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04"/>
        <w:gridCol w:w="2268"/>
      </w:tblGrid>
      <w:tr w:rsidR="00DB4CCA" w:rsidRPr="00F50C11" w14:paraId="1028A364" w14:textId="77777777">
        <w:trPr>
          <w:trHeight w:hRule="exact" w:val="1417"/>
          <w:jc w:val="center"/>
        </w:trPr>
        <w:tc>
          <w:tcPr>
            <w:tcW w:w="6804" w:type="dxa"/>
            <w:tcBorders>
              <w:top w:val="nil"/>
              <w:left w:val="nil"/>
              <w:bottom w:val="nil"/>
              <w:right w:val="nil"/>
            </w:tcBorders>
            <w:vAlign w:val="center"/>
          </w:tcPr>
          <w:p w14:paraId="4376B06F" w14:textId="77777777" w:rsidR="00C37689" w:rsidRPr="00F50C11" w:rsidRDefault="005B52B4">
            <w:pPr>
              <w:pStyle w:val="EPName"/>
            </w:pPr>
            <w:r w:rsidRPr="00F50C11">
              <w:t>Parlament Europejski</w:t>
            </w:r>
          </w:p>
          <w:p w14:paraId="3B5B74B5" w14:textId="77777777" w:rsidR="00C37689" w:rsidRPr="00F50C11" w:rsidRDefault="005B52B4">
            <w:pPr>
              <w:pStyle w:val="EPTerm"/>
            </w:pPr>
            <w:r w:rsidRPr="00F50C11">
              <w:t>2024-2029</w:t>
            </w:r>
          </w:p>
        </w:tc>
        <w:tc>
          <w:tcPr>
            <w:tcW w:w="2268" w:type="dxa"/>
            <w:tcBorders>
              <w:top w:val="nil"/>
              <w:left w:val="nil"/>
              <w:bottom w:val="nil"/>
              <w:right w:val="nil"/>
            </w:tcBorders>
          </w:tcPr>
          <w:p w14:paraId="3E990A30" w14:textId="77777777" w:rsidR="00C37689" w:rsidRPr="00F50C11" w:rsidRDefault="000A7EAD">
            <w:pPr>
              <w:pStyle w:val="EPLogo"/>
            </w:pPr>
            <w:r w:rsidRPr="00F50C11">
              <w:pict w14:anchorId="02A9858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1.85pt;height:50.9pt">
                  <v:imagedata r:id="rId6" o:title=""/>
                </v:shape>
              </w:pict>
            </w:r>
          </w:p>
        </w:tc>
      </w:tr>
    </w:tbl>
    <w:p w14:paraId="0210DF8A" w14:textId="77777777" w:rsidR="00C37689" w:rsidRPr="00F50C11" w:rsidRDefault="005B52B4">
      <w:pPr>
        <w:pStyle w:val="LineTop"/>
      </w:pPr>
      <w:r w:rsidRPr="00F50C11">
        <w:t xml:space="preserve"> </w:t>
      </w:r>
    </w:p>
    <w:p w14:paraId="5C5C6B0D" w14:textId="77777777" w:rsidR="00C37689" w:rsidRPr="00F50C11" w:rsidRDefault="005B52B4">
      <w:pPr>
        <w:pStyle w:val="EPBody"/>
      </w:pPr>
      <w:r w:rsidRPr="00F50C11">
        <w:rPr>
          <w:rStyle w:val="HideTWBExt"/>
          <w:rFonts w:eastAsia="Times New Roman"/>
          <w:i w:val="0"/>
        </w:rPr>
        <w:t>&lt;Commission&gt;</w:t>
      </w:r>
      <w:r w:rsidRPr="00F50C11">
        <w:rPr>
          <w:rStyle w:val="HideTWBInt"/>
          <w:i w:val="0"/>
        </w:rPr>
        <w:t>{EMPL}</w:t>
      </w:r>
      <w:r w:rsidRPr="00F50C11">
        <w:t>Komisja Zatrudnienia i Spraw Socjalnych</w:t>
      </w:r>
      <w:r w:rsidRPr="00F50C11">
        <w:rPr>
          <w:rStyle w:val="HideTWBExt"/>
          <w:rFonts w:eastAsia="Times New Roman"/>
          <w:i w:val="0"/>
        </w:rPr>
        <w:t>&lt;/Commission&gt;</w:t>
      </w:r>
    </w:p>
    <w:p w14:paraId="6083BB39" w14:textId="77777777" w:rsidR="00C37689" w:rsidRPr="00F50C11" w:rsidRDefault="005B52B4">
      <w:pPr>
        <w:pStyle w:val="LineBottom"/>
      </w:pPr>
      <w:r w:rsidRPr="00F50C11">
        <w:t xml:space="preserve"> </w:t>
      </w:r>
    </w:p>
    <w:p w14:paraId="38B260F6" w14:textId="77777777" w:rsidR="00C37689" w:rsidRPr="00F50C11" w:rsidRDefault="005B52B4">
      <w:pPr>
        <w:pStyle w:val="CoverReference"/>
      </w:pPr>
      <w:r w:rsidRPr="00F50C11">
        <w:rPr>
          <w:rStyle w:val="HideTWBExt"/>
          <w:rFonts w:eastAsia="Times New Roman"/>
          <w:b w:val="0"/>
        </w:rPr>
        <w:t>&lt;RefProc&gt;</w:t>
      </w:r>
      <w:r w:rsidRPr="00F50C11">
        <w:t>2025/0239</w:t>
      </w:r>
      <w:r w:rsidRPr="00F50C11">
        <w:rPr>
          <w:rStyle w:val="HideTWBExt"/>
          <w:rFonts w:eastAsia="Times New Roman"/>
          <w:b w:val="0"/>
        </w:rPr>
        <w:t>&lt;/RefProc&gt;&lt;RefTypeProc&gt;</w:t>
      </w:r>
      <w:r w:rsidRPr="00F50C11">
        <w:t>(COD)</w:t>
      </w:r>
      <w:r w:rsidRPr="00F50C11">
        <w:rPr>
          <w:rStyle w:val="HideTWBExt"/>
          <w:rFonts w:eastAsia="Times New Roman"/>
          <w:b w:val="0"/>
        </w:rPr>
        <w:t>&lt;/RefTypeProc&gt;</w:t>
      </w:r>
    </w:p>
    <w:p w14:paraId="2E3E7C62" w14:textId="77777777" w:rsidR="00C37689" w:rsidRPr="00F50C11" w:rsidRDefault="005B52B4">
      <w:pPr>
        <w:pStyle w:val="CoverDate"/>
      </w:pPr>
      <w:r w:rsidRPr="00F50C11">
        <w:rPr>
          <w:rStyle w:val="HideTWBExt"/>
        </w:rPr>
        <w:t>&lt;Date&gt;</w:t>
      </w:r>
      <w:r w:rsidRPr="00F50C11">
        <w:rPr>
          <w:rStyle w:val="HideTWBInt"/>
        </w:rPr>
        <w:t>{12/05/2026}</w:t>
      </w:r>
      <w:proofErr w:type="gramStart"/>
      <w:r w:rsidRPr="00F50C11">
        <w:t>12.5.2026</w:t>
      </w:r>
      <w:proofErr w:type="gramEnd"/>
      <w:r w:rsidRPr="00F50C11">
        <w:rPr>
          <w:rStyle w:val="HideTWBExt"/>
        </w:rPr>
        <w:t>&lt;/Date&gt;</w:t>
      </w:r>
    </w:p>
    <w:p w14:paraId="2E368C3A" w14:textId="77777777" w:rsidR="00C37689" w:rsidRPr="00F50C11" w:rsidRDefault="005B52B4">
      <w:pPr>
        <w:pStyle w:val="CoverDocType"/>
      </w:pPr>
      <w:r w:rsidRPr="00F50C11">
        <w:rPr>
          <w:rStyle w:val="HideTWBExt"/>
          <w:b w:val="0"/>
        </w:rPr>
        <w:t>&lt;TypeAM&gt;</w:t>
      </w:r>
      <w:r w:rsidRPr="00F50C11">
        <w:t>POPRAWKI</w:t>
      </w:r>
      <w:r w:rsidRPr="00F50C11">
        <w:rPr>
          <w:rStyle w:val="HideTWBExt"/>
          <w:b w:val="0"/>
        </w:rPr>
        <w:t>&lt;/TypeAM&gt;</w:t>
      </w:r>
    </w:p>
    <w:p w14:paraId="7DAE51A0" w14:textId="77777777" w:rsidR="00C37689" w:rsidRPr="00F50C11" w:rsidRDefault="005B52B4">
      <w:pPr>
        <w:pStyle w:val="CoverDocType24a"/>
      </w:pPr>
      <w:r w:rsidRPr="00F50C11">
        <w:rPr>
          <w:rStyle w:val="HideTWBExt"/>
          <w:rFonts w:eastAsia="Times New Roman"/>
          <w:b w:val="0"/>
        </w:rPr>
        <w:t>&lt;RangeAM&gt;</w:t>
      </w:r>
      <w:r w:rsidRPr="00F50C11">
        <w:t>294 - 447</w:t>
      </w:r>
      <w:r w:rsidRPr="00F50C11">
        <w:rPr>
          <w:rStyle w:val="HideTWBExt"/>
          <w:rFonts w:eastAsia="Times New Roman"/>
          <w:b w:val="0"/>
        </w:rPr>
        <w:t>&lt;/RangeAM&gt;</w:t>
      </w:r>
    </w:p>
    <w:p w14:paraId="237E6F0C" w14:textId="77777777" w:rsidR="00C37689" w:rsidRPr="00F50C11" w:rsidRDefault="005B52B4">
      <w:pPr>
        <w:pStyle w:val="CoverBold"/>
      </w:pPr>
      <w:r w:rsidRPr="00F50C11">
        <w:rPr>
          <w:rStyle w:val="HideTWBExt"/>
          <w:b w:val="0"/>
        </w:rPr>
        <w:t>&lt;TitreType&gt;</w:t>
      </w:r>
      <w:r w:rsidRPr="00F50C11">
        <w:t>Projekt sprawozdania</w:t>
      </w:r>
      <w:r w:rsidRPr="00F50C11">
        <w:rPr>
          <w:rStyle w:val="HideTWBExt"/>
          <w:b w:val="0"/>
        </w:rPr>
        <w:t>&lt;/TitreType&gt;</w:t>
      </w:r>
    </w:p>
    <w:p w14:paraId="4476E604" w14:textId="77777777" w:rsidR="00C37689" w:rsidRPr="00F50C11" w:rsidRDefault="005B52B4">
      <w:pPr>
        <w:pStyle w:val="CoverBold"/>
      </w:pPr>
      <w:r w:rsidRPr="00F50C11">
        <w:rPr>
          <w:rStyle w:val="HideTWBExt"/>
          <w:b w:val="0"/>
        </w:rPr>
        <w:t>&lt;Rapporteur&gt;</w:t>
      </w:r>
      <w:r w:rsidRPr="00F50C11">
        <w:t>Marit Maij, David Casa</w:t>
      </w:r>
      <w:r w:rsidRPr="00F50C11">
        <w:rPr>
          <w:rStyle w:val="HideTWBExt"/>
          <w:b w:val="0"/>
        </w:rPr>
        <w:t>&lt;/Rapporteur&gt;</w:t>
      </w:r>
    </w:p>
    <w:p w14:paraId="20630C4F" w14:textId="77777777" w:rsidR="00C37689" w:rsidRPr="00F50C11" w:rsidRDefault="005B52B4">
      <w:pPr>
        <w:pStyle w:val="CoverNormal24a"/>
      </w:pPr>
      <w:r w:rsidRPr="00F50C11">
        <w:rPr>
          <w:rStyle w:val="HideTWBExt"/>
        </w:rPr>
        <w:t>&lt;DocRefPE&gt;</w:t>
      </w:r>
      <w:r w:rsidRPr="00F50C11">
        <w:t>(PE784.181v01-</w:t>
      </w:r>
      <w:proofErr w:type="gramStart"/>
      <w:r w:rsidRPr="00F50C11">
        <w:t>00)</w:t>
      </w:r>
      <w:r w:rsidRPr="00F50C11">
        <w:rPr>
          <w:rStyle w:val="HideTWBExt"/>
        </w:rPr>
        <w:t>&lt;</w:t>
      </w:r>
      <w:proofErr w:type="gramEnd"/>
      <w:r w:rsidRPr="00F50C11">
        <w:rPr>
          <w:rStyle w:val="HideTWBExt"/>
        </w:rPr>
        <w:t>/DocRefPE&gt;</w:t>
      </w:r>
    </w:p>
    <w:p w14:paraId="12DBF8E9" w14:textId="77777777" w:rsidR="00C37689" w:rsidRPr="00F50C11" w:rsidRDefault="005B52B4">
      <w:pPr>
        <w:pStyle w:val="CoverNormal24a"/>
      </w:pPr>
      <w:r w:rsidRPr="00F50C11">
        <w:rPr>
          <w:rStyle w:val="HideTWBExt"/>
        </w:rPr>
        <w:t>&lt;Titre&gt;</w:t>
      </w:r>
      <w:r w:rsidRPr="00F50C11">
        <w:t>Ustanowienie Europejskiego Funduszu Społecznego w ramach planu partnerstwa krajowego i regionalnego określonego w rozporządzeniu (UE) [...] [plan PKR] oraz ustanowienie warunków wdrażania unijnego wsparcia na rzecz wysokiej jakości zatrudnienia, umiejętności i włączenia społecznego na lata 2028–2034</w:t>
      </w:r>
      <w:r w:rsidRPr="00F50C11">
        <w:rPr>
          <w:rStyle w:val="HideTWBExt"/>
        </w:rPr>
        <w:t>&lt;/Titre&gt;</w:t>
      </w:r>
    </w:p>
    <w:p w14:paraId="1BE8BDB1" w14:textId="77777777" w:rsidR="00C37689" w:rsidRPr="00F50C11" w:rsidRDefault="005B52B4">
      <w:pPr>
        <w:pStyle w:val="CoverNormal"/>
      </w:pPr>
      <w:r w:rsidRPr="00F50C11">
        <w:rPr>
          <w:rStyle w:val="HideTWBExt"/>
        </w:rPr>
        <w:t>&lt;DocAmend&gt;</w:t>
      </w:r>
      <w:r w:rsidRPr="00F50C11">
        <w:t>Wniosek dotyczący rozporządzenia</w:t>
      </w:r>
      <w:r w:rsidRPr="00F50C11">
        <w:rPr>
          <w:rStyle w:val="HideTWBExt"/>
        </w:rPr>
        <w:t>&lt;/DocAmend&gt;</w:t>
      </w:r>
    </w:p>
    <w:p w14:paraId="4AC1E7DF" w14:textId="77777777" w:rsidR="00C37689" w:rsidRPr="00F50C11" w:rsidRDefault="005B52B4">
      <w:pPr>
        <w:pStyle w:val="CoverNormal24a"/>
      </w:pPr>
      <w:r w:rsidRPr="00F50C11">
        <w:rPr>
          <w:rStyle w:val="HideTWBExt"/>
        </w:rPr>
        <w:t>&lt;DocRef&gt;</w:t>
      </w:r>
      <w:r w:rsidRPr="00F50C11">
        <w:t>(</w:t>
      </w:r>
      <w:proofErr w:type="gramStart"/>
      <w:r w:rsidRPr="00F50C11">
        <w:t>COM(</w:t>
      </w:r>
      <w:proofErr w:type="gramEnd"/>
      <w:r w:rsidRPr="00F50C11">
        <w:t>2025)0558 – 2025/0239(COD))</w:t>
      </w:r>
      <w:r w:rsidRPr="00F50C11">
        <w:rPr>
          <w:rStyle w:val="HideTWBExt"/>
        </w:rPr>
        <w:t>&lt;/DocRef&gt;</w:t>
      </w:r>
    </w:p>
    <w:p w14:paraId="0BE9352D" w14:textId="77777777" w:rsidR="00C37689" w:rsidRPr="00F50C11" w:rsidRDefault="005B52B4">
      <w:r w:rsidRPr="00F50C11">
        <w:br w:type="page"/>
      </w:r>
      <w:r w:rsidRPr="00F50C11">
        <w:lastRenderedPageBreak/>
        <w:t>AM_Com_LegReport</w:t>
      </w:r>
    </w:p>
    <w:p w14:paraId="6D75A011" w14:textId="034A9A56" w:rsidR="00DB4CCA" w:rsidRPr="00F50C11" w:rsidRDefault="005B52B4" w:rsidP="00DB4CCA">
      <w:pPr>
        <w:pStyle w:val="AmNumberTabs"/>
      </w:pPr>
      <w:r w:rsidRPr="00F50C11">
        <w:br w:type="page"/>
      </w:r>
      <w:r w:rsidR="00DB4CCA" w:rsidRPr="00F50C11">
        <w:rPr>
          <w:rStyle w:val="HideTWBExt"/>
          <w:b w:val="0"/>
        </w:rPr>
        <w:lastRenderedPageBreak/>
        <w:t>&lt;RepeatBlock-Amend&gt;</w:t>
      </w:r>
      <w:r w:rsidRPr="00F50C11">
        <w:rPr>
          <w:rStyle w:val="HideTWBExt"/>
          <w:b w:val="0"/>
        </w:rPr>
        <w:t>&lt;Amend&gt;</w:t>
      </w:r>
      <w:r w:rsidR="00DB4CCA" w:rsidRPr="00F50C11">
        <w:t>Poprawka</w:t>
      </w:r>
      <w:r w:rsidR="00DB4CCA" w:rsidRPr="00F50C11">
        <w:tab/>
      </w:r>
      <w:r w:rsidR="00DB4CCA" w:rsidRPr="00F50C11">
        <w:tab/>
      </w:r>
      <w:r w:rsidR="00DB4CCA" w:rsidRPr="00F50C11">
        <w:rPr>
          <w:rStyle w:val="HideTWBExt"/>
          <w:b w:val="0"/>
        </w:rPr>
        <w:t>&lt;NumAm&gt;</w:t>
      </w:r>
      <w:r w:rsidR="00DB4CCA" w:rsidRPr="00F50C11">
        <w:t>294</w:t>
      </w:r>
      <w:r w:rsidR="00DB4CCA" w:rsidRPr="00F50C11">
        <w:rPr>
          <w:rStyle w:val="HideTWBExt"/>
          <w:b w:val="0"/>
        </w:rPr>
        <w:t>&lt;/NumAm&gt;</w:t>
      </w:r>
    </w:p>
    <w:p w14:paraId="548AAF26" w14:textId="77777777" w:rsidR="00DB4CCA" w:rsidRPr="00F50C11" w:rsidRDefault="00DB4CCA" w:rsidP="00DB4CCA">
      <w:pPr>
        <w:pStyle w:val="NormalBold"/>
      </w:pPr>
      <w:r w:rsidRPr="00F50C11">
        <w:rPr>
          <w:rStyle w:val="HideTWBExt"/>
          <w:b w:val="0"/>
        </w:rPr>
        <w:t>&lt;RepeatBlock-By&gt;&lt;Members&gt;</w:t>
      </w:r>
      <w:r w:rsidRPr="00F50C11">
        <w:t>Brigitte van den Berg, Elisabetta Gualmini, Martin Hojsík, Jana Toom, Hristo Petrov, Valérie Devaux, Grégory Allione, Laurence Farreng, Irena Joveva</w:t>
      </w:r>
      <w:r w:rsidRPr="00F50C11">
        <w:rPr>
          <w:rStyle w:val="HideTWBExt"/>
          <w:b w:val="0"/>
        </w:rPr>
        <w:t>&lt;/Members&gt;</w:t>
      </w:r>
    </w:p>
    <w:p w14:paraId="676E321F" w14:textId="77777777" w:rsidR="00DB4CCA" w:rsidRPr="00F50C11" w:rsidRDefault="00DB4CCA" w:rsidP="00DB4CCA">
      <w:pPr>
        <w:pStyle w:val="NormalBold"/>
      </w:pPr>
      <w:r w:rsidRPr="00F50C11">
        <w:rPr>
          <w:rStyle w:val="HideTWBExt"/>
          <w:b w:val="0"/>
        </w:rPr>
        <w:t>&lt;/RepeatBlock-By&gt;</w:t>
      </w:r>
    </w:p>
    <w:p w14:paraId="0985CFFE" w14:textId="77777777" w:rsidR="00DB4CCA" w:rsidRPr="00F50C11" w:rsidRDefault="00DB4CCA" w:rsidP="00DB4CCA">
      <w:pPr>
        <w:pStyle w:val="NormalBold"/>
      </w:pPr>
      <w:r w:rsidRPr="00F50C11">
        <w:rPr>
          <w:rStyle w:val="HideTWBExt"/>
          <w:b w:val="0"/>
        </w:rPr>
        <w:t>&lt;DocAmend&gt;</w:t>
      </w:r>
      <w:r w:rsidRPr="00F50C11">
        <w:t>Wniosek dotyczący rozporządzenia</w:t>
      </w:r>
      <w:r w:rsidRPr="00F50C11">
        <w:rPr>
          <w:rStyle w:val="HideTWBExt"/>
          <w:b w:val="0"/>
        </w:rPr>
        <w:t>&lt;/DocAmend&gt;</w:t>
      </w:r>
    </w:p>
    <w:p w14:paraId="6D88F8FF" w14:textId="77777777" w:rsidR="00DB4CCA" w:rsidRPr="00F50C11" w:rsidRDefault="00DB4CCA" w:rsidP="00DB4CCA">
      <w:pPr>
        <w:pStyle w:val="NormalBold"/>
      </w:pPr>
      <w:r w:rsidRPr="00F50C11">
        <w:rPr>
          <w:rStyle w:val="HideTWBExt"/>
          <w:b w:val="0"/>
        </w:rPr>
        <w:t>&lt;Article&gt;</w:t>
      </w:r>
      <w:r w:rsidRPr="00F50C11">
        <w:t>Artykuł 1 – ustęp 1</w:t>
      </w:r>
      <w:r w:rsidRPr="00F50C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B4CCA" w:rsidRPr="00F50C11" w14:paraId="3A0A7258" w14:textId="77777777" w:rsidTr="00AA1DB4">
        <w:trPr>
          <w:trHeight w:hRule="exact" w:val="240"/>
          <w:jc w:val="center"/>
        </w:trPr>
        <w:tc>
          <w:tcPr>
            <w:tcW w:w="9752" w:type="dxa"/>
            <w:gridSpan w:val="2"/>
            <w:tcBorders>
              <w:top w:val="nil"/>
              <w:left w:val="nil"/>
              <w:bottom w:val="nil"/>
              <w:right w:val="nil"/>
            </w:tcBorders>
          </w:tcPr>
          <w:p w14:paraId="3AC5318B" w14:textId="77777777" w:rsidR="00DB4CCA" w:rsidRPr="00F50C11" w:rsidRDefault="00DB4CCA" w:rsidP="00AA1DB4"/>
        </w:tc>
      </w:tr>
      <w:tr w:rsidR="00DB4CCA" w:rsidRPr="00F50C11" w14:paraId="4CD93BF3" w14:textId="77777777" w:rsidTr="00AA1DB4">
        <w:trPr>
          <w:trHeight w:val="240"/>
          <w:jc w:val="center"/>
        </w:trPr>
        <w:tc>
          <w:tcPr>
            <w:tcW w:w="4876" w:type="dxa"/>
            <w:tcBorders>
              <w:top w:val="nil"/>
              <w:left w:val="nil"/>
              <w:bottom w:val="nil"/>
              <w:right w:val="nil"/>
            </w:tcBorders>
          </w:tcPr>
          <w:p w14:paraId="3DD1736F" w14:textId="77777777" w:rsidR="00DB4CCA" w:rsidRPr="00F50C11" w:rsidRDefault="00DB4CCA" w:rsidP="00AA1DB4">
            <w:pPr>
              <w:pStyle w:val="AmColumnHeading"/>
            </w:pPr>
            <w:r w:rsidRPr="00F50C11">
              <w:t>Tekst proponowany przez Komisję</w:t>
            </w:r>
          </w:p>
        </w:tc>
        <w:tc>
          <w:tcPr>
            <w:tcW w:w="4876" w:type="dxa"/>
            <w:tcBorders>
              <w:top w:val="nil"/>
              <w:left w:val="nil"/>
              <w:bottom w:val="nil"/>
              <w:right w:val="nil"/>
            </w:tcBorders>
          </w:tcPr>
          <w:p w14:paraId="27463E85" w14:textId="77777777" w:rsidR="00DB4CCA" w:rsidRPr="00F50C11" w:rsidRDefault="00DB4CCA" w:rsidP="00AA1DB4">
            <w:pPr>
              <w:pStyle w:val="AmColumnHeading"/>
            </w:pPr>
            <w:r w:rsidRPr="00F50C11">
              <w:t>Poprawka</w:t>
            </w:r>
          </w:p>
        </w:tc>
      </w:tr>
      <w:tr w:rsidR="00DB4CCA" w:rsidRPr="00F50C11" w14:paraId="4502E11C" w14:textId="77777777" w:rsidTr="00AA1DB4">
        <w:trPr>
          <w:jc w:val="center"/>
        </w:trPr>
        <w:tc>
          <w:tcPr>
            <w:tcW w:w="4876" w:type="dxa"/>
            <w:tcBorders>
              <w:top w:val="nil"/>
              <w:left w:val="nil"/>
              <w:bottom w:val="nil"/>
              <w:right w:val="nil"/>
            </w:tcBorders>
          </w:tcPr>
          <w:p w14:paraId="44DDA5A1" w14:textId="77777777" w:rsidR="00DB4CCA" w:rsidRPr="00F50C11" w:rsidRDefault="00DB4CCA" w:rsidP="00AA1DB4">
            <w:pPr>
              <w:pStyle w:val="Normal6a"/>
            </w:pPr>
            <w:r w:rsidRPr="00F50C11">
              <w:t>(1)</w:t>
            </w:r>
            <w:r w:rsidRPr="00F50C11">
              <w:tab/>
              <w:t xml:space="preserve">W niniejszym rozporządzeniu ustanawia się </w:t>
            </w:r>
            <w:r w:rsidRPr="00F50C11">
              <w:rPr>
                <w:b/>
                <w:i/>
              </w:rPr>
              <w:t>szczególne warunki wdrażania Europejskiego Funduszu Społecznego w okresie</w:t>
            </w:r>
            <w:r w:rsidRPr="00F50C11">
              <w:t xml:space="preserve"> programowania 2028–2034 </w:t>
            </w:r>
            <w:r w:rsidRPr="00F50C11">
              <w:rPr>
                <w:b/>
                <w:i/>
              </w:rPr>
              <w:t>jako części wsparcia unijnego zgodnie z celami ogólnymi określonymi w art. 2 rozporządzenia XX [rozporządzenie w sprawie planu PKR], w szczególności jego lit. b) i e)</w:t>
            </w:r>
            <w:r w:rsidRPr="00F50C11">
              <w:t>.</w:t>
            </w:r>
          </w:p>
        </w:tc>
        <w:tc>
          <w:tcPr>
            <w:tcW w:w="4876" w:type="dxa"/>
            <w:tcBorders>
              <w:top w:val="nil"/>
              <w:left w:val="nil"/>
              <w:bottom w:val="nil"/>
              <w:right w:val="nil"/>
            </w:tcBorders>
          </w:tcPr>
          <w:p w14:paraId="0627EEDA" w14:textId="77777777" w:rsidR="00DB4CCA" w:rsidRPr="00F50C11" w:rsidRDefault="00DB4CCA" w:rsidP="00AA1DB4">
            <w:pPr>
              <w:pStyle w:val="Normal6a"/>
            </w:pPr>
            <w:r w:rsidRPr="00F50C11">
              <w:t>(1)</w:t>
            </w:r>
            <w:r w:rsidRPr="00F50C11">
              <w:tab/>
              <w:t xml:space="preserve">W niniejszym rozporządzeniu ustanawia się </w:t>
            </w:r>
            <w:r w:rsidRPr="00F50C11">
              <w:rPr>
                <w:b/>
                <w:i/>
              </w:rPr>
              <w:t>Europejski Fundusz Społeczny (EFS) na okres</w:t>
            </w:r>
            <w:r w:rsidRPr="00F50C11">
              <w:t xml:space="preserve"> programowania 2028–2034.</w:t>
            </w:r>
          </w:p>
        </w:tc>
      </w:tr>
    </w:tbl>
    <w:p w14:paraId="1A82C6B1" w14:textId="77777777" w:rsidR="00DB4CCA" w:rsidRPr="00F50C11" w:rsidRDefault="00DB4CCA" w:rsidP="00DB4CCA">
      <w:pPr>
        <w:pStyle w:val="AmOrLang"/>
      </w:pPr>
      <w:r w:rsidRPr="00F50C11">
        <w:t xml:space="preserve">Or. </w:t>
      </w:r>
      <w:r w:rsidRPr="00F50C11">
        <w:rPr>
          <w:rStyle w:val="HideTWBExt"/>
        </w:rPr>
        <w:t>&lt;Original&gt;</w:t>
      </w:r>
      <w:r w:rsidRPr="00F50C11">
        <w:rPr>
          <w:rStyle w:val="HideTWBInt"/>
        </w:rPr>
        <w:t>{EN}</w:t>
      </w:r>
      <w:r w:rsidRPr="00F50C11">
        <w:t>en</w:t>
      </w:r>
      <w:r w:rsidRPr="00F50C11">
        <w:rPr>
          <w:rStyle w:val="HideTWBExt"/>
        </w:rPr>
        <w:t>&lt;/Original&gt;</w:t>
      </w:r>
    </w:p>
    <w:p w14:paraId="260D2DC6" w14:textId="77777777" w:rsidR="00DB4CCA" w:rsidRPr="00F50C11" w:rsidRDefault="00DB4CCA" w:rsidP="00DB4CCA">
      <w:r w:rsidRPr="00F50C11">
        <w:rPr>
          <w:rStyle w:val="HideTWBExt"/>
        </w:rPr>
        <w:t>&lt;/Amend&gt;</w:t>
      </w:r>
    </w:p>
    <w:p w14:paraId="17BDED24" w14:textId="77777777" w:rsidR="00DB4CCA" w:rsidRPr="00F50C11" w:rsidRDefault="00DB4CCA" w:rsidP="00DB4CCA">
      <w:pPr>
        <w:pStyle w:val="AmNumberTabs"/>
      </w:pPr>
      <w:r w:rsidRPr="00F50C11">
        <w:rPr>
          <w:rStyle w:val="HideTWBExt"/>
          <w:b w:val="0"/>
        </w:rPr>
        <w:t>&lt;Amend&gt;</w:t>
      </w:r>
      <w:r w:rsidRPr="00F50C11">
        <w:t>Poprawka</w:t>
      </w:r>
      <w:r w:rsidRPr="00F50C11">
        <w:tab/>
      </w:r>
      <w:r w:rsidRPr="00F50C11">
        <w:tab/>
      </w:r>
      <w:r w:rsidRPr="00F50C11">
        <w:rPr>
          <w:rStyle w:val="HideTWBExt"/>
          <w:b w:val="0"/>
        </w:rPr>
        <w:t>&lt;NumAm&gt;</w:t>
      </w:r>
      <w:r w:rsidRPr="00F50C11">
        <w:t>295</w:t>
      </w:r>
      <w:r w:rsidRPr="00F50C11">
        <w:rPr>
          <w:rStyle w:val="HideTWBExt"/>
          <w:b w:val="0"/>
        </w:rPr>
        <w:t>&lt;/NumAm&gt;</w:t>
      </w:r>
    </w:p>
    <w:p w14:paraId="6C3F4D46" w14:textId="77777777" w:rsidR="00DB4CCA" w:rsidRPr="00F50C11" w:rsidRDefault="00DB4CCA" w:rsidP="00DB4CCA">
      <w:pPr>
        <w:pStyle w:val="NormalBold"/>
      </w:pPr>
      <w:r w:rsidRPr="00F50C11">
        <w:rPr>
          <w:rStyle w:val="HideTWBExt"/>
          <w:b w:val="0"/>
        </w:rPr>
        <w:t>&lt;RepeatBlock-By&gt;&lt;Members&gt;</w:t>
      </w:r>
      <w:r w:rsidRPr="00F50C11">
        <w:t>Estrella Galán, Leila Chaibi, Konstantinos Arvanitis, João Oliveira, Özlem Demirel, Li Andersson</w:t>
      </w:r>
      <w:r w:rsidRPr="00F50C11">
        <w:rPr>
          <w:rStyle w:val="HideTWBExt"/>
          <w:b w:val="0"/>
        </w:rPr>
        <w:t>&lt;/Members&gt;</w:t>
      </w:r>
    </w:p>
    <w:p w14:paraId="53847668" w14:textId="77777777" w:rsidR="00DB4CCA" w:rsidRPr="00F50C11" w:rsidRDefault="00DB4CCA" w:rsidP="00DB4CCA">
      <w:pPr>
        <w:pStyle w:val="NormalBold"/>
      </w:pPr>
      <w:r w:rsidRPr="00F50C11">
        <w:rPr>
          <w:rStyle w:val="HideTWBExt"/>
          <w:b w:val="0"/>
        </w:rPr>
        <w:t>&lt;/RepeatBlock-By&gt;</w:t>
      </w:r>
    </w:p>
    <w:p w14:paraId="1BBF56EA" w14:textId="77777777" w:rsidR="00DB4CCA" w:rsidRPr="00F50C11" w:rsidRDefault="00DB4CCA" w:rsidP="00DB4CCA">
      <w:pPr>
        <w:pStyle w:val="NormalBold"/>
      </w:pPr>
      <w:r w:rsidRPr="00F50C11">
        <w:rPr>
          <w:rStyle w:val="HideTWBExt"/>
          <w:b w:val="0"/>
        </w:rPr>
        <w:t>&lt;DocAmend&gt;</w:t>
      </w:r>
      <w:r w:rsidRPr="00F50C11">
        <w:t>Wniosek dotyczący rozporządzenia</w:t>
      </w:r>
      <w:r w:rsidRPr="00F50C11">
        <w:rPr>
          <w:rStyle w:val="HideTWBExt"/>
          <w:b w:val="0"/>
        </w:rPr>
        <w:t>&lt;/DocAmend&gt;</w:t>
      </w:r>
    </w:p>
    <w:p w14:paraId="16760E66" w14:textId="77777777" w:rsidR="00DB4CCA" w:rsidRPr="00F50C11" w:rsidRDefault="00DB4CCA" w:rsidP="00DB4CCA">
      <w:pPr>
        <w:pStyle w:val="NormalBold"/>
      </w:pPr>
      <w:r w:rsidRPr="00F50C11">
        <w:rPr>
          <w:rStyle w:val="HideTWBExt"/>
          <w:b w:val="0"/>
        </w:rPr>
        <w:t>&lt;Article&gt;</w:t>
      </w:r>
      <w:r w:rsidRPr="00F50C11">
        <w:t>Artykuł 1 – ustęp 1</w:t>
      </w:r>
      <w:r w:rsidRPr="00F50C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B4CCA" w:rsidRPr="00F50C11" w14:paraId="5C91D0D9" w14:textId="77777777" w:rsidTr="00AA1DB4">
        <w:trPr>
          <w:trHeight w:hRule="exact" w:val="240"/>
          <w:jc w:val="center"/>
        </w:trPr>
        <w:tc>
          <w:tcPr>
            <w:tcW w:w="9752" w:type="dxa"/>
            <w:gridSpan w:val="2"/>
            <w:tcBorders>
              <w:top w:val="nil"/>
              <w:left w:val="nil"/>
              <w:bottom w:val="nil"/>
              <w:right w:val="nil"/>
            </w:tcBorders>
          </w:tcPr>
          <w:p w14:paraId="4A132C28" w14:textId="77777777" w:rsidR="00DB4CCA" w:rsidRPr="00F50C11" w:rsidRDefault="00DB4CCA" w:rsidP="00AA1DB4"/>
        </w:tc>
      </w:tr>
      <w:tr w:rsidR="00DB4CCA" w:rsidRPr="00F50C11" w14:paraId="763ADFEC" w14:textId="77777777" w:rsidTr="00AA1DB4">
        <w:trPr>
          <w:trHeight w:val="240"/>
          <w:jc w:val="center"/>
        </w:trPr>
        <w:tc>
          <w:tcPr>
            <w:tcW w:w="4876" w:type="dxa"/>
            <w:tcBorders>
              <w:top w:val="nil"/>
              <w:left w:val="nil"/>
              <w:bottom w:val="nil"/>
              <w:right w:val="nil"/>
            </w:tcBorders>
          </w:tcPr>
          <w:p w14:paraId="6105F843" w14:textId="77777777" w:rsidR="00DB4CCA" w:rsidRPr="00F50C11" w:rsidRDefault="00DB4CCA" w:rsidP="00AA1DB4">
            <w:pPr>
              <w:pStyle w:val="AmColumnHeading"/>
            </w:pPr>
            <w:r w:rsidRPr="00F50C11">
              <w:t>Tekst proponowany przez Komisję</w:t>
            </w:r>
          </w:p>
        </w:tc>
        <w:tc>
          <w:tcPr>
            <w:tcW w:w="4876" w:type="dxa"/>
            <w:tcBorders>
              <w:top w:val="nil"/>
              <w:left w:val="nil"/>
              <w:bottom w:val="nil"/>
              <w:right w:val="nil"/>
            </w:tcBorders>
          </w:tcPr>
          <w:p w14:paraId="3D11FD9A" w14:textId="77777777" w:rsidR="00DB4CCA" w:rsidRPr="00F50C11" w:rsidRDefault="00DB4CCA" w:rsidP="00AA1DB4">
            <w:pPr>
              <w:pStyle w:val="AmColumnHeading"/>
            </w:pPr>
            <w:r w:rsidRPr="00F50C11">
              <w:t>Poprawka</w:t>
            </w:r>
          </w:p>
        </w:tc>
      </w:tr>
      <w:tr w:rsidR="00DB4CCA" w:rsidRPr="00F50C11" w14:paraId="2329AE44" w14:textId="77777777" w:rsidTr="00AA1DB4">
        <w:trPr>
          <w:jc w:val="center"/>
        </w:trPr>
        <w:tc>
          <w:tcPr>
            <w:tcW w:w="4876" w:type="dxa"/>
            <w:tcBorders>
              <w:top w:val="nil"/>
              <w:left w:val="nil"/>
              <w:bottom w:val="nil"/>
              <w:right w:val="nil"/>
            </w:tcBorders>
          </w:tcPr>
          <w:p w14:paraId="4BAD5EEA" w14:textId="77777777" w:rsidR="00DB4CCA" w:rsidRPr="00F50C11" w:rsidRDefault="00DB4CCA" w:rsidP="00AA1DB4">
            <w:pPr>
              <w:pStyle w:val="Normal6a"/>
            </w:pPr>
            <w:r w:rsidRPr="00F50C11">
              <w:t>1.</w:t>
            </w:r>
            <w:r w:rsidRPr="00F50C11">
              <w:tab/>
              <w:t xml:space="preserve">W niniejszym rozporządzeniu ustanawia się </w:t>
            </w:r>
            <w:r w:rsidRPr="00F50C11">
              <w:rPr>
                <w:b/>
                <w:i/>
              </w:rPr>
              <w:t>szczególne warunki wdrażania Europejskiego Funduszu Społecznego w okresie</w:t>
            </w:r>
            <w:r w:rsidRPr="00F50C11">
              <w:t xml:space="preserve"> programowania 2028–2034 </w:t>
            </w:r>
            <w:r w:rsidRPr="00F50C11">
              <w:rPr>
                <w:b/>
                <w:i/>
              </w:rPr>
              <w:t>jako części wsparcia unijnego zgodnie z celami ogólnymi określonymi w art. 2 rozporządzenia XX [rozporządzenie w sprawie planu PKR], w szczególności jego lit. b) i e)</w:t>
            </w:r>
            <w:r w:rsidRPr="00F50C11">
              <w:t>.</w:t>
            </w:r>
          </w:p>
        </w:tc>
        <w:tc>
          <w:tcPr>
            <w:tcW w:w="4876" w:type="dxa"/>
            <w:tcBorders>
              <w:top w:val="nil"/>
              <w:left w:val="nil"/>
              <w:bottom w:val="nil"/>
              <w:right w:val="nil"/>
            </w:tcBorders>
          </w:tcPr>
          <w:p w14:paraId="551F0C5A" w14:textId="77777777" w:rsidR="00DB4CCA" w:rsidRPr="00F50C11" w:rsidRDefault="00DB4CCA" w:rsidP="00AA1DB4">
            <w:pPr>
              <w:pStyle w:val="Normal6a"/>
            </w:pPr>
            <w:r w:rsidRPr="00F50C11">
              <w:t>1.</w:t>
            </w:r>
            <w:r w:rsidRPr="00F50C11">
              <w:tab/>
              <w:t xml:space="preserve">W niniejszym rozporządzeniu ustanawia się </w:t>
            </w:r>
            <w:r w:rsidRPr="00F50C11">
              <w:rPr>
                <w:b/>
                <w:i/>
              </w:rPr>
              <w:t>Europejski Fundusz Społeczny (EFS) na okres</w:t>
            </w:r>
            <w:r w:rsidRPr="00F50C11">
              <w:t xml:space="preserve"> programowania 2028–2034</w:t>
            </w:r>
            <w:r w:rsidRPr="00F50C11">
              <w:rPr>
                <w:b/>
                <w:i/>
              </w:rPr>
              <w:t>3</w:t>
            </w:r>
            <w:r w:rsidRPr="00F50C11">
              <w:t>.</w:t>
            </w:r>
          </w:p>
        </w:tc>
      </w:tr>
    </w:tbl>
    <w:p w14:paraId="110F2AD1" w14:textId="77777777" w:rsidR="00DB4CCA" w:rsidRPr="00F50C11" w:rsidRDefault="00DB4CCA" w:rsidP="00DB4CCA">
      <w:pPr>
        <w:pStyle w:val="AmOrLang"/>
      </w:pPr>
      <w:r w:rsidRPr="00F50C11">
        <w:t xml:space="preserve">Or. </w:t>
      </w:r>
      <w:r w:rsidRPr="00F50C11">
        <w:rPr>
          <w:rStyle w:val="HideTWBExt"/>
        </w:rPr>
        <w:t>&lt;Original&gt;</w:t>
      </w:r>
      <w:r w:rsidRPr="00F50C11">
        <w:rPr>
          <w:rStyle w:val="HideTWBInt"/>
        </w:rPr>
        <w:t>{EN}</w:t>
      </w:r>
      <w:r w:rsidRPr="00F50C11">
        <w:t>en</w:t>
      </w:r>
      <w:r w:rsidRPr="00F50C11">
        <w:rPr>
          <w:rStyle w:val="HideTWBExt"/>
        </w:rPr>
        <w:t>&lt;/Original&gt;</w:t>
      </w:r>
    </w:p>
    <w:p w14:paraId="0DEA4BAD" w14:textId="77777777" w:rsidR="00DB4CCA" w:rsidRPr="00F50C11" w:rsidRDefault="00DB4CCA" w:rsidP="00DB4CCA">
      <w:r w:rsidRPr="00F50C11">
        <w:rPr>
          <w:rStyle w:val="HideTWBExt"/>
        </w:rPr>
        <w:t>&lt;/Amend&gt;</w:t>
      </w:r>
    </w:p>
    <w:p w14:paraId="0E70435B" w14:textId="77777777" w:rsidR="00DB4CCA" w:rsidRPr="00F50C11" w:rsidRDefault="00DB4CCA" w:rsidP="00DB4CCA">
      <w:pPr>
        <w:pStyle w:val="AmNumberTabs"/>
      </w:pPr>
      <w:r w:rsidRPr="00F50C11">
        <w:rPr>
          <w:rStyle w:val="HideTWBExt"/>
          <w:b w:val="0"/>
        </w:rPr>
        <w:t>&lt;Amend&gt;</w:t>
      </w:r>
      <w:r w:rsidRPr="00F50C11">
        <w:t>Poprawka</w:t>
      </w:r>
      <w:r w:rsidRPr="00F50C11">
        <w:tab/>
      </w:r>
      <w:r w:rsidRPr="00F50C11">
        <w:tab/>
      </w:r>
      <w:r w:rsidRPr="00F50C11">
        <w:rPr>
          <w:rStyle w:val="HideTWBExt"/>
          <w:b w:val="0"/>
        </w:rPr>
        <w:t>&lt;NumAm&gt;</w:t>
      </w:r>
      <w:r w:rsidRPr="00F50C11">
        <w:t>296</w:t>
      </w:r>
      <w:r w:rsidRPr="00F50C11">
        <w:rPr>
          <w:rStyle w:val="HideTWBExt"/>
          <w:b w:val="0"/>
        </w:rPr>
        <w:t>&lt;/NumAm&gt;</w:t>
      </w:r>
    </w:p>
    <w:p w14:paraId="03D4B5EE" w14:textId="77777777" w:rsidR="00DB4CCA" w:rsidRPr="00F50C11" w:rsidRDefault="00DB4CCA" w:rsidP="00DB4CCA">
      <w:pPr>
        <w:pStyle w:val="NormalBold"/>
      </w:pPr>
      <w:r w:rsidRPr="00F50C11">
        <w:rPr>
          <w:rStyle w:val="HideTWBExt"/>
          <w:b w:val="0"/>
        </w:rPr>
        <w:lastRenderedPageBreak/>
        <w:t>&lt;RepeatBlock-By&gt;&lt;Members&gt;</w:t>
      </w:r>
      <w:r w:rsidRPr="00F50C11">
        <w:t>Séverine Werbrouck, Mélanie Disdier, Pál Szekeres</w:t>
      </w:r>
      <w:r w:rsidRPr="00F50C11">
        <w:rPr>
          <w:rStyle w:val="HideTWBExt"/>
          <w:b w:val="0"/>
        </w:rPr>
        <w:t>&lt;/Members&gt;</w:t>
      </w:r>
    </w:p>
    <w:p w14:paraId="125423F6" w14:textId="77777777" w:rsidR="00DB4CCA" w:rsidRPr="00F50C11" w:rsidRDefault="00DB4CCA" w:rsidP="00DB4CCA">
      <w:pPr>
        <w:pStyle w:val="NormalBold"/>
      </w:pPr>
      <w:r w:rsidRPr="00F50C11">
        <w:rPr>
          <w:rStyle w:val="HideTWBExt"/>
          <w:b w:val="0"/>
        </w:rPr>
        <w:t>&lt;/RepeatBlock-By&gt;</w:t>
      </w:r>
    </w:p>
    <w:p w14:paraId="40F44632" w14:textId="77777777" w:rsidR="00DB4CCA" w:rsidRPr="00F50C11" w:rsidRDefault="00DB4CCA" w:rsidP="00DB4CCA">
      <w:pPr>
        <w:pStyle w:val="NormalBold"/>
      </w:pPr>
      <w:r w:rsidRPr="00F50C11">
        <w:rPr>
          <w:rStyle w:val="HideTWBExt"/>
          <w:b w:val="0"/>
        </w:rPr>
        <w:t>&lt;DocAmend&gt;</w:t>
      </w:r>
      <w:r w:rsidRPr="00F50C11">
        <w:t>Wniosek dotyczący rozporządzenia</w:t>
      </w:r>
      <w:r w:rsidRPr="00F50C11">
        <w:rPr>
          <w:rStyle w:val="HideTWBExt"/>
          <w:b w:val="0"/>
        </w:rPr>
        <w:t>&lt;/DocAmend&gt;</w:t>
      </w:r>
    </w:p>
    <w:p w14:paraId="7635BDFC" w14:textId="77777777" w:rsidR="00DB4CCA" w:rsidRPr="00F50C11" w:rsidRDefault="00DB4CCA" w:rsidP="00DB4CCA">
      <w:pPr>
        <w:pStyle w:val="NormalBold"/>
      </w:pPr>
      <w:r w:rsidRPr="00F50C11">
        <w:rPr>
          <w:rStyle w:val="HideTWBExt"/>
          <w:b w:val="0"/>
        </w:rPr>
        <w:t>&lt;Article&gt;</w:t>
      </w:r>
      <w:r w:rsidRPr="00F50C11">
        <w:t>Artykuł 1 – ustęp 1</w:t>
      </w:r>
      <w:r w:rsidRPr="00F50C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B4CCA" w:rsidRPr="00F50C11" w14:paraId="018C7E70" w14:textId="77777777" w:rsidTr="00AA1DB4">
        <w:trPr>
          <w:trHeight w:hRule="exact" w:val="240"/>
          <w:jc w:val="center"/>
        </w:trPr>
        <w:tc>
          <w:tcPr>
            <w:tcW w:w="9752" w:type="dxa"/>
            <w:gridSpan w:val="2"/>
            <w:tcBorders>
              <w:top w:val="nil"/>
              <w:left w:val="nil"/>
              <w:bottom w:val="nil"/>
              <w:right w:val="nil"/>
            </w:tcBorders>
          </w:tcPr>
          <w:p w14:paraId="06C653E0" w14:textId="77777777" w:rsidR="00DB4CCA" w:rsidRPr="00F50C11" w:rsidRDefault="00DB4CCA" w:rsidP="00AA1DB4"/>
        </w:tc>
      </w:tr>
      <w:tr w:rsidR="00DB4CCA" w:rsidRPr="00F50C11" w14:paraId="60C964A4" w14:textId="77777777" w:rsidTr="00AA1DB4">
        <w:trPr>
          <w:trHeight w:val="240"/>
          <w:jc w:val="center"/>
        </w:trPr>
        <w:tc>
          <w:tcPr>
            <w:tcW w:w="4876" w:type="dxa"/>
            <w:tcBorders>
              <w:top w:val="nil"/>
              <w:left w:val="nil"/>
              <w:bottom w:val="nil"/>
              <w:right w:val="nil"/>
            </w:tcBorders>
          </w:tcPr>
          <w:p w14:paraId="05DB3BCC" w14:textId="77777777" w:rsidR="00DB4CCA" w:rsidRPr="00F50C11" w:rsidRDefault="00DB4CCA" w:rsidP="00AA1DB4">
            <w:pPr>
              <w:pStyle w:val="AmColumnHeading"/>
            </w:pPr>
            <w:r w:rsidRPr="00F50C11">
              <w:t>Tekst proponowany przez Komisję</w:t>
            </w:r>
          </w:p>
        </w:tc>
        <w:tc>
          <w:tcPr>
            <w:tcW w:w="4876" w:type="dxa"/>
            <w:tcBorders>
              <w:top w:val="nil"/>
              <w:left w:val="nil"/>
              <w:bottom w:val="nil"/>
              <w:right w:val="nil"/>
            </w:tcBorders>
          </w:tcPr>
          <w:p w14:paraId="4691C1EC" w14:textId="77777777" w:rsidR="00DB4CCA" w:rsidRPr="00F50C11" w:rsidRDefault="00DB4CCA" w:rsidP="00AA1DB4">
            <w:pPr>
              <w:pStyle w:val="AmColumnHeading"/>
            </w:pPr>
            <w:r w:rsidRPr="00F50C11">
              <w:t>Poprawka</w:t>
            </w:r>
          </w:p>
        </w:tc>
      </w:tr>
      <w:tr w:rsidR="00DB4CCA" w:rsidRPr="00F50C11" w14:paraId="5B0A2A0B" w14:textId="77777777" w:rsidTr="00AA1DB4">
        <w:trPr>
          <w:jc w:val="center"/>
        </w:trPr>
        <w:tc>
          <w:tcPr>
            <w:tcW w:w="4876" w:type="dxa"/>
            <w:tcBorders>
              <w:top w:val="nil"/>
              <w:left w:val="nil"/>
              <w:bottom w:val="nil"/>
              <w:right w:val="nil"/>
            </w:tcBorders>
          </w:tcPr>
          <w:p w14:paraId="2926C35E" w14:textId="77777777" w:rsidR="00DB4CCA" w:rsidRPr="00F50C11" w:rsidRDefault="00DB4CCA" w:rsidP="00AA1DB4">
            <w:pPr>
              <w:pStyle w:val="Normal6a"/>
            </w:pPr>
            <w:r w:rsidRPr="00F50C11">
              <w:t>1.</w:t>
            </w:r>
            <w:r w:rsidRPr="00F50C11">
              <w:tab/>
              <w:t xml:space="preserve">W niniejszym rozporządzeniu ustanawia się </w:t>
            </w:r>
            <w:r w:rsidRPr="00F50C11">
              <w:rPr>
                <w:b/>
                <w:i/>
              </w:rPr>
              <w:t>szczególne</w:t>
            </w:r>
            <w:r w:rsidRPr="00F50C11">
              <w:t xml:space="preserve"> warunki wdrażania Europejskiego Funduszu Społecznego w okresie programowania 2028–2034 </w:t>
            </w:r>
            <w:r w:rsidRPr="00F50C11">
              <w:rPr>
                <w:b/>
                <w:i/>
              </w:rPr>
              <w:t>jako części wsparcia unijnego zgodnie z celami ogólnymi określonymi w art. 2 rozporządzenia XX [rozporządzenie w sprawie planu PKR], w szczególności jego lit. b) i e)</w:t>
            </w:r>
            <w:r w:rsidRPr="00F50C11">
              <w:t>.</w:t>
            </w:r>
          </w:p>
        </w:tc>
        <w:tc>
          <w:tcPr>
            <w:tcW w:w="4876" w:type="dxa"/>
            <w:tcBorders>
              <w:top w:val="nil"/>
              <w:left w:val="nil"/>
              <w:bottom w:val="nil"/>
              <w:right w:val="nil"/>
            </w:tcBorders>
          </w:tcPr>
          <w:p w14:paraId="4F21B42E" w14:textId="77777777" w:rsidR="00DB4CCA" w:rsidRPr="00F50C11" w:rsidRDefault="00DB4CCA" w:rsidP="00AA1DB4">
            <w:pPr>
              <w:pStyle w:val="Normal6a"/>
            </w:pPr>
            <w:r w:rsidRPr="00F50C11">
              <w:t>1.</w:t>
            </w:r>
            <w:r w:rsidRPr="00F50C11">
              <w:tab/>
              <w:t>W niniejszym rozporządzeniu ustanawia się warunki wdrażania Europejskiego Funduszu Społecznego w okresie programowania 2028–2034.</w:t>
            </w:r>
          </w:p>
        </w:tc>
      </w:tr>
    </w:tbl>
    <w:p w14:paraId="2FFBBFF7" w14:textId="77777777" w:rsidR="00DB4CCA" w:rsidRPr="00F50C11" w:rsidRDefault="00DB4CCA" w:rsidP="00DB4CCA">
      <w:pPr>
        <w:pStyle w:val="AmOrLang"/>
      </w:pPr>
      <w:r w:rsidRPr="00F50C11">
        <w:t xml:space="preserve">Or. </w:t>
      </w:r>
      <w:r w:rsidRPr="00F50C11">
        <w:rPr>
          <w:rStyle w:val="HideTWBExt"/>
        </w:rPr>
        <w:t>&lt;Original&gt;</w:t>
      </w:r>
      <w:r w:rsidRPr="00F50C11">
        <w:rPr>
          <w:rStyle w:val="HideTWBInt"/>
        </w:rPr>
        <w:t>{FR}</w:t>
      </w:r>
      <w:r w:rsidRPr="00F50C11">
        <w:t>fr</w:t>
      </w:r>
      <w:r w:rsidRPr="00F50C11">
        <w:rPr>
          <w:rStyle w:val="HideTWBExt"/>
        </w:rPr>
        <w:t>&lt;/Original&gt;</w:t>
      </w:r>
    </w:p>
    <w:p w14:paraId="680023A5" w14:textId="77777777" w:rsidR="00DB4CCA" w:rsidRPr="00F50C11" w:rsidRDefault="00DB4CCA" w:rsidP="00DB4CCA">
      <w:r w:rsidRPr="00F50C11">
        <w:rPr>
          <w:rStyle w:val="HideTWBExt"/>
        </w:rPr>
        <w:t>&lt;/Amend&gt;</w:t>
      </w:r>
    </w:p>
    <w:p w14:paraId="39F0EC6C" w14:textId="77777777" w:rsidR="00DB4CCA" w:rsidRPr="00F50C11" w:rsidRDefault="00DB4CCA" w:rsidP="00DB4CCA">
      <w:pPr>
        <w:pStyle w:val="AmNumberTabs"/>
      </w:pPr>
      <w:r w:rsidRPr="00F50C11">
        <w:rPr>
          <w:rStyle w:val="HideTWBExt"/>
          <w:b w:val="0"/>
        </w:rPr>
        <w:t>&lt;Amend&gt;</w:t>
      </w:r>
      <w:r w:rsidRPr="00F50C11">
        <w:t>Poprawka</w:t>
      </w:r>
      <w:r w:rsidRPr="00F50C11">
        <w:tab/>
      </w:r>
      <w:r w:rsidRPr="00F50C11">
        <w:tab/>
      </w:r>
      <w:r w:rsidRPr="00F50C11">
        <w:rPr>
          <w:rStyle w:val="HideTWBExt"/>
          <w:b w:val="0"/>
        </w:rPr>
        <w:t>&lt;NumAm&gt;</w:t>
      </w:r>
      <w:r w:rsidRPr="00F50C11">
        <w:t>297</w:t>
      </w:r>
      <w:r w:rsidRPr="00F50C11">
        <w:rPr>
          <w:rStyle w:val="HideTWBExt"/>
          <w:b w:val="0"/>
        </w:rPr>
        <w:t>&lt;/NumAm&gt;</w:t>
      </w:r>
    </w:p>
    <w:p w14:paraId="6AAAC97E" w14:textId="77777777" w:rsidR="00DB4CCA" w:rsidRPr="00F50C11" w:rsidRDefault="00DB4CCA" w:rsidP="00DB4CCA">
      <w:pPr>
        <w:pStyle w:val="NormalBold"/>
      </w:pPr>
      <w:r w:rsidRPr="00F50C11">
        <w:rPr>
          <w:rStyle w:val="HideTWBExt"/>
          <w:b w:val="0"/>
        </w:rPr>
        <w:t>&lt;RepeatBlock-By&gt;&lt;Members&gt;</w:t>
      </w:r>
      <w:r w:rsidRPr="00F50C11">
        <w:t>Alicia Homs Ginel, Idoia Mendia, Marit Maij</w:t>
      </w:r>
      <w:r w:rsidRPr="00F50C11">
        <w:rPr>
          <w:rStyle w:val="HideTWBExt"/>
          <w:b w:val="0"/>
        </w:rPr>
        <w:t>&lt;/Members&gt;</w:t>
      </w:r>
    </w:p>
    <w:p w14:paraId="3500D3F2" w14:textId="77777777" w:rsidR="00DB4CCA" w:rsidRPr="00F50C11" w:rsidRDefault="00DB4CCA" w:rsidP="00DB4CCA">
      <w:pPr>
        <w:pStyle w:val="NormalBold"/>
      </w:pPr>
      <w:r w:rsidRPr="00F50C11">
        <w:rPr>
          <w:rStyle w:val="HideTWBExt"/>
          <w:b w:val="0"/>
        </w:rPr>
        <w:t>&lt;/RepeatBlock-By&gt;</w:t>
      </w:r>
    </w:p>
    <w:p w14:paraId="7BCFB756" w14:textId="77777777" w:rsidR="00DB4CCA" w:rsidRPr="00F50C11" w:rsidRDefault="00DB4CCA" w:rsidP="00DB4CCA">
      <w:pPr>
        <w:pStyle w:val="NormalBold"/>
      </w:pPr>
      <w:r w:rsidRPr="00F50C11">
        <w:rPr>
          <w:rStyle w:val="HideTWBExt"/>
          <w:b w:val="0"/>
        </w:rPr>
        <w:t>&lt;DocAmend&gt;</w:t>
      </w:r>
      <w:r w:rsidRPr="00F50C11">
        <w:t>Wniosek dotyczący rozporządzenia</w:t>
      </w:r>
      <w:r w:rsidRPr="00F50C11">
        <w:rPr>
          <w:rStyle w:val="HideTWBExt"/>
          <w:b w:val="0"/>
        </w:rPr>
        <w:t>&lt;/DocAmend&gt;</w:t>
      </w:r>
    </w:p>
    <w:p w14:paraId="6AB968EF" w14:textId="77777777" w:rsidR="00DB4CCA" w:rsidRPr="00F50C11" w:rsidRDefault="00DB4CCA" w:rsidP="00DB4CCA">
      <w:pPr>
        <w:pStyle w:val="NormalBold"/>
      </w:pPr>
      <w:r w:rsidRPr="00F50C11">
        <w:rPr>
          <w:rStyle w:val="HideTWBExt"/>
          <w:b w:val="0"/>
        </w:rPr>
        <w:t>&lt;Article&gt;</w:t>
      </w:r>
      <w:r w:rsidRPr="00F50C11">
        <w:t>Artykuł 1 – ustęp 1 a (nowy)</w:t>
      </w:r>
      <w:r w:rsidRPr="00F50C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B4CCA" w:rsidRPr="00F50C11" w14:paraId="7BACA6F1" w14:textId="77777777" w:rsidTr="00AA1DB4">
        <w:trPr>
          <w:trHeight w:hRule="exact" w:val="240"/>
          <w:jc w:val="center"/>
        </w:trPr>
        <w:tc>
          <w:tcPr>
            <w:tcW w:w="9752" w:type="dxa"/>
            <w:gridSpan w:val="2"/>
            <w:tcBorders>
              <w:top w:val="nil"/>
              <w:left w:val="nil"/>
              <w:bottom w:val="nil"/>
              <w:right w:val="nil"/>
            </w:tcBorders>
          </w:tcPr>
          <w:p w14:paraId="65FB7B0E" w14:textId="77777777" w:rsidR="00DB4CCA" w:rsidRPr="00F50C11" w:rsidRDefault="00DB4CCA" w:rsidP="00AA1DB4"/>
        </w:tc>
      </w:tr>
      <w:tr w:rsidR="00DB4CCA" w:rsidRPr="00F50C11" w14:paraId="0E606AB0" w14:textId="77777777" w:rsidTr="00AA1DB4">
        <w:trPr>
          <w:trHeight w:val="240"/>
          <w:jc w:val="center"/>
        </w:trPr>
        <w:tc>
          <w:tcPr>
            <w:tcW w:w="4876" w:type="dxa"/>
            <w:tcBorders>
              <w:top w:val="nil"/>
              <w:left w:val="nil"/>
              <w:bottom w:val="nil"/>
              <w:right w:val="nil"/>
            </w:tcBorders>
          </w:tcPr>
          <w:p w14:paraId="298D6A1B" w14:textId="77777777" w:rsidR="00DB4CCA" w:rsidRPr="00F50C11" w:rsidRDefault="00DB4CCA" w:rsidP="00AA1DB4">
            <w:pPr>
              <w:pStyle w:val="AmColumnHeading"/>
            </w:pPr>
            <w:r w:rsidRPr="00F50C11">
              <w:t>Tekst proponowany przez Komisję</w:t>
            </w:r>
          </w:p>
        </w:tc>
        <w:tc>
          <w:tcPr>
            <w:tcW w:w="4876" w:type="dxa"/>
            <w:tcBorders>
              <w:top w:val="nil"/>
              <w:left w:val="nil"/>
              <w:bottom w:val="nil"/>
              <w:right w:val="nil"/>
            </w:tcBorders>
          </w:tcPr>
          <w:p w14:paraId="312C5FB5" w14:textId="77777777" w:rsidR="00DB4CCA" w:rsidRPr="00F50C11" w:rsidRDefault="00DB4CCA" w:rsidP="00AA1DB4">
            <w:pPr>
              <w:pStyle w:val="AmColumnHeading"/>
            </w:pPr>
            <w:r w:rsidRPr="00F50C11">
              <w:t>Poprawka</w:t>
            </w:r>
          </w:p>
        </w:tc>
      </w:tr>
      <w:tr w:rsidR="00DB4CCA" w:rsidRPr="00F50C11" w14:paraId="3C6F8A1C" w14:textId="77777777" w:rsidTr="00AA1DB4">
        <w:trPr>
          <w:jc w:val="center"/>
        </w:trPr>
        <w:tc>
          <w:tcPr>
            <w:tcW w:w="4876" w:type="dxa"/>
            <w:tcBorders>
              <w:top w:val="nil"/>
              <w:left w:val="nil"/>
              <w:bottom w:val="nil"/>
              <w:right w:val="nil"/>
            </w:tcBorders>
          </w:tcPr>
          <w:p w14:paraId="23E9A3CD" w14:textId="77777777" w:rsidR="00DB4CCA" w:rsidRPr="00F50C11" w:rsidRDefault="00DB4CCA" w:rsidP="00AA1DB4">
            <w:pPr>
              <w:pStyle w:val="Normal6a"/>
            </w:pPr>
          </w:p>
        </w:tc>
        <w:tc>
          <w:tcPr>
            <w:tcW w:w="4876" w:type="dxa"/>
            <w:tcBorders>
              <w:top w:val="nil"/>
              <w:left w:val="nil"/>
              <w:bottom w:val="nil"/>
              <w:right w:val="nil"/>
            </w:tcBorders>
          </w:tcPr>
          <w:p w14:paraId="553DBC59" w14:textId="77777777" w:rsidR="00DB4CCA" w:rsidRPr="00F50C11" w:rsidRDefault="00DB4CCA" w:rsidP="00AA1DB4">
            <w:pPr>
              <w:pStyle w:val="Normal6a"/>
            </w:pPr>
            <w:r w:rsidRPr="00F50C11">
              <w:rPr>
                <w:b/>
                <w:i/>
              </w:rPr>
              <w:t>(1a)</w:t>
            </w:r>
            <w:r w:rsidRPr="00F50C11">
              <w:tab/>
            </w:r>
            <w:r w:rsidRPr="00F50C11">
              <w:rPr>
                <w:b/>
                <w:i/>
              </w:rPr>
              <w:t>Definicje</w:t>
            </w:r>
          </w:p>
        </w:tc>
      </w:tr>
      <w:tr w:rsidR="00DB4CCA" w:rsidRPr="00F50C11" w14:paraId="6B134E2C" w14:textId="77777777" w:rsidTr="00AA1DB4">
        <w:trPr>
          <w:jc w:val="center"/>
        </w:trPr>
        <w:tc>
          <w:tcPr>
            <w:tcW w:w="4876" w:type="dxa"/>
            <w:tcBorders>
              <w:top w:val="nil"/>
              <w:left w:val="nil"/>
              <w:bottom w:val="nil"/>
              <w:right w:val="nil"/>
            </w:tcBorders>
          </w:tcPr>
          <w:p w14:paraId="1E121D9B" w14:textId="77777777" w:rsidR="00DB4CCA" w:rsidRPr="00F50C11" w:rsidRDefault="00DB4CCA" w:rsidP="00AA1DB4">
            <w:pPr>
              <w:pStyle w:val="Normal6a"/>
            </w:pPr>
          </w:p>
        </w:tc>
        <w:tc>
          <w:tcPr>
            <w:tcW w:w="4876" w:type="dxa"/>
            <w:tcBorders>
              <w:top w:val="nil"/>
              <w:left w:val="nil"/>
              <w:bottom w:val="nil"/>
              <w:right w:val="nil"/>
            </w:tcBorders>
          </w:tcPr>
          <w:p w14:paraId="38067716" w14:textId="77777777" w:rsidR="00DB4CCA" w:rsidRPr="00F50C11" w:rsidRDefault="00DB4CCA" w:rsidP="00AA1DB4">
            <w:pPr>
              <w:pStyle w:val="Normal6a"/>
            </w:pPr>
            <w:r w:rsidRPr="00F50C11">
              <w:rPr>
                <w:b/>
                <w:i/>
              </w:rPr>
              <w:t>1. Na potrzeby niniejszego rozporządzenia stosuje się następujące definicje:</w:t>
            </w:r>
          </w:p>
        </w:tc>
      </w:tr>
      <w:tr w:rsidR="00DB4CCA" w:rsidRPr="00F50C11" w14:paraId="278C6525" w14:textId="77777777" w:rsidTr="00AA1DB4">
        <w:trPr>
          <w:jc w:val="center"/>
        </w:trPr>
        <w:tc>
          <w:tcPr>
            <w:tcW w:w="4876" w:type="dxa"/>
            <w:tcBorders>
              <w:top w:val="nil"/>
              <w:left w:val="nil"/>
              <w:bottom w:val="nil"/>
              <w:right w:val="nil"/>
            </w:tcBorders>
          </w:tcPr>
          <w:p w14:paraId="5EAADD40" w14:textId="77777777" w:rsidR="00DB4CCA" w:rsidRPr="00F50C11" w:rsidRDefault="00DB4CCA" w:rsidP="00AA1DB4">
            <w:pPr>
              <w:pStyle w:val="Normal6a"/>
            </w:pPr>
          </w:p>
        </w:tc>
        <w:tc>
          <w:tcPr>
            <w:tcW w:w="4876" w:type="dxa"/>
            <w:tcBorders>
              <w:top w:val="nil"/>
              <w:left w:val="nil"/>
              <w:bottom w:val="nil"/>
              <w:right w:val="nil"/>
            </w:tcBorders>
          </w:tcPr>
          <w:p w14:paraId="5BF6D669" w14:textId="77777777" w:rsidR="00DB4CCA" w:rsidRPr="00F50C11" w:rsidRDefault="00DB4CCA" w:rsidP="00AA1DB4">
            <w:pPr>
              <w:pStyle w:val="Normal6a"/>
            </w:pPr>
            <w:r w:rsidRPr="00F50C11">
              <w:rPr>
                <w:b/>
                <w:i/>
              </w:rPr>
              <w:t xml:space="preserve">1) „uczenie się przez całe życie” oznacza wszystkie formy uczenia się, a mianowicie formalne, pozaformalne i nieformalne, odbywające się na wszystkich etapach życia, którego wynikiem jest rozwój lub aktualizacja wiedzy, umiejętności, kompetencji i postaw lub uczestnictwo w życiu społecznym w perspektywie osobistej, obywatelskiej, kulturowej, społecznej lub zawodowej, w tym korzystanie z usług poradnictwa i doradztwa; obejmuje wczesną edukację i opiekę nad dzieckiem, kształcenie ogólne, kształcenie i szkolenie zawodowe, kształcenie na poziomie wyższym, </w:t>
            </w:r>
            <w:r w:rsidRPr="00F50C11">
              <w:rPr>
                <w:b/>
                <w:i/>
              </w:rPr>
              <w:lastRenderedPageBreak/>
              <w:t>edukację dorosłych, pracę z młodzieżą i inne formy uczenia się poza formalnym kształceniem i szkoleniem oraz co do zasady promuje współpracę międzysektorową i elastyczne ścieżki uczenia się;</w:t>
            </w:r>
          </w:p>
        </w:tc>
      </w:tr>
      <w:tr w:rsidR="00DB4CCA" w:rsidRPr="00F50C11" w14:paraId="397F7DF5" w14:textId="77777777" w:rsidTr="00AA1DB4">
        <w:trPr>
          <w:jc w:val="center"/>
        </w:trPr>
        <w:tc>
          <w:tcPr>
            <w:tcW w:w="4876" w:type="dxa"/>
            <w:tcBorders>
              <w:top w:val="nil"/>
              <w:left w:val="nil"/>
              <w:bottom w:val="nil"/>
              <w:right w:val="nil"/>
            </w:tcBorders>
          </w:tcPr>
          <w:p w14:paraId="5010FE9A" w14:textId="77777777" w:rsidR="00DB4CCA" w:rsidRPr="00F50C11" w:rsidRDefault="00DB4CCA" w:rsidP="00AA1DB4">
            <w:pPr>
              <w:pStyle w:val="Normal6a"/>
            </w:pPr>
          </w:p>
        </w:tc>
        <w:tc>
          <w:tcPr>
            <w:tcW w:w="4876" w:type="dxa"/>
            <w:tcBorders>
              <w:top w:val="nil"/>
              <w:left w:val="nil"/>
              <w:bottom w:val="nil"/>
              <w:right w:val="nil"/>
            </w:tcBorders>
          </w:tcPr>
          <w:p w14:paraId="370442B2" w14:textId="77777777" w:rsidR="00DB4CCA" w:rsidRPr="00F50C11" w:rsidRDefault="00DB4CCA" w:rsidP="00AA1DB4">
            <w:pPr>
              <w:pStyle w:val="Normal6a"/>
            </w:pPr>
            <w:r w:rsidRPr="00F50C11">
              <w:rPr>
                <w:b/>
                <w:i/>
              </w:rPr>
              <w:t>2) „obywatel państwa trzeciego” oznacza osobę niebędącą obywatelem Unii, w tym bezpaństwowców i osoby o nieokreślonym obywatelstwie;</w:t>
            </w:r>
          </w:p>
        </w:tc>
      </w:tr>
      <w:tr w:rsidR="00DB4CCA" w:rsidRPr="00F50C11" w14:paraId="183FDF4E" w14:textId="77777777" w:rsidTr="00AA1DB4">
        <w:trPr>
          <w:jc w:val="center"/>
        </w:trPr>
        <w:tc>
          <w:tcPr>
            <w:tcW w:w="4876" w:type="dxa"/>
            <w:tcBorders>
              <w:top w:val="nil"/>
              <w:left w:val="nil"/>
              <w:bottom w:val="nil"/>
              <w:right w:val="nil"/>
            </w:tcBorders>
          </w:tcPr>
          <w:p w14:paraId="6B0FEAEE" w14:textId="77777777" w:rsidR="00DB4CCA" w:rsidRPr="00F50C11" w:rsidRDefault="00DB4CCA" w:rsidP="00AA1DB4">
            <w:pPr>
              <w:pStyle w:val="Normal6a"/>
            </w:pPr>
          </w:p>
        </w:tc>
        <w:tc>
          <w:tcPr>
            <w:tcW w:w="4876" w:type="dxa"/>
            <w:tcBorders>
              <w:top w:val="nil"/>
              <w:left w:val="nil"/>
              <w:bottom w:val="nil"/>
              <w:right w:val="nil"/>
            </w:tcBorders>
          </w:tcPr>
          <w:p w14:paraId="5CB49EE0" w14:textId="77777777" w:rsidR="00DB4CCA" w:rsidRPr="00F50C11" w:rsidRDefault="00DB4CCA" w:rsidP="00AA1DB4">
            <w:pPr>
              <w:pStyle w:val="Normal6a"/>
            </w:pPr>
            <w:r w:rsidRPr="00F50C11">
              <w:rPr>
                <w:b/>
                <w:i/>
              </w:rPr>
              <w:t>3) „podstawowa pomoc materialna” oznacza towary, które zaspokajają podstawowe potrzeby człowieka i są niezbędne do godnego życia, takie jak odzież, środki higieny, w tym produkty higieniczne dla kobiet, i materiały szkolne;</w:t>
            </w:r>
          </w:p>
        </w:tc>
      </w:tr>
      <w:tr w:rsidR="00DB4CCA" w:rsidRPr="00F50C11" w14:paraId="1B3F2FCC" w14:textId="77777777" w:rsidTr="00AA1DB4">
        <w:trPr>
          <w:jc w:val="center"/>
        </w:trPr>
        <w:tc>
          <w:tcPr>
            <w:tcW w:w="4876" w:type="dxa"/>
            <w:tcBorders>
              <w:top w:val="nil"/>
              <w:left w:val="nil"/>
              <w:bottom w:val="nil"/>
              <w:right w:val="nil"/>
            </w:tcBorders>
          </w:tcPr>
          <w:p w14:paraId="65666456" w14:textId="77777777" w:rsidR="00DB4CCA" w:rsidRPr="00F50C11" w:rsidRDefault="00DB4CCA" w:rsidP="00AA1DB4">
            <w:pPr>
              <w:pStyle w:val="Normal6a"/>
            </w:pPr>
          </w:p>
        </w:tc>
        <w:tc>
          <w:tcPr>
            <w:tcW w:w="4876" w:type="dxa"/>
            <w:tcBorders>
              <w:top w:val="nil"/>
              <w:left w:val="nil"/>
              <w:bottom w:val="nil"/>
              <w:right w:val="nil"/>
            </w:tcBorders>
          </w:tcPr>
          <w:p w14:paraId="24242F81" w14:textId="77777777" w:rsidR="00DB4CCA" w:rsidRPr="00F50C11" w:rsidRDefault="00DB4CCA" w:rsidP="00AA1DB4">
            <w:pPr>
              <w:pStyle w:val="Normal6a"/>
            </w:pPr>
            <w:r w:rsidRPr="00F50C11">
              <w:rPr>
                <w:b/>
                <w:i/>
              </w:rPr>
              <w:t>4) „grupa w niekorzystnej sytuacji” oznacza grupę osób w trudnej sytuacji, w tym osoby doświadczające ubóstwa, wykluczenia społecznego lub dyskryminacji w wielu wymiarach lub zagrożone takimi zjawiskami;</w:t>
            </w:r>
          </w:p>
        </w:tc>
      </w:tr>
      <w:tr w:rsidR="00DB4CCA" w:rsidRPr="00F50C11" w14:paraId="4CDB43A7" w14:textId="77777777" w:rsidTr="00AA1DB4">
        <w:trPr>
          <w:jc w:val="center"/>
        </w:trPr>
        <w:tc>
          <w:tcPr>
            <w:tcW w:w="4876" w:type="dxa"/>
            <w:tcBorders>
              <w:top w:val="nil"/>
              <w:left w:val="nil"/>
              <w:bottom w:val="nil"/>
              <w:right w:val="nil"/>
            </w:tcBorders>
          </w:tcPr>
          <w:p w14:paraId="621966F8" w14:textId="77777777" w:rsidR="00DB4CCA" w:rsidRPr="00F50C11" w:rsidRDefault="00DB4CCA" w:rsidP="00AA1DB4">
            <w:pPr>
              <w:pStyle w:val="Normal6a"/>
            </w:pPr>
          </w:p>
        </w:tc>
        <w:tc>
          <w:tcPr>
            <w:tcW w:w="4876" w:type="dxa"/>
            <w:tcBorders>
              <w:top w:val="nil"/>
              <w:left w:val="nil"/>
              <w:bottom w:val="nil"/>
              <w:right w:val="nil"/>
            </w:tcBorders>
          </w:tcPr>
          <w:p w14:paraId="03902B56" w14:textId="77777777" w:rsidR="00DB4CCA" w:rsidRPr="00F50C11" w:rsidRDefault="00DB4CCA" w:rsidP="00AA1DB4">
            <w:pPr>
              <w:pStyle w:val="Normal6a"/>
            </w:pPr>
            <w:r w:rsidRPr="00F50C11">
              <w:rPr>
                <w:b/>
                <w:i/>
              </w:rPr>
              <w:t>5) „kompetencje kluczowe” oznaczają wiedzę, umiejętności i kompetencje niezbędne wszystkim ludziom, na każdym etapie życia, do osobistego rozwoju i spełnienia, zatrudnienia, włączenia społecznego i aktywnej postawy obywatelskiej, a mianowicie: umiejętność czytania i pisania; wielojęzyczność; matematykę, nauki przyrodnicze, technologię, sztukę i inżynierię; umiejętności cyfrowe; umiejętność korzystania z mediów; umiejętności personalne, umiejętności społeczne i zdolność do uczenia się; umiejętności w zakresie aktywnej postawy obywatelskiej; przedsiębiorczość; kulturową i międzykulturową wrażliwość i ekspresję oraz myślenie krytyczne;</w:t>
            </w:r>
          </w:p>
        </w:tc>
      </w:tr>
      <w:tr w:rsidR="00DB4CCA" w:rsidRPr="00F50C11" w14:paraId="64874DE8" w14:textId="77777777" w:rsidTr="00AA1DB4">
        <w:trPr>
          <w:jc w:val="center"/>
        </w:trPr>
        <w:tc>
          <w:tcPr>
            <w:tcW w:w="4876" w:type="dxa"/>
            <w:tcBorders>
              <w:top w:val="nil"/>
              <w:left w:val="nil"/>
              <w:bottom w:val="nil"/>
              <w:right w:val="nil"/>
            </w:tcBorders>
          </w:tcPr>
          <w:p w14:paraId="12BF4D77" w14:textId="77777777" w:rsidR="00DB4CCA" w:rsidRPr="00F50C11" w:rsidRDefault="00DB4CCA" w:rsidP="00AA1DB4">
            <w:pPr>
              <w:pStyle w:val="Normal6a"/>
            </w:pPr>
          </w:p>
        </w:tc>
        <w:tc>
          <w:tcPr>
            <w:tcW w:w="4876" w:type="dxa"/>
            <w:tcBorders>
              <w:top w:val="nil"/>
              <w:left w:val="nil"/>
              <w:bottom w:val="nil"/>
              <w:right w:val="nil"/>
            </w:tcBorders>
          </w:tcPr>
          <w:p w14:paraId="500B8201" w14:textId="77777777" w:rsidR="00DB4CCA" w:rsidRPr="00F50C11" w:rsidRDefault="00DB4CCA" w:rsidP="00AA1DB4">
            <w:pPr>
              <w:pStyle w:val="Normal6a"/>
            </w:pPr>
            <w:r w:rsidRPr="00F50C11">
              <w:rPr>
                <w:b/>
                <w:i/>
              </w:rPr>
              <w:t xml:space="preserve">6) „osoby najbardziej potrzebujące” oznaczają osoby fizyczne, w tym osoby, rodziny, gospodarstwa domowe lub grupy osób, w tym dzieci znajdujące się w trudnej sytuacji i osoby w kryzysie </w:t>
            </w:r>
            <w:r w:rsidRPr="00F50C11">
              <w:rPr>
                <w:b/>
                <w:i/>
              </w:rPr>
              <w:lastRenderedPageBreak/>
              <w:t>bezdomności oraz osoby żyjące w najbardziej ekstremalnych sytuacjach wykluczenia mieszkaniowego, których potrzeba uzyskania pomocy została stwierdzona na podstawie obiektywnych kryteriów określonych przez właściwe władze krajowe w konsultacji z odpowiednimi zainteresowanymi stronami, przy jednoczesnym unikaniu konfliktu interesów, oraz mogących zawierać elementy umożliwiające dotarcie do osób najbardziej potrzebujących na pewnych obszarach geograficznych;</w:t>
            </w:r>
          </w:p>
        </w:tc>
      </w:tr>
      <w:tr w:rsidR="00DB4CCA" w:rsidRPr="00F50C11" w14:paraId="3E8C63F2" w14:textId="77777777" w:rsidTr="00AA1DB4">
        <w:trPr>
          <w:jc w:val="center"/>
        </w:trPr>
        <w:tc>
          <w:tcPr>
            <w:tcW w:w="4876" w:type="dxa"/>
            <w:tcBorders>
              <w:top w:val="nil"/>
              <w:left w:val="nil"/>
              <w:bottom w:val="nil"/>
              <w:right w:val="nil"/>
            </w:tcBorders>
          </w:tcPr>
          <w:p w14:paraId="35C4AC8D" w14:textId="77777777" w:rsidR="00DB4CCA" w:rsidRPr="00F50C11" w:rsidRDefault="00DB4CCA" w:rsidP="00AA1DB4">
            <w:pPr>
              <w:pStyle w:val="Normal6a"/>
            </w:pPr>
          </w:p>
        </w:tc>
        <w:tc>
          <w:tcPr>
            <w:tcW w:w="4876" w:type="dxa"/>
            <w:tcBorders>
              <w:top w:val="nil"/>
              <w:left w:val="nil"/>
              <w:bottom w:val="nil"/>
              <w:right w:val="nil"/>
            </w:tcBorders>
          </w:tcPr>
          <w:p w14:paraId="551C6CF2" w14:textId="77777777" w:rsidR="00DB4CCA" w:rsidRPr="00F50C11" w:rsidRDefault="00DB4CCA" w:rsidP="00AA1DB4">
            <w:pPr>
              <w:pStyle w:val="Normal6a"/>
            </w:pPr>
            <w:r w:rsidRPr="00F50C11">
              <w:rPr>
                <w:b/>
                <w:i/>
              </w:rPr>
              <w:t>7) „warunkowość społeczna” oznacza pełne poszanowanie przysługujących pracownikom praw i uprawnień zapisanych w prawie Unii, prawie krajowym i innych właściwych przepisach oraz w obowiązujących układach zbiorowych jako warunek otrzymania finansowania publicznego;</w:t>
            </w:r>
          </w:p>
        </w:tc>
      </w:tr>
      <w:tr w:rsidR="00DB4CCA" w:rsidRPr="00F50C11" w14:paraId="7BA75FF1" w14:textId="77777777" w:rsidTr="00AA1DB4">
        <w:trPr>
          <w:jc w:val="center"/>
        </w:trPr>
        <w:tc>
          <w:tcPr>
            <w:tcW w:w="4876" w:type="dxa"/>
            <w:tcBorders>
              <w:top w:val="nil"/>
              <w:left w:val="nil"/>
              <w:bottom w:val="nil"/>
              <w:right w:val="nil"/>
            </w:tcBorders>
          </w:tcPr>
          <w:p w14:paraId="2AE30133" w14:textId="77777777" w:rsidR="00DB4CCA" w:rsidRPr="00F50C11" w:rsidRDefault="00DB4CCA" w:rsidP="00AA1DB4">
            <w:pPr>
              <w:pStyle w:val="Normal6a"/>
            </w:pPr>
          </w:p>
        </w:tc>
        <w:tc>
          <w:tcPr>
            <w:tcW w:w="4876" w:type="dxa"/>
            <w:tcBorders>
              <w:top w:val="nil"/>
              <w:left w:val="nil"/>
              <w:bottom w:val="nil"/>
              <w:right w:val="nil"/>
            </w:tcBorders>
          </w:tcPr>
          <w:p w14:paraId="61B1C38A" w14:textId="77777777" w:rsidR="00DB4CCA" w:rsidRPr="00F50C11" w:rsidRDefault="00DB4CCA" w:rsidP="00AA1DB4">
            <w:pPr>
              <w:pStyle w:val="Normal6a"/>
            </w:pPr>
            <w:r w:rsidRPr="00F50C11">
              <w:rPr>
                <w:b/>
                <w:i/>
              </w:rPr>
              <w:t>8) „innowacja społeczna” oznacza działanie, które zarówno w odniesieniu do swoich celów, jak i środków, ma charakter społeczny, a w szczególności działanie odnoszące się do rozwoju i realizacji nowych idei dotyczących produktów, usług, praktyk i modeli, które to działanie jednocześnie zaspokaja potrzeby społeczne i tworzy nowe relacje społeczne lub współpracę społeczną między organizacjami publicznymi, społeczeństwa obywatelskiego lub prywatnymi, i w ten sposób przynosi korzyści społeczeństwu oraz zwiększa jego zdolność do działania;</w:t>
            </w:r>
          </w:p>
        </w:tc>
      </w:tr>
      <w:tr w:rsidR="00DB4CCA" w:rsidRPr="00F50C11" w14:paraId="20C290F9" w14:textId="77777777" w:rsidTr="00AA1DB4">
        <w:trPr>
          <w:jc w:val="center"/>
        </w:trPr>
        <w:tc>
          <w:tcPr>
            <w:tcW w:w="4876" w:type="dxa"/>
            <w:tcBorders>
              <w:top w:val="nil"/>
              <w:left w:val="nil"/>
              <w:bottom w:val="nil"/>
              <w:right w:val="nil"/>
            </w:tcBorders>
          </w:tcPr>
          <w:p w14:paraId="5F18A672" w14:textId="77777777" w:rsidR="00DB4CCA" w:rsidRPr="00F50C11" w:rsidRDefault="00DB4CCA" w:rsidP="00AA1DB4">
            <w:pPr>
              <w:pStyle w:val="Normal6a"/>
            </w:pPr>
          </w:p>
        </w:tc>
        <w:tc>
          <w:tcPr>
            <w:tcW w:w="4876" w:type="dxa"/>
            <w:tcBorders>
              <w:top w:val="nil"/>
              <w:left w:val="nil"/>
              <w:bottom w:val="nil"/>
              <w:right w:val="nil"/>
            </w:tcBorders>
          </w:tcPr>
          <w:p w14:paraId="4FB65408" w14:textId="77777777" w:rsidR="00DB4CCA" w:rsidRPr="00F50C11" w:rsidRDefault="00DB4CCA" w:rsidP="00AA1DB4">
            <w:pPr>
              <w:pStyle w:val="Normal6a"/>
            </w:pPr>
            <w:r w:rsidRPr="00F50C11">
              <w:rPr>
                <w:b/>
                <w:i/>
              </w:rPr>
              <w:t xml:space="preserve">9) „środek towarzyszący” oznacza działanie wykraczające poza dystrybucję żywności lub podstawowej pomocy materialnej, mające na celu przeciwdziałanie wykluczeniu społecznemu i przyczynienie się do wyeliminowania ubóstwa, takie jak kierowanie osób do służb świadczących usługi społeczne i zdrowotne, w tym wsparcie psychologiczne, lub świadczenie takich usług, udzielanie stosownych </w:t>
            </w:r>
            <w:r w:rsidRPr="00F50C11">
              <w:rPr>
                <w:b/>
                <w:i/>
              </w:rPr>
              <w:lastRenderedPageBreak/>
              <w:t>informacji na temat usług publicznych lub udzielanie porad dotyczących gospodarowania budżetem domowym;</w:t>
            </w:r>
          </w:p>
        </w:tc>
      </w:tr>
      <w:tr w:rsidR="00DB4CCA" w:rsidRPr="00F50C11" w14:paraId="466137F0" w14:textId="77777777" w:rsidTr="00AA1DB4">
        <w:trPr>
          <w:jc w:val="center"/>
        </w:trPr>
        <w:tc>
          <w:tcPr>
            <w:tcW w:w="4876" w:type="dxa"/>
            <w:tcBorders>
              <w:top w:val="nil"/>
              <w:left w:val="nil"/>
              <w:bottom w:val="nil"/>
              <w:right w:val="nil"/>
            </w:tcBorders>
          </w:tcPr>
          <w:p w14:paraId="634060AB" w14:textId="77777777" w:rsidR="00DB4CCA" w:rsidRPr="00F50C11" w:rsidRDefault="00DB4CCA" w:rsidP="00AA1DB4">
            <w:pPr>
              <w:pStyle w:val="Normal6a"/>
            </w:pPr>
          </w:p>
        </w:tc>
        <w:tc>
          <w:tcPr>
            <w:tcW w:w="4876" w:type="dxa"/>
            <w:tcBorders>
              <w:top w:val="nil"/>
              <w:left w:val="nil"/>
              <w:bottom w:val="nil"/>
              <w:right w:val="nil"/>
            </w:tcBorders>
          </w:tcPr>
          <w:p w14:paraId="37C97383" w14:textId="77777777" w:rsidR="00DB4CCA" w:rsidRPr="00F50C11" w:rsidRDefault="00DB4CCA" w:rsidP="00AA1DB4">
            <w:pPr>
              <w:pStyle w:val="Normal6a"/>
            </w:pPr>
            <w:r w:rsidRPr="00F50C11">
              <w:rPr>
                <w:b/>
                <w:i/>
              </w:rPr>
              <w:t>10) „eksperyment społeczny” oznacza interwencję w zakresie polityki, która służy podjęciu innowacyjnych działań w odpowiedzi na potrzeby społeczne i jest realizowana na małą skalę i w warunkach zapewniających możliwość mierzenia jej wpływu, zanim zostanie wdrożona w innych kontekstach, w tym geograficznych i sektorowych, lub w większej skali, jeżeli jej rezultaty okażą się pozytywne;</w:t>
            </w:r>
          </w:p>
        </w:tc>
      </w:tr>
      <w:tr w:rsidR="00DB4CCA" w:rsidRPr="00F50C11" w14:paraId="4CE79B5C" w14:textId="77777777" w:rsidTr="00AA1DB4">
        <w:trPr>
          <w:jc w:val="center"/>
        </w:trPr>
        <w:tc>
          <w:tcPr>
            <w:tcW w:w="4876" w:type="dxa"/>
            <w:tcBorders>
              <w:top w:val="nil"/>
              <w:left w:val="nil"/>
              <w:bottom w:val="nil"/>
              <w:right w:val="nil"/>
            </w:tcBorders>
          </w:tcPr>
          <w:p w14:paraId="1AABD9BE" w14:textId="77777777" w:rsidR="00DB4CCA" w:rsidRPr="00F50C11" w:rsidRDefault="00DB4CCA" w:rsidP="00AA1DB4">
            <w:pPr>
              <w:pStyle w:val="Normal6a"/>
            </w:pPr>
          </w:p>
        </w:tc>
        <w:tc>
          <w:tcPr>
            <w:tcW w:w="4876" w:type="dxa"/>
            <w:tcBorders>
              <w:top w:val="nil"/>
              <w:left w:val="nil"/>
              <w:bottom w:val="nil"/>
              <w:right w:val="nil"/>
            </w:tcBorders>
          </w:tcPr>
          <w:p w14:paraId="4DCD028C" w14:textId="77777777" w:rsidR="00DB4CCA" w:rsidRPr="00F50C11" w:rsidRDefault="00DB4CCA" w:rsidP="00AA1DB4">
            <w:pPr>
              <w:pStyle w:val="Normal6a"/>
            </w:pPr>
            <w:r w:rsidRPr="00F50C11">
              <w:rPr>
                <w:b/>
                <w:i/>
              </w:rPr>
              <w:t>11) „partnerstwo transgraniczne” oznacza strukturę współpracy między publicznymi służbami zatrudnienia, partnerami społecznymi lub społeczeństwem obywatelskim, zlokalizowaną w co najmniej dwóch państwach członkowskich;</w:t>
            </w:r>
          </w:p>
        </w:tc>
      </w:tr>
      <w:tr w:rsidR="00DB4CCA" w:rsidRPr="00F50C11" w14:paraId="6D18CF83" w14:textId="77777777" w:rsidTr="00AA1DB4">
        <w:trPr>
          <w:jc w:val="center"/>
        </w:trPr>
        <w:tc>
          <w:tcPr>
            <w:tcW w:w="4876" w:type="dxa"/>
            <w:tcBorders>
              <w:top w:val="nil"/>
              <w:left w:val="nil"/>
              <w:bottom w:val="nil"/>
              <w:right w:val="nil"/>
            </w:tcBorders>
          </w:tcPr>
          <w:p w14:paraId="6C4004D7" w14:textId="77777777" w:rsidR="00DB4CCA" w:rsidRPr="00F50C11" w:rsidRDefault="00DB4CCA" w:rsidP="00AA1DB4">
            <w:pPr>
              <w:pStyle w:val="Normal6a"/>
            </w:pPr>
          </w:p>
        </w:tc>
        <w:tc>
          <w:tcPr>
            <w:tcW w:w="4876" w:type="dxa"/>
            <w:tcBorders>
              <w:top w:val="nil"/>
              <w:left w:val="nil"/>
              <w:bottom w:val="nil"/>
              <w:right w:val="nil"/>
            </w:tcBorders>
          </w:tcPr>
          <w:p w14:paraId="6F06A5F0" w14:textId="77777777" w:rsidR="00DB4CCA" w:rsidRPr="00F50C11" w:rsidRDefault="00DB4CCA" w:rsidP="00AA1DB4">
            <w:pPr>
              <w:pStyle w:val="Normal6a"/>
            </w:pPr>
            <w:r w:rsidRPr="00F50C11">
              <w:rPr>
                <w:b/>
                <w:i/>
              </w:rPr>
              <w:t>12) „mikroprzedsiębiorstwo” oznacza przedsiębiorstwo, które zatrudnia mniej niż 10 pracowników i którego obrót roczny lub bilans roczny wynosi mniej niż 2 000 000 EUR;</w:t>
            </w:r>
          </w:p>
        </w:tc>
      </w:tr>
      <w:tr w:rsidR="00DB4CCA" w:rsidRPr="00F50C11" w14:paraId="4EF52C12" w14:textId="77777777" w:rsidTr="00AA1DB4">
        <w:trPr>
          <w:jc w:val="center"/>
        </w:trPr>
        <w:tc>
          <w:tcPr>
            <w:tcW w:w="4876" w:type="dxa"/>
            <w:tcBorders>
              <w:top w:val="nil"/>
              <w:left w:val="nil"/>
              <w:bottom w:val="nil"/>
              <w:right w:val="nil"/>
            </w:tcBorders>
          </w:tcPr>
          <w:p w14:paraId="6BDDC102" w14:textId="77777777" w:rsidR="00DB4CCA" w:rsidRPr="00F50C11" w:rsidRDefault="00DB4CCA" w:rsidP="00AA1DB4">
            <w:pPr>
              <w:pStyle w:val="Normal6a"/>
            </w:pPr>
          </w:p>
        </w:tc>
        <w:tc>
          <w:tcPr>
            <w:tcW w:w="4876" w:type="dxa"/>
            <w:tcBorders>
              <w:top w:val="nil"/>
              <w:left w:val="nil"/>
              <w:bottom w:val="nil"/>
              <w:right w:val="nil"/>
            </w:tcBorders>
          </w:tcPr>
          <w:p w14:paraId="354263A3" w14:textId="77777777" w:rsidR="00DB4CCA" w:rsidRPr="00F50C11" w:rsidRDefault="00DB4CCA" w:rsidP="00AA1DB4">
            <w:pPr>
              <w:pStyle w:val="Normal6a"/>
            </w:pPr>
            <w:r w:rsidRPr="00F50C11">
              <w:rPr>
                <w:b/>
                <w:i/>
              </w:rPr>
              <w:t xml:space="preserve">13) „przedsiębiorstwo społeczne” oznacza przedsiębiorstwo, niezależnie od jego formy prawnej, w tym podmioty gospodarki społecznej, lub osobę fizyczną, które: a) zgodnie z umową spółki, statutem spółki lub innym dokumentem prawnym, który może skutkować odpowiedzialnością na podstawie przepisów państwa członkowskiego, w którym przedsiębiorstwo społeczne ma siedzibę, ma za główny cel społeczny osiąganie wymiernych, pozytywnych skutków społecznych, które mogą obejmować skutki środowiskowe, raczej niż generowanie zysków do innych celów, oraz które świadczy usługi lub dostarcza towary przynoszące zysk społeczny lub stosuje metody wytwarzania towarów lub usług, które urzeczywistniają cele społeczne; b) wykorzystuje swoje zyski </w:t>
            </w:r>
            <w:r w:rsidRPr="00F50C11">
              <w:rPr>
                <w:b/>
                <w:i/>
              </w:rPr>
              <w:lastRenderedPageBreak/>
              <w:t>przede wszystkim do osiągnięcia swojego głównego celu społecznego i posiada z góry określone procedury i zasady, które zapewniają, by podział zysków nie wpływał negatywnie na główny cel społeczny; c) jest zarządzane w przedsiębiorczy, partycypacyjny, odpowiedzialny i przejrzysty sposób, w szczególności przez włączanie pracowników, klientów i zainteresowanych stron, na których działalność gospodarcza przez nie prowadzona ma wpływ;</w:t>
            </w:r>
          </w:p>
        </w:tc>
      </w:tr>
      <w:tr w:rsidR="00DB4CCA" w:rsidRPr="00F50C11" w14:paraId="2F713136" w14:textId="77777777" w:rsidTr="00AA1DB4">
        <w:trPr>
          <w:jc w:val="center"/>
        </w:trPr>
        <w:tc>
          <w:tcPr>
            <w:tcW w:w="4876" w:type="dxa"/>
            <w:tcBorders>
              <w:top w:val="nil"/>
              <w:left w:val="nil"/>
              <w:bottom w:val="nil"/>
              <w:right w:val="nil"/>
            </w:tcBorders>
          </w:tcPr>
          <w:p w14:paraId="2EA88FCC" w14:textId="77777777" w:rsidR="00DB4CCA" w:rsidRPr="00F50C11" w:rsidRDefault="00DB4CCA" w:rsidP="00AA1DB4">
            <w:pPr>
              <w:pStyle w:val="Normal6a"/>
            </w:pPr>
          </w:p>
        </w:tc>
        <w:tc>
          <w:tcPr>
            <w:tcW w:w="4876" w:type="dxa"/>
            <w:tcBorders>
              <w:top w:val="nil"/>
              <w:left w:val="nil"/>
              <w:bottom w:val="nil"/>
              <w:right w:val="nil"/>
            </w:tcBorders>
          </w:tcPr>
          <w:p w14:paraId="13A1561C" w14:textId="77777777" w:rsidR="00DB4CCA" w:rsidRPr="00F50C11" w:rsidRDefault="00DB4CCA" w:rsidP="00AA1DB4">
            <w:pPr>
              <w:pStyle w:val="Normal6a"/>
            </w:pPr>
            <w:r w:rsidRPr="00F50C11">
              <w:rPr>
                <w:b/>
                <w:i/>
              </w:rPr>
              <w:t>15) „koszt zakupu żywności lub podstawowej pomocy materialnej” oznacza faktyczny koszt związany z zakupem żywności lub podstawowej pomocy materialnej przez beneficjenta; koszt ten nie jest ograniczony do ceny żywności lub podstawowej pomocy materialnej;</w:t>
            </w:r>
          </w:p>
        </w:tc>
      </w:tr>
      <w:tr w:rsidR="00DB4CCA" w:rsidRPr="00F50C11" w14:paraId="2603528C" w14:textId="77777777" w:rsidTr="00AA1DB4">
        <w:trPr>
          <w:jc w:val="center"/>
        </w:trPr>
        <w:tc>
          <w:tcPr>
            <w:tcW w:w="4876" w:type="dxa"/>
            <w:tcBorders>
              <w:top w:val="nil"/>
              <w:left w:val="nil"/>
              <w:bottom w:val="nil"/>
              <w:right w:val="nil"/>
            </w:tcBorders>
          </w:tcPr>
          <w:p w14:paraId="2479B192" w14:textId="77777777" w:rsidR="00DB4CCA" w:rsidRPr="00F50C11" w:rsidRDefault="00DB4CCA" w:rsidP="00AA1DB4">
            <w:pPr>
              <w:pStyle w:val="Normal6a"/>
            </w:pPr>
          </w:p>
        </w:tc>
        <w:tc>
          <w:tcPr>
            <w:tcW w:w="4876" w:type="dxa"/>
            <w:tcBorders>
              <w:top w:val="nil"/>
              <w:left w:val="nil"/>
              <w:bottom w:val="nil"/>
              <w:right w:val="nil"/>
            </w:tcBorders>
          </w:tcPr>
          <w:p w14:paraId="6B9DF66B" w14:textId="77777777" w:rsidR="00DB4CCA" w:rsidRPr="00F50C11" w:rsidRDefault="00DB4CCA" w:rsidP="00AA1DB4">
            <w:pPr>
              <w:pStyle w:val="Normal6a"/>
            </w:pPr>
            <w:r w:rsidRPr="00F50C11">
              <w:rPr>
                <w:b/>
                <w:i/>
              </w:rPr>
              <w:t>16) „mikrofinansowanie” obejmuje gwarancje, mikrokredyty, finansowanie kapitałowe i quasi-kapitałowe, połączone z towarzyszącymi usługami rozwoju biznesu, takimi jak usługi świadczone w formie doradztwa indywidualnego, szkolenia i mentoringu, skierowane do osób i mikroprzedsiębiorstw mających trudności z dostępem do kredytów na potrzeby działalności zawodowej oraz przynoszącej dochody;</w:t>
            </w:r>
          </w:p>
        </w:tc>
      </w:tr>
      <w:tr w:rsidR="00DB4CCA" w:rsidRPr="00F50C11" w14:paraId="7C06A94D" w14:textId="77777777" w:rsidTr="00AA1DB4">
        <w:trPr>
          <w:jc w:val="center"/>
        </w:trPr>
        <w:tc>
          <w:tcPr>
            <w:tcW w:w="4876" w:type="dxa"/>
            <w:tcBorders>
              <w:top w:val="nil"/>
              <w:left w:val="nil"/>
              <w:bottom w:val="nil"/>
              <w:right w:val="nil"/>
            </w:tcBorders>
          </w:tcPr>
          <w:p w14:paraId="68827915" w14:textId="77777777" w:rsidR="00DB4CCA" w:rsidRPr="00F50C11" w:rsidRDefault="00DB4CCA" w:rsidP="00AA1DB4">
            <w:pPr>
              <w:pStyle w:val="Normal6a"/>
            </w:pPr>
          </w:p>
        </w:tc>
        <w:tc>
          <w:tcPr>
            <w:tcW w:w="4876" w:type="dxa"/>
            <w:tcBorders>
              <w:top w:val="nil"/>
              <w:left w:val="nil"/>
              <w:bottom w:val="nil"/>
              <w:right w:val="nil"/>
            </w:tcBorders>
          </w:tcPr>
          <w:p w14:paraId="706C0B9E" w14:textId="77777777" w:rsidR="00DB4CCA" w:rsidRPr="00F50C11" w:rsidRDefault="00DB4CCA" w:rsidP="00AA1DB4">
            <w:pPr>
              <w:pStyle w:val="Normal6a"/>
            </w:pPr>
            <w:r w:rsidRPr="00F50C11">
              <w:rPr>
                <w:b/>
                <w:i/>
              </w:rPr>
              <w:t>17) „działanie łączone” oznacza działanie wspierane z budżetu Unii, w tym działanie w ramach instrumentu łączonego lub platformy łączonej zdefiniowanych w art. 2 pkt 6 rozporządzenia Parlamentu Europejskiego i Rady (UE, Euratom) 2024/2509 (rozporządzenie finansowe), łączące bezzwrotne formy wsparcia lub instrumenty finansowe z budżetu Unii ze zwrotnymi formami wsparcia z instytucji finansowania rozwoju lub innych publicznych instytucji finansowych, a także z komercyjnych instytucji finansowych i od inwestorów;</w:t>
            </w:r>
          </w:p>
        </w:tc>
      </w:tr>
      <w:tr w:rsidR="00DB4CCA" w:rsidRPr="00F50C11" w14:paraId="51406B72" w14:textId="77777777" w:rsidTr="00AA1DB4">
        <w:trPr>
          <w:jc w:val="center"/>
        </w:trPr>
        <w:tc>
          <w:tcPr>
            <w:tcW w:w="4876" w:type="dxa"/>
            <w:tcBorders>
              <w:top w:val="nil"/>
              <w:left w:val="nil"/>
              <w:bottom w:val="nil"/>
              <w:right w:val="nil"/>
            </w:tcBorders>
          </w:tcPr>
          <w:p w14:paraId="2699E762" w14:textId="77777777" w:rsidR="00DB4CCA" w:rsidRPr="00F50C11" w:rsidRDefault="00DB4CCA" w:rsidP="00AA1DB4">
            <w:pPr>
              <w:pStyle w:val="Normal6a"/>
            </w:pPr>
          </w:p>
        </w:tc>
        <w:tc>
          <w:tcPr>
            <w:tcW w:w="4876" w:type="dxa"/>
            <w:tcBorders>
              <w:top w:val="nil"/>
              <w:left w:val="nil"/>
              <w:bottom w:val="nil"/>
              <w:right w:val="nil"/>
            </w:tcBorders>
          </w:tcPr>
          <w:p w14:paraId="794E708B" w14:textId="77777777" w:rsidR="00DB4CCA" w:rsidRPr="00F50C11" w:rsidRDefault="00DB4CCA" w:rsidP="00AA1DB4">
            <w:pPr>
              <w:pStyle w:val="Normal6a"/>
            </w:pPr>
            <w:r w:rsidRPr="00F50C11">
              <w:rPr>
                <w:b/>
                <w:i/>
              </w:rPr>
              <w:t>18) „podmiot prawny” oznacza osobę fizyczną lub prawną utworzoną i uznaną za taką na mocy prawa unijnego, krajowego, lub międzynarodowego, która posiada osobowość prawną i zdolność do działania we własnym imieniu, wykonywania praw i podlegania obowiązkom, lub podmiot nieposiadający osobowości prawnej, o którym mowa w art. 197 ust. 2 lit. c) rozporządzenia finansowego;</w:t>
            </w:r>
          </w:p>
        </w:tc>
      </w:tr>
      <w:tr w:rsidR="00DB4CCA" w:rsidRPr="00F50C11" w14:paraId="1CBBEA8C" w14:textId="77777777" w:rsidTr="00AA1DB4">
        <w:trPr>
          <w:jc w:val="center"/>
        </w:trPr>
        <w:tc>
          <w:tcPr>
            <w:tcW w:w="4876" w:type="dxa"/>
            <w:tcBorders>
              <w:top w:val="nil"/>
              <w:left w:val="nil"/>
              <w:bottom w:val="nil"/>
              <w:right w:val="nil"/>
            </w:tcBorders>
          </w:tcPr>
          <w:p w14:paraId="2F66E46F" w14:textId="77777777" w:rsidR="00DB4CCA" w:rsidRPr="00F50C11" w:rsidRDefault="00DB4CCA" w:rsidP="00AA1DB4">
            <w:pPr>
              <w:pStyle w:val="Normal6a"/>
            </w:pPr>
          </w:p>
        </w:tc>
        <w:tc>
          <w:tcPr>
            <w:tcW w:w="4876" w:type="dxa"/>
            <w:tcBorders>
              <w:top w:val="nil"/>
              <w:left w:val="nil"/>
              <w:bottom w:val="nil"/>
              <w:right w:val="nil"/>
            </w:tcBorders>
          </w:tcPr>
          <w:p w14:paraId="19563F02" w14:textId="77777777" w:rsidR="00DB4CCA" w:rsidRPr="00F50C11" w:rsidRDefault="00DB4CCA" w:rsidP="00AA1DB4">
            <w:pPr>
              <w:pStyle w:val="Normal6a"/>
            </w:pPr>
            <w:r w:rsidRPr="00F50C11">
              <w:rPr>
                <w:b/>
                <w:i/>
              </w:rPr>
              <w:t>19) „stosowne zalecenia dla poszczególnych krajów” oznaczają zalecenia Rady przyjęte zgodnie z art. 121 ust. 2 i art. 148 ust. 4 TFUE odnoszące się do wyzwań strukturalnych, jak również uzupełniające zalecenia Komisji wydane zgodnie z art. 34 rozporządzenia Parlamentu Europejskiego i Rady (UE) 2018/1999, które należy uwzględnić w ramach wieloletnich inwestycji objętych zakresem Funduszy określonym w rozporządzeniach dotyczących poszczególnych Funduszy.</w:t>
            </w:r>
          </w:p>
        </w:tc>
      </w:tr>
      <w:tr w:rsidR="00DB4CCA" w:rsidRPr="00F50C11" w14:paraId="266BFF90" w14:textId="77777777" w:rsidTr="00AA1DB4">
        <w:trPr>
          <w:jc w:val="center"/>
        </w:trPr>
        <w:tc>
          <w:tcPr>
            <w:tcW w:w="4876" w:type="dxa"/>
            <w:tcBorders>
              <w:top w:val="nil"/>
              <w:left w:val="nil"/>
              <w:bottom w:val="nil"/>
              <w:right w:val="nil"/>
            </w:tcBorders>
          </w:tcPr>
          <w:p w14:paraId="7021C6E3" w14:textId="77777777" w:rsidR="00DB4CCA" w:rsidRPr="00F50C11" w:rsidRDefault="00DB4CCA" w:rsidP="00AA1DB4">
            <w:pPr>
              <w:pStyle w:val="Normal6a"/>
            </w:pPr>
          </w:p>
        </w:tc>
        <w:tc>
          <w:tcPr>
            <w:tcW w:w="4876" w:type="dxa"/>
            <w:tcBorders>
              <w:top w:val="nil"/>
              <w:left w:val="nil"/>
              <w:bottom w:val="nil"/>
              <w:right w:val="nil"/>
            </w:tcBorders>
          </w:tcPr>
          <w:p w14:paraId="5AD7DDFC" w14:textId="77777777" w:rsidR="00DB4CCA" w:rsidRPr="00F50C11" w:rsidRDefault="00DB4CCA" w:rsidP="00AA1DB4">
            <w:pPr>
              <w:pStyle w:val="Normal6a"/>
            </w:pPr>
            <w:r w:rsidRPr="00F50C11">
              <w:rPr>
                <w:b/>
                <w:i/>
              </w:rPr>
              <w:t>2. W stosownych przypadkach stosuje się definicje określone w art. 4 [rozporządzenia w sprawie planu PKR].</w:t>
            </w:r>
          </w:p>
        </w:tc>
      </w:tr>
    </w:tbl>
    <w:p w14:paraId="18380A30" w14:textId="77777777" w:rsidR="00DB4CCA" w:rsidRPr="00F50C11" w:rsidRDefault="00DB4CCA" w:rsidP="00DB4CCA">
      <w:pPr>
        <w:pStyle w:val="AmOrLang"/>
      </w:pPr>
      <w:r w:rsidRPr="00F50C11">
        <w:t xml:space="preserve">Or. </w:t>
      </w:r>
      <w:r w:rsidRPr="00F50C11">
        <w:rPr>
          <w:rStyle w:val="HideTWBExt"/>
        </w:rPr>
        <w:t>&lt;Original&gt;</w:t>
      </w:r>
      <w:r w:rsidRPr="00F50C11">
        <w:rPr>
          <w:rStyle w:val="HideTWBInt"/>
        </w:rPr>
        <w:t>{EN}</w:t>
      </w:r>
      <w:r w:rsidRPr="00F50C11">
        <w:t>en</w:t>
      </w:r>
      <w:r w:rsidRPr="00F50C11">
        <w:rPr>
          <w:rStyle w:val="HideTWBExt"/>
        </w:rPr>
        <w:t>&lt;/Original&gt;</w:t>
      </w:r>
    </w:p>
    <w:p w14:paraId="38EB82DE" w14:textId="77777777" w:rsidR="00DB4CCA" w:rsidRPr="00F50C11" w:rsidRDefault="00DB4CCA" w:rsidP="00DB4CCA">
      <w:r w:rsidRPr="00F50C11">
        <w:rPr>
          <w:rStyle w:val="HideTWBExt"/>
        </w:rPr>
        <w:t>&lt;/Amend&gt;</w:t>
      </w:r>
    </w:p>
    <w:p w14:paraId="4E007172" w14:textId="77777777" w:rsidR="00DB4CCA" w:rsidRPr="00F50C11" w:rsidRDefault="00DB4CCA" w:rsidP="00DB4CCA">
      <w:pPr>
        <w:pStyle w:val="AmNumberTabs"/>
      </w:pPr>
      <w:r w:rsidRPr="00F50C11">
        <w:rPr>
          <w:rStyle w:val="HideTWBExt"/>
          <w:b w:val="0"/>
        </w:rPr>
        <w:t>&lt;Amend&gt;</w:t>
      </w:r>
      <w:r w:rsidRPr="00F50C11">
        <w:t>Poprawka</w:t>
      </w:r>
      <w:r w:rsidRPr="00F50C11">
        <w:tab/>
      </w:r>
      <w:r w:rsidRPr="00F50C11">
        <w:tab/>
      </w:r>
      <w:r w:rsidRPr="00F50C11">
        <w:rPr>
          <w:rStyle w:val="HideTWBExt"/>
          <w:b w:val="0"/>
        </w:rPr>
        <w:t>&lt;NumAm&gt;</w:t>
      </w:r>
      <w:r w:rsidRPr="00F50C11">
        <w:t>298</w:t>
      </w:r>
      <w:r w:rsidRPr="00F50C11">
        <w:rPr>
          <w:rStyle w:val="HideTWBExt"/>
          <w:b w:val="0"/>
        </w:rPr>
        <w:t>&lt;/NumAm&gt;</w:t>
      </w:r>
    </w:p>
    <w:p w14:paraId="020CFBBC" w14:textId="77777777" w:rsidR="00DB4CCA" w:rsidRPr="00F50C11" w:rsidRDefault="00DB4CCA" w:rsidP="00DB4CCA">
      <w:pPr>
        <w:pStyle w:val="NormalBold"/>
      </w:pPr>
      <w:r w:rsidRPr="00F50C11">
        <w:rPr>
          <w:rStyle w:val="HideTWBExt"/>
          <w:b w:val="0"/>
        </w:rPr>
        <w:t>&lt;RepeatBlock-By&gt;&lt;Members&gt;</w:t>
      </w:r>
      <w:r w:rsidRPr="00F50C11">
        <w:t>Brigitte van den Berg, Elisabetta Gualmini, Martin Hojsík, Jana Toom, Hristo Petrov, Valérie Devaux, Grégory Allione, Laurence Farreng, Irena Joveva</w:t>
      </w:r>
      <w:r w:rsidRPr="00F50C11">
        <w:rPr>
          <w:rStyle w:val="HideTWBExt"/>
          <w:b w:val="0"/>
        </w:rPr>
        <w:t>&lt;/Members&gt;</w:t>
      </w:r>
    </w:p>
    <w:p w14:paraId="4721FC31" w14:textId="77777777" w:rsidR="00DB4CCA" w:rsidRPr="00F50C11" w:rsidRDefault="00DB4CCA" w:rsidP="00DB4CCA">
      <w:pPr>
        <w:pStyle w:val="NormalBold"/>
      </w:pPr>
      <w:r w:rsidRPr="00F50C11">
        <w:rPr>
          <w:rStyle w:val="HideTWBExt"/>
          <w:b w:val="0"/>
        </w:rPr>
        <w:t>&lt;/RepeatBlock-By&gt;</w:t>
      </w:r>
    </w:p>
    <w:p w14:paraId="7DD4B3AC" w14:textId="77777777" w:rsidR="00DB4CCA" w:rsidRPr="00F50C11" w:rsidRDefault="00DB4CCA" w:rsidP="00DB4CCA">
      <w:pPr>
        <w:pStyle w:val="NormalBold"/>
      </w:pPr>
      <w:r w:rsidRPr="00F50C11">
        <w:rPr>
          <w:rStyle w:val="HideTWBExt"/>
          <w:b w:val="0"/>
        </w:rPr>
        <w:t>&lt;DocAmend&gt;</w:t>
      </w:r>
      <w:r w:rsidRPr="00F50C11">
        <w:t>Wniosek dotyczący rozporządzenia</w:t>
      </w:r>
      <w:r w:rsidRPr="00F50C11">
        <w:rPr>
          <w:rStyle w:val="HideTWBExt"/>
          <w:b w:val="0"/>
        </w:rPr>
        <w:t>&lt;/DocAmend&gt;</w:t>
      </w:r>
    </w:p>
    <w:p w14:paraId="63FDD674" w14:textId="77777777" w:rsidR="00DB4CCA" w:rsidRPr="00F50C11" w:rsidRDefault="00DB4CCA" w:rsidP="00DB4CCA">
      <w:pPr>
        <w:pStyle w:val="NormalBold"/>
      </w:pPr>
      <w:r w:rsidRPr="00F50C11">
        <w:rPr>
          <w:rStyle w:val="HideTWBExt"/>
          <w:b w:val="0"/>
        </w:rPr>
        <w:t>&lt;Article&gt;</w:t>
      </w:r>
      <w:r w:rsidRPr="00F50C11">
        <w:t>Artykuł 1 – ustęp 1 a (nowy)</w:t>
      </w:r>
      <w:r w:rsidRPr="00F50C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B4CCA" w:rsidRPr="00F50C11" w14:paraId="05746146" w14:textId="77777777" w:rsidTr="00AA1DB4">
        <w:trPr>
          <w:trHeight w:hRule="exact" w:val="240"/>
          <w:jc w:val="center"/>
        </w:trPr>
        <w:tc>
          <w:tcPr>
            <w:tcW w:w="9752" w:type="dxa"/>
            <w:gridSpan w:val="2"/>
            <w:tcBorders>
              <w:top w:val="nil"/>
              <w:left w:val="nil"/>
              <w:bottom w:val="nil"/>
              <w:right w:val="nil"/>
            </w:tcBorders>
          </w:tcPr>
          <w:p w14:paraId="1C18FB7B" w14:textId="77777777" w:rsidR="00DB4CCA" w:rsidRPr="00F50C11" w:rsidRDefault="00DB4CCA" w:rsidP="00AA1DB4"/>
        </w:tc>
      </w:tr>
      <w:tr w:rsidR="00DB4CCA" w:rsidRPr="00F50C11" w14:paraId="66BD34FE" w14:textId="77777777" w:rsidTr="00AA1DB4">
        <w:trPr>
          <w:trHeight w:val="240"/>
          <w:jc w:val="center"/>
        </w:trPr>
        <w:tc>
          <w:tcPr>
            <w:tcW w:w="4876" w:type="dxa"/>
            <w:tcBorders>
              <w:top w:val="nil"/>
              <w:left w:val="nil"/>
              <w:bottom w:val="nil"/>
              <w:right w:val="nil"/>
            </w:tcBorders>
          </w:tcPr>
          <w:p w14:paraId="5CC467C3" w14:textId="77777777" w:rsidR="00DB4CCA" w:rsidRPr="00F50C11" w:rsidRDefault="00DB4CCA" w:rsidP="00AA1DB4">
            <w:pPr>
              <w:pStyle w:val="AmColumnHeading"/>
            </w:pPr>
            <w:r w:rsidRPr="00F50C11">
              <w:t>Tekst proponowany przez Komisję</w:t>
            </w:r>
          </w:p>
        </w:tc>
        <w:tc>
          <w:tcPr>
            <w:tcW w:w="4876" w:type="dxa"/>
            <w:tcBorders>
              <w:top w:val="nil"/>
              <w:left w:val="nil"/>
              <w:bottom w:val="nil"/>
              <w:right w:val="nil"/>
            </w:tcBorders>
          </w:tcPr>
          <w:p w14:paraId="75CD798E" w14:textId="77777777" w:rsidR="00DB4CCA" w:rsidRPr="00F50C11" w:rsidRDefault="00DB4CCA" w:rsidP="00AA1DB4">
            <w:pPr>
              <w:pStyle w:val="AmColumnHeading"/>
            </w:pPr>
            <w:r w:rsidRPr="00F50C11">
              <w:t>Poprawka</w:t>
            </w:r>
          </w:p>
        </w:tc>
      </w:tr>
      <w:tr w:rsidR="00DB4CCA" w:rsidRPr="00F50C11" w14:paraId="59211059" w14:textId="77777777" w:rsidTr="00AA1DB4">
        <w:trPr>
          <w:jc w:val="center"/>
        </w:trPr>
        <w:tc>
          <w:tcPr>
            <w:tcW w:w="4876" w:type="dxa"/>
            <w:tcBorders>
              <w:top w:val="nil"/>
              <w:left w:val="nil"/>
              <w:bottom w:val="nil"/>
              <w:right w:val="nil"/>
            </w:tcBorders>
          </w:tcPr>
          <w:p w14:paraId="03A6F095" w14:textId="77777777" w:rsidR="00DB4CCA" w:rsidRPr="00F50C11" w:rsidRDefault="00DB4CCA" w:rsidP="00AA1DB4">
            <w:pPr>
              <w:pStyle w:val="Normal6a"/>
            </w:pPr>
          </w:p>
        </w:tc>
        <w:tc>
          <w:tcPr>
            <w:tcW w:w="4876" w:type="dxa"/>
            <w:tcBorders>
              <w:top w:val="nil"/>
              <w:left w:val="nil"/>
              <w:bottom w:val="nil"/>
              <w:right w:val="nil"/>
            </w:tcBorders>
          </w:tcPr>
          <w:p w14:paraId="366844B8" w14:textId="77777777" w:rsidR="00DB4CCA" w:rsidRPr="00F50C11" w:rsidRDefault="00DB4CCA" w:rsidP="00AA1DB4">
            <w:pPr>
              <w:pStyle w:val="Normal6a"/>
            </w:pPr>
            <w:r w:rsidRPr="00F50C11">
              <w:rPr>
                <w:b/>
                <w:i/>
              </w:rPr>
              <w:t>1a.</w:t>
            </w:r>
            <w:r w:rsidRPr="00F50C11">
              <w:tab/>
            </w:r>
            <w:r w:rsidRPr="00F50C11">
              <w:rPr>
                <w:b/>
                <w:i/>
              </w:rPr>
              <w:t>W niniejszym rozporządzeniu ustanawia się cele szczegółowe EFS, działania kwalifikujące się do finansowania oraz szczególne warunki jego wdrażania.</w:t>
            </w:r>
          </w:p>
        </w:tc>
      </w:tr>
    </w:tbl>
    <w:p w14:paraId="647D0770" w14:textId="77777777" w:rsidR="00DB4CCA" w:rsidRPr="00F50C11" w:rsidRDefault="00DB4CCA" w:rsidP="00DB4CCA">
      <w:pPr>
        <w:pStyle w:val="AmOrLang"/>
      </w:pPr>
      <w:r w:rsidRPr="00F50C11">
        <w:lastRenderedPageBreak/>
        <w:t xml:space="preserve">Or. </w:t>
      </w:r>
      <w:r w:rsidRPr="00F50C11">
        <w:rPr>
          <w:rStyle w:val="HideTWBExt"/>
        </w:rPr>
        <w:t>&lt;Original&gt;</w:t>
      </w:r>
      <w:r w:rsidRPr="00F50C11">
        <w:rPr>
          <w:rStyle w:val="HideTWBInt"/>
        </w:rPr>
        <w:t>{EN}</w:t>
      </w:r>
      <w:r w:rsidRPr="00F50C11">
        <w:t>en</w:t>
      </w:r>
      <w:r w:rsidRPr="00F50C11">
        <w:rPr>
          <w:rStyle w:val="HideTWBExt"/>
        </w:rPr>
        <w:t>&lt;/Original&gt;</w:t>
      </w:r>
    </w:p>
    <w:p w14:paraId="2B933D1D" w14:textId="77777777" w:rsidR="00DB4CCA" w:rsidRPr="00F50C11" w:rsidRDefault="00DB4CCA" w:rsidP="00DB4CCA">
      <w:r w:rsidRPr="00F50C11">
        <w:rPr>
          <w:rStyle w:val="HideTWBExt"/>
        </w:rPr>
        <w:t>&lt;/Amend&gt;</w:t>
      </w:r>
    </w:p>
    <w:p w14:paraId="34ED1822" w14:textId="77777777" w:rsidR="00DB4CCA" w:rsidRPr="00F50C11" w:rsidRDefault="00DB4CCA" w:rsidP="00DB4CCA">
      <w:pPr>
        <w:pStyle w:val="AmNumberTabs"/>
      </w:pPr>
      <w:r w:rsidRPr="00F50C11">
        <w:rPr>
          <w:rStyle w:val="HideTWBExt"/>
          <w:b w:val="0"/>
        </w:rPr>
        <w:t>&lt;Amend&gt;</w:t>
      </w:r>
      <w:r w:rsidRPr="00F50C11">
        <w:t>Poprawka</w:t>
      </w:r>
      <w:r w:rsidRPr="00F50C11">
        <w:tab/>
      </w:r>
      <w:r w:rsidRPr="00F50C11">
        <w:tab/>
      </w:r>
      <w:r w:rsidRPr="00F50C11">
        <w:rPr>
          <w:rStyle w:val="HideTWBExt"/>
          <w:b w:val="0"/>
        </w:rPr>
        <w:t>&lt;NumAm&gt;</w:t>
      </w:r>
      <w:r w:rsidRPr="00F50C11">
        <w:t>299</w:t>
      </w:r>
      <w:r w:rsidRPr="00F50C11">
        <w:rPr>
          <w:rStyle w:val="HideTWBExt"/>
          <w:b w:val="0"/>
        </w:rPr>
        <w:t>&lt;/NumAm&gt;</w:t>
      </w:r>
    </w:p>
    <w:p w14:paraId="06C3A194" w14:textId="77777777" w:rsidR="00DB4CCA" w:rsidRPr="00F50C11" w:rsidRDefault="00DB4CCA" w:rsidP="00DB4CCA">
      <w:pPr>
        <w:pStyle w:val="NormalBold"/>
      </w:pPr>
      <w:r w:rsidRPr="00F50C11">
        <w:rPr>
          <w:rStyle w:val="HideTWBExt"/>
          <w:b w:val="0"/>
        </w:rPr>
        <w:t>&lt;RepeatBlock-By&gt;&lt;Members&gt;</w:t>
      </w:r>
      <w:r w:rsidRPr="00F50C11">
        <w:t>Séverine Werbrouck, Mélanie Disdier</w:t>
      </w:r>
      <w:r w:rsidRPr="00F50C11">
        <w:rPr>
          <w:rStyle w:val="HideTWBExt"/>
          <w:b w:val="0"/>
        </w:rPr>
        <w:t>&lt;/Members&gt;</w:t>
      </w:r>
    </w:p>
    <w:p w14:paraId="1A1A5A59" w14:textId="77777777" w:rsidR="00DB4CCA" w:rsidRPr="00F50C11" w:rsidRDefault="00DB4CCA" w:rsidP="00DB4CCA">
      <w:pPr>
        <w:pStyle w:val="NormalBold"/>
      </w:pPr>
      <w:r w:rsidRPr="00F50C11">
        <w:rPr>
          <w:rStyle w:val="HideTWBExt"/>
          <w:b w:val="0"/>
        </w:rPr>
        <w:t>&lt;/RepeatBlock-By&gt;</w:t>
      </w:r>
    </w:p>
    <w:p w14:paraId="0008C8ED" w14:textId="77777777" w:rsidR="00DB4CCA" w:rsidRPr="00F50C11" w:rsidRDefault="00DB4CCA" w:rsidP="00DB4CCA">
      <w:pPr>
        <w:pStyle w:val="NormalBold"/>
      </w:pPr>
      <w:r w:rsidRPr="00F50C11">
        <w:rPr>
          <w:rStyle w:val="HideTWBExt"/>
          <w:b w:val="0"/>
        </w:rPr>
        <w:t>&lt;DocAmend&gt;</w:t>
      </w:r>
      <w:r w:rsidRPr="00F50C11">
        <w:t>Wniosek dotyczący rozporządzenia</w:t>
      </w:r>
      <w:r w:rsidRPr="00F50C11">
        <w:rPr>
          <w:rStyle w:val="HideTWBExt"/>
          <w:b w:val="0"/>
        </w:rPr>
        <w:t>&lt;/DocAmend&gt;</w:t>
      </w:r>
    </w:p>
    <w:p w14:paraId="6C10CF3D" w14:textId="77777777" w:rsidR="00DB4CCA" w:rsidRPr="00F50C11" w:rsidRDefault="00DB4CCA" w:rsidP="00DB4CCA">
      <w:pPr>
        <w:pStyle w:val="NormalBold"/>
      </w:pPr>
      <w:r w:rsidRPr="00F50C11">
        <w:rPr>
          <w:rStyle w:val="HideTWBExt"/>
          <w:b w:val="0"/>
        </w:rPr>
        <w:t>&lt;Article&gt;</w:t>
      </w:r>
      <w:r w:rsidRPr="00F50C11">
        <w:t>Artykuł 1 – ustęp 2</w:t>
      </w:r>
      <w:r w:rsidRPr="00F50C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B4CCA" w:rsidRPr="00F50C11" w14:paraId="69DA7FE9" w14:textId="77777777" w:rsidTr="00AA1DB4">
        <w:trPr>
          <w:trHeight w:hRule="exact" w:val="240"/>
          <w:jc w:val="center"/>
        </w:trPr>
        <w:tc>
          <w:tcPr>
            <w:tcW w:w="9752" w:type="dxa"/>
            <w:gridSpan w:val="2"/>
            <w:tcBorders>
              <w:top w:val="nil"/>
              <w:left w:val="nil"/>
              <w:bottom w:val="nil"/>
              <w:right w:val="nil"/>
            </w:tcBorders>
          </w:tcPr>
          <w:p w14:paraId="5BEB3844" w14:textId="77777777" w:rsidR="00DB4CCA" w:rsidRPr="00F50C11" w:rsidRDefault="00DB4CCA" w:rsidP="00AA1DB4"/>
        </w:tc>
      </w:tr>
      <w:tr w:rsidR="00DB4CCA" w:rsidRPr="00F50C11" w14:paraId="4DD98FE0" w14:textId="77777777" w:rsidTr="00AA1DB4">
        <w:trPr>
          <w:trHeight w:val="240"/>
          <w:jc w:val="center"/>
        </w:trPr>
        <w:tc>
          <w:tcPr>
            <w:tcW w:w="4876" w:type="dxa"/>
            <w:tcBorders>
              <w:top w:val="nil"/>
              <w:left w:val="nil"/>
              <w:bottom w:val="nil"/>
              <w:right w:val="nil"/>
            </w:tcBorders>
          </w:tcPr>
          <w:p w14:paraId="7E6A0D78" w14:textId="77777777" w:rsidR="00DB4CCA" w:rsidRPr="00F50C11" w:rsidRDefault="00DB4CCA" w:rsidP="00AA1DB4">
            <w:pPr>
              <w:pStyle w:val="AmColumnHeading"/>
            </w:pPr>
            <w:r w:rsidRPr="00F50C11">
              <w:t>Tekst proponowany przez Komisję</w:t>
            </w:r>
          </w:p>
        </w:tc>
        <w:tc>
          <w:tcPr>
            <w:tcW w:w="4876" w:type="dxa"/>
            <w:tcBorders>
              <w:top w:val="nil"/>
              <w:left w:val="nil"/>
              <w:bottom w:val="nil"/>
              <w:right w:val="nil"/>
            </w:tcBorders>
          </w:tcPr>
          <w:p w14:paraId="4593B027" w14:textId="77777777" w:rsidR="00DB4CCA" w:rsidRPr="00F50C11" w:rsidRDefault="00DB4CCA" w:rsidP="00AA1DB4">
            <w:pPr>
              <w:pStyle w:val="AmColumnHeading"/>
            </w:pPr>
            <w:r w:rsidRPr="00F50C11">
              <w:t>Poprawka</w:t>
            </w:r>
          </w:p>
        </w:tc>
      </w:tr>
      <w:tr w:rsidR="00DB4CCA" w:rsidRPr="00F50C11" w14:paraId="63812491" w14:textId="77777777" w:rsidTr="00AA1DB4">
        <w:trPr>
          <w:jc w:val="center"/>
        </w:trPr>
        <w:tc>
          <w:tcPr>
            <w:tcW w:w="4876" w:type="dxa"/>
            <w:tcBorders>
              <w:top w:val="nil"/>
              <w:left w:val="nil"/>
              <w:bottom w:val="nil"/>
              <w:right w:val="nil"/>
            </w:tcBorders>
          </w:tcPr>
          <w:p w14:paraId="2E7157B2" w14:textId="77777777" w:rsidR="00DB4CCA" w:rsidRPr="00F50C11" w:rsidRDefault="00DB4CCA" w:rsidP="00AA1DB4">
            <w:pPr>
              <w:pStyle w:val="Normal6a"/>
            </w:pPr>
            <w:r w:rsidRPr="00F50C11">
              <w:rPr>
                <w:b/>
                <w:i/>
              </w:rPr>
              <w:t>2.</w:t>
            </w:r>
            <w:r w:rsidRPr="00F50C11">
              <w:tab/>
            </w:r>
            <w:r w:rsidRPr="00F50C11">
              <w:rPr>
                <w:b/>
                <w:i/>
              </w:rPr>
              <w:t>Wsparcie unijne będzie udzielane w ramach planu partnerstwa krajowego i regionalnego zgodnie z przepisami określonymi w rozporządzeniu (UE) [...] [rozporządzenie w sprawie planu PKR].</w:t>
            </w:r>
          </w:p>
        </w:tc>
        <w:tc>
          <w:tcPr>
            <w:tcW w:w="4876" w:type="dxa"/>
            <w:tcBorders>
              <w:top w:val="nil"/>
              <w:left w:val="nil"/>
              <w:bottom w:val="nil"/>
              <w:right w:val="nil"/>
            </w:tcBorders>
          </w:tcPr>
          <w:p w14:paraId="4D3E20E7" w14:textId="77777777" w:rsidR="00DB4CCA" w:rsidRPr="00F50C11" w:rsidRDefault="00DB4CCA" w:rsidP="00AA1DB4">
            <w:pPr>
              <w:pStyle w:val="Normal6a"/>
            </w:pPr>
            <w:r w:rsidRPr="00F50C11">
              <w:rPr>
                <w:b/>
                <w:i/>
              </w:rPr>
              <w:t>skreśla się</w:t>
            </w:r>
          </w:p>
        </w:tc>
      </w:tr>
    </w:tbl>
    <w:p w14:paraId="6C64C908" w14:textId="77777777" w:rsidR="00DB4CCA" w:rsidRPr="00F50C11" w:rsidRDefault="00DB4CCA" w:rsidP="00DB4CCA">
      <w:pPr>
        <w:pStyle w:val="AmOrLang"/>
      </w:pPr>
      <w:r w:rsidRPr="00F50C11">
        <w:t xml:space="preserve">Or. </w:t>
      </w:r>
      <w:r w:rsidRPr="00F50C11">
        <w:rPr>
          <w:rStyle w:val="HideTWBExt"/>
        </w:rPr>
        <w:t>&lt;Original&gt;</w:t>
      </w:r>
      <w:r w:rsidRPr="00F50C11">
        <w:rPr>
          <w:rStyle w:val="HideTWBInt"/>
        </w:rPr>
        <w:t>{FR}</w:t>
      </w:r>
      <w:r w:rsidRPr="00F50C11">
        <w:t>fr</w:t>
      </w:r>
      <w:r w:rsidRPr="00F50C11">
        <w:rPr>
          <w:rStyle w:val="HideTWBExt"/>
        </w:rPr>
        <w:t>&lt;/Original&gt;</w:t>
      </w:r>
    </w:p>
    <w:p w14:paraId="7181297F" w14:textId="77777777" w:rsidR="00DB4CCA" w:rsidRPr="00F50C11" w:rsidRDefault="00DB4CCA" w:rsidP="00DB4CCA">
      <w:r w:rsidRPr="00F50C11">
        <w:rPr>
          <w:rStyle w:val="HideTWBExt"/>
        </w:rPr>
        <w:t>&lt;/Amend&gt;</w:t>
      </w:r>
    </w:p>
    <w:p w14:paraId="139D2E7D" w14:textId="77777777" w:rsidR="00DB4CCA" w:rsidRPr="00F50C11" w:rsidRDefault="00DB4CCA" w:rsidP="00DB4CCA">
      <w:pPr>
        <w:pStyle w:val="AmNumberTabs"/>
      </w:pPr>
      <w:r w:rsidRPr="00F50C11">
        <w:rPr>
          <w:rStyle w:val="HideTWBExt"/>
          <w:b w:val="0"/>
        </w:rPr>
        <w:t>&lt;Amend&gt;</w:t>
      </w:r>
      <w:r w:rsidRPr="00F50C11">
        <w:t>Poprawka</w:t>
      </w:r>
      <w:r w:rsidRPr="00F50C11">
        <w:tab/>
      </w:r>
      <w:r w:rsidRPr="00F50C11">
        <w:tab/>
      </w:r>
      <w:r w:rsidRPr="00F50C11">
        <w:rPr>
          <w:rStyle w:val="HideTWBExt"/>
          <w:b w:val="0"/>
        </w:rPr>
        <w:t>&lt;NumAm&gt;</w:t>
      </w:r>
      <w:r w:rsidRPr="00F50C11">
        <w:t>300</w:t>
      </w:r>
      <w:r w:rsidRPr="00F50C11">
        <w:rPr>
          <w:rStyle w:val="HideTWBExt"/>
          <w:b w:val="0"/>
        </w:rPr>
        <w:t>&lt;/NumAm&gt;</w:t>
      </w:r>
    </w:p>
    <w:p w14:paraId="100D3500" w14:textId="77777777" w:rsidR="00DB4CCA" w:rsidRPr="00F50C11" w:rsidRDefault="00DB4CCA" w:rsidP="00DB4CCA">
      <w:pPr>
        <w:pStyle w:val="NormalBold"/>
      </w:pPr>
      <w:r w:rsidRPr="00F50C11">
        <w:rPr>
          <w:rStyle w:val="HideTWBExt"/>
          <w:b w:val="0"/>
        </w:rPr>
        <w:t>&lt;RepeatBlock-By&gt;&lt;Members&gt;</w:t>
      </w:r>
      <w:r w:rsidRPr="00F50C11">
        <w:t>Brigitte van den Berg, Elisabetta Gualmini, Martin Hojsík, Jana Toom, Hristo Petrov, Irena Joveva</w:t>
      </w:r>
      <w:r w:rsidRPr="00F50C11">
        <w:rPr>
          <w:rStyle w:val="HideTWBExt"/>
          <w:b w:val="0"/>
        </w:rPr>
        <w:t>&lt;/Members&gt;</w:t>
      </w:r>
    </w:p>
    <w:p w14:paraId="65B6EE54" w14:textId="77777777" w:rsidR="00DB4CCA" w:rsidRPr="00F50C11" w:rsidRDefault="00DB4CCA" w:rsidP="00DB4CCA">
      <w:pPr>
        <w:pStyle w:val="NormalBold"/>
      </w:pPr>
      <w:r w:rsidRPr="00F50C11">
        <w:rPr>
          <w:rStyle w:val="HideTWBExt"/>
          <w:b w:val="0"/>
        </w:rPr>
        <w:t>&lt;/RepeatBlock-By&gt;</w:t>
      </w:r>
    </w:p>
    <w:p w14:paraId="35E20899" w14:textId="77777777" w:rsidR="00DB4CCA" w:rsidRPr="00F50C11" w:rsidRDefault="00DB4CCA" w:rsidP="00DB4CCA">
      <w:pPr>
        <w:pStyle w:val="NormalBold"/>
      </w:pPr>
      <w:r w:rsidRPr="00F50C11">
        <w:rPr>
          <w:rStyle w:val="HideTWBExt"/>
          <w:b w:val="0"/>
        </w:rPr>
        <w:t>&lt;DocAmend&gt;</w:t>
      </w:r>
      <w:r w:rsidRPr="00F50C11">
        <w:t>Wniosek dotyczący rozporządzenia</w:t>
      </w:r>
      <w:r w:rsidRPr="00F50C11">
        <w:rPr>
          <w:rStyle w:val="HideTWBExt"/>
          <w:b w:val="0"/>
        </w:rPr>
        <w:t>&lt;/DocAmend&gt;</w:t>
      </w:r>
    </w:p>
    <w:p w14:paraId="3B70A7A1" w14:textId="77777777" w:rsidR="00DB4CCA" w:rsidRPr="00F50C11" w:rsidRDefault="00DB4CCA" w:rsidP="00DB4CCA">
      <w:pPr>
        <w:pStyle w:val="NormalBold"/>
      </w:pPr>
      <w:r w:rsidRPr="00F50C11">
        <w:rPr>
          <w:rStyle w:val="HideTWBExt"/>
          <w:b w:val="0"/>
        </w:rPr>
        <w:t>&lt;Article&gt;</w:t>
      </w:r>
      <w:r w:rsidRPr="00F50C11">
        <w:t>Artykuł 1 – ustęp 2</w:t>
      </w:r>
      <w:r w:rsidRPr="00F50C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B4CCA" w:rsidRPr="00F50C11" w14:paraId="63CA000A" w14:textId="77777777" w:rsidTr="00AA1DB4">
        <w:trPr>
          <w:trHeight w:hRule="exact" w:val="240"/>
          <w:jc w:val="center"/>
        </w:trPr>
        <w:tc>
          <w:tcPr>
            <w:tcW w:w="9752" w:type="dxa"/>
            <w:gridSpan w:val="2"/>
            <w:tcBorders>
              <w:top w:val="nil"/>
              <w:left w:val="nil"/>
              <w:bottom w:val="nil"/>
              <w:right w:val="nil"/>
            </w:tcBorders>
          </w:tcPr>
          <w:p w14:paraId="6BDBA15B" w14:textId="77777777" w:rsidR="00DB4CCA" w:rsidRPr="00F50C11" w:rsidRDefault="00DB4CCA" w:rsidP="00AA1DB4"/>
        </w:tc>
      </w:tr>
      <w:tr w:rsidR="00DB4CCA" w:rsidRPr="00F50C11" w14:paraId="51A4E79C" w14:textId="77777777" w:rsidTr="00AA1DB4">
        <w:trPr>
          <w:trHeight w:val="240"/>
          <w:jc w:val="center"/>
        </w:trPr>
        <w:tc>
          <w:tcPr>
            <w:tcW w:w="4876" w:type="dxa"/>
            <w:tcBorders>
              <w:top w:val="nil"/>
              <w:left w:val="nil"/>
              <w:bottom w:val="nil"/>
              <w:right w:val="nil"/>
            </w:tcBorders>
          </w:tcPr>
          <w:p w14:paraId="577073B2" w14:textId="77777777" w:rsidR="00DB4CCA" w:rsidRPr="00F50C11" w:rsidRDefault="00DB4CCA" w:rsidP="00AA1DB4">
            <w:pPr>
              <w:pStyle w:val="AmColumnHeading"/>
            </w:pPr>
            <w:r w:rsidRPr="00F50C11">
              <w:t>Tekst proponowany przez Komisję</w:t>
            </w:r>
          </w:p>
        </w:tc>
        <w:tc>
          <w:tcPr>
            <w:tcW w:w="4876" w:type="dxa"/>
            <w:tcBorders>
              <w:top w:val="nil"/>
              <w:left w:val="nil"/>
              <w:bottom w:val="nil"/>
              <w:right w:val="nil"/>
            </w:tcBorders>
          </w:tcPr>
          <w:p w14:paraId="10135B5E" w14:textId="77777777" w:rsidR="00DB4CCA" w:rsidRPr="00F50C11" w:rsidRDefault="00DB4CCA" w:rsidP="00AA1DB4">
            <w:pPr>
              <w:pStyle w:val="AmColumnHeading"/>
            </w:pPr>
            <w:r w:rsidRPr="00F50C11">
              <w:t>Poprawka</w:t>
            </w:r>
          </w:p>
        </w:tc>
      </w:tr>
      <w:tr w:rsidR="00DB4CCA" w:rsidRPr="00F50C11" w14:paraId="57211F47" w14:textId="77777777" w:rsidTr="00AA1DB4">
        <w:trPr>
          <w:jc w:val="center"/>
        </w:trPr>
        <w:tc>
          <w:tcPr>
            <w:tcW w:w="4876" w:type="dxa"/>
            <w:tcBorders>
              <w:top w:val="nil"/>
              <w:left w:val="nil"/>
              <w:bottom w:val="nil"/>
              <w:right w:val="nil"/>
            </w:tcBorders>
          </w:tcPr>
          <w:p w14:paraId="3E5629EF" w14:textId="77777777" w:rsidR="00DB4CCA" w:rsidRPr="00F50C11" w:rsidRDefault="00DB4CCA" w:rsidP="00AA1DB4">
            <w:pPr>
              <w:pStyle w:val="Normal6a"/>
            </w:pPr>
            <w:r w:rsidRPr="00F50C11">
              <w:t>2)</w:t>
            </w:r>
            <w:r w:rsidRPr="00F50C11">
              <w:tab/>
              <w:t>Wsparcie unijne będzie udzielane w ramach planu partnerstwa krajowego i regionalnego zgodnie z przepisami określonymi w rozporządzeniu (UE) [...] [rozporządzenie w sprawie planu PKR].</w:t>
            </w:r>
          </w:p>
        </w:tc>
        <w:tc>
          <w:tcPr>
            <w:tcW w:w="4876" w:type="dxa"/>
            <w:tcBorders>
              <w:top w:val="nil"/>
              <w:left w:val="nil"/>
              <w:bottom w:val="nil"/>
              <w:right w:val="nil"/>
            </w:tcBorders>
          </w:tcPr>
          <w:p w14:paraId="0A937CA3" w14:textId="77777777" w:rsidR="00DB4CCA" w:rsidRPr="00F50C11" w:rsidRDefault="00DB4CCA" w:rsidP="00AA1DB4">
            <w:pPr>
              <w:pStyle w:val="Normal6a"/>
            </w:pPr>
            <w:r w:rsidRPr="00F50C11">
              <w:t>2)</w:t>
            </w:r>
            <w:r w:rsidRPr="00F50C11">
              <w:tab/>
            </w:r>
            <w:r w:rsidRPr="00F50C11">
              <w:rPr>
                <w:b/>
                <w:i/>
              </w:rPr>
              <w:t>EFS stanowi część ram określonych w rozporządzeniu XX [rozporządzenie w sprawie planu PKR].</w:t>
            </w:r>
            <w:r w:rsidRPr="00F50C11">
              <w:t xml:space="preserve"> Wsparcie unijne </w:t>
            </w:r>
            <w:r w:rsidRPr="00F50C11">
              <w:rPr>
                <w:b/>
                <w:i/>
              </w:rPr>
              <w:t>na rzecz EFS</w:t>
            </w:r>
            <w:r w:rsidRPr="00F50C11">
              <w:t xml:space="preserve"> będzie udzielane w ramach planu partnerstwa krajowego i regionalnego zgodnie z przepisami określonymi w rozporządzeniu (UE) [...] [rozporządzenie w sprawie planu PKR].</w:t>
            </w:r>
          </w:p>
        </w:tc>
      </w:tr>
    </w:tbl>
    <w:p w14:paraId="2CB9CB20" w14:textId="77777777" w:rsidR="00DB4CCA" w:rsidRPr="00F50C11" w:rsidRDefault="00DB4CCA" w:rsidP="00DB4CCA">
      <w:pPr>
        <w:pStyle w:val="AmOrLang"/>
      </w:pPr>
      <w:r w:rsidRPr="00F50C11">
        <w:t xml:space="preserve">Or. </w:t>
      </w:r>
      <w:r w:rsidRPr="00F50C11">
        <w:rPr>
          <w:rStyle w:val="HideTWBExt"/>
        </w:rPr>
        <w:t>&lt;Original&gt;</w:t>
      </w:r>
      <w:r w:rsidRPr="00F50C11">
        <w:rPr>
          <w:rStyle w:val="HideTWBInt"/>
        </w:rPr>
        <w:t>{EN}</w:t>
      </w:r>
      <w:r w:rsidRPr="00F50C11">
        <w:t>en</w:t>
      </w:r>
      <w:r w:rsidRPr="00F50C11">
        <w:rPr>
          <w:rStyle w:val="HideTWBExt"/>
        </w:rPr>
        <w:t>&lt;/Original&gt;</w:t>
      </w:r>
    </w:p>
    <w:p w14:paraId="6EB2466A" w14:textId="77777777" w:rsidR="00DB4CCA" w:rsidRPr="00F50C11" w:rsidRDefault="00DB4CCA" w:rsidP="00DB4CCA">
      <w:r w:rsidRPr="00F50C11">
        <w:rPr>
          <w:rStyle w:val="HideTWBExt"/>
        </w:rPr>
        <w:t>&lt;/Amend&gt;</w:t>
      </w:r>
    </w:p>
    <w:p w14:paraId="3BACFF26" w14:textId="77777777" w:rsidR="00DB4CCA" w:rsidRPr="00F50C11" w:rsidRDefault="00DB4CCA" w:rsidP="00DB4CCA">
      <w:pPr>
        <w:pStyle w:val="AmNumberTabs"/>
      </w:pPr>
      <w:r w:rsidRPr="00F50C11">
        <w:rPr>
          <w:rStyle w:val="HideTWBExt"/>
          <w:b w:val="0"/>
        </w:rPr>
        <w:t>&lt;Amend&gt;</w:t>
      </w:r>
      <w:r w:rsidRPr="00F50C11">
        <w:t>Poprawka</w:t>
      </w:r>
      <w:r w:rsidRPr="00F50C11">
        <w:tab/>
      </w:r>
      <w:r w:rsidRPr="00F50C11">
        <w:tab/>
      </w:r>
      <w:r w:rsidRPr="00F50C11">
        <w:rPr>
          <w:rStyle w:val="HideTWBExt"/>
          <w:b w:val="0"/>
        </w:rPr>
        <w:t>&lt;NumAm&gt;</w:t>
      </w:r>
      <w:r w:rsidRPr="00F50C11">
        <w:t>301</w:t>
      </w:r>
      <w:r w:rsidRPr="00F50C11">
        <w:rPr>
          <w:rStyle w:val="HideTWBExt"/>
          <w:b w:val="0"/>
        </w:rPr>
        <w:t>&lt;/NumAm&gt;</w:t>
      </w:r>
    </w:p>
    <w:p w14:paraId="76C51D42" w14:textId="77777777" w:rsidR="00DB4CCA" w:rsidRPr="00F50C11" w:rsidRDefault="00DB4CCA" w:rsidP="00DB4CCA">
      <w:pPr>
        <w:pStyle w:val="NormalBold"/>
      </w:pPr>
      <w:r w:rsidRPr="00F50C11">
        <w:rPr>
          <w:rStyle w:val="HideTWBExt"/>
          <w:b w:val="0"/>
        </w:rPr>
        <w:t>&lt;RepeatBlock-By&gt;&lt;Members&gt;</w:t>
      </w:r>
      <w:r w:rsidRPr="00F50C11">
        <w:t>Estrella Galán, Leila Chaibi, Konstantinos Arvanitis, João Oliveira, Özlem Demirel, Li Andersson</w:t>
      </w:r>
      <w:r w:rsidRPr="00F50C11">
        <w:rPr>
          <w:rStyle w:val="HideTWBExt"/>
          <w:b w:val="0"/>
        </w:rPr>
        <w:t>&lt;/Members&gt;</w:t>
      </w:r>
    </w:p>
    <w:p w14:paraId="03005F9F" w14:textId="77777777" w:rsidR="00DB4CCA" w:rsidRPr="00F50C11" w:rsidRDefault="00DB4CCA" w:rsidP="00DB4CCA">
      <w:pPr>
        <w:pStyle w:val="NormalBold"/>
      </w:pPr>
      <w:r w:rsidRPr="00F50C11">
        <w:rPr>
          <w:rStyle w:val="HideTWBExt"/>
          <w:b w:val="0"/>
        </w:rPr>
        <w:t>&lt;/RepeatBlock-By&gt;</w:t>
      </w:r>
    </w:p>
    <w:p w14:paraId="406106F1" w14:textId="77777777" w:rsidR="00DB4CCA" w:rsidRPr="00F50C11" w:rsidRDefault="00DB4CCA" w:rsidP="00DB4CCA">
      <w:pPr>
        <w:pStyle w:val="NormalBold"/>
      </w:pPr>
      <w:r w:rsidRPr="00F50C11">
        <w:rPr>
          <w:rStyle w:val="HideTWBExt"/>
          <w:b w:val="0"/>
        </w:rPr>
        <w:lastRenderedPageBreak/>
        <w:t>&lt;DocAmend&gt;</w:t>
      </w:r>
      <w:r w:rsidRPr="00F50C11">
        <w:t>Wniosek dotyczący rozporządzenia</w:t>
      </w:r>
      <w:r w:rsidRPr="00F50C11">
        <w:rPr>
          <w:rStyle w:val="HideTWBExt"/>
          <w:b w:val="0"/>
        </w:rPr>
        <w:t>&lt;/DocAmend&gt;</w:t>
      </w:r>
    </w:p>
    <w:p w14:paraId="65541D86" w14:textId="77777777" w:rsidR="00DB4CCA" w:rsidRPr="00F50C11" w:rsidRDefault="00DB4CCA" w:rsidP="00DB4CCA">
      <w:pPr>
        <w:pStyle w:val="NormalBold"/>
      </w:pPr>
      <w:r w:rsidRPr="00F50C11">
        <w:rPr>
          <w:rStyle w:val="HideTWBExt"/>
          <w:b w:val="0"/>
        </w:rPr>
        <w:t>&lt;Article&gt;</w:t>
      </w:r>
      <w:r w:rsidRPr="00F50C11">
        <w:t>Artykuł 1 – ustęp 2</w:t>
      </w:r>
      <w:r w:rsidRPr="00F50C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B4CCA" w:rsidRPr="00F50C11" w14:paraId="26ADC62B" w14:textId="77777777" w:rsidTr="00AA1DB4">
        <w:trPr>
          <w:trHeight w:hRule="exact" w:val="240"/>
          <w:jc w:val="center"/>
        </w:trPr>
        <w:tc>
          <w:tcPr>
            <w:tcW w:w="9752" w:type="dxa"/>
            <w:gridSpan w:val="2"/>
            <w:tcBorders>
              <w:top w:val="nil"/>
              <w:left w:val="nil"/>
              <w:bottom w:val="nil"/>
              <w:right w:val="nil"/>
            </w:tcBorders>
          </w:tcPr>
          <w:p w14:paraId="66FD8395" w14:textId="77777777" w:rsidR="00DB4CCA" w:rsidRPr="00F50C11" w:rsidRDefault="00DB4CCA" w:rsidP="00AA1DB4"/>
        </w:tc>
      </w:tr>
      <w:tr w:rsidR="00DB4CCA" w:rsidRPr="00F50C11" w14:paraId="06A0D7C4" w14:textId="77777777" w:rsidTr="00AA1DB4">
        <w:trPr>
          <w:trHeight w:val="240"/>
          <w:jc w:val="center"/>
        </w:trPr>
        <w:tc>
          <w:tcPr>
            <w:tcW w:w="4876" w:type="dxa"/>
            <w:tcBorders>
              <w:top w:val="nil"/>
              <w:left w:val="nil"/>
              <w:bottom w:val="nil"/>
              <w:right w:val="nil"/>
            </w:tcBorders>
          </w:tcPr>
          <w:p w14:paraId="73982DB2" w14:textId="77777777" w:rsidR="00DB4CCA" w:rsidRPr="00F50C11" w:rsidRDefault="00DB4CCA" w:rsidP="00AA1DB4">
            <w:pPr>
              <w:pStyle w:val="AmColumnHeading"/>
            </w:pPr>
            <w:r w:rsidRPr="00F50C11">
              <w:t>Tekst proponowany przez Komisję</w:t>
            </w:r>
          </w:p>
        </w:tc>
        <w:tc>
          <w:tcPr>
            <w:tcW w:w="4876" w:type="dxa"/>
            <w:tcBorders>
              <w:top w:val="nil"/>
              <w:left w:val="nil"/>
              <w:bottom w:val="nil"/>
              <w:right w:val="nil"/>
            </w:tcBorders>
          </w:tcPr>
          <w:p w14:paraId="301DE9D8" w14:textId="77777777" w:rsidR="00DB4CCA" w:rsidRPr="00F50C11" w:rsidRDefault="00DB4CCA" w:rsidP="00AA1DB4">
            <w:pPr>
              <w:pStyle w:val="AmColumnHeading"/>
            </w:pPr>
            <w:r w:rsidRPr="00F50C11">
              <w:t>Poprawka</w:t>
            </w:r>
          </w:p>
        </w:tc>
      </w:tr>
      <w:tr w:rsidR="00DB4CCA" w:rsidRPr="00F50C11" w14:paraId="4C451723" w14:textId="77777777" w:rsidTr="00AA1DB4">
        <w:trPr>
          <w:jc w:val="center"/>
        </w:trPr>
        <w:tc>
          <w:tcPr>
            <w:tcW w:w="4876" w:type="dxa"/>
            <w:tcBorders>
              <w:top w:val="nil"/>
              <w:left w:val="nil"/>
              <w:bottom w:val="nil"/>
              <w:right w:val="nil"/>
            </w:tcBorders>
          </w:tcPr>
          <w:p w14:paraId="63823AF0" w14:textId="77777777" w:rsidR="00DB4CCA" w:rsidRPr="00F50C11" w:rsidRDefault="00DB4CCA" w:rsidP="00AA1DB4">
            <w:pPr>
              <w:pStyle w:val="Normal6a"/>
            </w:pPr>
            <w:r w:rsidRPr="00F50C11">
              <w:t>2)</w:t>
            </w:r>
            <w:r w:rsidRPr="00F50C11">
              <w:tab/>
            </w:r>
            <w:r w:rsidRPr="00F50C11">
              <w:rPr>
                <w:b/>
                <w:i/>
              </w:rPr>
              <w:t>Wsparcie unijne będzie udzielane w ramach planu partnerstwa krajowego i regionalnego zgodnie z przepisami określonymi w rozporządzeniu (UE) [...] [</w:t>
            </w:r>
            <w:r w:rsidRPr="00F50C11">
              <w:t xml:space="preserve">rozporządzenie </w:t>
            </w:r>
            <w:r w:rsidRPr="00F50C11">
              <w:rPr>
                <w:b/>
                <w:i/>
              </w:rPr>
              <w:t>w sprawie planu PKR]</w:t>
            </w:r>
            <w:r w:rsidRPr="00F50C11">
              <w:t>.</w:t>
            </w:r>
          </w:p>
        </w:tc>
        <w:tc>
          <w:tcPr>
            <w:tcW w:w="4876" w:type="dxa"/>
            <w:tcBorders>
              <w:top w:val="nil"/>
              <w:left w:val="nil"/>
              <w:bottom w:val="nil"/>
              <w:right w:val="nil"/>
            </w:tcBorders>
          </w:tcPr>
          <w:p w14:paraId="161C06FF" w14:textId="77777777" w:rsidR="00DB4CCA" w:rsidRPr="00F50C11" w:rsidRDefault="00DB4CCA" w:rsidP="00AA1DB4">
            <w:pPr>
              <w:pStyle w:val="Normal6a"/>
            </w:pPr>
            <w:r w:rsidRPr="00F50C11">
              <w:t>2)</w:t>
            </w:r>
            <w:r w:rsidRPr="00F50C11">
              <w:tab/>
            </w:r>
            <w:r w:rsidRPr="00F50C11">
              <w:rPr>
                <w:b/>
                <w:bCs/>
                <w:i/>
                <w:iCs/>
              </w:rPr>
              <w:t>Niniejsze</w:t>
            </w:r>
            <w:r w:rsidRPr="00F50C11">
              <w:t xml:space="preserve"> rozporządzenie </w:t>
            </w:r>
            <w:r w:rsidRPr="00F50C11">
              <w:rPr>
                <w:b/>
                <w:i/>
              </w:rPr>
              <w:t>określa cele EFS, jego budżet na lata 2028–2034, metody wdrażania, grupy priorytetowe, na które ukierunkowane są inwestycje, formy finansowania unijnego oraz zasady dotyczące przyznawania takiego finansowania</w:t>
            </w:r>
            <w:r w:rsidRPr="00F50C11">
              <w:t>.</w:t>
            </w:r>
          </w:p>
        </w:tc>
      </w:tr>
    </w:tbl>
    <w:p w14:paraId="119583E4" w14:textId="77777777" w:rsidR="00DB4CCA" w:rsidRPr="00F50C11" w:rsidRDefault="00DB4CCA" w:rsidP="00DB4CCA">
      <w:pPr>
        <w:pStyle w:val="AmOrLang"/>
      </w:pPr>
      <w:r w:rsidRPr="00F50C11">
        <w:t xml:space="preserve">Or. </w:t>
      </w:r>
      <w:r w:rsidRPr="00F50C11">
        <w:rPr>
          <w:rStyle w:val="HideTWBExt"/>
        </w:rPr>
        <w:t>&lt;Original&gt;</w:t>
      </w:r>
      <w:r w:rsidRPr="00F50C11">
        <w:rPr>
          <w:rStyle w:val="HideTWBInt"/>
        </w:rPr>
        <w:t>{EN}</w:t>
      </w:r>
      <w:r w:rsidRPr="00F50C11">
        <w:t>en</w:t>
      </w:r>
      <w:r w:rsidRPr="00F50C11">
        <w:rPr>
          <w:rStyle w:val="HideTWBExt"/>
        </w:rPr>
        <w:t>&lt;/Original&gt;</w:t>
      </w:r>
    </w:p>
    <w:p w14:paraId="2FF18411" w14:textId="77777777" w:rsidR="00DB4CCA" w:rsidRPr="00F50C11" w:rsidRDefault="00DB4CCA" w:rsidP="00DB4CCA">
      <w:r w:rsidRPr="00F50C11">
        <w:rPr>
          <w:rStyle w:val="HideTWBExt"/>
        </w:rPr>
        <w:t>&lt;/Amend&gt;</w:t>
      </w:r>
    </w:p>
    <w:p w14:paraId="37D34525" w14:textId="77777777" w:rsidR="00DB4CCA" w:rsidRPr="00F50C11" w:rsidRDefault="00DB4CCA" w:rsidP="00DB4CCA">
      <w:pPr>
        <w:pStyle w:val="AmNumberTabs"/>
      </w:pPr>
      <w:r w:rsidRPr="00F50C11">
        <w:rPr>
          <w:rStyle w:val="HideTWBExt"/>
          <w:b w:val="0"/>
        </w:rPr>
        <w:t>&lt;Amend&gt;</w:t>
      </w:r>
      <w:r w:rsidRPr="00F50C11">
        <w:t>Poprawka</w:t>
      </w:r>
      <w:r w:rsidRPr="00F50C11">
        <w:tab/>
      </w:r>
      <w:r w:rsidRPr="00F50C11">
        <w:tab/>
      </w:r>
      <w:r w:rsidRPr="00F50C11">
        <w:rPr>
          <w:rStyle w:val="HideTWBExt"/>
          <w:b w:val="0"/>
        </w:rPr>
        <w:t>&lt;NumAm&gt;</w:t>
      </w:r>
      <w:r w:rsidRPr="00F50C11">
        <w:t>302</w:t>
      </w:r>
      <w:r w:rsidRPr="00F50C11">
        <w:rPr>
          <w:rStyle w:val="HideTWBExt"/>
          <w:b w:val="0"/>
        </w:rPr>
        <w:t>&lt;/NumAm&gt;</w:t>
      </w:r>
    </w:p>
    <w:p w14:paraId="3F105B9C" w14:textId="77777777" w:rsidR="00DB4CCA" w:rsidRPr="00F50C11" w:rsidRDefault="00DB4CCA" w:rsidP="00DB4CCA">
      <w:pPr>
        <w:pStyle w:val="NormalBold"/>
      </w:pPr>
      <w:r w:rsidRPr="00F50C11">
        <w:rPr>
          <w:rStyle w:val="HideTWBExt"/>
          <w:b w:val="0"/>
        </w:rPr>
        <w:t>&lt;RepeatBlock-By&gt;&lt;Members&gt;</w:t>
      </w:r>
      <w:r w:rsidRPr="00F50C11">
        <w:t>David Casa</w:t>
      </w:r>
      <w:r w:rsidRPr="00F50C11">
        <w:rPr>
          <w:rStyle w:val="HideTWBExt"/>
          <w:b w:val="0"/>
        </w:rPr>
        <w:t>&lt;/Members&gt;</w:t>
      </w:r>
    </w:p>
    <w:p w14:paraId="71973354" w14:textId="77777777" w:rsidR="00DB4CCA" w:rsidRPr="00F50C11" w:rsidRDefault="00DB4CCA" w:rsidP="00DB4CCA">
      <w:pPr>
        <w:pStyle w:val="NormalBold"/>
      </w:pPr>
      <w:r w:rsidRPr="00F50C11">
        <w:rPr>
          <w:rStyle w:val="HideTWBExt"/>
          <w:b w:val="0"/>
        </w:rPr>
        <w:t>&lt;/RepeatBlock-By&gt;</w:t>
      </w:r>
    </w:p>
    <w:p w14:paraId="50991E8B" w14:textId="77777777" w:rsidR="00DB4CCA" w:rsidRPr="00F50C11" w:rsidRDefault="00DB4CCA" w:rsidP="00DB4CCA">
      <w:pPr>
        <w:pStyle w:val="NormalBold"/>
      </w:pPr>
      <w:r w:rsidRPr="00F50C11">
        <w:rPr>
          <w:rStyle w:val="HideTWBExt"/>
          <w:b w:val="0"/>
        </w:rPr>
        <w:t>&lt;DocAmend&gt;</w:t>
      </w:r>
      <w:r w:rsidRPr="00F50C11">
        <w:t>Wniosek dotyczący rozporządzenia</w:t>
      </w:r>
      <w:r w:rsidRPr="00F50C11">
        <w:rPr>
          <w:rStyle w:val="HideTWBExt"/>
          <w:b w:val="0"/>
        </w:rPr>
        <w:t>&lt;/DocAmend&gt;</w:t>
      </w:r>
    </w:p>
    <w:p w14:paraId="1D358C3F" w14:textId="77777777" w:rsidR="00DB4CCA" w:rsidRPr="00F50C11" w:rsidRDefault="00DB4CCA" w:rsidP="00DB4CCA">
      <w:pPr>
        <w:pStyle w:val="NormalBold"/>
      </w:pPr>
      <w:r w:rsidRPr="00F50C11">
        <w:rPr>
          <w:rStyle w:val="HideTWBExt"/>
          <w:b w:val="0"/>
        </w:rPr>
        <w:t>&lt;Article&gt;</w:t>
      </w:r>
      <w:r w:rsidRPr="00F50C11">
        <w:t>Artykuł 1 – ustęp 2 – punkt 1 (nowy)</w:t>
      </w:r>
      <w:r w:rsidRPr="00F50C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B4CCA" w:rsidRPr="00F50C11" w14:paraId="27DED635" w14:textId="77777777" w:rsidTr="00AA1DB4">
        <w:trPr>
          <w:trHeight w:hRule="exact" w:val="240"/>
          <w:jc w:val="center"/>
        </w:trPr>
        <w:tc>
          <w:tcPr>
            <w:tcW w:w="9752" w:type="dxa"/>
            <w:gridSpan w:val="2"/>
            <w:tcBorders>
              <w:top w:val="nil"/>
              <w:left w:val="nil"/>
              <w:bottom w:val="nil"/>
              <w:right w:val="nil"/>
            </w:tcBorders>
          </w:tcPr>
          <w:p w14:paraId="2A5206E2" w14:textId="77777777" w:rsidR="00DB4CCA" w:rsidRPr="00F50C11" w:rsidRDefault="00DB4CCA" w:rsidP="00AA1DB4"/>
        </w:tc>
      </w:tr>
      <w:tr w:rsidR="00DB4CCA" w:rsidRPr="00F50C11" w14:paraId="5E3536BA" w14:textId="77777777" w:rsidTr="00AA1DB4">
        <w:trPr>
          <w:trHeight w:val="240"/>
          <w:jc w:val="center"/>
        </w:trPr>
        <w:tc>
          <w:tcPr>
            <w:tcW w:w="4876" w:type="dxa"/>
            <w:tcBorders>
              <w:top w:val="nil"/>
              <w:left w:val="nil"/>
              <w:bottom w:val="nil"/>
              <w:right w:val="nil"/>
            </w:tcBorders>
          </w:tcPr>
          <w:p w14:paraId="2ACC7B62" w14:textId="77777777" w:rsidR="00DB4CCA" w:rsidRPr="00F50C11" w:rsidRDefault="00DB4CCA" w:rsidP="00AA1DB4">
            <w:pPr>
              <w:pStyle w:val="AmColumnHeading"/>
            </w:pPr>
            <w:r w:rsidRPr="00F50C11">
              <w:t>Tekst proponowany przez Komisję</w:t>
            </w:r>
          </w:p>
        </w:tc>
        <w:tc>
          <w:tcPr>
            <w:tcW w:w="4876" w:type="dxa"/>
            <w:tcBorders>
              <w:top w:val="nil"/>
              <w:left w:val="nil"/>
              <w:bottom w:val="nil"/>
              <w:right w:val="nil"/>
            </w:tcBorders>
          </w:tcPr>
          <w:p w14:paraId="01A62710" w14:textId="77777777" w:rsidR="00DB4CCA" w:rsidRPr="00F50C11" w:rsidRDefault="00DB4CCA" w:rsidP="00AA1DB4">
            <w:pPr>
              <w:pStyle w:val="AmColumnHeading"/>
            </w:pPr>
            <w:r w:rsidRPr="00F50C11">
              <w:t>Poprawka</w:t>
            </w:r>
          </w:p>
        </w:tc>
      </w:tr>
      <w:tr w:rsidR="00DB4CCA" w:rsidRPr="00F50C11" w14:paraId="3852788F" w14:textId="77777777" w:rsidTr="00AA1DB4">
        <w:trPr>
          <w:jc w:val="center"/>
        </w:trPr>
        <w:tc>
          <w:tcPr>
            <w:tcW w:w="4876" w:type="dxa"/>
            <w:tcBorders>
              <w:top w:val="nil"/>
              <w:left w:val="nil"/>
              <w:bottom w:val="nil"/>
              <w:right w:val="nil"/>
            </w:tcBorders>
          </w:tcPr>
          <w:p w14:paraId="3A8153F7" w14:textId="77777777" w:rsidR="00DB4CCA" w:rsidRPr="00F50C11" w:rsidRDefault="00DB4CCA" w:rsidP="00AA1DB4">
            <w:pPr>
              <w:pStyle w:val="Normal6a"/>
            </w:pPr>
          </w:p>
        </w:tc>
        <w:tc>
          <w:tcPr>
            <w:tcW w:w="4876" w:type="dxa"/>
            <w:tcBorders>
              <w:top w:val="nil"/>
              <w:left w:val="nil"/>
              <w:bottom w:val="nil"/>
              <w:right w:val="nil"/>
            </w:tcBorders>
          </w:tcPr>
          <w:p w14:paraId="0E7EFA3C" w14:textId="77777777" w:rsidR="00DB4CCA" w:rsidRPr="00F50C11" w:rsidRDefault="00DB4CCA" w:rsidP="00AA1DB4">
            <w:pPr>
              <w:pStyle w:val="Normal6a"/>
            </w:pPr>
            <w:r w:rsidRPr="00F50C11">
              <w:rPr>
                <w:b/>
                <w:i/>
              </w:rPr>
              <w:t>1)</w:t>
            </w:r>
            <w:r w:rsidRPr="00F50C11">
              <w:tab/>
            </w:r>
            <w:r w:rsidRPr="00F50C11">
              <w:rPr>
                <w:b/>
                <w:i/>
              </w:rPr>
              <w:t>EFS wspiera m.in. następujące cele szczegółowe w obszarach polityki zatrudnienia i mobilności pracowników, edukacji oraz włączenia społecznego:</w:t>
            </w:r>
          </w:p>
        </w:tc>
      </w:tr>
      <w:tr w:rsidR="00DB4CCA" w:rsidRPr="00F50C11" w14:paraId="0969AEFA" w14:textId="77777777" w:rsidTr="00AA1DB4">
        <w:trPr>
          <w:jc w:val="center"/>
        </w:trPr>
        <w:tc>
          <w:tcPr>
            <w:tcW w:w="4876" w:type="dxa"/>
            <w:tcBorders>
              <w:top w:val="nil"/>
              <w:left w:val="nil"/>
              <w:bottom w:val="nil"/>
              <w:right w:val="nil"/>
            </w:tcBorders>
          </w:tcPr>
          <w:p w14:paraId="4EE7D898" w14:textId="77777777" w:rsidR="00DB4CCA" w:rsidRPr="00F50C11" w:rsidRDefault="00DB4CCA" w:rsidP="00AA1DB4">
            <w:pPr>
              <w:pStyle w:val="Normal6a"/>
            </w:pPr>
          </w:p>
        </w:tc>
        <w:tc>
          <w:tcPr>
            <w:tcW w:w="4876" w:type="dxa"/>
            <w:tcBorders>
              <w:top w:val="nil"/>
              <w:left w:val="nil"/>
              <w:bottom w:val="nil"/>
              <w:right w:val="nil"/>
            </w:tcBorders>
          </w:tcPr>
          <w:p w14:paraId="2F6D2679" w14:textId="77777777" w:rsidR="00DB4CCA" w:rsidRPr="00F50C11" w:rsidRDefault="00DB4CCA" w:rsidP="00AA1DB4">
            <w:pPr>
              <w:pStyle w:val="Normal6a"/>
            </w:pPr>
            <w:r w:rsidRPr="00F50C11">
              <w:rPr>
                <w:b/>
                <w:i/>
              </w:rPr>
              <w:t>a) środki na rzecz poprawy równowagi między życiem zawodowym a prywatnym pracowników, zwłaszcza pracowników w mikroprzedsiębiorstwach i MŚP, oraz dostosowanie do elastycznej organizacji pracy;</w:t>
            </w:r>
          </w:p>
        </w:tc>
      </w:tr>
      <w:tr w:rsidR="00DB4CCA" w:rsidRPr="00F50C11" w14:paraId="715163FE" w14:textId="77777777" w:rsidTr="00AA1DB4">
        <w:trPr>
          <w:jc w:val="center"/>
        </w:trPr>
        <w:tc>
          <w:tcPr>
            <w:tcW w:w="4876" w:type="dxa"/>
            <w:tcBorders>
              <w:top w:val="nil"/>
              <w:left w:val="nil"/>
              <w:bottom w:val="nil"/>
              <w:right w:val="nil"/>
            </w:tcBorders>
          </w:tcPr>
          <w:p w14:paraId="366A5715" w14:textId="77777777" w:rsidR="00DB4CCA" w:rsidRPr="00F50C11" w:rsidRDefault="00DB4CCA" w:rsidP="00AA1DB4">
            <w:pPr>
              <w:pStyle w:val="Normal6a"/>
            </w:pPr>
          </w:p>
        </w:tc>
        <w:tc>
          <w:tcPr>
            <w:tcW w:w="4876" w:type="dxa"/>
            <w:tcBorders>
              <w:top w:val="nil"/>
              <w:left w:val="nil"/>
              <w:bottom w:val="nil"/>
              <w:right w:val="nil"/>
            </w:tcBorders>
          </w:tcPr>
          <w:p w14:paraId="289B8531" w14:textId="77777777" w:rsidR="00DB4CCA" w:rsidRPr="00F50C11" w:rsidRDefault="00DB4CCA" w:rsidP="00AA1DB4">
            <w:pPr>
              <w:pStyle w:val="Normal6a"/>
            </w:pPr>
            <w:r w:rsidRPr="00F50C11">
              <w:rPr>
                <w:b/>
                <w:i/>
              </w:rPr>
              <w:t>b) wspieranie pracodawców w zapewnianiu pracownikom umiejętności skutecznego działania na rynku krajowym poprzez programy szkoleniowe, inicjatywy orientacyjne i mechanizmy mające na celu wspieranie zatrzymywania pracowników;</w:t>
            </w:r>
          </w:p>
        </w:tc>
      </w:tr>
    </w:tbl>
    <w:p w14:paraId="5A75F425" w14:textId="77777777" w:rsidR="00DB4CCA" w:rsidRPr="00F50C11" w:rsidRDefault="00DB4CCA" w:rsidP="00DB4CCA">
      <w:pPr>
        <w:pStyle w:val="AmOrLang"/>
      </w:pPr>
      <w:r w:rsidRPr="00F50C11">
        <w:t xml:space="preserve">Or. </w:t>
      </w:r>
      <w:r w:rsidRPr="00F50C11">
        <w:rPr>
          <w:rStyle w:val="HideTWBExt"/>
        </w:rPr>
        <w:t>&lt;Original&gt;</w:t>
      </w:r>
      <w:r w:rsidRPr="00F50C11">
        <w:rPr>
          <w:rStyle w:val="HideTWBInt"/>
        </w:rPr>
        <w:t>{EN}</w:t>
      </w:r>
      <w:r w:rsidRPr="00F50C11">
        <w:t>en</w:t>
      </w:r>
      <w:r w:rsidRPr="00F50C11">
        <w:rPr>
          <w:rStyle w:val="HideTWBExt"/>
        </w:rPr>
        <w:t>&lt;/Original&gt;</w:t>
      </w:r>
    </w:p>
    <w:p w14:paraId="7A24066E" w14:textId="77777777" w:rsidR="00DB4CCA" w:rsidRPr="00F50C11" w:rsidRDefault="00DB4CCA" w:rsidP="00DB4CCA">
      <w:r w:rsidRPr="00F50C11">
        <w:rPr>
          <w:rStyle w:val="HideTWBExt"/>
        </w:rPr>
        <w:t>&lt;/Amend&gt;</w:t>
      </w:r>
    </w:p>
    <w:p w14:paraId="4DD8CE07" w14:textId="77777777" w:rsidR="00DB4CCA" w:rsidRPr="00F50C11" w:rsidRDefault="00DB4CCA" w:rsidP="00DB4CCA">
      <w:pPr>
        <w:pStyle w:val="AmNumberTabs"/>
      </w:pPr>
      <w:r w:rsidRPr="00F50C11">
        <w:rPr>
          <w:rStyle w:val="HideTWBExt"/>
          <w:b w:val="0"/>
        </w:rPr>
        <w:t>&lt;Amend&gt;</w:t>
      </w:r>
      <w:r w:rsidRPr="00F50C11">
        <w:t>Poprawka</w:t>
      </w:r>
      <w:r w:rsidRPr="00F50C11">
        <w:tab/>
      </w:r>
      <w:r w:rsidRPr="00F50C11">
        <w:tab/>
      </w:r>
      <w:r w:rsidRPr="00F50C11">
        <w:rPr>
          <w:rStyle w:val="HideTWBExt"/>
          <w:b w:val="0"/>
        </w:rPr>
        <w:t>&lt;NumAm&gt;</w:t>
      </w:r>
      <w:r w:rsidRPr="00F50C11">
        <w:t>303</w:t>
      </w:r>
      <w:r w:rsidRPr="00F50C11">
        <w:rPr>
          <w:rStyle w:val="HideTWBExt"/>
          <w:b w:val="0"/>
        </w:rPr>
        <w:t>&lt;/NumAm&gt;</w:t>
      </w:r>
    </w:p>
    <w:p w14:paraId="1164D44A" w14:textId="77777777" w:rsidR="00DB4CCA" w:rsidRPr="00F50C11" w:rsidRDefault="00DB4CCA" w:rsidP="00DB4CCA">
      <w:pPr>
        <w:pStyle w:val="NormalBold"/>
      </w:pPr>
      <w:r w:rsidRPr="00F50C11">
        <w:rPr>
          <w:rStyle w:val="HideTWBExt"/>
          <w:b w:val="0"/>
        </w:rPr>
        <w:lastRenderedPageBreak/>
        <w:t>&lt;RepeatBlock-By&gt;&lt;Members&gt;</w:t>
      </w:r>
      <w:r w:rsidRPr="00F50C11">
        <w:t>Rosa Estaràs Ferragut, Maravillas Abadía Jover</w:t>
      </w:r>
      <w:r w:rsidRPr="00F50C11">
        <w:rPr>
          <w:rStyle w:val="HideTWBExt"/>
          <w:b w:val="0"/>
        </w:rPr>
        <w:t>&lt;/Members&gt;</w:t>
      </w:r>
    </w:p>
    <w:p w14:paraId="6430C404" w14:textId="77777777" w:rsidR="00DB4CCA" w:rsidRPr="00F50C11" w:rsidRDefault="00DB4CCA" w:rsidP="00DB4CCA">
      <w:pPr>
        <w:pStyle w:val="NormalBold"/>
      </w:pPr>
      <w:r w:rsidRPr="00F50C11">
        <w:rPr>
          <w:rStyle w:val="HideTWBExt"/>
          <w:b w:val="0"/>
        </w:rPr>
        <w:t>&lt;/RepeatBlock-By&gt;</w:t>
      </w:r>
    </w:p>
    <w:p w14:paraId="3DDCC2F1" w14:textId="77777777" w:rsidR="00DB4CCA" w:rsidRPr="00F50C11" w:rsidRDefault="00DB4CCA" w:rsidP="00DB4CCA">
      <w:pPr>
        <w:pStyle w:val="NormalBold"/>
      </w:pPr>
      <w:r w:rsidRPr="00F50C11">
        <w:rPr>
          <w:rStyle w:val="HideTWBExt"/>
          <w:b w:val="0"/>
        </w:rPr>
        <w:t>&lt;DocAmend&gt;</w:t>
      </w:r>
      <w:r w:rsidRPr="00F50C11">
        <w:t>Wniosek dotyczący rozporządzenia</w:t>
      </w:r>
      <w:r w:rsidRPr="00F50C11">
        <w:rPr>
          <w:rStyle w:val="HideTWBExt"/>
          <w:b w:val="0"/>
        </w:rPr>
        <w:t>&lt;/DocAmend&gt;</w:t>
      </w:r>
    </w:p>
    <w:p w14:paraId="592F6A32" w14:textId="77777777" w:rsidR="00DB4CCA" w:rsidRPr="00F50C11" w:rsidRDefault="00DB4CCA" w:rsidP="00DB4CCA">
      <w:pPr>
        <w:pStyle w:val="NormalBold"/>
      </w:pPr>
      <w:r w:rsidRPr="00F50C11">
        <w:rPr>
          <w:rStyle w:val="HideTWBExt"/>
          <w:b w:val="0"/>
        </w:rPr>
        <w:t>&lt;Article&gt;</w:t>
      </w:r>
      <w:r w:rsidRPr="00F50C11">
        <w:t>Artykuł 1 – ustęp 2 a (nowy)</w:t>
      </w:r>
      <w:r w:rsidRPr="00F50C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B4CCA" w:rsidRPr="00F50C11" w14:paraId="15FFB2E4" w14:textId="77777777" w:rsidTr="00AA1DB4">
        <w:trPr>
          <w:trHeight w:hRule="exact" w:val="240"/>
          <w:jc w:val="center"/>
        </w:trPr>
        <w:tc>
          <w:tcPr>
            <w:tcW w:w="9752" w:type="dxa"/>
            <w:gridSpan w:val="2"/>
            <w:tcBorders>
              <w:top w:val="nil"/>
              <w:left w:val="nil"/>
              <w:bottom w:val="nil"/>
              <w:right w:val="nil"/>
            </w:tcBorders>
          </w:tcPr>
          <w:p w14:paraId="0B09E76B" w14:textId="77777777" w:rsidR="00DB4CCA" w:rsidRPr="00F50C11" w:rsidRDefault="00DB4CCA" w:rsidP="00AA1DB4"/>
        </w:tc>
      </w:tr>
      <w:tr w:rsidR="00DB4CCA" w:rsidRPr="00F50C11" w14:paraId="152C4791" w14:textId="77777777" w:rsidTr="00AA1DB4">
        <w:trPr>
          <w:trHeight w:val="240"/>
          <w:jc w:val="center"/>
        </w:trPr>
        <w:tc>
          <w:tcPr>
            <w:tcW w:w="4876" w:type="dxa"/>
            <w:tcBorders>
              <w:top w:val="nil"/>
              <w:left w:val="nil"/>
              <w:bottom w:val="nil"/>
              <w:right w:val="nil"/>
            </w:tcBorders>
          </w:tcPr>
          <w:p w14:paraId="0D7E7F17" w14:textId="77777777" w:rsidR="00DB4CCA" w:rsidRPr="00F50C11" w:rsidRDefault="00DB4CCA" w:rsidP="00AA1DB4">
            <w:pPr>
              <w:pStyle w:val="AmColumnHeading"/>
            </w:pPr>
            <w:r w:rsidRPr="00F50C11">
              <w:t>Tekst proponowany przez Komisję</w:t>
            </w:r>
          </w:p>
        </w:tc>
        <w:tc>
          <w:tcPr>
            <w:tcW w:w="4876" w:type="dxa"/>
            <w:tcBorders>
              <w:top w:val="nil"/>
              <w:left w:val="nil"/>
              <w:bottom w:val="nil"/>
              <w:right w:val="nil"/>
            </w:tcBorders>
          </w:tcPr>
          <w:p w14:paraId="48DE59EA" w14:textId="77777777" w:rsidR="00DB4CCA" w:rsidRPr="00F50C11" w:rsidRDefault="00DB4CCA" w:rsidP="00AA1DB4">
            <w:pPr>
              <w:pStyle w:val="AmColumnHeading"/>
            </w:pPr>
            <w:r w:rsidRPr="00F50C11">
              <w:t>Poprawka</w:t>
            </w:r>
          </w:p>
        </w:tc>
      </w:tr>
      <w:tr w:rsidR="00DB4CCA" w:rsidRPr="00F50C11" w14:paraId="717B47B8" w14:textId="77777777" w:rsidTr="00AA1DB4">
        <w:trPr>
          <w:jc w:val="center"/>
        </w:trPr>
        <w:tc>
          <w:tcPr>
            <w:tcW w:w="4876" w:type="dxa"/>
            <w:tcBorders>
              <w:top w:val="nil"/>
              <w:left w:val="nil"/>
              <w:bottom w:val="nil"/>
              <w:right w:val="nil"/>
            </w:tcBorders>
          </w:tcPr>
          <w:p w14:paraId="5EC24C2F" w14:textId="77777777" w:rsidR="00DB4CCA" w:rsidRPr="00F50C11" w:rsidRDefault="00DB4CCA" w:rsidP="00AA1DB4">
            <w:pPr>
              <w:pStyle w:val="Normal6a"/>
            </w:pPr>
          </w:p>
        </w:tc>
        <w:tc>
          <w:tcPr>
            <w:tcW w:w="4876" w:type="dxa"/>
            <w:tcBorders>
              <w:top w:val="nil"/>
              <w:left w:val="nil"/>
              <w:bottom w:val="nil"/>
              <w:right w:val="nil"/>
            </w:tcBorders>
          </w:tcPr>
          <w:p w14:paraId="5EF17DFD" w14:textId="77777777" w:rsidR="00DB4CCA" w:rsidRPr="00F50C11" w:rsidRDefault="00DB4CCA" w:rsidP="00AA1DB4">
            <w:pPr>
              <w:pStyle w:val="Normal6a"/>
            </w:pPr>
            <w:r w:rsidRPr="00F50C11">
              <w:rPr>
                <w:b/>
                <w:i/>
              </w:rPr>
              <w:t>2a.</w:t>
            </w:r>
            <w:r w:rsidRPr="00F50C11">
              <w:tab/>
            </w:r>
            <w:r w:rsidRPr="00F50C11">
              <w:rPr>
                <w:b/>
                <w:i/>
              </w:rPr>
              <w:t>Wieloletnie ramy finansowe UE na lata 2028–2034 muszą zapewniać funkcjonowanie Europejskiego Funduszu Społecznego jako niezależnego programu, z własną linią budżetową i przydziałem zasobów odpowiednim do osiągnięcia wyznaczonych celów.</w:t>
            </w:r>
          </w:p>
        </w:tc>
      </w:tr>
    </w:tbl>
    <w:p w14:paraId="217B64DE" w14:textId="77777777" w:rsidR="00DB4CCA" w:rsidRPr="00F50C11" w:rsidRDefault="00DB4CCA" w:rsidP="00DB4CCA">
      <w:pPr>
        <w:pStyle w:val="AmOrLang"/>
      </w:pPr>
      <w:r w:rsidRPr="00F50C11">
        <w:t xml:space="preserve">Or. </w:t>
      </w:r>
      <w:r w:rsidRPr="00F50C11">
        <w:rPr>
          <w:rStyle w:val="HideTWBExt"/>
        </w:rPr>
        <w:t>&lt;Original&gt;</w:t>
      </w:r>
      <w:r w:rsidRPr="00F50C11">
        <w:rPr>
          <w:rStyle w:val="HideTWBInt"/>
        </w:rPr>
        <w:t>{ES}</w:t>
      </w:r>
      <w:r w:rsidRPr="00F50C11">
        <w:t>es</w:t>
      </w:r>
      <w:r w:rsidRPr="00F50C11">
        <w:rPr>
          <w:rStyle w:val="HideTWBExt"/>
        </w:rPr>
        <w:t>&lt;/Original&gt;</w:t>
      </w:r>
    </w:p>
    <w:p w14:paraId="15D9586A" w14:textId="77777777" w:rsidR="00DB4CCA" w:rsidRPr="00F50C11" w:rsidRDefault="00DB4CCA" w:rsidP="00DB4CCA">
      <w:r w:rsidRPr="00F50C11">
        <w:rPr>
          <w:rStyle w:val="HideTWBExt"/>
        </w:rPr>
        <w:t>&lt;/Amend&gt;</w:t>
      </w:r>
    </w:p>
    <w:p w14:paraId="6F1389EB" w14:textId="77777777" w:rsidR="00DB4CCA" w:rsidRPr="00F50C11" w:rsidRDefault="00DB4CCA" w:rsidP="00DB4CCA">
      <w:pPr>
        <w:pStyle w:val="AmNumberTabs"/>
      </w:pPr>
      <w:r w:rsidRPr="00F50C11">
        <w:rPr>
          <w:rStyle w:val="HideTWBExt"/>
          <w:b w:val="0"/>
        </w:rPr>
        <w:t>&lt;Amend&gt;</w:t>
      </w:r>
      <w:r w:rsidRPr="00F50C11">
        <w:t>Poprawka</w:t>
      </w:r>
      <w:r w:rsidRPr="00F50C11">
        <w:tab/>
      </w:r>
      <w:r w:rsidRPr="00F50C11">
        <w:tab/>
      </w:r>
      <w:r w:rsidRPr="00F50C11">
        <w:rPr>
          <w:rStyle w:val="HideTWBExt"/>
          <w:b w:val="0"/>
        </w:rPr>
        <w:t>&lt;NumAm&gt;</w:t>
      </w:r>
      <w:r w:rsidRPr="00F50C11">
        <w:t>304</w:t>
      </w:r>
      <w:r w:rsidRPr="00F50C11">
        <w:rPr>
          <w:rStyle w:val="HideTWBExt"/>
          <w:b w:val="0"/>
        </w:rPr>
        <w:t>&lt;/NumAm&gt;</w:t>
      </w:r>
    </w:p>
    <w:p w14:paraId="5B9EFBF9" w14:textId="77777777" w:rsidR="00DB4CCA" w:rsidRPr="00F50C11" w:rsidRDefault="00DB4CCA" w:rsidP="00DB4CCA">
      <w:pPr>
        <w:pStyle w:val="NormalBold"/>
      </w:pPr>
      <w:r w:rsidRPr="00F50C11">
        <w:rPr>
          <w:rStyle w:val="HideTWBExt"/>
          <w:b w:val="0"/>
        </w:rPr>
        <w:t>&lt;RepeatBlock-By&gt;&lt;Members&gt;</w:t>
      </w:r>
      <w:r w:rsidRPr="00F50C11">
        <w:t>Estrella Galán, Leila Chaibi, Konstantinos Arvanitis, João Oliveira, Özlem Demirel, Li Andersson</w:t>
      </w:r>
      <w:r w:rsidRPr="00F50C11">
        <w:rPr>
          <w:rStyle w:val="HideTWBExt"/>
          <w:b w:val="0"/>
        </w:rPr>
        <w:t>&lt;/Members&gt;</w:t>
      </w:r>
    </w:p>
    <w:p w14:paraId="7D35662E" w14:textId="77777777" w:rsidR="00DB4CCA" w:rsidRPr="00F50C11" w:rsidRDefault="00DB4CCA" w:rsidP="00DB4CCA">
      <w:pPr>
        <w:pStyle w:val="NormalBold"/>
      </w:pPr>
      <w:r w:rsidRPr="00F50C11">
        <w:rPr>
          <w:rStyle w:val="HideTWBExt"/>
          <w:b w:val="0"/>
        </w:rPr>
        <w:t>&lt;/RepeatBlock-By&gt;</w:t>
      </w:r>
    </w:p>
    <w:p w14:paraId="049DF40B" w14:textId="77777777" w:rsidR="00DB4CCA" w:rsidRPr="00F50C11" w:rsidRDefault="00DB4CCA" w:rsidP="00DB4CCA">
      <w:pPr>
        <w:pStyle w:val="NormalBold"/>
      </w:pPr>
      <w:r w:rsidRPr="00F50C11">
        <w:rPr>
          <w:rStyle w:val="HideTWBExt"/>
          <w:b w:val="0"/>
        </w:rPr>
        <w:t>&lt;DocAmend&gt;</w:t>
      </w:r>
      <w:r w:rsidRPr="00F50C11">
        <w:t>Wniosek dotyczący rozporządzenia</w:t>
      </w:r>
      <w:r w:rsidRPr="00F50C11">
        <w:rPr>
          <w:rStyle w:val="HideTWBExt"/>
          <w:b w:val="0"/>
        </w:rPr>
        <w:t>&lt;/DocAmend&gt;</w:t>
      </w:r>
    </w:p>
    <w:p w14:paraId="3AA7EAE4" w14:textId="77777777" w:rsidR="00DB4CCA" w:rsidRPr="00F50C11" w:rsidRDefault="00DB4CCA" w:rsidP="00DB4CCA">
      <w:pPr>
        <w:pStyle w:val="NormalBold"/>
      </w:pPr>
      <w:r w:rsidRPr="00F50C11">
        <w:rPr>
          <w:rStyle w:val="HideTWBExt"/>
          <w:b w:val="0"/>
        </w:rPr>
        <w:t>&lt;Article&gt;</w:t>
      </w:r>
      <w:r w:rsidRPr="00F50C11">
        <w:t>Artykuł 1 a (nowy)</w:t>
      </w:r>
      <w:r w:rsidRPr="00F50C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B4CCA" w:rsidRPr="00F50C11" w14:paraId="0FED50FF" w14:textId="77777777" w:rsidTr="00AA1DB4">
        <w:trPr>
          <w:trHeight w:hRule="exact" w:val="240"/>
          <w:jc w:val="center"/>
        </w:trPr>
        <w:tc>
          <w:tcPr>
            <w:tcW w:w="9752" w:type="dxa"/>
            <w:gridSpan w:val="2"/>
            <w:tcBorders>
              <w:top w:val="nil"/>
              <w:left w:val="nil"/>
              <w:bottom w:val="nil"/>
              <w:right w:val="nil"/>
            </w:tcBorders>
          </w:tcPr>
          <w:p w14:paraId="56EAFCB3" w14:textId="77777777" w:rsidR="00DB4CCA" w:rsidRPr="00F50C11" w:rsidRDefault="00DB4CCA" w:rsidP="00AA1DB4"/>
        </w:tc>
      </w:tr>
      <w:tr w:rsidR="00DB4CCA" w:rsidRPr="00F50C11" w14:paraId="6733A93A" w14:textId="77777777" w:rsidTr="00AA1DB4">
        <w:trPr>
          <w:trHeight w:val="240"/>
          <w:jc w:val="center"/>
        </w:trPr>
        <w:tc>
          <w:tcPr>
            <w:tcW w:w="4876" w:type="dxa"/>
            <w:tcBorders>
              <w:top w:val="nil"/>
              <w:left w:val="nil"/>
              <w:bottom w:val="nil"/>
              <w:right w:val="nil"/>
            </w:tcBorders>
          </w:tcPr>
          <w:p w14:paraId="1E4904AE" w14:textId="77777777" w:rsidR="00DB4CCA" w:rsidRPr="00F50C11" w:rsidRDefault="00DB4CCA" w:rsidP="00AA1DB4">
            <w:pPr>
              <w:pStyle w:val="AmColumnHeading"/>
            </w:pPr>
            <w:r w:rsidRPr="00F50C11">
              <w:t>Tekst proponowany przez Komisję</w:t>
            </w:r>
          </w:p>
        </w:tc>
        <w:tc>
          <w:tcPr>
            <w:tcW w:w="4876" w:type="dxa"/>
            <w:tcBorders>
              <w:top w:val="nil"/>
              <w:left w:val="nil"/>
              <w:bottom w:val="nil"/>
              <w:right w:val="nil"/>
            </w:tcBorders>
          </w:tcPr>
          <w:p w14:paraId="724549F8" w14:textId="77777777" w:rsidR="00DB4CCA" w:rsidRPr="00F50C11" w:rsidRDefault="00DB4CCA" w:rsidP="00AA1DB4">
            <w:pPr>
              <w:pStyle w:val="AmColumnHeading"/>
            </w:pPr>
            <w:r w:rsidRPr="00F50C11">
              <w:t>Poprawka</w:t>
            </w:r>
          </w:p>
        </w:tc>
      </w:tr>
      <w:tr w:rsidR="00DB4CCA" w:rsidRPr="00F50C11" w14:paraId="182E7B72" w14:textId="77777777" w:rsidTr="00AA1DB4">
        <w:trPr>
          <w:jc w:val="center"/>
        </w:trPr>
        <w:tc>
          <w:tcPr>
            <w:tcW w:w="4876" w:type="dxa"/>
            <w:tcBorders>
              <w:top w:val="nil"/>
              <w:left w:val="nil"/>
              <w:bottom w:val="nil"/>
              <w:right w:val="nil"/>
            </w:tcBorders>
          </w:tcPr>
          <w:p w14:paraId="43EFF2E8" w14:textId="77777777" w:rsidR="00DB4CCA" w:rsidRPr="00F50C11" w:rsidRDefault="00DB4CCA" w:rsidP="00AA1DB4">
            <w:pPr>
              <w:pStyle w:val="Normal6a"/>
            </w:pPr>
          </w:p>
        </w:tc>
        <w:tc>
          <w:tcPr>
            <w:tcW w:w="4876" w:type="dxa"/>
            <w:tcBorders>
              <w:top w:val="nil"/>
              <w:left w:val="nil"/>
              <w:bottom w:val="nil"/>
              <w:right w:val="nil"/>
            </w:tcBorders>
          </w:tcPr>
          <w:p w14:paraId="67468A24" w14:textId="77777777" w:rsidR="00DB4CCA" w:rsidRPr="00F50C11" w:rsidRDefault="00DB4CCA" w:rsidP="00AA1DB4">
            <w:pPr>
              <w:pStyle w:val="Normal6a"/>
              <w:jc w:val="center"/>
            </w:pPr>
            <w:r w:rsidRPr="00F50C11">
              <w:rPr>
                <w:b/>
                <w:i/>
              </w:rPr>
              <w:t>Artykuł 1a</w:t>
            </w:r>
            <w:r w:rsidRPr="00F50C11">
              <w:tab/>
            </w:r>
          </w:p>
        </w:tc>
      </w:tr>
      <w:tr w:rsidR="00DB4CCA" w:rsidRPr="00F50C11" w14:paraId="00049FF9" w14:textId="77777777" w:rsidTr="00AA1DB4">
        <w:trPr>
          <w:jc w:val="center"/>
        </w:trPr>
        <w:tc>
          <w:tcPr>
            <w:tcW w:w="4876" w:type="dxa"/>
            <w:tcBorders>
              <w:top w:val="nil"/>
              <w:left w:val="nil"/>
              <w:bottom w:val="nil"/>
              <w:right w:val="nil"/>
            </w:tcBorders>
          </w:tcPr>
          <w:p w14:paraId="4A427B43" w14:textId="77777777" w:rsidR="00DB4CCA" w:rsidRPr="00F50C11" w:rsidRDefault="00DB4CCA" w:rsidP="00AA1DB4">
            <w:pPr>
              <w:pStyle w:val="Normal6a"/>
            </w:pPr>
          </w:p>
        </w:tc>
        <w:tc>
          <w:tcPr>
            <w:tcW w:w="4876" w:type="dxa"/>
            <w:tcBorders>
              <w:top w:val="nil"/>
              <w:left w:val="nil"/>
              <w:bottom w:val="nil"/>
              <w:right w:val="nil"/>
            </w:tcBorders>
          </w:tcPr>
          <w:p w14:paraId="737F91AD" w14:textId="77777777" w:rsidR="00DB4CCA" w:rsidRPr="00F50C11" w:rsidRDefault="00DB4CCA" w:rsidP="00AA1DB4">
            <w:pPr>
              <w:pStyle w:val="Normal6a"/>
              <w:jc w:val="center"/>
            </w:pPr>
            <w:r w:rsidRPr="00F50C11">
              <w:rPr>
                <w:b/>
                <w:i/>
              </w:rPr>
              <w:t>Definicje</w:t>
            </w:r>
          </w:p>
        </w:tc>
      </w:tr>
      <w:tr w:rsidR="00DB4CCA" w:rsidRPr="00F50C11" w14:paraId="646F0784" w14:textId="77777777" w:rsidTr="00AA1DB4">
        <w:trPr>
          <w:jc w:val="center"/>
        </w:trPr>
        <w:tc>
          <w:tcPr>
            <w:tcW w:w="4876" w:type="dxa"/>
            <w:tcBorders>
              <w:top w:val="nil"/>
              <w:left w:val="nil"/>
              <w:bottom w:val="nil"/>
              <w:right w:val="nil"/>
            </w:tcBorders>
          </w:tcPr>
          <w:p w14:paraId="4C79CC54" w14:textId="77777777" w:rsidR="00DB4CCA" w:rsidRPr="00F50C11" w:rsidRDefault="00DB4CCA" w:rsidP="00AA1DB4">
            <w:pPr>
              <w:pStyle w:val="Normal6a"/>
            </w:pPr>
          </w:p>
        </w:tc>
        <w:tc>
          <w:tcPr>
            <w:tcW w:w="4876" w:type="dxa"/>
            <w:tcBorders>
              <w:top w:val="nil"/>
              <w:left w:val="nil"/>
              <w:bottom w:val="nil"/>
              <w:right w:val="nil"/>
            </w:tcBorders>
          </w:tcPr>
          <w:p w14:paraId="77A0872F" w14:textId="77777777" w:rsidR="00DB4CCA" w:rsidRPr="00F50C11" w:rsidRDefault="00DB4CCA" w:rsidP="00AA1DB4">
            <w:pPr>
              <w:pStyle w:val="Normal6a"/>
            </w:pPr>
            <w:r w:rsidRPr="00F50C11">
              <w:rPr>
                <w:b/>
                <w:i/>
              </w:rPr>
              <w:t>Na potrzeby niniejszego rozporządzenia stosuje się następujące definicje:</w:t>
            </w:r>
          </w:p>
        </w:tc>
      </w:tr>
      <w:tr w:rsidR="00DB4CCA" w:rsidRPr="00F50C11" w14:paraId="19183ED3" w14:textId="77777777" w:rsidTr="00AA1DB4">
        <w:trPr>
          <w:jc w:val="center"/>
        </w:trPr>
        <w:tc>
          <w:tcPr>
            <w:tcW w:w="4876" w:type="dxa"/>
            <w:tcBorders>
              <w:top w:val="nil"/>
              <w:left w:val="nil"/>
              <w:bottom w:val="nil"/>
              <w:right w:val="nil"/>
            </w:tcBorders>
          </w:tcPr>
          <w:p w14:paraId="12802D18" w14:textId="77777777" w:rsidR="00DB4CCA" w:rsidRPr="00F50C11" w:rsidRDefault="00DB4CCA" w:rsidP="00AA1DB4">
            <w:pPr>
              <w:pStyle w:val="Normal6a"/>
            </w:pPr>
          </w:p>
        </w:tc>
        <w:tc>
          <w:tcPr>
            <w:tcW w:w="4876" w:type="dxa"/>
            <w:tcBorders>
              <w:top w:val="nil"/>
              <w:left w:val="nil"/>
              <w:bottom w:val="nil"/>
              <w:right w:val="nil"/>
            </w:tcBorders>
          </w:tcPr>
          <w:p w14:paraId="5A4EB8E6" w14:textId="77777777" w:rsidR="00DB4CCA" w:rsidRPr="00F50C11" w:rsidRDefault="00DB4CCA" w:rsidP="00AA1DB4">
            <w:pPr>
              <w:pStyle w:val="Normal6a"/>
            </w:pPr>
            <w:r w:rsidRPr="00F50C11">
              <w:rPr>
                <w:b/>
                <w:i/>
              </w:rPr>
              <w:t xml:space="preserve">1) „uczenie się przez całe życie” oznacza wszystkie formy uczenia się, a mianowicie formalne, pozaformalne i nieformalne, odbywające się na wszystkich etapach życia, którego wynikiem jest rozwój lub aktualizacja wiedzy, umiejętności, kompetencji i postaw lub uczestnictwo w życiu społecznym w perspektywie osobistej, obywatelskiej, kulturowej, społecznej lub zawodowej, w tym korzystanie z usług poradnictwa i doradztwa; obejmuje wczesną edukację i opiekę nad dzieckiem, kształcenie ogólne, kształcenie i szkolenie zawodowe, kształcenie na poziomie wyższym, </w:t>
            </w:r>
            <w:r w:rsidRPr="00F50C11">
              <w:rPr>
                <w:b/>
                <w:i/>
              </w:rPr>
              <w:lastRenderedPageBreak/>
              <w:t>edukację dorosłych, pracę z młodzieżą i inne formy uczenia się poza formalnym kształceniem i szkoleniem oraz co do zasady promuje współpracę międzysektorową i elastyczne ścieżki uczenia się;</w:t>
            </w:r>
          </w:p>
        </w:tc>
      </w:tr>
      <w:tr w:rsidR="00DB4CCA" w:rsidRPr="00F50C11" w14:paraId="3D7D8C91" w14:textId="77777777" w:rsidTr="00AA1DB4">
        <w:trPr>
          <w:jc w:val="center"/>
        </w:trPr>
        <w:tc>
          <w:tcPr>
            <w:tcW w:w="4876" w:type="dxa"/>
            <w:tcBorders>
              <w:top w:val="nil"/>
              <w:left w:val="nil"/>
              <w:bottom w:val="nil"/>
              <w:right w:val="nil"/>
            </w:tcBorders>
          </w:tcPr>
          <w:p w14:paraId="522EF460" w14:textId="77777777" w:rsidR="00DB4CCA" w:rsidRPr="00F50C11" w:rsidRDefault="00DB4CCA" w:rsidP="00AA1DB4">
            <w:pPr>
              <w:pStyle w:val="Normal6a"/>
            </w:pPr>
          </w:p>
        </w:tc>
        <w:tc>
          <w:tcPr>
            <w:tcW w:w="4876" w:type="dxa"/>
            <w:tcBorders>
              <w:top w:val="nil"/>
              <w:left w:val="nil"/>
              <w:bottom w:val="nil"/>
              <w:right w:val="nil"/>
            </w:tcBorders>
          </w:tcPr>
          <w:p w14:paraId="6E61EAE7" w14:textId="77777777" w:rsidR="00DB4CCA" w:rsidRPr="00F50C11" w:rsidRDefault="00DB4CCA" w:rsidP="00AA1DB4">
            <w:pPr>
              <w:pStyle w:val="Normal6a"/>
            </w:pPr>
            <w:r w:rsidRPr="00F50C11">
              <w:rPr>
                <w:b/>
                <w:i/>
              </w:rPr>
              <w:t>2) „obywatel państwa trzeciego” oznacza osobę niebędącą obywatelem Unii, w tym bezpaństwowców i osoby o nieokreślonym obywatelstwie;</w:t>
            </w:r>
          </w:p>
        </w:tc>
      </w:tr>
      <w:tr w:rsidR="00DB4CCA" w:rsidRPr="00F50C11" w14:paraId="1C05A311" w14:textId="77777777" w:rsidTr="00AA1DB4">
        <w:trPr>
          <w:jc w:val="center"/>
        </w:trPr>
        <w:tc>
          <w:tcPr>
            <w:tcW w:w="4876" w:type="dxa"/>
            <w:tcBorders>
              <w:top w:val="nil"/>
              <w:left w:val="nil"/>
              <w:bottom w:val="nil"/>
              <w:right w:val="nil"/>
            </w:tcBorders>
          </w:tcPr>
          <w:p w14:paraId="148658D7" w14:textId="77777777" w:rsidR="00DB4CCA" w:rsidRPr="00F50C11" w:rsidRDefault="00DB4CCA" w:rsidP="00AA1DB4">
            <w:pPr>
              <w:pStyle w:val="Normal6a"/>
            </w:pPr>
          </w:p>
        </w:tc>
        <w:tc>
          <w:tcPr>
            <w:tcW w:w="4876" w:type="dxa"/>
            <w:tcBorders>
              <w:top w:val="nil"/>
              <w:left w:val="nil"/>
              <w:bottom w:val="nil"/>
              <w:right w:val="nil"/>
            </w:tcBorders>
          </w:tcPr>
          <w:p w14:paraId="010AF27F" w14:textId="77777777" w:rsidR="00DB4CCA" w:rsidRPr="00F50C11" w:rsidRDefault="00DB4CCA" w:rsidP="00AA1DB4">
            <w:pPr>
              <w:pStyle w:val="Normal6a"/>
            </w:pPr>
            <w:r w:rsidRPr="00F50C11">
              <w:rPr>
                <w:b/>
                <w:i/>
              </w:rPr>
              <w:t>3) „podstawowa pomoc materialna” oznacza towary, które zaspokajają podstawowe potrzeby człowieka i są niezbędne do godnego życia, takie jak odzież, środki higieny, w tym produkty higieniczne dla kobiet, i materiały szkolne;</w:t>
            </w:r>
          </w:p>
        </w:tc>
      </w:tr>
      <w:tr w:rsidR="00DB4CCA" w:rsidRPr="00F50C11" w14:paraId="39A9B4EC" w14:textId="77777777" w:rsidTr="00AA1DB4">
        <w:trPr>
          <w:jc w:val="center"/>
        </w:trPr>
        <w:tc>
          <w:tcPr>
            <w:tcW w:w="4876" w:type="dxa"/>
            <w:tcBorders>
              <w:top w:val="nil"/>
              <w:left w:val="nil"/>
              <w:bottom w:val="nil"/>
              <w:right w:val="nil"/>
            </w:tcBorders>
          </w:tcPr>
          <w:p w14:paraId="1F4D8E1C" w14:textId="77777777" w:rsidR="00DB4CCA" w:rsidRPr="00F50C11" w:rsidRDefault="00DB4CCA" w:rsidP="00AA1DB4">
            <w:pPr>
              <w:pStyle w:val="Normal6a"/>
            </w:pPr>
          </w:p>
        </w:tc>
        <w:tc>
          <w:tcPr>
            <w:tcW w:w="4876" w:type="dxa"/>
            <w:tcBorders>
              <w:top w:val="nil"/>
              <w:left w:val="nil"/>
              <w:bottom w:val="nil"/>
              <w:right w:val="nil"/>
            </w:tcBorders>
          </w:tcPr>
          <w:p w14:paraId="7D51795C" w14:textId="77777777" w:rsidR="00DB4CCA" w:rsidRPr="00F50C11" w:rsidRDefault="00DB4CCA" w:rsidP="00AA1DB4">
            <w:pPr>
              <w:pStyle w:val="Normal6a"/>
            </w:pPr>
            <w:r w:rsidRPr="00F50C11">
              <w:rPr>
                <w:b/>
                <w:i/>
              </w:rPr>
              <w:t>4) „grupa w niekorzystnej sytuacji” oznacza grupę osób w trudnej sytuacji, w tym osoby doświadczające ubóstwa, wykluczenia społecznego lub dyskryminacji w wielu wymiarach lub zagrożone takimi zjawiskami;</w:t>
            </w:r>
          </w:p>
        </w:tc>
      </w:tr>
      <w:tr w:rsidR="00DB4CCA" w:rsidRPr="00F50C11" w14:paraId="7D539769" w14:textId="77777777" w:rsidTr="00AA1DB4">
        <w:trPr>
          <w:jc w:val="center"/>
        </w:trPr>
        <w:tc>
          <w:tcPr>
            <w:tcW w:w="4876" w:type="dxa"/>
            <w:tcBorders>
              <w:top w:val="nil"/>
              <w:left w:val="nil"/>
              <w:bottom w:val="nil"/>
              <w:right w:val="nil"/>
            </w:tcBorders>
          </w:tcPr>
          <w:p w14:paraId="3E8E9295" w14:textId="77777777" w:rsidR="00DB4CCA" w:rsidRPr="00F50C11" w:rsidRDefault="00DB4CCA" w:rsidP="00AA1DB4">
            <w:pPr>
              <w:pStyle w:val="Normal6a"/>
            </w:pPr>
          </w:p>
        </w:tc>
        <w:tc>
          <w:tcPr>
            <w:tcW w:w="4876" w:type="dxa"/>
            <w:tcBorders>
              <w:top w:val="nil"/>
              <w:left w:val="nil"/>
              <w:bottom w:val="nil"/>
              <w:right w:val="nil"/>
            </w:tcBorders>
          </w:tcPr>
          <w:p w14:paraId="7E9A3797" w14:textId="77777777" w:rsidR="00DB4CCA" w:rsidRPr="00F50C11" w:rsidRDefault="00DB4CCA" w:rsidP="00AA1DB4">
            <w:pPr>
              <w:pStyle w:val="Normal6a"/>
            </w:pPr>
            <w:r w:rsidRPr="00F50C11">
              <w:rPr>
                <w:b/>
                <w:i/>
              </w:rPr>
              <w:t>5) „kompetencje kluczowe” oznaczają wiedzę, umiejętności i kompetencje niezbędne wszystkim ludziom, na każdym etapie ich życia, do osobistego rozwoju i spełnienia, zatrudnienia, włączenia społecznego i aktywnej postawy obywatelskiej, a mianowicie umiejętność czytania i pisania; wielojęzyczność; matematykę, nauki przyrodnicze, technologię, sztukę i inżynierię; umiejętności cyfrowe; umiejętność korzystania z mediów; umiejętności personalne, umiejętności społeczne i zdolność do uczenia się; umiejętności w zakresie aktywnej postawy obywatelskiej; przedsiębiorczość; kulturową i międzykulturową wrażliwość i ekspresję oraz myślenie krytyczne;</w:t>
            </w:r>
          </w:p>
        </w:tc>
      </w:tr>
      <w:tr w:rsidR="00DB4CCA" w:rsidRPr="00F50C11" w14:paraId="10E5DD16" w14:textId="77777777" w:rsidTr="00AA1DB4">
        <w:trPr>
          <w:jc w:val="center"/>
        </w:trPr>
        <w:tc>
          <w:tcPr>
            <w:tcW w:w="4876" w:type="dxa"/>
            <w:tcBorders>
              <w:top w:val="nil"/>
              <w:left w:val="nil"/>
              <w:bottom w:val="nil"/>
              <w:right w:val="nil"/>
            </w:tcBorders>
          </w:tcPr>
          <w:p w14:paraId="0AE48538" w14:textId="77777777" w:rsidR="00DB4CCA" w:rsidRPr="00F50C11" w:rsidRDefault="00DB4CCA" w:rsidP="00AA1DB4">
            <w:pPr>
              <w:pStyle w:val="Normal6a"/>
            </w:pPr>
          </w:p>
        </w:tc>
        <w:tc>
          <w:tcPr>
            <w:tcW w:w="4876" w:type="dxa"/>
            <w:tcBorders>
              <w:top w:val="nil"/>
              <w:left w:val="nil"/>
              <w:bottom w:val="nil"/>
              <w:right w:val="nil"/>
            </w:tcBorders>
          </w:tcPr>
          <w:p w14:paraId="7BD7625F" w14:textId="77777777" w:rsidR="00DB4CCA" w:rsidRPr="00F50C11" w:rsidRDefault="00DB4CCA" w:rsidP="00AA1DB4">
            <w:pPr>
              <w:pStyle w:val="Normal6a"/>
            </w:pPr>
            <w:r w:rsidRPr="00F50C11">
              <w:rPr>
                <w:b/>
                <w:i/>
              </w:rPr>
              <w:t xml:space="preserve">6) „osoby najbardziej potrzebujące” oznaczają osoby fizyczne, w tym osoby, rodziny, gospodarstwa domowe lub grupy osób, w tym dzieci znajdujące się w trudnej sytuacji i osoby w kryzysie </w:t>
            </w:r>
            <w:r w:rsidRPr="00F50C11">
              <w:rPr>
                <w:b/>
                <w:i/>
              </w:rPr>
              <w:lastRenderedPageBreak/>
              <w:t>bezdomności, których potrzeba uzyskania pomocy została stwierdzona na podstawie obiektywnych kryteriów określonych przez właściwe władze krajowe w konsultacji z odpowiednimi zainteresowanymi stronami, przy jednoczesnym unikaniu konfliktu interesów, oraz mogących zawierać elementy umożliwiające dotarcie do osób najbardziej potrzebujących na pewnych obszarach geograficznych;</w:t>
            </w:r>
          </w:p>
        </w:tc>
      </w:tr>
      <w:tr w:rsidR="00DB4CCA" w:rsidRPr="00F50C11" w14:paraId="5F950668" w14:textId="77777777" w:rsidTr="00AA1DB4">
        <w:trPr>
          <w:jc w:val="center"/>
        </w:trPr>
        <w:tc>
          <w:tcPr>
            <w:tcW w:w="4876" w:type="dxa"/>
            <w:tcBorders>
              <w:top w:val="nil"/>
              <w:left w:val="nil"/>
              <w:bottom w:val="nil"/>
              <w:right w:val="nil"/>
            </w:tcBorders>
          </w:tcPr>
          <w:p w14:paraId="5D5F5128" w14:textId="77777777" w:rsidR="00DB4CCA" w:rsidRPr="00F50C11" w:rsidRDefault="00DB4CCA" w:rsidP="00AA1DB4">
            <w:pPr>
              <w:pStyle w:val="Normal6a"/>
            </w:pPr>
          </w:p>
        </w:tc>
        <w:tc>
          <w:tcPr>
            <w:tcW w:w="4876" w:type="dxa"/>
            <w:tcBorders>
              <w:top w:val="nil"/>
              <w:left w:val="nil"/>
              <w:bottom w:val="nil"/>
              <w:right w:val="nil"/>
            </w:tcBorders>
          </w:tcPr>
          <w:p w14:paraId="2CB96644" w14:textId="77777777" w:rsidR="00DB4CCA" w:rsidRPr="00F50C11" w:rsidRDefault="00DB4CCA" w:rsidP="00AA1DB4">
            <w:pPr>
              <w:pStyle w:val="Normal6a"/>
            </w:pPr>
            <w:r w:rsidRPr="00F50C11">
              <w:rPr>
                <w:b/>
                <w:i/>
              </w:rPr>
              <w:t>7) „odbiorcy końcowi” oznaczają osoby najbardziej potrzebujące, które otrzymują wsparcie określone w art. 4 ust. 1 lit. m);</w:t>
            </w:r>
          </w:p>
        </w:tc>
      </w:tr>
      <w:tr w:rsidR="00DB4CCA" w:rsidRPr="00F50C11" w14:paraId="4FB07D52" w14:textId="77777777" w:rsidTr="00AA1DB4">
        <w:trPr>
          <w:jc w:val="center"/>
        </w:trPr>
        <w:tc>
          <w:tcPr>
            <w:tcW w:w="4876" w:type="dxa"/>
            <w:tcBorders>
              <w:top w:val="nil"/>
              <w:left w:val="nil"/>
              <w:bottom w:val="nil"/>
              <w:right w:val="nil"/>
            </w:tcBorders>
          </w:tcPr>
          <w:p w14:paraId="7323BD76" w14:textId="77777777" w:rsidR="00DB4CCA" w:rsidRPr="00F50C11" w:rsidRDefault="00DB4CCA" w:rsidP="00AA1DB4">
            <w:pPr>
              <w:pStyle w:val="Normal6a"/>
            </w:pPr>
          </w:p>
        </w:tc>
        <w:tc>
          <w:tcPr>
            <w:tcW w:w="4876" w:type="dxa"/>
            <w:tcBorders>
              <w:top w:val="nil"/>
              <w:left w:val="nil"/>
              <w:bottom w:val="nil"/>
              <w:right w:val="nil"/>
            </w:tcBorders>
          </w:tcPr>
          <w:p w14:paraId="3D285778" w14:textId="77777777" w:rsidR="00DB4CCA" w:rsidRPr="00F50C11" w:rsidRDefault="00DB4CCA" w:rsidP="00AA1DB4">
            <w:pPr>
              <w:pStyle w:val="Normal6a"/>
            </w:pPr>
            <w:r w:rsidRPr="00F50C11">
              <w:rPr>
                <w:b/>
                <w:i/>
              </w:rPr>
              <w:t>8) „innowacja społeczna” oznacza działanie, które zarówno w odniesieniu do swoich celów, jak i środków ma społeczny charakter, a w szczególności każde działanie odnoszące się do rozwoju i realizacji nowych idei dotyczących produktów, usług, praktyk i modeli, które to działanie jednocześnie zaspokaja potrzeby społeczne i tworzy nowe relacje społeczne lub współpracę społeczną między organizacjami publicznymi, społeczeństwa obywatelskiego lub prywatnymi, i w ten sposób przynosi korzyści społeczeństwu oraz zwiększa jego zdolność do działania;</w:t>
            </w:r>
          </w:p>
        </w:tc>
      </w:tr>
      <w:tr w:rsidR="00DB4CCA" w:rsidRPr="00F50C11" w14:paraId="533908A5" w14:textId="77777777" w:rsidTr="00AA1DB4">
        <w:trPr>
          <w:jc w:val="center"/>
        </w:trPr>
        <w:tc>
          <w:tcPr>
            <w:tcW w:w="4876" w:type="dxa"/>
            <w:tcBorders>
              <w:top w:val="nil"/>
              <w:left w:val="nil"/>
              <w:bottom w:val="nil"/>
              <w:right w:val="nil"/>
            </w:tcBorders>
          </w:tcPr>
          <w:p w14:paraId="40C48DC1" w14:textId="77777777" w:rsidR="00DB4CCA" w:rsidRPr="00F50C11" w:rsidRDefault="00DB4CCA" w:rsidP="00AA1DB4">
            <w:pPr>
              <w:pStyle w:val="Normal6a"/>
            </w:pPr>
          </w:p>
        </w:tc>
        <w:tc>
          <w:tcPr>
            <w:tcW w:w="4876" w:type="dxa"/>
            <w:tcBorders>
              <w:top w:val="nil"/>
              <w:left w:val="nil"/>
              <w:bottom w:val="nil"/>
              <w:right w:val="nil"/>
            </w:tcBorders>
          </w:tcPr>
          <w:p w14:paraId="4F7EEC38" w14:textId="77777777" w:rsidR="00DB4CCA" w:rsidRPr="00F50C11" w:rsidRDefault="00DB4CCA" w:rsidP="00AA1DB4">
            <w:pPr>
              <w:pStyle w:val="Normal6a"/>
            </w:pPr>
            <w:r w:rsidRPr="00F50C11">
              <w:rPr>
                <w:b/>
                <w:i/>
              </w:rPr>
              <w:t>9) „środek towarzyszący” oznacza działanie wykraczające poza dystrybucję żywności lub podstawowej pomocy materialnej, mające na celu przeciwdziałanie wykluczeniu społecznemu i przyczynienie się do wyeliminowania ubóstwa, takie jak kierowanie osób do służb świadczących usługi społeczne i zdrowotne, w tym wsparcie psychologiczne, lub świadczenie takich usług, udzielanie stosownych informacji na temat usług publicznych lub udzielanie porad dotyczących gospodarowania budżetem domowym;</w:t>
            </w:r>
          </w:p>
        </w:tc>
      </w:tr>
      <w:tr w:rsidR="00DB4CCA" w:rsidRPr="00F50C11" w14:paraId="5F044DA7" w14:textId="77777777" w:rsidTr="00AA1DB4">
        <w:trPr>
          <w:jc w:val="center"/>
        </w:trPr>
        <w:tc>
          <w:tcPr>
            <w:tcW w:w="4876" w:type="dxa"/>
            <w:tcBorders>
              <w:top w:val="nil"/>
              <w:left w:val="nil"/>
              <w:bottom w:val="nil"/>
              <w:right w:val="nil"/>
            </w:tcBorders>
          </w:tcPr>
          <w:p w14:paraId="4E0D75C9" w14:textId="77777777" w:rsidR="00DB4CCA" w:rsidRPr="00F50C11" w:rsidRDefault="00DB4CCA" w:rsidP="00AA1DB4">
            <w:pPr>
              <w:pStyle w:val="Normal6a"/>
            </w:pPr>
          </w:p>
        </w:tc>
        <w:tc>
          <w:tcPr>
            <w:tcW w:w="4876" w:type="dxa"/>
            <w:tcBorders>
              <w:top w:val="nil"/>
              <w:left w:val="nil"/>
              <w:bottom w:val="nil"/>
              <w:right w:val="nil"/>
            </w:tcBorders>
          </w:tcPr>
          <w:p w14:paraId="756C83AC" w14:textId="77777777" w:rsidR="00DB4CCA" w:rsidRPr="00F50C11" w:rsidRDefault="00DB4CCA" w:rsidP="00AA1DB4">
            <w:pPr>
              <w:pStyle w:val="Normal6a"/>
            </w:pPr>
            <w:r w:rsidRPr="00F50C11">
              <w:rPr>
                <w:b/>
                <w:i/>
              </w:rPr>
              <w:t xml:space="preserve">10) „eksperyment społeczny” oznacza interwencję w zakresie polityki, która służy podjęciu innowacyjnych działań w odpowiedzi na potrzeby społeczne i jest </w:t>
            </w:r>
            <w:r w:rsidRPr="00F50C11">
              <w:rPr>
                <w:b/>
                <w:i/>
              </w:rPr>
              <w:lastRenderedPageBreak/>
              <w:t>realizowana na małą skalę i w warunkach zapewniających możliwość mierzenia jej wpływu, zanim zostanie wdrożona w innych kontekstach, w tym geograficznych i sektorowych, lub w większej skali, jeżeli jej rezultaty okażą się pozytywne;</w:t>
            </w:r>
          </w:p>
        </w:tc>
      </w:tr>
      <w:tr w:rsidR="00DB4CCA" w:rsidRPr="00F50C11" w14:paraId="3EFFEE89" w14:textId="77777777" w:rsidTr="00AA1DB4">
        <w:trPr>
          <w:jc w:val="center"/>
        </w:trPr>
        <w:tc>
          <w:tcPr>
            <w:tcW w:w="4876" w:type="dxa"/>
            <w:tcBorders>
              <w:top w:val="nil"/>
              <w:left w:val="nil"/>
              <w:bottom w:val="nil"/>
              <w:right w:val="nil"/>
            </w:tcBorders>
          </w:tcPr>
          <w:p w14:paraId="4323D65C" w14:textId="77777777" w:rsidR="00DB4CCA" w:rsidRPr="00F50C11" w:rsidRDefault="00DB4CCA" w:rsidP="00AA1DB4">
            <w:pPr>
              <w:pStyle w:val="Normal6a"/>
            </w:pPr>
          </w:p>
        </w:tc>
        <w:tc>
          <w:tcPr>
            <w:tcW w:w="4876" w:type="dxa"/>
            <w:tcBorders>
              <w:top w:val="nil"/>
              <w:left w:val="nil"/>
              <w:bottom w:val="nil"/>
              <w:right w:val="nil"/>
            </w:tcBorders>
          </w:tcPr>
          <w:p w14:paraId="50E36754" w14:textId="77777777" w:rsidR="00DB4CCA" w:rsidRPr="00F50C11" w:rsidRDefault="00DB4CCA" w:rsidP="00AA1DB4">
            <w:pPr>
              <w:pStyle w:val="Normal6a"/>
            </w:pPr>
            <w:r w:rsidRPr="00F50C11">
              <w:rPr>
                <w:b/>
                <w:i/>
              </w:rPr>
              <w:t>11) „partnerstwo transgraniczne” oznacza strukturę współpracy między publicznymi służbami zatrudnienia, partnerami społecznymi lub społeczeństwem obywatelskim, zlokalizowaną w co najmniej dwóch państwach członkowskich;</w:t>
            </w:r>
          </w:p>
        </w:tc>
      </w:tr>
      <w:tr w:rsidR="00DB4CCA" w:rsidRPr="00F50C11" w14:paraId="50DCD05C" w14:textId="77777777" w:rsidTr="00AA1DB4">
        <w:trPr>
          <w:jc w:val="center"/>
        </w:trPr>
        <w:tc>
          <w:tcPr>
            <w:tcW w:w="4876" w:type="dxa"/>
            <w:tcBorders>
              <w:top w:val="nil"/>
              <w:left w:val="nil"/>
              <w:bottom w:val="nil"/>
              <w:right w:val="nil"/>
            </w:tcBorders>
          </w:tcPr>
          <w:p w14:paraId="7B6EE29F" w14:textId="77777777" w:rsidR="00DB4CCA" w:rsidRPr="00F50C11" w:rsidRDefault="00DB4CCA" w:rsidP="00AA1DB4">
            <w:pPr>
              <w:pStyle w:val="Normal6a"/>
            </w:pPr>
          </w:p>
        </w:tc>
        <w:tc>
          <w:tcPr>
            <w:tcW w:w="4876" w:type="dxa"/>
            <w:tcBorders>
              <w:top w:val="nil"/>
              <w:left w:val="nil"/>
              <w:bottom w:val="nil"/>
              <w:right w:val="nil"/>
            </w:tcBorders>
          </w:tcPr>
          <w:p w14:paraId="67F8DA55" w14:textId="77777777" w:rsidR="00DB4CCA" w:rsidRPr="00F50C11" w:rsidRDefault="00DB4CCA" w:rsidP="00AA1DB4">
            <w:pPr>
              <w:pStyle w:val="Normal6a"/>
            </w:pPr>
            <w:r w:rsidRPr="00F50C11">
              <w:rPr>
                <w:b/>
                <w:i/>
              </w:rPr>
              <w:t>12) „mikroprzedsiębiorstwo” oznacza przedsiębiorstwo, które zatrudnia mniej niż 10 pracowników i którego obrót roczny lub bilans roczny wynosi mniej niż 2 000 000 EUR;</w:t>
            </w:r>
          </w:p>
        </w:tc>
      </w:tr>
      <w:tr w:rsidR="00DB4CCA" w:rsidRPr="00F50C11" w14:paraId="475CDBE0" w14:textId="77777777" w:rsidTr="00AA1DB4">
        <w:trPr>
          <w:jc w:val="center"/>
        </w:trPr>
        <w:tc>
          <w:tcPr>
            <w:tcW w:w="4876" w:type="dxa"/>
            <w:tcBorders>
              <w:top w:val="nil"/>
              <w:left w:val="nil"/>
              <w:bottom w:val="nil"/>
              <w:right w:val="nil"/>
            </w:tcBorders>
          </w:tcPr>
          <w:p w14:paraId="42323F53" w14:textId="77777777" w:rsidR="00DB4CCA" w:rsidRPr="00F50C11" w:rsidRDefault="00DB4CCA" w:rsidP="00AA1DB4">
            <w:pPr>
              <w:pStyle w:val="Normal6a"/>
            </w:pPr>
          </w:p>
        </w:tc>
        <w:tc>
          <w:tcPr>
            <w:tcW w:w="4876" w:type="dxa"/>
            <w:tcBorders>
              <w:top w:val="nil"/>
              <w:left w:val="nil"/>
              <w:bottom w:val="nil"/>
              <w:right w:val="nil"/>
            </w:tcBorders>
          </w:tcPr>
          <w:p w14:paraId="1CB42E31" w14:textId="77777777" w:rsidR="00DB4CCA" w:rsidRPr="00F50C11" w:rsidRDefault="00DB4CCA" w:rsidP="00AA1DB4">
            <w:pPr>
              <w:pStyle w:val="Normal6a"/>
            </w:pPr>
            <w:r w:rsidRPr="00F50C11">
              <w:rPr>
                <w:b/>
                <w:i/>
              </w:rPr>
              <w:t xml:space="preserve">13) „przedsiębiorstwo społeczne” oznacza przedsiębiorstwo, niezależnie od jego formy prawnej, w tym podmioty gospodarki </w:t>
            </w:r>
            <w:proofErr w:type="gramStart"/>
            <w:r w:rsidRPr="00F50C11">
              <w:rPr>
                <w:b/>
                <w:i/>
              </w:rPr>
              <w:t>społecznej,</w:t>
            </w:r>
            <w:proofErr w:type="gramEnd"/>
            <w:r w:rsidRPr="00F50C11">
              <w:rPr>
                <w:b/>
                <w:i/>
              </w:rPr>
              <w:t xml:space="preserve"> lub osobę fizyczną, które:</w:t>
            </w:r>
          </w:p>
        </w:tc>
      </w:tr>
      <w:tr w:rsidR="00DB4CCA" w:rsidRPr="00F50C11" w14:paraId="6654B1F8" w14:textId="77777777" w:rsidTr="00AA1DB4">
        <w:trPr>
          <w:jc w:val="center"/>
        </w:trPr>
        <w:tc>
          <w:tcPr>
            <w:tcW w:w="4876" w:type="dxa"/>
            <w:tcBorders>
              <w:top w:val="nil"/>
              <w:left w:val="nil"/>
              <w:bottom w:val="nil"/>
              <w:right w:val="nil"/>
            </w:tcBorders>
          </w:tcPr>
          <w:p w14:paraId="506C048E" w14:textId="77777777" w:rsidR="00DB4CCA" w:rsidRPr="00F50C11" w:rsidRDefault="00DB4CCA" w:rsidP="00AA1DB4">
            <w:pPr>
              <w:pStyle w:val="Normal6a"/>
            </w:pPr>
          </w:p>
        </w:tc>
        <w:tc>
          <w:tcPr>
            <w:tcW w:w="4876" w:type="dxa"/>
            <w:tcBorders>
              <w:top w:val="nil"/>
              <w:left w:val="nil"/>
              <w:bottom w:val="nil"/>
              <w:right w:val="nil"/>
            </w:tcBorders>
          </w:tcPr>
          <w:p w14:paraId="5AF78FCE" w14:textId="77777777" w:rsidR="00DB4CCA" w:rsidRPr="00F50C11" w:rsidRDefault="00DB4CCA" w:rsidP="00AA1DB4">
            <w:pPr>
              <w:pStyle w:val="Normal6a"/>
            </w:pPr>
            <w:r w:rsidRPr="00F50C11">
              <w:rPr>
                <w:b/>
                <w:i/>
              </w:rPr>
              <w:t>a) zgodnie z umową spółki, statutem spółki lub innym dokumentem prawnym, który może skutkować odpowiedzialnością na podstawie przepisów państwa członkowskiego, w którym przedsiębiorstwo społeczne ma siedzibę, ma za główny cel społeczny osiąganie wymiernych, pozytywnych skutków społecznych, które mogą obejmować skutki środowiskowe, raczej niż generowanie zysków do innych celów, oraz które świadczy usługi lub dostarcza towary przynoszące zysk społeczny lub stosuje metody wytwarzania towarów lub usług, które urzeczywistniają cele społeczne;</w:t>
            </w:r>
          </w:p>
        </w:tc>
      </w:tr>
      <w:tr w:rsidR="00DB4CCA" w:rsidRPr="00F50C11" w14:paraId="2C950F03" w14:textId="77777777" w:rsidTr="00AA1DB4">
        <w:trPr>
          <w:jc w:val="center"/>
        </w:trPr>
        <w:tc>
          <w:tcPr>
            <w:tcW w:w="4876" w:type="dxa"/>
            <w:tcBorders>
              <w:top w:val="nil"/>
              <w:left w:val="nil"/>
              <w:bottom w:val="nil"/>
              <w:right w:val="nil"/>
            </w:tcBorders>
          </w:tcPr>
          <w:p w14:paraId="5A3C52A8" w14:textId="77777777" w:rsidR="00DB4CCA" w:rsidRPr="00F50C11" w:rsidRDefault="00DB4CCA" w:rsidP="00AA1DB4">
            <w:pPr>
              <w:pStyle w:val="Normal6a"/>
            </w:pPr>
          </w:p>
        </w:tc>
        <w:tc>
          <w:tcPr>
            <w:tcW w:w="4876" w:type="dxa"/>
            <w:tcBorders>
              <w:top w:val="nil"/>
              <w:left w:val="nil"/>
              <w:bottom w:val="nil"/>
              <w:right w:val="nil"/>
            </w:tcBorders>
          </w:tcPr>
          <w:p w14:paraId="573BCF85" w14:textId="77777777" w:rsidR="00DB4CCA" w:rsidRPr="00F50C11" w:rsidRDefault="00DB4CCA" w:rsidP="00AA1DB4">
            <w:pPr>
              <w:pStyle w:val="Normal6a"/>
            </w:pPr>
            <w:r w:rsidRPr="00F50C11">
              <w:rPr>
                <w:b/>
                <w:i/>
              </w:rPr>
              <w:t xml:space="preserve">b) wykorzystuje swoje zyski przede wszystkim do osiągnięcia swojego głównego celu społecznego i posiada z góry określone procedury i zasady, które zapewniają, by podział zysków nie wpływał negatywnie na główny cel </w:t>
            </w:r>
            <w:r w:rsidRPr="00F50C11">
              <w:rPr>
                <w:b/>
                <w:i/>
              </w:rPr>
              <w:lastRenderedPageBreak/>
              <w:t>społeczny;</w:t>
            </w:r>
          </w:p>
        </w:tc>
      </w:tr>
      <w:tr w:rsidR="00DB4CCA" w:rsidRPr="00F50C11" w14:paraId="65446943" w14:textId="77777777" w:rsidTr="00AA1DB4">
        <w:trPr>
          <w:jc w:val="center"/>
        </w:trPr>
        <w:tc>
          <w:tcPr>
            <w:tcW w:w="4876" w:type="dxa"/>
            <w:tcBorders>
              <w:top w:val="nil"/>
              <w:left w:val="nil"/>
              <w:bottom w:val="nil"/>
              <w:right w:val="nil"/>
            </w:tcBorders>
          </w:tcPr>
          <w:p w14:paraId="6D6DBCEE" w14:textId="77777777" w:rsidR="00DB4CCA" w:rsidRPr="00F50C11" w:rsidRDefault="00DB4CCA" w:rsidP="00AA1DB4">
            <w:pPr>
              <w:pStyle w:val="Normal6a"/>
            </w:pPr>
          </w:p>
        </w:tc>
        <w:tc>
          <w:tcPr>
            <w:tcW w:w="4876" w:type="dxa"/>
            <w:tcBorders>
              <w:top w:val="nil"/>
              <w:left w:val="nil"/>
              <w:bottom w:val="nil"/>
              <w:right w:val="nil"/>
            </w:tcBorders>
          </w:tcPr>
          <w:p w14:paraId="25F5E44F" w14:textId="77777777" w:rsidR="00DB4CCA" w:rsidRPr="00F50C11" w:rsidRDefault="00DB4CCA" w:rsidP="00AA1DB4">
            <w:pPr>
              <w:pStyle w:val="Normal6a"/>
            </w:pPr>
            <w:r w:rsidRPr="00F50C11">
              <w:rPr>
                <w:b/>
                <w:i/>
              </w:rPr>
              <w:t>c) jest zarządzane w przedsiębiorczy, partycypacyjny, odpowiedzialny i przejrzysty sposób, w szczególności przez włączanie pracowników, klientów i zainteresowanych stron, na których działalność gospodarcza przez nie prowadzona ma wpływ;</w:t>
            </w:r>
          </w:p>
        </w:tc>
      </w:tr>
      <w:tr w:rsidR="00DB4CCA" w:rsidRPr="00F50C11" w14:paraId="5D4B987D" w14:textId="77777777" w:rsidTr="00AA1DB4">
        <w:trPr>
          <w:jc w:val="center"/>
        </w:trPr>
        <w:tc>
          <w:tcPr>
            <w:tcW w:w="4876" w:type="dxa"/>
            <w:tcBorders>
              <w:top w:val="nil"/>
              <w:left w:val="nil"/>
              <w:bottom w:val="nil"/>
              <w:right w:val="nil"/>
            </w:tcBorders>
          </w:tcPr>
          <w:p w14:paraId="0C8722E2" w14:textId="77777777" w:rsidR="00DB4CCA" w:rsidRPr="00F50C11" w:rsidRDefault="00DB4CCA" w:rsidP="00AA1DB4">
            <w:pPr>
              <w:pStyle w:val="Normal6a"/>
            </w:pPr>
          </w:p>
        </w:tc>
        <w:tc>
          <w:tcPr>
            <w:tcW w:w="4876" w:type="dxa"/>
            <w:tcBorders>
              <w:top w:val="nil"/>
              <w:left w:val="nil"/>
              <w:bottom w:val="nil"/>
              <w:right w:val="nil"/>
            </w:tcBorders>
          </w:tcPr>
          <w:p w14:paraId="3751EF06" w14:textId="77777777" w:rsidR="00DB4CCA" w:rsidRPr="00F50C11" w:rsidRDefault="00DB4CCA" w:rsidP="00AA1DB4">
            <w:pPr>
              <w:pStyle w:val="Normal6a"/>
            </w:pPr>
            <w:r w:rsidRPr="00F50C11">
              <w:rPr>
                <w:b/>
                <w:i/>
              </w:rPr>
              <w:t>14) „wartość odniesienia” oznacza wartość wykorzystywaną do określenia celów końcowych w zakresie wspólnych i specyficznych dla programu wskaźników rezultatu oraz opartą na istniejących lub wcześniejszych podobnych interwencjach;</w:t>
            </w:r>
          </w:p>
        </w:tc>
      </w:tr>
      <w:tr w:rsidR="00DB4CCA" w:rsidRPr="00F50C11" w14:paraId="0D64E181" w14:textId="77777777" w:rsidTr="00AA1DB4">
        <w:trPr>
          <w:jc w:val="center"/>
        </w:trPr>
        <w:tc>
          <w:tcPr>
            <w:tcW w:w="4876" w:type="dxa"/>
            <w:tcBorders>
              <w:top w:val="nil"/>
              <w:left w:val="nil"/>
              <w:bottom w:val="nil"/>
              <w:right w:val="nil"/>
            </w:tcBorders>
          </w:tcPr>
          <w:p w14:paraId="3825CF0C" w14:textId="77777777" w:rsidR="00DB4CCA" w:rsidRPr="00F50C11" w:rsidRDefault="00DB4CCA" w:rsidP="00AA1DB4">
            <w:pPr>
              <w:pStyle w:val="Normal6a"/>
            </w:pPr>
          </w:p>
        </w:tc>
        <w:tc>
          <w:tcPr>
            <w:tcW w:w="4876" w:type="dxa"/>
            <w:tcBorders>
              <w:top w:val="nil"/>
              <w:left w:val="nil"/>
              <w:bottom w:val="nil"/>
              <w:right w:val="nil"/>
            </w:tcBorders>
          </w:tcPr>
          <w:p w14:paraId="1D84DED2" w14:textId="77777777" w:rsidR="00DB4CCA" w:rsidRPr="00F50C11" w:rsidRDefault="00DB4CCA" w:rsidP="00AA1DB4">
            <w:pPr>
              <w:pStyle w:val="Normal6a"/>
            </w:pPr>
            <w:r w:rsidRPr="00F50C11">
              <w:rPr>
                <w:b/>
                <w:i/>
              </w:rPr>
              <w:t>15) „koszt zakupu żywności lub podstawowej pomocy materialnej” oznacza faktyczny koszt związany z zakupem żywności lub podstawowej pomocy materialnej przez beneficjenta; koszt ten nie jest ograniczony do ceny żywności lub podstawowej pomocy materialnej;</w:t>
            </w:r>
          </w:p>
        </w:tc>
      </w:tr>
      <w:tr w:rsidR="00DB4CCA" w:rsidRPr="00F50C11" w14:paraId="262C3F16" w14:textId="77777777" w:rsidTr="00AA1DB4">
        <w:trPr>
          <w:jc w:val="center"/>
        </w:trPr>
        <w:tc>
          <w:tcPr>
            <w:tcW w:w="4876" w:type="dxa"/>
            <w:tcBorders>
              <w:top w:val="nil"/>
              <w:left w:val="nil"/>
              <w:bottom w:val="nil"/>
              <w:right w:val="nil"/>
            </w:tcBorders>
          </w:tcPr>
          <w:p w14:paraId="722BC2B7" w14:textId="77777777" w:rsidR="00DB4CCA" w:rsidRPr="00F50C11" w:rsidRDefault="00DB4CCA" w:rsidP="00AA1DB4">
            <w:pPr>
              <w:pStyle w:val="Normal6a"/>
            </w:pPr>
          </w:p>
        </w:tc>
        <w:tc>
          <w:tcPr>
            <w:tcW w:w="4876" w:type="dxa"/>
            <w:tcBorders>
              <w:top w:val="nil"/>
              <w:left w:val="nil"/>
              <w:bottom w:val="nil"/>
              <w:right w:val="nil"/>
            </w:tcBorders>
          </w:tcPr>
          <w:p w14:paraId="13D9D0CF" w14:textId="77777777" w:rsidR="00DB4CCA" w:rsidRPr="00F50C11" w:rsidRDefault="00DB4CCA" w:rsidP="00AA1DB4">
            <w:pPr>
              <w:pStyle w:val="Normal6a"/>
            </w:pPr>
            <w:r w:rsidRPr="00F50C11">
              <w:rPr>
                <w:b/>
                <w:i/>
              </w:rPr>
              <w:t>16) „mikrofinansowanie” obejmuje gwarancje, mikrokredyty, finansowanie kapitałowe i quasi-kapitałowe, połączone z towarzyszącymi usługami rozwoju biznesu, takimi jak usługi świadczone w formie doradztwa indywidualnego, szkolenia i mentoringu, skierowane do osób i mikroprzedsiębiorstw mających trudności z dostępem do kredytów na potrzeby działalności zawodowej oraz przynoszącej dochody;</w:t>
            </w:r>
          </w:p>
        </w:tc>
      </w:tr>
      <w:tr w:rsidR="00DB4CCA" w:rsidRPr="00F50C11" w14:paraId="0A40B507" w14:textId="77777777" w:rsidTr="00AA1DB4">
        <w:trPr>
          <w:jc w:val="center"/>
        </w:trPr>
        <w:tc>
          <w:tcPr>
            <w:tcW w:w="4876" w:type="dxa"/>
            <w:tcBorders>
              <w:top w:val="nil"/>
              <w:left w:val="nil"/>
              <w:bottom w:val="nil"/>
              <w:right w:val="nil"/>
            </w:tcBorders>
          </w:tcPr>
          <w:p w14:paraId="0A7CF714" w14:textId="77777777" w:rsidR="00DB4CCA" w:rsidRPr="00F50C11" w:rsidRDefault="00DB4CCA" w:rsidP="00AA1DB4">
            <w:pPr>
              <w:pStyle w:val="Normal6a"/>
            </w:pPr>
          </w:p>
        </w:tc>
        <w:tc>
          <w:tcPr>
            <w:tcW w:w="4876" w:type="dxa"/>
            <w:tcBorders>
              <w:top w:val="nil"/>
              <w:left w:val="nil"/>
              <w:bottom w:val="nil"/>
              <w:right w:val="nil"/>
            </w:tcBorders>
          </w:tcPr>
          <w:p w14:paraId="771F63B3" w14:textId="77777777" w:rsidR="00DB4CCA" w:rsidRPr="00F50C11" w:rsidRDefault="00DB4CCA" w:rsidP="00AA1DB4">
            <w:pPr>
              <w:pStyle w:val="Normal6a"/>
            </w:pPr>
            <w:r w:rsidRPr="00F50C11">
              <w:rPr>
                <w:b/>
                <w:i/>
              </w:rPr>
              <w:t>17) „działanie łączone” oznacza działanie wspierane z budżetu Unii, w tym działanie w ramach instrumentu łączonego lub platformy łączonej zdefiniowanych w art. 2 pkt 6 rozporządzenia finansowego, łączące bezzwrotne formy wsparcia lub instrumenty finansowe z budżetu Unii ze zwrotnymi formami wsparcia z instytucji finansowania rozwoju lub innych publicznych instytucji finansowych, a także z komercyjnych instytucji finansowych i od inwestorów;</w:t>
            </w:r>
          </w:p>
        </w:tc>
      </w:tr>
      <w:tr w:rsidR="00DB4CCA" w:rsidRPr="00F50C11" w14:paraId="74B39D84" w14:textId="77777777" w:rsidTr="00AA1DB4">
        <w:trPr>
          <w:jc w:val="center"/>
        </w:trPr>
        <w:tc>
          <w:tcPr>
            <w:tcW w:w="4876" w:type="dxa"/>
            <w:tcBorders>
              <w:top w:val="nil"/>
              <w:left w:val="nil"/>
              <w:bottom w:val="nil"/>
              <w:right w:val="nil"/>
            </w:tcBorders>
          </w:tcPr>
          <w:p w14:paraId="6F6D8FB4" w14:textId="77777777" w:rsidR="00DB4CCA" w:rsidRPr="00F50C11" w:rsidRDefault="00DB4CCA" w:rsidP="00AA1DB4">
            <w:pPr>
              <w:pStyle w:val="Normal6a"/>
            </w:pPr>
          </w:p>
        </w:tc>
        <w:tc>
          <w:tcPr>
            <w:tcW w:w="4876" w:type="dxa"/>
            <w:tcBorders>
              <w:top w:val="nil"/>
              <w:left w:val="nil"/>
              <w:bottom w:val="nil"/>
              <w:right w:val="nil"/>
            </w:tcBorders>
          </w:tcPr>
          <w:p w14:paraId="592ED524" w14:textId="77777777" w:rsidR="00DB4CCA" w:rsidRPr="00F50C11" w:rsidRDefault="00DB4CCA" w:rsidP="00AA1DB4">
            <w:pPr>
              <w:pStyle w:val="Normal6a"/>
            </w:pPr>
            <w:r w:rsidRPr="00F50C11">
              <w:rPr>
                <w:b/>
                <w:i/>
              </w:rPr>
              <w:t>18) „podmiot prawny” oznacza osobę fizyczną lub prawną utworzoną i uznaną za taką na mocy prawa unijnego, krajowego, lub międzynarodowego, która posiada osobowość prawną i zdolność do działania we własnym imieniu, wykonywania praw i podlegania obowiązkom, lub podmiot nieposiadający osobowości prawnej, o którym mowa w art. 197 ust. 2 lit. c) rozporządzenia finansowego;</w:t>
            </w:r>
          </w:p>
        </w:tc>
      </w:tr>
      <w:tr w:rsidR="00DB4CCA" w:rsidRPr="00F50C11" w14:paraId="5BCBAC71" w14:textId="77777777" w:rsidTr="00AA1DB4">
        <w:trPr>
          <w:jc w:val="center"/>
        </w:trPr>
        <w:tc>
          <w:tcPr>
            <w:tcW w:w="4876" w:type="dxa"/>
            <w:tcBorders>
              <w:top w:val="nil"/>
              <w:left w:val="nil"/>
              <w:bottom w:val="nil"/>
              <w:right w:val="nil"/>
            </w:tcBorders>
          </w:tcPr>
          <w:p w14:paraId="29AED02F" w14:textId="77777777" w:rsidR="00DB4CCA" w:rsidRPr="00F50C11" w:rsidRDefault="00DB4CCA" w:rsidP="00AA1DB4">
            <w:pPr>
              <w:pStyle w:val="Normal6a"/>
            </w:pPr>
          </w:p>
        </w:tc>
        <w:tc>
          <w:tcPr>
            <w:tcW w:w="4876" w:type="dxa"/>
            <w:tcBorders>
              <w:top w:val="nil"/>
              <w:left w:val="nil"/>
              <w:bottom w:val="nil"/>
              <w:right w:val="nil"/>
            </w:tcBorders>
          </w:tcPr>
          <w:p w14:paraId="32755F09" w14:textId="77777777" w:rsidR="00DB4CCA" w:rsidRPr="00F50C11" w:rsidRDefault="00DB4CCA" w:rsidP="00AA1DB4">
            <w:pPr>
              <w:pStyle w:val="Normal6a"/>
            </w:pPr>
            <w:r w:rsidRPr="00F50C11">
              <w:rPr>
                <w:b/>
                <w:i/>
              </w:rPr>
              <w:t>19) „wspólny wskaźnik rezultatu bezpośredniego” oznacza wspólny wskaźnik rezultatu, który mierzy skutki w okresie czterech tygodni od dnia, w którym uczestnik zakończył udział w operacji;</w:t>
            </w:r>
          </w:p>
        </w:tc>
      </w:tr>
      <w:tr w:rsidR="00DB4CCA" w:rsidRPr="00F50C11" w14:paraId="070D3FFE" w14:textId="77777777" w:rsidTr="00AA1DB4">
        <w:trPr>
          <w:jc w:val="center"/>
        </w:trPr>
        <w:tc>
          <w:tcPr>
            <w:tcW w:w="4876" w:type="dxa"/>
            <w:tcBorders>
              <w:top w:val="nil"/>
              <w:left w:val="nil"/>
              <w:bottom w:val="nil"/>
              <w:right w:val="nil"/>
            </w:tcBorders>
          </w:tcPr>
          <w:p w14:paraId="2FA35287" w14:textId="77777777" w:rsidR="00DB4CCA" w:rsidRPr="00F50C11" w:rsidRDefault="00DB4CCA" w:rsidP="00AA1DB4">
            <w:pPr>
              <w:pStyle w:val="Normal6a"/>
            </w:pPr>
          </w:p>
        </w:tc>
        <w:tc>
          <w:tcPr>
            <w:tcW w:w="4876" w:type="dxa"/>
            <w:tcBorders>
              <w:top w:val="nil"/>
              <w:left w:val="nil"/>
              <w:bottom w:val="nil"/>
              <w:right w:val="nil"/>
            </w:tcBorders>
          </w:tcPr>
          <w:p w14:paraId="27A1D8F7" w14:textId="77777777" w:rsidR="00DB4CCA" w:rsidRPr="00F50C11" w:rsidRDefault="00DB4CCA" w:rsidP="00AA1DB4">
            <w:pPr>
              <w:pStyle w:val="Normal6a"/>
            </w:pPr>
            <w:r w:rsidRPr="00F50C11">
              <w:rPr>
                <w:b/>
                <w:i/>
              </w:rPr>
              <w:t>20) „wspólny wskaźnik rezultatu długoterminowego” oznacza wspólny wskaźnik rezultatu, który mierzy skutki po upływie sześciu miesięcy od dnia, w którym uczestnik zakończył udział w operacji.</w:t>
            </w:r>
          </w:p>
        </w:tc>
      </w:tr>
    </w:tbl>
    <w:p w14:paraId="225CB8F5" w14:textId="77777777" w:rsidR="00DB4CCA" w:rsidRPr="00F50C11" w:rsidRDefault="00DB4CCA" w:rsidP="00DB4CCA">
      <w:pPr>
        <w:pStyle w:val="AmOrLang"/>
      </w:pPr>
      <w:r w:rsidRPr="00F50C11">
        <w:t xml:space="preserve">Or. </w:t>
      </w:r>
      <w:r w:rsidRPr="00F50C11">
        <w:rPr>
          <w:rStyle w:val="HideTWBExt"/>
        </w:rPr>
        <w:t>&lt;Original&gt;</w:t>
      </w:r>
      <w:r w:rsidRPr="00F50C11">
        <w:rPr>
          <w:rStyle w:val="HideTWBInt"/>
        </w:rPr>
        <w:t>{EN}</w:t>
      </w:r>
      <w:r w:rsidRPr="00F50C11">
        <w:t>en</w:t>
      </w:r>
      <w:r w:rsidRPr="00F50C11">
        <w:rPr>
          <w:rStyle w:val="HideTWBExt"/>
        </w:rPr>
        <w:t>&lt;/Original&gt;</w:t>
      </w:r>
    </w:p>
    <w:p w14:paraId="5A3065FF" w14:textId="77777777" w:rsidR="00DB4CCA" w:rsidRPr="00F50C11" w:rsidRDefault="00DB4CCA" w:rsidP="00DB4CCA">
      <w:r w:rsidRPr="00F50C11">
        <w:rPr>
          <w:rStyle w:val="HideTWBExt"/>
        </w:rPr>
        <w:t>&lt;/Amend&gt;</w:t>
      </w:r>
    </w:p>
    <w:p w14:paraId="3A678993" w14:textId="77777777" w:rsidR="00DB4CCA" w:rsidRPr="00F50C11" w:rsidRDefault="00DB4CCA" w:rsidP="00DB4CCA">
      <w:pPr>
        <w:pStyle w:val="AmNumberTabs"/>
      </w:pPr>
      <w:r w:rsidRPr="00F50C11">
        <w:rPr>
          <w:rStyle w:val="HideTWBExt"/>
          <w:b w:val="0"/>
        </w:rPr>
        <w:t>&lt;Amend&gt;</w:t>
      </w:r>
      <w:r w:rsidRPr="00F50C11">
        <w:t>Poprawka</w:t>
      </w:r>
      <w:r w:rsidRPr="00F50C11">
        <w:tab/>
      </w:r>
      <w:r w:rsidRPr="00F50C11">
        <w:tab/>
      </w:r>
      <w:r w:rsidRPr="00F50C11">
        <w:rPr>
          <w:rStyle w:val="HideTWBExt"/>
          <w:b w:val="0"/>
        </w:rPr>
        <w:t>&lt;NumAm&gt;</w:t>
      </w:r>
      <w:r w:rsidRPr="00F50C11">
        <w:t>305</w:t>
      </w:r>
      <w:r w:rsidRPr="00F50C11">
        <w:rPr>
          <w:rStyle w:val="HideTWBExt"/>
          <w:b w:val="0"/>
        </w:rPr>
        <w:t>&lt;/NumAm&gt;</w:t>
      </w:r>
    </w:p>
    <w:p w14:paraId="3115AAAA" w14:textId="77777777" w:rsidR="00DB4CCA" w:rsidRPr="00F50C11" w:rsidRDefault="00DB4CCA" w:rsidP="00DB4CCA">
      <w:pPr>
        <w:pStyle w:val="NormalBold"/>
      </w:pPr>
      <w:r w:rsidRPr="00F50C11">
        <w:rPr>
          <w:rStyle w:val="HideTWBExt"/>
          <w:b w:val="0"/>
        </w:rPr>
        <w:t>&lt;RepeatBlock-By&gt;&lt;Members&gt;</w:t>
      </w:r>
      <w:r w:rsidRPr="00F50C11">
        <w:t>Brigitte van den Berg, Elisabetta Gualmini, Jana Toom, Hristo Petrov, Valérie Devaux, Grégory Allione, Laurence Farreng, Irena Joveva</w:t>
      </w:r>
      <w:r w:rsidRPr="00F50C11">
        <w:rPr>
          <w:rStyle w:val="HideTWBExt"/>
          <w:b w:val="0"/>
        </w:rPr>
        <w:t>&lt;/Members&gt;</w:t>
      </w:r>
    </w:p>
    <w:p w14:paraId="27410291" w14:textId="77777777" w:rsidR="00DB4CCA" w:rsidRPr="00F50C11" w:rsidRDefault="00DB4CCA" w:rsidP="00DB4CCA">
      <w:pPr>
        <w:pStyle w:val="NormalBold"/>
      </w:pPr>
      <w:r w:rsidRPr="00F50C11">
        <w:rPr>
          <w:rStyle w:val="HideTWBExt"/>
          <w:b w:val="0"/>
        </w:rPr>
        <w:t>&lt;/RepeatBlock-By&gt;</w:t>
      </w:r>
    </w:p>
    <w:p w14:paraId="040C411B" w14:textId="77777777" w:rsidR="00DB4CCA" w:rsidRPr="00F50C11" w:rsidRDefault="00DB4CCA" w:rsidP="00DB4CCA">
      <w:pPr>
        <w:pStyle w:val="NormalBold"/>
      </w:pPr>
      <w:r w:rsidRPr="00F50C11">
        <w:rPr>
          <w:rStyle w:val="HideTWBExt"/>
          <w:b w:val="0"/>
        </w:rPr>
        <w:t>&lt;DocAmend&gt;</w:t>
      </w:r>
      <w:r w:rsidRPr="00F50C11">
        <w:t>Wniosek dotyczący rozporządzenia</w:t>
      </w:r>
      <w:r w:rsidRPr="00F50C11">
        <w:rPr>
          <w:rStyle w:val="HideTWBExt"/>
          <w:b w:val="0"/>
        </w:rPr>
        <w:t>&lt;/DocAmend&gt;</w:t>
      </w:r>
    </w:p>
    <w:p w14:paraId="652A66C6" w14:textId="77777777" w:rsidR="00DB4CCA" w:rsidRPr="00F50C11" w:rsidRDefault="00DB4CCA" w:rsidP="00DB4CCA">
      <w:pPr>
        <w:pStyle w:val="NormalBold"/>
      </w:pPr>
      <w:r w:rsidRPr="00F50C11">
        <w:rPr>
          <w:rStyle w:val="HideTWBExt"/>
          <w:b w:val="0"/>
        </w:rPr>
        <w:t>&lt;Article&gt;</w:t>
      </w:r>
      <w:r w:rsidRPr="00F50C11">
        <w:t>Artykuł 1 a (nowy)</w:t>
      </w:r>
      <w:r w:rsidRPr="00F50C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B4CCA" w:rsidRPr="00F50C11" w14:paraId="2031CFE3" w14:textId="77777777" w:rsidTr="00AA1DB4">
        <w:trPr>
          <w:trHeight w:hRule="exact" w:val="240"/>
          <w:jc w:val="center"/>
        </w:trPr>
        <w:tc>
          <w:tcPr>
            <w:tcW w:w="9752" w:type="dxa"/>
            <w:gridSpan w:val="2"/>
            <w:tcBorders>
              <w:top w:val="nil"/>
              <w:left w:val="nil"/>
              <w:bottom w:val="nil"/>
              <w:right w:val="nil"/>
            </w:tcBorders>
          </w:tcPr>
          <w:p w14:paraId="26B59C16" w14:textId="77777777" w:rsidR="00DB4CCA" w:rsidRPr="00F50C11" w:rsidRDefault="00DB4CCA" w:rsidP="00AA1DB4"/>
        </w:tc>
      </w:tr>
      <w:tr w:rsidR="00DB4CCA" w:rsidRPr="00F50C11" w14:paraId="7BE3977C" w14:textId="77777777" w:rsidTr="00AA1DB4">
        <w:trPr>
          <w:trHeight w:val="240"/>
          <w:jc w:val="center"/>
        </w:trPr>
        <w:tc>
          <w:tcPr>
            <w:tcW w:w="4876" w:type="dxa"/>
            <w:tcBorders>
              <w:top w:val="nil"/>
              <w:left w:val="nil"/>
              <w:bottom w:val="nil"/>
              <w:right w:val="nil"/>
            </w:tcBorders>
          </w:tcPr>
          <w:p w14:paraId="3200ED6A" w14:textId="77777777" w:rsidR="00DB4CCA" w:rsidRPr="00F50C11" w:rsidRDefault="00DB4CCA" w:rsidP="00AA1DB4">
            <w:pPr>
              <w:pStyle w:val="AmColumnHeading"/>
            </w:pPr>
            <w:r w:rsidRPr="00F50C11">
              <w:t>Tekst proponowany przez Komisję</w:t>
            </w:r>
          </w:p>
        </w:tc>
        <w:tc>
          <w:tcPr>
            <w:tcW w:w="4876" w:type="dxa"/>
            <w:tcBorders>
              <w:top w:val="nil"/>
              <w:left w:val="nil"/>
              <w:bottom w:val="nil"/>
              <w:right w:val="nil"/>
            </w:tcBorders>
          </w:tcPr>
          <w:p w14:paraId="68A0CCF4" w14:textId="77777777" w:rsidR="00DB4CCA" w:rsidRPr="00F50C11" w:rsidRDefault="00DB4CCA" w:rsidP="00AA1DB4">
            <w:pPr>
              <w:pStyle w:val="AmColumnHeading"/>
            </w:pPr>
            <w:r w:rsidRPr="00F50C11">
              <w:t>Poprawka</w:t>
            </w:r>
          </w:p>
        </w:tc>
      </w:tr>
      <w:tr w:rsidR="00DB4CCA" w:rsidRPr="00F50C11" w14:paraId="0ABDF1E8" w14:textId="77777777" w:rsidTr="00AA1DB4">
        <w:trPr>
          <w:jc w:val="center"/>
        </w:trPr>
        <w:tc>
          <w:tcPr>
            <w:tcW w:w="4876" w:type="dxa"/>
            <w:tcBorders>
              <w:top w:val="nil"/>
              <w:left w:val="nil"/>
              <w:bottom w:val="nil"/>
              <w:right w:val="nil"/>
            </w:tcBorders>
          </w:tcPr>
          <w:p w14:paraId="653770FF" w14:textId="77777777" w:rsidR="00DB4CCA" w:rsidRPr="00F50C11" w:rsidRDefault="00DB4CCA" w:rsidP="00AA1DB4">
            <w:pPr>
              <w:pStyle w:val="Normal6a"/>
            </w:pPr>
          </w:p>
        </w:tc>
        <w:tc>
          <w:tcPr>
            <w:tcW w:w="4876" w:type="dxa"/>
            <w:tcBorders>
              <w:top w:val="nil"/>
              <w:left w:val="nil"/>
              <w:bottom w:val="nil"/>
              <w:right w:val="nil"/>
            </w:tcBorders>
          </w:tcPr>
          <w:p w14:paraId="1AF6D7B5" w14:textId="77777777" w:rsidR="00DB4CCA" w:rsidRPr="00F50C11" w:rsidRDefault="00DB4CCA" w:rsidP="00AA1DB4">
            <w:pPr>
              <w:pStyle w:val="Normal6a"/>
              <w:jc w:val="center"/>
            </w:pPr>
            <w:r w:rsidRPr="00F50C11">
              <w:rPr>
                <w:b/>
                <w:i/>
              </w:rPr>
              <w:t>Artykuł 1a</w:t>
            </w:r>
            <w:r w:rsidRPr="00F50C11">
              <w:tab/>
            </w:r>
          </w:p>
        </w:tc>
      </w:tr>
      <w:tr w:rsidR="00DB4CCA" w:rsidRPr="00F50C11" w14:paraId="2E3D54B1" w14:textId="77777777" w:rsidTr="00AA1DB4">
        <w:trPr>
          <w:jc w:val="center"/>
        </w:trPr>
        <w:tc>
          <w:tcPr>
            <w:tcW w:w="4876" w:type="dxa"/>
            <w:tcBorders>
              <w:top w:val="nil"/>
              <w:left w:val="nil"/>
              <w:bottom w:val="nil"/>
              <w:right w:val="nil"/>
            </w:tcBorders>
          </w:tcPr>
          <w:p w14:paraId="33F5F8C5" w14:textId="77777777" w:rsidR="00DB4CCA" w:rsidRPr="00F50C11" w:rsidRDefault="00DB4CCA" w:rsidP="00AA1DB4">
            <w:pPr>
              <w:pStyle w:val="Normal6a"/>
            </w:pPr>
          </w:p>
        </w:tc>
        <w:tc>
          <w:tcPr>
            <w:tcW w:w="4876" w:type="dxa"/>
            <w:tcBorders>
              <w:top w:val="nil"/>
              <w:left w:val="nil"/>
              <w:bottom w:val="nil"/>
              <w:right w:val="nil"/>
            </w:tcBorders>
          </w:tcPr>
          <w:p w14:paraId="7E556CD6" w14:textId="77777777" w:rsidR="00DB4CCA" w:rsidRPr="00F50C11" w:rsidRDefault="00DB4CCA" w:rsidP="00AA1DB4">
            <w:pPr>
              <w:pStyle w:val="Normal6a"/>
              <w:jc w:val="center"/>
            </w:pPr>
            <w:r w:rsidRPr="00F50C11">
              <w:rPr>
                <w:b/>
                <w:i/>
              </w:rPr>
              <w:t>Definicje</w:t>
            </w:r>
          </w:p>
        </w:tc>
      </w:tr>
      <w:tr w:rsidR="00DB4CCA" w:rsidRPr="00F50C11" w14:paraId="4FD56D78" w14:textId="77777777" w:rsidTr="00AA1DB4">
        <w:trPr>
          <w:jc w:val="center"/>
        </w:trPr>
        <w:tc>
          <w:tcPr>
            <w:tcW w:w="4876" w:type="dxa"/>
            <w:tcBorders>
              <w:top w:val="nil"/>
              <w:left w:val="nil"/>
              <w:bottom w:val="nil"/>
              <w:right w:val="nil"/>
            </w:tcBorders>
          </w:tcPr>
          <w:p w14:paraId="01E6C307" w14:textId="77777777" w:rsidR="00DB4CCA" w:rsidRPr="00F50C11" w:rsidRDefault="00DB4CCA" w:rsidP="00AA1DB4">
            <w:pPr>
              <w:pStyle w:val="Normal6a"/>
            </w:pPr>
          </w:p>
        </w:tc>
        <w:tc>
          <w:tcPr>
            <w:tcW w:w="4876" w:type="dxa"/>
            <w:tcBorders>
              <w:top w:val="nil"/>
              <w:left w:val="nil"/>
              <w:bottom w:val="nil"/>
              <w:right w:val="nil"/>
            </w:tcBorders>
          </w:tcPr>
          <w:p w14:paraId="0CD483EA" w14:textId="77777777" w:rsidR="00DB4CCA" w:rsidRPr="00F50C11" w:rsidRDefault="00DB4CCA" w:rsidP="00AA1DB4">
            <w:pPr>
              <w:pStyle w:val="Normal6a"/>
            </w:pPr>
            <w:r w:rsidRPr="00F50C11">
              <w:rPr>
                <w:b/>
                <w:i/>
              </w:rPr>
              <w:t>1. Na potrzeby niniejszego rozporządzenia stosuje się następujące definicje:</w:t>
            </w:r>
          </w:p>
        </w:tc>
      </w:tr>
      <w:tr w:rsidR="00DB4CCA" w:rsidRPr="00F50C11" w14:paraId="143730EF" w14:textId="77777777" w:rsidTr="00AA1DB4">
        <w:trPr>
          <w:jc w:val="center"/>
        </w:trPr>
        <w:tc>
          <w:tcPr>
            <w:tcW w:w="4876" w:type="dxa"/>
            <w:tcBorders>
              <w:top w:val="nil"/>
              <w:left w:val="nil"/>
              <w:bottom w:val="nil"/>
              <w:right w:val="nil"/>
            </w:tcBorders>
          </w:tcPr>
          <w:p w14:paraId="49D56DAD" w14:textId="77777777" w:rsidR="00DB4CCA" w:rsidRPr="00F50C11" w:rsidRDefault="00DB4CCA" w:rsidP="00AA1DB4">
            <w:pPr>
              <w:pStyle w:val="Normal6a"/>
            </w:pPr>
          </w:p>
        </w:tc>
        <w:tc>
          <w:tcPr>
            <w:tcW w:w="4876" w:type="dxa"/>
            <w:tcBorders>
              <w:top w:val="nil"/>
              <w:left w:val="nil"/>
              <w:bottom w:val="nil"/>
              <w:right w:val="nil"/>
            </w:tcBorders>
          </w:tcPr>
          <w:p w14:paraId="1BDD4F48" w14:textId="77777777" w:rsidR="00DB4CCA" w:rsidRPr="00F50C11" w:rsidRDefault="00DB4CCA" w:rsidP="00AA1DB4">
            <w:pPr>
              <w:pStyle w:val="Normal6a"/>
            </w:pPr>
            <w:r w:rsidRPr="00F50C11">
              <w:rPr>
                <w:b/>
                <w:i/>
              </w:rPr>
              <w:t xml:space="preserve">1) „uczenie się przez całe życie” oznacza wszystkie formy uczenia się, a mianowicie formalne, pozaformalne i nieformalne, odbywające się na wszystkich etapach </w:t>
            </w:r>
            <w:r w:rsidRPr="00F50C11">
              <w:rPr>
                <w:b/>
                <w:i/>
              </w:rPr>
              <w:lastRenderedPageBreak/>
              <w:t>życia, którego wynikiem jest rozwój lub aktualizacja wiedzy, umiejętności, kompetencji i postaw lub uczestnictwo w życiu społecznym w perspektywie osobistej, obywatelskiej, kulturowej, społecznej lub zawodowej, w tym korzystanie z usług poradnictwa i doradztwa; obejmuje wczesną edukację i opiekę nad dzieckiem, kształcenie ogólne, kształcenie i szkolenie zawodowe, kształcenie na poziomie wyższym, edukację dorosłych, pracę z młodzieżą i inne formy uczenia się poza formalnym kształceniem i szkoleniem oraz co do zasady promuje współpracę międzysektorową i elastyczne ścieżki uczenia się;</w:t>
            </w:r>
          </w:p>
        </w:tc>
      </w:tr>
      <w:tr w:rsidR="00DB4CCA" w:rsidRPr="00F50C11" w14:paraId="13F6FF94" w14:textId="77777777" w:rsidTr="00AA1DB4">
        <w:trPr>
          <w:jc w:val="center"/>
        </w:trPr>
        <w:tc>
          <w:tcPr>
            <w:tcW w:w="4876" w:type="dxa"/>
            <w:tcBorders>
              <w:top w:val="nil"/>
              <w:left w:val="nil"/>
              <w:bottom w:val="nil"/>
              <w:right w:val="nil"/>
            </w:tcBorders>
          </w:tcPr>
          <w:p w14:paraId="245D0802" w14:textId="77777777" w:rsidR="00DB4CCA" w:rsidRPr="00F50C11" w:rsidRDefault="00DB4CCA" w:rsidP="00AA1DB4">
            <w:pPr>
              <w:pStyle w:val="Normal6a"/>
            </w:pPr>
          </w:p>
        </w:tc>
        <w:tc>
          <w:tcPr>
            <w:tcW w:w="4876" w:type="dxa"/>
            <w:tcBorders>
              <w:top w:val="nil"/>
              <w:left w:val="nil"/>
              <w:bottom w:val="nil"/>
              <w:right w:val="nil"/>
            </w:tcBorders>
          </w:tcPr>
          <w:p w14:paraId="2008FDA2" w14:textId="77777777" w:rsidR="00DB4CCA" w:rsidRPr="00F50C11" w:rsidRDefault="00DB4CCA" w:rsidP="00AA1DB4">
            <w:pPr>
              <w:pStyle w:val="Normal6a"/>
            </w:pPr>
            <w:r w:rsidRPr="00F50C11">
              <w:rPr>
                <w:b/>
                <w:i/>
              </w:rPr>
              <w:t>2) „obywatel państwa trzeciego” oznacza osobę niebędącą obywatelem Unii, w tym bezpaństwowców i osoby o nieokreślonym obywatelstwie;</w:t>
            </w:r>
          </w:p>
        </w:tc>
      </w:tr>
      <w:tr w:rsidR="00DB4CCA" w:rsidRPr="00F50C11" w14:paraId="453768AF" w14:textId="77777777" w:rsidTr="00AA1DB4">
        <w:trPr>
          <w:jc w:val="center"/>
        </w:trPr>
        <w:tc>
          <w:tcPr>
            <w:tcW w:w="4876" w:type="dxa"/>
            <w:tcBorders>
              <w:top w:val="nil"/>
              <w:left w:val="nil"/>
              <w:bottom w:val="nil"/>
              <w:right w:val="nil"/>
            </w:tcBorders>
          </w:tcPr>
          <w:p w14:paraId="05B78E6F" w14:textId="77777777" w:rsidR="00DB4CCA" w:rsidRPr="00F50C11" w:rsidRDefault="00DB4CCA" w:rsidP="00AA1DB4">
            <w:pPr>
              <w:pStyle w:val="Normal6a"/>
            </w:pPr>
          </w:p>
        </w:tc>
        <w:tc>
          <w:tcPr>
            <w:tcW w:w="4876" w:type="dxa"/>
            <w:tcBorders>
              <w:top w:val="nil"/>
              <w:left w:val="nil"/>
              <w:bottom w:val="nil"/>
              <w:right w:val="nil"/>
            </w:tcBorders>
          </w:tcPr>
          <w:p w14:paraId="6DDFFE9B" w14:textId="77777777" w:rsidR="00DB4CCA" w:rsidRPr="00F50C11" w:rsidRDefault="00DB4CCA" w:rsidP="00AA1DB4">
            <w:pPr>
              <w:pStyle w:val="Normal6a"/>
            </w:pPr>
            <w:r w:rsidRPr="00F50C11">
              <w:rPr>
                <w:b/>
                <w:i/>
              </w:rPr>
              <w:t>3) „podstawowa pomoc materialna” oznacza towary, które zaspokajają podstawowe potrzeby człowieka i są niezbędne do godnego życia, takie jak odzież, środki higieny, w tym produkty higieniczne dla kobiet, i materiały szkolne;</w:t>
            </w:r>
          </w:p>
        </w:tc>
      </w:tr>
      <w:tr w:rsidR="00DB4CCA" w:rsidRPr="00F50C11" w14:paraId="721CDF91" w14:textId="77777777" w:rsidTr="00AA1DB4">
        <w:trPr>
          <w:jc w:val="center"/>
        </w:trPr>
        <w:tc>
          <w:tcPr>
            <w:tcW w:w="4876" w:type="dxa"/>
            <w:tcBorders>
              <w:top w:val="nil"/>
              <w:left w:val="nil"/>
              <w:bottom w:val="nil"/>
              <w:right w:val="nil"/>
            </w:tcBorders>
          </w:tcPr>
          <w:p w14:paraId="79B7DC76" w14:textId="77777777" w:rsidR="00DB4CCA" w:rsidRPr="00F50C11" w:rsidRDefault="00DB4CCA" w:rsidP="00AA1DB4">
            <w:pPr>
              <w:pStyle w:val="Normal6a"/>
            </w:pPr>
          </w:p>
        </w:tc>
        <w:tc>
          <w:tcPr>
            <w:tcW w:w="4876" w:type="dxa"/>
            <w:tcBorders>
              <w:top w:val="nil"/>
              <w:left w:val="nil"/>
              <w:bottom w:val="nil"/>
              <w:right w:val="nil"/>
            </w:tcBorders>
          </w:tcPr>
          <w:p w14:paraId="1D91815F" w14:textId="77777777" w:rsidR="00DB4CCA" w:rsidRPr="00F50C11" w:rsidRDefault="00DB4CCA" w:rsidP="00AA1DB4">
            <w:pPr>
              <w:pStyle w:val="Normal6a"/>
            </w:pPr>
            <w:r w:rsidRPr="00F50C11">
              <w:rPr>
                <w:b/>
                <w:i/>
              </w:rPr>
              <w:t>4) „grupa w niekorzystnej sytuacji” oznacza grupę osób w trudnej sytuacji, w tym osoby doświadczające ubóstwa, wykluczenia społecznego lub dyskryminacji w wielu wymiarach lub zagrożone takimi zjawiskami;</w:t>
            </w:r>
          </w:p>
        </w:tc>
      </w:tr>
      <w:tr w:rsidR="00DB4CCA" w:rsidRPr="00F50C11" w14:paraId="135D5692" w14:textId="77777777" w:rsidTr="00AA1DB4">
        <w:trPr>
          <w:jc w:val="center"/>
        </w:trPr>
        <w:tc>
          <w:tcPr>
            <w:tcW w:w="4876" w:type="dxa"/>
            <w:tcBorders>
              <w:top w:val="nil"/>
              <w:left w:val="nil"/>
              <w:bottom w:val="nil"/>
              <w:right w:val="nil"/>
            </w:tcBorders>
          </w:tcPr>
          <w:p w14:paraId="58B9B782" w14:textId="77777777" w:rsidR="00DB4CCA" w:rsidRPr="00F50C11" w:rsidRDefault="00DB4CCA" w:rsidP="00AA1DB4">
            <w:pPr>
              <w:pStyle w:val="Normal6a"/>
            </w:pPr>
          </w:p>
        </w:tc>
        <w:tc>
          <w:tcPr>
            <w:tcW w:w="4876" w:type="dxa"/>
            <w:tcBorders>
              <w:top w:val="nil"/>
              <w:left w:val="nil"/>
              <w:bottom w:val="nil"/>
              <w:right w:val="nil"/>
            </w:tcBorders>
          </w:tcPr>
          <w:p w14:paraId="67C1DD8D" w14:textId="77777777" w:rsidR="00DB4CCA" w:rsidRPr="00F50C11" w:rsidRDefault="00DB4CCA" w:rsidP="00AA1DB4">
            <w:pPr>
              <w:pStyle w:val="Normal6a"/>
            </w:pPr>
            <w:r w:rsidRPr="00F50C11">
              <w:rPr>
                <w:b/>
                <w:i/>
              </w:rPr>
              <w:t xml:space="preserve">5) „kompetencje kluczowe” oznaczają wiedzę, umiejętności i kompetencje niezbędne wszystkim ludziom, na każdym etapie ich życia, do osobistego rozwoju i spełnienia, zatrudnienia, włączenia społecznego i aktywnej postawy obywatelskiej, a mianowicie umiejętność czytania i pisania; wielojęzyczność; matematykę, nauki przyrodnicze, technologię, sztukę i inżynierię; umiejętności cyfrowe; umiejętność korzystania z mediów; umiejętności </w:t>
            </w:r>
            <w:r w:rsidRPr="00F50C11">
              <w:rPr>
                <w:b/>
                <w:i/>
              </w:rPr>
              <w:lastRenderedPageBreak/>
              <w:t>personalne, umiejętności społeczne i zdolność do uczenia się; umiejętności w zakresie aktywnej postawy obywatelskiej; przedsiębiorczość; kulturową i międzykulturową wrażliwość i ekspresję oraz myślenie krytyczne;</w:t>
            </w:r>
          </w:p>
        </w:tc>
      </w:tr>
      <w:tr w:rsidR="00DB4CCA" w:rsidRPr="00F50C11" w14:paraId="1BFD7200" w14:textId="77777777" w:rsidTr="00AA1DB4">
        <w:trPr>
          <w:jc w:val="center"/>
        </w:trPr>
        <w:tc>
          <w:tcPr>
            <w:tcW w:w="4876" w:type="dxa"/>
            <w:tcBorders>
              <w:top w:val="nil"/>
              <w:left w:val="nil"/>
              <w:bottom w:val="nil"/>
              <w:right w:val="nil"/>
            </w:tcBorders>
          </w:tcPr>
          <w:p w14:paraId="7ECEEB8A" w14:textId="77777777" w:rsidR="00DB4CCA" w:rsidRPr="00F50C11" w:rsidRDefault="00DB4CCA" w:rsidP="00AA1DB4">
            <w:pPr>
              <w:pStyle w:val="Normal6a"/>
            </w:pPr>
          </w:p>
        </w:tc>
        <w:tc>
          <w:tcPr>
            <w:tcW w:w="4876" w:type="dxa"/>
            <w:tcBorders>
              <w:top w:val="nil"/>
              <w:left w:val="nil"/>
              <w:bottom w:val="nil"/>
              <w:right w:val="nil"/>
            </w:tcBorders>
          </w:tcPr>
          <w:p w14:paraId="632EF86E" w14:textId="77777777" w:rsidR="00DB4CCA" w:rsidRPr="00F50C11" w:rsidRDefault="00DB4CCA" w:rsidP="00AA1DB4">
            <w:pPr>
              <w:pStyle w:val="Normal6a"/>
            </w:pPr>
            <w:r w:rsidRPr="00F50C11">
              <w:rPr>
                <w:b/>
                <w:i/>
              </w:rPr>
              <w:t>6) „osoby najbardziej potrzebujące” oznaczają osoby fizyczne, w tym osoby, rodziny, gospodarstwa domowe lub grupy osób, w tym dzieci znajdujące się w trudnej sytuacji i osoby w kryzysie bezdomności, których potrzeba uzyskania pomocy została stwierdzona na podstawie obiektywnych kryteriów określonych przez właściwe władze krajowe w konsultacji z odpowiednimi zainteresowanymi stronami, przy jednoczesnym unikaniu konfliktu interesów, oraz mogących zawierać elementy umożliwiające dotarcie do osób najbardziej potrzebujących na pewnych obszarach geograficznych;</w:t>
            </w:r>
          </w:p>
        </w:tc>
      </w:tr>
      <w:tr w:rsidR="00DB4CCA" w:rsidRPr="00F50C11" w14:paraId="349113F6" w14:textId="77777777" w:rsidTr="00AA1DB4">
        <w:trPr>
          <w:jc w:val="center"/>
        </w:trPr>
        <w:tc>
          <w:tcPr>
            <w:tcW w:w="4876" w:type="dxa"/>
            <w:tcBorders>
              <w:top w:val="nil"/>
              <w:left w:val="nil"/>
              <w:bottom w:val="nil"/>
              <w:right w:val="nil"/>
            </w:tcBorders>
          </w:tcPr>
          <w:p w14:paraId="650B1BE6" w14:textId="77777777" w:rsidR="00DB4CCA" w:rsidRPr="00F50C11" w:rsidRDefault="00DB4CCA" w:rsidP="00AA1DB4">
            <w:pPr>
              <w:pStyle w:val="Normal6a"/>
            </w:pPr>
          </w:p>
        </w:tc>
        <w:tc>
          <w:tcPr>
            <w:tcW w:w="4876" w:type="dxa"/>
            <w:tcBorders>
              <w:top w:val="nil"/>
              <w:left w:val="nil"/>
              <w:bottom w:val="nil"/>
              <w:right w:val="nil"/>
            </w:tcBorders>
          </w:tcPr>
          <w:p w14:paraId="763A45B4" w14:textId="77777777" w:rsidR="00DB4CCA" w:rsidRPr="00F50C11" w:rsidRDefault="00DB4CCA" w:rsidP="00AA1DB4">
            <w:pPr>
              <w:pStyle w:val="Normal6a"/>
            </w:pPr>
            <w:r w:rsidRPr="00F50C11">
              <w:rPr>
                <w:b/>
                <w:i/>
              </w:rPr>
              <w:t>7) „innowacja społeczna” oznacza działanie, które zarówno w odniesieniu do swoich celów, jak i środków ma społeczny charakter, a w szczególności każde działanie odnoszące się do rozwoju i realizacji nowych idei dotyczących produktów, usług, praktyk i modeli, które to działanie jednocześnie zaspokaja potrzeby społeczne i tworzy nowe relacje społeczne lub współpracę społeczną między organizacjami publicznymi, społeczeństwa obywatelskiego lub prywatnymi, i w ten sposób przynosi korzyści społeczeństwu oraz zwiększa jego zdolność do działania;</w:t>
            </w:r>
          </w:p>
        </w:tc>
      </w:tr>
      <w:tr w:rsidR="00DB4CCA" w:rsidRPr="00F50C11" w14:paraId="24D459EB" w14:textId="77777777" w:rsidTr="00AA1DB4">
        <w:trPr>
          <w:jc w:val="center"/>
        </w:trPr>
        <w:tc>
          <w:tcPr>
            <w:tcW w:w="4876" w:type="dxa"/>
            <w:tcBorders>
              <w:top w:val="nil"/>
              <w:left w:val="nil"/>
              <w:bottom w:val="nil"/>
              <w:right w:val="nil"/>
            </w:tcBorders>
          </w:tcPr>
          <w:p w14:paraId="3CB78ABA" w14:textId="77777777" w:rsidR="00DB4CCA" w:rsidRPr="00F50C11" w:rsidRDefault="00DB4CCA" w:rsidP="00AA1DB4">
            <w:pPr>
              <w:pStyle w:val="Normal6a"/>
            </w:pPr>
          </w:p>
        </w:tc>
        <w:tc>
          <w:tcPr>
            <w:tcW w:w="4876" w:type="dxa"/>
            <w:tcBorders>
              <w:top w:val="nil"/>
              <w:left w:val="nil"/>
              <w:bottom w:val="nil"/>
              <w:right w:val="nil"/>
            </w:tcBorders>
          </w:tcPr>
          <w:p w14:paraId="6851CA8C" w14:textId="77777777" w:rsidR="00DB4CCA" w:rsidRPr="00F50C11" w:rsidRDefault="00DB4CCA" w:rsidP="00AA1DB4">
            <w:pPr>
              <w:pStyle w:val="Normal6a"/>
            </w:pPr>
            <w:r w:rsidRPr="00F50C11">
              <w:rPr>
                <w:b/>
                <w:i/>
              </w:rPr>
              <w:t xml:space="preserve">8) „środek towarzyszący” oznacza działanie wykraczające poza dystrybucję żywności lub podstawowej pomocy materialnej, mające na celu przeciwdziałanie wykluczeniu społecznemu i przyczynienie się do wyeliminowania ubóstwa, takie jak: kierowanie osób do służb świadczących usługi społeczne i zdrowotne, w tym wsparcie psychologiczne, promowanie </w:t>
            </w:r>
            <w:r w:rsidRPr="00F50C11">
              <w:rPr>
                <w:b/>
                <w:i/>
              </w:rPr>
              <w:lastRenderedPageBreak/>
              <w:t>integracji społecznej osób najbardziej potrzebujących lub świadczenie takich usług, udzielanie stosownych informacji na temat usług publicznych lub udzielanie porad dotyczących gospodarowania budżetem domowym.</w:t>
            </w:r>
          </w:p>
        </w:tc>
      </w:tr>
    </w:tbl>
    <w:p w14:paraId="018A45EC" w14:textId="77777777" w:rsidR="00DB4CCA" w:rsidRPr="00F50C11" w:rsidRDefault="00DB4CCA" w:rsidP="00DB4CCA">
      <w:pPr>
        <w:pStyle w:val="AmOrLang"/>
      </w:pPr>
      <w:r w:rsidRPr="00F50C11">
        <w:lastRenderedPageBreak/>
        <w:t xml:space="preserve">Or. </w:t>
      </w:r>
      <w:r w:rsidRPr="00F50C11">
        <w:rPr>
          <w:rStyle w:val="HideTWBExt"/>
        </w:rPr>
        <w:t>&lt;Original&gt;</w:t>
      </w:r>
      <w:r w:rsidRPr="00F50C11">
        <w:rPr>
          <w:rStyle w:val="HideTWBInt"/>
        </w:rPr>
        <w:t>{EN}</w:t>
      </w:r>
      <w:r w:rsidRPr="00F50C11">
        <w:t>en</w:t>
      </w:r>
      <w:r w:rsidRPr="00F50C11">
        <w:rPr>
          <w:rStyle w:val="HideTWBExt"/>
        </w:rPr>
        <w:t>&lt;/Original&gt;</w:t>
      </w:r>
    </w:p>
    <w:p w14:paraId="30A90F08" w14:textId="77777777" w:rsidR="00DB4CCA" w:rsidRPr="00F50C11" w:rsidRDefault="00DB4CCA" w:rsidP="00DB4CCA">
      <w:r w:rsidRPr="00F50C11">
        <w:rPr>
          <w:rStyle w:val="HideTWBExt"/>
        </w:rPr>
        <w:t>&lt;/Amend&gt;</w:t>
      </w:r>
    </w:p>
    <w:p w14:paraId="69F7C0C9" w14:textId="77777777" w:rsidR="00DB4CCA" w:rsidRPr="00F50C11" w:rsidRDefault="00DB4CCA" w:rsidP="00DB4CCA">
      <w:pPr>
        <w:pStyle w:val="AmNumberTabs"/>
      </w:pPr>
      <w:r w:rsidRPr="00F50C11">
        <w:rPr>
          <w:rStyle w:val="HideTWBExt"/>
          <w:b w:val="0"/>
        </w:rPr>
        <w:t>&lt;Amend&gt;</w:t>
      </w:r>
      <w:r w:rsidRPr="00F50C11">
        <w:t>Poprawka</w:t>
      </w:r>
      <w:r w:rsidRPr="00F50C11">
        <w:tab/>
      </w:r>
      <w:r w:rsidRPr="00F50C11">
        <w:tab/>
      </w:r>
      <w:r w:rsidRPr="00F50C11">
        <w:rPr>
          <w:rStyle w:val="HideTWBExt"/>
          <w:b w:val="0"/>
        </w:rPr>
        <w:t>&lt;NumAm&gt;</w:t>
      </w:r>
      <w:r w:rsidRPr="00F50C11">
        <w:t>306</w:t>
      </w:r>
      <w:r w:rsidRPr="00F50C11">
        <w:rPr>
          <w:rStyle w:val="HideTWBExt"/>
          <w:b w:val="0"/>
        </w:rPr>
        <w:t>&lt;/NumAm&gt;</w:t>
      </w:r>
    </w:p>
    <w:p w14:paraId="60ABD2C8" w14:textId="77777777" w:rsidR="00DB4CCA" w:rsidRPr="00F50C11" w:rsidRDefault="00DB4CCA" w:rsidP="00DB4CCA">
      <w:pPr>
        <w:pStyle w:val="NormalBold"/>
      </w:pPr>
      <w:r w:rsidRPr="00F50C11">
        <w:rPr>
          <w:rStyle w:val="HideTWBExt"/>
          <w:b w:val="0"/>
        </w:rPr>
        <w:t>&lt;RepeatBlock-By&gt;&lt;Members&gt;</w:t>
      </w:r>
      <w:r w:rsidRPr="00F50C11">
        <w:t>Villy Søvndal, Kira Marie Peter-Hansen, Maria Ohisalo</w:t>
      </w:r>
      <w:r w:rsidRPr="00F50C11">
        <w:rPr>
          <w:rStyle w:val="HideTWBExt"/>
          <w:b w:val="0"/>
        </w:rPr>
        <w:t>&lt;/Members&gt;</w:t>
      </w:r>
    </w:p>
    <w:p w14:paraId="3AC234D9" w14:textId="77777777" w:rsidR="00DB4CCA" w:rsidRPr="00F50C11" w:rsidRDefault="00DB4CCA" w:rsidP="00DB4CCA">
      <w:r w:rsidRPr="00F50C11">
        <w:rPr>
          <w:rStyle w:val="HideTWBExt"/>
        </w:rPr>
        <w:t>&lt;AuNomDe&gt;</w:t>
      </w:r>
      <w:r w:rsidRPr="00F50C11">
        <w:rPr>
          <w:rStyle w:val="HideTWBInt"/>
        </w:rPr>
        <w:t>{Verts/</w:t>
      </w:r>
      <w:proofErr w:type="gramStart"/>
      <w:r w:rsidRPr="00F50C11">
        <w:rPr>
          <w:rStyle w:val="HideTWBInt"/>
        </w:rPr>
        <w:t>ALE}</w:t>
      </w:r>
      <w:r w:rsidRPr="00F50C11">
        <w:t>w</w:t>
      </w:r>
      <w:proofErr w:type="gramEnd"/>
      <w:r w:rsidRPr="00F50C11">
        <w:t xml:space="preserve"> imieniu grupy Verts/ALE</w:t>
      </w:r>
      <w:r w:rsidRPr="00F50C11">
        <w:rPr>
          <w:rStyle w:val="HideTWBExt"/>
        </w:rPr>
        <w:t>&lt;/AuNomDe&gt;</w:t>
      </w:r>
    </w:p>
    <w:p w14:paraId="47723BC7" w14:textId="77777777" w:rsidR="00DB4CCA" w:rsidRPr="00F50C11" w:rsidRDefault="00DB4CCA" w:rsidP="00DB4CCA">
      <w:pPr>
        <w:pStyle w:val="NormalBold"/>
      </w:pPr>
      <w:r w:rsidRPr="00F50C11">
        <w:rPr>
          <w:rStyle w:val="HideTWBExt"/>
          <w:b w:val="0"/>
        </w:rPr>
        <w:t>&lt;/RepeatBlock-By&gt;</w:t>
      </w:r>
    </w:p>
    <w:p w14:paraId="046C1E0F" w14:textId="77777777" w:rsidR="00DB4CCA" w:rsidRPr="00F50C11" w:rsidRDefault="00DB4CCA" w:rsidP="00DB4CCA">
      <w:pPr>
        <w:pStyle w:val="NormalBold"/>
      </w:pPr>
      <w:r w:rsidRPr="00F50C11">
        <w:rPr>
          <w:rStyle w:val="HideTWBExt"/>
          <w:b w:val="0"/>
        </w:rPr>
        <w:t>&lt;DocAmend&gt;</w:t>
      </w:r>
      <w:r w:rsidRPr="00F50C11">
        <w:t>Wniosek dotyczący rozporządzenia</w:t>
      </w:r>
      <w:r w:rsidRPr="00F50C11">
        <w:rPr>
          <w:rStyle w:val="HideTWBExt"/>
          <w:b w:val="0"/>
        </w:rPr>
        <w:t>&lt;/DocAmend&gt;</w:t>
      </w:r>
    </w:p>
    <w:p w14:paraId="42C9D3FB" w14:textId="77777777" w:rsidR="00DB4CCA" w:rsidRPr="00F50C11" w:rsidRDefault="00DB4CCA" w:rsidP="00DB4CCA">
      <w:pPr>
        <w:pStyle w:val="NormalBold"/>
      </w:pPr>
      <w:r w:rsidRPr="00F50C11">
        <w:rPr>
          <w:rStyle w:val="HideTWBExt"/>
          <w:b w:val="0"/>
        </w:rPr>
        <w:t>&lt;Article&gt;</w:t>
      </w:r>
      <w:r w:rsidRPr="00F50C11">
        <w:t>Artykuł 1 a (nowy)</w:t>
      </w:r>
      <w:r w:rsidRPr="00F50C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B4CCA" w:rsidRPr="00F50C11" w14:paraId="57228B2C" w14:textId="77777777" w:rsidTr="00AA1DB4">
        <w:trPr>
          <w:trHeight w:hRule="exact" w:val="240"/>
          <w:jc w:val="center"/>
        </w:trPr>
        <w:tc>
          <w:tcPr>
            <w:tcW w:w="9752" w:type="dxa"/>
            <w:gridSpan w:val="2"/>
            <w:tcBorders>
              <w:top w:val="nil"/>
              <w:left w:val="nil"/>
              <w:bottom w:val="nil"/>
              <w:right w:val="nil"/>
            </w:tcBorders>
          </w:tcPr>
          <w:p w14:paraId="53D6164E" w14:textId="77777777" w:rsidR="00DB4CCA" w:rsidRPr="00F50C11" w:rsidRDefault="00DB4CCA" w:rsidP="00AA1DB4"/>
        </w:tc>
      </w:tr>
      <w:tr w:rsidR="00DB4CCA" w:rsidRPr="00F50C11" w14:paraId="61409497" w14:textId="77777777" w:rsidTr="00AA1DB4">
        <w:trPr>
          <w:trHeight w:val="240"/>
          <w:jc w:val="center"/>
        </w:trPr>
        <w:tc>
          <w:tcPr>
            <w:tcW w:w="4876" w:type="dxa"/>
            <w:tcBorders>
              <w:top w:val="nil"/>
              <w:left w:val="nil"/>
              <w:bottom w:val="nil"/>
              <w:right w:val="nil"/>
            </w:tcBorders>
          </w:tcPr>
          <w:p w14:paraId="6341F2D8" w14:textId="77777777" w:rsidR="00DB4CCA" w:rsidRPr="00F50C11" w:rsidRDefault="00DB4CCA" w:rsidP="00AA1DB4">
            <w:pPr>
              <w:pStyle w:val="AmColumnHeading"/>
            </w:pPr>
            <w:r w:rsidRPr="00F50C11">
              <w:t>Tekst proponowany przez Komisję</w:t>
            </w:r>
          </w:p>
        </w:tc>
        <w:tc>
          <w:tcPr>
            <w:tcW w:w="4876" w:type="dxa"/>
            <w:tcBorders>
              <w:top w:val="nil"/>
              <w:left w:val="nil"/>
              <w:bottom w:val="nil"/>
              <w:right w:val="nil"/>
            </w:tcBorders>
          </w:tcPr>
          <w:p w14:paraId="740E3CD4" w14:textId="77777777" w:rsidR="00DB4CCA" w:rsidRPr="00F50C11" w:rsidRDefault="00DB4CCA" w:rsidP="00AA1DB4">
            <w:pPr>
              <w:pStyle w:val="AmColumnHeading"/>
            </w:pPr>
            <w:r w:rsidRPr="00F50C11">
              <w:t>Poprawka</w:t>
            </w:r>
          </w:p>
        </w:tc>
      </w:tr>
      <w:tr w:rsidR="00DB4CCA" w:rsidRPr="00F50C11" w14:paraId="1375EAD2" w14:textId="77777777" w:rsidTr="00AA1DB4">
        <w:trPr>
          <w:jc w:val="center"/>
        </w:trPr>
        <w:tc>
          <w:tcPr>
            <w:tcW w:w="4876" w:type="dxa"/>
            <w:tcBorders>
              <w:top w:val="nil"/>
              <w:left w:val="nil"/>
              <w:bottom w:val="nil"/>
              <w:right w:val="nil"/>
            </w:tcBorders>
          </w:tcPr>
          <w:p w14:paraId="05913D33" w14:textId="77777777" w:rsidR="00DB4CCA" w:rsidRPr="00F50C11" w:rsidRDefault="00DB4CCA" w:rsidP="00AA1DB4">
            <w:pPr>
              <w:pStyle w:val="Normal6a"/>
            </w:pPr>
          </w:p>
        </w:tc>
        <w:tc>
          <w:tcPr>
            <w:tcW w:w="4876" w:type="dxa"/>
            <w:tcBorders>
              <w:top w:val="nil"/>
              <w:left w:val="nil"/>
              <w:bottom w:val="nil"/>
              <w:right w:val="nil"/>
            </w:tcBorders>
          </w:tcPr>
          <w:p w14:paraId="2FE586EC" w14:textId="77777777" w:rsidR="00DB4CCA" w:rsidRPr="00F50C11" w:rsidRDefault="00DB4CCA" w:rsidP="00AA1DB4">
            <w:pPr>
              <w:pStyle w:val="Normal6a"/>
              <w:jc w:val="center"/>
            </w:pPr>
            <w:r w:rsidRPr="00F50C11">
              <w:rPr>
                <w:b/>
                <w:i/>
              </w:rPr>
              <w:t>Artykuł 1a</w:t>
            </w:r>
            <w:r w:rsidRPr="00F50C11">
              <w:tab/>
            </w:r>
          </w:p>
        </w:tc>
      </w:tr>
      <w:tr w:rsidR="00DB4CCA" w:rsidRPr="00F50C11" w14:paraId="55DC7DAA" w14:textId="77777777" w:rsidTr="00AA1DB4">
        <w:trPr>
          <w:jc w:val="center"/>
        </w:trPr>
        <w:tc>
          <w:tcPr>
            <w:tcW w:w="4876" w:type="dxa"/>
            <w:tcBorders>
              <w:top w:val="nil"/>
              <w:left w:val="nil"/>
              <w:bottom w:val="nil"/>
              <w:right w:val="nil"/>
            </w:tcBorders>
          </w:tcPr>
          <w:p w14:paraId="2DBE4106" w14:textId="77777777" w:rsidR="00DB4CCA" w:rsidRPr="00F50C11" w:rsidRDefault="00DB4CCA" w:rsidP="00AA1DB4">
            <w:pPr>
              <w:pStyle w:val="Normal6a"/>
            </w:pPr>
          </w:p>
        </w:tc>
        <w:tc>
          <w:tcPr>
            <w:tcW w:w="4876" w:type="dxa"/>
            <w:tcBorders>
              <w:top w:val="nil"/>
              <w:left w:val="nil"/>
              <w:bottom w:val="nil"/>
              <w:right w:val="nil"/>
            </w:tcBorders>
          </w:tcPr>
          <w:p w14:paraId="76D148A3" w14:textId="77777777" w:rsidR="00DB4CCA" w:rsidRPr="00F50C11" w:rsidRDefault="00DB4CCA" w:rsidP="00AA1DB4">
            <w:pPr>
              <w:pStyle w:val="Normal6a"/>
              <w:jc w:val="center"/>
            </w:pPr>
            <w:r w:rsidRPr="00F50C11">
              <w:rPr>
                <w:b/>
                <w:i/>
              </w:rPr>
              <w:t>Definicje</w:t>
            </w:r>
          </w:p>
        </w:tc>
      </w:tr>
      <w:tr w:rsidR="00DB4CCA" w:rsidRPr="00F50C11" w14:paraId="4A764232" w14:textId="77777777" w:rsidTr="00AA1DB4">
        <w:trPr>
          <w:jc w:val="center"/>
        </w:trPr>
        <w:tc>
          <w:tcPr>
            <w:tcW w:w="4876" w:type="dxa"/>
            <w:tcBorders>
              <w:top w:val="nil"/>
              <w:left w:val="nil"/>
              <w:bottom w:val="nil"/>
              <w:right w:val="nil"/>
            </w:tcBorders>
          </w:tcPr>
          <w:p w14:paraId="06CDC4B1" w14:textId="77777777" w:rsidR="00DB4CCA" w:rsidRPr="00F50C11" w:rsidRDefault="00DB4CCA" w:rsidP="00AA1DB4">
            <w:pPr>
              <w:pStyle w:val="Normal6a"/>
            </w:pPr>
          </w:p>
        </w:tc>
        <w:tc>
          <w:tcPr>
            <w:tcW w:w="4876" w:type="dxa"/>
            <w:tcBorders>
              <w:top w:val="nil"/>
              <w:left w:val="nil"/>
              <w:bottom w:val="nil"/>
              <w:right w:val="nil"/>
            </w:tcBorders>
          </w:tcPr>
          <w:p w14:paraId="1EFF7D4A" w14:textId="77777777" w:rsidR="00DB4CCA" w:rsidRPr="00F50C11" w:rsidRDefault="00DB4CCA" w:rsidP="00AA1DB4">
            <w:pPr>
              <w:pStyle w:val="Normal6a"/>
            </w:pPr>
            <w:r w:rsidRPr="00F50C11">
              <w:rPr>
                <w:b/>
                <w:i/>
              </w:rPr>
              <w:t>Do celów niniejszego rozporządzenia stosuje się następujące definicje:</w:t>
            </w:r>
          </w:p>
        </w:tc>
      </w:tr>
      <w:tr w:rsidR="00DB4CCA" w:rsidRPr="00F50C11" w14:paraId="5476248B" w14:textId="77777777" w:rsidTr="00AA1DB4">
        <w:trPr>
          <w:jc w:val="center"/>
        </w:trPr>
        <w:tc>
          <w:tcPr>
            <w:tcW w:w="4876" w:type="dxa"/>
            <w:tcBorders>
              <w:top w:val="nil"/>
              <w:left w:val="nil"/>
              <w:bottom w:val="nil"/>
              <w:right w:val="nil"/>
            </w:tcBorders>
          </w:tcPr>
          <w:p w14:paraId="35D6487D" w14:textId="77777777" w:rsidR="00DB4CCA" w:rsidRPr="00F50C11" w:rsidRDefault="00DB4CCA" w:rsidP="00AA1DB4">
            <w:pPr>
              <w:pStyle w:val="Normal6a"/>
            </w:pPr>
          </w:p>
        </w:tc>
        <w:tc>
          <w:tcPr>
            <w:tcW w:w="4876" w:type="dxa"/>
            <w:tcBorders>
              <w:top w:val="nil"/>
              <w:left w:val="nil"/>
              <w:bottom w:val="nil"/>
              <w:right w:val="nil"/>
            </w:tcBorders>
          </w:tcPr>
          <w:p w14:paraId="78A7B275" w14:textId="77777777" w:rsidR="00DB4CCA" w:rsidRPr="00F50C11" w:rsidRDefault="00DB4CCA" w:rsidP="00AA1DB4">
            <w:pPr>
              <w:pStyle w:val="Normal6a"/>
            </w:pPr>
            <w:r w:rsidRPr="00F50C11">
              <w:rPr>
                <w:b/>
                <w:i/>
              </w:rPr>
              <w:t>1) „uczenie się przez całe życie” oznacza wszystkie formy uczenia się, a mianowicie formalne, pozaformalne i nieformalne, odbywające się na wszystkich etapach życia, którego wynikiem jest rozwój lub aktualizacja wiedzy, umiejętności, kompetencji i postaw lub uczestnictwo w życiu społecznym w perspektywie osobistej, obywatelskiej, kulturowej, społecznej lub zawodowej, w tym korzystanie z usług poradnictwa i doradztwa; obejmuje wczesną edukację i opiekę nad dzieckiem, kształcenie ogólne, kształcenie i szkolenie zawodowe, kształcenie na poziomie wyższym, edukację dorosłych, pracę z młodzieżą i inne formy uczenia się poza formalnym kształceniem i szkoleniem oraz co do zasady promuje współpracę międzysektorową i elastyczne ścieżki uczenia się; </w:t>
            </w:r>
          </w:p>
        </w:tc>
      </w:tr>
      <w:tr w:rsidR="00DB4CCA" w:rsidRPr="00F50C11" w14:paraId="087E3E99" w14:textId="77777777" w:rsidTr="00AA1DB4">
        <w:trPr>
          <w:jc w:val="center"/>
        </w:trPr>
        <w:tc>
          <w:tcPr>
            <w:tcW w:w="4876" w:type="dxa"/>
            <w:tcBorders>
              <w:top w:val="nil"/>
              <w:left w:val="nil"/>
              <w:bottom w:val="nil"/>
              <w:right w:val="nil"/>
            </w:tcBorders>
          </w:tcPr>
          <w:p w14:paraId="5364D404" w14:textId="77777777" w:rsidR="00DB4CCA" w:rsidRPr="00F50C11" w:rsidRDefault="00DB4CCA" w:rsidP="00AA1DB4">
            <w:pPr>
              <w:pStyle w:val="Normal6a"/>
            </w:pPr>
          </w:p>
        </w:tc>
        <w:tc>
          <w:tcPr>
            <w:tcW w:w="4876" w:type="dxa"/>
            <w:tcBorders>
              <w:top w:val="nil"/>
              <w:left w:val="nil"/>
              <w:bottom w:val="nil"/>
              <w:right w:val="nil"/>
            </w:tcBorders>
          </w:tcPr>
          <w:p w14:paraId="5E269064" w14:textId="77777777" w:rsidR="00DB4CCA" w:rsidRPr="00F50C11" w:rsidRDefault="00DB4CCA" w:rsidP="00AA1DB4">
            <w:pPr>
              <w:pStyle w:val="Normal6a"/>
            </w:pPr>
            <w:r w:rsidRPr="00F50C11">
              <w:rPr>
                <w:b/>
                <w:i/>
              </w:rPr>
              <w:t>2) „obywatel państwa trzeciego” oznacza osobę niebędącą obywatelem Unii, w tym bezpaństwowców i osoby o nieokreślonym obywatelstwie;</w:t>
            </w:r>
          </w:p>
        </w:tc>
      </w:tr>
      <w:tr w:rsidR="00DB4CCA" w:rsidRPr="00F50C11" w14:paraId="3B14B49E" w14:textId="77777777" w:rsidTr="00AA1DB4">
        <w:trPr>
          <w:jc w:val="center"/>
        </w:trPr>
        <w:tc>
          <w:tcPr>
            <w:tcW w:w="4876" w:type="dxa"/>
            <w:tcBorders>
              <w:top w:val="nil"/>
              <w:left w:val="nil"/>
              <w:bottom w:val="nil"/>
              <w:right w:val="nil"/>
            </w:tcBorders>
          </w:tcPr>
          <w:p w14:paraId="6E342721" w14:textId="77777777" w:rsidR="00DB4CCA" w:rsidRPr="00F50C11" w:rsidRDefault="00DB4CCA" w:rsidP="00AA1DB4">
            <w:pPr>
              <w:pStyle w:val="Normal6a"/>
            </w:pPr>
          </w:p>
        </w:tc>
        <w:tc>
          <w:tcPr>
            <w:tcW w:w="4876" w:type="dxa"/>
            <w:tcBorders>
              <w:top w:val="nil"/>
              <w:left w:val="nil"/>
              <w:bottom w:val="nil"/>
              <w:right w:val="nil"/>
            </w:tcBorders>
          </w:tcPr>
          <w:p w14:paraId="61CE1BFD" w14:textId="77777777" w:rsidR="00DB4CCA" w:rsidRPr="00F50C11" w:rsidRDefault="00DB4CCA" w:rsidP="00AA1DB4">
            <w:pPr>
              <w:pStyle w:val="Normal6a"/>
            </w:pPr>
            <w:r w:rsidRPr="00F50C11">
              <w:rPr>
                <w:b/>
                <w:i/>
              </w:rPr>
              <w:t>3) „podstawowa pomoc materialna” oznacza towary, które zaspokajają podstawowe potrzeby człowieka i są niezbędne do godnego życia, takie jak odzież, środki higieny, w tym produkty higieniczne dla kobiet, i materiały szkolne; </w:t>
            </w:r>
          </w:p>
        </w:tc>
      </w:tr>
      <w:tr w:rsidR="00DB4CCA" w:rsidRPr="00F50C11" w14:paraId="5737B500" w14:textId="77777777" w:rsidTr="00AA1DB4">
        <w:trPr>
          <w:jc w:val="center"/>
        </w:trPr>
        <w:tc>
          <w:tcPr>
            <w:tcW w:w="4876" w:type="dxa"/>
            <w:tcBorders>
              <w:top w:val="nil"/>
              <w:left w:val="nil"/>
              <w:bottom w:val="nil"/>
              <w:right w:val="nil"/>
            </w:tcBorders>
          </w:tcPr>
          <w:p w14:paraId="2461E6F8" w14:textId="77777777" w:rsidR="00DB4CCA" w:rsidRPr="00F50C11" w:rsidRDefault="00DB4CCA" w:rsidP="00AA1DB4">
            <w:pPr>
              <w:pStyle w:val="Normal6a"/>
            </w:pPr>
          </w:p>
        </w:tc>
        <w:tc>
          <w:tcPr>
            <w:tcW w:w="4876" w:type="dxa"/>
            <w:tcBorders>
              <w:top w:val="nil"/>
              <w:left w:val="nil"/>
              <w:bottom w:val="nil"/>
              <w:right w:val="nil"/>
            </w:tcBorders>
          </w:tcPr>
          <w:p w14:paraId="5AE67C34" w14:textId="77777777" w:rsidR="00DB4CCA" w:rsidRPr="00F50C11" w:rsidRDefault="00DB4CCA" w:rsidP="00AA1DB4">
            <w:pPr>
              <w:pStyle w:val="Normal6a"/>
            </w:pPr>
            <w:r w:rsidRPr="00F50C11">
              <w:rPr>
                <w:b/>
                <w:i/>
              </w:rPr>
              <w:t>4) „grupa w niekorzystnej sytuacji” oznacza grupę osób w trudnej sytuacji, w tym osoby doświadczające ubóstwa, wykluczenia społecznego lub dyskryminacji w wielu wymiarach lub zagrożone takimi zjawiskami; </w:t>
            </w:r>
          </w:p>
        </w:tc>
      </w:tr>
      <w:tr w:rsidR="00DB4CCA" w:rsidRPr="00F50C11" w14:paraId="3674A2D0" w14:textId="77777777" w:rsidTr="00AA1DB4">
        <w:trPr>
          <w:jc w:val="center"/>
        </w:trPr>
        <w:tc>
          <w:tcPr>
            <w:tcW w:w="4876" w:type="dxa"/>
            <w:tcBorders>
              <w:top w:val="nil"/>
              <w:left w:val="nil"/>
              <w:bottom w:val="nil"/>
              <w:right w:val="nil"/>
            </w:tcBorders>
          </w:tcPr>
          <w:p w14:paraId="0F27A03D" w14:textId="77777777" w:rsidR="00DB4CCA" w:rsidRPr="00F50C11" w:rsidRDefault="00DB4CCA" w:rsidP="00AA1DB4">
            <w:pPr>
              <w:pStyle w:val="Normal6a"/>
            </w:pPr>
          </w:p>
        </w:tc>
        <w:tc>
          <w:tcPr>
            <w:tcW w:w="4876" w:type="dxa"/>
            <w:tcBorders>
              <w:top w:val="nil"/>
              <w:left w:val="nil"/>
              <w:bottom w:val="nil"/>
              <w:right w:val="nil"/>
            </w:tcBorders>
          </w:tcPr>
          <w:p w14:paraId="7E3AF276" w14:textId="77777777" w:rsidR="00DB4CCA" w:rsidRPr="00F50C11" w:rsidRDefault="00DB4CCA" w:rsidP="00AA1DB4">
            <w:pPr>
              <w:pStyle w:val="Normal6a"/>
            </w:pPr>
            <w:r w:rsidRPr="00F50C11">
              <w:rPr>
                <w:b/>
                <w:i/>
              </w:rPr>
              <w:t>5) „osoby najbardziej potrzebujące” oznaczają osoby fizyczne, w tym osoby, rodziny, gospodarstwa domowe lub grupy osób, w tym dzieci znajdujące się w trudnej sytuacji i osoby w kryzysie bezdomności, których potrzeba uzyskania pomocy została stwierdzona na podstawie obiektywnych kryteriów określonych przez właściwe władze krajowe w konsultacji z odpowiednimi zainteresowanymi stronami, przy jednoczesnym unikaniu konfliktu interesów, oraz mogących zawierać elementy umożliwiające dotarcie do osób najbardziej potrzebujących na pewnych obszarach geograficznych;</w:t>
            </w:r>
          </w:p>
        </w:tc>
      </w:tr>
      <w:tr w:rsidR="00DB4CCA" w:rsidRPr="00F50C11" w14:paraId="1AE76D34" w14:textId="77777777" w:rsidTr="00AA1DB4">
        <w:trPr>
          <w:jc w:val="center"/>
        </w:trPr>
        <w:tc>
          <w:tcPr>
            <w:tcW w:w="4876" w:type="dxa"/>
            <w:tcBorders>
              <w:top w:val="nil"/>
              <w:left w:val="nil"/>
              <w:bottom w:val="nil"/>
              <w:right w:val="nil"/>
            </w:tcBorders>
          </w:tcPr>
          <w:p w14:paraId="3396C879" w14:textId="77777777" w:rsidR="00DB4CCA" w:rsidRPr="00F50C11" w:rsidRDefault="00DB4CCA" w:rsidP="00AA1DB4">
            <w:pPr>
              <w:pStyle w:val="Normal6a"/>
            </w:pPr>
          </w:p>
        </w:tc>
        <w:tc>
          <w:tcPr>
            <w:tcW w:w="4876" w:type="dxa"/>
            <w:tcBorders>
              <w:top w:val="nil"/>
              <w:left w:val="nil"/>
              <w:bottom w:val="nil"/>
              <w:right w:val="nil"/>
            </w:tcBorders>
          </w:tcPr>
          <w:p w14:paraId="3A95ABAA" w14:textId="77777777" w:rsidR="00DB4CCA" w:rsidRPr="00F50C11" w:rsidRDefault="00DB4CCA" w:rsidP="00AA1DB4">
            <w:pPr>
              <w:pStyle w:val="Normal6a"/>
            </w:pPr>
            <w:r w:rsidRPr="00F50C11">
              <w:rPr>
                <w:b/>
                <w:i/>
              </w:rPr>
              <w:t>6) „innowacja społeczna” oznacza działanie, które zarówno w odniesieniu do swoich celów, jak i środków, ma charakter społeczny, a w szczególności działanie odnoszące się do rozwoju i realizacji nowych idei dotyczących produktów, usług, praktyk i modeli, które to działanie jednocześnie zaspokaja potrzeby społeczne i tworzy nowe relacje społeczne lub współpracę społeczną między organizacjami publicznymi, społeczeństwa obywatelskiego lub prywatnymi, i w ten sposób przynosi korzyści społeczeństwu oraz zwiększa jego zdolność do działania;</w:t>
            </w:r>
          </w:p>
        </w:tc>
      </w:tr>
      <w:tr w:rsidR="00DB4CCA" w:rsidRPr="00F50C11" w14:paraId="60DE71FD" w14:textId="77777777" w:rsidTr="00AA1DB4">
        <w:trPr>
          <w:jc w:val="center"/>
        </w:trPr>
        <w:tc>
          <w:tcPr>
            <w:tcW w:w="4876" w:type="dxa"/>
            <w:tcBorders>
              <w:top w:val="nil"/>
              <w:left w:val="nil"/>
              <w:bottom w:val="nil"/>
              <w:right w:val="nil"/>
            </w:tcBorders>
          </w:tcPr>
          <w:p w14:paraId="3B553291" w14:textId="77777777" w:rsidR="00DB4CCA" w:rsidRPr="00F50C11" w:rsidRDefault="00DB4CCA" w:rsidP="00AA1DB4">
            <w:pPr>
              <w:pStyle w:val="Normal6a"/>
            </w:pPr>
          </w:p>
        </w:tc>
        <w:tc>
          <w:tcPr>
            <w:tcW w:w="4876" w:type="dxa"/>
            <w:tcBorders>
              <w:top w:val="nil"/>
              <w:left w:val="nil"/>
              <w:bottom w:val="nil"/>
              <w:right w:val="nil"/>
            </w:tcBorders>
          </w:tcPr>
          <w:p w14:paraId="4E81B3E0" w14:textId="77777777" w:rsidR="00DB4CCA" w:rsidRPr="00F50C11" w:rsidRDefault="00DB4CCA" w:rsidP="00AA1DB4">
            <w:pPr>
              <w:pStyle w:val="Normal6a"/>
            </w:pPr>
            <w:r w:rsidRPr="00F50C11">
              <w:rPr>
                <w:b/>
                <w:i/>
              </w:rPr>
              <w:t>7) „środek towarzyszący” oznacza działanie wykraczające poza dystrybucję żywności lub podstawowej pomocy materialnej, mające na celu przeciwdziałanie wykluczeniu społecznemu i przyczynienie się do wyeliminowania ubóstwa, takie jak kierowanie osób do służb świadczących usługi społeczne i zdrowotne, w tym wsparcie psychologiczne, lub świadczenie takich usług, udzielanie stosownych informacji na temat usług publicznych lub udzielanie porad dotyczących gospodarowania budżetem domowym.</w:t>
            </w:r>
          </w:p>
        </w:tc>
      </w:tr>
    </w:tbl>
    <w:p w14:paraId="50C7DA0A" w14:textId="77777777" w:rsidR="00DB4CCA" w:rsidRPr="00F50C11" w:rsidRDefault="00DB4CCA" w:rsidP="00DB4CCA">
      <w:pPr>
        <w:pStyle w:val="AmOrLang"/>
      </w:pPr>
      <w:r w:rsidRPr="00F50C11">
        <w:t xml:space="preserve">Or. </w:t>
      </w:r>
      <w:r w:rsidRPr="00F50C11">
        <w:rPr>
          <w:rStyle w:val="HideTWBExt"/>
        </w:rPr>
        <w:t>&lt;Original&gt;</w:t>
      </w:r>
      <w:r w:rsidRPr="00F50C11">
        <w:rPr>
          <w:rStyle w:val="HideTWBInt"/>
        </w:rPr>
        <w:t>{EN}</w:t>
      </w:r>
      <w:r w:rsidRPr="00F50C11">
        <w:t>en</w:t>
      </w:r>
      <w:r w:rsidRPr="00F50C11">
        <w:rPr>
          <w:rStyle w:val="HideTWBExt"/>
        </w:rPr>
        <w:t>&lt;/Original&gt;</w:t>
      </w:r>
    </w:p>
    <w:p w14:paraId="1E049763" w14:textId="77777777" w:rsidR="00DB4CCA" w:rsidRPr="00F50C11" w:rsidRDefault="00DB4CCA" w:rsidP="00DB4CCA">
      <w:r w:rsidRPr="00F50C11">
        <w:rPr>
          <w:rStyle w:val="HideTWBExt"/>
        </w:rPr>
        <w:t>&lt;/Amend&gt;</w:t>
      </w:r>
    </w:p>
    <w:p w14:paraId="34D7DEB1" w14:textId="77777777" w:rsidR="00DB4CCA" w:rsidRPr="00F50C11" w:rsidRDefault="00DB4CCA" w:rsidP="00DB4CCA">
      <w:pPr>
        <w:pStyle w:val="AmNumberTabs"/>
      </w:pPr>
      <w:r w:rsidRPr="00F50C11">
        <w:rPr>
          <w:rStyle w:val="HideTWBExt"/>
          <w:b w:val="0"/>
        </w:rPr>
        <w:t>&lt;Amend&gt;</w:t>
      </w:r>
      <w:r w:rsidRPr="00F50C11">
        <w:t>Poprawka</w:t>
      </w:r>
      <w:r w:rsidRPr="00F50C11">
        <w:tab/>
      </w:r>
      <w:r w:rsidRPr="00F50C11">
        <w:tab/>
      </w:r>
      <w:r w:rsidRPr="00F50C11">
        <w:rPr>
          <w:rStyle w:val="HideTWBExt"/>
          <w:b w:val="0"/>
        </w:rPr>
        <w:t>&lt;NumAm&gt;</w:t>
      </w:r>
      <w:r w:rsidRPr="00F50C11">
        <w:t>307</w:t>
      </w:r>
      <w:r w:rsidRPr="00F50C11">
        <w:rPr>
          <w:rStyle w:val="HideTWBExt"/>
          <w:b w:val="0"/>
        </w:rPr>
        <w:t>&lt;/NumAm&gt;</w:t>
      </w:r>
    </w:p>
    <w:p w14:paraId="5886FA73" w14:textId="77777777" w:rsidR="00DB4CCA" w:rsidRPr="00F50C11" w:rsidRDefault="00DB4CCA" w:rsidP="00DB4CCA">
      <w:pPr>
        <w:pStyle w:val="NormalBold"/>
      </w:pPr>
      <w:r w:rsidRPr="00F50C11">
        <w:rPr>
          <w:rStyle w:val="HideTWBExt"/>
          <w:b w:val="0"/>
        </w:rPr>
        <w:t>&lt;RepeatBlock-By&gt;&lt;Members&gt;</w:t>
      </w:r>
      <w:r w:rsidRPr="00F50C11">
        <w:t>Rosa Estaràs Ferragut, Maravillas Abadía Jover</w:t>
      </w:r>
      <w:r w:rsidRPr="00F50C11">
        <w:rPr>
          <w:rStyle w:val="HideTWBExt"/>
          <w:b w:val="0"/>
        </w:rPr>
        <w:t>&lt;/Members&gt;</w:t>
      </w:r>
    </w:p>
    <w:p w14:paraId="4D42F8ED" w14:textId="77777777" w:rsidR="00DB4CCA" w:rsidRPr="00F50C11" w:rsidRDefault="00DB4CCA" w:rsidP="00DB4CCA">
      <w:pPr>
        <w:pStyle w:val="NormalBold"/>
      </w:pPr>
      <w:r w:rsidRPr="00F50C11">
        <w:rPr>
          <w:rStyle w:val="HideTWBExt"/>
          <w:b w:val="0"/>
        </w:rPr>
        <w:t>&lt;/RepeatBlock-By&gt;</w:t>
      </w:r>
    </w:p>
    <w:p w14:paraId="1D546C33" w14:textId="77777777" w:rsidR="00DB4CCA" w:rsidRPr="00F50C11" w:rsidRDefault="00DB4CCA" w:rsidP="00DB4CCA">
      <w:pPr>
        <w:pStyle w:val="NormalBold"/>
      </w:pPr>
      <w:r w:rsidRPr="00F50C11">
        <w:rPr>
          <w:rStyle w:val="HideTWBExt"/>
          <w:b w:val="0"/>
        </w:rPr>
        <w:t>&lt;DocAmend&gt;</w:t>
      </w:r>
      <w:r w:rsidRPr="00F50C11">
        <w:t>Wniosek dotyczący rozporządzenia</w:t>
      </w:r>
      <w:r w:rsidRPr="00F50C11">
        <w:rPr>
          <w:rStyle w:val="HideTWBExt"/>
          <w:b w:val="0"/>
        </w:rPr>
        <w:t>&lt;/DocAmend&gt;</w:t>
      </w:r>
    </w:p>
    <w:p w14:paraId="4AC79AAC" w14:textId="77777777" w:rsidR="00DB4CCA" w:rsidRPr="00F50C11" w:rsidRDefault="00DB4CCA" w:rsidP="00DB4CCA">
      <w:pPr>
        <w:pStyle w:val="NormalBold"/>
      </w:pPr>
      <w:r w:rsidRPr="00F50C11">
        <w:rPr>
          <w:rStyle w:val="HideTWBExt"/>
          <w:b w:val="0"/>
        </w:rPr>
        <w:t>&lt;Article&gt;</w:t>
      </w:r>
      <w:r w:rsidRPr="00F50C11">
        <w:t>Artykuł 1 a (nowy)</w:t>
      </w:r>
      <w:r w:rsidRPr="00F50C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B4CCA" w:rsidRPr="00F50C11" w14:paraId="2D064EEE" w14:textId="77777777" w:rsidTr="00AA1DB4">
        <w:trPr>
          <w:trHeight w:hRule="exact" w:val="240"/>
          <w:jc w:val="center"/>
        </w:trPr>
        <w:tc>
          <w:tcPr>
            <w:tcW w:w="9752" w:type="dxa"/>
            <w:gridSpan w:val="2"/>
            <w:tcBorders>
              <w:top w:val="nil"/>
              <w:left w:val="nil"/>
              <w:bottom w:val="nil"/>
              <w:right w:val="nil"/>
            </w:tcBorders>
          </w:tcPr>
          <w:p w14:paraId="66859086" w14:textId="77777777" w:rsidR="00DB4CCA" w:rsidRPr="00F50C11" w:rsidRDefault="00DB4CCA" w:rsidP="00AA1DB4"/>
        </w:tc>
      </w:tr>
      <w:tr w:rsidR="00DB4CCA" w:rsidRPr="00F50C11" w14:paraId="2E0BF89B" w14:textId="77777777" w:rsidTr="00AA1DB4">
        <w:trPr>
          <w:trHeight w:val="240"/>
          <w:jc w:val="center"/>
        </w:trPr>
        <w:tc>
          <w:tcPr>
            <w:tcW w:w="4876" w:type="dxa"/>
            <w:tcBorders>
              <w:top w:val="nil"/>
              <w:left w:val="nil"/>
              <w:bottom w:val="nil"/>
              <w:right w:val="nil"/>
            </w:tcBorders>
          </w:tcPr>
          <w:p w14:paraId="660EC9AA" w14:textId="77777777" w:rsidR="00DB4CCA" w:rsidRPr="00F50C11" w:rsidRDefault="00DB4CCA" w:rsidP="00AA1DB4">
            <w:pPr>
              <w:pStyle w:val="AmColumnHeading"/>
            </w:pPr>
            <w:r w:rsidRPr="00F50C11">
              <w:t>Tekst proponowany przez Komisję</w:t>
            </w:r>
          </w:p>
        </w:tc>
        <w:tc>
          <w:tcPr>
            <w:tcW w:w="4876" w:type="dxa"/>
            <w:tcBorders>
              <w:top w:val="nil"/>
              <w:left w:val="nil"/>
              <w:bottom w:val="nil"/>
              <w:right w:val="nil"/>
            </w:tcBorders>
          </w:tcPr>
          <w:p w14:paraId="605B6A5A" w14:textId="77777777" w:rsidR="00DB4CCA" w:rsidRPr="00F50C11" w:rsidRDefault="00DB4CCA" w:rsidP="00AA1DB4">
            <w:pPr>
              <w:pStyle w:val="AmColumnHeading"/>
            </w:pPr>
            <w:r w:rsidRPr="00F50C11">
              <w:t>Poprawka</w:t>
            </w:r>
          </w:p>
        </w:tc>
      </w:tr>
      <w:tr w:rsidR="00DB4CCA" w:rsidRPr="00F50C11" w14:paraId="6614950F" w14:textId="77777777" w:rsidTr="00AA1DB4">
        <w:trPr>
          <w:jc w:val="center"/>
        </w:trPr>
        <w:tc>
          <w:tcPr>
            <w:tcW w:w="4876" w:type="dxa"/>
            <w:tcBorders>
              <w:top w:val="nil"/>
              <w:left w:val="nil"/>
              <w:bottom w:val="nil"/>
              <w:right w:val="nil"/>
            </w:tcBorders>
          </w:tcPr>
          <w:p w14:paraId="1C4D1A18" w14:textId="77777777" w:rsidR="00DB4CCA" w:rsidRPr="00F50C11" w:rsidRDefault="00DB4CCA" w:rsidP="00AA1DB4">
            <w:pPr>
              <w:pStyle w:val="Normal6a"/>
            </w:pPr>
          </w:p>
        </w:tc>
        <w:tc>
          <w:tcPr>
            <w:tcW w:w="4876" w:type="dxa"/>
            <w:tcBorders>
              <w:top w:val="nil"/>
              <w:left w:val="nil"/>
              <w:bottom w:val="nil"/>
              <w:right w:val="nil"/>
            </w:tcBorders>
          </w:tcPr>
          <w:p w14:paraId="54EEBEA5" w14:textId="77777777" w:rsidR="00DB4CCA" w:rsidRPr="00F50C11" w:rsidRDefault="00DB4CCA" w:rsidP="00AA1DB4">
            <w:pPr>
              <w:pStyle w:val="Normal6a"/>
              <w:jc w:val="center"/>
            </w:pPr>
            <w:r w:rsidRPr="00F50C11">
              <w:rPr>
                <w:b/>
                <w:i/>
              </w:rPr>
              <w:t>Artykuł 1a</w:t>
            </w:r>
            <w:r w:rsidRPr="00F50C11">
              <w:tab/>
            </w:r>
          </w:p>
        </w:tc>
      </w:tr>
      <w:tr w:rsidR="00DB4CCA" w:rsidRPr="00F50C11" w14:paraId="3CC8BFBC" w14:textId="77777777" w:rsidTr="00AA1DB4">
        <w:trPr>
          <w:jc w:val="center"/>
        </w:trPr>
        <w:tc>
          <w:tcPr>
            <w:tcW w:w="4876" w:type="dxa"/>
            <w:tcBorders>
              <w:top w:val="nil"/>
              <w:left w:val="nil"/>
              <w:bottom w:val="nil"/>
              <w:right w:val="nil"/>
            </w:tcBorders>
          </w:tcPr>
          <w:p w14:paraId="3EA7477A" w14:textId="77777777" w:rsidR="00DB4CCA" w:rsidRPr="00F50C11" w:rsidRDefault="00DB4CCA" w:rsidP="00AA1DB4">
            <w:pPr>
              <w:pStyle w:val="Normal6a"/>
            </w:pPr>
          </w:p>
        </w:tc>
        <w:tc>
          <w:tcPr>
            <w:tcW w:w="4876" w:type="dxa"/>
            <w:tcBorders>
              <w:top w:val="nil"/>
              <w:left w:val="nil"/>
              <w:bottom w:val="nil"/>
              <w:right w:val="nil"/>
            </w:tcBorders>
          </w:tcPr>
          <w:p w14:paraId="326DE3CB" w14:textId="77777777" w:rsidR="00DB4CCA" w:rsidRPr="00F50C11" w:rsidRDefault="00DB4CCA" w:rsidP="00AA1DB4">
            <w:pPr>
              <w:pStyle w:val="Normal6a"/>
              <w:jc w:val="center"/>
            </w:pPr>
            <w:r w:rsidRPr="00F50C11">
              <w:rPr>
                <w:b/>
                <w:i/>
              </w:rPr>
              <w:t>Artykuł 1a (nowy), Definicje</w:t>
            </w:r>
          </w:p>
        </w:tc>
      </w:tr>
      <w:tr w:rsidR="00DB4CCA" w:rsidRPr="00F50C11" w14:paraId="5B95431F" w14:textId="77777777" w:rsidTr="00AA1DB4">
        <w:trPr>
          <w:jc w:val="center"/>
        </w:trPr>
        <w:tc>
          <w:tcPr>
            <w:tcW w:w="4876" w:type="dxa"/>
            <w:tcBorders>
              <w:top w:val="nil"/>
              <w:left w:val="nil"/>
              <w:bottom w:val="nil"/>
              <w:right w:val="nil"/>
            </w:tcBorders>
          </w:tcPr>
          <w:p w14:paraId="7C7052BB" w14:textId="77777777" w:rsidR="00DB4CCA" w:rsidRPr="00F50C11" w:rsidRDefault="00DB4CCA" w:rsidP="00AA1DB4">
            <w:pPr>
              <w:pStyle w:val="Normal6a"/>
            </w:pPr>
          </w:p>
        </w:tc>
        <w:tc>
          <w:tcPr>
            <w:tcW w:w="4876" w:type="dxa"/>
            <w:tcBorders>
              <w:top w:val="nil"/>
              <w:left w:val="nil"/>
              <w:bottom w:val="nil"/>
              <w:right w:val="nil"/>
            </w:tcBorders>
          </w:tcPr>
          <w:p w14:paraId="7C22BC0D" w14:textId="77777777" w:rsidR="00DB4CCA" w:rsidRPr="00F50C11" w:rsidRDefault="00DB4CCA" w:rsidP="00AA1DB4">
            <w:pPr>
              <w:pStyle w:val="Normal6a"/>
            </w:pPr>
            <w:r w:rsidRPr="00F50C11">
              <w:rPr>
                <w:b/>
                <w:i/>
              </w:rPr>
              <w:t>Na potrzeby niniejszego rozporządzenia stosuje się następujące definicje: […]</w:t>
            </w:r>
          </w:p>
        </w:tc>
      </w:tr>
      <w:tr w:rsidR="00DB4CCA" w:rsidRPr="00F50C11" w14:paraId="598F9379" w14:textId="77777777" w:rsidTr="00AA1DB4">
        <w:trPr>
          <w:jc w:val="center"/>
        </w:trPr>
        <w:tc>
          <w:tcPr>
            <w:tcW w:w="4876" w:type="dxa"/>
            <w:tcBorders>
              <w:top w:val="nil"/>
              <w:left w:val="nil"/>
              <w:bottom w:val="nil"/>
              <w:right w:val="nil"/>
            </w:tcBorders>
          </w:tcPr>
          <w:p w14:paraId="083CD49B" w14:textId="77777777" w:rsidR="00DB4CCA" w:rsidRPr="00F50C11" w:rsidRDefault="00DB4CCA" w:rsidP="00AA1DB4">
            <w:pPr>
              <w:pStyle w:val="Normal6a"/>
            </w:pPr>
          </w:p>
        </w:tc>
        <w:tc>
          <w:tcPr>
            <w:tcW w:w="4876" w:type="dxa"/>
            <w:tcBorders>
              <w:top w:val="nil"/>
              <w:left w:val="nil"/>
              <w:bottom w:val="nil"/>
              <w:right w:val="nil"/>
            </w:tcBorders>
          </w:tcPr>
          <w:p w14:paraId="20B4F7B5" w14:textId="77777777" w:rsidR="00DB4CCA" w:rsidRPr="00F50C11" w:rsidRDefault="00DB4CCA" w:rsidP="00AA1DB4">
            <w:pPr>
              <w:pStyle w:val="Normal6a"/>
            </w:pPr>
            <w:r w:rsidRPr="00F50C11">
              <w:rPr>
                <w:b/>
                <w:i/>
              </w:rPr>
              <w:t>13) „przedsiębiorstwo społeczne” oznacza podmiot prawa prywatnego, który dostarcza towary i świadczy usługi na rynku w sposób przedsiębiorczy i zgodnie z zasadami i cechami gospodarki społecznej, a uzasadnieniem jego działalności komercyjnej są cele społeczne lub środowiskowe. Przedsiębiorstwa społeczne mogą mieć różne formy prawne;</w:t>
            </w:r>
          </w:p>
        </w:tc>
      </w:tr>
      <w:tr w:rsidR="00DB4CCA" w:rsidRPr="00F50C11" w14:paraId="22980906" w14:textId="77777777" w:rsidTr="00AA1DB4">
        <w:trPr>
          <w:jc w:val="center"/>
        </w:trPr>
        <w:tc>
          <w:tcPr>
            <w:tcW w:w="4876" w:type="dxa"/>
            <w:tcBorders>
              <w:top w:val="nil"/>
              <w:left w:val="nil"/>
              <w:bottom w:val="nil"/>
              <w:right w:val="nil"/>
            </w:tcBorders>
          </w:tcPr>
          <w:p w14:paraId="7419760D" w14:textId="77777777" w:rsidR="00DB4CCA" w:rsidRPr="00F50C11" w:rsidRDefault="00DB4CCA" w:rsidP="00AA1DB4">
            <w:pPr>
              <w:pStyle w:val="Normal6a"/>
            </w:pPr>
          </w:p>
        </w:tc>
        <w:tc>
          <w:tcPr>
            <w:tcW w:w="4876" w:type="dxa"/>
            <w:tcBorders>
              <w:top w:val="nil"/>
              <w:left w:val="nil"/>
              <w:bottom w:val="nil"/>
              <w:right w:val="nil"/>
            </w:tcBorders>
          </w:tcPr>
          <w:p w14:paraId="0FD2BC8C" w14:textId="77777777" w:rsidR="00DB4CCA" w:rsidRPr="00F50C11" w:rsidRDefault="00DB4CCA" w:rsidP="00AA1DB4">
            <w:pPr>
              <w:pStyle w:val="Normal6a"/>
            </w:pPr>
            <w:r w:rsidRPr="00F50C11">
              <w:rPr>
                <w:b/>
                <w:i/>
              </w:rPr>
              <w:t xml:space="preserve">13b) „gospodarka społeczna” oznacza zbiorowość podmiotów prawa prywatnego, które dostarczają towary i świadczą usługi swoim członkom lub społeczeństwu; obejmuje takie formy organizacyjne jak spółdzielnie, towarzystwa ubezpieczeń </w:t>
            </w:r>
            <w:r w:rsidRPr="00F50C11">
              <w:rPr>
                <w:b/>
                <w:i/>
              </w:rPr>
              <w:lastRenderedPageBreak/>
              <w:t>wzajemnych, stowarzyszenia (w tym organizacje charytatywne), fundacje lub przedsiębiorstwa społeczne oraz inne formy prawne, które działają zgodnie z następującymi kluczowymi zasadami i posiadają następujące cechy:</w:t>
            </w:r>
          </w:p>
        </w:tc>
      </w:tr>
      <w:tr w:rsidR="00DB4CCA" w:rsidRPr="00F50C11" w14:paraId="2207B706" w14:textId="77777777" w:rsidTr="00AA1DB4">
        <w:trPr>
          <w:jc w:val="center"/>
        </w:trPr>
        <w:tc>
          <w:tcPr>
            <w:tcW w:w="4876" w:type="dxa"/>
            <w:tcBorders>
              <w:top w:val="nil"/>
              <w:left w:val="nil"/>
              <w:bottom w:val="nil"/>
              <w:right w:val="nil"/>
            </w:tcBorders>
          </w:tcPr>
          <w:p w14:paraId="3D9EED91" w14:textId="77777777" w:rsidR="00DB4CCA" w:rsidRPr="00F50C11" w:rsidRDefault="00DB4CCA" w:rsidP="00AA1DB4">
            <w:pPr>
              <w:pStyle w:val="Normal6a"/>
            </w:pPr>
          </w:p>
        </w:tc>
        <w:tc>
          <w:tcPr>
            <w:tcW w:w="4876" w:type="dxa"/>
            <w:tcBorders>
              <w:top w:val="nil"/>
              <w:left w:val="nil"/>
              <w:bottom w:val="nil"/>
              <w:right w:val="nil"/>
            </w:tcBorders>
          </w:tcPr>
          <w:p w14:paraId="150CAAF8" w14:textId="77777777" w:rsidR="00DB4CCA" w:rsidRPr="00F50C11" w:rsidRDefault="00DB4CCA" w:rsidP="00AA1DB4">
            <w:pPr>
              <w:pStyle w:val="Normal6a"/>
            </w:pPr>
            <w:r w:rsidRPr="00F50C11">
              <w:rPr>
                <w:b/>
                <w:i/>
              </w:rPr>
              <w:t>(i) stawianie człowieka oraz celów społecznych lub środowiskowych ponad zysk;</w:t>
            </w:r>
          </w:p>
        </w:tc>
      </w:tr>
      <w:tr w:rsidR="00DB4CCA" w:rsidRPr="00F50C11" w14:paraId="5AA178EB" w14:textId="77777777" w:rsidTr="00AA1DB4">
        <w:trPr>
          <w:jc w:val="center"/>
        </w:trPr>
        <w:tc>
          <w:tcPr>
            <w:tcW w:w="4876" w:type="dxa"/>
            <w:tcBorders>
              <w:top w:val="nil"/>
              <w:left w:val="nil"/>
              <w:bottom w:val="nil"/>
              <w:right w:val="nil"/>
            </w:tcBorders>
          </w:tcPr>
          <w:p w14:paraId="1D052D3C" w14:textId="77777777" w:rsidR="00DB4CCA" w:rsidRPr="00F50C11" w:rsidRDefault="00DB4CCA" w:rsidP="00AA1DB4">
            <w:pPr>
              <w:pStyle w:val="Normal6a"/>
            </w:pPr>
          </w:p>
        </w:tc>
        <w:tc>
          <w:tcPr>
            <w:tcW w:w="4876" w:type="dxa"/>
            <w:tcBorders>
              <w:top w:val="nil"/>
              <w:left w:val="nil"/>
              <w:bottom w:val="nil"/>
              <w:right w:val="nil"/>
            </w:tcBorders>
          </w:tcPr>
          <w:p w14:paraId="6AA51848" w14:textId="77777777" w:rsidR="00DB4CCA" w:rsidRPr="00F50C11" w:rsidRDefault="00DB4CCA" w:rsidP="00AA1DB4">
            <w:pPr>
              <w:pStyle w:val="Normal6a"/>
            </w:pPr>
            <w:r w:rsidRPr="00F50C11">
              <w:rPr>
                <w:b/>
                <w:i/>
              </w:rPr>
              <w:t>(ii) reinwestowanie całości lub większości zysków i nadwyżek w celu osiągnięcia celów społecznych lub środowiskowych oraz prowadzenia działań w interesie ich członków/użytkowników („interes zbiorowy”) lub ogółu społeczeństwa („interes ogólny”); oraz</w:t>
            </w:r>
          </w:p>
        </w:tc>
      </w:tr>
      <w:tr w:rsidR="00DB4CCA" w:rsidRPr="00F50C11" w14:paraId="6B712DEC" w14:textId="77777777" w:rsidTr="00AA1DB4">
        <w:trPr>
          <w:jc w:val="center"/>
        </w:trPr>
        <w:tc>
          <w:tcPr>
            <w:tcW w:w="4876" w:type="dxa"/>
            <w:tcBorders>
              <w:top w:val="nil"/>
              <w:left w:val="nil"/>
              <w:bottom w:val="nil"/>
              <w:right w:val="nil"/>
            </w:tcBorders>
          </w:tcPr>
          <w:p w14:paraId="7FA8A563" w14:textId="77777777" w:rsidR="00DB4CCA" w:rsidRPr="00F50C11" w:rsidRDefault="00DB4CCA" w:rsidP="00AA1DB4">
            <w:pPr>
              <w:pStyle w:val="Normal6a"/>
            </w:pPr>
          </w:p>
        </w:tc>
        <w:tc>
          <w:tcPr>
            <w:tcW w:w="4876" w:type="dxa"/>
            <w:tcBorders>
              <w:top w:val="nil"/>
              <w:left w:val="nil"/>
              <w:bottom w:val="nil"/>
              <w:right w:val="nil"/>
            </w:tcBorders>
          </w:tcPr>
          <w:p w14:paraId="03DDB4E3" w14:textId="77777777" w:rsidR="00DB4CCA" w:rsidRPr="00F50C11" w:rsidRDefault="00DB4CCA" w:rsidP="00AA1DB4">
            <w:pPr>
              <w:pStyle w:val="Normal6a"/>
            </w:pPr>
            <w:r w:rsidRPr="00F50C11">
              <w:rPr>
                <w:b/>
                <w:i/>
              </w:rPr>
              <w:t>(iii) demokratyczne lub partycypacyjne zarządzanie.</w:t>
            </w:r>
          </w:p>
        </w:tc>
      </w:tr>
    </w:tbl>
    <w:p w14:paraId="6FFB9F2F" w14:textId="77777777" w:rsidR="00DB4CCA" w:rsidRPr="00F50C11" w:rsidRDefault="00DB4CCA" w:rsidP="00DB4CCA">
      <w:pPr>
        <w:pStyle w:val="AmOrLang"/>
      </w:pPr>
      <w:r w:rsidRPr="00F50C11">
        <w:t xml:space="preserve">Or. </w:t>
      </w:r>
      <w:r w:rsidRPr="00F50C11">
        <w:rPr>
          <w:rStyle w:val="HideTWBExt"/>
        </w:rPr>
        <w:t>&lt;Original&gt;</w:t>
      </w:r>
      <w:r w:rsidRPr="00F50C11">
        <w:rPr>
          <w:rStyle w:val="HideTWBInt"/>
        </w:rPr>
        <w:t>{EN}</w:t>
      </w:r>
      <w:r w:rsidRPr="00F50C11">
        <w:t>en</w:t>
      </w:r>
      <w:r w:rsidRPr="00F50C11">
        <w:rPr>
          <w:rStyle w:val="HideTWBExt"/>
        </w:rPr>
        <w:t>&lt;/Original&gt;</w:t>
      </w:r>
    </w:p>
    <w:p w14:paraId="2316B002" w14:textId="77777777" w:rsidR="00DB4CCA" w:rsidRPr="00F50C11" w:rsidRDefault="00DB4CCA" w:rsidP="00DB4CCA">
      <w:r w:rsidRPr="00F50C11">
        <w:rPr>
          <w:rStyle w:val="HideTWBExt"/>
        </w:rPr>
        <w:t>&lt;/Amend&gt;</w:t>
      </w:r>
    </w:p>
    <w:p w14:paraId="72C8C3C0" w14:textId="77777777" w:rsidR="00DB4CCA" w:rsidRPr="00F50C11" w:rsidRDefault="00DB4CCA" w:rsidP="00DB4CCA">
      <w:pPr>
        <w:pStyle w:val="AmNumberTabs"/>
      </w:pPr>
      <w:r w:rsidRPr="00F50C11">
        <w:rPr>
          <w:rStyle w:val="HideTWBExt"/>
          <w:b w:val="0"/>
        </w:rPr>
        <w:t>&lt;Amend&gt;</w:t>
      </w:r>
      <w:r w:rsidRPr="00F50C11">
        <w:t>Poprawka</w:t>
      </w:r>
      <w:r w:rsidRPr="00F50C11">
        <w:tab/>
      </w:r>
      <w:r w:rsidRPr="00F50C11">
        <w:tab/>
      </w:r>
      <w:r w:rsidRPr="00F50C11">
        <w:rPr>
          <w:rStyle w:val="HideTWBExt"/>
          <w:b w:val="0"/>
        </w:rPr>
        <w:t>&lt;NumAm&gt;</w:t>
      </w:r>
      <w:r w:rsidRPr="00F50C11">
        <w:t>308</w:t>
      </w:r>
      <w:r w:rsidRPr="00F50C11">
        <w:rPr>
          <w:rStyle w:val="HideTWBExt"/>
          <w:b w:val="0"/>
        </w:rPr>
        <w:t>&lt;/NumAm&gt;</w:t>
      </w:r>
    </w:p>
    <w:p w14:paraId="1B0A83C7" w14:textId="77777777" w:rsidR="00DB4CCA" w:rsidRPr="00F50C11" w:rsidRDefault="00DB4CCA" w:rsidP="00DB4CCA">
      <w:pPr>
        <w:pStyle w:val="NormalBold"/>
      </w:pPr>
      <w:r w:rsidRPr="00F50C11">
        <w:rPr>
          <w:rStyle w:val="HideTWBExt"/>
          <w:b w:val="0"/>
        </w:rPr>
        <w:t>&lt;RepeatBlock-By&gt;&lt;Members&gt;</w:t>
      </w:r>
      <w:r w:rsidRPr="00F50C11">
        <w:t>Alicia Homs Ginel, Idoia Mendia, Marit Maij</w:t>
      </w:r>
      <w:r w:rsidRPr="00F50C11">
        <w:rPr>
          <w:rStyle w:val="HideTWBExt"/>
          <w:b w:val="0"/>
        </w:rPr>
        <w:t>&lt;/Members&gt;</w:t>
      </w:r>
    </w:p>
    <w:p w14:paraId="7D6E39D6" w14:textId="77777777" w:rsidR="00DB4CCA" w:rsidRPr="00F50C11" w:rsidRDefault="00DB4CCA" w:rsidP="00DB4CCA">
      <w:pPr>
        <w:pStyle w:val="NormalBold"/>
      </w:pPr>
      <w:r w:rsidRPr="00F50C11">
        <w:rPr>
          <w:rStyle w:val="HideTWBExt"/>
          <w:b w:val="0"/>
        </w:rPr>
        <w:t>&lt;/RepeatBlock-By&gt;</w:t>
      </w:r>
    </w:p>
    <w:p w14:paraId="08ADD110" w14:textId="77777777" w:rsidR="00DB4CCA" w:rsidRPr="00F50C11" w:rsidRDefault="00DB4CCA" w:rsidP="00DB4CCA">
      <w:pPr>
        <w:pStyle w:val="NormalBold"/>
      </w:pPr>
      <w:r w:rsidRPr="00F50C11">
        <w:rPr>
          <w:rStyle w:val="HideTWBExt"/>
          <w:b w:val="0"/>
        </w:rPr>
        <w:t>&lt;DocAmend&gt;</w:t>
      </w:r>
      <w:r w:rsidRPr="00F50C11">
        <w:t>Wniosek dotyczący rozporządzenia</w:t>
      </w:r>
      <w:r w:rsidRPr="00F50C11">
        <w:rPr>
          <w:rStyle w:val="HideTWBExt"/>
          <w:b w:val="0"/>
        </w:rPr>
        <w:t>&lt;/DocAmend&gt;</w:t>
      </w:r>
    </w:p>
    <w:p w14:paraId="0F3A1248" w14:textId="77777777" w:rsidR="00DB4CCA" w:rsidRPr="00F50C11" w:rsidRDefault="00DB4CCA" w:rsidP="00DB4CCA">
      <w:pPr>
        <w:pStyle w:val="NormalBold"/>
      </w:pPr>
      <w:r w:rsidRPr="00F50C11">
        <w:rPr>
          <w:rStyle w:val="HideTWBExt"/>
          <w:b w:val="0"/>
        </w:rPr>
        <w:t>&lt;Article&gt;</w:t>
      </w:r>
      <w:r w:rsidRPr="00F50C11">
        <w:t>Artykuł 1 a (nowy)</w:t>
      </w:r>
      <w:r w:rsidRPr="00F50C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B4CCA" w:rsidRPr="00F50C11" w14:paraId="30404D7C" w14:textId="77777777" w:rsidTr="00AA1DB4">
        <w:trPr>
          <w:trHeight w:hRule="exact" w:val="240"/>
          <w:jc w:val="center"/>
        </w:trPr>
        <w:tc>
          <w:tcPr>
            <w:tcW w:w="9752" w:type="dxa"/>
            <w:gridSpan w:val="2"/>
            <w:tcBorders>
              <w:top w:val="nil"/>
              <w:left w:val="nil"/>
              <w:bottom w:val="nil"/>
              <w:right w:val="nil"/>
            </w:tcBorders>
          </w:tcPr>
          <w:p w14:paraId="41DC01DD" w14:textId="77777777" w:rsidR="00DB4CCA" w:rsidRPr="00F50C11" w:rsidRDefault="00DB4CCA" w:rsidP="00AA1DB4"/>
        </w:tc>
      </w:tr>
      <w:tr w:rsidR="00DB4CCA" w:rsidRPr="00F50C11" w14:paraId="62E7F08B" w14:textId="77777777" w:rsidTr="00AA1DB4">
        <w:trPr>
          <w:trHeight w:val="240"/>
          <w:jc w:val="center"/>
        </w:trPr>
        <w:tc>
          <w:tcPr>
            <w:tcW w:w="4876" w:type="dxa"/>
            <w:tcBorders>
              <w:top w:val="nil"/>
              <w:left w:val="nil"/>
              <w:bottom w:val="nil"/>
              <w:right w:val="nil"/>
            </w:tcBorders>
          </w:tcPr>
          <w:p w14:paraId="2DE94B7D" w14:textId="77777777" w:rsidR="00DB4CCA" w:rsidRPr="00F50C11" w:rsidRDefault="00DB4CCA" w:rsidP="00AA1DB4">
            <w:pPr>
              <w:pStyle w:val="AmColumnHeading"/>
            </w:pPr>
            <w:r w:rsidRPr="00F50C11">
              <w:t>Tekst proponowany przez Komisję</w:t>
            </w:r>
          </w:p>
        </w:tc>
        <w:tc>
          <w:tcPr>
            <w:tcW w:w="4876" w:type="dxa"/>
            <w:tcBorders>
              <w:top w:val="nil"/>
              <w:left w:val="nil"/>
              <w:bottom w:val="nil"/>
              <w:right w:val="nil"/>
            </w:tcBorders>
          </w:tcPr>
          <w:p w14:paraId="6A01D226" w14:textId="77777777" w:rsidR="00DB4CCA" w:rsidRPr="00F50C11" w:rsidRDefault="00DB4CCA" w:rsidP="00AA1DB4">
            <w:pPr>
              <w:pStyle w:val="AmColumnHeading"/>
            </w:pPr>
            <w:r w:rsidRPr="00F50C11">
              <w:t>Poprawka</w:t>
            </w:r>
          </w:p>
        </w:tc>
      </w:tr>
      <w:tr w:rsidR="00DB4CCA" w:rsidRPr="00F50C11" w14:paraId="56A0C89D" w14:textId="77777777" w:rsidTr="00AA1DB4">
        <w:trPr>
          <w:jc w:val="center"/>
        </w:trPr>
        <w:tc>
          <w:tcPr>
            <w:tcW w:w="4876" w:type="dxa"/>
            <w:tcBorders>
              <w:top w:val="nil"/>
              <w:left w:val="nil"/>
              <w:bottom w:val="nil"/>
              <w:right w:val="nil"/>
            </w:tcBorders>
          </w:tcPr>
          <w:p w14:paraId="7703DE2F" w14:textId="77777777" w:rsidR="00DB4CCA" w:rsidRPr="00F50C11" w:rsidRDefault="00DB4CCA" w:rsidP="00AA1DB4">
            <w:pPr>
              <w:pStyle w:val="Normal6a"/>
            </w:pPr>
          </w:p>
        </w:tc>
        <w:tc>
          <w:tcPr>
            <w:tcW w:w="4876" w:type="dxa"/>
            <w:tcBorders>
              <w:top w:val="nil"/>
              <w:left w:val="nil"/>
              <w:bottom w:val="nil"/>
              <w:right w:val="nil"/>
            </w:tcBorders>
          </w:tcPr>
          <w:p w14:paraId="6A6F9B2C" w14:textId="77777777" w:rsidR="00DB4CCA" w:rsidRPr="00F50C11" w:rsidRDefault="00DB4CCA" w:rsidP="00AA1DB4">
            <w:pPr>
              <w:pStyle w:val="Normal6a"/>
              <w:jc w:val="center"/>
            </w:pPr>
            <w:r w:rsidRPr="00F50C11">
              <w:rPr>
                <w:b/>
                <w:i/>
              </w:rPr>
              <w:t>Artykuł 1a</w:t>
            </w:r>
            <w:r w:rsidRPr="00F50C11">
              <w:tab/>
            </w:r>
          </w:p>
        </w:tc>
      </w:tr>
      <w:tr w:rsidR="00DB4CCA" w:rsidRPr="00F50C11" w14:paraId="46DF6CE2" w14:textId="77777777" w:rsidTr="00AA1DB4">
        <w:trPr>
          <w:jc w:val="center"/>
        </w:trPr>
        <w:tc>
          <w:tcPr>
            <w:tcW w:w="4876" w:type="dxa"/>
            <w:tcBorders>
              <w:top w:val="nil"/>
              <w:left w:val="nil"/>
              <w:bottom w:val="nil"/>
              <w:right w:val="nil"/>
            </w:tcBorders>
          </w:tcPr>
          <w:p w14:paraId="713D22DF" w14:textId="77777777" w:rsidR="00DB4CCA" w:rsidRPr="00F50C11" w:rsidRDefault="00DB4CCA" w:rsidP="00AA1DB4">
            <w:pPr>
              <w:pStyle w:val="Normal6a"/>
            </w:pPr>
          </w:p>
        </w:tc>
        <w:tc>
          <w:tcPr>
            <w:tcW w:w="4876" w:type="dxa"/>
            <w:tcBorders>
              <w:top w:val="nil"/>
              <w:left w:val="nil"/>
              <w:bottom w:val="nil"/>
              <w:right w:val="nil"/>
            </w:tcBorders>
          </w:tcPr>
          <w:p w14:paraId="516FBE2C" w14:textId="77777777" w:rsidR="00DB4CCA" w:rsidRPr="00F50C11" w:rsidRDefault="00DB4CCA" w:rsidP="00AA1DB4">
            <w:pPr>
              <w:pStyle w:val="Normal6a"/>
              <w:jc w:val="center"/>
            </w:pPr>
            <w:r w:rsidRPr="00F50C11">
              <w:rPr>
                <w:b/>
                <w:i/>
              </w:rPr>
              <w:t>Cele ogólne EFS</w:t>
            </w:r>
          </w:p>
        </w:tc>
      </w:tr>
      <w:tr w:rsidR="00DB4CCA" w:rsidRPr="00F50C11" w14:paraId="138AAD1F" w14:textId="77777777" w:rsidTr="00AA1DB4">
        <w:trPr>
          <w:jc w:val="center"/>
        </w:trPr>
        <w:tc>
          <w:tcPr>
            <w:tcW w:w="4876" w:type="dxa"/>
            <w:tcBorders>
              <w:top w:val="nil"/>
              <w:left w:val="nil"/>
              <w:bottom w:val="nil"/>
              <w:right w:val="nil"/>
            </w:tcBorders>
          </w:tcPr>
          <w:p w14:paraId="0460FE36" w14:textId="77777777" w:rsidR="00DB4CCA" w:rsidRPr="00F50C11" w:rsidRDefault="00DB4CCA" w:rsidP="00AA1DB4">
            <w:pPr>
              <w:pStyle w:val="Normal6a"/>
            </w:pPr>
          </w:p>
        </w:tc>
        <w:tc>
          <w:tcPr>
            <w:tcW w:w="4876" w:type="dxa"/>
            <w:tcBorders>
              <w:top w:val="nil"/>
              <w:left w:val="nil"/>
              <w:bottom w:val="nil"/>
              <w:right w:val="nil"/>
            </w:tcBorders>
          </w:tcPr>
          <w:p w14:paraId="18050482" w14:textId="77777777" w:rsidR="00DB4CCA" w:rsidRPr="00F50C11" w:rsidRDefault="00DB4CCA" w:rsidP="00AA1DB4">
            <w:pPr>
              <w:pStyle w:val="Normal6a"/>
            </w:pPr>
            <w:r w:rsidRPr="00F50C11">
              <w:rPr>
                <w:b/>
                <w:i/>
              </w:rPr>
              <w:t xml:space="preserve">1. Celem EFS jest wspieranie państw członkowskich i regionów w dążeniu do wysokich poziomów zatrudnienia, sprawiedliwej ochrony socjalnej oraz wykwalifikowanej i odpornej siły roboczej przygotowanej na przyszły świat pracy, a także inkluzywnych i spójnych społeczeństw, które dążą do wyeliminowania ubóstwa i do urzeczywistnienia zasad określonych w Europejskim filarze praw socjalnych i głównych celów określonych w Planie działania na rzecz Europejskiego filaru </w:t>
            </w:r>
            <w:r w:rsidRPr="00F50C11">
              <w:rPr>
                <w:b/>
                <w:i/>
              </w:rPr>
              <w:lastRenderedPageBreak/>
              <w:t>praw socjalnych.</w:t>
            </w:r>
          </w:p>
        </w:tc>
      </w:tr>
      <w:tr w:rsidR="00DB4CCA" w:rsidRPr="00F50C11" w14:paraId="5BCA954D" w14:textId="77777777" w:rsidTr="00AA1DB4">
        <w:trPr>
          <w:jc w:val="center"/>
        </w:trPr>
        <w:tc>
          <w:tcPr>
            <w:tcW w:w="4876" w:type="dxa"/>
            <w:tcBorders>
              <w:top w:val="nil"/>
              <w:left w:val="nil"/>
              <w:bottom w:val="nil"/>
              <w:right w:val="nil"/>
            </w:tcBorders>
          </w:tcPr>
          <w:p w14:paraId="4A203316" w14:textId="77777777" w:rsidR="00DB4CCA" w:rsidRPr="00F50C11" w:rsidRDefault="00DB4CCA" w:rsidP="00AA1DB4">
            <w:pPr>
              <w:pStyle w:val="Normal6a"/>
            </w:pPr>
          </w:p>
        </w:tc>
        <w:tc>
          <w:tcPr>
            <w:tcW w:w="4876" w:type="dxa"/>
            <w:tcBorders>
              <w:top w:val="nil"/>
              <w:left w:val="nil"/>
              <w:bottom w:val="nil"/>
              <w:right w:val="nil"/>
            </w:tcBorders>
          </w:tcPr>
          <w:p w14:paraId="5054AF01" w14:textId="77777777" w:rsidR="00DB4CCA" w:rsidRPr="00F50C11" w:rsidRDefault="00DB4CCA" w:rsidP="00AA1DB4">
            <w:pPr>
              <w:pStyle w:val="Normal6a"/>
            </w:pPr>
            <w:r w:rsidRPr="00F50C11">
              <w:rPr>
                <w:b/>
                <w:i/>
              </w:rPr>
              <w:t>2. EFS wspiera i uzupełnia polityki państw członkowskich oraz wnosi wartość dodaną w te polityki w celu zapewnienia równych szans, równego dostępu do rynku pracy, sprawiedliwych i inkluzywnych warunków pracy, ochrony socjalnej i włączenia społecznego. W szczególności promuje tworzenie wysokiej jakości miejsc pracy oraz koncentruje się na wysokiej jakości edukacji i szkoleniach sprzyjających włączeniu społecznemu, uczeniu się przez całe życie, niedyskryminacji, inwestycjach w osoby znajdujące się w trudnej lub niekorzystnej sytuacji w obszarze edukacji lub rynku pracy, inwestycjach w dzieci i młodzież oraz dostępie do podstawowych usług.</w:t>
            </w:r>
          </w:p>
        </w:tc>
      </w:tr>
      <w:tr w:rsidR="00DB4CCA" w:rsidRPr="00F50C11" w14:paraId="0457814C" w14:textId="77777777" w:rsidTr="00AA1DB4">
        <w:trPr>
          <w:jc w:val="center"/>
        </w:trPr>
        <w:tc>
          <w:tcPr>
            <w:tcW w:w="4876" w:type="dxa"/>
            <w:tcBorders>
              <w:top w:val="nil"/>
              <w:left w:val="nil"/>
              <w:bottom w:val="nil"/>
              <w:right w:val="nil"/>
            </w:tcBorders>
          </w:tcPr>
          <w:p w14:paraId="05CE7FF2" w14:textId="77777777" w:rsidR="00DB4CCA" w:rsidRPr="00F50C11" w:rsidRDefault="00DB4CCA" w:rsidP="00AA1DB4">
            <w:pPr>
              <w:pStyle w:val="Normal6a"/>
            </w:pPr>
          </w:p>
        </w:tc>
        <w:tc>
          <w:tcPr>
            <w:tcW w:w="4876" w:type="dxa"/>
            <w:tcBorders>
              <w:top w:val="nil"/>
              <w:left w:val="nil"/>
              <w:bottom w:val="nil"/>
              <w:right w:val="nil"/>
            </w:tcBorders>
          </w:tcPr>
          <w:p w14:paraId="5E0F19A4" w14:textId="77777777" w:rsidR="00DB4CCA" w:rsidRPr="00F50C11" w:rsidRDefault="00DB4CCA" w:rsidP="00AA1DB4">
            <w:pPr>
              <w:pStyle w:val="Normal6a"/>
            </w:pPr>
            <w:r w:rsidRPr="00F50C11">
              <w:rPr>
                <w:b/>
                <w:i/>
              </w:rPr>
              <w:t>3. Celem EFS jest wspieranie państw członkowskich w zwalczaniu wszelkich form dyskryminacji i segregacji oraz w osiąganiu wysokiego poziomu włączenia społecznego i gospodarczego, zwłaszcza w odniesieniu do grup i osób znajdujących się w trudnej sytuacji.</w:t>
            </w:r>
          </w:p>
        </w:tc>
      </w:tr>
    </w:tbl>
    <w:p w14:paraId="2C07F67C" w14:textId="77777777" w:rsidR="00DB4CCA" w:rsidRPr="00F50C11" w:rsidRDefault="00DB4CCA" w:rsidP="00DB4CCA">
      <w:pPr>
        <w:pStyle w:val="AmOrLang"/>
      </w:pPr>
      <w:r w:rsidRPr="00F50C11">
        <w:t xml:space="preserve">Or. </w:t>
      </w:r>
      <w:r w:rsidRPr="00F50C11">
        <w:rPr>
          <w:rStyle w:val="HideTWBExt"/>
        </w:rPr>
        <w:t>&lt;Original&gt;</w:t>
      </w:r>
      <w:r w:rsidRPr="00F50C11">
        <w:rPr>
          <w:rStyle w:val="HideTWBInt"/>
        </w:rPr>
        <w:t>{EN}</w:t>
      </w:r>
      <w:r w:rsidRPr="00F50C11">
        <w:t>en</w:t>
      </w:r>
      <w:r w:rsidRPr="00F50C11">
        <w:rPr>
          <w:rStyle w:val="HideTWBExt"/>
        </w:rPr>
        <w:t>&lt;/Original&gt;</w:t>
      </w:r>
    </w:p>
    <w:p w14:paraId="4887BD87" w14:textId="77777777" w:rsidR="00DB4CCA" w:rsidRPr="00F50C11" w:rsidRDefault="00DB4CCA" w:rsidP="00DB4CCA">
      <w:r w:rsidRPr="00F50C11">
        <w:rPr>
          <w:rStyle w:val="HideTWBExt"/>
        </w:rPr>
        <w:t>&lt;/Amend&gt;</w:t>
      </w:r>
    </w:p>
    <w:p w14:paraId="17D7CA84" w14:textId="77777777" w:rsidR="00DB4CCA" w:rsidRPr="00F50C11" w:rsidRDefault="00DB4CCA" w:rsidP="00DB4CCA">
      <w:pPr>
        <w:pStyle w:val="AmNumberTabs"/>
      </w:pPr>
      <w:r w:rsidRPr="00F50C11">
        <w:rPr>
          <w:rStyle w:val="HideTWBExt"/>
          <w:b w:val="0"/>
        </w:rPr>
        <w:t>&lt;Amend&gt;</w:t>
      </w:r>
      <w:r w:rsidRPr="00F50C11">
        <w:t>Poprawka</w:t>
      </w:r>
      <w:r w:rsidRPr="00F50C11">
        <w:tab/>
      </w:r>
      <w:r w:rsidRPr="00F50C11">
        <w:tab/>
      </w:r>
      <w:r w:rsidRPr="00F50C11">
        <w:rPr>
          <w:rStyle w:val="HideTWBExt"/>
          <w:b w:val="0"/>
        </w:rPr>
        <w:t>&lt;NumAm&gt;</w:t>
      </w:r>
      <w:r w:rsidRPr="00F50C11">
        <w:t>309</w:t>
      </w:r>
      <w:r w:rsidRPr="00F50C11">
        <w:rPr>
          <w:rStyle w:val="HideTWBExt"/>
          <w:b w:val="0"/>
        </w:rPr>
        <w:t>&lt;/NumAm&gt;</w:t>
      </w:r>
    </w:p>
    <w:p w14:paraId="4C80DE1A" w14:textId="77777777" w:rsidR="00DB4CCA" w:rsidRPr="00F50C11" w:rsidRDefault="00DB4CCA" w:rsidP="00DB4CCA">
      <w:pPr>
        <w:pStyle w:val="NormalBold"/>
      </w:pPr>
      <w:r w:rsidRPr="00F50C11">
        <w:rPr>
          <w:rStyle w:val="HideTWBExt"/>
          <w:b w:val="0"/>
        </w:rPr>
        <w:t>&lt;RepeatBlock-By&gt;&lt;Members&gt;</w:t>
      </w:r>
      <w:r w:rsidRPr="00F50C11">
        <w:t>Séverine Werbrouck, Margarita de la Pisa Carrión, Mélanie Disdier</w:t>
      </w:r>
      <w:r w:rsidRPr="00F50C11">
        <w:rPr>
          <w:rStyle w:val="HideTWBExt"/>
          <w:b w:val="0"/>
        </w:rPr>
        <w:t>&lt;/Members&gt;</w:t>
      </w:r>
    </w:p>
    <w:p w14:paraId="06D57579" w14:textId="77777777" w:rsidR="00DB4CCA" w:rsidRPr="00F50C11" w:rsidRDefault="00DB4CCA" w:rsidP="00DB4CCA">
      <w:pPr>
        <w:pStyle w:val="NormalBold"/>
      </w:pPr>
      <w:r w:rsidRPr="00F50C11">
        <w:rPr>
          <w:rStyle w:val="HideTWBExt"/>
          <w:b w:val="0"/>
        </w:rPr>
        <w:t>&lt;/RepeatBlock-By&gt;</w:t>
      </w:r>
    </w:p>
    <w:p w14:paraId="46085742" w14:textId="77777777" w:rsidR="00DB4CCA" w:rsidRPr="00F50C11" w:rsidRDefault="00DB4CCA" w:rsidP="00DB4CCA">
      <w:pPr>
        <w:pStyle w:val="NormalBold"/>
      </w:pPr>
      <w:r w:rsidRPr="00F50C11">
        <w:rPr>
          <w:rStyle w:val="HideTWBExt"/>
          <w:b w:val="0"/>
        </w:rPr>
        <w:t>&lt;DocAmend&gt;</w:t>
      </w:r>
      <w:r w:rsidRPr="00F50C11">
        <w:t>Wniosek dotyczący rozporządzenia</w:t>
      </w:r>
      <w:r w:rsidRPr="00F50C11">
        <w:rPr>
          <w:rStyle w:val="HideTWBExt"/>
          <w:b w:val="0"/>
        </w:rPr>
        <w:t>&lt;/DocAmend&gt;</w:t>
      </w:r>
    </w:p>
    <w:p w14:paraId="49085093" w14:textId="77777777" w:rsidR="00DB4CCA" w:rsidRPr="00F50C11" w:rsidRDefault="00DB4CCA" w:rsidP="00DB4CCA">
      <w:pPr>
        <w:pStyle w:val="NormalBold"/>
      </w:pPr>
      <w:r w:rsidRPr="00F50C11">
        <w:rPr>
          <w:rStyle w:val="HideTWBExt"/>
          <w:b w:val="0"/>
        </w:rPr>
        <w:t>&lt;Article&gt;</w:t>
      </w:r>
      <w:r w:rsidRPr="00F50C11">
        <w:t>Artykuł 1 a (nowy)</w:t>
      </w:r>
      <w:r w:rsidRPr="00F50C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B4CCA" w:rsidRPr="00F50C11" w14:paraId="4DA215FF" w14:textId="77777777" w:rsidTr="00AA1DB4">
        <w:trPr>
          <w:trHeight w:hRule="exact" w:val="240"/>
          <w:jc w:val="center"/>
        </w:trPr>
        <w:tc>
          <w:tcPr>
            <w:tcW w:w="9752" w:type="dxa"/>
            <w:gridSpan w:val="2"/>
            <w:tcBorders>
              <w:top w:val="nil"/>
              <w:left w:val="nil"/>
              <w:bottom w:val="nil"/>
              <w:right w:val="nil"/>
            </w:tcBorders>
          </w:tcPr>
          <w:p w14:paraId="5F07E9D2" w14:textId="77777777" w:rsidR="00DB4CCA" w:rsidRPr="00F50C11" w:rsidRDefault="00DB4CCA" w:rsidP="00AA1DB4"/>
        </w:tc>
      </w:tr>
      <w:tr w:rsidR="00DB4CCA" w:rsidRPr="00F50C11" w14:paraId="6E6CEAC8" w14:textId="77777777" w:rsidTr="00AA1DB4">
        <w:trPr>
          <w:trHeight w:val="240"/>
          <w:jc w:val="center"/>
        </w:trPr>
        <w:tc>
          <w:tcPr>
            <w:tcW w:w="4876" w:type="dxa"/>
            <w:tcBorders>
              <w:top w:val="nil"/>
              <w:left w:val="nil"/>
              <w:bottom w:val="nil"/>
              <w:right w:val="nil"/>
            </w:tcBorders>
          </w:tcPr>
          <w:p w14:paraId="5E32C960" w14:textId="77777777" w:rsidR="00DB4CCA" w:rsidRPr="00F50C11" w:rsidRDefault="00DB4CCA" w:rsidP="00AA1DB4">
            <w:pPr>
              <w:pStyle w:val="AmColumnHeading"/>
            </w:pPr>
            <w:r w:rsidRPr="00F50C11">
              <w:t>Tekst proponowany przez Komisję</w:t>
            </w:r>
          </w:p>
        </w:tc>
        <w:tc>
          <w:tcPr>
            <w:tcW w:w="4876" w:type="dxa"/>
            <w:tcBorders>
              <w:top w:val="nil"/>
              <w:left w:val="nil"/>
              <w:bottom w:val="nil"/>
              <w:right w:val="nil"/>
            </w:tcBorders>
          </w:tcPr>
          <w:p w14:paraId="5D645DBC" w14:textId="77777777" w:rsidR="00DB4CCA" w:rsidRPr="00F50C11" w:rsidRDefault="00DB4CCA" w:rsidP="00AA1DB4">
            <w:pPr>
              <w:pStyle w:val="AmColumnHeading"/>
            </w:pPr>
            <w:r w:rsidRPr="00F50C11">
              <w:t>Poprawka</w:t>
            </w:r>
          </w:p>
        </w:tc>
      </w:tr>
      <w:tr w:rsidR="00DB4CCA" w:rsidRPr="00F50C11" w14:paraId="1EFC19FA" w14:textId="77777777" w:rsidTr="00AA1DB4">
        <w:trPr>
          <w:jc w:val="center"/>
        </w:trPr>
        <w:tc>
          <w:tcPr>
            <w:tcW w:w="4876" w:type="dxa"/>
            <w:tcBorders>
              <w:top w:val="nil"/>
              <w:left w:val="nil"/>
              <w:bottom w:val="nil"/>
              <w:right w:val="nil"/>
            </w:tcBorders>
          </w:tcPr>
          <w:p w14:paraId="6377F3AA" w14:textId="77777777" w:rsidR="00DB4CCA" w:rsidRPr="00F50C11" w:rsidRDefault="00DB4CCA" w:rsidP="00AA1DB4">
            <w:pPr>
              <w:pStyle w:val="Normal6a"/>
            </w:pPr>
          </w:p>
        </w:tc>
        <w:tc>
          <w:tcPr>
            <w:tcW w:w="4876" w:type="dxa"/>
            <w:tcBorders>
              <w:top w:val="nil"/>
              <w:left w:val="nil"/>
              <w:bottom w:val="nil"/>
              <w:right w:val="nil"/>
            </w:tcBorders>
          </w:tcPr>
          <w:p w14:paraId="0BCBA816" w14:textId="77777777" w:rsidR="00DB4CCA" w:rsidRPr="00F50C11" w:rsidRDefault="00DB4CCA" w:rsidP="00AA1DB4">
            <w:pPr>
              <w:pStyle w:val="Normal6a"/>
              <w:jc w:val="center"/>
            </w:pPr>
            <w:r w:rsidRPr="00F50C11">
              <w:rPr>
                <w:b/>
                <w:i/>
              </w:rPr>
              <w:t>Artykuł 1a</w:t>
            </w:r>
            <w:r w:rsidRPr="00F50C11">
              <w:tab/>
            </w:r>
          </w:p>
        </w:tc>
      </w:tr>
      <w:tr w:rsidR="00DB4CCA" w:rsidRPr="00F50C11" w14:paraId="4D788307" w14:textId="77777777" w:rsidTr="00AA1DB4">
        <w:trPr>
          <w:jc w:val="center"/>
        </w:trPr>
        <w:tc>
          <w:tcPr>
            <w:tcW w:w="4876" w:type="dxa"/>
            <w:tcBorders>
              <w:top w:val="nil"/>
              <w:left w:val="nil"/>
              <w:bottom w:val="nil"/>
              <w:right w:val="nil"/>
            </w:tcBorders>
          </w:tcPr>
          <w:p w14:paraId="487D5852" w14:textId="77777777" w:rsidR="00DB4CCA" w:rsidRPr="00F50C11" w:rsidRDefault="00DB4CCA" w:rsidP="00AA1DB4">
            <w:pPr>
              <w:pStyle w:val="Normal6a"/>
            </w:pPr>
          </w:p>
        </w:tc>
        <w:tc>
          <w:tcPr>
            <w:tcW w:w="4876" w:type="dxa"/>
            <w:tcBorders>
              <w:top w:val="nil"/>
              <w:left w:val="nil"/>
              <w:bottom w:val="nil"/>
              <w:right w:val="nil"/>
            </w:tcBorders>
          </w:tcPr>
          <w:p w14:paraId="0BB22D17" w14:textId="77777777" w:rsidR="00DB4CCA" w:rsidRPr="00F50C11" w:rsidRDefault="00DB4CCA" w:rsidP="00AA1DB4">
            <w:pPr>
              <w:pStyle w:val="Normal6a"/>
              <w:jc w:val="center"/>
            </w:pPr>
            <w:r w:rsidRPr="00F50C11">
              <w:rPr>
                <w:b/>
                <w:i/>
              </w:rPr>
              <w:t>Definicje</w:t>
            </w:r>
          </w:p>
        </w:tc>
      </w:tr>
      <w:tr w:rsidR="00DB4CCA" w:rsidRPr="00F50C11" w14:paraId="3ADEA91E" w14:textId="77777777" w:rsidTr="00AA1DB4">
        <w:trPr>
          <w:jc w:val="center"/>
        </w:trPr>
        <w:tc>
          <w:tcPr>
            <w:tcW w:w="4876" w:type="dxa"/>
            <w:tcBorders>
              <w:top w:val="nil"/>
              <w:left w:val="nil"/>
              <w:bottom w:val="nil"/>
              <w:right w:val="nil"/>
            </w:tcBorders>
          </w:tcPr>
          <w:p w14:paraId="23477BD0" w14:textId="77777777" w:rsidR="00DB4CCA" w:rsidRPr="00F50C11" w:rsidRDefault="00DB4CCA" w:rsidP="00AA1DB4">
            <w:pPr>
              <w:pStyle w:val="Normal6a"/>
            </w:pPr>
          </w:p>
        </w:tc>
        <w:tc>
          <w:tcPr>
            <w:tcW w:w="4876" w:type="dxa"/>
            <w:tcBorders>
              <w:top w:val="nil"/>
              <w:left w:val="nil"/>
              <w:bottom w:val="nil"/>
              <w:right w:val="nil"/>
            </w:tcBorders>
          </w:tcPr>
          <w:p w14:paraId="08658CFE" w14:textId="77777777" w:rsidR="00DB4CCA" w:rsidRPr="00F50C11" w:rsidRDefault="00DB4CCA" w:rsidP="00AA1DB4">
            <w:pPr>
              <w:pStyle w:val="Normal6a"/>
            </w:pPr>
            <w:r w:rsidRPr="00F50C11">
              <w:rPr>
                <w:b/>
                <w:i/>
              </w:rPr>
              <w:t xml:space="preserve">„Warunkowość społeczna”: poszanowanie przysługujących pracownikom praw i uprawnień zapisanych w prawie krajowym oraz podstawowych i priorytetowych konwencjach Międzynarodowej </w:t>
            </w:r>
            <w:r w:rsidRPr="00F50C11">
              <w:rPr>
                <w:b/>
                <w:i/>
              </w:rPr>
              <w:lastRenderedPageBreak/>
              <w:t>Organizacji Pracy (MOP), a także w obowiązujących układach zbiorowych jako warunek wstępny przyznania finansowania publicznego.</w:t>
            </w:r>
          </w:p>
        </w:tc>
      </w:tr>
    </w:tbl>
    <w:p w14:paraId="0B0AAA42" w14:textId="77777777" w:rsidR="00DB4CCA" w:rsidRPr="00F50C11" w:rsidRDefault="00DB4CCA" w:rsidP="00DB4CCA">
      <w:pPr>
        <w:pStyle w:val="AmOrLang"/>
      </w:pPr>
      <w:r w:rsidRPr="00F50C11">
        <w:lastRenderedPageBreak/>
        <w:t xml:space="preserve">Or. </w:t>
      </w:r>
      <w:r w:rsidRPr="00F50C11">
        <w:rPr>
          <w:rStyle w:val="HideTWBExt"/>
        </w:rPr>
        <w:t>&lt;Original&gt;</w:t>
      </w:r>
      <w:r w:rsidRPr="00F50C11">
        <w:rPr>
          <w:rStyle w:val="HideTWBInt"/>
        </w:rPr>
        <w:t>{FR}</w:t>
      </w:r>
      <w:r w:rsidRPr="00F50C11">
        <w:t>fr</w:t>
      </w:r>
      <w:r w:rsidRPr="00F50C11">
        <w:rPr>
          <w:rStyle w:val="HideTWBExt"/>
        </w:rPr>
        <w:t>&lt;/Original&gt;</w:t>
      </w:r>
    </w:p>
    <w:p w14:paraId="33326EF5" w14:textId="77777777" w:rsidR="00DB4CCA" w:rsidRPr="00F50C11" w:rsidRDefault="00DB4CCA" w:rsidP="00DB4CCA">
      <w:r w:rsidRPr="00F50C11">
        <w:rPr>
          <w:rStyle w:val="HideTWBExt"/>
        </w:rPr>
        <w:t>&lt;/Amend&gt;</w:t>
      </w:r>
    </w:p>
    <w:p w14:paraId="65342BE5" w14:textId="77777777" w:rsidR="00DB4CCA" w:rsidRPr="00F50C11" w:rsidRDefault="00DB4CCA" w:rsidP="00DB4CCA">
      <w:pPr>
        <w:pStyle w:val="AmNumberTabs"/>
      </w:pPr>
      <w:r w:rsidRPr="00F50C11">
        <w:rPr>
          <w:rStyle w:val="HideTWBExt"/>
          <w:b w:val="0"/>
        </w:rPr>
        <w:t>&lt;Amend&gt;</w:t>
      </w:r>
      <w:r w:rsidRPr="00F50C11">
        <w:t>Poprawka</w:t>
      </w:r>
      <w:r w:rsidRPr="00F50C11">
        <w:tab/>
      </w:r>
      <w:r w:rsidRPr="00F50C11">
        <w:tab/>
      </w:r>
      <w:r w:rsidRPr="00F50C11">
        <w:rPr>
          <w:rStyle w:val="HideTWBExt"/>
          <w:b w:val="0"/>
        </w:rPr>
        <w:t>&lt;NumAm&gt;</w:t>
      </w:r>
      <w:r w:rsidRPr="00F50C11">
        <w:t>310</w:t>
      </w:r>
      <w:r w:rsidRPr="00F50C11">
        <w:rPr>
          <w:rStyle w:val="HideTWBExt"/>
          <w:b w:val="0"/>
        </w:rPr>
        <w:t>&lt;/NumAm&gt;</w:t>
      </w:r>
    </w:p>
    <w:p w14:paraId="1D84E262" w14:textId="77777777" w:rsidR="00DB4CCA" w:rsidRPr="00F50C11" w:rsidRDefault="00DB4CCA" w:rsidP="00DB4CCA">
      <w:pPr>
        <w:pStyle w:val="NormalBold"/>
      </w:pPr>
      <w:r w:rsidRPr="00F50C11">
        <w:rPr>
          <w:rStyle w:val="HideTWBExt"/>
          <w:b w:val="0"/>
        </w:rPr>
        <w:t>&lt;RepeatBlock-By&gt;&lt;Members&gt;</w:t>
      </w:r>
      <w:r w:rsidRPr="00F50C11">
        <w:t>Brigitte van den Berg, Elisabetta Gualmini, Martin Hojsík, Jana Toom, Hristo Petrov, Valérie Devaux, Grégory Allione, Laurence Farreng, Irena Joveva</w:t>
      </w:r>
      <w:r w:rsidRPr="00F50C11">
        <w:rPr>
          <w:rStyle w:val="HideTWBExt"/>
          <w:b w:val="0"/>
        </w:rPr>
        <w:t>&lt;/Members&gt;</w:t>
      </w:r>
    </w:p>
    <w:p w14:paraId="0DED9C8D" w14:textId="77777777" w:rsidR="00DB4CCA" w:rsidRPr="00F50C11" w:rsidRDefault="00DB4CCA" w:rsidP="00DB4CCA">
      <w:pPr>
        <w:pStyle w:val="NormalBold"/>
      </w:pPr>
      <w:r w:rsidRPr="00F50C11">
        <w:rPr>
          <w:rStyle w:val="HideTWBExt"/>
          <w:b w:val="0"/>
        </w:rPr>
        <w:t>&lt;/RepeatBlock-By&gt;</w:t>
      </w:r>
    </w:p>
    <w:p w14:paraId="6F9B839E" w14:textId="77777777" w:rsidR="00DB4CCA" w:rsidRPr="00F50C11" w:rsidRDefault="00DB4CCA" w:rsidP="00DB4CCA">
      <w:pPr>
        <w:pStyle w:val="NormalBold"/>
      </w:pPr>
      <w:r w:rsidRPr="00F50C11">
        <w:rPr>
          <w:rStyle w:val="HideTWBExt"/>
          <w:b w:val="0"/>
        </w:rPr>
        <w:t>&lt;DocAmend&gt;</w:t>
      </w:r>
      <w:r w:rsidRPr="00F50C11">
        <w:t>Wniosek dotyczący rozporządzenia</w:t>
      </w:r>
      <w:r w:rsidRPr="00F50C11">
        <w:rPr>
          <w:rStyle w:val="HideTWBExt"/>
          <w:b w:val="0"/>
        </w:rPr>
        <w:t>&lt;/DocAmend&gt;</w:t>
      </w:r>
    </w:p>
    <w:p w14:paraId="3C153FA8" w14:textId="77777777" w:rsidR="00DB4CCA" w:rsidRPr="00F50C11" w:rsidRDefault="00DB4CCA" w:rsidP="00DB4CCA">
      <w:pPr>
        <w:pStyle w:val="NormalBold"/>
      </w:pPr>
      <w:r w:rsidRPr="00F50C11">
        <w:rPr>
          <w:rStyle w:val="HideTWBExt"/>
          <w:b w:val="0"/>
        </w:rPr>
        <w:t>&lt;Article&gt;</w:t>
      </w:r>
      <w:r w:rsidRPr="00F50C11">
        <w:t>Artykuł 1 b (nowy)</w:t>
      </w:r>
      <w:r w:rsidRPr="00F50C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B4CCA" w:rsidRPr="00F50C11" w14:paraId="78EEAEDF" w14:textId="77777777" w:rsidTr="00AA1DB4">
        <w:trPr>
          <w:trHeight w:hRule="exact" w:val="240"/>
          <w:jc w:val="center"/>
        </w:trPr>
        <w:tc>
          <w:tcPr>
            <w:tcW w:w="9752" w:type="dxa"/>
            <w:gridSpan w:val="2"/>
            <w:tcBorders>
              <w:top w:val="nil"/>
              <w:left w:val="nil"/>
              <w:bottom w:val="nil"/>
              <w:right w:val="nil"/>
            </w:tcBorders>
          </w:tcPr>
          <w:p w14:paraId="1637E23B" w14:textId="77777777" w:rsidR="00DB4CCA" w:rsidRPr="00F50C11" w:rsidRDefault="00DB4CCA" w:rsidP="00AA1DB4"/>
        </w:tc>
      </w:tr>
      <w:tr w:rsidR="00DB4CCA" w:rsidRPr="00F50C11" w14:paraId="32600711" w14:textId="77777777" w:rsidTr="00AA1DB4">
        <w:trPr>
          <w:trHeight w:val="240"/>
          <w:jc w:val="center"/>
        </w:trPr>
        <w:tc>
          <w:tcPr>
            <w:tcW w:w="4876" w:type="dxa"/>
            <w:tcBorders>
              <w:top w:val="nil"/>
              <w:left w:val="nil"/>
              <w:bottom w:val="nil"/>
              <w:right w:val="nil"/>
            </w:tcBorders>
          </w:tcPr>
          <w:p w14:paraId="77B79F1D" w14:textId="77777777" w:rsidR="00DB4CCA" w:rsidRPr="00F50C11" w:rsidRDefault="00DB4CCA" w:rsidP="00AA1DB4">
            <w:pPr>
              <w:pStyle w:val="AmColumnHeading"/>
            </w:pPr>
            <w:r w:rsidRPr="00F50C11">
              <w:t>Tekst proponowany przez Komisję</w:t>
            </w:r>
          </w:p>
        </w:tc>
        <w:tc>
          <w:tcPr>
            <w:tcW w:w="4876" w:type="dxa"/>
            <w:tcBorders>
              <w:top w:val="nil"/>
              <w:left w:val="nil"/>
              <w:bottom w:val="nil"/>
              <w:right w:val="nil"/>
            </w:tcBorders>
          </w:tcPr>
          <w:p w14:paraId="5A601059" w14:textId="77777777" w:rsidR="00DB4CCA" w:rsidRPr="00F50C11" w:rsidRDefault="00DB4CCA" w:rsidP="00AA1DB4">
            <w:pPr>
              <w:pStyle w:val="AmColumnHeading"/>
            </w:pPr>
            <w:r w:rsidRPr="00F50C11">
              <w:t>Poprawka</w:t>
            </w:r>
          </w:p>
        </w:tc>
      </w:tr>
      <w:tr w:rsidR="00DB4CCA" w:rsidRPr="00F50C11" w14:paraId="35E06F1D" w14:textId="77777777" w:rsidTr="00AA1DB4">
        <w:trPr>
          <w:jc w:val="center"/>
        </w:trPr>
        <w:tc>
          <w:tcPr>
            <w:tcW w:w="4876" w:type="dxa"/>
            <w:tcBorders>
              <w:top w:val="nil"/>
              <w:left w:val="nil"/>
              <w:bottom w:val="nil"/>
              <w:right w:val="nil"/>
            </w:tcBorders>
          </w:tcPr>
          <w:p w14:paraId="28FBDDC3" w14:textId="77777777" w:rsidR="00DB4CCA" w:rsidRPr="00F50C11" w:rsidRDefault="00DB4CCA" w:rsidP="00AA1DB4">
            <w:pPr>
              <w:pStyle w:val="Normal6a"/>
            </w:pPr>
          </w:p>
        </w:tc>
        <w:tc>
          <w:tcPr>
            <w:tcW w:w="4876" w:type="dxa"/>
            <w:tcBorders>
              <w:top w:val="nil"/>
              <w:left w:val="nil"/>
              <w:bottom w:val="nil"/>
              <w:right w:val="nil"/>
            </w:tcBorders>
          </w:tcPr>
          <w:p w14:paraId="6177395C" w14:textId="77777777" w:rsidR="00DB4CCA" w:rsidRPr="00F50C11" w:rsidRDefault="00DB4CCA" w:rsidP="00AA1DB4">
            <w:pPr>
              <w:pStyle w:val="Normal6a"/>
              <w:jc w:val="center"/>
            </w:pPr>
            <w:r w:rsidRPr="00F50C11">
              <w:rPr>
                <w:b/>
                <w:i/>
              </w:rPr>
              <w:t>Artykuł 1b</w:t>
            </w:r>
            <w:r w:rsidRPr="00F50C11">
              <w:tab/>
            </w:r>
          </w:p>
        </w:tc>
      </w:tr>
      <w:tr w:rsidR="00DB4CCA" w:rsidRPr="00F50C11" w14:paraId="79A7DAE6" w14:textId="77777777" w:rsidTr="00AA1DB4">
        <w:trPr>
          <w:jc w:val="center"/>
        </w:trPr>
        <w:tc>
          <w:tcPr>
            <w:tcW w:w="4876" w:type="dxa"/>
            <w:tcBorders>
              <w:top w:val="nil"/>
              <w:left w:val="nil"/>
              <w:bottom w:val="nil"/>
              <w:right w:val="nil"/>
            </w:tcBorders>
          </w:tcPr>
          <w:p w14:paraId="7E138C90" w14:textId="77777777" w:rsidR="00DB4CCA" w:rsidRPr="00F50C11" w:rsidRDefault="00DB4CCA" w:rsidP="00AA1DB4">
            <w:pPr>
              <w:pStyle w:val="Normal6a"/>
            </w:pPr>
          </w:p>
        </w:tc>
        <w:tc>
          <w:tcPr>
            <w:tcW w:w="4876" w:type="dxa"/>
            <w:tcBorders>
              <w:top w:val="nil"/>
              <w:left w:val="nil"/>
              <w:bottom w:val="nil"/>
              <w:right w:val="nil"/>
            </w:tcBorders>
          </w:tcPr>
          <w:p w14:paraId="4F047922" w14:textId="77777777" w:rsidR="00DB4CCA" w:rsidRPr="00F50C11" w:rsidRDefault="00DB4CCA" w:rsidP="00AA1DB4">
            <w:pPr>
              <w:pStyle w:val="Normal6a"/>
              <w:jc w:val="center"/>
            </w:pPr>
            <w:r w:rsidRPr="00F50C11">
              <w:rPr>
                <w:b/>
                <w:i/>
              </w:rPr>
              <w:t>Cele ogólne EFS</w:t>
            </w:r>
          </w:p>
        </w:tc>
      </w:tr>
      <w:tr w:rsidR="00DB4CCA" w:rsidRPr="00F50C11" w14:paraId="1F98660C" w14:textId="77777777" w:rsidTr="00AA1DB4">
        <w:trPr>
          <w:jc w:val="center"/>
        </w:trPr>
        <w:tc>
          <w:tcPr>
            <w:tcW w:w="4876" w:type="dxa"/>
            <w:tcBorders>
              <w:top w:val="nil"/>
              <w:left w:val="nil"/>
              <w:bottom w:val="nil"/>
              <w:right w:val="nil"/>
            </w:tcBorders>
          </w:tcPr>
          <w:p w14:paraId="3785A9AF" w14:textId="77777777" w:rsidR="00DB4CCA" w:rsidRPr="00F50C11" w:rsidRDefault="00DB4CCA" w:rsidP="00AA1DB4">
            <w:pPr>
              <w:pStyle w:val="Normal6a"/>
            </w:pPr>
          </w:p>
        </w:tc>
        <w:tc>
          <w:tcPr>
            <w:tcW w:w="4876" w:type="dxa"/>
            <w:tcBorders>
              <w:top w:val="nil"/>
              <w:left w:val="nil"/>
              <w:bottom w:val="nil"/>
              <w:right w:val="nil"/>
            </w:tcBorders>
          </w:tcPr>
          <w:p w14:paraId="1DCB696E" w14:textId="77777777" w:rsidR="00DB4CCA" w:rsidRPr="00F50C11" w:rsidRDefault="00DB4CCA" w:rsidP="00AA1DB4">
            <w:pPr>
              <w:pStyle w:val="Normal6a"/>
            </w:pPr>
            <w:r w:rsidRPr="00F50C11">
              <w:rPr>
                <w:b/>
                <w:i/>
              </w:rPr>
              <w:t>1. Celem EFS jest wspieranie państw członkowskich i regionów w dążeniu do wysokich poziomów zatrudnienia, sprawiedliwej ochrony socjalnej oraz wykwalifikowanej i odpornej siły roboczej przygotowanej na przyszły świat pracy, a także inkluzywnych i spójnych społeczeństw, które dążą do wyeliminowania ubóstwa i do urzeczywistnienia zasad określonych w Europejskim filarze praw socjalnych.</w:t>
            </w:r>
          </w:p>
        </w:tc>
      </w:tr>
      <w:tr w:rsidR="00DB4CCA" w:rsidRPr="00F50C11" w14:paraId="557C0170" w14:textId="77777777" w:rsidTr="00AA1DB4">
        <w:trPr>
          <w:jc w:val="center"/>
        </w:trPr>
        <w:tc>
          <w:tcPr>
            <w:tcW w:w="4876" w:type="dxa"/>
            <w:tcBorders>
              <w:top w:val="nil"/>
              <w:left w:val="nil"/>
              <w:bottom w:val="nil"/>
              <w:right w:val="nil"/>
            </w:tcBorders>
          </w:tcPr>
          <w:p w14:paraId="348F9FF8" w14:textId="77777777" w:rsidR="00DB4CCA" w:rsidRPr="00F50C11" w:rsidRDefault="00DB4CCA" w:rsidP="00AA1DB4">
            <w:pPr>
              <w:pStyle w:val="Normal6a"/>
            </w:pPr>
          </w:p>
        </w:tc>
        <w:tc>
          <w:tcPr>
            <w:tcW w:w="4876" w:type="dxa"/>
            <w:tcBorders>
              <w:top w:val="nil"/>
              <w:left w:val="nil"/>
              <w:bottom w:val="nil"/>
              <w:right w:val="nil"/>
            </w:tcBorders>
          </w:tcPr>
          <w:p w14:paraId="04F8BD1F" w14:textId="77777777" w:rsidR="00DB4CCA" w:rsidRPr="00F50C11" w:rsidRDefault="00DB4CCA" w:rsidP="00AA1DB4">
            <w:pPr>
              <w:pStyle w:val="Normal6a"/>
            </w:pPr>
            <w:r w:rsidRPr="00F50C11">
              <w:rPr>
                <w:b/>
                <w:i/>
              </w:rPr>
              <w:t>2. EFS wspiera i uzupełnia polityki państw członkowskich oraz wnosi wartość dodaną w te polityki w celu zapewnienia równych szans, równego dostępu do rynku pracy, sprawiedliwych i wysokiej jakości warunków pracy, ochrony socjalnej i włączenia społecznego, w szczególności z naciskiem na wysokiej jakości, włączające kształcenie i szkolenie, uczenie się przez całe życie, inwestycje w dzieci i ludzi młodych oraz dostęp do podstawowych usług.</w:t>
            </w:r>
          </w:p>
        </w:tc>
      </w:tr>
      <w:tr w:rsidR="00DB4CCA" w:rsidRPr="00F50C11" w14:paraId="208AAB7C" w14:textId="77777777" w:rsidTr="00AA1DB4">
        <w:trPr>
          <w:jc w:val="center"/>
        </w:trPr>
        <w:tc>
          <w:tcPr>
            <w:tcW w:w="4876" w:type="dxa"/>
            <w:tcBorders>
              <w:top w:val="nil"/>
              <w:left w:val="nil"/>
              <w:bottom w:val="nil"/>
              <w:right w:val="nil"/>
            </w:tcBorders>
          </w:tcPr>
          <w:p w14:paraId="115001DA" w14:textId="77777777" w:rsidR="00DB4CCA" w:rsidRPr="00F50C11" w:rsidRDefault="00DB4CCA" w:rsidP="00AA1DB4">
            <w:pPr>
              <w:pStyle w:val="Normal6a"/>
            </w:pPr>
          </w:p>
        </w:tc>
        <w:tc>
          <w:tcPr>
            <w:tcW w:w="4876" w:type="dxa"/>
            <w:tcBorders>
              <w:top w:val="nil"/>
              <w:left w:val="nil"/>
              <w:bottom w:val="nil"/>
              <w:right w:val="nil"/>
            </w:tcBorders>
          </w:tcPr>
          <w:p w14:paraId="4563CBB5" w14:textId="77777777" w:rsidR="00DB4CCA" w:rsidRPr="00F50C11" w:rsidRDefault="00DB4CCA" w:rsidP="00AA1DB4">
            <w:pPr>
              <w:pStyle w:val="Normal6a"/>
            </w:pPr>
            <w:r w:rsidRPr="00F50C11">
              <w:rPr>
                <w:b/>
                <w:i/>
              </w:rPr>
              <w:t xml:space="preserve">3. EFS przyczynia się do realizacji celów b) i e) określonych w art. 2 rozporządzenia XX [rozporządzenie w sprawie planu </w:t>
            </w:r>
            <w:r w:rsidRPr="00F50C11">
              <w:rPr>
                <w:b/>
                <w:i/>
              </w:rPr>
              <w:lastRenderedPageBreak/>
              <w:t>PKR].</w:t>
            </w:r>
          </w:p>
        </w:tc>
      </w:tr>
    </w:tbl>
    <w:p w14:paraId="02E16787" w14:textId="77777777" w:rsidR="00DB4CCA" w:rsidRPr="00F50C11" w:rsidRDefault="00DB4CCA" w:rsidP="00DB4CCA">
      <w:pPr>
        <w:pStyle w:val="AmOrLang"/>
      </w:pPr>
      <w:r w:rsidRPr="00F50C11">
        <w:lastRenderedPageBreak/>
        <w:t xml:space="preserve">Or. </w:t>
      </w:r>
      <w:r w:rsidRPr="00F50C11">
        <w:rPr>
          <w:rStyle w:val="HideTWBExt"/>
        </w:rPr>
        <w:t>&lt;Original&gt;</w:t>
      </w:r>
      <w:r w:rsidRPr="00F50C11">
        <w:rPr>
          <w:rStyle w:val="HideTWBInt"/>
        </w:rPr>
        <w:t>{EN}</w:t>
      </w:r>
      <w:r w:rsidRPr="00F50C11">
        <w:t>en</w:t>
      </w:r>
      <w:r w:rsidRPr="00F50C11">
        <w:rPr>
          <w:rStyle w:val="HideTWBExt"/>
        </w:rPr>
        <w:t>&lt;/Original&gt;</w:t>
      </w:r>
    </w:p>
    <w:p w14:paraId="1C4D515B" w14:textId="77777777" w:rsidR="00DB4CCA" w:rsidRPr="00F50C11" w:rsidRDefault="00DB4CCA" w:rsidP="00DB4CCA">
      <w:r w:rsidRPr="00F50C11">
        <w:rPr>
          <w:rStyle w:val="HideTWBExt"/>
        </w:rPr>
        <w:t>&lt;/Amend&gt;</w:t>
      </w:r>
    </w:p>
    <w:p w14:paraId="113BE0D9" w14:textId="77777777" w:rsidR="00DB4CCA" w:rsidRPr="00F50C11" w:rsidRDefault="00DB4CCA" w:rsidP="00DB4CCA">
      <w:pPr>
        <w:pStyle w:val="AmNumberTabs"/>
      </w:pPr>
      <w:r w:rsidRPr="00F50C11">
        <w:rPr>
          <w:rStyle w:val="HideTWBExt"/>
          <w:b w:val="0"/>
        </w:rPr>
        <w:t>&lt;Amend&gt;</w:t>
      </w:r>
      <w:r w:rsidRPr="00F50C11">
        <w:t>Poprawka</w:t>
      </w:r>
      <w:r w:rsidRPr="00F50C11">
        <w:tab/>
      </w:r>
      <w:r w:rsidRPr="00F50C11">
        <w:tab/>
      </w:r>
      <w:r w:rsidRPr="00F50C11">
        <w:rPr>
          <w:rStyle w:val="HideTWBExt"/>
          <w:b w:val="0"/>
        </w:rPr>
        <w:t>&lt;NumAm&gt;</w:t>
      </w:r>
      <w:r w:rsidRPr="00F50C11">
        <w:t>311</w:t>
      </w:r>
      <w:r w:rsidRPr="00F50C11">
        <w:rPr>
          <w:rStyle w:val="HideTWBExt"/>
          <w:b w:val="0"/>
        </w:rPr>
        <w:t>&lt;/NumAm&gt;</w:t>
      </w:r>
    </w:p>
    <w:p w14:paraId="412D97B5" w14:textId="77777777" w:rsidR="00DB4CCA" w:rsidRPr="00F50C11" w:rsidRDefault="00DB4CCA" w:rsidP="00DB4CCA">
      <w:pPr>
        <w:pStyle w:val="NormalBold"/>
      </w:pPr>
      <w:r w:rsidRPr="00F50C11">
        <w:rPr>
          <w:rStyle w:val="HideTWBExt"/>
          <w:b w:val="0"/>
        </w:rPr>
        <w:t>&lt;RepeatBlock-By&gt;&lt;Members&gt;</w:t>
      </w:r>
      <w:r w:rsidRPr="00F50C11">
        <w:t>Brigitte van den Berg, Elisabetta Gualmini, Martin Hojsík, Jana Toom, Hristo Petrov, Valérie Devaux, Grégory Allione, Laurence Farreng, Irena Joveva</w:t>
      </w:r>
      <w:r w:rsidRPr="00F50C11">
        <w:rPr>
          <w:rStyle w:val="HideTWBExt"/>
          <w:b w:val="0"/>
        </w:rPr>
        <w:t>&lt;/Members&gt;</w:t>
      </w:r>
    </w:p>
    <w:p w14:paraId="0D21E169" w14:textId="77777777" w:rsidR="00DB4CCA" w:rsidRPr="00F50C11" w:rsidRDefault="00DB4CCA" w:rsidP="00DB4CCA">
      <w:pPr>
        <w:pStyle w:val="NormalBold"/>
      </w:pPr>
      <w:r w:rsidRPr="00F50C11">
        <w:rPr>
          <w:rStyle w:val="HideTWBExt"/>
          <w:b w:val="0"/>
        </w:rPr>
        <w:t>&lt;/RepeatBlock-By&gt;</w:t>
      </w:r>
    </w:p>
    <w:p w14:paraId="67D126C6" w14:textId="77777777" w:rsidR="00DB4CCA" w:rsidRPr="00F50C11" w:rsidRDefault="00DB4CCA" w:rsidP="00DB4CCA">
      <w:pPr>
        <w:pStyle w:val="NormalBold"/>
      </w:pPr>
      <w:r w:rsidRPr="00F50C11">
        <w:rPr>
          <w:rStyle w:val="HideTWBExt"/>
          <w:b w:val="0"/>
        </w:rPr>
        <w:t>&lt;DocAmend&gt;</w:t>
      </w:r>
      <w:r w:rsidRPr="00F50C11">
        <w:t>Wniosek dotyczący rozporządzenia</w:t>
      </w:r>
      <w:r w:rsidRPr="00F50C11">
        <w:rPr>
          <w:rStyle w:val="HideTWBExt"/>
          <w:b w:val="0"/>
        </w:rPr>
        <w:t>&lt;/DocAmend&gt;</w:t>
      </w:r>
    </w:p>
    <w:p w14:paraId="5DC96B85" w14:textId="77777777" w:rsidR="00DB4CCA" w:rsidRPr="00F50C11" w:rsidRDefault="00DB4CCA" w:rsidP="00DB4CCA">
      <w:pPr>
        <w:pStyle w:val="NormalBold"/>
      </w:pPr>
      <w:r w:rsidRPr="00F50C11">
        <w:rPr>
          <w:rStyle w:val="HideTWBExt"/>
          <w:b w:val="0"/>
        </w:rPr>
        <w:t>&lt;Article&gt;</w:t>
      </w:r>
      <w:r w:rsidRPr="00F50C11">
        <w:t>Artykuł 2 – ustęp 1</w:t>
      </w:r>
      <w:r w:rsidRPr="00F50C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B4CCA" w:rsidRPr="00F50C11" w14:paraId="01EBE2E5" w14:textId="77777777" w:rsidTr="00AA1DB4">
        <w:trPr>
          <w:trHeight w:hRule="exact" w:val="240"/>
          <w:jc w:val="center"/>
        </w:trPr>
        <w:tc>
          <w:tcPr>
            <w:tcW w:w="9752" w:type="dxa"/>
            <w:gridSpan w:val="2"/>
            <w:tcBorders>
              <w:top w:val="nil"/>
              <w:left w:val="nil"/>
              <w:bottom w:val="nil"/>
              <w:right w:val="nil"/>
            </w:tcBorders>
          </w:tcPr>
          <w:p w14:paraId="132EB53F" w14:textId="77777777" w:rsidR="00DB4CCA" w:rsidRPr="00F50C11" w:rsidRDefault="00DB4CCA" w:rsidP="00AA1DB4"/>
        </w:tc>
      </w:tr>
      <w:tr w:rsidR="00DB4CCA" w:rsidRPr="00F50C11" w14:paraId="25CA1EBB" w14:textId="77777777" w:rsidTr="00AA1DB4">
        <w:trPr>
          <w:trHeight w:val="240"/>
          <w:jc w:val="center"/>
        </w:trPr>
        <w:tc>
          <w:tcPr>
            <w:tcW w:w="4876" w:type="dxa"/>
            <w:tcBorders>
              <w:top w:val="nil"/>
              <w:left w:val="nil"/>
              <w:bottom w:val="nil"/>
              <w:right w:val="nil"/>
            </w:tcBorders>
          </w:tcPr>
          <w:p w14:paraId="516C16B9" w14:textId="77777777" w:rsidR="00DB4CCA" w:rsidRPr="00F50C11" w:rsidRDefault="00DB4CCA" w:rsidP="00AA1DB4">
            <w:pPr>
              <w:pStyle w:val="AmColumnHeading"/>
            </w:pPr>
            <w:r w:rsidRPr="00F50C11">
              <w:t>Tekst proponowany przez Komisję</w:t>
            </w:r>
          </w:p>
        </w:tc>
        <w:tc>
          <w:tcPr>
            <w:tcW w:w="4876" w:type="dxa"/>
            <w:tcBorders>
              <w:top w:val="nil"/>
              <w:left w:val="nil"/>
              <w:bottom w:val="nil"/>
              <w:right w:val="nil"/>
            </w:tcBorders>
          </w:tcPr>
          <w:p w14:paraId="3AB0A581" w14:textId="77777777" w:rsidR="00DB4CCA" w:rsidRPr="00F50C11" w:rsidRDefault="00DB4CCA" w:rsidP="00AA1DB4">
            <w:pPr>
              <w:pStyle w:val="AmColumnHeading"/>
            </w:pPr>
            <w:r w:rsidRPr="00F50C11">
              <w:t>Poprawka</w:t>
            </w:r>
          </w:p>
        </w:tc>
      </w:tr>
      <w:tr w:rsidR="00DB4CCA" w:rsidRPr="00F50C11" w14:paraId="6260677A" w14:textId="77777777" w:rsidTr="00AA1DB4">
        <w:trPr>
          <w:jc w:val="center"/>
        </w:trPr>
        <w:tc>
          <w:tcPr>
            <w:tcW w:w="4876" w:type="dxa"/>
            <w:tcBorders>
              <w:top w:val="nil"/>
              <w:left w:val="nil"/>
              <w:bottom w:val="nil"/>
              <w:right w:val="nil"/>
            </w:tcBorders>
          </w:tcPr>
          <w:p w14:paraId="5609AFBE" w14:textId="77777777" w:rsidR="00DB4CCA" w:rsidRPr="00F50C11" w:rsidRDefault="00DB4CCA" w:rsidP="00AA1DB4">
            <w:pPr>
              <w:pStyle w:val="Normal6a"/>
            </w:pPr>
            <w:r w:rsidRPr="00F50C11">
              <w:t>1.</w:t>
            </w:r>
            <w:r w:rsidRPr="00F50C11">
              <w:tab/>
              <w:t>Europejski Fundusz Społeczny (EFS) wspiera cele szczegółowe określone w art. 3 rozporządzenia XX [rozporządzenie w sprawie planu PKR].</w:t>
            </w:r>
          </w:p>
        </w:tc>
        <w:tc>
          <w:tcPr>
            <w:tcW w:w="4876" w:type="dxa"/>
            <w:tcBorders>
              <w:top w:val="nil"/>
              <w:left w:val="nil"/>
              <w:bottom w:val="nil"/>
              <w:right w:val="nil"/>
            </w:tcBorders>
          </w:tcPr>
          <w:p w14:paraId="4CA7F49F" w14:textId="77777777" w:rsidR="00DB4CCA" w:rsidRPr="00F50C11" w:rsidRDefault="00DB4CCA" w:rsidP="00AA1DB4">
            <w:pPr>
              <w:pStyle w:val="Normal6a"/>
            </w:pPr>
            <w:r w:rsidRPr="00F50C11">
              <w:t>1.</w:t>
            </w:r>
            <w:r w:rsidRPr="00F50C11">
              <w:tab/>
              <w:t xml:space="preserve">Europejski Fundusz Społeczny (EFS) wspiera </w:t>
            </w:r>
            <w:r w:rsidRPr="00F50C11">
              <w:rPr>
                <w:b/>
                <w:i/>
              </w:rPr>
              <w:t>i rozwija następujące</w:t>
            </w:r>
            <w:r w:rsidRPr="00F50C11">
              <w:t xml:space="preserve"> cele szczegółowe określone w art. 3 lit. c) rozporządzenia XX [rozporządzenie w sprawie planu PKR] </w:t>
            </w:r>
            <w:r w:rsidRPr="00F50C11">
              <w:rPr>
                <w:b/>
                <w:i/>
              </w:rPr>
              <w:t>poprzez następujące cele szczegółowe wraz z koncentracją tematyczną określoną w art. 3b:</w:t>
            </w:r>
          </w:p>
        </w:tc>
      </w:tr>
      <w:tr w:rsidR="00DB4CCA" w:rsidRPr="00F50C11" w14:paraId="3EC89ED1" w14:textId="77777777" w:rsidTr="00AA1DB4">
        <w:trPr>
          <w:jc w:val="center"/>
        </w:trPr>
        <w:tc>
          <w:tcPr>
            <w:tcW w:w="4876" w:type="dxa"/>
            <w:tcBorders>
              <w:top w:val="nil"/>
              <w:left w:val="nil"/>
              <w:bottom w:val="nil"/>
              <w:right w:val="nil"/>
            </w:tcBorders>
          </w:tcPr>
          <w:p w14:paraId="276EACDB" w14:textId="77777777" w:rsidR="00DB4CCA" w:rsidRPr="00F50C11" w:rsidRDefault="00DB4CCA" w:rsidP="00AA1DB4">
            <w:pPr>
              <w:pStyle w:val="Normal6a"/>
            </w:pPr>
          </w:p>
        </w:tc>
        <w:tc>
          <w:tcPr>
            <w:tcW w:w="4876" w:type="dxa"/>
            <w:tcBorders>
              <w:top w:val="nil"/>
              <w:left w:val="nil"/>
              <w:bottom w:val="nil"/>
              <w:right w:val="nil"/>
            </w:tcBorders>
          </w:tcPr>
          <w:p w14:paraId="5BEA18DC" w14:textId="77777777" w:rsidR="00DB4CCA" w:rsidRPr="00F50C11" w:rsidRDefault="00DB4CCA" w:rsidP="00AA1DB4">
            <w:pPr>
              <w:pStyle w:val="Normal6a"/>
            </w:pPr>
            <w:r w:rsidRPr="00F50C11">
              <w:rPr>
                <w:b/>
                <w:i/>
              </w:rPr>
              <w:t>a) poprawę dostępu do zatrudnienia i działań aktywizujących dla wszystkich osób poszukujących pracy, w szczególności osób młodych, zwłaszcza poprzez wdrażanie gwarancji dla młodzieży, osób długotrwale bezrobotnych oraz grup w niekorzystnej sytuacji na rynku pracy, dla osób z niepełnosprawnościami lub chorobami przewlekłymi, jak również dla osób biernych zawodowo, a także poprzez promowanie samozatrudnienia i gospodarki społecznej;</w:t>
            </w:r>
          </w:p>
        </w:tc>
      </w:tr>
      <w:tr w:rsidR="00DB4CCA" w:rsidRPr="00F50C11" w14:paraId="0A354D64" w14:textId="77777777" w:rsidTr="00AA1DB4">
        <w:trPr>
          <w:jc w:val="center"/>
        </w:trPr>
        <w:tc>
          <w:tcPr>
            <w:tcW w:w="4876" w:type="dxa"/>
            <w:tcBorders>
              <w:top w:val="nil"/>
              <w:left w:val="nil"/>
              <w:bottom w:val="nil"/>
              <w:right w:val="nil"/>
            </w:tcBorders>
          </w:tcPr>
          <w:p w14:paraId="31818B2C" w14:textId="77777777" w:rsidR="00DB4CCA" w:rsidRPr="00F50C11" w:rsidRDefault="00DB4CCA" w:rsidP="00AA1DB4">
            <w:pPr>
              <w:pStyle w:val="Normal6a"/>
            </w:pPr>
          </w:p>
        </w:tc>
        <w:tc>
          <w:tcPr>
            <w:tcW w:w="4876" w:type="dxa"/>
            <w:tcBorders>
              <w:top w:val="nil"/>
              <w:left w:val="nil"/>
              <w:bottom w:val="nil"/>
              <w:right w:val="nil"/>
            </w:tcBorders>
          </w:tcPr>
          <w:p w14:paraId="51C4E941" w14:textId="77777777" w:rsidR="00DB4CCA" w:rsidRPr="00F50C11" w:rsidRDefault="00DB4CCA" w:rsidP="00AA1DB4">
            <w:pPr>
              <w:pStyle w:val="Normal6a"/>
            </w:pPr>
            <w:r w:rsidRPr="00F50C11">
              <w:rPr>
                <w:b/>
                <w:i/>
              </w:rPr>
              <w:t>b) modernizację instytucji i służb rynków pracy celem oceny i przewidywania zapotrzebowania na umiejętności oraz zapewnienia terminowej i odpowiednio dopasowanej pomocy i wsparcia na rzecz dostosowania umiejętności i kwalifikacji zawodowych do potrzeb rynku pracy oraz na rzecz przepływów i mobilności na rynku pracy;</w:t>
            </w:r>
          </w:p>
        </w:tc>
      </w:tr>
      <w:tr w:rsidR="00DB4CCA" w:rsidRPr="00F50C11" w14:paraId="4D6CD7B1" w14:textId="77777777" w:rsidTr="00AA1DB4">
        <w:trPr>
          <w:jc w:val="center"/>
        </w:trPr>
        <w:tc>
          <w:tcPr>
            <w:tcW w:w="4876" w:type="dxa"/>
            <w:tcBorders>
              <w:top w:val="nil"/>
              <w:left w:val="nil"/>
              <w:bottom w:val="nil"/>
              <w:right w:val="nil"/>
            </w:tcBorders>
          </w:tcPr>
          <w:p w14:paraId="39E6A296" w14:textId="77777777" w:rsidR="00DB4CCA" w:rsidRPr="00F50C11" w:rsidRDefault="00DB4CCA" w:rsidP="00AA1DB4">
            <w:pPr>
              <w:pStyle w:val="Normal6a"/>
            </w:pPr>
          </w:p>
        </w:tc>
        <w:tc>
          <w:tcPr>
            <w:tcW w:w="4876" w:type="dxa"/>
            <w:tcBorders>
              <w:top w:val="nil"/>
              <w:left w:val="nil"/>
              <w:bottom w:val="nil"/>
              <w:right w:val="nil"/>
            </w:tcBorders>
          </w:tcPr>
          <w:p w14:paraId="5FF8233D" w14:textId="77777777" w:rsidR="00DB4CCA" w:rsidRPr="00F50C11" w:rsidRDefault="00DB4CCA" w:rsidP="00AA1DB4">
            <w:pPr>
              <w:pStyle w:val="Normal6a"/>
            </w:pPr>
            <w:r w:rsidRPr="00F50C11">
              <w:rPr>
                <w:b/>
                <w:i/>
              </w:rPr>
              <w:t xml:space="preserve">c) wspieranie zrównoważonego pod względem płci uczestnictwa w rynku </w:t>
            </w:r>
            <w:r w:rsidRPr="00F50C11">
              <w:rPr>
                <w:b/>
                <w:i/>
              </w:rPr>
              <w:lastRenderedPageBreak/>
              <w:t>pracy, równych warunków pracy oraz lepszej równowagi między życiem zawodowym a prywatnym, w tym poprzez dostęp do przystępnej cenowo opieki nad dziećmi i osobami wymagającymi wsparcia w codziennym funkcjonowaniu;</w:t>
            </w:r>
          </w:p>
        </w:tc>
      </w:tr>
      <w:tr w:rsidR="00DB4CCA" w:rsidRPr="00F50C11" w14:paraId="6CB9D27B" w14:textId="77777777" w:rsidTr="00AA1DB4">
        <w:trPr>
          <w:jc w:val="center"/>
        </w:trPr>
        <w:tc>
          <w:tcPr>
            <w:tcW w:w="4876" w:type="dxa"/>
            <w:tcBorders>
              <w:top w:val="nil"/>
              <w:left w:val="nil"/>
              <w:bottom w:val="nil"/>
              <w:right w:val="nil"/>
            </w:tcBorders>
          </w:tcPr>
          <w:p w14:paraId="639B76CB" w14:textId="77777777" w:rsidR="00DB4CCA" w:rsidRPr="00F50C11" w:rsidRDefault="00DB4CCA" w:rsidP="00AA1DB4">
            <w:pPr>
              <w:pStyle w:val="Normal6a"/>
            </w:pPr>
          </w:p>
        </w:tc>
        <w:tc>
          <w:tcPr>
            <w:tcW w:w="4876" w:type="dxa"/>
            <w:tcBorders>
              <w:top w:val="nil"/>
              <w:left w:val="nil"/>
              <w:bottom w:val="nil"/>
              <w:right w:val="nil"/>
            </w:tcBorders>
          </w:tcPr>
          <w:p w14:paraId="5E292D40" w14:textId="77777777" w:rsidR="00DB4CCA" w:rsidRPr="00F50C11" w:rsidRDefault="00DB4CCA" w:rsidP="00AA1DB4">
            <w:pPr>
              <w:pStyle w:val="Normal6a"/>
            </w:pPr>
            <w:r w:rsidRPr="00F50C11">
              <w:rPr>
                <w:b/>
                <w:i/>
              </w:rPr>
              <w:t>d) wspieranie dostosowania pracowników, przedsiębiorstw i przedsiębiorców do zmian, wspieranie aktywnego i zdrowego starzenia się oraz zdrowego i dobrze dostosowanego środowiska pracy, które uwzględnia zagrożenia dla zdrowia;</w:t>
            </w:r>
          </w:p>
        </w:tc>
      </w:tr>
      <w:tr w:rsidR="00DB4CCA" w:rsidRPr="00F50C11" w14:paraId="320DFC80" w14:textId="77777777" w:rsidTr="00AA1DB4">
        <w:trPr>
          <w:jc w:val="center"/>
        </w:trPr>
        <w:tc>
          <w:tcPr>
            <w:tcW w:w="4876" w:type="dxa"/>
            <w:tcBorders>
              <w:top w:val="nil"/>
              <w:left w:val="nil"/>
              <w:bottom w:val="nil"/>
              <w:right w:val="nil"/>
            </w:tcBorders>
          </w:tcPr>
          <w:p w14:paraId="2FCC978B" w14:textId="77777777" w:rsidR="00DB4CCA" w:rsidRPr="00F50C11" w:rsidRDefault="00DB4CCA" w:rsidP="00AA1DB4">
            <w:pPr>
              <w:pStyle w:val="Normal6a"/>
            </w:pPr>
          </w:p>
        </w:tc>
        <w:tc>
          <w:tcPr>
            <w:tcW w:w="4876" w:type="dxa"/>
            <w:tcBorders>
              <w:top w:val="nil"/>
              <w:left w:val="nil"/>
              <w:bottom w:val="nil"/>
              <w:right w:val="nil"/>
            </w:tcBorders>
          </w:tcPr>
          <w:p w14:paraId="56DE87D6" w14:textId="77777777" w:rsidR="00DB4CCA" w:rsidRPr="00F50C11" w:rsidRDefault="00DB4CCA" w:rsidP="00AA1DB4">
            <w:pPr>
              <w:pStyle w:val="Normal6a"/>
            </w:pPr>
            <w:r w:rsidRPr="00F50C11">
              <w:rPr>
                <w:b/>
                <w:i/>
              </w:rPr>
              <w:t>e) poprawę jakości, poziomu włączenia społecznego i skuteczności systemów kształcenia i szkolenia oraz ich powiązania z rynkiem pracy – w tym przez walidację uczenia się pozaformalnego i nieformalnego, w celu wspierania nabywania kompetencji kluczowych, w tym umiejętności w zakresie przedsiębiorczości i kompetencji cyfrowych, oraz przez wspieranie wprowadzania dualnych systemów szkolenia i przygotowania zawodowego;</w:t>
            </w:r>
          </w:p>
        </w:tc>
      </w:tr>
      <w:tr w:rsidR="00DB4CCA" w:rsidRPr="00F50C11" w14:paraId="76733487" w14:textId="77777777" w:rsidTr="00AA1DB4">
        <w:trPr>
          <w:jc w:val="center"/>
        </w:trPr>
        <w:tc>
          <w:tcPr>
            <w:tcW w:w="4876" w:type="dxa"/>
            <w:tcBorders>
              <w:top w:val="nil"/>
              <w:left w:val="nil"/>
              <w:bottom w:val="nil"/>
              <w:right w:val="nil"/>
            </w:tcBorders>
          </w:tcPr>
          <w:p w14:paraId="5D9C9995" w14:textId="77777777" w:rsidR="00DB4CCA" w:rsidRPr="00F50C11" w:rsidRDefault="00DB4CCA" w:rsidP="00AA1DB4">
            <w:pPr>
              <w:pStyle w:val="Normal6a"/>
            </w:pPr>
          </w:p>
        </w:tc>
        <w:tc>
          <w:tcPr>
            <w:tcW w:w="4876" w:type="dxa"/>
            <w:tcBorders>
              <w:top w:val="nil"/>
              <w:left w:val="nil"/>
              <w:bottom w:val="nil"/>
              <w:right w:val="nil"/>
            </w:tcBorders>
          </w:tcPr>
          <w:p w14:paraId="5BBCD639" w14:textId="77777777" w:rsidR="00DB4CCA" w:rsidRPr="00F50C11" w:rsidRDefault="00DB4CCA" w:rsidP="00AA1DB4">
            <w:pPr>
              <w:pStyle w:val="Normal6a"/>
            </w:pPr>
            <w:r w:rsidRPr="00F50C11">
              <w:rPr>
                <w:b/>
                <w:i/>
              </w:rPr>
              <w:t>f) wspieranie równego dostępu do dobrej jakości włączającego kształcenia i szkolenia oraz możliwości ich ukończenia, w szczególności w odniesieniu do grup w niekorzystnej sytuacji, od wczesnej edukacji i opieki nad dzieckiem przez kształcenie i szkolenie ogólne i zawodowe, po szkolnictwo wyższe, a także mentoring oraz kształcenie i uczenie się dorosłych, w tym ułatwianie mobilności edukacyjnej dla wszystkich i dostępności dla osób z niepełnosprawnościami;</w:t>
            </w:r>
          </w:p>
        </w:tc>
      </w:tr>
      <w:tr w:rsidR="00DB4CCA" w:rsidRPr="00F50C11" w14:paraId="3A5F38BE" w14:textId="77777777" w:rsidTr="00AA1DB4">
        <w:trPr>
          <w:jc w:val="center"/>
        </w:trPr>
        <w:tc>
          <w:tcPr>
            <w:tcW w:w="4876" w:type="dxa"/>
            <w:tcBorders>
              <w:top w:val="nil"/>
              <w:left w:val="nil"/>
              <w:bottom w:val="nil"/>
              <w:right w:val="nil"/>
            </w:tcBorders>
          </w:tcPr>
          <w:p w14:paraId="3CB3077E" w14:textId="77777777" w:rsidR="00DB4CCA" w:rsidRPr="00F50C11" w:rsidRDefault="00DB4CCA" w:rsidP="00AA1DB4">
            <w:pPr>
              <w:pStyle w:val="Normal6a"/>
            </w:pPr>
          </w:p>
        </w:tc>
        <w:tc>
          <w:tcPr>
            <w:tcW w:w="4876" w:type="dxa"/>
            <w:tcBorders>
              <w:top w:val="nil"/>
              <w:left w:val="nil"/>
              <w:bottom w:val="nil"/>
              <w:right w:val="nil"/>
            </w:tcBorders>
          </w:tcPr>
          <w:p w14:paraId="3B334EB5" w14:textId="77777777" w:rsidR="00DB4CCA" w:rsidRPr="00F50C11" w:rsidRDefault="00DB4CCA" w:rsidP="00AA1DB4">
            <w:pPr>
              <w:pStyle w:val="Normal6a"/>
            </w:pPr>
            <w:r w:rsidRPr="00F50C11">
              <w:rPr>
                <w:b/>
                <w:i/>
              </w:rPr>
              <w:t xml:space="preserve">g) wspieranie uczenia się przez całe życie, w szczególności elastycznych możliwości podnoszenia i zmiany kwalifikacji dla wszystkich, ułatwianie zmian zawodowych i wspieranie mobilności zawodowej ze szczególnym uwzględnieniem umiejętności, których brakuje lub będzie brakowało, zwłaszcza w sektorach o znaczeniu strategicznym, z </w:t>
            </w:r>
            <w:r w:rsidRPr="00F50C11">
              <w:rPr>
                <w:b/>
                <w:i/>
              </w:rPr>
              <w:lastRenderedPageBreak/>
              <w:t>uwzględnieniem umiejętności w zakresie przedsiębiorczości i umiejętności cyfrowych;</w:t>
            </w:r>
          </w:p>
        </w:tc>
      </w:tr>
      <w:tr w:rsidR="00DB4CCA" w:rsidRPr="00F50C11" w14:paraId="3C94FBBA" w14:textId="77777777" w:rsidTr="00AA1DB4">
        <w:trPr>
          <w:jc w:val="center"/>
        </w:trPr>
        <w:tc>
          <w:tcPr>
            <w:tcW w:w="4876" w:type="dxa"/>
            <w:tcBorders>
              <w:top w:val="nil"/>
              <w:left w:val="nil"/>
              <w:bottom w:val="nil"/>
              <w:right w:val="nil"/>
            </w:tcBorders>
          </w:tcPr>
          <w:p w14:paraId="72109355" w14:textId="77777777" w:rsidR="00DB4CCA" w:rsidRPr="00F50C11" w:rsidRDefault="00DB4CCA" w:rsidP="00AA1DB4">
            <w:pPr>
              <w:pStyle w:val="Normal6a"/>
            </w:pPr>
          </w:p>
        </w:tc>
        <w:tc>
          <w:tcPr>
            <w:tcW w:w="4876" w:type="dxa"/>
            <w:tcBorders>
              <w:top w:val="nil"/>
              <w:left w:val="nil"/>
              <w:bottom w:val="nil"/>
              <w:right w:val="nil"/>
            </w:tcBorders>
          </w:tcPr>
          <w:p w14:paraId="00F11A92" w14:textId="77777777" w:rsidR="00DB4CCA" w:rsidRPr="00F50C11" w:rsidRDefault="00DB4CCA" w:rsidP="00AA1DB4">
            <w:pPr>
              <w:pStyle w:val="Normal6a"/>
            </w:pPr>
            <w:r w:rsidRPr="00F50C11">
              <w:rPr>
                <w:b/>
                <w:i/>
              </w:rPr>
              <w:t>h) zwiększanie uczestnictwa kobiet w zatrudnieniu, w tym poprzez promowanie godzenia życia zawodowego i prywatnego, a także zwalczanie feminizacji ubóstwa oraz dyskryminacji ze względu na płeć na rynku pracy oraz w kształceniu i szkoleniu;</w:t>
            </w:r>
          </w:p>
        </w:tc>
      </w:tr>
      <w:tr w:rsidR="00DB4CCA" w:rsidRPr="00F50C11" w14:paraId="27C42B32" w14:textId="77777777" w:rsidTr="00AA1DB4">
        <w:trPr>
          <w:jc w:val="center"/>
        </w:trPr>
        <w:tc>
          <w:tcPr>
            <w:tcW w:w="4876" w:type="dxa"/>
            <w:tcBorders>
              <w:top w:val="nil"/>
              <w:left w:val="nil"/>
              <w:bottom w:val="nil"/>
              <w:right w:val="nil"/>
            </w:tcBorders>
          </w:tcPr>
          <w:p w14:paraId="3A89DA40" w14:textId="77777777" w:rsidR="00DB4CCA" w:rsidRPr="00F50C11" w:rsidRDefault="00DB4CCA" w:rsidP="00AA1DB4">
            <w:pPr>
              <w:pStyle w:val="Normal6a"/>
            </w:pPr>
          </w:p>
        </w:tc>
        <w:tc>
          <w:tcPr>
            <w:tcW w:w="4876" w:type="dxa"/>
            <w:tcBorders>
              <w:top w:val="nil"/>
              <w:left w:val="nil"/>
              <w:bottom w:val="nil"/>
              <w:right w:val="nil"/>
            </w:tcBorders>
          </w:tcPr>
          <w:p w14:paraId="558699B9" w14:textId="77777777" w:rsidR="00DB4CCA" w:rsidRPr="00F50C11" w:rsidRDefault="00DB4CCA" w:rsidP="00AA1DB4">
            <w:pPr>
              <w:pStyle w:val="Normal6a"/>
            </w:pPr>
            <w:r w:rsidRPr="00F50C11">
              <w:rPr>
                <w:b/>
                <w:i/>
              </w:rPr>
              <w:t>i) wspieranie aktywnego włączenia społecznego w celu promowania równości szans, niedyskryminacji i aktywnego uczestnictwa oraz zwiększanie zdolności do zatrudnienia, w szczególności grup w niekorzystnej sytuacji;</w:t>
            </w:r>
          </w:p>
        </w:tc>
      </w:tr>
      <w:tr w:rsidR="00DB4CCA" w:rsidRPr="00F50C11" w14:paraId="78B48C59" w14:textId="77777777" w:rsidTr="00AA1DB4">
        <w:trPr>
          <w:jc w:val="center"/>
        </w:trPr>
        <w:tc>
          <w:tcPr>
            <w:tcW w:w="4876" w:type="dxa"/>
            <w:tcBorders>
              <w:top w:val="nil"/>
              <w:left w:val="nil"/>
              <w:bottom w:val="nil"/>
              <w:right w:val="nil"/>
            </w:tcBorders>
          </w:tcPr>
          <w:p w14:paraId="2BB9E09A" w14:textId="77777777" w:rsidR="00DB4CCA" w:rsidRPr="00F50C11" w:rsidRDefault="00DB4CCA" w:rsidP="00AA1DB4">
            <w:pPr>
              <w:pStyle w:val="Normal6a"/>
            </w:pPr>
          </w:p>
        </w:tc>
        <w:tc>
          <w:tcPr>
            <w:tcW w:w="4876" w:type="dxa"/>
            <w:tcBorders>
              <w:top w:val="nil"/>
              <w:left w:val="nil"/>
              <w:bottom w:val="nil"/>
              <w:right w:val="nil"/>
            </w:tcBorders>
          </w:tcPr>
          <w:p w14:paraId="14EA39B5" w14:textId="77777777" w:rsidR="00DB4CCA" w:rsidRPr="00F50C11" w:rsidRDefault="00DB4CCA" w:rsidP="00AA1DB4">
            <w:pPr>
              <w:pStyle w:val="Normal6a"/>
            </w:pPr>
            <w:r w:rsidRPr="00F50C11">
              <w:rPr>
                <w:b/>
                <w:i/>
              </w:rPr>
              <w:t>j) wspieranie integracji społeczno-gospodarczej obywateli państw trzecich, w tym migrantów;</w:t>
            </w:r>
          </w:p>
        </w:tc>
      </w:tr>
      <w:tr w:rsidR="00DB4CCA" w:rsidRPr="00F50C11" w14:paraId="7E2B17C6" w14:textId="77777777" w:rsidTr="00AA1DB4">
        <w:trPr>
          <w:jc w:val="center"/>
        </w:trPr>
        <w:tc>
          <w:tcPr>
            <w:tcW w:w="4876" w:type="dxa"/>
            <w:tcBorders>
              <w:top w:val="nil"/>
              <w:left w:val="nil"/>
              <w:bottom w:val="nil"/>
              <w:right w:val="nil"/>
            </w:tcBorders>
          </w:tcPr>
          <w:p w14:paraId="417929FE" w14:textId="77777777" w:rsidR="00DB4CCA" w:rsidRPr="00F50C11" w:rsidRDefault="00DB4CCA" w:rsidP="00AA1DB4">
            <w:pPr>
              <w:pStyle w:val="Normal6a"/>
            </w:pPr>
          </w:p>
        </w:tc>
        <w:tc>
          <w:tcPr>
            <w:tcW w:w="4876" w:type="dxa"/>
            <w:tcBorders>
              <w:top w:val="nil"/>
              <w:left w:val="nil"/>
              <w:bottom w:val="nil"/>
              <w:right w:val="nil"/>
            </w:tcBorders>
          </w:tcPr>
          <w:p w14:paraId="604CD242" w14:textId="77777777" w:rsidR="00DB4CCA" w:rsidRPr="00F50C11" w:rsidRDefault="00DB4CCA" w:rsidP="00AA1DB4">
            <w:pPr>
              <w:pStyle w:val="Normal6a"/>
            </w:pPr>
            <w:r w:rsidRPr="00F50C11">
              <w:rPr>
                <w:b/>
                <w:i/>
              </w:rPr>
              <w:t>k) wspieranie integracji społeczno-gospodarczej społeczności zmarginalizowanych, takich jak: Romowie, osoby urasowione, osoby LGBTQIA+, osoby starsze i młodsze, osoby z niepełnosprawnościami, osoby dyskryminowane ze względu na religię lub przekonania oraz osoby samotnie wychowujące dzieci;</w:t>
            </w:r>
          </w:p>
        </w:tc>
      </w:tr>
      <w:tr w:rsidR="00DB4CCA" w:rsidRPr="00F50C11" w14:paraId="66E445BD" w14:textId="77777777" w:rsidTr="00AA1DB4">
        <w:trPr>
          <w:jc w:val="center"/>
        </w:trPr>
        <w:tc>
          <w:tcPr>
            <w:tcW w:w="4876" w:type="dxa"/>
            <w:tcBorders>
              <w:top w:val="nil"/>
              <w:left w:val="nil"/>
              <w:bottom w:val="nil"/>
              <w:right w:val="nil"/>
            </w:tcBorders>
          </w:tcPr>
          <w:p w14:paraId="563BF30D" w14:textId="77777777" w:rsidR="00DB4CCA" w:rsidRPr="00F50C11" w:rsidRDefault="00DB4CCA" w:rsidP="00AA1DB4">
            <w:pPr>
              <w:pStyle w:val="Normal6a"/>
            </w:pPr>
          </w:p>
        </w:tc>
        <w:tc>
          <w:tcPr>
            <w:tcW w:w="4876" w:type="dxa"/>
            <w:tcBorders>
              <w:top w:val="nil"/>
              <w:left w:val="nil"/>
              <w:bottom w:val="nil"/>
              <w:right w:val="nil"/>
            </w:tcBorders>
          </w:tcPr>
          <w:p w14:paraId="54E817C2" w14:textId="77777777" w:rsidR="00DB4CCA" w:rsidRPr="00F50C11" w:rsidRDefault="00DB4CCA" w:rsidP="00AA1DB4">
            <w:pPr>
              <w:pStyle w:val="Normal6a"/>
            </w:pPr>
            <w:r w:rsidRPr="00F50C11">
              <w:rPr>
                <w:b/>
                <w:i/>
              </w:rPr>
              <w:t>l) zwiększanie równego i szybkiego dostępu do trwałych i przystępnych cenowo usług dobrej jakości, w tym usług, które wspierają dostęp do mieszkań oraz opieki skoncentrowanej na osobie, w tym opieki zdrowotnej i opieki długoterminowej, a także usług rodzinnych i środowiskowych; modernizację systemów ochrony socjalnej, w tym wspieranie dostępu do ochrony socjalnej, ze szczególnym uwzględnieniem dzieci i grup w niekorzystnej sytuacji; poprawę dostępności, w tym dla osób z niepełnosprawnościami, skuteczności i odporności systemów ochrony zdrowia i usług opieki długoterminowej, w tym dla osób z niepełnosprawnościami;</w:t>
            </w:r>
          </w:p>
        </w:tc>
      </w:tr>
      <w:tr w:rsidR="00DB4CCA" w:rsidRPr="00F50C11" w14:paraId="7EDA53EC" w14:textId="77777777" w:rsidTr="00AA1DB4">
        <w:trPr>
          <w:jc w:val="center"/>
        </w:trPr>
        <w:tc>
          <w:tcPr>
            <w:tcW w:w="4876" w:type="dxa"/>
            <w:tcBorders>
              <w:top w:val="nil"/>
              <w:left w:val="nil"/>
              <w:bottom w:val="nil"/>
              <w:right w:val="nil"/>
            </w:tcBorders>
          </w:tcPr>
          <w:p w14:paraId="5E5462D0" w14:textId="77777777" w:rsidR="00DB4CCA" w:rsidRPr="00F50C11" w:rsidRDefault="00DB4CCA" w:rsidP="00AA1DB4">
            <w:pPr>
              <w:pStyle w:val="Normal6a"/>
            </w:pPr>
          </w:p>
        </w:tc>
        <w:tc>
          <w:tcPr>
            <w:tcW w:w="4876" w:type="dxa"/>
            <w:tcBorders>
              <w:top w:val="nil"/>
              <w:left w:val="nil"/>
              <w:bottom w:val="nil"/>
              <w:right w:val="nil"/>
            </w:tcBorders>
          </w:tcPr>
          <w:p w14:paraId="665FA8C4" w14:textId="77777777" w:rsidR="00DB4CCA" w:rsidRPr="00F50C11" w:rsidRDefault="00DB4CCA" w:rsidP="00AA1DB4">
            <w:pPr>
              <w:pStyle w:val="Normal6a"/>
            </w:pPr>
            <w:r w:rsidRPr="00F50C11">
              <w:rPr>
                <w:b/>
                <w:i/>
              </w:rPr>
              <w:t>m) wspieranie integracji społecznej osób zagrożonych ubóstwem lub wykluczeniem społecznym, w tym osób najbardziej potrzebujących i dzieci;</w:t>
            </w:r>
          </w:p>
        </w:tc>
      </w:tr>
      <w:tr w:rsidR="00DB4CCA" w:rsidRPr="00F50C11" w14:paraId="3276CBA8" w14:textId="77777777" w:rsidTr="00AA1DB4">
        <w:trPr>
          <w:jc w:val="center"/>
        </w:trPr>
        <w:tc>
          <w:tcPr>
            <w:tcW w:w="4876" w:type="dxa"/>
            <w:tcBorders>
              <w:top w:val="nil"/>
              <w:left w:val="nil"/>
              <w:bottom w:val="nil"/>
              <w:right w:val="nil"/>
            </w:tcBorders>
          </w:tcPr>
          <w:p w14:paraId="18D27415" w14:textId="77777777" w:rsidR="00DB4CCA" w:rsidRPr="00F50C11" w:rsidRDefault="00DB4CCA" w:rsidP="00AA1DB4">
            <w:pPr>
              <w:pStyle w:val="Normal6a"/>
            </w:pPr>
          </w:p>
        </w:tc>
        <w:tc>
          <w:tcPr>
            <w:tcW w:w="4876" w:type="dxa"/>
            <w:tcBorders>
              <w:top w:val="nil"/>
              <w:left w:val="nil"/>
              <w:bottom w:val="nil"/>
              <w:right w:val="nil"/>
            </w:tcBorders>
          </w:tcPr>
          <w:p w14:paraId="5CBBFA1B" w14:textId="77777777" w:rsidR="00DB4CCA" w:rsidRPr="00F50C11" w:rsidRDefault="00DB4CCA" w:rsidP="00AA1DB4">
            <w:pPr>
              <w:pStyle w:val="Normal6a"/>
            </w:pPr>
            <w:r w:rsidRPr="00F50C11">
              <w:rPr>
                <w:b/>
                <w:i/>
              </w:rPr>
              <w:t>n) przeciwdziałanie deprywacji materialnej przez udzielanie pomocy żywnościowej lub podstawowej pomocy materialnej osobom najbardziej potrzebującym, w tym dzieciom, oraz zapewnianie środków towarzyszących wspierających włączenie społeczne tych osób;</w:t>
            </w:r>
          </w:p>
        </w:tc>
      </w:tr>
      <w:tr w:rsidR="00DB4CCA" w:rsidRPr="00F50C11" w14:paraId="286227FC" w14:textId="77777777" w:rsidTr="00AA1DB4">
        <w:trPr>
          <w:jc w:val="center"/>
        </w:trPr>
        <w:tc>
          <w:tcPr>
            <w:tcW w:w="4876" w:type="dxa"/>
            <w:tcBorders>
              <w:top w:val="nil"/>
              <w:left w:val="nil"/>
              <w:bottom w:val="nil"/>
              <w:right w:val="nil"/>
            </w:tcBorders>
          </w:tcPr>
          <w:p w14:paraId="126FAA73" w14:textId="77777777" w:rsidR="00DB4CCA" w:rsidRPr="00F50C11" w:rsidRDefault="00DB4CCA" w:rsidP="00AA1DB4">
            <w:pPr>
              <w:pStyle w:val="Normal6a"/>
            </w:pPr>
          </w:p>
        </w:tc>
        <w:tc>
          <w:tcPr>
            <w:tcW w:w="4876" w:type="dxa"/>
            <w:tcBorders>
              <w:top w:val="nil"/>
              <w:left w:val="nil"/>
              <w:bottom w:val="nil"/>
              <w:right w:val="nil"/>
            </w:tcBorders>
          </w:tcPr>
          <w:p w14:paraId="60EABD04" w14:textId="77777777" w:rsidR="00DB4CCA" w:rsidRPr="00F50C11" w:rsidRDefault="00DB4CCA" w:rsidP="00AA1DB4">
            <w:pPr>
              <w:pStyle w:val="Normal6a"/>
            </w:pPr>
            <w:r w:rsidRPr="00F50C11">
              <w:rPr>
                <w:b/>
                <w:i/>
              </w:rPr>
              <w:t>o) ułatwianie wspierania sprawiedliwej transformacji, zwłaszcza na obszarach, które doświadczają nieproporcjonalnych negatywnych skutków dwojakiej transformacji, poprzez przekwalifikowanie i (re)integrację na rynku pracy w formie wysokiej jakości zatrudnienia w nowych i zmieniających się sektorach, tworzenia miejsc pracy, z naciskiem na godną pracę;</w:t>
            </w:r>
          </w:p>
        </w:tc>
      </w:tr>
      <w:tr w:rsidR="00DB4CCA" w:rsidRPr="00F50C11" w14:paraId="1E8440B3" w14:textId="77777777" w:rsidTr="00AA1DB4">
        <w:trPr>
          <w:jc w:val="center"/>
        </w:trPr>
        <w:tc>
          <w:tcPr>
            <w:tcW w:w="4876" w:type="dxa"/>
            <w:tcBorders>
              <w:top w:val="nil"/>
              <w:left w:val="nil"/>
              <w:bottom w:val="nil"/>
              <w:right w:val="nil"/>
            </w:tcBorders>
          </w:tcPr>
          <w:p w14:paraId="58A4A6BE" w14:textId="77777777" w:rsidR="00DB4CCA" w:rsidRPr="00F50C11" w:rsidRDefault="00DB4CCA" w:rsidP="00AA1DB4">
            <w:pPr>
              <w:pStyle w:val="Normal6a"/>
            </w:pPr>
          </w:p>
        </w:tc>
        <w:tc>
          <w:tcPr>
            <w:tcW w:w="4876" w:type="dxa"/>
            <w:tcBorders>
              <w:top w:val="nil"/>
              <w:left w:val="nil"/>
              <w:bottom w:val="nil"/>
              <w:right w:val="nil"/>
            </w:tcBorders>
          </w:tcPr>
          <w:p w14:paraId="3F9DA9B4" w14:textId="77777777" w:rsidR="00DB4CCA" w:rsidRPr="00F50C11" w:rsidRDefault="00DB4CCA" w:rsidP="00AA1DB4">
            <w:pPr>
              <w:pStyle w:val="Normal6a"/>
            </w:pPr>
            <w:r w:rsidRPr="00F50C11">
              <w:rPr>
                <w:b/>
                <w:i/>
              </w:rPr>
              <w:t>p) przeciwdziałanie bezdomności i zapewnienie włączenia społecznego osób w kryzysie bezdomności;</w:t>
            </w:r>
          </w:p>
        </w:tc>
      </w:tr>
      <w:tr w:rsidR="00DB4CCA" w:rsidRPr="00F50C11" w14:paraId="4C00D3AA" w14:textId="77777777" w:rsidTr="00AA1DB4">
        <w:trPr>
          <w:jc w:val="center"/>
        </w:trPr>
        <w:tc>
          <w:tcPr>
            <w:tcW w:w="4876" w:type="dxa"/>
            <w:tcBorders>
              <w:top w:val="nil"/>
              <w:left w:val="nil"/>
              <w:bottom w:val="nil"/>
              <w:right w:val="nil"/>
            </w:tcBorders>
          </w:tcPr>
          <w:p w14:paraId="52B2D27E" w14:textId="77777777" w:rsidR="00DB4CCA" w:rsidRPr="00F50C11" w:rsidRDefault="00DB4CCA" w:rsidP="00AA1DB4">
            <w:pPr>
              <w:pStyle w:val="Normal6a"/>
            </w:pPr>
          </w:p>
        </w:tc>
        <w:tc>
          <w:tcPr>
            <w:tcW w:w="4876" w:type="dxa"/>
            <w:tcBorders>
              <w:top w:val="nil"/>
              <w:left w:val="nil"/>
              <w:bottom w:val="nil"/>
              <w:right w:val="nil"/>
            </w:tcBorders>
          </w:tcPr>
          <w:p w14:paraId="3141FFD8" w14:textId="77777777" w:rsidR="00DB4CCA" w:rsidRPr="00F50C11" w:rsidRDefault="00DB4CCA" w:rsidP="00AA1DB4">
            <w:pPr>
              <w:pStyle w:val="Normal6a"/>
            </w:pPr>
            <w:r w:rsidRPr="00F50C11">
              <w:rPr>
                <w:b/>
                <w:i/>
              </w:rPr>
              <w:t>q) zapewnienie dostępu do odpowiednich, dostępnych i wspierających systemów dochodu minimalnego</w:t>
            </w:r>
            <w:r w:rsidRPr="00F50C11">
              <w:t>.</w:t>
            </w:r>
          </w:p>
        </w:tc>
      </w:tr>
    </w:tbl>
    <w:p w14:paraId="56C50490" w14:textId="77777777" w:rsidR="00DB4CCA" w:rsidRPr="00F50C11" w:rsidRDefault="00DB4CCA" w:rsidP="00DB4CCA">
      <w:pPr>
        <w:pStyle w:val="AmOrLang"/>
      </w:pPr>
      <w:r w:rsidRPr="00F50C11">
        <w:t xml:space="preserve">Or. </w:t>
      </w:r>
      <w:r w:rsidRPr="00F50C11">
        <w:rPr>
          <w:rStyle w:val="HideTWBExt"/>
        </w:rPr>
        <w:t>&lt;Original&gt;</w:t>
      </w:r>
      <w:r w:rsidRPr="00F50C11">
        <w:rPr>
          <w:rStyle w:val="HideTWBInt"/>
        </w:rPr>
        <w:t>{EN}</w:t>
      </w:r>
      <w:r w:rsidRPr="00F50C11">
        <w:t>en</w:t>
      </w:r>
      <w:r w:rsidRPr="00F50C11">
        <w:rPr>
          <w:rStyle w:val="HideTWBExt"/>
        </w:rPr>
        <w:t>&lt;/Original&gt;</w:t>
      </w:r>
    </w:p>
    <w:p w14:paraId="5F4CE00D" w14:textId="77777777" w:rsidR="00DB4CCA" w:rsidRPr="00F50C11" w:rsidRDefault="00DB4CCA" w:rsidP="00DB4CCA">
      <w:r w:rsidRPr="00F50C11">
        <w:rPr>
          <w:rStyle w:val="HideTWBExt"/>
        </w:rPr>
        <w:t>&lt;/Amend&gt;</w:t>
      </w:r>
    </w:p>
    <w:p w14:paraId="62517EA2" w14:textId="77777777" w:rsidR="00DB4CCA" w:rsidRPr="00F50C11" w:rsidRDefault="00DB4CCA" w:rsidP="00DB4CCA">
      <w:pPr>
        <w:pStyle w:val="AmNumberTabs"/>
      </w:pPr>
      <w:r w:rsidRPr="00F50C11">
        <w:rPr>
          <w:rStyle w:val="HideTWBExt"/>
          <w:b w:val="0"/>
        </w:rPr>
        <w:t>&lt;Amend&gt;</w:t>
      </w:r>
      <w:r w:rsidRPr="00F50C11">
        <w:t>Poprawka</w:t>
      </w:r>
      <w:r w:rsidRPr="00F50C11">
        <w:tab/>
      </w:r>
      <w:r w:rsidRPr="00F50C11">
        <w:tab/>
      </w:r>
      <w:r w:rsidRPr="00F50C11">
        <w:rPr>
          <w:rStyle w:val="HideTWBExt"/>
          <w:b w:val="0"/>
        </w:rPr>
        <w:t>&lt;NumAm&gt;</w:t>
      </w:r>
      <w:r w:rsidRPr="00F50C11">
        <w:t>312</w:t>
      </w:r>
      <w:r w:rsidRPr="00F50C11">
        <w:rPr>
          <w:rStyle w:val="HideTWBExt"/>
          <w:b w:val="0"/>
        </w:rPr>
        <w:t>&lt;/NumAm&gt;</w:t>
      </w:r>
    </w:p>
    <w:p w14:paraId="6B740961" w14:textId="77777777" w:rsidR="00DB4CCA" w:rsidRPr="00F50C11" w:rsidRDefault="00DB4CCA" w:rsidP="00DB4CCA">
      <w:pPr>
        <w:pStyle w:val="NormalBold"/>
      </w:pPr>
      <w:r w:rsidRPr="00F50C11">
        <w:rPr>
          <w:rStyle w:val="HideTWBExt"/>
          <w:b w:val="0"/>
        </w:rPr>
        <w:t>&lt;RepeatBlock-By&gt;&lt;Members&gt;</w:t>
      </w:r>
      <w:r w:rsidRPr="00F50C11">
        <w:t>Alicia Homs Ginel, Idoia Mendia, Marit Maij</w:t>
      </w:r>
      <w:r w:rsidRPr="00F50C11">
        <w:rPr>
          <w:rStyle w:val="HideTWBExt"/>
          <w:b w:val="0"/>
        </w:rPr>
        <w:t>&lt;/Members&gt;</w:t>
      </w:r>
    </w:p>
    <w:p w14:paraId="5D98CA18" w14:textId="77777777" w:rsidR="00DB4CCA" w:rsidRPr="00F50C11" w:rsidRDefault="00DB4CCA" w:rsidP="00DB4CCA">
      <w:pPr>
        <w:pStyle w:val="NormalBold"/>
      </w:pPr>
      <w:r w:rsidRPr="00F50C11">
        <w:rPr>
          <w:rStyle w:val="HideTWBExt"/>
          <w:b w:val="0"/>
        </w:rPr>
        <w:t>&lt;/RepeatBlock-By&gt;</w:t>
      </w:r>
    </w:p>
    <w:p w14:paraId="498DDE4C" w14:textId="77777777" w:rsidR="00DB4CCA" w:rsidRPr="00F50C11" w:rsidRDefault="00DB4CCA" w:rsidP="00DB4CCA">
      <w:pPr>
        <w:pStyle w:val="NormalBold"/>
      </w:pPr>
      <w:r w:rsidRPr="00F50C11">
        <w:rPr>
          <w:rStyle w:val="HideTWBExt"/>
          <w:b w:val="0"/>
        </w:rPr>
        <w:t>&lt;DocAmend&gt;</w:t>
      </w:r>
      <w:r w:rsidRPr="00F50C11">
        <w:t>Wniosek dotyczący rozporządzenia</w:t>
      </w:r>
      <w:r w:rsidRPr="00F50C11">
        <w:rPr>
          <w:rStyle w:val="HideTWBExt"/>
          <w:b w:val="0"/>
        </w:rPr>
        <w:t>&lt;/DocAmend&gt;</w:t>
      </w:r>
    </w:p>
    <w:p w14:paraId="6295F2CF" w14:textId="77777777" w:rsidR="00DB4CCA" w:rsidRPr="00F50C11" w:rsidRDefault="00DB4CCA" w:rsidP="00DB4CCA">
      <w:pPr>
        <w:pStyle w:val="NormalBold"/>
      </w:pPr>
      <w:r w:rsidRPr="00F50C11">
        <w:rPr>
          <w:rStyle w:val="HideTWBExt"/>
          <w:b w:val="0"/>
        </w:rPr>
        <w:t>&lt;Article&gt;</w:t>
      </w:r>
      <w:r w:rsidRPr="00F50C11">
        <w:t>Artykuł 2 – ustęp 1</w:t>
      </w:r>
      <w:r w:rsidRPr="00F50C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B4CCA" w:rsidRPr="00F50C11" w14:paraId="269FD4C1" w14:textId="77777777" w:rsidTr="00AA1DB4">
        <w:trPr>
          <w:trHeight w:hRule="exact" w:val="240"/>
          <w:jc w:val="center"/>
        </w:trPr>
        <w:tc>
          <w:tcPr>
            <w:tcW w:w="9752" w:type="dxa"/>
            <w:gridSpan w:val="2"/>
            <w:tcBorders>
              <w:top w:val="nil"/>
              <w:left w:val="nil"/>
              <w:bottom w:val="nil"/>
              <w:right w:val="nil"/>
            </w:tcBorders>
          </w:tcPr>
          <w:p w14:paraId="2D90C9F0" w14:textId="77777777" w:rsidR="00DB4CCA" w:rsidRPr="00F50C11" w:rsidRDefault="00DB4CCA" w:rsidP="00AA1DB4"/>
        </w:tc>
      </w:tr>
      <w:tr w:rsidR="00DB4CCA" w:rsidRPr="00F50C11" w14:paraId="7A358E49" w14:textId="77777777" w:rsidTr="00AA1DB4">
        <w:trPr>
          <w:trHeight w:val="240"/>
          <w:jc w:val="center"/>
        </w:trPr>
        <w:tc>
          <w:tcPr>
            <w:tcW w:w="4876" w:type="dxa"/>
            <w:tcBorders>
              <w:top w:val="nil"/>
              <w:left w:val="nil"/>
              <w:bottom w:val="nil"/>
              <w:right w:val="nil"/>
            </w:tcBorders>
          </w:tcPr>
          <w:p w14:paraId="5CB1BE69" w14:textId="77777777" w:rsidR="00DB4CCA" w:rsidRPr="00F50C11" w:rsidRDefault="00DB4CCA" w:rsidP="00AA1DB4">
            <w:pPr>
              <w:pStyle w:val="AmColumnHeading"/>
            </w:pPr>
            <w:r w:rsidRPr="00F50C11">
              <w:t>Tekst proponowany przez Komisję</w:t>
            </w:r>
          </w:p>
        </w:tc>
        <w:tc>
          <w:tcPr>
            <w:tcW w:w="4876" w:type="dxa"/>
            <w:tcBorders>
              <w:top w:val="nil"/>
              <w:left w:val="nil"/>
              <w:bottom w:val="nil"/>
              <w:right w:val="nil"/>
            </w:tcBorders>
          </w:tcPr>
          <w:p w14:paraId="29E2BB3B" w14:textId="77777777" w:rsidR="00DB4CCA" w:rsidRPr="00F50C11" w:rsidRDefault="00DB4CCA" w:rsidP="00AA1DB4">
            <w:pPr>
              <w:pStyle w:val="AmColumnHeading"/>
            </w:pPr>
            <w:r w:rsidRPr="00F50C11">
              <w:t>Poprawka</w:t>
            </w:r>
          </w:p>
        </w:tc>
      </w:tr>
      <w:tr w:rsidR="00DB4CCA" w:rsidRPr="00F50C11" w14:paraId="689C9C1E" w14:textId="77777777" w:rsidTr="00AA1DB4">
        <w:trPr>
          <w:jc w:val="center"/>
        </w:trPr>
        <w:tc>
          <w:tcPr>
            <w:tcW w:w="4876" w:type="dxa"/>
            <w:tcBorders>
              <w:top w:val="nil"/>
              <w:left w:val="nil"/>
              <w:bottom w:val="nil"/>
              <w:right w:val="nil"/>
            </w:tcBorders>
          </w:tcPr>
          <w:p w14:paraId="73A08E23" w14:textId="77777777" w:rsidR="00DB4CCA" w:rsidRPr="00F50C11" w:rsidRDefault="00DB4CCA" w:rsidP="00AA1DB4">
            <w:pPr>
              <w:pStyle w:val="Normal6a"/>
            </w:pPr>
            <w:r w:rsidRPr="00F50C11">
              <w:t>1.</w:t>
            </w:r>
            <w:r w:rsidRPr="00F50C11">
              <w:tab/>
            </w:r>
            <w:r w:rsidRPr="00F50C11">
              <w:rPr>
                <w:b/>
                <w:i/>
              </w:rPr>
              <w:t>Europejski Fundusz Społeczny (</w:t>
            </w:r>
            <w:r w:rsidRPr="00F50C11">
              <w:t>EFS</w:t>
            </w:r>
            <w:r w:rsidRPr="00F50C11">
              <w:rPr>
                <w:b/>
                <w:bCs/>
                <w:i/>
                <w:iCs/>
              </w:rPr>
              <w:t>)</w:t>
            </w:r>
            <w:r w:rsidRPr="00F50C11">
              <w:t xml:space="preserve"> wspiera cele szczegółowe </w:t>
            </w:r>
            <w:r w:rsidRPr="00F50C11">
              <w:rPr>
                <w:b/>
                <w:i/>
              </w:rPr>
              <w:t>określone w art. 3 rozporządzenia XX [rozporządzenie w sprawie planu PKR]</w:t>
            </w:r>
            <w:r w:rsidRPr="00F50C11">
              <w:t>.</w:t>
            </w:r>
          </w:p>
        </w:tc>
        <w:tc>
          <w:tcPr>
            <w:tcW w:w="4876" w:type="dxa"/>
            <w:tcBorders>
              <w:top w:val="nil"/>
              <w:left w:val="nil"/>
              <w:bottom w:val="nil"/>
              <w:right w:val="nil"/>
            </w:tcBorders>
          </w:tcPr>
          <w:p w14:paraId="7179CC39" w14:textId="77777777" w:rsidR="00DB4CCA" w:rsidRPr="00F50C11" w:rsidRDefault="00DB4CCA" w:rsidP="00AA1DB4">
            <w:pPr>
              <w:pStyle w:val="Normal6a"/>
            </w:pPr>
            <w:r w:rsidRPr="00F50C11">
              <w:t>1.</w:t>
            </w:r>
            <w:r w:rsidRPr="00F50C11">
              <w:tab/>
              <w:t xml:space="preserve">EFS wspiera </w:t>
            </w:r>
            <w:r w:rsidRPr="00F50C11">
              <w:rPr>
                <w:b/>
                <w:i/>
              </w:rPr>
              <w:t>następujące</w:t>
            </w:r>
            <w:r w:rsidRPr="00F50C11">
              <w:t xml:space="preserve"> cele szczegółowe </w:t>
            </w:r>
            <w:r w:rsidRPr="00F50C11">
              <w:rPr>
                <w:b/>
                <w:i/>
              </w:rPr>
              <w:t>w obszarach polityki dotyczących zatrudnienia i mobilności pracowników, edukacji oraz włączenia społecznego, w tym przyczyniania się do eliminacji ubóstwa:</w:t>
            </w:r>
          </w:p>
        </w:tc>
      </w:tr>
      <w:tr w:rsidR="00DB4CCA" w:rsidRPr="00F50C11" w14:paraId="5506D2D8" w14:textId="77777777" w:rsidTr="00AA1DB4">
        <w:trPr>
          <w:jc w:val="center"/>
        </w:trPr>
        <w:tc>
          <w:tcPr>
            <w:tcW w:w="4876" w:type="dxa"/>
            <w:tcBorders>
              <w:top w:val="nil"/>
              <w:left w:val="nil"/>
              <w:bottom w:val="nil"/>
              <w:right w:val="nil"/>
            </w:tcBorders>
          </w:tcPr>
          <w:p w14:paraId="5B1E1D03" w14:textId="77777777" w:rsidR="00DB4CCA" w:rsidRPr="00F50C11" w:rsidRDefault="00DB4CCA" w:rsidP="00AA1DB4">
            <w:pPr>
              <w:pStyle w:val="Normal6a"/>
            </w:pPr>
          </w:p>
        </w:tc>
        <w:tc>
          <w:tcPr>
            <w:tcW w:w="4876" w:type="dxa"/>
            <w:tcBorders>
              <w:top w:val="nil"/>
              <w:left w:val="nil"/>
              <w:bottom w:val="nil"/>
              <w:right w:val="nil"/>
            </w:tcBorders>
          </w:tcPr>
          <w:p w14:paraId="2D4BEE6F" w14:textId="77777777" w:rsidR="00DB4CCA" w:rsidRPr="00F50C11" w:rsidRDefault="00DB4CCA" w:rsidP="00AA1DB4">
            <w:pPr>
              <w:pStyle w:val="Normal6a"/>
            </w:pPr>
            <w:r w:rsidRPr="00F50C11">
              <w:rPr>
                <w:b/>
                <w:i/>
              </w:rPr>
              <w:t>a) poprawę dostępu do zatrudnienia i działań aktywizujących dla wszystkich osób poszukujących pracy, w szczególności osób młodych, zwłaszcza poprzez wdrażanie gwarancji dla młodzieży, osób długotrwale bezrobotnych oraz grup w niekorzystnej sytuacji na rynku pracy, dla osób z niepełnosprawnościami lub chorobami przewlekłymi, jak również dla osób biernych zawodowo, a także poprzez promowanie samozatrudnienia i gospodarki społecznej, również poprzez zindywidualizowane, ukierunkowane na człowieka ścieżki, w tym zintegrowane środki wsparcia;</w:t>
            </w:r>
          </w:p>
        </w:tc>
      </w:tr>
      <w:tr w:rsidR="00DB4CCA" w:rsidRPr="00F50C11" w14:paraId="1A83D1AB" w14:textId="77777777" w:rsidTr="00AA1DB4">
        <w:trPr>
          <w:jc w:val="center"/>
        </w:trPr>
        <w:tc>
          <w:tcPr>
            <w:tcW w:w="4876" w:type="dxa"/>
            <w:tcBorders>
              <w:top w:val="nil"/>
              <w:left w:val="nil"/>
              <w:bottom w:val="nil"/>
              <w:right w:val="nil"/>
            </w:tcBorders>
          </w:tcPr>
          <w:p w14:paraId="01D37CFE" w14:textId="77777777" w:rsidR="00DB4CCA" w:rsidRPr="00F50C11" w:rsidRDefault="00DB4CCA" w:rsidP="00AA1DB4">
            <w:pPr>
              <w:pStyle w:val="Normal6a"/>
            </w:pPr>
          </w:p>
        </w:tc>
        <w:tc>
          <w:tcPr>
            <w:tcW w:w="4876" w:type="dxa"/>
            <w:tcBorders>
              <w:top w:val="nil"/>
              <w:left w:val="nil"/>
              <w:bottom w:val="nil"/>
              <w:right w:val="nil"/>
            </w:tcBorders>
          </w:tcPr>
          <w:p w14:paraId="296ECB8E" w14:textId="77777777" w:rsidR="00DB4CCA" w:rsidRPr="00F50C11" w:rsidRDefault="00DB4CCA" w:rsidP="00AA1DB4">
            <w:pPr>
              <w:pStyle w:val="Normal6a"/>
            </w:pPr>
            <w:r w:rsidRPr="00F50C11">
              <w:rPr>
                <w:b/>
                <w:i/>
              </w:rPr>
              <w:t>b) modernizację instytucji i służb rynków pracy celem oceny i przewidywania zapotrzebowania na umiejętności oraz zapewnienia terminowej i odpowiednio dopasowanej pomocy i wsparcia na rzecz dostosowania umiejętności i kwalifikacji zawodowych do potrzeb rynku pracy oraz na rzecz przepływów i mobilności na rynku pracy;</w:t>
            </w:r>
          </w:p>
        </w:tc>
      </w:tr>
      <w:tr w:rsidR="00DB4CCA" w:rsidRPr="00F50C11" w14:paraId="2CA40A38" w14:textId="77777777" w:rsidTr="00AA1DB4">
        <w:trPr>
          <w:jc w:val="center"/>
        </w:trPr>
        <w:tc>
          <w:tcPr>
            <w:tcW w:w="4876" w:type="dxa"/>
            <w:tcBorders>
              <w:top w:val="nil"/>
              <w:left w:val="nil"/>
              <w:bottom w:val="nil"/>
              <w:right w:val="nil"/>
            </w:tcBorders>
          </w:tcPr>
          <w:p w14:paraId="4E0F57C0" w14:textId="77777777" w:rsidR="00DB4CCA" w:rsidRPr="00F50C11" w:rsidRDefault="00DB4CCA" w:rsidP="00AA1DB4">
            <w:pPr>
              <w:pStyle w:val="Normal6a"/>
            </w:pPr>
          </w:p>
        </w:tc>
        <w:tc>
          <w:tcPr>
            <w:tcW w:w="4876" w:type="dxa"/>
            <w:tcBorders>
              <w:top w:val="nil"/>
              <w:left w:val="nil"/>
              <w:bottom w:val="nil"/>
              <w:right w:val="nil"/>
            </w:tcBorders>
          </w:tcPr>
          <w:p w14:paraId="3DA6374B" w14:textId="77777777" w:rsidR="00DB4CCA" w:rsidRPr="00F50C11" w:rsidRDefault="00DB4CCA" w:rsidP="00AA1DB4">
            <w:pPr>
              <w:pStyle w:val="Normal6a"/>
            </w:pPr>
            <w:r w:rsidRPr="00F50C11">
              <w:rPr>
                <w:b/>
                <w:i/>
              </w:rPr>
              <w:t>c) wspieranie zrównoważonego pod względem płci uczestnictwa w rynku pracy, równych warunków pracy oraz lepszej równowagi między życiem zawodowym a prywatnym, w tym poprzez dostęp do przystępnej cenowo opieki nad dziećmi i osobami wymagającymi wsparcia w codziennym funkcjonowaniu;</w:t>
            </w:r>
          </w:p>
        </w:tc>
      </w:tr>
      <w:tr w:rsidR="00DB4CCA" w:rsidRPr="00F50C11" w14:paraId="7957E0BC" w14:textId="77777777" w:rsidTr="00AA1DB4">
        <w:trPr>
          <w:jc w:val="center"/>
        </w:trPr>
        <w:tc>
          <w:tcPr>
            <w:tcW w:w="4876" w:type="dxa"/>
            <w:tcBorders>
              <w:top w:val="nil"/>
              <w:left w:val="nil"/>
              <w:bottom w:val="nil"/>
              <w:right w:val="nil"/>
            </w:tcBorders>
          </w:tcPr>
          <w:p w14:paraId="2C28D53F" w14:textId="77777777" w:rsidR="00DB4CCA" w:rsidRPr="00F50C11" w:rsidRDefault="00DB4CCA" w:rsidP="00AA1DB4">
            <w:pPr>
              <w:pStyle w:val="Normal6a"/>
            </w:pPr>
          </w:p>
        </w:tc>
        <w:tc>
          <w:tcPr>
            <w:tcW w:w="4876" w:type="dxa"/>
            <w:tcBorders>
              <w:top w:val="nil"/>
              <w:left w:val="nil"/>
              <w:bottom w:val="nil"/>
              <w:right w:val="nil"/>
            </w:tcBorders>
          </w:tcPr>
          <w:p w14:paraId="35898FA1" w14:textId="77777777" w:rsidR="00DB4CCA" w:rsidRPr="00F50C11" w:rsidRDefault="00DB4CCA" w:rsidP="00AA1DB4">
            <w:pPr>
              <w:pStyle w:val="Normal6a"/>
            </w:pPr>
            <w:r w:rsidRPr="00F50C11">
              <w:rPr>
                <w:b/>
                <w:i/>
              </w:rPr>
              <w:t>d) wspieranie dostosowania pracowników, przedsiębiorstw i przedsiębiorców, wspieranie aktywnego i zdrowego starzenia się oraz zdrowego i dobrze dostosowanego środowiska pracy, które uwzględnia zagrożenia dla zdrowia;</w:t>
            </w:r>
          </w:p>
        </w:tc>
      </w:tr>
      <w:tr w:rsidR="00DB4CCA" w:rsidRPr="00F50C11" w14:paraId="487B9BEB" w14:textId="77777777" w:rsidTr="00AA1DB4">
        <w:trPr>
          <w:jc w:val="center"/>
        </w:trPr>
        <w:tc>
          <w:tcPr>
            <w:tcW w:w="4876" w:type="dxa"/>
            <w:tcBorders>
              <w:top w:val="nil"/>
              <w:left w:val="nil"/>
              <w:bottom w:val="nil"/>
              <w:right w:val="nil"/>
            </w:tcBorders>
          </w:tcPr>
          <w:p w14:paraId="3B5596EA" w14:textId="77777777" w:rsidR="00DB4CCA" w:rsidRPr="00F50C11" w:rsidRDefault="00DB4CCA" w:rsidP="00AA1DB4">
            <w:pPr>
              <w:pStyle w:val="Normal6a"/>
            </w:pPr>
          </w:p>
        </w:tc>
        <w:tc>
          <w:tcPr>
            <w:tcW w:w="4876" w:type="dxa"/>
            <w:tcBorders>
              <w:top w:val="nil"/>
              <w:left w:val="nil"/>
              <w:bottom w:val="nil"/>
              <w:right w:val="nil"/>
            </w:tcBorders>
          </w:tcPr>
          <w:p w14:paraId="5D8B6A58" w14:textId="77777777" w:rsidR="00DB4CCA" w:rsidRPr="00F50C11" w:rsidRDefault="00DB4CCA" w:rsidP="00AA1DB4">
            <w:pPr>
              <w:pStyle w:val="Normal6a"/>
            </w:pPr>
            <w:r w:rsidRPr="00F50C11">
              <w:rPr>
                <w:b/>
                <w:i/>
              </w:rPr>
              <w:t xml:space="preserve">e) poprawę jakości, poziomu włączenia społecznego i skuteczności systemów kształcenia i szkolenia oraz ich powiązania z rynkiem pracy – w tym przez walidację uczenia się pozaformalnego i nieformalnego, w celu wspierania nabywania kompetencji kluczowych, </w:t>
            </w:r>
            <w:r w:rsidRPr="00F50C11">
              <w:rPr>
                <w:b/>
                <w:i/>
              </w:rPr>
              <w:lastRenderedPageBreak/>
              <w:t>w tym umiejętności w zakresie przedsiębiorczości i kompetencji cyfrowych, oraz przez wspieranie wprowadzania dualnych systemów szkolenia i przygotowania zawodowego;</w:t>
            </w:r>
          </w:p>
        </w:tc>
      </w:tr>
      <w:tr w:rsidR="00DB4CCA" w:rsidRPr="00F50C11" w14:paraId="7A850A3C" w14:textId="77777777" w:rsidTr="00AA1DB4">
        <w:trPr>
          <w:jc w:val="center"/>
        </w:trPr>
        <w:tc>
          <w:tcPr>
            <w:tcW w:w="4876" w:type="dxa"/>
            <w:tcBorders>
              <w:top w:val="nil"/>
              <w:left w:val="nil"/>
              <w:bottom w:val="nil"/>
              <w:right w:val="nil"/>
            </w:tcBorders>
          </w:tcPr>
          <w:p w14:paraId="49195A11" w14:textId="77777777" w:rsidR="00DB4CCA" w:rsidRPr="00F50C11" w:rsidRDefault="00DB4CCA" w:rsidP="00AA1DB4">
            <w:pPr>
              <w:pStyle w:val="Normal6a"/>
            </w:pPr>
          </w:p>
        </w:tc>
        <w:tc>
          <w:tcPr>
            <w:tcW w:w="4876" w:type="dxa"/>
            <w:tcBorders>
              <w:top w:val="nil"/>
              <w:left w:val="nil"/>
              <w:bottom w:val="nil"/>
              <w:right w:val="nil"/>
            </w:tcBorders>
          </w:tcPr>
          <w:p w14:paraId="6CA113E4" w14:textId="77777777" w:rsidR="00DB4CCA" w:rsidRPr="00F50C11" w:rsidRDefault="00DB4CCA" w:rsidP="00AA1DB4">
            <w:pPr>
              <w:pStyle w:val="Normal6a"/>
            </w:pPr>
            <w:r w:rsidRPr="00F50C11">
              <w:rPr>
                <w:b/>
                <w:i/>
              </w:rPr>
              <w:t>f) wspieranie równego dostępu do dobrej jakości włączającego kształcenia i szkolenia oraz możliwości ich ukończenia, w szczególności w odniesieniu do grup w niekorzystnej sytuacji, od wczesnej edukacji i opieki nad dzieckiem przez kształcenie i szkolenie ogólne i zawodowe, po szkolnictwo wyższe, a także kształcenie i uczenie się dorosłych, w tym ułatwianie mobilności edukacyjnej dla wszystkich i dostępności dla osób z niepełnosprawnościami;</w:t>
            </w:r>
          </w:p>
        </w:tc>
      </w:tr>
      <w:tr w:rsidR="00DB4CCA" w:rsidRPr="00F50C11" w14:paraId="04BD8A6F" w14:textId="77777777" w:rsidTr="00AA1DB4">
        <w:trPr>
          <w:jc w:val="center"/>
        </w:trPr>
        <w:tc>
          <w:tcPr>
            <w:tcW w:w="4876" w:type="dxa"/>
            <w:tcBorders>
              <w:top w:val="nil"/>
              <w:left w:val="nil"/>
              <w:bottom w:val="nil"/>
              <w:right w:val="nil"/>
            </w:tcBorders>
          </w:tcPr>
          <w:p w14:paraId="5CE69C1A" w14:textId="77777777" w:rsidR="00DB4CCA" w:rsidRPr="00F50C11" w:rsidRDefault="00DB4CCA" w:rsidP="00AA1DB4">
            <w:pPr>
              <w:pStyle w:val="Normal6a"/>
            </w:pPr>
          </w:p>
        </w:tc>
        <w:tc>
          <w:tcPr>
            <w:tcW w:w="4876" w:type="dxa"/>
            <w:tcBorders>
              <w:top w:val="nil"/>
              <w:left w:val="nil"/>
              <w:bottom w:val="nil"/>
              <w:right w:val="nil"/>
            </w:tcBorders>
          </w:tcPr>
          <w:p w14:paraId="15FF7879" w14:textId="77777777" w:rsidR="00DB4CCA" w:rsidRPr="00F50C11" w:rsidRDefault="00DB4CCA" w:rsidP="00AA1DB4">
            <w:pPr>
              <w:pStyle w:val="Normal6a"/>
            </w:pPr>
            <w:r w:rsidRPr="00F50C11">
              <w:rPr>
                <w:b/>
                <w:i/>
              </w:rPr>
              <w:t>g) wspieranie uczenia się przez całe życie, w szczególności elastycznych możliwości podnoszenia i zmiany kwalifikacji dla wszystkich, z uwzględnieniem umiejętności w zakresie przedsiębiorczości i kompetencji cyfrowych, lepsze przewidywanie zmian i zapotrzebowania na nowe umiejętności na podstawie potrzeb rynku pracy, ułatwianie zmian zawodowych i wspieranie mobilności zawodowej;</w:t>
            </w:r>
          </w:p>
        </w:tc>
      </w:tr>
      <w:tr w:rsidR="00DB4CCA" w:rsidRPr="00F50C11" w14:paraId="4E39553D" w14:textId="77777777" w:rsidTr="00AA1DB4">
        <w:trPr>
          <w:jc w:val="center"/>
        </w:trPr>
        <w:tc>
          <w:tcPr>
            <w:tcW w:w="4876" w:type="dxa"/>
            <w:tcBorders>
              <w:top w:val="nil"/>
              <w:left w:val="nil"/>
              <w:bottom w:val="nil"/>
              <w:right w:val="nil"/>
            </w:tcBorders>
          </w:tcPr>
          <w:p w14:paraId="76747AF2" w14:textId="77777777" w:rsidR="00DB4CCA" w:rsidRPr="00F50C11" w:rsidRDefault="00DB4CCA" w:rsidP="00AA1DB4">
            <w:pPr>
              <w:pStyle w:val="Normal6a"/>
            </w:pPr>
          </w:p>
        </w:tc>
        <w:tc>
          <w:tcPr>
            <w:tcW w:w="4876" w:type="dxa"/>
            <w:tcBorders>
              <w:top w:val="nil"/>
              <w:left w:val="nil"/>
              <w:bottom w:val="nil"/>
              <w:right w:val="nil"/>
            </w:tcBorders>
          </w:tcPr>
          <w:p w14:paraId="6D9D7FB6" w14:textId="77777777" w:rsidR="00DB4CCA" w:rsidRPr="00F50C11" w:rsidRDefault="00DB4CCA" w:rsidP="00AA1DB4">
            <w:pPr>
              <w:pStyle w:val="Normal6a"/>
            </w:pPr>
            <w:r w:rsidRPr="00F50C11">
              <w:rPr>
                <w:b/>
                <w:i/>
              </w:rPr>
              <w:t>h) wspieranie zatrudnienia kobiet oraz ich włączenia społecznego i gospodarczego;</w:t>
            </w:r>
          </w:p>
        </w:tc>
      </w:tr>
      <w:tr w:rsidR="00DB4CCA" w:rsidRPr="00F50C11" w14:paraId="588CCDC0" w14:textId="77777777" w:rsidTr="00AA1DB4">
        <w:trPr>
          <w:jc w:val="center"/>
        </w:trPr>
        <w:tc>
          <w:tcPr>
            <w:tcW w:w="4876" w:type="dxa"/>
            <w:tcBorders>
              <w:top w:val="nil"/>
              <w:left w:val="nil"/>
              <w:bottom w:val="nil"/>
              <w:right w:val="nil"/>
            </w:tcBorders>
          </w:tcPr>
          <w:p w14:paraId="0887E333" w14:textId="77777777" w:rsidR="00DB4CCA" w:rsidRPr="00F50C11" w:rsidRDefault="00DB4CCA" w:rsidP="00AA1DB4">
            <w:pPr>
              <w:pStyle w:val="Normal6a"/>
            </w:pPr>
          </w:p>
        </w:tc>
        <w:tc>
          <w:tcPr>
            <w:tcW w:w="4876" w:type="dxa"/>
            <w:tcBorders>
              <w:top w:val="nil"/>
              <w:left w:val="nil"/>
              <w:bottom w:val="nil"/>
              <w:right w:val="nil"/>
            </w:tcBorders>
          </w:tcPr>
          <w:p w14:paraId="6023CD6E" w14:textId="77777777" w:rsidR="00DB4CCA" w:rsidRPr="00F50C11" w:rsidRDefault="00DB4CCA" w:rsidP="00AA1DB4">
            <w:pPr>
              <w:pStyle w:val="Normal6a"/>
            </w:pPr>
            <w:r w:rsidRPr="00F50C11">
              <w:rPr>
                <w:b/>
                <w:i/>
              </w:rPr>
              <w:t>i) wspieranie aktywnego włączenia społecznego w celu promowania równości szans, niedyskryminacji i aktywnego uczestnictwa oraz zwiększanie zdolności do zatrudnienia, w szczególności grup w niekorzystnej sytuacji, poprzez usuwanie barier strukturalnych i instytucjonalnych;</w:t>
            </w:r>
          </w:p>
        </w:tc>
      </w:tr>
      <w:tr w:rsidR="00DB4CCA" w:rsidRPr="00F50C11" w14:paraId="73480AC3" w14:textId="77777777" w:rsidTr="00AA1DB4">
        <w:trPr>
          <w:jc w:val="center"/>
        </w:trPr>
        <w:tc>
          <w:tcPr>
            <w:tcW w:w="4876" w:type="dxa"/>
            <w:tcBorders>
              <w:top w:val="nil"/>
              <w:left w:val="nil"/>
              <w:bottom w:val="nil"/>
              <w:right w:val="nil"/>
            </w:tcBorders>
          </w:tcPr>
          <w:p w14:paraId="2CBE21F5" w14:textId="77777777" w:rsidR="00DB4CCA" w:rsidRPr="00F50C11" w:rsidRDefault="00DB4CCA" w:rsidP="00AA1DB4">
            <w:pPr>
              <w:pStyle w:val="Normal6a"/>
            </w:pPr>
          </w:p>
        </w:tc>
        <w:tc>
          <w:tcPr>
            <w:tcW w:w="4876" w:type="dxa"/>
            <w:tcBorders>
              <w:top w:val="nil"/>
              <w:left w:val="nil"/>
              <w:bottom w:val="nil"/>
              <w:right w:val="nil"/>
            </w:tcBorders>
          </w:tcPr>
          <w:p w14:paraId="15297A5D" w14:textId="77777777" w:rsidR="00DB4CCA" w:rsidRPr="00F50C11" w:rsidRDefault="00DB4CCA" w:rsidP="00AA1DB4">
            <w:pPr>
              <w:pStyle w:val="Normal6a"/>
            </w:pPr>
            <w:r w:rsidRPr="00F50C11">
              <w:rPr>
                <w:b/>
                <w:i/>
              </w:rPr>
              <w:t>j) wspieranie integracji społeczno-gospodarczej obywateli państw trzecich;</w:t>
            </w:r>
          </w:p>
        </w:tc>
      </w:tr>
      <w:tr w:rsidR="00DB4CCA" w:rsidRPr="00F50C11" w14:paraId="4AFB27F9" w14:textId="77777777" w:rsidTr="00AA1DB4">
        <w:trPr>
          <w:jc w:val="center"/>
        </w:trPr>
        <w:tc>
          <w:tcPr>
            <w:tcW w:w="4876" w:type="dxa"/>
            <w:tcBorders>
              <w:top w:val="nil"/>
              <w:left w:val="nil"/>
              <w:bottom w:val="nil"/>
              <w:right w:val="nil"/>
            </w:tcBorders>
          </w:tcPr>
          <w:p w14:paraId="2DD1D7E6" w14:textId="77777777" w:rsidR="00DB4CCA" w:rsidRPr="00F50C11" w:rsidRDefault="00DB4CCA" w:rsidP="00AA1DB4">
            <w:pPr>
              <w:pStyle w:val="Normal6a"/>
            </w:pPr>
          </w:p>
        </w:tc>
        <w:tc>
          <w:tcPr>
            <w:tcW w:w="4876" w:type="dxa"/>
            <w:tcBorders>
              <w:top w:val="nil"/>
              <w:left w:val="nil"/>
              <w:bottom w:val="nil"/>
              <w:right w:val="nil"/>
            </w:tcBorders>
          </w:tcPr>
          <w:p w14:paraId="66544C2C" w14:textId="77777777" w:rsidR="00DB4CCA" w:rsidRPr="00F50C11" w:rsidRDefault="00DB4CCA" w:rsidP="00AA1DB4">
            <w:pPr>
              <w:pStyle w:val="Normal6a"/>
            </w:pPr>
            <w:r w:rsidRPr="00F50C11">
              <w:rPr>
                <w:b/>
                <w:i/>
              </w:rPr>
              <w:t>k) wspieranie integracji społeczno-gospodarczej społeczności zmarginalizowanych, takich jak Romowie;</w:t>
            </w:r>
          </w:p>
        </w:tc>
      </w:tr>
      <w:tr w:rsidR="00DB4CCA" w:rsidRPr="00F50C11" w14:paraId="37D3AF7D" w14:textId="77777777" w:rsidTr="00AA1DB4">
        <w:trPr>
          <w:jc w:val="center"/>
        </w:trPr>
        <w:tc>
          <w:tcPr>
            <w:tcW w:w="4876" w:type="dxa"/>
            <w:tcBorders>
              <w:top w:val="nil"/>
              <w:left w:val="nil"/>
              <w:bottom w:val="nil"/>
              <w:right w:val="nil"/>
            </w:tcBorders>
          </w:tcPr>
          <w:p w14:paraId="20395C31" w14:textId="77777777" w:rsidR="00DB4CCA" w:rsidRPr="00F50C11" w:rsidRDefault="00DB4CCA" w:rsidP="00AA1DB4">
            <w:pPr>
              <w:pStyle w:val="Normal6a"/>
            </w:pPr>
          </w:p>
        </w:tc>
        <w:tc>
          <w:tcPr>
            <w:tcW w:w="4876" w:type="dxa"/>
            <w:tcBorders>
              <w:top w:val="nil"/>
              <w:left w:val="nil"/>
              <w:bottom w:val="nil"/>
              <w:right w:val="nil"/>
            </w:tcBorders>
          </w:tcPr>
          <w:p w14:paraId="53928A62" w14:textId="77777777" w:rsidR="00DB4CCA" w:rsidRPr="00F50C11" w:rsidRDefault="00DB4CCA" w:rsidP="00AA1DB4">
            <w:pPr>
              <w:pStyle w:val="Normal6a"/>
            </w:pPr>
            <w:r w:rsidRPr="00F50C11">
              <w:rPr>
                <w:b/>
                <w:i/>
              </w:rPr>
              <w:t>l) zwiększanie równego i szybkiego dostępu do trwałych i przystępnych cenowo usług dobrej jakości, w tym usług, które wspierają dostęp do mieszkań oraz opieki skoncentrowanej na osobie, w tym opieki zdrowotnej; wspieranie przechodzenia od opieki instytucjonalnej do opieki rodzinnej i środowiskowej; modernizację systemów ochrony socjalnej, w tym wspieranie dostępu do ochrony socjalnej, ze szczególnym uwzględnieniem dzieci i grup w niekorzystnej sytuacji; poprawę dostępności, w tym dla osób z niepełnosprawnościami, skuteczności i odporności systemów ochrony zdrowia i usług opieki długoterminowej;</w:t>
            </w:r>
          </w:p>
        </w:tc>
      </w:tr>
      <w:tr w:rsidR="00DB4CCA" w:rsidRPr="00F50C11" w14:paraId="177BC7C2" w14:textId="77777777" w:rsidTr="00AA1DB4">
        <w:trPr>
          <w:jc w:val="center"/>
        </w:trPr>
        <w:tc>
          <w:tcPr>
            <w:tcW w:w="4876" w:type="dxa"/>
            <w:tcBorders>
              <w:top w:val="nil"/>
              <w:left w:val="nil"/>
              <w:bottom w:val="nil"/>
              <w:right w:val="nil"/>
            </w:tcBorders>
          </w:tcPr>
          <w:p w14:paraId="4F0018BD" w14:textId="77777777" w:rsidR="00DB4CCA" w:rsidRPr="00F50C11" w:rsidRDefault="00DB4CCA" w:rsidP="00AA1DB4">
            <w:pPr>
              <w:pStyle w:val="Normal6a"/>
            </w:pPr>
          </w:p>
        </w:tc>
        <w:tc>
          <w:tcPr>
            <w:tcW w:w="4876" w:type="dxa"/>
            <w:tcBorders>
              <w:top w:val="nil"/>
              <w:left w:val="nil"/>
              <w:bottom w:val="nil"/>
              <w:right w:val="nil"/>
            </w:tcBorders>
          </w:tcPr>
          <w:p w14:paraId="51C1EBB1" w14:textId="77777777" w:rsidR="00DB4CCA" w:rsidRPr="00F50C11" w:rsidRDefault="00DB4CCA" w:rsidP="00AA1DB4">
            <w:pPr>
              <w:pStyle w:val="Normal6a"/>
            </w:pPr>
            <w:r w:rsidRPr="00F50C11">
              <w:rPr>
                <w:b/>
                <w:i/>
              </w:rPr>
              <w:t>l) (nowa) wspieranie gospodarki społecznej i przedsiębiorstw społecznych jako kluczowych podmiotów na rzecz wysokiej jakości zatrudnienia sprzyjającego włączeniu społecznemu oraz włączenia społecznego osób z niepełnosprawnościami i innych wrażliwych grup osób;</w:t>
            </w:r>
          </w:p>
        </w:tc>
      </w:tr>
      <w:tr w:rsidR="00DB4CCA" w:rsidRPr="00F50C11" w14:paraId="2EE01EA0" w14:textId="77777777" w:rsidTr="00AA1DB4">
        <w:trPr>
          <w:jc w:val="center"/>
        </w:trPr>
        <w:tc>
          <w:tcPr>
            <w:tcW w:w="4876" w:type="dxa"/>
            <w:tcBorders>
              <w:top w:val="nil"/>
              <w:left w:val="nil"/>
              <w:bottom w:val="nil"/>
              <w:right w:val="nil"/>
            </w:tcBorders>
          </w:tcPr>
          <w:p w14:paraId="02AB2AE2" w14:textId="77777777" w:rsidR="00DB4CCA" w:rsidRPr="00F50C11" w:rsidRDefault="00DB4CCA" w:rsidP="00AA1DB4">
            <w:pPr>
              <w:pStyle w:val="Normal6a"/>
            </w:pPr>
          </w:p>
        </w:tc>
        <w:tc>
          <w:tcPr>
            <w:tcW w:w="4876" w:type="dxa"/>
            <w:tcBorders>
              <w:top w:val="nil"/>
              <w:left w:val="nil"/>
              <w:bottom w:val="nil"/>
              <w:right w:val="nil"/>
            </w:tcBorders>
          </w:tcPr>
          <w:p w14:paraId="7B98C590" w14:textId="77777777" w:rsidR="00DB4CCA" w:rsidRPr="00F50C11" w:rsidRDefault="00DB4CCA" w:rsidP="00AA1DB4">
            <w:pPr>
              <w:pStyle w:val="Normal6a"/>
            </w:pPr>
            <w:r w:rsidRPr="00F50C11">
              <w:rPr>
                <w:b/>
                <w:i/>
              </w:rPr>
              <w:t>m) wspieranie integracji społecznej osób zagrożonych ubóstwem lub wykluczeniem społecznym, w tym osób najbardziej potrzebujących i dzieci;</w:t>
            </w:r>
          </w:p>
        </w:tc>
      </w:tr>
      <w:tr w:rsidR="00DB4CCA" w:rsidRPr="00F50C11" w14:paraId="08AD40F6" w14:textId="77777777" w:rsidTr="00AA1DB4">
        <w:trPr>
          <w:jc w:val="center"/>
        </w:trPr>
        <w:tc>
          <w:tcPr>
            <w:tcW w:w="4876" w:type="dxa"/>
            <w:tcBorders>
              <w:top w:val="nil"/>
              <w:left w:val="nil"/>
              <w:bottom w:val="nil"/>
              <w:right w:val="nil"/>
            </w:tcBorders>
          </w:tcPr>
          <w:p w14:paraId="6703AD86" w14:textId="77777777" w:rsidR="00DB4CCA" w:rsidRPr="00F50C11" w:rsidRDefault="00DB4CCA" w:rsidP="00AA1DB4">
            <w:pPr>
              <w:pStyle w:val="Normal6a"/>
            </w:pPr>
          </w:p>
        </w:tc>
        <w:tc>
          <w:tcPr>
            <w:tcW w:w="4876" w:type="dxa"/>
            <w:tcBorders>
              <w:top w:val="nil"/>
              <w:left w:val="nil"/>
              <w:bottom w:val="nil"/>
              <w:right w:val="nil"/>
            </w:tcBorders>
          </w:tcPr>
          <w:p w14:paraId="1324DFE0" w14:textId="77777777" w:rsidR="00DB4CCA" w:rsidRPr="00F50C11" w:rsidRDefault="00DB4CCA" w:rsidP="00AA1DB4">
            <w:pPr>
              <w:pStyle w:val="Normal6a"/>
            </w:pPr>
            <w:r w:rsidRPr="00F50C11">
              <w:rPr>
                <w:b/>
                <w:i/>
              </w:rPr>
              <w:t>n) przeciwdziałanie deprywacji materialnej przez udzielanie pomocy żywnościowej lub podstawowej pomocy materialnej osobom najbardziej potrzebującym, w tym dzieciom, oraz zapewnianie środków towarzyszących wspierających włączenie społeczne tych osób;</w:t>
            </w:r>
          </w:p>
        </w:tc>
      </w:tr>
      <w:tr w:rsidR="00DB4CCA" w:rsidRPr="00F50C11" w14:paraId="22F32048" w14:textId="77777777" w:rsidTr="00AA1DB4">
        <w:trPr>
          <w:jc w:val="center"/>
        </w:trPr>
        <w:tc>
          <w:tcPr>
            <w:tcW w:w="4876" w:type="dxa"/>
            <w:tcBorders>
              <w:top w:val="nil"/>
              <w:left w:val="nil"/>
              <w:bottom w:val="nil"/>
              <w:right w:val="nil"/>
            </w:tcBorders>
          </w:tcPr>
          <w:p w14:paraId="79A1D3C3" w14:textId="77777777" w:rsidR="00DB4CCA" w:rsidRPr="00F50C11" w:rsidRDefault="00DB4CCA" w:rsidP="00AA1DB4">
            <w:pPr>
              <w:pStyle w:val="Normal6a"/>
            </w:pPr>
          </w:p>
        </w:tc>
        <w:tc>
          <w:tcPr>
            <w:tcW w:w="4876" w:type="dxa"/>
            <w:tcBorders>
              <w:top w:val="nil"/>
              <w:left w:val="nil"/>
              <w:bottom w:val="nil"/>
              <w:right w:val="nil"/>
            </w:tcBorders>
          </w:tcPr>
          <w:p w14:paraId="5045DB19" w14:textId="77777777" w:rsidR="00DB4CCA" w:rsidRPr="00F50C11" w:rsidRDefault="00DB4CCA" w:rsidP="00AA1DB4">
            <w:pPr>
              <w:pStyle w:val="Normal6a"/>
            </w:pPr>
            <w:r w:rsidRPr="00F50C11">
              <w:rPr>
                <w:b/>
                <w:i/>
              </w:rPr>
              <w:t xml:space="preserve">o) ułatwianie sprawiedliwej transformacji przez zmianę kwalifikacji i tworzenie miejsc pracy, </w:t>
            </w:r>
            <w:proofErr w:type="gramStart"/>
            <w:r w:rsidRPr="00F50C11">
              <w:rPr>
                <w:b/>
                <w:i/>
              </w:rPr>
              <w:t>ze</w:t>
            </w:r>
            <w:proofErr w:type="gramEnd"/>
            <w:r w:rsidRPr="00F50C11">
              <w:rPr>
                <w:b/>
                <w:i/>
              </w:rPr>
              <w:t xml:space="preserve"> szczególnym naciskiem na godną pracę;</w:t>
            </w:r>
          </w:p>
        </w:tc>
      </w:tr>
      <w:tr w:rsidR="00DB4CCA" w:rsidRPr="00F50C11" w14:paraId="23396E88" w14:textId="77777777" w:rsidTr="00AA1DB4">
        <w:trPr>
          <w:jc w:val="center"/>
        </w:trPr>
        <w:tc>
          <w:tcPr>
            <w:tcW w:w="4876" w:type="dxa"/>
            <w:tcBorders>
              <w:top w:val="nil"/>
              <w:left w:val="nil"/>
              <w:bottom w:val="nil"/>
              <w:right w:val="nil"/>
            </w:tcBorders>
          </w:tcPr>
          <w:p w14:paraId="642A2798" w14:textId="77777777" w:rsidR="00DB4CCA" w:rsidRPr="00F50C11" w:rsidRDefault="00DB4CCA" w:rsidP="00AA1DB4">
            <w:pPr>
              <w:pStyle w:val="Normal6a"/>
            </w:pPr>
          </w:p>
        </w:tc>
        <w:tc>
          <w:tcPr>
            <w:tcW w:w="4876" w:type="dxa"/>
            <w:tcBorders>
              <w:top w:val="nil"/>
              <w:left w:val="nil"/>
              <w:bottom w:val="nil"/>
              <w:right w:val="nil"/>
            </w:tcBorders>
          </w:tcPr>
          <w:p w14:paraId="403DF053" w14:textId="77777777" w:rsidR="00DB4CCA" w:rsidRPr="00F50C11" w:rsidRDefault="00DB4CCA" w:rsidP="00AA1DB4">
            <w:pPr>
              <w:pStyle w:val="Normal6a"/>
            </w:pPr>
            <w:r w:rsidRPr="00F50C11">
              <w:rPr>
                <w:b/>
                <w:i/>
              </w:rPr>
              <w:t>p) przeciwdziałanie bezdomności i najbardziej ekstremalnym sytuacjom wykluczenia mieszkaniowego</w:t>
            </w:r>
            <w:r w:rsidRPr="00F50C11">
              <w:t>.</w:t>
            </w:r>
          </w:p>
        </w:tc>
      </w:tr>
    </w:tbl>
    <w:p w14:paraId="6D520ABB" w14:textId="77777777" w:rsidR="00DB4CCA" w:rsidRPr="00F50C11" w:rsidRDefault="00DB4CCA" w:rsidP="00DB4CCA">
      <w:pPr>
        <w:pStyle w:val="AmOrLang"/>
      </w:pPr>
      <w:r w:rsidRPr="00F50C11">
        <w:t xml:space="preserve">Or. </w:t>
      </w:r>
      <w:r w:rsidRPr="00F50C11">
        <w:rPr>
          <w:rStyle w:val="HideTWBExt"/>
        </w:rPr>
        <w:t>&lt;Original&gt;</w:t>
      </w:r>
      <w:r w:rsidRPr="00F50C11">
        <w:rPr>
          <w:rStyle w:val="HideTWBInt"/>
        </w:rPr>
        <w:t>{EN}</w:t>
      </w:r>
      <w:r w:rsidRPr="00F50C11">
        <w:t>en</w:t>
      </w:r>
      <w:r w:rsidRPr="00F50C11">
        <w:rPr>
          <w:rStyle w:val="HideTWBExt"/>
        </w:rPr>
        <w:t>&lt;/Original&gt;</w:t>
      </w:r>
    </w:p>
    <w:p w14:paraId="7F729207" w14:textId="77777777" w:rsidR="00DB4CCA" w:rsidRPr="00F50C11" w:rsidRDefault="00DB4CCA" w:rsidP="00DB4CCA">
      <w:r w:rsidRPr="00F50C11">
        <w:rPr>
          <w:rStyle w:val="HideTWBExt"/>
        </w:rPr>
        <w:lastRenderedPageBreak/>
        <w:t>&lt;/Amend&gt;</w:t>
      </w:r>
    </w:p>
    <w:p w14:paraId="628DED52" w14:textId="77777777" w:rsidR="00DB4CCA" w:rsidRPr="00F50C11" w:rsidRDefault="00DB4CCA" w:rsidP="00DB4CCA">
      <w:pPr>
        <w:pStyle w:val="AmNumberTabs"/>
      </w:pPr>
      <w:r w:rsidRPr="00F50C11">
        <w:rPr>
          <w:rStyle w:val="HideTWBExt"/>
          <w:b w:val="0"/>
        </w:rPr>
        <w:t>&lt;Amend&gt;</w:t>
      </w:r>
      <w:r w:rsidRPr="00F50C11">
        <w:t>Poprawka</w:t>
      </w:r>
      <w:r w:rsidRPr="00F50C11">
        <w:tab/>
      </w:r>
      <w:r w:rsidRPr="00F50C11">
        <w:tab/>
      </w:r>
      <w:r w:rsidRPr="00F50C11">
        <w:rPr>
          <w:rStyle w:val="HideTWBExt"/>
          <w:b w:val="0"/>
        </w:rPr>
        <w:t>&lt;NumAm&gt;</w:t>
      </w:r>
      <w:r w:rsidRPr="00F50C11">
        <w:t>313</w:t>
      </w:r>
      <w:r w:rsidRPr="00F50C11">
        <w:rPr>
          <w:rStyle w:val="HideTWBExt"/>
          <w:b w:val="0"/>
        </w:rPr>
        <w:t>&lt;/NumAm&gt;</w:t>
      </w:r>
    </w:p>
    <w:p w14:paraId="79D66131" w14:textId="77777777" w:rsidR="00DB4CCA" w:rsidRPr="00F50C11" w:rsidRDefault="00DB4CCA" w:rsidP="00DB4CCA">
      <w:pPr>
        <w:pStyle w:val="NormalBold"/>
      </w:pPr>
      <w:r w:rsidRPr="00F50C11">
        <w:rPr>
          <w:rStyle w:val="HideTWBExt"/>
          <w:b w:val="0"/>
        </w:rPr>
        <w:t>&lt;RepeatBlock-By&gt;&lt;Members&gt;</w:t>
      </w:r>
      <w:r w:rsidRPr="00F50C11">
        <w:t>Rosa Estaràs Ferragut</w:t>
      </w:r>
      <w:r w:rsidRPr="00F50C11">
        <w:rPr>
          <w:rStyle w:val="HideTWBExt"/>
          <w:b w:val="0"/>
        </w:rPr>
        <w:t>&lt;/Members&gt;</w:t>
      </w:r>
    </w:p>
    <w:p w14:paraId="305B7F0D" w14:textId="77777777" w:rsidR="00DB4CCA" w:rsidRPr="00F50C11" w:rsidRDefault="00DB4CCA" w:rsidP="00DB4CCA">
      <w:pPr>
        <w:pStyle w:val="NormalBold"/>
      </w:pPr>
      <w:r w:rsidRPr="00F50C11">
        <w:rPr>
          <w:rStyle w:val="HideTWBExt"/>
          <w:b w:val="0"/>
        </w:rPr>
        <w:t>&lt;/RepeatBlock-By&gt;</w:t>
      </w:r>
    </w:p>
    <w:p w14:paraId="4125DF14" w14:textId="77777777" w:rsidR="00DB4CCA" w:rsidRPr="00F50C11" w:rsidRDefault="00DB4CCA" w:rsidP="00DB4CCA">
      <w:pPr>
        <w:pStyle w:val="NormalBold"/>
      </w:pPr>
      <w:r w:rsidRPr="00F50C11">
        <w:rPr>
          <w:rStyle w:val="HideTWBExt"/>
          <w:b w:val="0"/>
        </w:rPr>
        <w:t>&lt;DocAmend&gt;</w:t>
      </w:r>
      <w:r w:rsidRPr="00F50C11">
        <w:t>Wniosek dotyczący rozporządzenia</w:t>
      </w:r>
      <w:r w:rsidRPr="00F50C11">
        <w:rPr>
          <w:rStyle w:val="HideTWBExt"/>
          <w:b w:val="0"/>
        </w:rPr>
        <w:t>&lt;/DocAmend&gt;</w:t>
      </w:r>
    </w:p>
    <w:p w14:paraId="64EBD56F" w14:textId="77777777" w:rsidR="00DB4CCA" w:rsidRPr="00F50C11" w:rsidRDefault="00DB4CCA" w:rsidP="00DB4CCA">
      <w:pPr>
        <w:pStyle w:val="NormalBold"/>
      </w:pPr>
      <w:r w:rsidRPr="00F50C11">
        <w:rPr>
          <w:rStyle w:val="HideTWBExt"/>
          <w:b w:val="0"/>
        </w:rPr>
        <w:t>&lt;Article&gt;</w:t>
      </w:r>
      <w:r w:rsidRPr="00F50C11">
        <w:t>Artykuł 2 – ustęp 1</w:t>
      </w:r>
      <w:r w:rsidRPr="00F50C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B4CCA" w:rsidRPr="00F50C11" w14:paraId="1D2E7CCE" w14:textId="77777777" w:rsidTr="00AA1DB4">
        <w:trPr>
          <w:trHeight w:hRule="exact" w:val="240"/>
          <w:jc w:val="center"/>
        </w:trPr>
        <w:tc>
          <w:tcPr>
            <w:tcW w:w="9752" w:type="dxa"/>
            <w:gridSpan w:val="2"/>
            <w:tcBorders>
              <w:top w:val="nil"/>
              <w:left w:val="nil"/>
              <w:bottom w:val="nil"/>
              <w:right w:val="nil"/>
            </w:tcBorders>
          </w:tcPr>
          <w:p w14:paraId="4667F4FE" w14:textId="77777777" w:rsidR="00DB4CCA" w:rsidRPr="00F50C11" w:rsidRDefault="00DB4CCA" w:rsidP="00AA1DB4"/>
        </w:tc>
      </w:tr>
      <w:tr w:rsidR="00DB4CCA" w:rsidRPr="00F50C11" w14:paraId="4B274B54" w14:textId="77777777" w:rsidTr="00AA1DB4">
        <w:trPr>
          <w:trHeight w:val="240"/>
          <w:jc w:val="center"/>
        </w:trPr>
        <w:tc>
          <w:tcPr>
            <w:tcW w:w="4876" w:type="dxa"/>
            <w:tcBorders>
              <w:top w:val="nil"/>
              <w:left w:val="nil"/>
              <w:bottom w:val="nil"/>
              <w:right w:val="nil"/>
            </w:tcBorders>
          </w:tcPr>
          <w:p w14:paraId="1B76BE15" w14:textId="77777777" w:rsidR="00DB4CCA" w:rsidRPr="00F50C11" w:rsidRDefault="00DB4CCA" w:rsidP="00AA1DB4">
            <w:pPr>
              <w:pStyle w:val="AmColumnHeading"/>
            </w:pPr>
            <w:r w:rsidRPr="00F50C11">
              <w:t>Tekst proponowany przez Komisję</w:t>
            </w:r>
          </w:p>
        </w:tc>
        <w:tc>
          <w:tcPr>
            <w:tcW w:w="4876" w:type="dxa"/>
            <w:tcBorders>
              <w:top w:val="nil"/>
              <w:left w:val="nil"/>
              <w:bottom w:val="nil"/>
              <w:right w:val="nil"/>
            </w:tcBorders>
          </w:tcPr>
          <w:p w14:paraId="3566FDE7" w14:textId="77777777" w:rsidR="00DB4CCA" w:rsidRPr="00F50C11" w:rsidRDefault="00DB4CCA" w:rsidP="00AA1DB4">
            <w:pPr>
              <w:pStyle w:val="AmColumnHeading"/>
            </w:pPr>
            <w:r w:rsidRPr="00F50C11">
              <w:t>Poprawka</w:t>
            </w:r>
          </w:p>
        </w:tc>
      </w:tr>
      <w:tr w:rsidR="00DB4CCA" w:rsidRPr="00F50C11" w14:paraId="3A2E1566" w14:textId="77777777" w:rsidTr="00AA1DB4">
        <w:trPr>
          <w:jc w:val="center"/>
        </w:trPr>
        <w:tc>
          <w:tcPr>
            <w:tcW w:w="4876" w:type="dxa"/>
            <w:tcBorders>
              <w:top w:val="nil"/>
              <w:left w:val="nil"/>
              <w:bottom w:val="nil"/>
              <w:right w:val="nil"/>
            </w:tcBorders>
          </w:tcPr>
          <w:p w14:paraId="3D81A923" w14:textId="77777777" w:rsidR="00DB4CCA" w:rsidRPr="00F50C11" w:rsidRDefault="00DB4CCA" w:rsidP="00AA1DB4">
            <w:pPr>
              <w:pStyle w:val="Normal6a"/>
            </w:pPr>
            <w:r w:rsidRPr="00F50C11">
              <w:t>1.</w:t>
            </w:r>
            <w:r w:rsidRPr="00F50C11">
              <w:tab/>
            </w:r>
            <w:r w:rsidRPr="00F50C11">
              <w:rPr>
                <w:b/>
                <w:i/>
              </w:rPr>
              <w:t>Europejski Fundusz Społeczny (</w:t>
            </w:r>
            <w:r w:rsidRPr="00F50C11">
              <w:t>EFS</w:t>
            </w:r>
            <w:r w:rsidRPr="00F50C11">
              <w:rPr>
                <w:b/>
                <w:bCs/>
                <w:i/>
                <w:iCs/>
              </w:rPr>
              <w:t>)</w:t>
            </w:r>
            <w:r w:rsidRPr="00F50C11">
              <w:t xml:space="preserve"> wspiera cele szczegółowe </w:t>
            </w:r>
            <w:r w:rsidRPr="00F50C11">
              <w:rPr>
                <w:b/>
                <w:i/>
              </w:rPr>
              <w:t>określone w art. 3 rozporządzenia XX [rozporządzenie w sprawie planu PKR]</w:t>
            </w:r>
            <w:r w:rsidRPr="00F50C11">
              <w:t>.</w:t>
            </w:r>
          </w:p>
        </w:tc>
        <w:tc>
          <w:tcPr>
            <w:tcW w:w="4876" w:type="dxa"/>
            <w:tcBorders>
              <w:top w:val="nil"/>
              <w:left w:val="nil"/>
              <w:bottom w:val="nil"/>
              <w:right w:val="nil"/>
            </w:tcBorders>
          </w:tcPr>
          <w:p w14:paraId="32427277" w14:textId="77777777" w:rsidR="00DB4CCA" w:rsidRPr="00F50C11" w:rsidRDefault="00DB4CCA" w:rsidP="00AA1DB4">
            <w:pPr>
              <w:pStyle w:val="Normal6a"/>
            </w:pPr>
            <w:r w:rsidRPr="00F50C11">
              <w:t>1.</w:t>
            </w:r>
            <w:r w:rsidRPr="00F50C11">
              <w:tab/>
              <w:t xml:space="preserve">EFS wspiera </w:t>
            </w:r>
            <w:r w:rsidRPr="00F50C11">
              <w:rPr>
                <w:b/>
                <w:i/>
              </w:rPr>
              <w:t>następujące</w:t>
            </w:r>
            <w:r w:rsidRPr="00F50C11">
              <w:t xml:space="preserve"> cele szczegółowe </w:t>
            </w:r>
            <w:r w:rsidRPr="00F50C11">
              <w:rPr>
                <w:b/>
                <w:i/>
              </w:rPr>
              <w:t>w obszarach polityki dotyczących zatrudnienia i mobilności pracowników, edukacji oraz włączenia społecznego, w tym przyczyniania się do eliminacji ubóstwa:</w:t>
            </w:r>
          </w:p>
        </w:tc>
      </w:tr>
      <w:tr w:rsidR="00DB4CCA" w:rsidRPr="00F50C11" w14:paraId="5CE46F04" w14:textId="77777777" w:rsidTr="00AA1DB4">
        <w:trPr>
          <w:jc w:val="center"/>
        </w:trPr>
        <w:tc>
          <w:tcPr>
            <w:tcW w:w="4876" w:type="dxa"/>
            <w:tcBorders>
              <w:top w:val="nil"/>
              <w:left w:val="nil"/>
              <w:bottom w:val="nil"/>
              <w:right w:val="nil"/>
            </w:tcBorders>
          </w:tcPr>
          <w:p w14:paraId="14F7BF8D" w14:textId="77777777" w:rsidR="00DB4CCA" w:rsidRPr="00F50C11" w:rsidRDefault="00DB4CCA" w:rsidP="00AA1DB4">
            <w:pPr>
              <w:pStyle w:val="Normal6a"/>
            </w:pPr>
          </w:p>
        </w:tc>
        <w:tc>
          <w:tcPr>
            <w:tcW w:w="4876" w:type="dxa"/>
            <w:tcBorders>
              <w:top w:val="nil"/>
              <w:left w:val="nil"/>
              <w:bottom w:val="nil"/>
              <w:right w:val="nil"/>
            </w:tcBorders>
          </w:tcPr>
          <w:p w14:paraId="7F7C415C" w14:textId="77777777" w:rsidR="00DB4CCA" w:rsidRPr="00F50C11" w:rsidRDefault="00DB4CCA" w:rsidP="00AA1DB4">
            <w:pPr>
              <w:pStyle w:val="Normal6a"/>
            </w:pPr>
            <w:r w:rsidRPr="00F50C11">
              <w:rPr>
                <w:b/>
                <w:i/>
              </w:rPr>
              <w:t>a) poprawę dostępu do zatrudnienia i działań aktywizujących dla wszystkich osób poszukujących pracy, w tym osób dotkniętych ubóstwem pracujących, w szczególności osób młodych, zwłaszcza poprzez wdrażanie gwarancji dla młodzieży, osób długotrwale bezrobotnych oraz grup w niekorzystnej sytuacji na rynku pracy, dla osób z niepełnosprawnościami lub chorobami przewlekłymi, jak również dla osób biernych zawodowo, a także poprzez promowanie samozatrudnienia i gospodarki społecznej;</w:t>
            </w:r>
          </w:p>
        </w:tc>
      </w:tr>
      <w:tr w:rsidR="00DB4CCA" w:rsidRPr="00F50C11" w14:paraId="0C59BD54" w14:textId="77777777" w:rsidTr="00AA1DB4">
        <w:trPr>
          <w:jc w:val="center"/>
        </w:trPr>
        <w:tc>
          <w:tcPr>
            <w:tcW w:w="4876" w:type="dxa"/>
            <w:tcBorders>
              <w:top w:val="nil"/>
              <w:left w:val="nil"/>
              <w:bottom w:val="nil"/>
              <w:right w:val="nil"/>
            </w:tcBorders>
          </w:tcPr>
          <w:p w14:paraId="4283CB63" w14:textId="77777777" w:rsidR="00DB4CCA" w:rsidRPr="00F50C11" w:rsidRDefault="00DB4CCA" w:rsidP="00AA1DB4">
            <w:pPr>
              <w:pStyle w:val="Normal6a"/>
            </w:pPr>
          </w:p>
        </w:tc>
        <w:tc>
          <w:tcPr>
            <w:tcW w:w="4876" w:type="dxa"/>
            <w:tcBorders>
              <w:top w:val="nil"/>
              <w:left w:val="nil"/>
              <w:bottom w:val="nil"/>
              <w:right w:val="nil"/>
            </w:tcBorders>
          </w:tcPr>
          <w:p w14:paraId="551E741F" w14:textId="77777777" w:rsidR="00DB4CCA" w:rsidRPr="00F50C11" w:rsidRDefault="00DB4CCA" w:rsidP="00AA1DB4">
            <w:pPr>
              <w:pStyle w:val="Normal6a"/>
            </w:pPr>
            <w:r w:rsidRPr="00F50C11">
              <w:rPr>
                <w:b/>
                <w:i/>
              </w:rPr>
              <w:t>(…) c) promowanie zrównoważonego pod względem płci uczestnictwa w rynku pracy, równych warunków pracy i lepszej równowagi między życiem zawodowym a prywatnym, w tym poprzez profesjonalizację i poprawę warunków pracy w sektorze opieki, dostęp do przystępnej cenowo opieki nad dziećmi i osobami niesamodzielnymi oraz promowanie współodpowiedzialności za równowagę między życiem zawodowym a prywatnym; </w:t>
            </w:r>
          </w:p>
        </w:tc>
      </w:tr>
      <w:tr w:rsidR="00DB4CCA" w:rsidRPr="00F50C11" w14:paraId="441D6214" w14:textId="77777777" w:rsidTr="00AA1DB4">
        <w:trPr>
          <w:jc w:val="center"/>
        </w:trPr>
        <w:tc>
          <w:tcPr>
            <w:tcW w:w="4876" w:type="dxa"/>
            <w:tcBorders>
              <w:top w:val="nil"/>
              <w:left w:val="nil"/>
              <w:bottom w:val="nil"/>
              <w:right w:val="nil"/>
            </w:tcBorders>
          </w:tcPr>
          <w:p w14:paraId="69C100DA" w14:textId="77777777" w:rsidR="00DB4CCA" w:rsidRPr="00F50C11" w:rsidRDefault="00DB4CCA" w:rsidP="00AA1DB4">
            <w:pPr>
              <w:pStyle w:val="Normal6a"/>
            </w:pPr>
          </w:p>
        </w:tc>
        <w:tc>
          <w:tcPr>
            <w:tcW w:w="4876" w:type="dxa"/>
            <w:tcBorders>
              <w:top w:val="nil"/>
              <w:left w:val="nil"/>
              <w:bottom w:val="nil"/>
              <w:right w:val="nil"/>
            </w:tcBorders>
          </w:tcPr>
          <w:p w14:paraId="2C4A9406" w14:textId="77777777" w:rsidR="00DB4CCA" w:rsidRPr="00F50C11" w:rsidRDefault="00DB4CCA" w:rsidP="00AA1DB4">
            <w:pPr>
              <w:pStyle w:val="Normal6a"/>
            </w:pPr>
            <w:r w:rsidRPr="00F50C11">
              <w:rPr>
                <w:b/>
                <w:i/>
              </w:rPr>
              <w:t>(…) p) rozwiązanie problemu bezdomności i osób w sytuacji wykluczenia mieszkaniowego.</w:t>
            </w:r>
          </w:p>
        </w:tc>
      </w:tr>
      <w:tr w:rsidR="00DB4CCA" w:rsidRPr="00F50C11" w14:paraId="6FF9CBD8" w14:textId="77777777" w:rsidTr="00AA1DB4">
        <w:trPr>
          <w:jc w:val="center"/>
        </w:trPr>
        <w:tc>
          <w:tcPr>
            <w:tcW w:w="4876" w:type="dxa"/>
            <w:tcBorders>
              <w:top w:val="nil"/>
              <w:left w:val="nil"/>
              <w:bottom w:val="nil"/>
              <w:right w:val="nil"/>
            </w:tcBorders>
          </w:tcPr>
          <w:p w14:paraId="36486013" w14:textId="77777777" w:rsidR="00DB4CCA" w:rsidRPr="00F50C11" w:rsidRDefault="00DB4CCA" w:rsidP="00AA1DB4">
            <w:pPr>
              <w:pStyle w:val="Normal6a"/>
            </w:pPr>
          </w:p>
        </w:tc>
        <w:tc>
          <w:tcPr>
            <w:tcW w:w="4876" w:type="dxa"/>
            <w:tcBorders>
              <w:top w:val="nil"/>
              <w:left w:val="nil"/>
              <w:bottom w:val="nil"/>
              <w:right w:val="nil"/>
            </w:tcBorders>
          </w:tcPr>
          <w:p w14:paraId="119A8555" w14:textId="77777777" w:rsidR="00DB4CCA" w:rsidRPr="00F50C11" w:rsidRDefault="00DB4CCA" w:rsidP="00AA1DB4">
            <w:pPr>
              <w:pStyle w:val="Normal6a"/>
            </w:pPr>
            <w:r w:rsidRPr="00F50C11">
              <w:rPr>
                <w:b/>
                <w:i/>
              </w:rPr>
              <w:t xml:space="preserve">q) państwa członkowskie dopilnowują, aby przy realizacji celów określonych w lit. </w:t>
            </w:r>
            <w:proofErr w:type="gramStart"/>
            <w:r w:rsidRPr="00F50C11">
              <w:rPr>
                <w:b/>
                <w:i/>
              </w:rPr>
              <w:t>i)–</w:t>
            </w:r>
            <w:proofErr w:type="gramEnd"/>
            <w:r w:rsidRPr="00F50C11">
              <w:rPr>
                <w:b/>
                <w:i/>
              </w:rPr>
              <w:lastRenderedPageBreak/>
              <w:t>p) kierowano się wymiernymi wynikami społecznymi, w szczególności w odniesieniu do dzieci, osób doświadczających ubóstwa lub wykluczenia społecznego oraz osób najbardziej oddalonych od rynku pracy</w:t>
            </w:r>
            <w:r w:rsidRPr="00F50C11">
              <w:t>.</w:t>
            </w:r>
          </w:p>
        </w:tc>
      </w:tr>
    </w:tbl>
    <w:p w14:paraId="5D0DFFA0" w14:textId="77777777" w:rsidR="00DB4CCA" w:rsidRPr="00F50C11" w:rsidRDefault="00DB4CCA" w:rsidP="00DB4CCA">
      <w:pPr>
        <w:pStyle w:val="AmOrLang"/>
      </w:pPr>
      <w:r w:rsidRPr="00F50C11">
        <w:lastRenderedPageBreak/>
        <w:t xml:space="preserve">Or. </w:t>
      </w:r>
      <w:r w:rsidRPr="00F50C11">
        <w:rPr>
          <w:rStyle w:val="HideTWBExt"/>
        </w:rPr>
        <w:t>&lt;Original&gt;</w:t>
      </w:r>
      <w:r w:rsidRPr="00F50C11">
        <w:rPr>
          <w:rStyle w:val="HideTWBInt"/>
        </w:rPr>
        <w:t>{EN}</w:t>
      </w:r>
      <w:r w:rsidRPr="00F50C11">
        <w:t>en</w:t>
      </w:r>
      <w:r w:rsidRPr="00F50C11">
        <w:rPr>
          <w:rStyle w:val="HideTWBExt"/>
        </w:rPr>
        <w:t>&lt;/Original&gt;</w:t>
      </w:r>
    </w:p>
    <w:p w14:paraId="7D14752A" w14:textId="77777777" w:rsidR="00DB4CCA" w:rsidRPr="00F50C11" w:rsidRDefault="00DB4CCA" w:rsidP="00DB4CCA">
      <w:r w:rsidRPr="00F50C11">
        <w:rPr>
          <w:rStyle w:val="HideTWBExt"/>
        </w:rPr>
        <w:t>&lt;/Amend&gt;</w:t>
      </w:r>
    </w:p>
    <w:p w14:paraId="38C93286" w14:textId="77777777" w:rsidR="00DB4CCA" w:rsidRPr="00F50C11" w:rsidRDefault="00DB4CCA" w:rsidP="00DB4CCA">
      <w:pPr>
        <w:pStyle w:val="AmNumberTabs"/>
      </w:pPr>
      <w:r w:rsidRPr="00F50C11">
        <w:rPr>
          <w:rStyle w:val="HideTWBExt"/>
          <w:b w:val="0"/>
        </w:rPr>
        <w:t>&lt;Amend&gt;</w:t>
      </w:r>
      <w:r w:rsidRPr="00F50C11">
        <w:t>Poprawka</w:t>
      </w:r>
      <w:r w:rsidRPr="00F50C11">
        <w:tab/>
      </w:r>
      <w:r w:rsidRPr="00F50C11">
        <w:tab/>
      </w:r>
      <w:r w:rsidRPr="00F50C11">
        <w:rPr>
          <w:rStyle w:val="HideTWBExt"/>
          <w:b w:val="0"/>
        </w:rPr>
        <w:t>&lt;NumAm&gt;</w:t>
      </w:r>
      <w:r w:rsidRPr="00F50C11">
        <w:t>314</w:t>
      </w:r>
      <w:r w:rsidRPr="00F50C11">
        <w:rPr>
          <w:rStyle w:val="HideTWBExt"/>
          <w:b w:val="0"/>
        </w:rPr>
        <w:t>&lt;/NumAm&gt;</w:t>
      </w:r>
    </w:p>
    <w:p w14:paraId="19A4233C" w14:textId="77777777" w:rsidR="00DB4CCA" w:rsidRPr="00F50C11" w:rsidRDefault="00DB4CCA" w:rsidP="00DB4CCA">
      <w:pPr>
        <w:pStyle w:val="NormalBold"/>
      </w:pPr>
      <w:r w:rsidRPr="00F50C11">
        <w:rPr>
          <w:rStyle w:val="HideTWBExt"/>
          <w:b w:val="0"/>
        </w:rPr>
        <w:t>&lt;RepeatBlock-By&gt;&lt;Members&gt;</w:t>
      </w:r>
      <w:r w:rsidRPr="00F50C11">
        <w:t>Elena Donazzan, Chiara Gemma, Mariateresa Vivaldini, Lara Magoni</w:t>
      </w:r>
      <w:r w:rsidRPr="00F50C11">
        <w:rPr>
          <w:rStyle w:val="HideTWBExt"/>
          <w:b w:val="0"/>
        </w:rPr>
        <w:t>&lt;/Members&gt;</w:t>
      </w:r>
    </w:p>
    <w:p w14:paraId="48E8857F" w14:textId="77777777" w:rsidR="00DB4CCA" w:rsidRPr="00F50C11" w:rsidRDefault="00DB4CCA" w:rsidP="00DB4CCA">
      <w:pPr>
        <w:pStyle w:val="NormalBold"/>
      </w:pPr>
      <w:r w:rsidRPr="00F50C11">
        <w:rPr>
          <w:rStyle w:val="HideTWBExt"/>
          <w:b w:val="0"/>
        </w:rPr>
        <w:t>&lt;/RepeatBlock-By&gt;</w:t>
      </w:r>
    </w:p>
    <w:p w14:paraId="1B5624AB" w14:textId="77777777" w:rsidR="00DB4CCA" w:rsidRPr="00F50C11" w:rsidRDefault="00DB4CCA" w:rsidP="00DB4CCA">
      <w:pPr>
        <w:pStyle w:val="NormalBold"/>
      </w:pPr>
      <w:r w:rsidRPr="00F50C11">
        <w:rPr>
          <w:rStyle w:val="HideTWBExt"/>
          <w:b w:val="0"/>
        </w:rPr>
        <w:t>&lt;DocAmend&gt;</w:t>
      </w:r>
      <w:r w:rsidRPr="00F50C11">
        <w:t>Wniosek dotyczący rozporządzenia</w:t>
      </w:r>
      <w:r w:rsidRPr="00F50C11">
        <w:rPr>
          <w:rStyle w:val="HideTWBExt"/>
          <w:b w:val="0"/>
        </w:rPr>
        <w:t>&lt;/DocAmend&gt;</w:t>
      </w:r>
    </w:p>
    <w:p w14:paraId="52C96B31" w14:textId="77777777" w:rsidR="00DB4CCA" w:rsidRPr="00F50C11" w:rsidRDefault="00DB4CCA" w:rsidP="00DB4CCA">
      <w:pPr>
        <w:pStyle w:val="NormalBold"/>
      </w:pPr>
      <w:r w:rsidRPr="00F50C11">
        <w:rPr>
          <w:rStyle w:val="HideTWBExt"/>
          <w:b w:val="0"/>
        </w:rPr>
        <w:t>&lt;Article&gt;</w:t>
      </w:r>
      <w:r w:rsidRPr="00F50C11">
        <w:t>Artykuł 2 – ustęp 1</w:t>
      </w:r>
      <w:r w:rsidRPr="00F50C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B4CCA" w:rsidRPr="00F50C11" w14:paraId="7CCDB3C0" w14:textId="77777777" w:rsidTr="00AA1DB4">
        <w:trPr>
          <w:trHeight w:hRule="exact" w:val="240"/>
          <w:jc w:val="center"/>
        </w:trPr>
        <w:tc>
          <w:tcPr>
            <w:tcW w:w="9752" w:type="dxa"/>
            <w:gridSpan w:val="2"/>
            <w:tcBorders>
              <w:top w:val="nil"/>
              <w:left w:val="nil"/>
              <w:bottom w:val="nil"/>
              <w:right w:val="nil"/>
            </w:tcBorders>
          </w:tcPr>
          <w:p w14:paraId="1422240D" w14:textId="77777777" w:rsidR="00DB4CCA" w:rsidRPr="00F50C11" w:rsidRDefault="00DB4CCA" w:rsidP="00AA1DB4"/>
        </w:tc>
      </w:tr>
      <w:tr w:rsidR="00DB4CCA" w:rsidRPr="00F50C11" w14:paraId="400FC53C" w14:textId="77777777" w:rsidTr="00AA1DB4">
        <w:trPr>
          <w:trHeight w:val="240"/>
          <w:jc w:val="center"/>
        </w:trPr>
        <w:tc>
          <w:tcPr>
            <w:tcW w:w="4876" w:type="dxa"/>
            <w:tcBorders>
              <w:top w:val="nil"/>
              <w:left w:val="nil"/>
              <w:bottom w:val="nil"/>
              <w:right w:val="nil"/>
            </w:tcBorders>
          </w:tcPr>
          <w:p w14:paraId="7A75D351" w14:textId="77777777" w:rsidR="00DB4CCA" w:rsidRPr="00F50C11" w:rsidRDefault="00DB4CCA" w:rsidP="00AA1DB4">
            <w:pPr>
              <w:pStyle w:val="AmColumnHeading"/>
            </w:pPr>
            <w:r w:rsidRPr="00F50C11">
              <w:t>Tekst proponowany przez Komisję</w:t>
            </w:r>
          </w:p>
        </w:tc>
        <w:tc>
          <w:tcPr>
            <w:tcW w:w="4876" w:type="dxa"/>
            <w:tcBorders>
              <w:top w:val="nil"/>
              <w:left w:val="nil"/>
              <w:bottom w:val="nil"/>
              <w:right w:val="nil"/>
            </w:tcBorders>
          </w:tcPr>
          <w:p w14:paraId="1538D353" w14:textId="77777777" w:rsidR="00DB4CCA" w:rsidRPr="00F50C11" w:rsidRDefault="00DB4CCA" w:rsidP="00AA1DB4">
            <w:pPr>
              <w:pStyle w:val="AmColumnHeading"/>
            </w:pPr>
            <w:r w:rsidRPr="00F50C11">
              <w:t>Poprawka</w:t>
            </w:r>
          </w:p>
        </w:tc>
      </w:tr>
      <w:tr w:rsidR="00DB4CCA" w:rsidRPr="00F50C11" w14:paraId="0E066A26" w14:textId="77777777" w:rsidTr="00AA1DB4">
        <w:trPr>
          <w:jc w:val="center"/>
        </w:trPr>
        <w:tc>
          <w:tcPr>
            <w:tcW w:w="4876" w:type="dxa"/>
            <w:tcBorders>
              <w:top w:val="nil"/>
              <w:left w:val="nil"/>
              <w:bottom w:val="nil"/>
              <w:right w:val="nil"/>
            </w:tcBorders>
          </w:tcPr>
          <w:p w14:paraId="380E5D79" w14:textId="77777777" w:rsidR="00DB4CCA" w:rsidRPr="00F50C11" w:rsidRDefault="00DB4CCA" w:rsidP="00AA1DB4">
            <w:pPr>
              <w:pStyle w:val="Normal6a"/>
            </w:pPr>
            <w:r w:rsidRPr="00F50C11">
              <w:t>1.</w:t>
            </w:r>
            <w:r w:rsidRPr="00F50C11">
              <w:tab/>
              <w:t>Europejski Fundusz Społeczny (EFS) wspiera cele szczegółowe określone w art. 3 rozporządzenia XX [rozporządzenie w sprawie planu PKR].</w:t>
            </w:r>
          </w:p>
        </w:tc>
        <w:tc>
          <w:tcPr>
            <w:tcW w:w="4876" w:type="dxa"/>
            <w:tcBorders>
              <w:top w:val="nil"/>
              <w:left w:val="nil"/>
              <w:bottom w:val="nil"/>
              <w:right w:val="nil"/>
            </w:tcBorders>
          </w:tcPr>
          <w:p w14:paraId="1A24BA29" w14:textId="77777777" w:rsidR="00DB4CCA" w:rsidRPr="00F50C11" w:rsidRDefault="00DB4CCA" w:rsidP="00AA1DB4">
            <w:pPr>
              <w:pStyle w:val="Normal6a"/>
            </w:pPr>
            <w:r w:rsidRPr="00F50C11">
              <w:t>1.</w:t>
            </w:r>
            <w:r w:rsidRPr="00F50C11">
              <w:tab/>
              <w:t>Europejski Fundusz Społeczny (EFS) wspiera cele szczegółowe określone w art. 3 rozporządzenia XX [rozporządzenie w sprawie planu PKR]</w:t>
            </w:r>
            <w:r w:rsidRPr="00F50C11">
              <w:rPr>
                <w:b/>
                <w:i/>
              </w:rPr>
              <w:t>, propagując podejścia skoncentrowane na osobach, umacnianiu sprawczości indywidualnej i zbiorowej oraz zmniejszaniu nierówności społecznych i terytorialnych, a także zapewniając uwzględnienie kwestii równości płci w planowaniu, wdrażaniu, monitorowaniu i ocenie działań</w:t>
            </w:r>
            <w:r w:rsidRPr="00F50C11">
              <w:t>.</w:t>
            </w:r>
          </w:p>
        </w:tc>
      </w:tr>
    </w:tbl>
    <w:p w14:paraId="2722F093" w14:textId="77777777" w:rsidR="00DB4CCA" w:rsidRPr="00F50C11" w:rsidRDefault="00DB4CCA" w:rsidP="00DB4CCA">
      <w:pPr>
        <w:pStyle w:val="AmOrLang"/>
      </w:pPr>
      <w:r w:rsidRPr="00F50C11">
        <w:t xml:space="preserve">Or. </w:t>
      </w:r>
      <w:r w:rsidRPr="00F50C11">
        <w:rPr>
          <w:rStyle w:val="HideTWBExt"/>
        </w:rPr>
        <w:t>&lt;Original&gt;</w:t>
      </w:r>
      <w:r w:rsidRPr="00F50C11">
        <w:rPr>
          <w:rStyle w:val="HideTWBInt"/>
        </w:rPr>
        <w:t>{IT}</w:t>
      </w:r>
      <w:r w:rsidRPr="00F50C11">
        <w:t>it</w:t>
      </w:r>
      <w:r w:rsidRPr="00F50C11">
        <w:rPr>
          <w:rStyle w:val="HideTWBExt"/>
        </w:rPr>
        <w:t>&lt;/Original&gt;</w:t>
      </w:r>
    </w:p>
    <w:p w14:paraId="0273F6CC" w14:textId="77777777" w:rsidR="00DB4CCA" w:rsidRPr="00F50C11" w:rsidRDefault="00DB4CCA" w:rsidP="00DB4CCA">
      <w:r w:rsidRPr="00F50C11">
        <w:rPr>
          <w:rStyle w:val="HideTWBExt"/>
        </w:rPr>
        <w:t>&lt;/Amend&gt;</w:t>
      </w:r>
    </w:p>
    <w:p w14:paraId="17E1C24C" w14:textId="77777777" w:rsidR="00DB4CCA" w:rsidRPr="00F50C11" w:rsidRDefault="00DB4CCA" w:rsidP="00DB4CCA">
      <w:pPr>
        <w:pStyle w:val="AmNumberTabs"/>
      </w:pPr>
      <w:r w:rsidRPr="00F50C11">
        <w:rPr>
          <w:rStyle w:val="HideTWBExt"/>
          <w:b w:val="0"/>
        </w:rPr>
        <w:t>&lt;Amend&gt;</w:t>
      </w:r>
      <w:r w:rsidRPr="00F50C11">
        <w:t>Poprawka</w:t>
      </w:r>
      <w:r w:rsidRPr="00F50C11">
        <w:tab/>
      </w:r>
      <w:r w:rsidRPr="00F50C11">
        <w:tab/>
      </w:r>
      <w:r w:rsidRPr="00F50C11">
        <w:rPr>
          <w:rStyle w:val="HideTWBExt"/>
          <w:b w:val="0"/>
        </w:rPr>
        <w:t>&lt;NumAm&gt;</w:t>
      </w:r>
      <w:r w:rsidRPr="00F50C11">
        <w:t>315</w:t>
      </w:r>
      <w:r w:rsidRPr="00F50C11">
        <w:rPr>
          <w:rStyle w:val="HideTWBExt"/>
          <w:b w:val="0"/>
        </w:rPr>
        <w:t>&lt;/NumAm&gt;</w:t>
      </w:r>
    </w:p>
    <w:p w14:paraId="4AE78F83" w14:textId="77777777" w:rsidR="00DB4CCA" w:rsidRPr="00F50C11" w:rsidRDefault="00DB4CCA" w:rsidP="00DB4CCA">
      <w:pPr>
        <w:pStyle w:val="NormalBold"/>
      </w:pPr>
      <w:r w:rsidRPr="00F50C11">
        <w:rPr>
          <w:rStyle w:val="HideTWBExt"/>
          <w:b w:val="0"/>
        </w:rPr>
        <w:t>&lt;RepeatBlock-By&gt;&lt;Members&gt;</w:t>
      </w:r>
      <w:r w:rsidRPr="00F50C11">
        <w:t>Hristo Petrov, Martin Hojsík, Brigitte van den Berg, Valérie Devaux, Grégory Allione</w:t>
      </w:r>
      <w:r w:rsidRPr="00F50C11">
        <w:rPr>
          <w:rStyle w:val="HideTWBExt"/>
          <w:b w:val="0"/>
        </w:rPr>
        <w:t>&lt;/Members&gt;</w:t>
      </w:r>
    </w:p>
    <w:p w14:paraId="30796D62" w14:textId="77777777" w:rsidR="00DB4CCA" w:rsidRPr="00F50C11" w:rsidRDefault="00DB4CCA" w:rsidP="00DB4CCA">
      <w:pPr>
        <w:pStyle w:val="NormalBold"/>
      </w:pPr>
      <w:r w:rsidRPr="00F50C11">
        <w:rPr>
          <w:rStyle w:val="HideTWBExt"/>
          <w:b w:val="0"/>
        </w:rPr>
        <w:t>&lt;/RepeatBlock-By&gt;</w:t>
      </w:r>
    </w:p>
    <w:p w14:paraId="3D660572" w14:textId="77777777" w:rsidR="00DB4CCA" w:rsidRPr="00F50C11" w:rsidRDefault="00DB4CCA" w:rsidP="00DB4CCA">
      <w:pPr>
        <w:pStyle w:val="NormalBold"/>
      </w:pPr>
      <w:r w:rsidRPr="00F50C11">
        <w:rPr>
          <w:rStyle w:val="HideTWBExt"/>
          <w:b w:val="0"/>
        </w:rPr>
        <w:t>&lt;DocAmend&gt;</w:t>
      </w:r>
      <w:r w:rsidRPr="00F50C11">
        <w:t>Wniosek dotyczący rozporządzenia</w:t>
      </w:r>
      <w:r w:rsidRPr="00F50C11">
        <w:rPr>
          <w:rStyle w:val="HideTWBExt"/>
          <w:b w:val="0"/>
        </w:rPr>
        <w:t>&lt;/DocAmend&gt;</w:t>
      </w:r>
    </w:p>
    <w:p w14:paraId="0DEBACC6" w14:textId="77777777" w:rsidR="00DB4CCA" w:rsidRPr="00F50C11" w:rsidRDefault="00DB4CCA" w:rsidP="00DB4CCA">
      <w:pPr>
        <w:pStyle w:val="NormalBold"/>
      </w:pPr>
      <w:r w:rsidRPr="00F50C11">
        <w:rPr>
          <w:rStyle w:val="HideTWBExt"/>
          <w:b w:val="0"/>
        </w:rPr>
        <w:t>&lt;Article&gt;</w:t>
      </w:r>
      <w:r w:rsidRPr="00F50C11">
        <w:t>Artykuł 2 – ustęp 1</w:t>
      </w:r>
      <w:r w:rsidRPr="00F50C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B4CCA" w:rsidRPr="00F50C11" w14:paraId="06D9F157" w14:textId="77777777" w:rsidTr="00AA1DB4">
        <w:trPr>
          <w:trHeight w:hRule="exact" w:val="240"/>
          <w:jc w:val="center"/>
        </w:trPr>
        <w:tc>
          <w:tcPr>
            <w:tcW w:w="9752" w:type="dxa"/>
            <w:gridSpan w:val="2"/>
            <w:tcBorders>
              <w:top w:val="nil"/>
              <w:left w:val="nil"/>
              <w:bottom w:val="nil"/>
              <w:right w:val="nil"/>
            </w:tcBorders>
          </w:tcPr>
          <w:p w14:paraId="254FF0E9" w14:textId="77777777" w:rsidR="00DB4CCA" w:rsidRPr="00F50C11" w:rsidRDefault="00DB4CCA" w:rsidP="00AA1DB4"/>
        </w:tc>
      </w:tr>
      <w:tr w:rsidR="00DB4CCA" w:rsidRPr="00F50C11" w14:paraId="071EB996" w14:textId="77777777" w:rsidTr="00AA1DB4">
        <w:trPr>
          <w:trHeight w:val="240"/>
          <w:jc w:val="center"/>
        </w:trPr>
        <w:tc>
          <w:tcPr>
            <w:tcW w:w="4876" w:type="dxa"/>
            <w:tcBorders>
              <w:top w:val="nil"/>
              <w:left w:val="nil"/>
              <w:bottom w:val="nil"/>
              <w:right w:val="nil"/>
            </w:tcBorders>
          </w:tcPr>
          <w:p w14:paraId="720C5026" w14:textId="77777777" w:rsidR="00DB4CCA" w:rsidRPr="00F50C11" w:rsidRDefault="00DB4CCA" w:rsidP="00AA1DB4">
            <w:pPr>
              <w:pStyle w:val="AmColumnHeading"/>
            </w:pPr>
            <w:r w:rsidRPr="00F50C11">
              <w:t>Tekst proponowany przez Komisję</w:t>
            </w:r>
          </w:p>
        </w:tc>
        <w:tc>
          <w:tcPr>
            <w:tcW w:w="4876" w:type="dxa"/>
            <w:tcBorders>
              <w:top w:val="nil"/>
              <w:left w:val="nil"/>
              <w:bottom w:val="nil"/>
              <w:right w:val="nil"/>
            </w:tcBorders>
          </w:tcPr>
          <w:p w14:paraId="5D6BAED3" w14:textId="77777777" w:rsidR="00DB4CCA" w:rsidRPr="00F50C11" w:rsidRDefault="00DB4CCA" w:rsidP="00AA1DB4">
            <w:pPr>
              <w:pStyle w:val="AmColumnHeading"/>
            </w:pPr>
            <w:r w:rsidRPr="00F50C11">
              <w:t>Poprawka</w:t>
            </w:r>
          </w:p>
        </w:tc>
      </w:tr>
      <w:tr w:rsidR="00DB4CCA" w:rsidRPr="00F50C11" w14:paraId="14117213" w14:textId="77777777" w:rsidTr="00AA1DB4">
        <w:trPr>
          <w:jc w:val="center"/>
        </w:trPr>
        <w:tc>
          <w:tcPr>
            <w:tcW w:w="4876" w:type="dxa"/>
            <w:tcBorders>
              <w:top w:val="nil"/>
              <w:left w:val="nil"/>
              <w:bottom w:val="nil"/>
              <w:right w:val="nil"/>
            </w:tcBorders>
          </w:tcPr>
          <w:p w14:paraId="40C2564E" w14:textId="77777777" w:rsidR="00DB4CCA" w:rsidRPr="00F50C11" w:rsidRDefault="00DB4CCA" w:rsidP="00AA1DB4">
            <w:pPr>
              <w:pStyle w:val="Normal6a"/>
            </w:pPr>
            <w:r w:rsidRPr="00F50C11">
              <w:t>1.</w:t>
            </w:r>
            <w:r w:rsidRPr="00F50C11">
              <w:tab/>
              <w:t xml:space="preserve">Europejski Fundusz Społeczny (EFS) wspiera cele szczegółowe określone w art. 3 rozporządzenia XX </w:t>
            </w:r>
            <w:r w:rsidRPr="00F50C11">
              <w:lastRenderedPageBreak/>
              <w:t>[rozporządzenie w sprawie planu PKR]</w:t>
            </w:r>
            <w:r w:rsidRPr="00F50C11">
              <w:rPr>
                <w:b/>
                <w:i/>
              </w:rPr>
              <w:t>.</w:t>
            </w:r>
          </w:p>
        </w:tc>
        <w:tc>
          <w:tcPr>
            <w:tcW w:w="4876" w:type="dxa"/>
            <w:tcBorders>
              <w:top w:val="nil"/>
              <w:left w:val="nil"/>
              <w:bottom w:val="nil"/>
              <w:right w:val="nil"/>
            </w:tcBorders>
          </w:tcPr>
          <w:p w14:paraId="7A75CB9E" w14:textId="77777777" w:rsidR="00DB4CCA" w:rsidRPr="00F50C11" w:rsidRDefault="00DB4CCA" w:rsidP="00AA1DB4">
            <w:pPr>
              <w:pStyle w:val="Normal6a"/>
            </w:pPr>
            <w:r w:rsidRPr="00F50C11">
              <w:lastRenderedPageBreak/>
              <w:t>1.</w:t>
            </w:r>
            <w:r w:rsidRPr="00F50C11">
              <w:tab/>
              <w:t xml:space="preserve">Europejski Fundusz Społeczny (EFS) wspiera </w:t>
            </w:r>
            <w:r w:rsidRPr="00F50C11">
              <w:rPr>
                <w:b/>
                <w:i/>
              </w:rPr>
              <w:t>i rozwija następujące</w:t>
            </w:r>
            <w:r w:rsidRPr="00F50C11">
              <w:t xml:space="preserve"> cele szczegółowe określone w art. 3 lit. c) </w:t>
            </w:r>
            <w:r w:rsidRPr="00F50C11">
              <w:lastRenderedPageBreak/>
              <w:t xml:space="preserve">rozporządzenia XX [rozporządzenie w sprawie planu PKR] </w:t>
            </w:r>
            <w:r w:rsidRPr="00F50C11">
              <w:rPr>
                <w:b/>
                <w:i/>
              </w:rPr>
              <w:t>poprzez następujące cele szczegółowe wraz z koncentracją tematyczną określoną w art. 2c (nowy):</w:t>
            </w:r>
          </w:p>
        </w:tc>
      </w:tr>
      <w:tr w:rsidR="00DB4CCA" w:rsidRPr="00F50C11" w14:paraId="030D8990" w14:textId="77777777" w:rsidTr="00AA1DB4">
        <w:trPr>
          <w:jc w:val="center"/>
        </w:trPr>
        <w:tc>
          <w:tcPr>
            <w:tcW w:w="4876" w:type="dxa"/>
            <w:tcBorders>
              <w:top w:val="nil"/>
              <w:left w:val="nil"/>
              <w:bottom w:val="nil"/>
              <w:right w:val="nil"/>
            </w:tcBorders>
          </w:tcPr>
          <w:p w14:paraId="7C51F82C" w14:textId="77777777" w:rsidR="00DB4CCA" w:rsidRPr="00F50C11" w:rsidRDefault="00DB4CCA" w:rsidP="00AA1DB4">
            <w:pPr>
              <w:pStyle w:val="Normal6a"/>
            </w:pPr>
          </w:p>
        </w:tc>
        <w:tc>
          <w:tcPr>
            <w:tcW w:w="4876" w:type="dxa"/>
            <w:tcBorders>
              <w:top w:val="nil"/>
              <w:left w:val="nil"/>
              <w:bottom w:val="nil"/>
              <w:right w:val="nil"/>
            </w:tcBorders>
          </w:tcPr>
          <w:p w14:paraId="6FAAB5CE" w14:textId="77777777" w:rsidR="00DB4CCA" w:rsidRPr="00F50C11" w:rsidRDefault="00DB4CCA" w:rsidP="00AA1DB4">
            <w:pPr>
              <w:pStyle w:val="Normal6a"/>
            </w:pPr>
            <w:r w:rsidRPr="00F50C11">
              <w:rPr>
                <w:b/>
                <w:i/>
              </w:rPr>
              <w:t>a) wspieranie integracji społeczno-gospodarczej społeczności zmarginalizowanych, takich jak Romowie;</w:t>
            </w:r>
          </w:p>
        </w:tc>
      </w:tr>
    </w:tbl>
    <w:p w14:paraId="3963182E" w14:textId="77777777" w:rsidR="00DB4CCA" w:rsidRPr="00F50C11" w:rsidRDefault="00DB4CCA" w:rsidP="00DB4CCA">
      <w:pPr>
        <w:pStyle w:val="AmOrLang"/>
      </w:pPr>
      <w:r w:rsidRPr="00F50C11">
        <w:t xml:space="preserve">Or. </w:t>
      </w:r>
      <w:r w:rsidRPr="00F50C11">
        <w:rPr>
          <w:rStyle w:val="HideTWBExt"/>
        </w:rPr>
        <w:t>&lt;Original&gt;</w:t>
      </w:r>
      <w:r w:rsidRPr="00F50C11">
        <w:rPr>
          <w:rStyle w:val="HideTWBInt"/>
        </w:rPr>
        <w:t>{EN}</w:t>
      </w:r>
      <w:r w:rsidRPr="00F50C11">
        <w:t>en</w:t>
      </w:r>
      <w:r w:rsidRPr="00F50C11">
        <w:rPr>
          <w:rStyle w:val="HideTWBExt"/>
        </w:rPr>
        <w:t>&lt;/Original&gt;</w:t>
      </w:r>
    </w:p>
    <w:p w14:paraId="29A35F67" w14:textId="77777777" w:rsidR="00DB4CCA" w:rsidRPr="00F50C11" w:rsidRDefault="00DB4CCA" w:rsidP="00DB4CCA">
      <w:r w:rsidRPr="00F50C11">
        <w:rPr>
          <w:rStyle w:val="HideTWBExt"/>
        </w:rPr>
        <w:t>&lt;/Amend&gt;</w:t>
      </w:r>
    </w:p>
    <w:p w14:paraId="469A7710" w14:textId="77777777" w:rsidR="00DB4CCA" w:rsidRPr="00F50C11" w:rsidRDefault="00DB4CCA" w:rsidP="00DB4CCA">
      <w:pPr>
        <w:pStyle w:val="AmNumberTabs"/>
      </w:pPr>
      <w:r w:rsidRPr="00F50C11">
        <w:rPr>
          <w:rStyle w:val="HideTWBExt"/>
          <w:b w:val="0"/>
        </w:rPr>
        <w:t>&lt;Amend&gt;</w:t>
      </w:r>
      <w:r w:rsidRPr="00F50C11">
        <w:t>Poprawka</w:t>
      </w:r>
      <w:r w:rsidRPr="00F50C11">
        <w:tab/>
      </w:r>
      <w:r w:rsidRPr="00F50C11">
        <w:tab/>
      </w:r>
      <w:r w:rsidRPr="00F50C11">
        <w:rPr>
          <w:rStyle w:val="HideTWBExt"/>
          <w:b w:val="0"/>
        </w:rPr>
        <w:t>&lt;NumAm&gt;</w:t>
      </w:r>
      <w:r w:rsidRPr="00F50C11">
        <w:t>316</w:t>
      </w:r>
      <w:r w:rsidRPr="00F50C11">
        <w:rPr>
          <w:rStyle w:val="HideTWBExt"/>
          <w:b w:val="0"/>
        </w:rPr>
        <w:t>&lt;/NumAm&gt;</w:t>
      </w:r>
    </w:p>
    <w:p w14:paraId="2ED68704" w14:textId="77777777" w:rsidR="00DB4CCA" w:rsidRPr="00F50C11" w:rsidRDefault="00DB4CCA" w:rsidP="00DB4CCA">
      <w:pPr>
        <w:pStyle w:val="NormalBold"/>
      </w:pPr>
      <w:r w:rsidRPr="00F50C11">
        <w:rPr>
          <w:rStyle w:val="HideTWBExt"/>
          <w:b w:val="0"/>
        </w:rPr>
        <w:t>&lt;RepeatBlock-By&gt;&lt;Members&gt;</w:t>
      </w:r>
      <w:r w:rsidRPr="00F50C11">
        <w:t>Villy Søvndal, Kira Marie Peter-Hansen, Maria Ohisalo</w:t>
      </w:r>
      <w:r w:rsidRPr="00F50C11">
        <w:rPr>
          <w:rStyle w:val="HideTWBExt"/>
          <w:b w:val="0"/>
        </w:rPr>
        <w:t>&lt;/Members&gt;</w:t>
      </w:r>
    </w:p>
    <w:p w14:paraId="770674FF" w14:textId="77777777" w:rsidR="00DB4CCA" w:rsidRPr="00F50C11" w:rsidRDefault="00DB4CCA" w:rsidP="00DB4CCA">
      <w:r w:rsidRPr="00F50C11">
        <w:rPr>
          <w:rStyle w:val="HideTWBExt"/>
        </w:rPr>
        <w:t>&lt;AuNomDe&gt;</w:t>
      </w:r>
      <w:r w:rsidRPr="00F50C11">
        <w:rPr>
          <w:rStyle w:val="HideTWBInt"/>
        </w:rPr>
        <w:t>{Verts/</w:t>
      </w:r>
      <w:proofErr w:type="gramStart"/>
      <w:r w:rsidRPr="00F50C11">
        <w:rPr>
          <w:rStyle w:val="HideTWBInt"/>
        </w:rPr>
        <w:t>ALE}</w:t>
      </w:r>
      <w:r w:rsidRPr="00F50C11">
        <w:t>w</w:t>
      </w:r>
      <w:proofErr w:type="gramEnd"/>
      <w:r w:rsidRPr="00F50C11">
        <w:t xml:space="preserve"> imieniu grupy Verts/ALE</w:t>
      </w:r>
      <w:r w:rsidRPr="00F50C11">
        <w:rPr>
          <w:rStyle w:val="HideTWBExt"/>
        </w:rPr>
        <w:t>&lt;/AuNomDe&gt;</w:t>
      </w:r>
    </w:p>
    <w:p w14:paraId="4DC364F4" w14:textId="77777777" w:rsidR="00DB4CCA" w:rsidRPr="00F50C11" w:rsidRDefault="00DB4CCA" w:rsidP="00DB4CCA">
      <w:pPr>
        <w:pStyle w:val="NormalBold"/>
      </w:pPr>
      <w:r w:rsidRPr="00F50C11">
        <w:rPr>
          <w:rStyle w:val="HideTWBExt"/>
          <w:b w:val="0"/>
        </w:rPr>
        <w:t>&lt;/RepeatBlock-By&gt;</w:t>
      </w:r>
    </w:p>
    <w:p w14:paraId="5C04CA77" w14:textId="77777777" w:rsidR="00DB4CCA" w:rsidRPr="00F50C11" w:rsidRDefault="00DB4CCA" w:rsidP="00DB4CCA">
      <w:pPr>
        <w:pStyle w:val="NormalBold"/>
      </w:pPr>
      <w:r w:rsidRPr="00F50C11">
        <w:rPr>
          <w:rStyle w:val="HideTWBExt"/>
          <w:b w:val="0"/>
        </w:rPr>
        <w:t>&lt;DocAmend&gt;</w:t>
      </w:r>
      <w:r w:rsidRPr="00F50C11">
        <w:t>Wniosek dotyczący rozporządzenia</w:t>
      </w:r>
      <w:r w:rsidRPr="00F50C11">
        <w:rPr>
          <w:rStyle w:val="HideTWBExt"/>
          <w:b w:val="0"/>
        </w:rPr>
        <w:t>&lt;/DocAmend&gt;</w:t>
      </w:r>
    </w:p>
    <w:p w14:paraId="3ED831AA" w14:textId="77777777" w:rsidR="00DB4CCA" w:rsidRPr="00F50C11" w:rsidRDefault="00DB4CCA" w:rsidP="00DB4CCA">
      <w:pPr>
        <w:pStyle w:val="NormalBold"/>
      </w:pPr>
      <w:r w:rsidRPr="00F50C11">
        <w:rPr>
          <w:rStyle w:val="HideTWBExt"/>
          <w:b w:val="0"/>
        </w:rPr>
        <w:t>&lt;Article&gt;</w:t>
      </w:r>
      <w:r w:rsidRPr="00F50C11">
        <w:t>Artykuł 2 – ustęp 1</w:t>
      </w:r>
      <w:r w:rsidRPr="00F50C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B4CCA" w:rsidRPr="00F50C11" w14:paraId="2A282C72" w14:textId="77777777" w:rsidTr="00AA1DB4">
        <w:trPr>
          <w:trHeight w:hRule="exact" w:val="240"/>
          <w:jc w:val="center"/>
        </w:trPr>
        <w:tc>
          <w:tcPr>
            <w:tcW w:w="9752" w:type="dxa"/>
            <w:gridSpan w:val="2"/>
            <w:tcBorders>
              <w:top w:val="nil"/>
              <w:left w:val="nil"/>
              <w:bottom w:val="nil"/>
              <w:right w:val="nil"/>
            </w:tcBorders>
          </w:tcPr>
          <w:p w14:paraId="06F618F5" w14:textId="77777777" w:rsidR="00DB4CCA" w:rsidRPr="00F50C11" w:rsidRDefault="00DB4CCA" w:rsidP="00AA1DB4"/>
        </w:tc>
      </w:tr>
      <w:tr w:rsidR="00DB4CCA" w:rsidRPr="00F50C11" w14:paraId="69ECAAF8" w14:textId="77777777" w:rsidTr="00AA1DB4">
        <w:trPr>
          <w:trHeight w:val="240"/>
          <w:jc w:val="center"/>
        </w:trPr>
        <w:tc>
          <w:tcPr>
            <w:tcW w:w="4876" w:type="dxa"/>
            <w:tcBorders>
              <w:top w:val="nil"/>
              <w:left w:val="nil"/>
              <w:bottom w:val="nil"/>
              <w:right w:val="nil"/>
            </w:tcBorders>
          </w:tcPr>
          <w:p w14:paraId="623DE927" w14:textId="77777777" w:rsidR="00DB4CCA" w:rsidRPr="00F50C11" w:rsidRDefault="00DB4CCA" w:rsidP="00AA1DB4">
            <w:pPr>
              <w:pStyle w:val="AmColumnHeading"/>
            </w:pPr>
            <w:r w:rsidRPr="00F50C11">
              <w:t>Tekst proponowany przez Komisję</w:t>
            </w:r>
          </w:p>
        </w:tc>
        <w:tc>
          <w:tcPr>
            <w:tcW w:w="4876" w:type="dxa"/>
            <w:tcBorders>
              <w:top w:val="nil"/>
              <w:left w:val="nil"/>
              <w:bottom w:val="nil"/>
              <w:right w:val="nil"/>
            </w:tcBorders>
          </w:tcPr>
          <w:p w14:paraId="7C2671E7" w14:textId="77777777" w:rsidR="00DB4CCA" w:rsidRPr="00F50C11" w:rsidRDefault="00DB4CCA" w:rsidP="00AA1DB4">
            <w:pPr>
              <w:pStyle w:val="AmColumnHeading"/>
            </w:pPr>
            <w:r w:rsidRPr="00F50C11">
              <w:t>Poprawka</w:t>
            </w:r>
          </w:p>
        </w:tc>
      </w:tr>
      <w:tr w:rsidR="00DB4CCA" w:rsidRPr="00F50C11" w14:paraId="33B794B1" w14:textId="77777777" w:rsidTr="00AA1DB4">
        <w:trPr>
          <w:jc w:val="center"/>
        </w:trPr>
        <w:tc>
          <w:tcPr>
            <w:tcW w:w="4876" w:type="dxa"/>
            <w:tcBorders>
              <w:top w:val="nil"/>
              <w:left w:val="nil"/>
              <w:bottom w:val="nil"/>
              <w:right w:val="nil"/>
            </w:tcBorders>
          </w:tcPr>
          <w:p w14:paraId="3767D645" w14:textId="77777777" w:rsidR="00DB4CCA" w:rsidRPr="00F50C11" w:rsidRDefault="00DB4CCA" w:rsidP="00AA1DB4">
            <w:pPr>
              <w:pStyle w:val="Normal6a"/>
            </w:pPr>
            <w:r w:rsidRPr="00F50C11">
              <w:t>1.</w:t>
            </w:r>
            <w:r w:rsidRPr="00F50C11">
              <w:tab/>
              <w:t>Europejski Fundusz Społeczny (EFS) wspiera cele szczegółowe określone w art. 3 rozporządzenia XX [rozporządzenie w sprawie planu PKR].</w:t>
            </w:r>
          </w:p>
        </w:tc>
        <w:tc>
          <w:tcPr>
            <w:tcW w:w="4876" w:type="dxa"/>
            <w:tcBorders>
              <w:top w:val="nil"/>
              <w:left w:val="nil"/>
              <w:bottom w:val="nil"/>
              <w:right w:val="nil"/>
            </w:tcBorders>
          </w:tcPr>
          <w:p w14:paraId="2593D74E" w14:textId="77777777" w:rsidR="00DB4CCA" w:rsidRPr="00F50C11" w:rsidRDefault="00DB4CCA" w:rsidP="00AA1DB4">
            <w:pPr>
              <w:pStyle w:val="Normal6a"/>
            </w:pPr>
            <w:r w:rsidRPr="00F50C11">
              <w:t>1.</w:t>
            </w:r>
            <w:r w:rsidRPr="00F50C11">
              <w:tab/>
              <w:t>Europejski Fundusz Społeczny (EFS) wspiera i uzupełnia cele szczegółowe określone w art. 3 rozporządzenia XX [rozporządzenie w sprawie planu PKR]</w:t>
            </w:r>
            <w:r w:rsidRPr="00F50C11">
              <w:rPr>
                <w:b/>
                <w:i/>
              </w:rPr>
              <w:t>, ze szczególnym uwzględnieniem osób znajdujących się w trudnej sytuacji</w:t>
            </w:r>
            <w:r w:rsidRPr="00F50C11">
              <w:t>.</w:t>
            </w:r>
          </w:p>
        </w:tc>
      </w:tr>
    </w:tbl>
    <w:p w14:paraId="24D01D79" w14:textId="77777777" w:rsidR="00DB4CCA" w:rsidRPr="00F50C11" w:rsidRDefault="00DB4CCA" w:rsidP="00DB4CCA">
      <w:pPr>
        <w:pStyle w:val="AmOrLang"/>
      </w:pPr>
      <w:r w:rsidRPr="00F50C11">
        <w:t xml:space="preserve">Or. </w:t>
      </w:r>
      <w:r w:rsidRPr="00F50C11">
        <w:rPr>
          <w:rStyle w:val="HideTWBExt"/>
        </w:rPr>
        <w:t>&lt;Original&gt;</w:t>
      </w:r>
      <w:r w:rsidRPr="00F50C11">
        <w:rPr>
          <w:rStyle w:val="HideTWBInt"/>
        </w:rPr>
        <w:t>{EN}</w:t>
      </w:r>
      <w:r w:rsidRPr="00F50C11">
        <w:t>en</w:t>
      </w:r>
      <w:r w:rsidRPr="00F50C11">
        <w:rPr>
          <w:rStyle w:val="HideTWBExt"/>
        </w:rPr>
        <w:t>&lt;/Original&gt;</w:t>
      </w:r>
    </w:p>
    <w:p w14:paraId="5F077642" w14:textId="77777777" w:rsidR="00DB4CCA" w:rsidRPr="00F50C11" w:rsidRDefault="00DB4CCA" w:rsidP="00DB4CCA">
      <w:r w:rsidRPr="00F50C11">
        <w:rPr>
          <w:rStyle w:val="HideTWBExt"/>
        </w:rPr>
        <w:t>&lt;/Amend&gt;</w:t>
      </w:r>
    </w:p>
    <w:p w14:paraId="08CD8788" w14:textId="77777777" w:rsidR="00DB4CCA" w:rsidRPr="00F50C11" w:rsidRDefault="00DB4CCA" w:rsidP="00DB4CCA">
      <w:pPr>
        <w:pStyle w:val="AmNumberTabs"/>
      </w:pPr>
      <w:r w:rsidRPr="00F50C11">
        <w:rPr>
          <w:rStyle w:val="HideTWBExt"/>
          <w:b w:val="0"/>
        </w:rPr>
        <w:t>&lt;Amend&gt;</w:t>
      </w:r>
      <w:r w:rsidRPr="00F50C11">
        <w:t>Poprawka</w:t>
      </w:r>
      <w:r w:rsidRPr="00F50C11">
        <w:tab/>
      </w:r>
      <w:r w:rsidRPr="00F50C11">
        <w:tab/>
      </w:r>
      <w:r w:rsidRPr="00F50C11">
        <w:rPr>
          <w:rStyle w:val="HideTWBExt"/>
          <w:b w:val="0"/>
        </w:rPr>
        <w:t>&lt;NumAm&gt;</w:t>
      </w:r>
      <w:r w:rsidRPr="00F50C11">
        <w:t>317</w:t>
      </w:r>
      <w:r w:rsidRPr="00F50C11">
        <w:rPr>
          <w:rStyle w:val="HideTWBExt"/>
          <w:b w:val="0"/>
        </w:rPr>
        <w:t>&lt;/NumAm&gt;</w:t>
      </w:r>
    </w:p>
    <w:p w14:paraId="4FD530D1" w14:textId="77777777" w:rsidR="00DB4CCA" w:rsidRPr="00F50C11" w:rsidRDefault="00DB4CCA" w:rsidP="00DB4CCA">
      <w:pPr>
        <w:pStyle w:val="NormalBold"/>
      </w:pPr>
      <w:r w:rsidRPr="00F50C11">
        <w:rPr>
          <w:rStyle w:val="HideTWBExt"/>
          <w:b w:val="0"/>
        </w:rPr>
        <w:t>&lt;RepeatBlock-By&gt;&lt;Members&gt;</w:t>
      </w:r>
      <w:r w:rsidRPr="00F50C11">
        <w:t>Andrzej Buła, Jagna Marczułajtis-Walczak</w:t>
      </w:r>
      <w:r w:rsidRPr="00F50C11">
        <w:rPr>
          <w:rStyle w:val="HideTWBExt"/>
          <w:b w:val="0"/>
        </w:rPr>
        <w:t>&lt;/Members&gt;</w:t>
      </w:r>
    </w:p>
    <w:p w14:paraId="40BE958C" w14:textId="77777777" w:rsidR="00DB4CCA" w:rsidRPr="00F50C11" w:rsidRDefault="00DB4CCA" w:rsidP="00DB4CCA">
      <w:pPr>
        <w:pStyle w:val="NormalBold"/>
      </w:pPr>
      <w:r w:rsidRPr="00F50C11">
        <w:rPr>
          <w:rStyle w:val="HideTWBExt"/>
          <w:b w:val="0"/>
        </w:rPr>
        <w:t>&lt;/RepeatBlock-By&gt;</w:t>
      </w:r>
    </w:p>
    <w:p w14:paraId="6A7BEA9B" w14:textId="77777777" w:rsidR="00DB4CCA" w:rsidRPr="00F50C11" w:rsidRDefault="00DB4CCA" w:rsidP="00DB4CCA">
      <w:pPr>
        <w:pStyle w:val="NormalBold"/>
      </w:pPr>
      <w:r w:rsidRPr="00F50C11">
        <w:rPr>
          <w:rStyle w:val="HideTWBExt"/>
          <w:b w:val="0"/>
        </w:rPr>
        <w:t>&lt;DocAmend&gt;</w:t>
      </w:r>
      <w:r w:rsidRPr="00F50C11">
        <w:t>Wniosek dotyczący rozporządzenia</w:t>
      </w:r>
      <w:r w:rsidRPr="00F50C11">
        <w:rPr>
          <w:rStyle w:val="HideTWBExt"/>
          <w:b w:val="0"/>
        </w:rPr>
        <w:t>&lt;/DocAmend&gt;</w:t>
      </w:r>
    </w:p>
    <w:p w14:paraId="2EE438D7" w14:textId="77777777" w:rsidR="00DB4CCA" w:rsidRPr="00F50C11" w:rsidRDefault="00DB4CCA" w:rsidP="00DB4CCA">
      <w:pPr>
        <w:pStyle w:val="NormalBold"/>
      </w:pPr>
      <w:r w:rsidRPr="00F50C11">
        <w:rPr>
          <w:rStyle w:val="HideTWBExt"/>
          <w:b w:val="0"/>
        </w:rPr>
        <w:t>&lt;Article&gt;</w:t>
      </w:r>
      <w:r w:rsidRPr="00F50C11">
        <w:t>Artykuł 2 – ustęp 1</w:t>
      </w:r>
      <w:r w:rsidRPr="00F50C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B4CCA" w:rsidRPr="00F50C11" w14:paraId="40F78216" w14:textId="77777777" w:rsidTr="00AA1DB4">
        <w:trPr>
          <w:trHeight w:hRule="exact" w:val="240"/>
          <w:jc w:val="center"/>
        </w:trPr>
        <w:tc>
          <w:tcPr>
            <w:tcW w:w="9752" w:type="dxa"/>
            <w:gridSpan w:val="2"/>
            <w:tcBorders>
              <w:top w:val="nil"/>
              <w:left w:val="nil"/>
              <w:bottom w:val="nil"/>
              <w:right w:val="nil"/>
            </w:tcBorders>
          </w:tcPr>
          <w:p w14:paraId="0465659A" w14:textId="77777777" w:rsidR="00DB4CCA" w:rsidRPr="00F50C11" w:rsidRDefault="00DB4CCA" w:rsidP="00AA1DB4"/>
        </w:tc>
      </w:tr>
      <w:tr w:rsidR="00DB4CCA" w:rsidRPr="00F50C11" w14:paraId="6B8F6004" w14:textId="77777777" w:rsidTr="00AA1DB4">
        <w:trPr>
          <w:trHeight w:val="240"/>
          <w:jc w:val="center"/>
        </w:trPr>
        <w:tc>
          <w:tcPr>
            <w:tcW w:w="4876" w:type="dxa"/>
            <w:tcBorders>
              <w:top w:val="nil"/>
              <w:left w:val="nil"/>
              <w:bottom w:val="nil"/>
              <w:right w:val="nil"/>
            </w:tcBorders>
          </w:tcPr>
          <w:p w14:paraId="72466838" w14:textId="77777777" w:rsidR="00DB4CCA" w:rsidRPr="00F50C11" w:rsidRDefault="00DB4CCA" w:rsidP="00AA1DB4">
            <w:pPr>
              <w:pStyle w:val="AmColumnHeading"/>
            </w:pPr>
            <w:r w:rsidRPr="00F50C11">
              <w:t>Tekst proponowany przez Komisję</w:t>
            </w:r>
          </w:p>
        </w:tc>
        <w:tc>
          <w:tcPr>
            <w:tcW w:w="4876" w:type="dxa"/>
            <w:tcBorders>
              <w:top w:val="nil"/>
              <w:left w:val="nil"/>
              <w:bottom w:val="nil"/>
              <w:right w:val="nil"/>
            </w:tcBorders>
          </w:tcPr>
          <w:p w14:paraId="12193192" w14:textId="77777777" w:rsidR="00DB4CCA" w:rsidRPr="00F50C11" w:rsidRDefault="00DB4CCA" w:rsidP="00AA1DB4">
            <w:pPr>
              <w:pStyle w:val="AmColumnHeading"/>
            </w:pPr>
            <w:r w:rsidRPr="00F50C11">
              <w:t>Poprawka</w:t>
            </w:r>
          </w:p>
        </w:tc>
      </w:tr>
      <w:tr w:rsidR="00DB4CCA" w:rsidRPr="00F50C11" w14:paraId="4204BEF0" w14:textId="77777777" w:rsidTr="00AA1DB4">
        <w:trPr>
          <w:jc w:val="center"/>
        </w:trPr>
        <w:tc>
          <w:tcPr>
            <w:tcW w:w="4876" w:type="dxa"/>
            <w:tcBorders>
              <w:top w:val="nil"/>
              <w:left w:val="nil"/>
              <w:bottom w:val="nil"/>
              <w:right w:val="nil"/>
            </w:tcBorders>
          </w:tcPr>
          <w:p w14:paraId="76635935" w14:textId="77777777" w:rsidR="00DB4CCA" w:rsidRPr="00F50C11" w:rsidRDefault="00DB4CCA" w:rsidP="00AA1DB4">
            <w:pPr>
              <w:pStyle w:val="Normal6a"/>
            </w:pPr>
            <w:r w:rsidRPr="00F50C11">
              <w:t>1.</w:t>
            </w:r>
            <w:r w:rsidRPr="00F50C11">
              <w:tab/>
              <w:t xml:space="preserve">Europejski Fundusz Społeczny (EFS) wspiera </w:t>
            </w:r>
            <w:r w:rsidRPr="00F50C11">
              <w:rPr>
                <w:b/>
                <w:i/>
              </w:rPr>
              <w:t>cele szczegółowe określone</w:t>
            </w:r>
            <w:r w:rsidRPr="00F50C11">
              <w:t xml:space="preserve"> w art. 3 rozporządzenia XX [rozporządzenie w sprawie planu PKR].</w:t>
            </w:r>
          </w:p>
        </w:tc>
        <w:tc>
          <w:tcPr>
            <w:tcW w:w="4876" w:type="dxa"/>
            <w:tcBorders>
              <w:top w:val="nil"/>
              <w:left w:val="nil"/>
              <w:bottom w:val="nil"/>
              <w:right w:val="nil"/>
            </w:tcBorders>
          </w:tcPr>
          <w:p w14:paraId="5C624BDA" w14:textId="77777777" w:rsidR="00DB4CCA" w:rsidRPr="00F50C11" w:rsidRDefault="00DB4CCA" w:rsidP="00AA1DB4">
            <w:pPr>
              <w:pStyle w:val="Normal6a"/>
            </w:pPr>
            <w:r w:rsidRPr="00F50C11">
              <w:t>1.</w:t>
            </w:r>
            <w:r w:rsidRPr="00F50C11">
              <w:tab/>
              <w:t xml:space="preserve">Europejski Fundusz Społeczny (EFS) wspiera </w:t>
            </w:r>
            <w:proofErr w:type="gramStart"/>
            <w:r w:rsidRPr="00F50C11">
              <w:rPr>
                <w:b/>
                <w:i/>
              </w:rPr>
              <w:t>działania</w:t>
            </w:r>
            <w:proofErr w:type="gramEnd"/>
            <w:r w:rsidRPr="00F50C11">
              <w:rPr>
                <w:b/>
                <w:i/>
              </w:rPr>
              <w:t xml:space="preserve"> które realizują jeden lub więcej celi szczegółowych określonych</w:t>
            </w:r>
            <w:r w:rsidRPr="00F50C11">
              <w:t xml:space="preserve"> w art. 3 rozporządzenia XX [rozporządzenie w sprawie planu PKR].</w:t>
            </w:r>
          </w:p>
        </w:tc>
      </w:tr>
    </w:tbl>
    <w:p w14:paraId="4B1DE7BC" w14:textId="77777777" w:rsidR="00DB4CCA" w:rsidRPr="00F50C11" w:rsidRDefault="00DB4CCA" w:rsidP="00DB4CCA">
      <w:pPr>
        <w:pStyle w:val="AmOrLang"/>
      </w:pPr>
      <w:r w:rsidRPr="00F50C11">
        <w:lastRenderedPageBreak/>
        <w:t xml:space="preserve">Or. </w:t>
      </w:r>
      <w:r w:rsidRPr="00F50C11">
        <w:rPr>
          <w:rStyle w:val="HideTWBExt"/>
        </w:rPr>
        <w:t>&lt;Original&gt;</w:t>
      </w:r>
      <w:r w:rsidRPr="00F50C11">
        <w:rPr>
          <w:rStyle w:val="HideTWBInt"/>
        </w:rPr>
        <w:t>{PL}</w:t>
      </w:r>
      <w:r w:rsidRPr="00F50C11">
        <w:t>pl</w:t>
      </w:r>
      <w:r w:rsidRPr="00F50C11">
        <w:rPr>
          <w:rStyle w:val="HideTWBExt"/>
        </w:rPr>
        <w:t>&lt;/Original&gt;</w:t>
      </w:r>
    </w:p>
    <w:p w14:paraId="554FFC60" w14:textId="77777777" w:rsidR="00DB4CCA" w:rsidRPr="00F50C11" w:rsidRDefault="00DB4CCA" w:rsidP="00DB4CCA">
      <w:r w:rsidRPr="00F50C11">
        <w:rPr>
          <w:rStyle w:val="HideTWBExt"/>
        </w:rPr>
        <w:t>&lt;/Amend&gt;</w:t>
      </w:r>
    </w:p>
    <w:p w14:paraId="7608B950" w14:textId="77777777" w:rsidR="00DB4CCA" w:rsidRPr="00F50C11" w:rsidRDefault="00DB4CCA" w:rsidP="00DB4CCA">
      <w:pPr>
        <w:pStyle w:val="AmNumberTabs"/>
      </w:pPr>
      <w:r w:rsidRPr="00F50C11">
        <w:rPr>
          <w:rStyle w:val="HideTWBExt"/>
          <w:b w:val="0"/>
        </w:rPr>
        <w:t>&lt;Amend&gt;</w:t>
      </w:r>
      <w:r w:rsidRPr="00F50C11">
        <w:t>Poprawka</w:t>
      </w:r>
      <w:r w:rsidRPr="00F50C11">
        <w:tab/>
      </w:r>
      <w:r w:rsidRPr="00F50C11">
        <w:tab/>
      </w:r>
      <w:r w:rsidRPr="00F50C11">
        <w:rPr>
          <w:rStyle w:val="HideTWBExt"/>
          <w:b w:val="0"/>
        </w:rPr>
        <w:t>&lt;NumAm&gt;</w:t>
      </w:r>
      <w:r w:rsidRPr="00F50C11">
        <w:t>318</w:t>
      </w:r>
      <w:r w:rsidRPr="00F50C11">
        <w:rPr>
          <w:rStyle w:val="HideTWBExt"/>
          <w:b w:val="0"/>
        </w:rPr>
        <w:t>&lt;/NumAm&gt;</w:t>
      </w:r>
    </w:p>
    <w:p w14:paraId="47BA2ED1" w14:textId="77777777" w:rsidR="00DB4CCA" w:rsidRPr="00F50C11" w:rsidRDefault="00DB4CCA" w:rsidP="00DB4CCA">
      <w:pPr>
        <w:pStyle w:val="NormalBold"/>
      </w:pPr>
      <w:r w:rsidRPr="00F50C11">
        <w:rPr>
          <w:rStyle w:val="HideTWBExt"/>
          <w:b w:val="0"/>
        </w:rPr>
        <w:t>&lt;RepeatBlock-By&gt;&lt;Members&gt;</w:t>
      </w:r>
      <w:r w:rsidRPr="00F50C11">
        <w:t>Estrella Galán, Leila Chaibi, Konstantinos Arvanitis, João Oliveira, Özlem Demirel, Li Andersson</w:t>
      </w:r>
      <w:r w:rsidRPr="00F50C11">
        <w:rPr>
          <w:rStyle w:val="HideTWBExt"/>
          <w:b w:val="0"/>
        </w:rPr>
        <w:t>&lt;/Members&gt;</w:t>
      </w:r>
    </w:p>
    <w:p w14:paraId="4CA2F266" w14:textId="77777777" w:rsidR="00DB4CCA" w:rsidRPr="00F50C11" w:rsidRDefault="00DB4CCA" w:rsidP="00DB4CCA">
      <w:pPr>
        <w:pStyle w:val="NormalBold"/>
      </w:pPr>
      <w:r w:rsidRPr="00F50C11">
        <w:rPr>
          <w:rStyle w:val="HideTWBExt"/>
          <w:b w:val="0"/>
        </w:rPr>
        <w:t>&lt;/RepeatBlock-By&gt;</w:t>
      </w:r>
    </w:p>
    <w:p w14:paraId="223A112B" w14:textId="77777777" w:rsidR="00DB4CCA" w:rsidRPr="00F50C11" w:rsidRDefault="00DB4CCA" w:rsidP="00DB4CCA">
      <w:pPr>
        <w:pStyle w:val="NormalBold"/>
      </w:pPr>
      <w:r w:rsidRPr="00F50C11">
        <w:rPr>
          <w:rStyle w:val="HideTWBExt"/>
          <w:b w:val="0"/>
        </w:rPr>
        <w:t>&lt;DocAmend&gt;</w:t>
      </w:r>
      <w:r w:rsidRPr="00F50C11">
        <w:t>Wniosek dotyczący rozporządzenia</w:t>
      </w:r>
      <w:r w:rsidRPr="00F50C11">
        <w:rPr>
          <w:rStyle w:val="HideTWBExt"/>
          <w:b w:val="0"/>
        </w:rPr>
        <w:t>&lt;/DocAmend&gt;</w:t>
      </w:r>
    </w:p>
    <w:p w14:paraId="28B1577E" w14:textId="77777777" w:rsidR="00DB4CCA" w:rsidRPr="00F50C11" w:rsidRDefault="00DB4CCA" w:rsidP="00DB4CCA">
      <w:pPr>
        <w:pStyle w:val="NormalBold"/>
      </w:pPr>
      <w:r w:rsidRPr="00F50C11">
        <w:rPr>
          <w:rStyle w:val="HideTWBExt"/>
          <w:b w:val="0"/>
        </w:rPr>
        <w:t>&lt;Article&gt;</w:t>
      </w:r>
      <w:r w:rsidRPr="00F50C11">
        <w:t>Artykuł 2 – ustęp 1</w:t>
      </w:r>
      <w:r w:rsidRPr="00F50C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B4CCA" w:rsidRPr="00F50C11" w14:paraId="741F3FA1" w14:textId="77777777" w:rsidTr="00AA1DB4">
        <w:trPr>
          <w:trHeight w:hRule="exact" w:val="240"/>
          <w:jc w:val="center"/>
        </w:trPr>
        <w:tc>
          <w:tcPr>
            <w:tcW w:w="9752" w:type="dxa"/>
            <w:gridSpan w:val="2"/>
            <w:tcBorders>
              <w:top w:val="nil"/>
              <w:left w:val="nil"/>
              <w:bottom w:val="nil"/>
              <w:right w:val="nil"/>
            </w:tcBorders>
          </w:tcPr>
          <w:p w14:paraId="36765171" w14:textId="77777777" w:rsidR="00DB4CCA" w:rsidRPr="00F50C11" w:rsidRDefault="00DB4CCA" w:rsidP="00AA1DB4"/>
        </w:tc>
      </w:tr>
      <w:tr w:rsidR="00DB4CCA" w:rsidRPr="00F50C11" w14:paraId="4490237D" w14:textId="77777777" w:rsidTr="00AA1DB4">
        <w:trPr>
          <w:trHeight w:val="240"/>
          <w:jc w:val="center"/>
        </w:trPr>
        <w:tc>
          <w:tcPr>
            <w:tcW w:w="4876" w:type="dxa"/>
            <w:tcBorders>
              <w:top w:val="nil"/>
              <w:left w:val="nil"/>
              <w:bottom w:val="nil"/>
              <w:right w:val="nil"/>
            </w:tcBorders>
          </w:tcPr>
          <w:p w14:paraId="6DD8ECAF" w14:textId="77777777" w:rsidR="00DB4CCA" w:rsidRPr="00F50C11" w:rsidRDefault="00DB4CCA" w:rsidP="00AA1DB4">
            <w:pPr>
              <w:pStyle w:val="AmColumnHeading"/>
            </w:pPr>
            <w:r w:rsidRPr="00F50C11">
              <w:t>Tekst proponowany przez Komisję</w:t>
            </w:r>
          </w:p>
        </w:tc>
        <w:tc>
          <w:tcPr>
            <w:tcW w:w="4876" w:type="dxa"/>
            <w:tcBorders>
              <w:top w:val="nil"/>
              <w:left w:val="nil"/>
              <w:bottom w:val="nil"/>
              <w:right w:val="nil"/>
            </w:tcBorders>
          </w:tcPr>
          <w:p w14:paraId="35FCF6AD" w14:textId="77777777" w:rsidR="00DB4CCA" w:rsidRPr="00F50C11" w:rsidRDefault="00DB4CCA" w:rsidP="00AA1DB4">
            <w:pPr>
              <w:pStyle w:val="AmColumnHeading"/>
            </w:pPr>
            <w:r w:rsidRPr="00F50C11">
              <w:t>Poprawka</w:t>
            </w:r>
          </w:p>
        </w:tc>
      </w:tr>
      <w:tr w:rsidR="00DB4CCA" w:rsidRPr="00F50C11" w14:paraId="11F26FCC" w14:textId="77777777" w:rsidTr="00AA1DB4">
        <w:trPr>
          <w:jc w:val="center"/>
        </w:trPr>
        <w:tc>
          <w:tcPr>
            <w:tcW w:w="4876" w:type="dxa"/>
            <w:tcBorders>
              <w:top w:val="nil"/>
              <w:left w:val="nil"/>
              <w:bottom w:val="nil"/>
              <w:right w:val="nil"/>
            </w:tcBorders>
          </w:tcPr>
          <w:p w14:paraId="68AE47AD" w14:textId="77777777" w:rsidR="00DB4CCA" w:rsidRPr="00F50C11" w:rsidRDefault="00DB4CCA" w:rsidP="00AA1DB4">
            <w:pPr>
              <w:pStyle w:val="Normal6a"/>
            </w:pPr>
            <w:r w:rsidRPr="00F50C11">
              <w:t>1.</w:t>
            </w:r>
            <w:r w:rsidRPr="00F50C11">
              <w:tab/>
              <w:t xml:space="preserve">Europejski Fundusz Społeczny (EFS) wspiera cele szczegółowe określone w art. 3 rozporządzenia </w:t>
            </w:r>
            <w:r w:rsidRPr="00F50C11">
              <w:rPr>
                <w:b/>
                <w:i/>
              </w:rPr>
              <w:t>XX [rozporządzenie w sprawie planu PKR]</w:t>
            </w:r>
            <w:r w:rsidRPr="00F50C11">
              <w:t>.</w:t>
            </w:r>
          </w:p>
        </w:tc>
        <w:tc>
          <w:tcPr>
            <w:tcW w:w="4876" w:type="dxa"/>
            <w:tcBorders>
              <w:top w:val="nil"/>
              <w:left w:val="nil"/>
              <w:bottom w:val="nil"/>
              <w:right w:val="nil"/>
            </w:tcBorders>
          </w:tcPr>
          <w:p w14:paraId="0100ACD1" w14:textId="77777777" w:rsidR="00DB4CCA" w:rsidRPr="00F50C11" w:rsidRDefault="00DB4CCA" w:rsidP="00AA1DB4">
            <w:pPr>
              <w:pStyle w:val="Normal6a"/>
            </w:pPr>
            <w:r w:rsidRPr="00F50C11">
              <w:t>1.</w:t>
            </w:r>
            <w:r w:rsidRPr="00F50C11">
              <w:tab/>
              <w:t xml:space="preserve">Europejski Fundusz Społeczny (EFS) wspiera cele </w:t>
            </w:r>
            <w:r w:rsidRPr="00F50C11">
              <w:rPr>
                <w:b/>
                <w:i/>
              </w:rPr>
              <w:t>ogólne i</w:t>
            </w:r>
            <w:r w:rsidRPr="00F50C11">
              <w:t xml:space="preserve"> szczegółowe określone </w:t>
            </w:r>
            <w:r w:rsidRPr="00F50C11">
              <w:rPr>
                <w:b/>
                <w:bCs/>
                <w:i/>
                <w:iCs/>
              </w:rPr>
              <w:t>odpowiednio</w:t>
            </w:r>
            <w:r w:rsidRPr="00F50C11">
              <w:t xml:space="preserve"> w art. </w:t>
            </w:r>
            <w:r w:rsidRPr="00F50C11">
              <w:rPr>
                <w:b/>
                <w:i/>
              </w:rPr>
              <w:t>2a (nowy) i 2b (nowy) niniejszego</w:t>
            </w:r>
            <w:r w:rsidRPr="00F50C11">
              <w:t xml:space="preserve"> rozporządzenia.</w:t>
            </w:r>
          </w:p>
        </w:tc>
      </w:tr>
    </w:tbl>
    <w:p w14:paraId="1CB79C7C" w14:textId="77777777" w:rsidR="00DB4CCA" w:rsidRPr="00F50C11" w:rsidRDefault="00DB4CCA" w:rsidP="00DB4CCA">
      <w:pPr>
        <w:pStyle w:val="AmOrLang"/>
      </w:pPr>
      <w:r w:rsidRPr="00F50C11">
        <w:t xml:space="preserve">Or. </w:t>
      </w:r>
      <w:r w:rsidRPr="00F50C11">
        <w:rPr>
          <w:rStyle w:val="HideTWBExt"/>
        </w:rPr>
        <w:t>&lt;Original&gt;</w:t>
      </w:r>
      <w:r w:rsidRPr="00F50C11">
        <w:rPr>
          <w:rStyle w:val="HideTWBInt"/>
        </w:rPr>
        <w:t>{EN}</w:t>
      </w:r>
      <w:r w:rsidRPr="00F50C11">
        <w:t>en</w:t>
      </w:r>
      <w:r w:rsidRPr="00F50C11">
        <w:rPr>
          <w:rStyle w:val="HideTWBExt"/>
        </w:rPr>
        <w:t>&lt;/Original&gt;</w:t>
      </w:r>
    </w:p>
    <w:p w14:paraId="4AFB08F1" w14:textId="77777777" w:rsidR="00DB4CCA" w:rsidRPr="00F50C11" w:rsidRDefault="00DB4CCA" w:rsidP="00DB4CCA">
      <w:r w:rsidRPr="00F50C11">
        <w:rPr>
          <w:rStyle w:val="HideTWBExt"/>
        </w:rPr>
        <w:t>&lt;/Amend&gt;</w:t>
      </w:r>
    </w:p>
    <w:p w14:paraId="512D1462" w14:textId="77777777" w:rsidR="00DB4CCA" w:rsidRPr="00F50C11" w:rsidRDefault="00DB4CCA" w:rsidP="00DB4CCA">
      <w:pPr>
        <w:pStyle w:val="AmNumberTabs"/>
      </w:pPr>
      <w:r w:rsidRPr="00F50C11">
        <w:rPr>
          <w:rStyle w:val="HideTWBExt"/>
          <w:b w:val="0"/>
        </w:rPr>
        <w:t>&lt;Amend&gt;</w:t>
      </w:r>
      <w:r w:rsidRPr="00F50C11">
        <w:t>Poprawka</w:t>
      </w:r>
      <w:r w:rsidRPr="00F50C11">
        <w:tab/>
      </w:r>
      <w:r w:rsidRPr="00F50C11">
        <w:tab/>
      </w:r>
      <w:r w:rsidRPr="00F50C11">
        <w:rPr>
          <w:rStyle w:val="HideTWBExt"/>
          <w:b w:val="0"/>
        </w:rPr>
        <w:t>&lt;NumAm&gt;</w:t>
      </w:r>
      <w:r w:rsidRPr="00F50C11">
        <w:t>319</w:t>
      </w:r>
      <w:r w:rsidRPr="00F50C11">
        <w:rPr>
          <w:rStyle w:val="HideTWBExt"/>
          <w:b w:val="0"/>
        </w:rPr>
        <w:t>&lt;/NumAm&gt;</w:t>
      </w:r>
    </w:p>
    <w:p w14:paraId="4973E352" w14:textId="77777777" w:rsidR="00DB4CCA" w:rsidRPr="00F50C11" w:rsidRDefault="00DB4CCA" w:rsidP="00DB4CCA">
      <w:pPr>
        <w:pStyle w:val="NormalBold"/>
      </w:pPr>
      <w:r w:rsidRPr="00F50C11">
        <w:rPr>
          <w:rStyle w:val="HideTWBExt"/>
          <w:b w:val="0"/>
        </w:rPr>
        <w:t>&lt;RepeatBlock-By&gt;&lt;Members&gt;</w:t>
      </w:r>
      <w:r w:rsidRPr="00F50C11">
        <w:t>Séverine Werbrouck, Mélanie Disdier, Pál Szekeres</w:t>
      </w:r>
      <w:r w:rsidRPr="00F50C11">
        <w:rPr>
          <w:rStyle w:val="HideTWBExt"/>
          <w:b w:val="0"/>
        </w:rPr>
        <w:t>&lt;/Members&gt;</w:t>
      </w:r>
    </w:p>
    <w:p w14:paraId="7DE493F5" w14:textId="77777777" w:rsidR="00DB4CCA" w:rsidRPr="00F50C11" w:rsidRDefault="00DB4CCA" w:rsidP="00DB4CCA">
      <w:pPr>
        <w:pStyle w:val="NormalBold"/>
      </w:pPr>
      <w:r w:rsidRPr="00F50C11">
        <w:rPr>
          <w:rStyle w:val="HideTWBExt"/>
          <w:b w:val="0"/>
        </w:rPr>
        <w:t>&lt;/RepeatBlock-By&gt;</w:t>
      </w:r>
    </w:p>
    <w:p w14:paraId="450D0FAC" w14:textId="77777777" w:rsidR="00DB4CCA" w:rsidRPr="00F50C11" w:rsidRDefault="00DB4CCA" w:rsidP="00DB4CCA">
      <w:pPr>
        <w:pStyle w:val="NormalBold"/>
      </w:pPr>
      <w:r w:rsidRPr="00F50C11">
        <w:rPr>
          <w:rStyle w:val="HideTWBExt"/>
          <w:b w:val="0"/>
        </w:rPr>
        <w:t>&lt;DocAmend&gt;</w:t>
      </w:r>
      <w:r w:rsidRPr="00F50C11">
        <w:t>Wniosek dotyczący rozporządzenia</w:t>
      </w:r>
      <w:r w:rsidRPr="00F50C11">
        <w:rPr>
          <w:rStyle w:val="HideTWBExt"/>
          <w:b w:val="0"/>
        </w:rPr>
        <w:t>&lt;/DocAmend&gt;</w:t>
      </w:r>
    </w:p>
    <w:p w14:paraId="211F0218" w14:textId="77777777" w:rsidR="00DB4CCA" w:rsidRPr="00F50C11" w:rsidRDefault="00DB4CCA" w:rsidP="00DB4CCA">
      <w:pPr>
        <w:pStyle w:val="NormalBold"/>
      </w:pPr>
      <w:r w:rsidRPr="00F50C11">
        <w:rPr>
          <w:rStyle w:val="HideTWBExt"/>
          <w:b w:val="0"/>
        </w:rPr>
        <w:t>&lt;Article&gt;</w:t>
      </w:r>
      <w:r w:rsidRPr="00F50C11">
        <w:t>Artykuł 2 – ustęp 1</w:t>
      </w:r>
      <w:r w:rsidRPr="00F50C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B4CCA" w:rsidRPr="00F50C11" w14:paraId="3F28DD31" w14:textId="77777777" w:rsidTr="00AA1DB4">
        <w:trPr>
          <w:trHeight w:hRule="exact" w:val="240"/>
          <w:jc w:val="center"/>
        </w:trPr>
        <w:tc>
          <w:tcPr>
            <w:tcW w:w="9752" w:type="dxa"/>
            <w:gridSpan w:val="2"/>
            <w:tcBorders>
              <w:top w:val="nil"/>
              <w:left w:val="nil"/>
              <w:bottom w:val="nil"/>
              <w:right w:val="nil"/>
            </w:tcBorders>
          </w:tcPr>
          <w:p w14:paraId="3DA00692" w14:textId="77777777" w:rsidR="00DB4CCA" w:rsidRPr="00F50C11" w:rsidRDefault="00DB4CCA" w:rsidP="00AA1DB4"/>
        </w:tc>
      </w:tr>
      <w:tr w:rsidR="00DB4CCA" w:rsidRPr="00F50C11" w14:paraId="02DBB05E" w14:textId="77777777" w:rsidTr="00AA1DB4">
        <w:trPr>
          <w:trHeight w:val="240"/>
          <w:jc w:val="center"/>
        </w:trPr>
        <w:tc>
          <w:tcPr>
            <w:tcW w:w="4876" w:type="dxa"/>
            <w:tcBorders>
              <w:top w:val="nil"/>
              <w:left w:val="nil"/>
              <w:bottom w:val="nil"/>
              <w:right w:val="nil"/>
            </w:tcBorders>
          </w:tcPr>
          <w:p w14:paraId="1DBA6596" w14:textId="77777777" w:rsidR="00DB4CCA" w:rsidRPr="00F50C11" w:rsidRDefault="00DB4CCA" w:rsidP="00AA1DB4">
            <w:pPr>
              <w:pStyle w:val="AmColumnHeading"/>
            </w:pPr>
            <w:r w:rsidRPr="00F50C11">
              <w:t>Tekst proponowany przez Komisję</w:t>
            </w:r>
          </w:p>
        </w:tc>
        <w:tc>
          <w:tcPr>
            <w:tcW w:w="4876" w:type="dxa"/>
            <w:tcBorders>
              <w:top w:val="nil"/>
              <w:left w:val="nil"/>
              <w:bottom w:val="nil"/>
              <w:right w:val="nil"/>
            </w:tcBorders>
          </w:tcPr>
          <w:p w14:paraId="12D7FB98" w14:textId="77777777" w:rsidR="00DB4CCA" w:rsidRPr="00F50C11" w:rsidRDefault="00DB4CCA" w:rsidP="00AA1DB4">
            <w:pPr>
              <w:pStyle w:val="AmColumnHeading"/>
            </w:pPr>
            <w:r w:rsidRPr="00F50C11">
              <w:t>Poprawka</w:t>
            </w:r>
          </w:p>
        </w:tc>
      </w:tr>
      <w:tr w:rsidR="00DB4CCA" w:rsidRPr="00F50C11" w14:paraId="5C489520" w14:textId="77777777" w:rsidTr="00AA1DB4">
        <w:trPr>
          <w:jc w:val="center"/>
        </w:trPr>
        <w:tc>
          <w:tcPr>
            <w:tcW w:w="4876" w:type="dxa"/>
            <w:tcBorders>
              <w:top w:val="nil"/>
              <w:left w:val="nil"/>
              <w:bottom w:val="nil"/>
              <w:right w:val="nil"/>
            </w:tcBorders>
          </w:tcPr>
          <w:p w14:paraId="4109B7D3" w14:textId="77777777" w:rsidR="00DB4CCA" w:rsidRPr="00F50C11" w:rsidRDefault="00DB4CCA" w:rsidP="00AA1DB4">
            <w:pPr>
              <w:pStyle w:val="Normal6a"/>
            </w:pPr>
            <w:r w:rsidRPr="00F50C11">
              <w:t>1.</w:t>
            </w:r>
            <w:r w:rsidRPr="00F50C11">
              <w:tab/>
              <w:t>Europejski Fundusz Społeczny (EFS) wspiera cele szczegółowe</w:t>
            </w:r>
            <w:r w:rsidRPr="00F50C11">
              <w:rPr>
                <w:b/>
                <w:i/>
              </w:rPr>
              <w:t xml:space="preserve"> określone w art. 3 rozporządzenia XX [rozporządzenie w sprawie planu PKR].</w:t>
            </w:r>
          </w:p>
        </w:tc>
        <w:tc>
          <w:tcPr>
            <w:tcW w:w="4876" w:type="dxa"/>
            <w:tcBorders>
              <w:top w:val="nil"/>
              <w:left w:val="nil"/>
              <w:bottom w:val="nil"/>
              <w:right w:val="nil"/>
            </w:tcBorders>
          </w:tcPr>
          <w:p w14:paraId="2CDE03E8" w14:textId="77777777" w:rsidR="00DB4CCA" w:rsidRPr="00F50C11" w:rsidRDefault="00DB4CCA" w:rsidP="00AA1DB4">
            <w:pPr>
              <w:pStyle w:val="Normal6a"/>
            </w:pPr>
            <w:r w:rsidRPr="00F50C11">
              <w:t>1.</w:t>
            </w:r>
            <w:r w:rsidRPr="00F50C11">
              <w:tab/>
              <w:t>Europejski Fundusz Społeczny (EFS) wspiera</w:t>
            </w:r>
            <w:r w:rsidRPr="00F50C11">
              <w:rPr>
                <w:b/>
                <w:i/>
              </w:rPr>
              <w:t>, za pośrednictwem szkoleń i zmiany kwalifikacji, następujące</w:t>
            </w:r>
            <w:r w:rsidRPr="00F50C11">
              <w:t xml:space="preserve"> cele szczegółowe</w:t>
            </w:r>
            <w:r w:rsidRPr="00F50C11">
              <w:rPr>
                <w:b/>
                <w:i/>
              </w:rPr>
              <w:t>:</w:t>
            </w:r>
          </w:p>
        </w:tc>
      </w:tr>
    </w:tbl>
    <w:p w14:paraId="678DCF27" w14:textId="77777777" w:rsidR="00DB4CCA" w:rsidRPr="00F50C11" w:rsidRDefault="00DB4CCA" w:rsidP="00DB4CCA">
      <w:pPr>
        <w:pStyle w:val="AmOrLang"/>
      </w:pPr>
      <w:r w:rsidRPr="00F50C11">
        <w:t xml:space="preserve">Or. </w:t>
      </w:r>
      <w:r w:rsidRPr="00F50C11">
        <w:rPr>
          <w:rStyle w:val="HideTWBExt"/>
        </w:rPr>
        <w:t>&lt;Original&gt;</w:t>
      </w:r>
      <w:r w:rsidRPr="00F50C11">
        <w:rPr>
          <w:rStyle w:val="HideTWBInt"/>
        </w:rPr>
        <w:t>{FR}</w:t>
      </w:r>
      <w:r w:rsidRPr="00F50C11">
        <w:t>fr</w:t>
      </w:r>
      <w:r w:rsidRPr="00F50C11">
        <w:rPr>
          <w:rStyle w:val="HideTWBExt"/>
        </w:rPr>
        <w:t>&lt;/Original&gt;</w:t>
      </w:r>
    </w:p>
    <w:p w14:paraId="465105E7" w14:textId="77777777" w:rsidR="00DB4CCA" w:rsidRPr="00F50C11" w:rsidRDefault="00DB4CCA" w:rsidP="00DB4CCA">
      <w:r w:rsidRPr="00F50C11">
        <w:rPr>
          <w:rStyle w:val="HideTWBExt"/>
        </w:rPr>
        <w:t>&lt;/Amend&gt;</w:t>
      </w:r>
    </w:p>
    <w:p w14:paraId="37EE08DA" w14:textId="77777777" w:rsidR="00DB4CCA" w:rsidRPr="00F50C11" w:rsidRDefault="00DB4CCA" w:rsidP="00DB4CCA">
      <w:pPr>
        <w:pStyle w:val="AmNumberTabs"/>
      </w:pPr>
      <w:r w:rsidRPr="00F50C11">
        <w:rPr>
          <w:rStyle w:val="HideTWBExt"/>
          <w:b w:val="0"/>
        </w:rPr>
        <w:t>&lt;Amend&gt;</w:t>
      </w:r>
      <w:r w:rsidRPr="00F50C11">
        <w:t>Poprawka</w:t>
      </w:r>
      <w:r w:rsidRPr="00F50C11">
        <w:tab/>
      </w:r>
      <w:r w:rsidRPr="00F50C11">
        <w:tab/>
      </w:r>
      <w:r w:rsidRPr="00F50C11">
        <w:rPr>
          <w:rStyle w:val="HideTWBExt"/>
          <w:b w:val="0"/>
        </w:rPr>
        <w:t>&lt;NumAm&gt;</w:t>
      </w:r>
      <w:r w:rsidRPr="00F50C11">
        <w:t>320</w:t>
      </w:r>
      <w:r w:rsidRPr="00F50C11">
        <w:rPr>
          <w:rStyle w:val="HideTWBExt"/>
          <w:b w:val="0"/>
        </w:rPr>
        <w:t>&lt;/NumAm&gt;</w:t>
      </w:r>
    </w:p>
    <w:p w14:paraId="41D65535" w14:textId="77777777" w:rsidR="00DB4CCA" w:rsidRPr="00F50C11" w:rsidRDefault="00DB4CCA" w:rsidP="00DB4CCA">
      <w:pPr>
        <w:pStyle w:val="NormalBold"/>
      </w:pPr>
      <w:r w:rsidRPr="00F50C11">
        <w:rPr>
          <w:rStyle w:val="HideTWBExt"/>
          <w:b w:val="0"/>
        </w:rPr>
        <w:t>&lt;RepeatBlock-By&gt;&lt;Members&gt;</w:t>
      </w:r>
      <w:r w:rsidRPr="00F50C11">
        <w:t>Séverine Werbrouck, Margarita de la Pisa Carrión, Mélanie Disdier</w:t>
      </w:r>
      <w:r w:rsidRPr="00F50C11">
        <w:rPr>
          <w:rStyle w:val="HideTWBExt"/>
          <w:b w:val="0"/>
        </w:rPr>
        <w:t>&lt;/Members&gt;</w:t>
      </w:r>
    </w:p>
    <w:p w14:paraId="568FAD11" w14:textId="77777777" w:rsidR="00DB4CCA" w:rsidRPr="00F50C11" w:rsidRDefault="00DB4CCA" w:rsidP="00DB4CCA">
      <w:pPr>
        <w:pStyle w:val="NormalBold"/>
      </w:pPr>
      <w:r w:rsidRPr="00F50C11">
        <w:rPr>
          <w:rStyle w:val="HideTWBExt"/>
          <w:b w:val="0"/>
        </w:rPr>
        <w:t>&lt;/RepeatBlock-By&gt;</w:t>
      </w:r>
    </w:p>
    <w:p w14:paraId="60EF44B5" w14:textId="77777777" w:rsidR="00DB4CCA" w:rsidRPr="00F50C11" w:rsidRDefault="00DB4CCA" w:rsidP="00DB4CCA">
      <w:pPr>
        <w:pStyle w:val="NormalBold"/>
      </w:pPr>
      <w:r w:rsidRPr="00F50C11">
        <w:rPr>
          <w:rStyle w:val="HideTWBExt"/>
          <w:b w:val="0"/>
        </w:rPr>
        <w:t>&lt;DocAmend&gt;</w:t>
      </w:r>
      <w:r w:rsidRPr="00F50C11">
        <w:t>Wniosek dotyczący rozporządzenia</w:t>
      </w:r>
      <w:r w:rsidRPr="00F50C11">
        <w:rPr>
          <w:rStyle w:val="HideTWBExt"/>
          <w:b w:val="0"/>
        </w:rPr>
        <w:t>&lt;/DocAmend&gt;</w:t>
      </w:r>
    </w:p>
    <w:p w14:paraId="562BC44C" w14:textId="77777777" w:rsidR="00DB4CCA" w:rsidRPr="00F50C11" w:rsidRDefault="00DB4CCA" w:rsidP="00DB4CCA">
      <w:pPr>
        <w:pStyle w:val="NormalBold"/>
      </w:pPr>
      <w:r w:rsidRPr="00F50C11">
        <w:rPr>
          <w:rStyle w:val="HideTWBExt"/>
          <w:b w:val="0"/>
        </w:rPr>
        <w:t>&lt;Article&gt;</w:t>
      </w:r>
      <w:r w:rsidRPr="00F50C11">
        <w:t>Artykuł 2 – ustęp 1 – punkt 1 (nowy)</w:t>
      </w:r>
      <w:r w:rsidRPr="00F50C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B4CCA" w:rsidRPr="00F50C11" w14:paraId="3F086617" w14:textId="77777777" w:rsidTr="00AA1DB4">
        <w:trPr>
          <w:trHeight w:hRule="exact" w:val="240"/>
          <w:jc w:val="center"/>
        </w:trPr>
        <w:tc>
          <w:tcPr>
            <w:tcW w:w="9752" w:type="dxa"/>
            <w:gridSpan w:val="2"/>
            <w:tcBorders>
              <w:top w:val="nil"/>
              <w:left w:val="nil"/>
              <w:bottom w:val="nil"/>
              <w:right w:val="nil"/>
            </w:tcBorders>
          </w:tcPr>
          <w:p w14:paraId="68166AB4" w14:textId="77777777" w:rsidR="00DB4CCA" w:rsidRPr="00F50C11" w:rsidRDefault="00DB4CCA" w:rsidP="00AA1DB4"/>
        </w:tc>
      </w:tr>
      <w:tr w:rsidR="00DB4CCA" w:rsidRPr="00F50C11" w14:paraId="7DA07B5F" w14:textId="77777777" w:rsidTr="00AA1DB4">
        <w:trPr>
          <w:trHeight w:val="240"/>
          <w:jc w:val="center"/>
        </w:trPr>
        <w:tc>
          <w:tcPr>
            <w:tcW w:w="4876" w:type="dxa"/>
            <w:tcBorders>
              <w:top w:val="nil"/>
              <w:left w:val="nil"/>
              <w:bottom w:val="nil"/>
              <w:right w:val="nil"/>
            </w:tcBorders>
          </w:tcPr>
          <w:p w14:paraId="40414D02" w14:textId="77777777" w:rsidR="00DB4CCA" w:rsidRPr="00F50C11" w:rsidRDefault="00DB4CCA" w:rsidP="00AA1DB4">
            <w:pPr>
              <w:pStyle w:val="AmColumnHeading"/>
            </w:pPr>
            <w:r w:rsidRPr="00F50C11">
              <w:t>Tekst proponowany przez Komisję</w:t>
            </w:r>
          </w:p>
        </w:tc>
        <w:tc>
          <w:tcPr>
            <w:tcW w:w="4876" w:type="dxa"/>
            <w:tcBorders>
              <w:top w:val="nil"/>
              <w:left w:val="nil"/>
              <w:bottom w:val="nil"/>
              <w:right w:val="nil"/>
            </w:tcBorders>
          </w:tcPr>
          <w:p w14:paraId="24341899" w14:textId="77777777" w:rsidR="00DB4CCA" w:rsidRPr="00F50C11" w:rsidRDefault="00DB4CCA" w:rsidP="00AA1DB4">
            <w:pPr>
              <w:pStyle w:val="AmColumnHeading"/>
            </w:pPr>
            <w:r w:rsidRPr="00F50C11">
              <w:t>Poprawka</w:t>
            </w:r>
          </w:p>
        </w:tc>
      </w:tr>
      <w:tr w:rsidR="00DB4CCA" w:rsidRPr="00F50C11" w14:paraId="11C72DC3" w14:textId="77777777" w:rsidTr="00AA1DB4">
        <w:trPr>
          <w:jc w:val="center"/>
        </w:trPr>
        <w:tc>
          <w:tcPr>
            <w:tcW w:w="4876" w:type="dxa"/>
            <w:tcBorders>
              <w:top w:val="nil"/>
              <w:left w:val="nil"/>
              <w:bottom w:val="nil"/>
              <w:right w:val="nil"/>
            </w:tcBorders>
          </w:tcPr>
          <w:p w14:paraId="10A9EAE5" w14:textId="77777777" w:rsidR="00DB4CCA" w:rsidRPr="00F50C11" w:rsidRDefault="00DB4CCA" w:rsidP="00AA1DB4">
            <w:pPr>
              <w:pStyle w:val="Normal6a"/>
            </w:pPr>
          </w:p>
        </w:tc>
        <w:tc>
          <w:tcPr>
            <w:tcW w:w="4876" w:type="dxa"/>
            <w:tcBorders>
              <w:top w:val="nil"/>
              <w:left w:val="nil"/>
              <w:bottom w:val="nil"/>
              <w:right w:val="nil"/>
            </w:tcBorders>
          </w:tcPr>
          <w:p w14:paraId="61A4FE93" w14:textId="77777777" w:rsidR="00DB4CCA" w:rsidRPr="00F50C11" w:rsidRDefault="00DB4CCA" w:rsidP="00AA1DB4">
            <w:pPr>
              <w:pStyle w:val="Normal6a"/>
            </w:pPr>
            <w:r w:rsidRPr="00F50C11">
              <w:rPr>
                <w:b/>
                <w:i/>
              </w:rPr>
              <w:t>1)</w:t>
            </w:r>
            <w:r w:rsidRPr="00F50C11">
              <w:tab/>
            </w:r>
            <w:r w:rsidRPr="00F50C11">
              <w:rPr>
                <w:b/>
                <w:i/>
              </w:rPr>
              <w:t>ułatwianie zatrudnienia oraz mobilności geograficznej i zawodowej pracowników;</w:t>
            </w:r>
          </w:p>
        </w:tc>
      </w:tr>
    </w:tbl>
    <w:p w14:paraId="21335BF2" w14:textId="77777777" w:rsidR="00DB4CCA" w:rsidRPr="00F50C11" w:rsidRDefault="00DB4CCA" w:rsidP="00DB4CCA">
      <w:pPr>
        <w:pStyle w:val="AmOrLang"/>
      </w:pPr>
      <w:r w:rsidRPr="00F50C11">
        <w:t xml:space="preserve">Or. </w:t>
      </w:r>
      <w:r w:rsidRPr="00F50C11">
        <w:rPr>
          <w:rStyle w:val="HideTWBExt"/>
        </w:rPr>
        <w:t>&lt;Original&gt;</w:t>
      </w:r>
      <w:r w:rsidRPr="00F50C11">
        <w:rPr>
          <w:rStyle w:val="HideTWBInt"/>
        </w:rPr>
        <w:t>{FR}</w:t>
      </w:r>
      <w:r w:rsidRPr="00F50C11">
        <w:t>fr</w:t>
      </w:r>
      <w:r w:rsidRPr="00F50C11">
        <w:rPr>
          <w:rStyle w:val="HideTWBExt"/>
        </w:rPr>
        <w:t>&lt;/Original&gt;</w:t>
      </w:r>
    </w:p>
    <w:p w14:paraId="4A5B1F0A" w14:textId="77777777" w:rsidR="00DB4CCA" w:rsidRPr="00F50C11" w:rsidRDefault="00DB4CCA" w:rsidP="00DB4CCA">
      <w:r w:rsidRPr="00F50C11">
        <w:rPr>
          <w:rStyle w:val="HideTWBExt"/>
        </w:rPr>
        <w:t>&lt;/Amend&gt;</w:t>
      </w:r>
    </w:p>
    <w:p w14:paraId="11E47DCE" w14:textId="77777777" w:rsidR="00DB4CCA" w:rsidRPr="00F50C11" w:rsidRDefault="00DB4CCA" w:rsidP="00DB4CCA">
      <w:pPr>
        <w:pStyle w:val="AmNumberTabs"/>
      </w:pPr>
      <w:r w:rsidRPr="00F50C11">
        <w:rPr>
          <w:rStyle w:val="HideTWBExt"/>
          <w:b w:val="0"/>
        </w:rPr>
        <w:t>&lt;Amend&gt;</w:t>
      </w:r>
      <w:r w:rsidRPr="00F50C11">
        <w:t>Poprawka</w:t>
      </w:r>
      <w:r w:rsidRPr="00F50C11">
        <w:tab/>
      </w:r>
      <w:r w:rsidRPr="00F50C11">
        <w:tab/>
      </w:r>
      <w:r w:rsidRPr="00F50C11">
        <w:rPr>
          <w:rStyle w:val="HideTWBExt"/>
          <w:b w:val="0"/>
        </w:rPr>
        <w:t>&lt;NumAm&gt;</w:t>
      </w:r>
      <w:r w:rsidRPr="00F50C11">
        <w:t>321</w:t>
      </w:r>
      <w:r w:rsidRPr="00F50C11">
        <w:rPr>
          <w:rStyle w:val="HideTWBExt"/>
          <w:b w:val="0"/>
        </w:rPr>
        <w:t>&lt;/NumAm&gt;</w:t>
      </w:r>
    </w:p>
    <w:p w14:paraId="05BB0C40" w14:textId="77777777" w:rsidR="00DB4CCA" w:rsidRPr="00F50C11" w:rsidRDefault="00DB4CCA" w:rsidP="00DB4CCA">
      <w:pPr>
        <w:pStyle w:val="NormalBold"/>
      </w:pPr>
      <w:r w:rsidRPr="00F50C11">
        <w:rPr>
          <w:rStyle w:val="HideTWBExt"/>
          <w:b w:val="0"/>
        </w:rPr>
        <w:t>&lt;RepeatBlock-By&gt;&lt;Members&gt;</w:t>
      </w:r>
      <w:r w:rsidRPr="00F50C11">
        <w:t>Séverine Werbrouck, Margarita de la Pisa Carrión, Mélanie Disdier, Pál Szekeres</w:t>
      </w:r>
      <w:r w:rsidRPr="00F50C11">
        <w:rPr>
          <w:rStyle w:val="HideTWBExt"/>
          <w:b w:val="0"/>
        </w:rPr>
        <w:t>&lt;/Members&gt;</w:t>
      </w:r>
    </w:p>
    <w:p w14:paraId="73D1A081" w14:textId="77777777" w:rsidR="00DB4CCA" w:rsidRPr="00F50C11" w:rsidRDefault="00DB4CCA" w:rsidP="00DB4CCA">
      <w:pPr>
        <w:pStyle w:val="NormalBold"/>
      </w:pPr>
      <w:r w:rsidRPr="00F50C11">
        <w:rPr>
          <w:rStyle w:val="HideTWBExt"/>
          <w:b w:val="0"/>
        </w:rPr>
        <w:t>&lt;/RepeatBlock-By&gt;</w:t>
      </w:r>
    </w:p>
    <w:p w14:paraId="4C0769FA" w14:textId="77777777" w:rsidR="00DB4CCA" w:rsidRPr="00F50C11" w:rsidRDefault="00DB4CCA" w:rsidP="00DB4CCA">
      <w:pPr>
        <w:pStyle w:val="NormalBold"/>
      </w:pPr>
      <w:r w:rsidRPr="00F50C11">
        <w:rPr>
          <w:rStyle w:val="HideTWBExt"/>
          <w:b w:val="0"/>
        </w:rPr>
        <w:t>&lt;DocAmend&gt;</w:t>
      </w:r>
      <w:r w:rsidRPr="00F50C11">
        <w:t>Wniosek dotyczący rozporządzenia</w:t>
      </w:r>
      <w:r w:rsidRPr="00F50C11">
        <w:rPr>
          <w:rStyle w:val="HideTWBExt"/>
          <w:b w:val="0"/>
        </w:rPr>
        <w:t>&lt;/DocAmend&gt;</w:t>
      </w:r>
    </w:p>
    <w:p w14:paraId="53797210" w14:textId="77777777" w:rsidR="00DB4CCA" w:rsidRPr="00F50C11" w:rsidRDefault="00DB4CCA" w:rsidP="00DB4CCA">
      <w:pPr>
        <w:pStyle w:val="NormalBold"/>
      </w:pPr>
      <w:r w:rsidRPr="00F50C11">
        <w:rPr>
          <w:rStyle w:val="HideTWBExt"/>
          <w:b w:val="0"/>
        </w:rPr>
        <w:t>&lt;Article&gt;</w:t>
      </w:r>
      <w:r w:rsidRPr="00F50C11">
        <w:t>Artykuł 2 – ustęp 1 – punkt 2 (nowy)</w:t>
      </w:r>
      <w:r w:rsidRPr="00F50C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B4CCA" w:rsidRPr="00F50C11" w14:paraId="74F2D8CF" w14:textId="77777777" w:rsidTr="00AA1DB4">
        <w:trPr>
          <w:trHeight w:hRule="exact" w:val="240"/>
          <w:jc w:val="center"/>
        </w:trPr>
        <w:tc>
          <w:tcPr>
            <w:tcW w:w="9752" w:type="dxa"/>
            <w:gridSpan w:val="2"/>
            <w:tcBorders>
              <w:top w:val="nil"/>
              <w:left w:val="nil"/>
              <w:bottom w:val="nil"/>
              <w:right w:val="nil"/>
            </w:tcBorders>
          </w:tcPr>
          <w:p w14:paraId="7519AC45" w14:textId="77777777" w:rsidR="00DB4CCA" w:rsidRPr="00F50C11" w:rsidRDefault="00DB4CCA" w:rsidP="00AA1DB4"/>
        </w:tc>
      </w:tr>
      <w:tr w:rsidR="00DB4CCA" w:rsidRPr="00F50C11" w14:paraId="1430BCB8" w14:textId="77777777" w:rsidTr="00AA1DB4">
        <w:trPr>
          <w:trHeight w:val="240"/>
          <w:jc w:val="center"/>
        </w:trPr>
        <w:tc>
          <w:tcPr>
            <w:tcW w:w="4876" w:type="dxa"/>
            <w:tcBorders>
              <w:top w:val="nil"/>
              <w:left w:val="nil"/>
              <w:bottom w:val="nil"/>
              <w:right w:val="nil"/>
            </w:tcBorders>
          </w:tcPr>
          <w:p w14:paraId="2374863F" w14:textId="77777777" w:rsidR="00DB4CCA" w:rsidRPr="00F50C11" w:rsidRDefault="00DB4CCA" w:rsidP="00AA1DB4">
            <w:pPr>
              <w:pStyle w:val="AmColumnHeading"/>
            </w:pPr>
            <w:r w:rsidRPr="00F50C11">
              <w:t>Tekst proponowany przez Komisję</w:t>
            </w:r>
          </w:p>
        </w:tc>
        <w:tc>
          <w:tcPr>
            <w:tcW w:w="4876" w:type="dxa"/>
            <w:tcBorders>
              <w:top w:val="nil"/>
              <w:left w:val="nil"/>
              <w:bottom w:val="nil"/>
              <w:right w:val="nil"/>
            </w:tcBorders>
          </w:tcPr>
          <w:p w14:paraId="484EDAE7" w14:textId="77777777" w:rsidR="00DB4CCA" w:rsidRPr="00F50C11" w:rsidRDefault="00DB4CCA" w:rsidP="00AA1DB4">
            <w:pPr>
              <w:pStyle w:val="AmColumnHeading"/>
            </w:pPr>
            <w:r w:rsidRPr="00F50C11">
              <w:t>Poprawka</w:t>
            </w:r>
          </w:p>
        </w:tc>
      </w:tr>
      <w:tr w:rsidR="00DB4CCA" w:rsidRPr="00F50C11" w14:paraId="05115FB1" w14:textId="77777777" w:rsidTr="00AA1DB4">
        <w:trPr>
          <w:jc w:val="center"/>
        </w:trPr>
        <w:tc>
          <w:tcPr>
            <w:tcW w:w="4876" w:type="dxa"/>
            <w:tcBorders>
              <w:top w:val="nil"/>
              <w:left w:val="nil"/>
              <w:bottom w:val="nil"/>
              <w:right w:val="nil"/>
            </w:tcBorders>
          </w:tcPr>
          <w:p w14:paraId="2CC4886E" w14:textId="77777777" w:rsidR="00DB4CCA" w:rsidRPr="00F50C11" w:rsidRDefault="00DB4CCA" w:rsidP="00AA1DB4">
            <w:pPr>
              <w:pStyle w:val="Normal6a"/>
            </w:pPr>
          </w:p>
        </w:tc>
        <w:tc>
          <w:tcPr>
            <w:tcW w:w="4876" w:type="dxa"/>
            <w:tcBorders>
              <w:top w:val="nil"/>
              <w:left w:val="nil"/>
              <w:bottom w:val="nil"/>
              <w:right w:val="nil"/>
            </w:tcBorders>
          </w:tcPr>
          <w:p w14:paraId="0AB2B689" w14:textId="77777777" w:rsidR="00DB4CCA" w:rsidRPr="00F50C11" w:rsidRDefault="00DB4CCA" w:rsidP="00AA1DB4">
            <w:pPr>
              <w:pStyle w:val="Normal6a"/>
            </w:pPr>
            <w:r w:rsidRPr="00F50C11">
              <w:rPr>
                <w:b/>
                <w:i/>
              </w:rPr>
              <w:t>2)</w:t>
            </w:r>
            <w:r w:rsidRPr="00F50C11">
              <w:tab/>
            </w:r>
            <w:r w:rsidRPr="00F50C11">
              <w:rPr>
                <w:b/>
                <w:i/>
              </w:rPr>
              <w:t>ułatwianie przystosowania się do przemian w przemyśle i zmian w systemach produkcji;</w:t>
            </w:r>
          </w:p>
        </w:tc>
      </w:tr>
    </w:tbl>
    <w:p w14:paraId="0690CC71" w14:textId="77777777" w:rsidR="00DB4CCA" w:rsidRPr="00F50C11" w:rsidRDefault="00DB4CCA" w:rsidP="00DB4CCA">
      <w:pPr>
        <w:pStyle w:val="AmOrLang"/>
      </w:pPr>
      <w:r w:rsidRPr="00F50C11">
        <w:t xml:space="preserve">Or. </w:t>
      </w:r>
      <w:r w:rsidRPr="00F50C11">
        <w:rPr>
          <w:rStyle w:val="HideTWBExt"/>
        </w:rPr>
        <w:t>&lt;Original&gt;</w:t>
      </w:r>
      <w:r w:rsidRPr="00F50C11">
        <w:rPr>
          <w:rStyle w:val="HideTWBInt"/>
        </w:rPr>
        <w:t>{FR}</w:t>
      </w:r>
      <w:r w:rsidRPr="00F50C11">
        <w:t>fr</w:t>
      </w:r>
      <w:r w:rsidRPr="00F50C11">
        <w:rPr>
          <w:rStyle w:val="HideTWBExt"/>
        </w:rPr>
        <w:t>&lt;/Original&gt;</w:t>
      </w:r>
    </w:p>
    <w:p w14:paraId="7BFFB4EF" w14:textId="77777777" w:rsidR="00DB4CCA" w:rsidRPr="00F50C11" w:rsidRDefault="00DB4CCA" w:rsidP="00DB4CCA">
      <w:r w:rsidRPr="00F50C11">
        <w:rPr>
          <w:rStyle w:val="HideTWBExt"/>
        </w:rPr>
        <w:t>&lt;/Amend&gt;</w:t>
      </w:r>
    </w:p>
    <w:p w14:paraId="1862DE38" w14:textId="77777777" w:rsidR="00DB4CCA" w:rsidRPr="00F50C11" w:rsidRDefault="00DB4CCA" w:rsidP="00DB4CCA">
      <w:pPr>
        <w:pStyle w:val="AmNumberTabs"/>
      </w:pPr>
      <w:r w:rsidRPr="00F50C11">
        <w:rPr>
          <w:rStyle w:val="HideTWBExt"/>
          <w:b w:val="0"/>
        </w:rPr>
        <w:t>&lt;Amend&gt;</w:t>
      </w:r>
      <w:r w:rsidRPr="00F50C11">
        <w:t>Poprawka</w:t>
      </w:r>
      <w:r w:rsidRPr="00F50C11">
        <w:tab/>
      </w:r>
      <w:r w:rsidRPr="00F50C11">
        <w:tab/>
      </w:r>
      <w:r w:rsidRPr="00F50C11">
        <w:rPr>
          <w:rStyle w:val="HideTWBExt"/>
          <w:b w:val="0"/>
        </w:rPr>
        <w:t>&lt;NumAm&gt;</w:t>
      </w:r>
      <w:r w:rsidRPr="00F50C11">
        <w:t>322</w:t>
      </w:r>
      <w:r w:rsidRPr="00F50C11">
        <w:rPr>
          <w:rStyle w:val="HideTWBExt"/>
          <w:b w:val="0"/>
        </w:rPr>
        <w:t>&lt;/NumAm&gt;</w:t>
      </w:r>
    </w:p>
    <w:p w14:paraId="23F3C4B7" w14:textId="77777777" w:rsidR="00DB4CCA" w:rsidRPr="00F50C11" w:rsidRDefault="00DB4CCA" w:rsidP="00DB4CCA">
      <w:pPr>
        <w:pStyle w:val="NormalBold"/>
      </w:pPr>
      <w:r w:rsidRPr="00F50C11">
        <w:rPr>
          <w:rStyle w:val="HideTWBExt"/>
          <w:b w:val="0"/>
        </w:rPr>
        <w:t>&lt;RepeatBlock-By&gt;&lt;Members&gt;</w:t>
      </w:r>
      <w:r w:rsidRPr="00F50C11">
        <w:t>Séverine Werbrouck, Margarita de la Pisa Carrión, Mélanie Disdier, Pál Szekeres</w:t>
      </w:r>
      <w:r w:rsidRPr="00F50C11">
        <w:rPr>
          <w:rStyle w:val="HideTWBExt"/>
          <w:b w:val="0"/>
        </w:rPr>
        <w:t>&lt;/Members&gt;</w:t>
      </w:r>
    </w:p>
    <w:p w14:paraId="59CE6710" w14:textId="77777777" w:rsidR="00DB4CCA" w:rsidRPr="00F50C11" w:rsidRDefault="00DB4CCA" w:rsidP="00DB4CCA">
      <w:pPr>
        <w:pStyle w:val="NormalBold"/>
      </w:pPr>
      <w:r w:rsidRPr="00F50C11">
        <w:rPr>
          <w:rStyle w:val="HideTWBExt"/>
          <w:b w:val="0"/>
        </w:rPr>
        <w:t>&lt;/RepeatBlock-By&gt;</w:t>
      </w:r>
    </w:p>
    <w:p w14:paraId="5E54AEB2" w14:textId="77777777" w:rsidR="00DB4CCA" w:rsidRPr="00F50C11" w:rsidRDefault="00DB4CCA" w:rsidP="00DB4CCA">
      <w:pPr>
        <w:pStyle w:val="NormalBold"/>
      </w:pPr>
      <w:r w:rsidRPr="00F50C11">
        <w:rPr>
          <w:rStyle w:val="HideTWBExt"/>
          <w:b w:val="0"/>
        </w:rPr>
        <w:t>&lt;DocAmend&gt;</w:t>
      </w:r>
      <w:r w:rsidRPr="00F50C11">
        <w:t>Wniosek dotyczący rozporządzenia</w:t>
      </w:r>
      <w:r w:rsidRPr="00F50C11">
        <w:rPr>
          <w:rStyle w:val="HideTWBExt"/>
          <w:b w:val="0"/>
        </w:rPr>
        <w:t>&lt;/DocAmend&gt;</w:t>
      </w:r>
    </w:p>
    <w:p w14:paraId="71BED35A" w14:textId="77777777" w:rsidR="00DB4CCA" w:rsidRPr="00F50C11" w:rsidRDefault="00DB4CCA" w:rsidP="00DB4CCA">
      <w:pPr>
        <w:pStyle w:val="NormalBold"/>
      </w:pPr>
      <w:r w:rsidRPr="00F50C11">
        <w:rPr>
          <w:rStyle w:val="HideTWBExt"/>
          <w:b w:val="0"/>
        </w:rPr>
        <w:t>&lt;Article&gt;</w:t>
      </w:r>
      <w:r w:rsidRPr="00F50C11">
        <w:t>Artykuł 2 – ustęp 1 – punkt 3 (nowy)</w:t>
      </w:r>
      <w:r w:rsidRPr="00F50C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B4CCA" w:rsidRPr="00F50C11" w14:paraId="00E4F3E4" w14:textId="77777777" w:rsidTr="00AA1DB4">
        <w:trPr>
          <w:trHeight w:hRule="exact" w:val="240"/>
          <w:jc w:val="center"/>
        </w:trPr>
        <w:tc>
          <w:tcPr>
            <w:tcW w:w="9752" w:type="dxa"/>
            <w:gridSpan w:val="2"/>
            <w:tcBorders>
              <w:top w:val="nil"/>
              <w:left w:val="nil"/>
              <w:bottom w:val="nil"/>
              <w:right w:val="nil"/>
            </w:tcBorders>
          </w:tcPr>
          <w:p w14:paraId="40BF2B17" w14:textId="77777777" w:rsidR="00DB4CCA" w:rsidRPr="00F50C11" w:rsidRDefault="00DB4CCA" w:rsidP="00AA1DB4"/>
        </w:tc>
      </w:tr>
      <w:tr w:rsidR="00DB4CCA" w:rsidRPr="00F50C11" w14:paraId="632F468F" w14:textId="77777777" w:rsidTr="00AA1DB4">
        <w:trPr>
          <w:trHeight w:val="240"/>
          <w:jc w:val="center"/>
        </w:trPr>
        <w:tc>
          <w:tcPr>
            <w:tcW w:w="4876" w:type="dxa"/>
            <w:tcBorders>
              <w:top w:val="nil"/>
              <w:left w:val="nil"/>
              <w:bottom w:val="nil"/>
              <w:right w:val="nil"/>
            </w:tcBorders>
          </w:tcPr>
          <w:p w14:paraId="6A6D1FD5" w14:textId="77777777" w:rsidR="00DB4CCA" w:rsidRPr="00F50C11" w:rsidRDefault="00DB4CCA" w:rsidP="00AA1DB4">
            <w:pPr>
              <w:pStyle w:val="AmColumnHeading"/>
            </w:pPr>
            <w:r w:rsidRPr="00F50C11">
              <w:t>Tekst proponowany przez Komisję</w:t>
            </w:r>
          </w:p>
        </w:tc>
        <w:tc>
          <w:tcPr>
            <w:tcW w:w="4876" w:type="dxa"/>
            <w:tcBorders>
              <w:top w:val="nil"/>
              <w:left w:val="nil"/>
              <w:bottom w:val="nil"/>
              <w:right w:val="nil"/>
            </w:tcBorders>
          </w:tcPr>
          <w:p w14:paraId="776B1C72" w14:textId="77777777" w:rsidR="00DB4CCA" w:rsidRPr="00F50C11" w:rsidRDefault="00DB4CCA" w:rsidP="00AA1DB4">
            <w:pPr>
              <w:pStyle w:val="AmColumnHeading"/>
            </w:pPr>
            <w:r w:rsidRPr="00F50C11">
              <w:t>Poprawka</w:t>
            </w:r>
          </w:p>
        </w:tc>
      </w:tr>
      <w:tr w:rsidR="00DB4CCA" w:rsidRPr="00F50C11" w14:paraId="768A0AF5" w14:textId="77777777" w:rsidTr="00AA1DB4">
        <w:trPr>
          <w:jc w:val="center"/>
        </w:trPr>
        <w:tc>
          <w:tcPr>
            <w:tcW w:w="4876" w:type="dxa"/>
            <w:tcBorders>
              <w:top w:val="nil"/>
              <w:left w:val="nil"/>
              <w:bottom w:val="nil"/>
              <w:right w:val="nil"/>
            </w:tcBorders>
          </w:tcPr>
          <w:p w14:paraId="27B2D39D" w14:textId="77777777" w:rsidR="00DB4CCA" w:rsidRPr="00F50C11" w:rsidRDefault="00DB4CCA" w:rsidP="00AA1DB4">
            <w:pPr>
              <w:pStyle w:val="Normal6a"/>
            </w:pPr>
          </w:p>
        </w:tc>
        <w:tc>
          <w:tcPr>
            <w:tcW w:w="4876" w:type="dxa"/>
            <w:tcBorders>
              <w:top w:val="nil"/>
              <w:left w:val="nil"/>
              <w:bottom w:val="nil"/>
              <w:right w:val="nil"/>
            </w:tcBorders>
          </w:tcPr>
          <w:p w14:paraId="126CE496" w14:textId="77777777" w:rsidR="00DB4CCA" w:rsidRPr="00F50C11" w:rsidRDefault="00DB4CCA" w:rsidP="00AA1DB4">
            <w:pPr>
              <w:pStyle w:val="Normal6a"/>
            </w:pPr>
            <w:r w:rsidRPr="00F50C11">
              <w:rPr>
                <w:b/>
                <w:i/>
              </w:rPr>
              <w:t>3)</w:t>
            </w:r>
            <w:r w:rsidRPr="00F50C11">
              <w:tab/>
            </w:r>
            <w:r w:rsidRPr="00F50C11">
              <w:rPr>
                <w:b/>
                <w:i/>
              </w:rPr>
              <w:t>poprawa dostępu do kształcenia zawodowego wstępnego i ustawicznego w celu ułatwienia wejścia i powrotu na rynek pracy, ze szczególnym uwzględnieniem osób młodych i oddalonych od rynku pracy;</w:t>
            </w:r>
          </w:p>
        </w:tc>
      </w:tr>
    </w:tbl>
    <w:p w14:paraId="28D34940" w14:textId="77777777" w:rsidR="00DB4CCA" w:rsidRPr="00F50C11" w:rsidRDefault="00DB4CCA" w:rsidP="00DB4CCA">
      <w:pPr>
        <w:pStyle w:val="AmOrLang"/>
      </w:pPr>
      <w:r w:rsidRPr="00F50C11">
        <w:t xml:space="preserve">Or. </w:t>
      </w:r>
      <w:r w:rsidRPr="00F50C11">
        <w:rPr>
          <w:rStyle w:val="HideTWBExt"/>
        </w:rPr>
        <w:t>&lt;Original&gt;</w:t>
      </w:r>
      <w:r w:rsidRPr="00F50C11">
        <w:rPr>
          <w:rStyle w:val="HideTWBInt"/>
        </w:rPr>
        <w:t>{FR}</w:t>
      </w:r>
      <w:r w:rsidRPr="00F50C11">
        <w:t>fr</w:t>
      </w:r>
      <w:r w:rsidRPr="00F50C11">
        <w:rPr>
          <w:rStyle w:val="HideTWBExt"/>
        </w:rPr>
        <w:t>&lt;/Original&gt;</w:t>
      </w:r>
    </w:p>
    <w:p w14:paraId="4CADD39F" w14:textId="77777777" w:rsidR="00DB4CCA" w:rsidRPr="00F50C11" w:rsidRDefault="00DB4CCA" w:rsidP="00DB4CCA">
      <w:r w:rsidRPr="00F50C11">
        <w:rPr>
          <w:rStyle w:val="HideTWBExt"/>
        </w:rPr>
        <w:t>&lt;/Amend&gt;</w:t>
      </w:r>
    </w:p>
    <w:p w14:paraId="39F00716" w14:textId="77777777" w:rsidR="00DB4CCA" w:rsidRPr="00F50C11" w:rsidRDefault="00DB4CCA" w:rsidP="00DB4CCA">
      <w:pPr>
        <w:pStyle w:val="AmNumberTabs"/>
      </w:pPr>
      <w:r w:rsidRPr="00F50C11">
        <w:rPr>
          <w:rStyle w:val="HideTWBExt"/>
          <w:b w:val="0"/>
        </w:rPr>
        <w:t>&lt;Amend&gt;</w:t>
      </w:r>
      <w:r w:rsidRPr="00F50C11">
        <w:t>Poprawka</w:t>
      </w:r>
      <w:r w:rsidRPr="00F50C11">
        <w:tab/>
      </w:r>
      <w:r w:rsidRPr="00F50C11">
        <w:tab/>
      </w:r>
      <w:r w:rsidRPr="00F50C11">
        <w:rPr>
          <w:rStyle w:val="HideTWBExt"/>
          <w:b w:val="0"/>
        </w:rPr>
        <w:t>&lt;NumAm&gt;</w:t>
      </w:r>
      <w:r w:rsidRPr="00F50C11">
        <w:t>323</w:t>
      </w:r>
      <w:r w:rsidRPr="00F50C11">
        <w:rPr>
          <w:rStyle w:val="HideTWBExt"/>
          <w:b w:val="0"/>
        </w:rPr>
        <w:t>&lt;/NumAm&gt;</w:t>
      </w:r>
    </w:p>
    <w:p w14:paraId="484C993B" w14:textId="77777777" w:rsidR="00DB4CCA" w:rsidRPr="00F50C11" w:rsidRDefault="00DB4CCA" w:rsidP="00DB4CCA">
      <w:pPr>
        <w:pStyle w:val="NormalBold"/>
      </w:pPr>
      <w:r w:rsidRPr="00F50C11">
        <w:rPr>
          <w:rStyle w:val="HideTWBExt"/>
          <w:b w:val="0"/>
        </w:rPr>
        <w:t>&lt;RepeatBlock-By&gt;&lt;Members&gt;</w:t>
      </w:r>
      <w:r w:rsidRPr="00F50C11">
        <w:t>Séverine Werbrouck, Mélanie Disdier, Pál Szekeres</w:t>
      </w:r>
      <w:r w:rsidRPr="00F50C11">
        <w:rPr>
          <w:rStyle w:val="HideTWBExt"/>
          <w:b w:val="0"/>
        </w:rPr>
        <w:t>&lt;/Members&gt;</w:t>
      </w:r>
    </w:p>
    <w:p w14:paraId="3D9F35CA" w14:textId="77777777" w:rsidR="00DB4CCA" w:rsidRPr="00F50C11" w:rsidRDefault="00DB4CCA" w:rsidP="00DB4CCA">
      <w:pPr>
        <w:pStyle w:val="NormalBold"/>
      </w:pPr>
      <w:r w:rsidRPr="00F50C11">
        <w:rPr>
          <w:rStyle w:val="HideTWBExt"/>
          <w:b w:val="0"/>
        </w:rPr>
        <w:t>&lt;/RepeatBlock-By&gt;</w:t>
      </w:r>
    </w:p>
    <w:p w14:paraId="1FDF598E" w14:textId="77777777" w:rsidR="00DB4CCA" w:rsidRPr="00F50C11" w:rsidRDefault="00DB4CCA" w:rsidP="00DB4CCA">
      <w:pPr>
        <w:pStyle w:val="NormalBold"/>
      </w:pPr>
      <w:r w:rsidRPr="00F50C11">
        <w:rPr>
          <w:rStyle w:val="HideTWBExt"/>
          <w:b w:val="0"/>
        </w:rPr>
        <w:lastRenderedPageBreak/>
        <w:t>&lt;DocAmend&gt;</w:t>
      </w:r>
      <w:r w:rsidRPr="00F50C11">
        <w:t>Wniosek dotyczący rozporządzenia</w:t>
      </w:r>
      <w:r w:rsidRPr="00F50C11">
        <w:rPr>
          <w:rStyle w:val="HideTWBExt"/>
          <w:b w:val="0"/>
        </w:rPr>
        <w:t>&lt;/DocAmend&gt;</w:t>
      </w:r>
    </w:p>
    <w:p w14:paraId="567B67E3" w14:textId="77777777" w:rsidR="00DB4CCA" w:rsidRPr="00F50C11" w:rsidRDefault="00DB4CCA" w:rsidP="00DB4CCA">
      <w:pPr>
        <w:pStyle w:val="NormalBold"/>
      </w:pPr>
      <w:r w:rsidRPr="00F50C11">
        <w:rPr>
          <w:rStyle w:val="HideTWBExt"/>
          <w:b w:val="0"/>
        </w:rPr>
        <w:t>&lt;Article&gt;</w:t>
      </w:r>
      <w:r w:rsidRPr="00F50C11">
        <w:t>Artykuł 2 – ustęp 1 – punkt 4 (nowy)</w:t>
      </w:r>
      <w:r w:rsidRPr="00F50C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B4CCA" w:rsidRPr="00F50C11" w14:paraId="4E29C2AB" w14:textId="77777777" w:rsidTr="00AA1DB4">
        <w:trPr>
          <w:trHeight w:hRule="exact" w:val="240"/>
          <w:jc w:val="center"/>
        </w:trPr>
        <w:tc>
          <w:tcPr>
            <w:tcW w:w="9752" w:type="dxa"/>
            <w:gridSpan w:val="2"/>
            <w:tcBorders>
              <w:top w:val="nil"/>
              <w:left w:val="nil"/>
              <w:bottom w:val="nil"/>
              <w:right w:val="nil"/>
            </w:tcBorders>
          </w:tcPr>
          <w:p w14:paraId="574D5E5C" w14:textId="77777777" w:rsidR="00DB4CCA" w:rsidRPr="00F50C11" w:rsidRDefault="00DB4CCA" w:rsidP="00AA1DB4"/>
        </w:tc>
      </w:tr>
      <w:tr w:rsidR="00DB4CCA" w:rsidRPr="00F50C11" w14:paraId="6637F010" w14:textId="77777777" w:rsidTr="00AA1DB4">
        <w:trPr>
          <w:trHeight w:val="240"/>
          <w:jc w:val="center"/>
        </w:trPr>
        <w:tc>
          <w:tcPr>
            <w:tcW w:w="4876" w:type="dxa"/>
            <w:tcBorders>
              <w:top w:val="nil"/>
              <w:left w:val="nil"/>
              <w:bottom w:val="nil"/>
              <w:right w:val="nil"/>
            </w:tcBorders>
          </w:tcPr>
          <w:p w14:paraId="331DEC65" w14:textId="77777777" w:rsidR="00DB4CCA" w:rsidRPr="00F50C11" w:rsidRDefault="00DB4CCA" w:rsidP="00AA1DB4">
            <w:pPr>
              <w:pStyle w:val="AmColumnHeading"/>
            </w:pPr>
            <w:r w:rsidRPr="00F50C11">
              <w:t>Tekst proponowany przez Komisję</w:t>
            </w:r>
          </w:p>
        </w:tc>
        <w:tc>
          <w:tcPr>
            <w:tcW w:w="4876" w:type="dxa"/>
            <w:tcBorders>
              <w:top w:val="nil"/>
              <w:left w:val="nil"/>
              <w:bottom w:val="nil"/>
              <w:right w:val="nil"/>
            </w:tcBorders>
          </w:tcPr>
          <w:p w14:paraId="1E02A31A" w14:textId="77777777" w:rsidR="00DB4CCA" w:rsidRPr="00F50C11" w:rsidRDefault="00DB4CCA" w:rsidP="00AA1DB4">
            <w:pPr>
              <w:pStyle w:val="AmColumnHeading"/>
            </w:pPr>
            <w:r w:rsidRPr="00F50C11">
              <w:t>Poprawka</w:t>
            </w:r>
          </w:p>
        </w:tc>
      </w:tr>
      <w:tr w:rsidR="00DB4CCA" w:rsidRPr="00F50C11" w14:paraId="661B1232" w14:textId="77777777" w:rsidTr="00AA1DB4">
        <w:trPr>
          <w:jc w:val="center"/>
        </w:trPr>
        <w:tc>
          <w:tcPr>
            <w:tcW w:w="4876" w:type="dxa"/>
            <w:tcBorders>
              <w:top w:val="nil"/>
              <w:left w:val="nil"/>
              <w:bottom w:val="nil"/>
              <w:right w:val="nil"/>
            </w:tcBorders>
          </w:tcPr>
          <w:p w14:paraId="0B018AEE" w14:textId="77777777" w:rsidR="00DB4CCA" w:rsidRPr="00F50C11" w:rsidRDefault="00DB4CCA" w:rsidP="00AA1DB4">
            <w:pPr>
              <w:pStyle w:val="Normal6a"/>
            </w:pPr>
          </w:p>
        </w:tc>
        <w:tc>
          <w:tcPr>
            <w:tcW w:w="4876" w:type="dxa"/>
            <w:tcBorders>
              <w:top w:val="nil"/>
              <w:left w:val="nil"/>
              <w:bottom w:val="nil"/>
              <w:right w:val="nil"/>
            </w:tcBorders>
          </w:tcPr>
          <w:p w14:paraId="553B7C44" w14:textId="77777777" w:rsidR="00DB4CCA" w:rsidRPr="00F50C11" w:rsidRDefault="00DB4CCA" w:rsidP="00AA1DB4">
            <w:pPr>
              <w:pStyle w:val="Normal6a"/>
            </w:pPr>
            <w:r w:rsidRPr="00F50C11">
              <w:rPr>
                <w:b/>
                <w:i/>
              </w:rPr>
              <w:t>4)</w:t>
            </w:r>
            <w:r w:rsidRPr="00F50C11">
              <w:tab/>
            </w:r>
            <w:r w:rsidRPr="00F50C11">
              <w:rPr>
                <w:b/>
                <w:i/>
              </w:rPr>
              <w:t>wspieranie przeciwdziałania deprywacji materialnej, o której mowa w art. 6, z możliwością wprowadzenia w tym celu ukierunkowanych środków.</w:t>
            </w:r>
          </w:p>
        </w:tc>
      </w:tr>
    </w:tbl>
    <w:p w14:paraId="3795EBAB" w14:textId="77777777" w:rsidR="00DB4CCA" w:rsidRPr="00F50C11" w:rsidRDefault="00DB4CCA" w:rsidP="00DB4CCA">
      <w:pPr>
        <w:pStyle w:val="AmOrLang"/>
      </w:pPr>
      <w:r w:rsidRPr="00F50C11">
        <w:t xml:space="preserve">Or. </w:t>
      </w:r>
      <w:r w:rsidRPr="00F50C11">
        <w:rPr>
          <w:rStyle w:val="HideTWBExt"/>
        </w:rPr>
        <w:t>&lt;Original&gt;</w:t>
      </w:r>
      <w:r w:rsidRPr="00F50C11">
        <w:rPr>
          <w:rStyle w:val="HideTWBInt"/>
        </w:rPr>
        <w:t>{FR}</w:t>
      </w:r>
      <w:r w:rsidRPr="00F50C11">
        <w:t>fr</w:t>
      </w:r>
      <w:r w:rsidRPr="00F50C11">
        <w:rPr>
          <w:rStyle w:val="HideTWBExt"/>
        </w:rPr>
        <w:t>&lt;/Original&gt;</w:t>
      </w:r>
    </w:p>
    <w:p w14:paraId="0D7EE15B" w14:textId="77777777" w:rsidR="00DB4CCA" w:rsidRPr="00F50C11" w:rsidRDefault="00DB4CCA" w:rsidP="00DB4CCA">
      <w:r w:rsidRPr="00F50C11">
        <w:rPr>
          <w:rStyle w:val="HideTWBExt"/>
        </w:rPr>
        <w:t>&lt;/Amend&gt;</w:t>
      </w:r>
    </w:p>
    <w:p w14:paraId="7432688E" w14:textId="77777777" w:rsidR="00DB4CCA" w:rsidRPr="00F50C11" w:rsidRDefault="00DB4CCA" w:rsidP="00DB4CCA">
      <w:pPr>
        <w:pStyle w:val="AmNumberTabs"/>
      </w:pPr>
      <w:r w:rsidRPr="00F50C11">
        <w:rPr>
          <w:rStyle w:val="HideTWBExt"/>
          <w:b w:val="0"/>
        </w:rPr>
        <w:t>&lt;Amend&gt;</w:t>
      </w:r>
      <w:r w:rsidRPr="00F50C11">
        <w:t>Poprawka</w:t>
      </w:r>
      <w:r w:rsidRPr="00F50C11">
        <w:tab/>
      </w:r>
      <w:r w:rsidRPr="00F50C11">
        <w:tab/>
      </w:r>
      <w:r w:rsidRPr="00F50C11">
        <w:rPr>
          <w:rStyle w:val="HideTWBExt"/>
          <w:b w:val="0"/>
        </w:rPr>
        <w:t>&lt;NumAm&gt;</w:t>
      </w:r>
      <w:r w:rsidRPr="00F50C11">
        <w:t>324</w:t>
      </w:r>
      <w:r w:rsidRPr="00F50C11">
        <w:rPr>
          <w:rStyle w:val="HideTWBExt"/>
          <w:b w:val="0"/>
        </w:rPr>
        <w:t>&lt;/NumAm&gt;</w:t>
      </w:r>
    </w:p>
    <w:p w14:paraId="4CE21016" w14:textId="77777777" w:rsidR="00DB4CCA" w:rsidRPr="00F50C11" w:rsidRDefault="00DB4CCA" w:rsidP="00DB4CCA">
      <w:pPr>
        <w:pStyle w:val="NormalBold"/>
      </w:pPr>
      <w:r w:rsidRPr="00F50C11">
        <w:rPr>
          <w:rStyle w:val="HideTWBExt"/>
          <w:b w:val="0"/>
        </w:rPr>
        <w:t>&lt;RepeatBlock-By&gt;&lt;Members&gt;</w:t>
      </w:r>
      <w:r w:rsidRPr="00F50C11">
        <w:t>Grégory Allione, Valérie Devaux, Laurence Farreng, Hristo Petrov</w:t>
      </w:r>
      <w:r w:rsidRPr="00F50C11">
        <w:rPr>
          <w:rStyle w:val="HideTWBExt"/>
          <w:b w:val="0"/>
        </w:rPr>
        <w:t>&lt;/Members&gt;</w:t>
      </w:r>
    </w:p>
    <w:p w14:paraId="1790099D" w14:textId="77777777" w:rsidR="00DB4CCA" w:rsidRPr="00F50C11" w:rsidRDefault="00DB4CCA" w:rsidP="00DB4CCA">
      <w:pPr>
        <w:pStyle w:val="NormalBold"/>
      </w:pPr>
      <w:r w:rsidRPr="00F50C11">
        <w:rPr>
          <w:rStyle w:val="HideTWBExt"/>
          <w:b w:val="0"/>
        </w:rPr>
        <w:t>&lt;/RepeatBlock-By&gt;</w:t>
      </w:r>
    </w:p>
    <w:p w14:paraId="0BCD9BEA" w14:textId="77777777" w:rsidR="00DB4CCA" w:rsidRPr="00F50C11" w:rsidRDefault="00DB4CCA" w:rsidP="00DB4CCA">
      <w:pPr>
        <w:pStyle w:val="NormalBold"/>
      </w:pPr>
      <w:r w:rsidRPr="00F50C11">
        <w:rPr>
          <w:rStyle w:val="HideTWBExt"/>
          <w:b w:val="0"/>
        </w:rPr>
        <w:t>&lt;DocAmend&gt;</w:t>
      </w:r>
      <w:r w:rsidRPr="00F50C11">
        <w:t>Wniosek dotyczący rozporządzenia</w:t>
      </w:r>
      <w:r w:rsidRPr="00F50C11">
        <w:rPr>
          <w:rStyle w:val="HideTWBExt"/>
          <w:b w:val="0"/>
        </w:rPr>
        <w:t>&lt;/DocAmend&gt;</w:t>
      </w:r>
    </w:p>
    <w:p w14:paraId="69E3053F" w14:textId="77777777" w:rsidR="00DB4CCA" w:rsidRPr="00F50C11" w:rsidRDefault="00DB4CCA" w:rsidP="00DB4CCA">
      <w:pPr>
        <w:pStyle w:val="NormalBold"/>
      </w:pPr>
      <w:r w:rsidRPr="00F50C11">
        <w:rPr>
          <w:rStyle w:val="HideTWBExt"/>
          <w:b w:val="0"/>
        </w:rPr>
        <w:t>&lt;Article&gt;</w:t>
      </w:r>
      <w:r w:rsidRPr="00F50C11">
        <w:t>Artykuł 2 – ustęp 1 a (nowy)</w:t>
      </w:r>
      <w:r w:rsidRPr="00F50C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B4CCA" w:rsidRPr="00F50C11" w14:paraId="3BC2CE02" w14:textId="77777777" w:rsidTr="00AA1DB4">
        <w:trPr>
          <w:trHeight w:hRule="exact" w:val="240"/>
          <w:jc w:val="center"/>
        </w:trPr>
        <w:tc>
          <w:tcPr>
            <w:tcW w:w="9752" w:type="dxa"/>
            <w:gridSpan w:val="2"/>
            <w:tcBorders>
              <w:top w:val="nil"/>
              <w:left w:val="nil"/>
              <w:bottom w:val="nil"/>
              <w:right w:val="nil"/>
            </w:tcBorders>
          </w:tcPr>
          <w:p w14:paraId="454D264A" w14:textId="77777777" w:rsidR="00DB4CCA" w:rsidRPr="00F50C11" w:rsidRDefault="00DB4CCA" w:rsidP="00AA1DB4"/>
        </w:tc>
      </w:tr>
      <w:tr w:rsidR="00DB4CCA" w:rsidRPr="00F50C11" w14:paraId="25466694" w14:textId="77777777" w:rsidTr="00AA1DB4">
        <w:trPr>
          <w:trHeight w:val="240"/>
          <w:jc w:val="center"/>
        </w:trPr>
        <w:tc>
          <w:tcPr>
            <w:tcW w:w="4876" w:type="dxa"/>
            <w:tcBorders>
              <w:top w:val="nil"/>
              <w:left w:val="nil"/>
              <w:bottom w:val="nil"/>
              <w:right w:val="nil"/>
            </w:tcBorders>
          </w:tcPr>
          <w:p w14:paraId="3B65F67F" w14:textId="77777777" w:rsidR="00DB4CCA" w:rsidRPr="00F50C11" w:rsidRDefault="00DB4CCA" w:rsidP="00AA1DB4">
            <w:pPr>
              <w:pStyle w:val="AmColumnHeading"/>
            </w:pPr>
            <w:r w:rsidRPr="00F50C11">
              <w:t>Tekst proponowany przez Komisję</w:t>
            </w:r>
          </w:p>
        </w:tc>
        <w:tc>
          <w:tcPr>
            <w:tcW w:w="4876" w:type="dxa"/>
            <w:tcBorders>
              <w:top w:val="nil"/>
              <w:left w:val="nil"/>
              <w:bottom w:val="nil"/>
              <w:right w:val="nil"/>
            </w:tcBorders>
          </w:tcPr>
          <w:p w14:paraId="51AE42D2" w14:textId="77777777" w:rsidR="00DB4CCA" w:rsidRPr="00F50C11" w:rsidRDefault="00DB4CCA" w:rsidP="00AA1DB4">
            <w:pPr>
              <w:pStyle w:val="AmColumnHeading"/>
            </w:pPr>
            <w:r w:rsidRPr="00F50C11">
              <w:t>Poprawka</w:t>
            </w:r>
          </w:p>
        </w:tc>
      </w:tr>
      <w:tr w:rsidR="00DB4CCA" w:rsidRPr="00F50C11" w14:paraId="537417D2" w14:textId="77777777" w:rsidTr="00AA1DB4">
        <w:trPr>
          <w:jc w:val="center"/>
        </w:trPr>
        <w:tc>
          <w:tcPr>
            <w:tcW w:w="4876" w:type="dxa"/>
            <w:tcBorders>
              <w:top w:val="nil"/>
              <w:left w:val="nil"/>
              <w:bottom w:val="nil"/>
              <w:right w:val="nil"/>
            </w:tcBorders>
          </w:tcPr>
          <w:p w14:paraId="18DA1203" w14:textId="77777777" w:rsidR="00DB4CCA" w:rsidRPr="00F50C11" w:rsidRDefault="00DB4CCA" w:rsidP="00AA1DB4">
            <w:pPr>
              <w:pStyle w:val="Normal6a"/>
            </w:pPr>
          </w:p>
        </w:tc>
        <w:tc>
          <w:tcPr>
            <w:tcW w:w="4876" w:type="dxa"/>
            <w:tcBorders>
              <w:top w:val="nil"/>
              <w:left w:val="nil"/>
              <w:bottom w:val="nil"/>
              <w:right w:val="nil"/>
            </w:tcBorders>
          </w:tcPr>
          <w:p w14:paraId="00F1B331" w14:textId="77777777" w:rsidR="00DB4CCA" w:rsidRPr="00F50C11" w:rsidRDefault="00DB4CCA" w:rsidP="00AA1DB4">
            <w:pPr>
              <w:pStyle w:val="Normal6a"/>
            </w:pPr>
            <w:r w:rsidRPr="00F50C11">
              <w:rPr>
                <w:b/>
                <w:i/>
              </w:rPr>
              <w:t>1a.</w:t>
            </w:r>
            <w:r w:rsidRPr="00F50C11">
              <w:tab/>
            </w:r>
            <w:r w:rsidRPr="00F50C11">
              <w:rPr>
                <w:b/>
                <w:i/>
              </w:rPr>
              <w:t>EFS wspiera również:</w:t>
            </w:r>
          </w:p>
        </w:tc>
      </w:tr>
      <w:tr w:rsidR="00DB4CCA" w:rsidRPr="00F50C11" w14:paraId="00050A35" w14:textId="77777777" w:rsidTr="00AA1DB4">
        <w:trPr>
          <w:jc w:val="center"/>
        </w:trPr>
        <w:tc>
          <w:tcPr>
            <w:tcW w:w="4876" w:type="dxa"/>
            <w:tcBorders>
              <w:top w:val="nil"/>
              <w:left w:val="nil"/>
              <w:bottom w:val="nil"/>
              <w:right w:val="nil"/>
            </w:tcBorders>
          </w:tcPr>
          <w:p w14:paraId="27C2B5E6" w14:textId="77777777" w:rsidR="00DB4CCA" w:rsidRPr="00F50C11" w:rsidRDefault="00DB4CCA" w:rsidP="00AA1DB4">
            <w:pPr>
              <w:pStyle w:val="Normal6a"/>
            </w:pPr>
          </w:p>
        </w:tc>
        <w:tc>
          <w:tcPr>
            <w:tcW w:w="4876" w:type="dxa"/>
            <w:tcBorders>
              <w:top w:val="nil"/>
              <w:left w:val="nil"/>
              <w:bottom w:val="nil"/>
              <w:right w:val="nil"/>
            </w:tcBorders>
          </w:tcPr>
          <w:p w14:paraId="73C8F8FD" w14:textId="77777777" w:rsidR="00DB4CCA" w:rsidRPr="00F50C11" w:rsidRDefault="00DB4CCA" w:rsidP="00AA1DB4">
            <w:pPr>
              <w:pStyle w:val="Normal6a"/>
            </w:pPr>
            <w:r w:rsidRPr="00F50C11">
              <w:rPr>
                <w:b/>
                <w:i/>
              </w:rPr>
              <w:t>a) wzmocnienie gotowości cywilnej, odporności społecznej i zdolności reagowania społeczeństw europejskich w obliczu katastrof klimatycznych, zdrowotnych i technologicznych, a także kryzysów hybrydowych, w szczególności poprzez wspieranie szkoleń, podnoszenia i zmiany kwalifikacji podmiotów ochrony ludności, służb ratunkowych i personelu infrastruktury krytycznej;</w:t>
            </w:r>
          </w:p>
        </w:tc>
      </w:tr>
      <w:tr w:rsidR="00DB4CCA" w:rsidRPr="00F50C11" w14:paraId="2C4C3BD2" w14:textId="77777777" w:rsidTr="00AA1DB4">
        <w:trPr>
          <w:jc w:val="center"/>
        </w:trPr>
        <w:tc>
          <w:tcPr>
            <w:tcW w:w="4876" w:type="dxa"/>
            <w:tcBorders>
              <w:top w:val="nil"/>
              <w:left w:val="nil"/>
              <w:bottom w:val="nil"/>
              <w:right w:val="nil"/>
            </w:tcBorders>
          </w:tcPr>
          <w:p w14:paraId="5C655650" w14:textId="77777777" w:rsidR="00DB4CCA" w:rsidRPr="00F50C11" w:rsidRDefault="00DB4CCA" w:rsidP="00AA1DB4">
            <w:pPr>
              <w:pStyle w:val="Normal6a"/>
            </w:pPr>
          </w:p>
        </w:tc>
        <w:tc>
          <w:tcPr>
            <w:tcW w:w="4876" w:type="dxa"/>
            <w:tcBorders>
              <w:top w:val="nil"/>
              <w:left w:val="nil"/>
              <w:bottom w:val="nil"/>
              <w:right w:val="nil"/>
            </w:tcBorders>
          </w:tcPr>
          <w:p w14:paraId="36AD2AB5" w14:textId="77777777" w:rsidR="00DB4CCA" w:rsidRPr="00F50C11" w:rsidRDefault="00DB4CCA" w:rsidP="00AA1DB4">
            <w:pPr>
              <w:pStyle w:val="Normal6a"/>
            </w:pPr>
            <w:r w:rsidRPr="00F50C11">
              <w:rPr>
                <w:b/>
                <w:i/>
              </w:rPr>
              <w:t>b) rozwój umiejętności strategicznych związanych z zarządzaniem kryzysowym, ochroną ludności, cyberbezpieczeństwem, przystosowaniem się do zmiany klimatu, a także gotowością cywilną i społeczną;</w:t>
            </w:r>
          </w:p>
        </w:tc>
      </w:tr>
      <w:tr w:rsidR="00DB4CCA" w:rsidRPr="00F50C11" w14:paraId="0A66162E" w14:textId="77777777" w:rsidTr="00AA1DB4">
        <w:trPr>
          <w:jc w:val="center"/>
        </w:trPr>
        <w:tc>
          <w:tcPr>
            <w:tcW w:w="4876" w:type="dxa"/>
            <w:tcBorders>
              <w:top w:val="nil"/>
              <w:left w:val="nil"/>
              <w:bottom w:val="nil"/>
              <w:right w:val="nil"/>
            </w:tcBorders>
          </w:tcPr>
          <w:p w14:paraId="039FA782" w14:textId="77777777" w:rsidR="00DB4CCA" w:rsidRPr="00F50C11" w:rsidRDefault="00DB4CCA" w:rsidP="00AA1DB4">
            <w:pPr>
              <w:pStyle w:val="Normal6a"/>
            </w:pPr>
          </w:p>
        </w:tc>
        <w:tc>
          <w:tcPr>
            <w:tcW w:w="4876" w:type="dxa"/>
            <w:tcBorders>
              <w:top w:val="nil"/>
              <w:left w:val="nil"/>
              <w:bottom w:val="nil"/>
              <w:right w:val="nil"/>
            </w:tcBorders>
          </w:tcPr>
          <w:p w14:paraId="1EE9CCE4" w14:textId="77777777" w:rsidR="00DB4CCA" w:rsidRPr="00F50C11" w:rsidRDefault="00DB4CCA" w:rsidP="00AA1DB4">
            <w:pPr>
              <w:pStyle w:val="Normal6a"/>
            </w:pPr>
            <w:r w:rsidRPr="00F50C11">
              <w:rPr>
                <w:b/>
                <w:i/>
              </w:rPr>
              <w:t>c) zapobieganie zagrożeniom dla zdrowia, w tym zagrożeniom psychospołecznym, a także wsparcie psychologiczne i pomoc pourazową dla pracowników narażonych na sytuacje nadzwyczajne, klęski żywiołowe lub przedłużające się kryzysy;</w:t>
            </w:r>
          </w:p>
        </w:tc>
      </w:tr>
      <w:tr w:rsidR="00DB4CCA" w:rsidRPr="00F50C11" w14:paraId="76E69A8D" w14:textId="77777777" w:rsidTr="00AA1DB4">
        <w:trPr>
          <w:jc w:val="center"/>
        </w:trPr>
        <w:tc>
          <w:tcPr>
            <w:tcW w:w="4876" w:type="dxa"/>
            <w:tcBorders>
              <w:top w:val="nil"/>
              <w:left w:val="nil"/>
              <w:bottom w:val="nil"/>
              <w:right w:val="nil"/>
            </w:tcBorders>
          </w:tcPr>
          <w:p w14:paraId="096DA3E7" w14:textId="77777777" w:rsidR="00DB4CCA" w:rsidRPr="00F50C11" w:rsidRDefault="00DB4CCA" w:rsidP="00AA1DB4">
            <w:pPr>
              <w:pStyle w:val="Normal6a"/>
            </w:pPr>
          </w:p>
        </w:tc>
        <w:tc>
          <w:tcPr>
            <w:tcW w:w="4876" w:type="dxa"/>
            <w:tcBorders>
              <w:top w:val="nil"/>
              <w:left w:val="nil"/>
              <w:bottom w:val="nil"/>
              <w:right w:val="nil"/>
            </w:tcBorders>
          </w:tcPr>
          <w:p w14:paraId="4E358971" w14:textId="77777777" w:rsidR="00DB4CCA" w:rsidRPr="00F50C11" w:rsidRDefault="00DB4CCA" w:rsidP="00AA1DB4">
            <w:pPr>
              <w:pStyle w:val="Normal6a"/>
            </w:pPr>
            <w:r w:rsidRPr="00F50C11">
              <w:rPr>
                <w:b/>
                <w:i/>
              </w:rPr>
              <w:t xml:space="preserve">d) promowanie europejskich programów szkoleń, wymian, wspólnych ćwiczeń i </w:t>
            </w:r>
            <w:r w:rsidRPr="00F50C11">
              <w:rPr>
                <w:b/>
                <w:i/>
              </w:rPr>
              <w:lastRenderedPageBreak/>
              <w:t>współpracy między podmiotami zajmującymi się ochroną ludności, służbami ratunkowymi i władzami lokalnymi w celu wzmocnienia interoperacyjności, koordynacji transgranicznej i europejskich zdolności reagowania kryzysowego;</w:t>
            </w:r>
          </w:p>
        </w:tc>
      </w:tr>
      <w:tr w:rsidR="00DB4CCA" w:rsidRPr="00F50C11" w14:paraId="17D7F332" w14:textId="77777777" w:rsidTr="00AA1DB4">
        <w:trPr>
          <w:jc w:val="center"/>
        </w:trPr>
        <w:tc>
          <w:tcPr>
            <w:tcW w:w="4876" w:type="dxa"/>
            <w:tcBorders>
              <w:top w:val="nil"/>
              <w:left w:val="nil"/>
              <w:bottom w:val="nil"/>
              <w:right w:val="nil"/>
            </w:tcBorders>
          </w:tcPr>
          <w:p w14:paraId="07C3FFA6" w14:textId="77777777" w:rsidR="00DB4CCA" w:rsidRPr="00F50C11" w:rsidRDefault="00DB4CCA" w:rsidP="00AA1DB4">
            <w:pPr>
              <w:pStyle w:val="Normal6a"/>
            </w:pPr>
          </w:p>
        </w:tc>
        <w:tc>
          <w:tcPr>
            <w:tcW w:w="4876" w:type="dxa"/>
            <w:tcBorders>
              <w:top w:val="nil"/>
              <w:left w:val="nil"/>
              <w:bottom w:val="nil"/>
              <w:right w:val="nil"/>
            </w:tcBorders>
          </w:tcPr>
          <w:p w14:paraId="0533307E" w14:textId="77777777" w:rsidR="00DB4CCA" w:rsidRPr="00F50C11" w:rsidRDefault="00DB4CCA" w:rsidP="00AA1DB4">
            <w:pPr>
              <w:pStyle w:val="Normal6a"/>
            </w:pPr>
            <w:r w:rsidRPr="00F50C11">
              <w:rPr>
                <w:b/>
                <w:i/>
              </w:rPr>
              <w:t>e) wsparcie na rzecz lokalnej infrastruktury sportowej, sprzętu i obiektów sportowych sprzyjających włączeniu społecznemu, równości szans, spójności terytorialnej oraz wsparcie dla dzieci i młodzieży, w szczególności osób ze środowisk defaworyzowanych albo zagrożonych ubóstwem lub wykluczeniem społecznym.</w:t>
            </w:r>
          </w:p>
        </w:tc>
      </w:tr>
    </w:tbl>
    <w:p w14:paraId="52997917" w14:textId="77777777" w:rsidR="00DB4CCA" w:rsidRPr="00F50C11" w:rsidRDefault="00DB4CCA" w:rsidP="00DB4CCA">
      <w:pPr>
        <w:pStyle w:val="AmOrLang"/>
      </w:pPr>
      <w:r w:rsidRPr="00F50C11">
        <w:t xml:space="preserve">Or. </w:t>
      </w:r>
      <w:r w:rsidRPr="00F50C11">
        <w:rPr>
          <w:rStyle w:val="HideTWBExt"/>
        </w:rPr>
        <w:t>&lt;Original&gt;</w:t>
      </w:r>
      <w:r w:rsidRPr="00F50C11">
        <w:rPr>
          <w:rStyle w:val="HideTWBInt"/>
        </w:rPr>
        <w:t>{EN}</w:t>
      </w:r>
      <w:r w:rsidRPr="00F50C11">
        <w:t>en</w:t>
      </w:r>
      <w:r w:rsidRPr="00F50C11">
        <w:rPr>
          <w:rStyle w:val="HideTWBExt"/>
        </w:rPr>
        <w:t>&lt;/Original&gt;</w:t>
      </w:r>
    </w:p>
    <w:p w14:paraId="64C73C79" w14:textId="77777777" w:rsidR="00DB4CCA" w:rsidRPr="00F50C11" w:rsidRDefault="00DB4CCA" w:rsidP="00DB4CCA">
      <w:r w:rsidRPr="00F50C11">
        <w:rPr>
          <w:rStyle w:val="HideTWBExt"/>
        </w:rPr>
        <w:t>&lt;/Amend&gt;</w:t>
      </w:r>
    </w:p>
    <w:p w14:paraId="029A2DCF" w14:textId="77777777" w:rsidR="00DB4CCA" w:rsidRPr="00F50C11" w:rsidRDefault="00DB4CCA" w:rsidP="00DB4CCA">
      <w:pPr>
        <w:pStyle w:val="AmNumberTabs"/>
      </w:pPr>
      <w:r w:rsidRPr="00F50C11">
        <w:rPr>
          <w:rStyle w:val="HideTWBExt"/>
          <w:b w:val="0"/>
        </w:rPr>
        <w:t>&lt;Amend&gt;</w:t>
      </w:r>
      <w:r w:rsidRPr="00F50C11">
        <w:t>Poprawka</w:t>
      </w:r>
      <w:r w:rsidRPr="00F50C11">
        <w:tab/>
      </w:r>
      <w:r w:rsidRPr="00F50C11">
        <w:tab/>
      </w:r>
      <w:r w:rsidRPr="00F50C11">
        <w:rPr>
          <w:rStyle w:val="HideTWBExt"/>
          <w:b w:val="0"/>
        </w:rPr>
        <w:t>&lt;NumAm&gt;</w:t>
      </w:r>
      <w:r w:rsidRPr="00F50C11">
        <w:t>325</w:t>
      </w:r>
      <w:r w:rsidRPr="00F50C11">
        <w:rPr>
          <w:rStyle w:val="HideTWBExt"/>
          <w:b w:val="0"/>
        </w:rPr>
        <w:t>&lt;/NumAm&gt;</w:t>
      </w:r>
    </w:p>
    <w:p w14:paraId="6FDC1BF0" w14:textId="77777777" w:rsidR="00DB4CCA" w:rsidRPr="00F50C11" w:rsidRDefault="00DB4CCA" w:rsidP="00DB4CCA">
      <w:pPr>
        <w:pStyle w:val="NormalBold"/>
      </w:pPr>
      <w:r w:rsidRPr="00F50C11">
        <w:rPr>
          <w:rStyle w:val="HideTWBExt"/>
          <w:b w:val="0"/>
        </w:rPr>
        <w:t>&lt;RepeatBlock-By&gt;&lt;Members&gt;</w:t>
      </w:r>
      <w:r w:rsidRPr="00F50C11">
        <w:t>Valérie Devaux, Grégory Allione, Laurence Farreng, Hristo Petrov, Irena Joveva, Brigitte van den Berg</w:t>
      </w:r>
      <w:r w:rsidRPr="00F50C11">
        <w:rPr>
          <w:rStyle w:val="HideTWBExt"/>
          <w:b w:val="0"/>
        </w:rPr>
        <w:t>&lt;/Members&gt;</w:t>
      </w:r>
    </w:p>
    <w:p w14:paraId="6A28B9CD" w14:textId="77777777" w:rsidR="00DB4CCA" w:rsidRPr="00F50C11" w:rsidRDefault="00DB4CCA" w:rsidP="00DB4CCA">
      <w:pPr>
        <w:pStyle w:val="NormalBold"/>
      </w:pPr>
      <w:r w:rsidRPr="00F50C11">
        <w:rPr>
          <w:rStyle w:val="HideTWBExt"/>
          <w:b w:val="0"/>
        </w:rPr>
        <w:t>&lt;/RepeatBlock-By&gt;</w:t>
      </w:r>
    </w:p>
    <w:p w14:paraId="376CE8BB" w14:textId="77777777" w:rsidR="00DB4CCA" w:rsidRPr="00F50C11" w:rsidRDefault="00DB4CCA" w:rsidP="00DB4CCA">
      <w:pPr>
        <w:pStyle w:val="NormalBold"/>
      </w:pPr>
      <w:r w:rsidRPr="00F50C11">
        <w:rPr>
          <w:rStyle w:val="HideTWBExt"/>
          <w:b w:val="0"/>
        </w:rPr>
        <w:t>&lt;DocAmend&gt;</w:t>
      </w:r>
      <w:r w:rsidRPr="00F50C11">
        <w:t>Wniosek dotyczący rozporządzenia</w:t>
      </w:r>
      <w:r w:rsidRPr="00F50C11">
        <w:rPr>
          <w:rStyle w:val="HideTWBExt"/>
          <w:b w:val="0"/>
        </w:rPr>
        <w:t>&lt;/DocAmend&gt;</w:t>
      </w:r>
    </w:p>
    <w:p w14:paraId="6829200E" w14:textId="77777777" w:rsidR="00DB4CCA" w:rsidRPr="00F50C11" w:rsidRDefault="00DB4CCA" w:rsidP="00DB4CCA">
      <w:pPr>
        <w:pStyle w:val="NormalBold"/>
      </w:pPr>
      <w:r w:rsidRPr="00F50C11">
        <w:rPr>
          <w:rStyle w:val="HideTWBExt"/>
          <w:b w:val="0"/>
        </w:rPr>
        <w:t>&lt;Article&gt;</w:t>
      </w:r>
      <w:r w:rsidRPr="00F50C11">
        <w:t>Artykuł 2 – ustęp 1 a (nowy)</w:t>
      </w:r>
      <w:r w:rsidRPr="00F50C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B4CCA" w:rsidRPr="00F50C11" w14:paraId="2CE75A99" w14:textId="77777777" w:rsidTr="00AA1DB4">
        <w:trPr>
          <w:trHeight w:hRule="exact" w:val="240"/>
          <w:jc w:val="center"/>
        </w:trPr>
        <w:tc>
          <w:tcPr>
            <w:tcW w:w="9752" w:type="dxa"/>
            <w:gridSpan w:val="2"/>
            <w:tcBorders>
              <w:top w:val="nil"/>
              <w:left w:val="nil"/>
              <w:bottom w:val="nil"/>
              <w:right w:val="nil"/>
            </w:tcBorders>
          </w:tcPr>
          <w:p w14:paraId="0CBF95ED" w14:textId="77777777" w:rsidR="00DB4CCA" w:rsidRPr="00F50C11" w:rsidRDefault="00DB4CCA" w:rsidP="00AA1DB4"/>
        </w:tc>
      </w:tr>
      <w:tr w:rsidR="00DB4CCA" w:rsidRPr="00F50C11" w14:paraId="321A43F2" w14:textId="77777777" w:rsidTr="00AA1DB4">
        <w:trPr>
          <w:trHeight w:val="240"/>
          <w:jc w:val="center"/>
        </w:trPr>
        <w:tc>
          <w:tcPr>
            <w:tcW w:w="4876" w:type="dxa"/>
            <w:tcBorders>
              <w:top w:val="nil"/>
              <w:left w:val="nil"/>
              <w:bottom w:val="nil"/>
              <w:right w:val="nil"/>
            </w:tcBorders>
          </w:tcPr>
          <w:p w14:paraId="428B6D95" w14:textId="77777777" w:rsidR="00DB4CCA" w:rsidRPr="00F50C11" w:rsidRDefault="00DB4CCA" w:rsidP="00AA1DB4">
            <w:pPr>
              <w:pStyle w:val="AmColumnHeading"/>
            </w:pPr>
            <w:r w:rsidRPr="00F50C11">
              <w:t>Tekst proponowany przez Komisję</w:t>
            </w:r>
          </w:p>
        </w:tc>
        <w:tc>
          <w:tcPr>
            <w:tcW w:w="4876" w:type="dxa"/>
            <w:tcBorders>
              <w:top w:val="nil"/>
              <w:left w:val="nil"/>
              <w:bottom w:val="nil"/>
              <w:right w:val="nil"/>
            </w:tcBorders>
          </w:tcPr>
          <w:p w14:paraId="79F7CA56" w14:textId="77777777" w:rsidR="00DB4CCA" w:rsidRPr="00F50C11" w:rsidRDefault="00DB4CCA" w:rsidP="00AA1DB4">
            <w:pPr>
              <w:pStyle w:val="AmColumnHeading"/>
            </w:pPr>
            <w:r w:rsidRPr="00F50C11">
              <w:t>Poprawka</w:t>
            </w:r>
          </w:p>
        </w:tc>
      </w:tr>
      <w:tr w:rsidR="00DB4CCA" w:rsidRPr="00F50C11" w14:paraId="1837CCAA" w14:textId="77777777" w:rsidTr="00AA1DB4">
        <w:trPr>
          <w:jc w:val="center"/>
        </w:trPr>
        <w:tc>
          <w:tcPr>
            <w:tcW w:w="4876" w:type="dxa"/>
            <w:tcBorders>
              <w:top w:val="nil"/>
              <w:left w:val="nil"/>
              <w:bottom w:val="nil"/>
              <w:right w:val="nil"/>
            </w:tcBorders>
          </w:tcPr>
          <w:p w14:paraId="34AD7AC0" w14:textId="77777777" w:rsidR="00DB4CCA" w:rsidRPr="00F50C11" w:rsidRDefault="00DB4CCA" w:rsidP="00AA1DB4">
            <w:pPr>
              <w:pStyle w:val="Normal6a"/>
            </w:pPr>
          </w:p>
        </w:tc>
        <w:tc>
          <w:tcPr>
            <w:tcW w:w="4876" w:type="dxa"/>
            <w:tcBorders>
              <w:top w:val="nil"/>
              <w:left w:val="nil"/>
              <w:bottom w:val="nil"/>
              <w:right w:val="nil"/>
            </w:tcBorders>
          </w:tcPr>
          <w:p w14:paraId="7E4AD770" w14:textId="77777777" w:rsidR="00DB4CCA" w:rsidRPr="00F50C11" w:rsidRDefault="00DB4CCA" w:rsidP="00AA1DB4">
            <w:pPr>
              <w:pStyle w:val="Normal6a"/>
            </w:pPr>
            <w:r w:rsidRPr="00F50C11">
              <w:rPr>
                <w:b/>
                <w:i/>
              </w:rPr>
              <w:t>1a.</w:t>
            </w:r>
            <w:r w:rsidRPr="00F50C11">
              <w:tab/>
            </w:r>
            <w:r w:rsidRPr="00F50C11">
              <w:rPr>
                <w:b/>
                <w:i/>
              </w:rPr>
              <w:t>EFS wspiera cele polegające na zwiększeniu równego i szybkiego dostępu do trwałych i przystępnych cenowo usług dobrej jakości z zakresu opieki zdrowotnej, przy czym biorąc pod uwagę fakt, że niebezpieczna aborcja jest kwestią zdrowia publicznego, zdecydowanie zachęca się państwa członkowskie do korzystania z EFS w celu poprawy równego dostępu do legalnie dostępnych i przystępnych cenowo usług bezpiecznej aborcji, w tym dla kobiet, które nie mają dostępu do takich usług w swoich państwach członkowskich.</w:t>
            </w:r>
          </w:p>
        </w:tc>
      </w:tr>
    </w:tbl>
    <w:p w14:paraId="2FB35BAB" w14:textId="77777777" w:rsidR="00DB4CCA" w:rsidRPr="00F50C11" w:rsidRDefault="00DB4CCA" w:rsidP="00DB4CCA">
      <w:pPr>
        <w:pStyle w:val="AmOrLang"/>
      </w:pPr>
      <w:r w:rsidRPr="00F50C11">
        <w:t xml:space="preserve">Or. </w:t>
      </w:r>
      <w:r w:rsidRPr="00F50C11">
        <w:rPr>
          <w:rStyle w:val="HideTWBExt"/>
        </w:rPr>
        <w:t>&lt;Original&gt;</w:t>
      </w:r>
      <w:r w:rsidRPr="00F50C11">
        <w:rPr>
          <w:rStyle w:val="HideTWBInt"/>
        </w:rPr>
        <w:t>{EN}</w:t>
      </w:r>
      <w:r w:rsidRPr="00F50C11">
        <w:t>en</w:t>
      </w:r>
      <w:r w:rsidRPr="00F50C11">
        <w:rPr>
          <w:rStyle w:val="HideTWBExt"/>
        </w:rPr>
        <w:t>&lt;/Original&gt;</w:t>
      </w:r>
    </w:p>
    <w:p w14:paraId="0ED074A8" w14:textId="77777777" w:rsidR="00DB4CCA" w:rsidRPr="00F50C11" w:rsidRDefault="00DB4CCA" w:rsidP="00DB4CCA">
      <w:r w:rsidRPr="00F50C11">
        <w:rPr>
          <w:rStyle w:val="HideTWBExt"/>
        </w:rPr>
        <w:t>&lt;/Amend&gt;</w:t>
      </w:r>
    </w:p>
    <w:p w14:paraId="487074C4" w14:textId="77777777" w:rsidR="00DB4CCA" w:rsidRPr="00F50C11" w:rsidRDefault="00DB4CCA" w:rsidP="00DB4CCA">
      <w:pPr>
        <w:pStyle w:val="AmNumberTabs"/>
      </w:pPr>
      <w:r w:rsidRPr="00F50C11">
        <w:rPr>
          <w:rStyle w:val="HideTWBExt"/>
          <w:b w:val="0"/>
        </w:rPr>
        <w:lastRenderedPageBreak/>
        <w:t>&lt;Amend&gt;</w:t>
      </w:r>
      <w:r w:rsidRPr="00F50C11">
        <w:t>Poprawka</w:t>
      </w:r>
      <w:r w:rsidRPr="00F50C11">
        <w:tab/>
      </w:r>
      <w:r w:rsidRPr="00F50C11">
        <w:tab/>
      </w:r>
      <w:r w:rsidRPr="00F50C11">
        <w:rPr>
          <w:rStyle w:val="HideTWBExt"/>
          <w:b w:val="0"/>
        </w:rPr>
        <w:t>&lt;NumAm&gt;</w:t>
      </w:r>
      <w:r w:rsidRPr="00F50C11">
        <w:t>326</w:t>
      </w:r>
      <w:r w:rsidRPr="00F50C11">
        <w:rPr>
          <w:rStyle w:val="HideTWBExt"/>
          <w:b w:val="0"/>
        </w:rPr>
        <w:t>&lt;/NumAm&gt;</w:t>
      </w:r>
    </w:p>
    <w:p w14:paraId="1D3C6523" w14:textId="77777777" w:rsidR="00DB4CCA" w:rsidRPr="00F50C11" w:rsidRDefault="00DB4CCA" w:rsidP="00DB4CCA">
      <w:pPr>
        <w:pStyle w:val="NormalBold"/>
      </w:pPr>
      <w:r w:rsidRPr="00F50C11">
        <w:rPr>
          <w:rStyle w:val="HideTWBExt"/>
          <w:b w:val="0"/>
        </w:rPr>
        <w:t>&lt;RepeatBlock-By&gt;&lt;Members&gt;</w:t>
      </w:r>
      <w:r w:rsidRPr="00F50C11">
        <w:t>Alicia Homs Ginel, Idoia Mendia, Marit Maij</w:t>
      </w:r>
      <w:r w:rsidRPr="00F50C11">
        <w:rPr>
          <w:rStyle w:val="HideTWBExt"/>
          <w:b w:val="0"/>
        </w:rPr>
        <w:t>&lt;/Members&gt;</w:t>
      </w:r>
    </w:p>
    <w:p w14:paraId="3100B2B4" w14:textId="77777777" w:rsidR="00DB4CCA" w:rsidRPr="00F50C11" w:rsidRDefault="00DB4CCA" w:rsidP="00DB4CCA">
      <w:pPr>
        <w:pStyle w:val="NormalBold"/>
      </w:pPr>
      <w:r w:rsidRPr="00F50C11">
        <w:rPr>
          <w:rStyle w:val="HideTWBExt"/>
          <w:b w:val="0"/>
        </w:rPr>
        <w:t>&lt;/RepeatBlock-By&gt;</w:t>
      </w:r>
    </w:p>
    <w:p w14:paraId="02D465B5" w14:textId="77777777" w:rsidR="00DB4CCA" w:rsidRPr="00F50C11" w:rsidRDefault="00DB4CCA" w:rsidP="00DB4CCA">
      <w:pPr>
        <w:pStyle w:val="NormalBold"/>
      </w:pPr>
      <w:r w:rsidRPr="00F50C11">
        <w:rPr>
          <w:rStyle w:val="HideTWBExt"/>
          <w:b w:val="0"/>
        </w:rPr>
        <w:t>&lt;DocAmend&gt;</w:t>
      </w:r>
      <w:r w:rsidRPr="00F50C11">
        <w:t>Wniosek dotyczący rozporządzenia</w:t>
      </w:r>
      <w:r w:rsidRPr="00F50C11">
        <w:rPr>
          <w:rStyle w:val="HideTWBExt"/>
          <w:b w:val="0"/>
        </w:rPr>
        <w:t>&lt;/DocAmend&gt;</w:t>
      </w:r>
    </w:p>
    <w:p w14:paraId="294E7AB7" w14:textId="77777777" w:rsidR="00DB4CCA" w:rsidRPr="00F50C11" w:rsidRDefault="00DB4CCA" w:rsidP="00DB4CCA">
      <w:pPr>
        <w:pStyle w:val="NormalBold"/>
      </w:pPr>
      <w:r w:rsidRPr="00F50C11">
        <w:rPr>
          <w:rStyle w:val="HideTWBExt"/>
          <w:b w:val="0"/>
        </w:rPr>
        <w:t>&lt;Article&gt;</w:t>
      </w:r>
      <w:r w:rsidRPr="00F50C11">
        <w:t>Artykuł 2 – ustęp 1 a (nowy)</w:t>
      </w:r>
      <w:r w:rsidRPr="00F50C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B4CCA" w:rsidRPr="00F50C11" w14:paraId="56307D16" w14:textId="77777777" w:rsidTr="00AA1DB4">
        <w:trPr>
          <w:trHeight w:hRule="exact" w:val="240"/>
          <w:jc w:val="center"/>
        </w:trPr>
        <w:tc>
          <w:tcPr>
            <w:tcW w:w="9752" w:type="dxa"/>
            <w:gridSpan w:val="2"/>
            <w:tcBorders>
              <w:top w:val="nil"/>
              <w:left w:val="nil"/>
              <w:bottom w:val="nil"/>
              <w:right w:val="nil"/>
            </w:tcBorders>
          </w:tcPr>
          <w:p w14:paraId="42C68D88" w14:textId="77777777" w:rsidR="00DB4CCA" w:rsidRPr="00F50C11" w:rsidRDefault="00DB4CCA" w:rsidP="00AA1DB4"/>
        </w:tc>
      </w:tr>
      <w:tr w:rsidR="00DB4CCA" w:rsidRPr="00F50C11" w14:paraId="290AB0C2" w14:textId="77777777" w:rsidTr="00AA1DB4">
        <w:trPr>
          <w:trHeight w:val="240"/>
          <w:jc w:val="center"/>
        </w:trPr>
        <w:tc>
          <w:tcPr>
            <w:tcW w:w="4876" w:type="dxa"/>
            <w:tcBorders>
              <w:top w:val="nil"/>
              <w:left w:val="nil"/>
              <w:bottom w:val="nil"/>
              <w:right w:val="nil"/>
            </w:tcBorders>
          </w:tcPr>
          <w:p w14:paraId="1D3B974D" w14:textId="77777777" w:rsidR="00DB4CCA" w:rsidRPr="00F50C11" w:rsidRDefault="00DB4CCA" w:rsidP="00AA1DB4">
            <w:pPr>
              <w:pStyle w:val="AmColumnHeading"/>
            </w:pPr>
            <w:r w:rsidRPr="00F50C11">
              <w:t>Tekst proponowany przez Komisję</w:t>
            </w:r>
          </w:p>
        </w:tc>
        <w:tc>
          <w:tcPr>
            <w:tcW w:w="4876" w:type="dxa"/>
            <w:tcBorders>
              <w:top w:val="nil"/>
              <w:left w:val="nil"/>
              <w:bottom w:val="nil"/>
              <w:right w:val="nil"/>
            </w:tcBorders>
          </w:tcPr>
          <w:p w14:paraId="12282471" w14:textId="77777777" w:rsidR="00DB4CCA" w:rsidRPr="00F50C11" w:rsidRDefault="00DB4CCA" w:rsidP="00AA1DB4">
            <w:pPr>
              <w:pStyle w:val="AmColumnHeading"/>
            </w:pPr>
            <w:r w:rsidRPr="00F50C11">
              <w:t>Poprawka</w:t>
            </w:r>
          </w:p>
        </w:tc>
      </w:tr>
      <w:tr w:rsidR="00DB4CCA" w:rsidRPr="00F50C11" w14:paraId="494D24A0" w14:textId="77777777" w:rsidTr="00AA1DB4">
        <w:trPr>
          <w:jc w:val="center"/>
        </w:trPr>
        <w:tc>
          <w:tcPr>
            <w:tcW w:w="4876" w:type="dxa"/>
            <w:tcBorders>
              <w:top w:val="nil"/>
              <w:left w:val="nil"/>
              <w:bottom w:val="nil"/>
              <w:right w:val="nil"/>
            </w:tcBorders>
          </w:tcPr>
          <w:p w14:paraId="1A2BD4AD" w14:textId="77777777" w:rsidR="00DB4CCA" w:rsidRPr="00F50C11" w:rsidRDefault="00DB4CCA" w:rsidP="00AA1DB4">
            <w:pPr>
              <w:pStyle w:val="Normal6a"/>
            </w:pPr>
          </w:p>
        </w:tc>
        <w:tc>
          <w:tcPr>
            <w:tcW w:w="4876" w:type="dxa"/>
            <w:tcBorders>
              <w:top w:val="nil"/>
              <w:left w:val="nil"/>
              <w:bottom w:val="nil"/>
              <w:right w:val="nil"/>
            </w:tcBorders>
          </w:tcPr>
          <w:p w14:paraId="1E8AAE4B" w14:textId="77777777" w:rsidR="00DB4CCA" w:rsidRPr="00F50C11" w:rsidRDefault="00DB4CCA" w:rsidP="00AA1DB4">
            <w:pPr>
              <w:pStyle w:val="Normal6a"/>
            </w:pPr>
            <w:r w:rsidRPr="00F50C11">
              <w:rPr>
                <w:b/>
                <w:i/>
              </w:rPr>
              <w:t>1a.</w:t>
            </w:r>
            <w:r w:rsidRPr="00F50C11">
              <w:tab/>
            </w:r>
            <w:r w:rsidRPr="00F50C11">
              <w:rPr>
                <w:b/>
                <w:i/>
              </w:rPr>
              <w:t>Państwa członkowskie przekładają cele określone w ust. 1 na jasno określone priorytety inwestycyjne i grupy docelowe w krajowych dokumentach programowych, zapewniając spójność z Europejskim filarem praw socjalnych, unijną strategią na rzecz praw osób z niepełnosprawnościami na lata 2021–2030, Konwencją ONZ o prawach osób niepełnosprawnych, Unią równości i innymi powiązanymi strategiami.</w:t>
            </w:r>
          </w:p>
        </w:tc>
      </w:tr>
    </w:tbl>
    <w:p w14:paraId="2F82DC80" w14:textId="77777777" w:rsidR="00DB4CCA" w:rsidRPr="00F50C11" w:rsidRDefault="00DB4CCA" w:rsidP="00DB4CCA">
      <w:pPr>
        <w:pStyle w:val="AmOrLang"/>
      </w:pPr>
      <w:r w:rsidRPr="00F50C11">
        <w:t xml:space="preserve">Or. </w:t>
      </w:r>
      <w:r w:rsidRPr="00F50C11">
        <w:rPr>
          <w:rStyle w:val="HideTWBExt"/>
        </w:rPr>
        <w:t>&lt;Original&gt;</w:t>
      </w:r>
      <w:r w:rsidRPr="00F50C11">
        <w:rPr>
          <w:rStyle w:val="HideTWBInt"/>
        </w:rPr>
        <w:t>{EN}</w:t>
      </w:r>
      <w:r w:rsidRPr="00F50C11">
        <w:t>en</w:t>
      </w:r>
      <w:r w:rsidRPr="00F50C11">
        <w:rPr>
          <w:rStyle w:val="HideTWBExt"/>
        </w:rPr>
        <w:t>&lt;/Original&gt;</w:t>
      </w:r>
    </w:p>
    <w:p w14:paraId="4A51F430" w14:textId="77777777" w:rsidR="00DB4CCA" w:rsidRPr="00F50C11" w:rsidRDefault="00DB4CCA" w:rsidP="00DB4CCA">
      <w:r w:rsidRPr="00F50C11">
        <w:rPr>
          <w:rStyle w:val="HideTWBExt"/>
        </w:rPr>
        <w:t>&lt;/Amend&gt;</w:t>
      </w:r>
    </w:p>
    <w:p w14:paraId="6951A708" w14:textId="77777777" w:rsidR="00DB4CCA" w:rsidRPr="00F50C11" w:rsidRDefault="00DB4CCA" w:rsidP="00DB4CCA">
      <w:pPr>
        <w:pStyle w:val="AmNumberTabs"/>
      </w:pPr>
      <w:r w:rsidRPr="00F50C11">
        <w:rPr>
          <w:rStyle w:val="HideTWBExt"/>
          <w:b w:val="0"/>
        </w:rPr>
        <w:t>&lt;Amend&gt;</w:t>
      </w:r>
      <w:r w:rsidRPr="00F50C11">
        <w:t>Poprawka</w:t>
      </w:r>
      <w:r w:rsidRPr="00F50C11">
        <w:tab/>
      </w:r>
      <w:r w:rsidRPr="00F50C11">
        <w:tab/>
      </w:r>
      <w:r w:rsidRPr="00F50C11">
        <w:rPr>
          <w:rStyle w:val="HideTWBExt"/>
          <w:b w:val="0"/>
        </w:rPr>
        <w:t>&lt;NumAm&gt;</w:t>
      </w:r>
      <w:r w:rsidRPr="00F50C11">
        <w:t>327</w:t>
      </w:r>
      <w:r w:rsidRPr="00F50C11">
        <w:rPr>
          <w:rStyle w:val="HideTWBExt"/>
          <w:b w:val="0"/>
        </w:rPr>
        <w:t>&lt;/NumAm&gt;</w:t>
      </w:r>
    </w:p>
    <w:p w14:paraId="7C81CC33" w14:textId="77777777" w:rsidR="00DB4CCA" w:rsidRPr="00F50C11" w:rsidRDefault="00DB4CCA" w:rsidP="00DB4CCA">
      <w:pPr>
        <w:pStyle w:val="NormalBold"/>
      </w:pPr>
      <w:r w:rsidRPr="00F50C11">
        <w:rPr>
          <w:rStyle w:val="HideTWBExt"/>
          <w:b w:val="0"/>
        </w:rPr>
        <w:t>&lt;RepeatBlock-By&gt;&lt;Members&gt;</w:t>
      </w:r>
      <w:r w:rsidRPr="00F50C11">
        <w:t>Georgiana Teodorescu</w:t>
      </w:r>
      <w:r w:rsidRPr="00F50C11">
        <w:rPr>
          <w:rStyle w:val="HideTWBExt"/>
          <w:b w:val="0"/>
        </w:rPr>
        <w:t>&lt;/Members&gt;</w:t>
      </w:r>
    </w:p>
    <w:p w14:paraId="1A83B438" w14:textId="77777777" w:rsidR="00DB4CCA" w:rsidRPr="00F50C11" w:rsidRDefault="00DB4CCA" w:rsidP="00DB4CCA">
      <w:pPr>
        <w:pStyle w:val="NormalBold"/>
      </w:pPr>
      <w:r w:rsidRPr="00F50C11">
        <w:rPr>
          <w:rStyle w:val="HideTWBExt"/>
          <w:b w:val="0"/>
        </w:rPr>
        <w:t>&lt;/RepeatBlock-By&gt;</w:t>
      </w:r>
    </w:p>
    <w:p w14:paraId="49A58D34" w14:textId="77777777" w:rsidR="00DB4CCA" w:rsidRPr="00F50C11" w:rsidRDefault="00DB4CCA" w:rsidP="00DB4CCA">
      <w:pPr>
        <w:pStyle w:val="NormalBold"/>
      </w:pPr>
      <w:r w:rsidRPr="00F50C11">
        <w:rPr>
          <w:rStyle w:val="HideTWBExt"/>
          <w:b w:val="0"/>
        </w:rPr>
        <w:t>&lt;DocAmend&gt;</w:t>
      </w:r>
      <w:r w:rsidRPr="00F50C11">
        <w:t>Wniosek dotyczący rozporządzenia</w:t>
      </w:r>
      <w:r w:rsidRPr="00F50C11">
        <w:rPr>
          <w:rStyle w:val="HideTWBExt"/>
          <w:b w:val="0"/>
        </w:rPr>
        <w:t>&lt;/DocAmend&gt;</w:t>
      </w:r>
    </w:p>
    <w:p w14:paraId="6F26DAF4" w14:textId="77777777" w:rsidR="00DB4CCA" w:rsidRPr="00F50C11" w:rsidRDefault="00DB4CCA" w:rsidP="00DB4CCA">
      <w:pPr>
        <w:pStyle w:val="NormalBold"/>
      </w:pPr>
      <w:r w:rsidRPr="00F50C11">
        <w:rPr>
          <w:rStyle w:val="HideTWBExt"/>
          <w:b w:val="0"/>
        </w:rPr>
        <w:t>&lt;Article&gt;</w:t>
      </w:r>
      <w:r w:rsidRPr="00F50C11">
        <w:t>Artykuł 2 – ustęp 1 a (nowy)</w:t>
      </w:r>
      <w:r w:rsidRPr="00F50C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B4CCA" w:rsidRPr="00F50C11" w14:paraId="726365D1" w14:textId="77777777" w:rsidTr="00AA1DB4">
        <w:trPr>
          <w:trHeight w:hRule="exact" w:val="240"/>
          <w:jc w:val="center"/>
        </w:trPr>
        <w:tc>
          <w:tcPr>
            <w:tcW w:w="9752" w:type="dxa"/>
            <w:gridSpan w:val="2"/>
            <w:tcBorders>
              <w:top w:val="nil"/>
              <w:left w:val="nil"/>
              <w:bottom w:val="nil"/>
              <w:right w:val="nil"/>
            </w:tcBorders>
          </w:tcPr>
          <w:p w14:paraId="40AAC564" w14:textId="77777777" w:rsidR="00DB4CCA" w:rsidRPr="00F50C11" w:rsidRDefault="00DB4CCA" w:rsidP="00AA1DB4"/>
        </w:tc>
      </w:tr>
      <w:tr w:rsidR="00DB4CCA" w:rsidRPr="00F50C11" w14:paraId="0BCB33CB" w14:textId="77777777" w:rsidTr="00AA1DB4">
        <w:trPr>
          <w:trHeight w:val="240"/>
          <w:jc w:val="center"/>
        </w:trPr>
        <w:tc>
          <w:tcPr>
            <w:tcW w:w="4876" w:type="dxa"/>
            <w:tcBorders>
              <w:top w:val="nil"/>
              <w:left w:val="nil"/>
              <w:bottom w:val="nil"/>
              <w:right w:val="nil"/>
            </w:tcBorders>
          </w:tcPr>
          <w:p w14:paraId="6A45F09E" w14:textId="77777777" w:rsidR="00DB4CCA" w:rsidRPr="00F50C11" w:rsidRDefault="00DB4CCA" w:rsidP="00AA1DB4">
            <w:pPr>
              <w:pStyle w:val="AmColumnHeading"/>
            </w:pPr>
            <w:r w:rsidRPr="00F50C11">
              <w:t>Tekst proponowany przez Komisję</w:t>
            </w:r>
          </w:p>
        </w:tc>
        <w:tc>
          <w:tcPr>
            <w:tcW w:w="4876" w:type="dxa"/>
            <w:tcBorders>
              <w:top w:val="nil"/>
              <w:left w:val="nil"/>
              <w:bottom w:val="nil"/>
              <w:right w:val="nil"/>
            </w:tcBorders>
          </w:tcPr>
          <w:p w14:paraId="182CDA9B" w14:textId="77777777" w:rsidR="00DB4CCA" w:rsidRPr="00F50C11" w:rsidRDefault="00DB4CCA" w:rsidP="00AA1DB4">
            <w:pPr>
              <w:pStyle w:val="AmColumnHeading"/>
            </w:pPr>
            <w:r w:rsidRPr="00F50C11">
              <w:t>Poprawka</w:t>
            </w:r>
          </w:p>
        </w:tc>
      </w:tr>
      <w:tr w:rsidR="00DB4CCA" w:rsidRPr="00F50C11" w14:paraId="513C88AA" w14:textId="77777777" w:rsidTr="00AA1DB4">
        <w:trPr>
          <w:jc w:val="center"/>
        </w:trPr>
        <w:tc>
          <w:tcPr>
            <w:tcW w:w="4876" w:type="dxa"/>
            <w:tcBorders>
              <w:top w:val="nil"/>
              <w:left w:val="nil"/>
              <w:bottom w:val="nil"/>
              <w:right w:val="nil"/>
            </w:tcBorders>
          </w:tcPr>
          <w:p w14:paraId="0D8EB12A" w14:textId="77777777" w:rsidR="00DB4CCA" w:rsidRPr="00F50C11" w:rsidRDefault="00DB4CCA" w:rsidP="00AA1DB4">
            <w:pPr>
              <w:pStyle w:val="Normal6a"/>
            </w:pPr>
          </w:p>
        </w:tc>
        <w:tc>
          <w:tcPr>
            <w:tcW w:w="4876" w:type="dxa"/>
            <w:tcBorders>
              <w:top w:val="nil"/>
              <w:left w:val="nil"/>
              <w:bottom w:val="nil"/>
              <w:right w:val="nil"/>
            </w:tcBorders>
          </w:tcPr>
          <w:p w14:paraId="362F5780" w14:textId="77777777" w:rsidR="00DB4CCA" w:rsidRPr="00F50C11" w:rsidRDefault="00DB4CCA" w:rsidP="00AA1DB4">
            <w:pPr>
              <w:pStyle w:val="Normal6a"/>
            </w:pPr>
            <w:r w:rsidRPr="00F50C11">
              <w:rPr>
                <w:b/>
                <w:i/>
              </w:rPr>
              <w:t>1a.</w:t>
            </w:r>
            <w:r w:rsidRPr="00F50C11">
              <w:tab/>
            </w:r>
            <w:r w:rsidRPr="00F50C11">
              <w:rPr>
                <w:b/>
                <w:i/>
              </w:rPr>
              <w:t>EFS może wspierać środki uzupełniające program Erasmus+, w tym sprzyjające włączeniu społecznemu możliwości w zakresie mobilności edukacyjnej dla uczących się osób znajdujących się w niekorzystnej sytuacji.</w:t>
            </w:r>
          </w:p>
        </w:tc>
      </w:tr>
    </w:tbl>
    <w:p w14:paraId="1A53C052" w14:textId="77777777" w:rsidR="00DB4CCA" w:rsidRPr="00F50C11" w:rsidRDefault="00DB4CCA" w:rsidP="00DB4CCA">
      <w:pPr>
        <w:pStyle w:val="AmOrLang"/>
      </w:pPr>
      <w:r w:rsidRPr="00F50C11">
        <w:t xml:space="preserve">Or. </w:t>
      </w:r>
      <w:r w:rsidRPr="00F50C11">
        <w:rPr>
          <w:rStyle w:val="HideTWBExt"/>
        </w:rPr>
        <w:t>&lt;Original&gt;</w:t>
      </w:r>
      <w:r w:rsidRPr="00F50C11">
        <w:rPr>
          <w:rStyle w:val="HideTWBInt"/>
        </w:rPr>
        <w:t>{EN}</w:t>
      </w:r>
      <w:r w:rsidRPr="00F50C11">
        <w:t>en</w:t>
      </w:r>
      <w:r w:rsidRPr="00F50C11">
        <w:rPr>
          <w:rStyle w:val="HideTWBExt"/>
        </w:rPr>
        <w:t>&lt;/Original&gt;</w:t>
      </w:r>
    </w:p>
    <w:p w14:paraId="1A05C61C" w14:textId="77777777" w:rsidR="00DB4CCA" w:rsidRPr="00F50C11" w:rsidRDefault="00DB4CCA" w:rsidP="00DB4CCA">
      <w:r w:rsidRPr="00F50C11">
        <w:rPr>
          <w:rStyle w:val="HideTWBExt"/>
        </w:rPr>
        <w:t>&lt;/Amend&gt;</w:t>
      </w:r>
    </w:p>
    <w:p w14:paraId="3FF07C6B" w14:textId="77777777" w:rsidR="00DB4CCA" w:rsidRPr="00F50C11" w:rsidRDefault="00DB4CCA" w:rsidP="00DB4CCA">
      <w:pPr>
        <w:pStyle w:val="AmNumberTabs"/>
      </w:pPr>
      <w:r w:rsidRPr="00F50C11">
        <w:rPr>
          <w:rStyle w:val="HideTWBExt"/>
          <w:b w:val="0"/>
        </w:rPr>
        <w:t>&lt;Amend&gt;</w:t>
      </w:r>
      <w:r w:rsidRPr="00F50C11">
        <w:t>Poprawka</w:t>
      </w:r>
      <w:r w:rsidRPr="00F50C11">
        <w:tab/>
      </w:r>
      <w:r w:rsidRPr="00F50C11">
        <w:tab/>
      </w:r>
      <w:r w:rsidRPr="00F50C11">
        <w:rPr>
          <w:rStyle w:val="HideTWBExt"/>
          <w:b w:val="0"/>
        </w:rPr>
        <w:t>&lt;NumAm&gt;</w:t>
      </w:r>
      <w:r w:rsidRPr="00F50C11">
        <w:t>328</w:t>
      </w:r>
      <w:r w:rsidRPr="00F50C11">
        <w:rPr>
          <w:rStyle w:val="HideTWBExt"/>
          <w:b w:val="0"/>
        </w:rPr>
        <w:t>&lt;/NumAm&gt;</w:t>
      </w:r>
    </w:p>
    <w:p w14:paraId="07E1DD08" w14:textId="77777777" w:rsidR="00DB4CCA" w:rsidRPr="00F50C11" w:rsidRDefault="00DB4CCA" w:rsidP="00DB4CCA">
      <w:pPr>
        <w:pStyle w:val="NormalBold"/>
      </w:pPr>
      <w:r w:rsidRPr="00F50C11">
        <w:rPr>
          <w:rStyle w:val="HideTWBExt"/>
          <w:b w:val="0"/>
        </w:rPr>
        <w:t>&lt;RepeatBlock-By&gt;&lt;Members&gt;</w:t>
      </w:r>
      <w:r w:rsidRPr="00F50C11">
        <w:t>Alicia Homs Ginel, Idoia Mendia, Marit Maij</w:t>
      </w:r>
      <w:r w:rsidRPr="00F50C11">
        <w:rPr>
          <w:rStyle w:val="HideTWBExt"/>
          <w:b w:val="0"/>
        </w:rPr>
        <w:t>&lt;/Members&gt;</w:t>
      </w:r>
    </w:p>
    <w:p w14:paraId="7EE92C4E" w14:textId="77777777" w:rsidR="00DB4CCA" w:rsidRPr="00F50C11" w:rsidRDefault="00DB4CCA" w:rsidP="00DB4CCA">
      <w:pPr>
        <w:pStyle w:val="NormalBold"/>
      </w:pPr>
      <w:r w:rsidRPr="00F50C11">
        <w:rPr>
          <w:rStyle w:val="HideTWBExt"/>
          <w:b w:val="0"/>
        </w:rPr>
        <w:t>&lt;/RepeatBlock-By&gt;</w:t>
      </w:r>
    </w:p>
    <w:p w14:paraId="5255B993" w14:textId="77777777" w:rsidR="00DB4CCA" w:rsidRPr="00F50C11" w:rsidRDefault="00DB4CCA" w:rsidP="00DB4CCA">
      <w:pPr>
        <w:pStyle w:val="NormalBold"/>
      </w:pPr>
      <w:r w:rsidRPr="00F50C11">
        <w:rPr>
          <w:rStyle w:val="HideTWBExt"/>
          <w:b w:val="0"/>
        </w:rPr>
        <w:t>&lt;DocAmend&gt;</w:t>
      </w:r>
      <w:r w:rsidRPr="00F50C11">
        <w:t>Wniosek dotyczący rozporządzenia</w:t>
      </w:r>
      <w:r w:rsidRPr="00F50C11">
        <w:rPr>
          <w:rStyle w:val="HideTWBExt"/>
          <w:b w:val="0"/>
        </w:rPr>
        <w:t>&lt;/DocAmend&gt;</w:t>
      </w:r>
    </w:p>
    <w:p w14:paraId="3DBD2561" w14:textId="77777777" w:rsidR="00DB4CCA" w:rsidRPr="00F50C11" w:rsidRDefault="00DB4CCA" w:rsidP="00DB4CCA">
      <w:pPr>
        <w:pStyle w:val="NormalBold"/>
      </w:pPr>
      <w:r w:rsidRPr="00F50C11">
        <w:rPr>
          <w:rStyle w:val="HideTWBExt"/>
          <w:b w:val="0"/>
        </w:rPr>
        <w:t>&lt;Article&gt;</w:t>
      </w:r>
      <w:r w:rsidRPr="00F50C11">
        <w:t>Artykuł 2 – ustęp 1 b (nowy)</w:t>
      </w:r>
      <w:r w:rsidRPr="00F50C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B4CCA" w:rsidRPr="00F50C11" w14:paraId="3A885778" w14:textId="77777777" w:rsidTr="00AA1DB4">
        <w:trPr>
          <w:trHeight w:hRule="exact" w:val="240"/>
          <w:jc w:val="center"/>
        </w:trPr>
        <w:tc>
          <w:tcPr>
            <w:tcW w:w="9752" w:type="dxa"/>
            <w:gridSpan w:val="2"/>
            <w:tcBorders>
              <w:top w:val="nil"/>
              <w:left w:val="nil"/>
              <w:bottom w:val="nil"/>
              <w:right w:val="nil"/>
            </w:tcBorders>
          </w:tcPr>
          <w:p w14:paraId="1C4FC013" w14:textId="77777777" w:rsidR="00DB4CCA" w:rsidRPr="00F50C11" w:rsidRDefault="00DB4CCA" w:rsidP="00AA1DB4"/>
        </w:tc>
      </w:tr>
      <w:tr w:rsidR="00DB4CCA" w:rsidRPr="00F50C11" w14:paraId="5E93DF81" w14:textId="77777777" w:rsidTr="00AA1DB4">
        <w:trPr>
          <w:trHeight w:val="240"/>
          <w:jc w:val="center"/>
        </w:trPr>
        <w:tc>
          <w:tcPr>
            <w:tcW w:w="4876" w:type="dxa"/>
            <w:tcBorders>
              <w:top w:val="nil"/>
              <w:left w:val="nil"/>
              <w:bottom w:val="nil"/>
              <w:right w:val="nil"/>
            </w:tcBorders>
          </w:tcPr>
          <w:p w14:paraId="1B9063C6" w14:textId="77777777" w:rsidR="00DB4CCA" w:rsidRPr="00F50C11" w:rsidRDefault="00DB4CCA" w:rsidP="00AA1DB4">
            <w:pPr>
              <w:pStyle w:val="AmColumnHeading"/>
            </w:pPr>
            <w:r w:rsidRPr="00F50C11">
              <w:lastRenderedPageBreak/>
              <w:t>Tekst proponowany przez Komisję</w:t>
            </w:r>
          </w:p>
        </w:tc>
        <w:tc>
          <w:tcPr>
            <w:tcW w:w="4876" w:type="dxa"/>
            <w:tcBorders>
              <w:top w:val="nil"/>
              <w:left w:val="nil"/>
              <w:bottom w:val="nil"/>
              <w:right w:val="nil"/>
            </w:tcBorders>
          </w:tcPr>
          <w:p w14:paraId="0D5059DB" w14:textId="77777777" w:rsidR="00DB4CCA" w:rsidRPr="00F50C11" w:rsidRDefault="00DB4CCA" w:rsidP="00AA1DB4">
            <w:pPr>
              <w:pStyle w:val="AmColumnHeading"/>
            </w:pPr>
            <w:r w:rsidRPr="00F50C11">
              <w:t>Poprawka</w:t>
            </w:r>
          </w:p>
        </w:tc>
      </w:tr>
      <w:tr w:rsidR="00DB4CCA" w:rsidRPr="00F50C11" w14:paraId="43956494" w14:textId="77777777" w:rsidTr="00AA1DB4">
        <w:trPr>
          <w:jc w:val="center"/>
        </w:trPr>
        <w:tc>
          <w:tcPr>
            <w:tcW w:w="4876" w:type="dxa"/>
            <w:tcBorders>
              <w:top w:val="nil"/>
              <w:left w:val="nil"/>
              <w:bottom w:val="nil"/>
              <w:right w:val="nil"/>
            </w:tcBorders>
          </w:tcPr>
          <w:p w14:paraId="69F23380" w14:textId="77777777" w:rsidR="00DB4CCA" w:rsidRPr="00F50C11" w:rsidRDefault="00DB4CCA" w:rsidP="00AA1DB4">
            <w:pPr>
              <w:pStyle w:val="Normal6a"/>
            </w:pPr>
          </w:p>
        </w:tc>
        <w:tc>
          <w:tcPr>
            <w:tcW w:w="4876" w:type="dxa"/>
            <w:tcBorders>
              <w:top w:val="nil"/>
              <w:left w:val="nil"/>
              <w:bottom w:val="nil"/>
              <w:right w:val="nil"/>
            </w:tcBorders>
          </w:tcPr>
          <w:p w14:paraId="0BAE94F6" w14:textId="77777777" w:rsidR="00DB4CCA" w:rsidRPr="00F50C11" w:rsidRDefault="00DB4CCA" w:rsidP="00AA1DB4">
            <w:pPr>
              <w:pStyle w:val="Normal6a"/>
            </w:pPr>
            <w:r w:rsidRPr="00F50C11">
              <w:rPr>
                <w:b/>
                <w:i/>
              </w:rPr>
              <w:t>1b.</w:t>
            </w:r>
            <w:r w:rsidRPr="00F50C11">
              <w:tab/>
            </w:r>
            <w:r w:rsidRPr="00F50C11">
              <w:rPr>
                <w:b/>
                <w:i/>
              </w:rPr>
              <w:t>Artykuł 2c</w:t>
            </w:r>
          </w:p>
        </w:tc>
      </w:tr>
      <w:tr w:rsidR="00DB4CCA" w:rsidRPr="00F50C11" w14:paraId="15026E67" w14:textId="77777777" w:rsidTr="00AA1DB4">
        <w:trPr>
          <w:jc w:val="center"/>
        </w:trPr>
        <w:tc>
          <w:tcPr>
            <w:tcW w:w="4876" w:type="dxa"/>
            <w:tcBorders>
              <w:top w:val="nil"/>
              <w:left w:val="nil"/>
              <w:bottom w:val="nil"/>
              <w:right w:val="nil"/>
            </w:tcBorders>
          </w:tcPr>
          <w:p w14:paraId="554058FB" w14:textId="77777777" w:rsidR="00DB4CCA" w:rsidRPr="00F50C11" w:rsidRDefault="00DB4CCA" w:rsidP="00AA1DB4">
            <w:pPr>
              <w:pStyle w:val="Normal6a"/>
            </w:pPr>
          </w:p>
        </w:tc>
        <w:tc>
          <w:tcPr>
            <w:tcW w:w="4876" w:type="dxa"/>
            <w:tcBorders>
              <w:top w:val="nil"/>
              <w:left w:val="nil"/>
              <w:bottom w:val="nil"/>
              <w:right w:val="nil"/>
            </w:tcBorders>
          </w:tcPr>
          <w:p w14:paraId="20A27F82" w14:textId="77777777" w:rsidR="00DB4CCA" w:rsidRPr="00F50C11" w:rsidRDefault="00DB4CCA" w:rsidP="00AA1DB4">
            <w:pPr>
              <w:pStyle w:val="Normal6a"/>
            </w:pPr>
            <w:r w:rsidRPr="00F50C11">
              <w:rPr>
                <w:b/>
                <w:i/>
              </w:rPr>
              <w:t>Metody wdrażania</w:t>
            </w:r>
          </w:p>
        </w:tc>
      </w:tr>
      <w:tr w:rsidR="00DB4CCA" w:rsidRPr="00F50C11" w14:paraId="459571C6" w14:textId="77777777" w:rsidTr="00AA1DB4">
        <w:trPr>
          <w:jc w:val="center"/>
        </w:trPr>
        <w:tc>
          <w:tcPr>
            <w:tcW w:w="4876" w:type="dxa"/>
            <w:tcBorders>
              <w:top w:val="nil"/>
              <w:left w:val="nil"/>
              <w:bottom w:val="nil"/>
              <w:right w:val="nil"/>
            </w:tcBorders>
          </w:tcPr>
          <w:p w14:paraId="19522689" w14:textId="77777777" w:rsidR="00DB4CCA" w:rsidRPr="00F50C11" w:rsidRDefault="00DB4CCA" w:rsidP="00AA1DB4">
            <w:pPr>
              <w:pStyle w:val="Normal6a"/>
            </w:pPr>
          </w:p>
        </w:tc>
        <w:tc>
          <w:tcPr>
            <w:tcW w:w="4876" w:type="dxa"/>
            <w:tcBorders>
              <w:top w:val="nil"/>
              <w:left w:val="nil"/>
              <w:bottom w:val="nil"/>
              <w:right w:val="nil"/>
            </w:tcBorders>
          </w:tcPr>
          <w:p w14:paraId="7F9D0353" w14:textId="77777777" w:rsidR="00DB4CCA" w:rsidRPr="00F50C11" w:rsidRDefault="00DB4CCA" w:rsidP="00AA1DB4">
            <w:pPr>
              <w:pStyle w:val="Normal6a"/>
            </w:pPr>
            <w:r w:rsidRPr="00F50C11">
              <w:rPr>
                <w:b/>
                <w:i/>
              </w:rPr>
              <w:t>1. EFS jest wdrażany: a) w ramach zarządzania dzielonego, zgodnie z art. 62 ust. 1 lit. b) rozporządzenia Parlamentu Europejskiego i Rady (UE, Euratom) 2024/2509, w odniesieniu do części pomocy, która odpowiada celom szczegółowym określonym w art. 4 niniejszego rozporządzenia; oraz b) w ramach zarządzania bezpośredniego, zgodnie z art. 62 ust. 1 lit. a) rozporządzenia finansowego, w odniesieniu do części pomocy, która odpowiada celom określonym w art. 8 niniejszego rozporządzenia.</w:t>
            </w:r>
          </w:p>
        </w:tc>
      </w:tr>
      <w:tr w:rsidR="00DB4CCA" w:rsidRPr="00F50C11" w14:paraId="104527E0" w14:textId="77777777" w:rsidTr="00AA1DB4">
        <w:trPr>
          <w:jc w:val="center"/>
        </w:trPr>
        <w:tc>
          <w:tcPr>
            <w:tcW w:w="4876" w:type="dxa"/>
            <w:tcBorders>
              <w:top w:val="nil"/>
              <w:left w:val="nil"/>
              <w:bottom w:val="nil"/>
              <w:right w:val="nil"/>
            </w:tcBorders>
          </w:tcPr>
          <w:p w14:paraId="113AA50E" w14:textId="77777777" w:rsidR="00DB4CCA" w:rsidRPr="00F50C11" w:rsidRDefault="00DB4CCA" w:rsidP="00AA1DB4">
            <w:pPr>
              <w:pStyle w:val="Normal6a"/>
            </w:pPr>
          </w:p>
        </w:tc>
        <w:tc>
          <w:tcPr>
            <w:tcW w:w="4876" w:type="dxa"/>
            <w:tcBorders>
              <w:top w:val="nil"/>
              <w:left w:val="nil"/>
              <w:bottom w:val="nil"/>
              <w:right w:val="nil"/>
            </w:tcBorders>
          </w:tcPr>
          <w:p w14:paraId="11DAC1B0" w14:textId="77777777" w:rsidR="00DB4CCA" w:rsidRPr="00F50C11" w:rsidRDefault="00DB4CCA" w:rsidP="00AA1DB4">
            <w:pPr>
              <w:pStyle w:val="Normal6a"/>
            </w:pPr>
            <w:r w:rsidRPr="00F50C11">
              <w:rPr>
                <w:b/>
                <w:i/>
              </w:rPr>
              <w:t>2. Art. 17 ust. 1 pkt 3 [rozporządzenia w sprawie planu PKR] stosuje się w przypadku płatności zaliczkowych na projekty.</w:t>
            </w:r>
          </w:p>
        </w:tc>
      </w:tr>
      <w:tr w:rsidR="00DB4CCA" w:rsidRPr="00F50C11" w14:paraId="1CBC468F" w14:textId="77777777" w:rsidTr="00AA1DB4">
        <w:trPr>
          <w:jc w:val="center"/>
        </w:trPr>
        <w:tc>
          <w:tcPr>
            <w:tcW w:w="4876" w:type="dxa"/>
            <w:tcBorders>
              <w:top w:val="nil"/>
              <w:left w:val="nil"/>
              <w:bottom w:val="nil"/>
              <w:right w:val="nil"/>
            </w:tcBorders>
          </w:tcPr>
          <w:p w14:paraId="481772EC" w14:textId="77777777" w:rsidR="00DB4CCA" w:rsidRPr="00F50C11" w:rsidRDefault="00DB4CCA" w:rsidP="00AA1DB4">
            <w:pPr>
              <w:pStyle w:val="Normal6a"/>
            </w:pPr>
          </w:p>
        </w:tc>
        <w:tc>
          <w:tcPr>
            <w:tcW w:w="4876" w:type="dxa"/>
            <w:tcBorders>
              <w:top w:val="nil"/>
              <w:left w:val="nil"/>
              <w:bottom w:val="nil"/>
              <w:right w:val="nil"/>
            </w:tcBorders>
          </w:tcPr>
          <w:p w14:paraId="46A0AA91" w14:textId="77777777" w:rsidR="00DB4CCA" w:rsidRPr="00F50C11" w:rsidRDefault="00DB4CCA" w:rsidP="00AA1DB4">
            <w:pPr>
              <w:pStyle w:val="Normal6a"/>
            </w:pPr>
            <w:r w:rsidRPr="00F50C11">
              <w:rPr>
                <w:b/>
                <w:i/>
              </w:rPr>
              <w:t>3. Początkowa płatność zaliczkowa wynosi 30 %.</w:t>
            </w:r>
          </w:p>
        </w:tc>
      </w:tr>
    </w:tbl>
    <w:p w14:paraId="7DEB932B" w14:textId="77777777" w:rsidR="00DB4CCA" w:rsidRPr="00F50C11" w:rsidRDefault="00DB4CCA" w:rsidP="00DB4CCA">
      <w:pPr>
        <w:pStyle w:val="AmOrLang"/>
      </w:pPr>
      <w:r w:rsidRPr="00F50C11">
        <w:t xml:space="preserve">Or. </w:t>
      </w:r>
      <w:r w:rsidRPr="00F50C11">
        <w:rPr>
          <w:rStyle w:val="HideTWBExt"/>
        </w:rPr>
        <w:t>&lt;Original&gt;</w:t>
      </w:r>
      <w:r w:rsidRPr="00F50C11">
        <w:rPr>
          <w:rStyle w:val="HideTWBInt"/>
        </w:rPr>
        <w:t>{EN}</w:t>
      </w:r>
      <w:r w:rsidRPr="00F50C11">
        <w:t>en</w:t>
      </w:r>
      <w:r w:rsidRPr="00F50C11">
        <w:rPr>
          <w:rStyle w:val="HideTWBExt"/>
        </w:rPr>
        <w:t>&lt;/Original&gt;</w:t>
      </w:r>
    </w:p>
    <w:p w14:paraId="5179D3CD" w14:textId="77777777" w:rsidR="00DB4CCA" w:rsidRPr="00F50C11" w:rsidRDefault="00DB4CCA" w:rsidP="00DB4CCA">
      <w:r w:rsidRPr="00F50C11">
        <w:rPr>
          <w:rStyle w:val="HideTWBExt"/>
        </w:rPr>
        <w:t>&lt;/Amend&gt;</w:t>
      </w:r>
    </w:p>
    <w:p w14:paraId="502F518C" w14:textId="77777777" w:rsidR="00DB4CCA" w:rsidRPr="00F50C11" w:rsidRDefault="00DB4CCA" w:rsidP="00DB4CCA">
      <w:pPr>
        <w:pStyle w:val="AmNumberTabs"/>
      </w:pPr>
      <w:r w:rsidRPr="00F50C11">
        <w:rPr>
          <w:rStyle w:val="HideTWBExt"/>
          <w:b w:val="0"/>
        </w:rPr>
        <w:t>&lt;Amend&gt;</w:t>
      </w:r>
      <w:r w:rsidRPr="00F50C11">
        <w:t>Poprawka</w:t>
      </w:r>
      <w:r w:rsidRPr="00F50C11">
        <w:tab/>
      </w:r>
      <w:r w:rsidRPr="00F50C11">
        <w:tab/>
      </w:r>
      <w:r w:rsidRPr="00F50C11">
        <w:rPr>
          <w:rStyle w:val="HideTWBExt"/>
          <w:b w:val="0"/>
        </w:rPr>
        <w:t>&lt;NumAm&gt;</w:t>
      </w:r>
      <w:r w:rsidRPr="00F50C11">
        <w:t>329</w:t>
      </w:r>
      <w:r w:rsidRPr="00F50C11">
        <w:rPr>
          <w:rStyle w:val="HideTWBExt"/>
          <w:b w:val="0"/>
        </w:rPr>
        <w:t>&lt;/NumAm&gt;</w:t>
      </w:r>
    </w:p>
    <w:p w14:paraId="42583A5C" w14:textId="77777777" w:rsidR="00DB4CCA" w:rsidRPr="00F50C11" w:rsidRDefault="00DB4CCA" w:rsidP="00DB4CCA">
      <w:pPr>
        <w:pStyle w:val="NormalBold"/>
      </w:pPr>
      <w:r w:rsidRPr="00F50C11">
        <w:rPr>
          <w:rStyle w:val="HideTWBExt"/>
          <w:b w:val="0"/>
        </w:rPr>
        <w:t>&lt;RepeatBlock-By&gt;&lt;Members&gt;</w:t>
      </w:r>
      <w:r w:rsidRPr="00F50C11">
        <w:t>Estrella Galán, Leila Chaibi, Konstantinos Arvanitis, João Oliveira, Özlem Demirel, Li Andersson</w:t>
      </w:r>
      <w:r w:rsidRPr="00F50C11">
        <w:rPr>
          <w:rStyle w:val="HideTWBExt"/>
          <w:b w:val="0"/>
        </w:rPr>
        <w:t>&lt;/Members&gt;</w:t>
      </w:r>
    </w:p>
    <w:p w14:paraId="4DC3A560" w14:textId="77777777" w:rsidR="00DB4CCA" w:rsidRPr="00F50C11" w:rsidRDefault="00DB4CCA" w:rsidP="00DB4CCA">
      <w:pPr>
        <w:pStyle w:val="NormalBold"/>
      </w:pPr>
      <w:r w:rsidRPr="00F50C11">
        <w:rPr>
          <w:rStyle w:val="HideTWBExt"/>
          <w:b w:val="0"/>
        </w:rPr>
        <w:t>&lt;/RepeatBlock-By&gt;</w:t>
      </w:r>
    </w:p>
    <w:p w14:paraId="65AC386D" w14:textId="77777777" w:rsidR="00DB4CCA" w:rsidRPr="00F50C11" w:rsidRDefault="00DB4CCA" w:rsidP="00DB4CCA">
      <w:pPr>
        <w:pStyle w:val="NormalBold"/>
      </w:pPr>
      <w:r w:rsidRPr="00F50C11">
        <w:rPr>
          <w:rStyle w:val="HideTWBExt"/>
          <w:b w:val="0"/>
        </w:rPr>
        <w:t>&lt;DocAmend&gt;</w:t>
      </w:r>
      <w:r w:rsidRPr="00F50C11">
        <w:t>Wniosek dotyczący rozporządzenia</w:t>
      </w:r>
      <w:r w:rsidRPr="00F50C11">
        <w:rPr>
          <w:rStyle w:val="HideTWBExt"/>
          <w:b w:val="0"/>
        </w:rPr>
        <w:t>&lt;/DocAmend&gt;</w:t>
      </w:r>
    </w:p>
    <w:p w14:paraId="1AFDA4A9" w14:textId="77777777" w:rsidR="00DB4CCA" w:rsidRPr="00F50C11" w:rsidRDefault="00DB4CCA" w:rsidP="00DB4CCA">
      <w:pPr>
        <w:pStyle w:val="NormalBold"/>
      </w:pPr>
      <w:r w:rsidRPr="00F50C11">
        <w:rPr>
          <w:rStyle w:val="HideTWBExt"/>
          <w:b w:val="0"/>
        </w:rPr>
        <w:t>&lt;Article&gt;</w:t>
      </w:r>
      <w:r w:rsidRPr="00F50C11">
        <w:t>Artykuł 2 – ustęp 2</w:t>
      </w:r>
      <w:r w:rsidRPr="00F50C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B4CCA" w:rsidRPr="00F50C11" w14:paraId="6FB6E52B" w14:textId="77777777" w:rsidTr="00AA1DB4">
        <w:trPr>
          <w:trHeight w:hRule="exact" w:val="240"/>
          <w:jc w:val="center"/>
        </w:trPr>
        <w:tc>
          <w:tcPr>
            <w:tcW w:w="9752" w:type="dxa"/>
            <w:gridSpan w:val="2"/>
            <w:tcBorders>
              <w:top w:val="nil"/>
              <w:left w:val="nil"/>
              <w:bottom w:val="nil"/>
              <w:right w:val="nil"/>
            </w:tcBorders>
          </w:tcPr>
          <w:p w14:paraId="0FA2B2ED" w14:textId="77777777" w:rsidR="00DB4CCA" w:rsidRPr="00F50C11" w:rsidRDefault="00DB4CCA" w:rsidP="00AA1DB4"/>
        </w:tc>
      </w:tr>
      <w:tr w:rsidR="00DB4CCA" w:rsidRPr="00F50C11" w14:paraId="537844F2" w14:textId="77777777" w:rsidTr="00AA1DB4">
        <w:trPr>
          <w:trHeight w:val="240"/>
          <w:jc w:val="center"/>
        </w:trPr>
        <w:tc>
          <w:tcPr>
            <w:tcW w:w="4876" w:type="dxa"/>
            <w:tcBorders>
              <w:top w:val="nil"/>
              <w:left w:val="nil"/>
              <w:bottom w:val="nil"/>
              <w:right w:val="nil"/>
            </w:tcBorders>
          </w:tcPr>
          <w:p w14:paraId="56828FDE" w14:textId="77777777" w:rsidR="00DB4CCA" w:rsidRPr="00F50C11" w:rsidRDefault="00DB4CCA" w:rsidP="00AA1DB4">
            <w:pPr>
              <w:pStyle w:val="AmColumnHeading"/>
            </w:pPr>
            <w:r w:rsidRPr="00F50C11">
              <w:t>Tekst proponowany przez Komisję</w:t>
            </w:r>
          </w:p>
        </w:tc>
        <w:tc>
          <w:tcPr>
            <w:tcW w:w="4876" w:type="dxa"/>
            <w:tcBorders>
              <w:top w:val="nil"/>
              <w:left w:val="nil"/>
              <w:bottom w:val="nil"/>
              <w:right w:val="nil"/>
            </w:tcBorders>
          </w:tcPr>
          <w:p w14:paraId="69D60B31" w14:textId="77777777" w:rsidR="00DB4CCA" w:rsidRPr="00F50C11" w:rsidRDefault="00DB4CCA" w:rsidP="00AA1DB4">
            <w:pPr>
              <w:pStyle w:val="AmColumnHeading"/>
            </w:pPr>
            <w:r w:rsidRPr="00F50C11">
              <w:t>Poprawka</w:t>
            </w:r>
          </w:p>
        </w:tc>
      </w:tr>
      <w:tr w:rsidR="00DB4CCA" w:rsidRPr="00F50C11" w14:paraId="227B35C1" w14:textId="77777777" w:rsidTr="00AA1DB4">
        <w:trPr>
          <w:jc w:val="center"/>
        </w:trPr>
        <w:tc>
          <w:tcPr>
            <w:tcW w:w="4876" w:type="dxa"/>
            <w:tcBorders>
              <w:top w:val="nil"/>
              <w:left w:val="nil"/>
              <w:bottom w:val="nil"/>
              <w:right w:val="nil"/>
            </w:tcBorders>
          </w:tcPr>
          <w:p w14:paraId="47F9D234" w14:textId="77777777" w:rsidR="00DB4CCA" w:rsidRPr="00F50C11" w:rsidRDefault="00DB4CCA" w:rsidP="00AA1DB4">
            <w:pPr>
              <w:pStyle w:val="Normal6a"/>
            </w:pPr>
            <w:r w:rsidRPr="00F50C11">
              <w:rPr>
                <w:b/>
                <w:i/>
              </w:rPr>
              <w:t>2.</w:t>
            </w:r>
            <w:r w:rsidRPr="00F50C11">
              <w:tab/>
            </w:r>
            <w:r w:rsidRPr="00F50C11">
              <w:rPr>
                <w:b/>
                <w:i/>
              </w:rPr>
              <w:t xml:space="preserve">Do celów ust. 1 korzystanie z EFS przez państwa członkowskie, do celów art. 2 lit. b) rozporządzenia XX [rozporządzenie w sprawie planu PKR], opiera się na wytycznych dotyczących zatrudnienia, jak przewidziano w art. 148 ust. 2 Traktatu, określonych w decyzji (UE) xxxx [wytyczne dotyczące zatrudnienia przyjęte przez Radę </w:t>
            </w:r>
            <w:r w:rsidRPr="00F50C11">
              <w:rPr>
                <w:b/>
                <w:i/>
              </w:rPr>
              <w:lastRenderedPageBreak/>
              <w:t>najpóźniej do dnia 1 stycznia 2027 r.].</w:t>
            </w:r>
          </w:p>
        </w:tc>
        <w:tc>
          <w:tcPr>
            <w:tcW w:w="4876" w:type="dxa"/>
            <w:tcBorders>
              <w:top w:val="nil"/>
              <w:left w:val="nil"/>
              <w:bottom w:val="nil"/>
              <w:right w:val="nil"/>
            </w:tcBorders>
          </w:tcPr>
          <w:p w14:paraId="5601EA02" w14:textId="77777777" w:rsidR="00DB4CCA" w:rsidRPr="00F50C11" w:rsidRDefault="00DB4CCA" w:rsidP="00AA1DB4">
            <w:pPr>
              <w:pStyle w:val="Normal6a"/>
            </w:pPr>
            <w:r w:rsidRPr="00F50C11">
              <w:rPr>
                <w:b/>
                <w:i/>
              </w:rPr>
              <w:lastRenderedPageBreak/>
              <w:t>skreśla się</w:t>
            </w:r>
          </w:p>
        </w:tc>
      </w:tr>
    </w:tbl>
    <w:p w14:paraId="6BC9FD95" w14:textId="77777777" w:rsidR="00DB4CCA" w:rsidRPr="00F50C11" w:rsidRDefault="00DB4CCA" w:rsidP="00DB4CCA">
      <w:pPr>
        <w:pStyle w:val="AmOrLang"/>
      </w:pPr>
      <w:r w:rsidRPr="00F50C11">
        <w:t xml:space="preserve">Or. </w:t>
      </w:r>
      <w:r w:rsidRPr="00F50C11">
        <w:rPr>
          <w:rStyle w:val="HideTWBExt"/>
        </w:rPr>
        <w:t>&lt;Original&gt;</w:t>
      </w:r>
      <w:r w:rsidRPr="00F50C11">
        <w:rPr>
          <w:rStyle w:val="HideTWBInt"/>
        </w:rPr>
        <w:t>{EN}</w:t>
      </w:r>
      <w:r w:rsidRPr="00F50C11">
        <w:t>en</w:t>
      </w:r>
      <w:r w:rsidRPr="00F50C11">
        <w:rPr>
          <w:rStyle w:val="HideTWBExt"/>
        </w:rPr>
        <w:t>&lt;/Original&gt;</w:t>
      </w:r>
    </w:p>
    <w:p w14:paraId="3F12407B" w14:textId="77777777" w:rsidR="00DB4CCA" w:rsidRPr="00F50C11" w:rsidRDefault="00DB4CCA" w:rsidP="00DB4CCA">
      <w:r w:rsidRPr="00F50C11">
        <w:rPr>
          <w:rStyle w:val="HideTWBExt"/>
        </w:rPr>
        <w:t>&lt;/Amend&gt;</w:t>
      </w:r>
    </w:p>
    <w:p w14:paraId="53CBF28F" w14:textId="77777777" w:rsidR="00DB4CCA" w:rsidRPr="00F50C11" w:rsidRDefault="00DB4CCA" w:rsidP="00DB4CCA">
      <w:pPr>
        <w:pStyle w:val="AmNumberTabs"/>
      </w:pPr>
      <w:r w:rsidRPr="00F50C11">
        <w:rPr>
          <w:rStyle w:val="HideTWBExt"/>
          <w:b w:val="0"/>
        </w:rPr>
        <w:t>&lt;Amend&gt;</w:t>
      </w:r>
      <w:r w:rsidRPr="00F50C11">
        <w:t>Poprawka</w:t>
      </w:r>
      <w:r w:rsidRPr="00F50C11">
        <w:tab/>
      </w:r>
      <w:r w:rsidRPr="00F50C11">
        <w:tab/>
      </w:r>
      <w:r w:rsidRPr="00F50C11">
        <w:rPr>
          <w:rStyle w:val="HideTWBExt"/>
          <w:b w:val="0"/>
        </w:rPr>
        <w:t>&lt;NumAm&gt;</w:t>
      </w:r>
      <w:r w:rsidRPr="00F50C11">
        <w:t>330</w:t>
      </w:r>
      <w:r w:rsidRPr="00F50C11">
        <w:rPr>
          <w:rStyle w:val="HideTWBExt"/>
          <w:b w:val="0"/>
        </w:rPr>
        <w:t>&lt;/NumAm&gt;</w:t>
      </w:r>
    </w:p>
    <w:p w14:paraId="522545B8" w14:textId="77777777" w:rsidR="00DB4CCA" w:rsidRPr="00F50C11" w:rsidRDefault="00DB4CCA" w:rsidP="00DB4CCA">
      <w:pPr>
        <w:pStyle w:val="NormalBold"/>
      </w:pPr>
      <w:r w:rsidRPr="00F50C11">
        <w:rPr>
          <w:rStyle w:val="HideTWBExt"/>
          <w:b w:val="0"/>
        </w:rPr>
        <w:t>&lt;RepeatBlock-By&gt;&lt;Members&gt;</w:t>
      </w:r>
      <w:r w:rsidRPr="00F50C11">
        <w:t>Elisabetta Gualmini, Brigitte van den Berg</w:t>
      </w:r>
      <w:r w:rsidRPr="00F50C11">
        <w:rPr>
          <w:rStyle w:val="HideTWBExt"/>
          <w:b w:val="0"/>
        </w:rPr>
        <w:t>&lt;/Members&gt;</w:t>
      </w:r>
    </w:p>
    <w:p w14:paraId="7AF081A7" w14:textId="77777777" w:rsidR="00DB4CCA" w:rsidRPr="00F50C11" w:rsidRDefault="00DB4CCA" w:rsidP="00DB4CCA">
      <w:pPr>
        <w:pStyle w:val="NormalBold"/>
      </w:pPr>
      <w:r w:rsidRPr="00F50C11">
        <w:rPr>
          <w:rStyle w:val="HideTWBExt"/>
          <w:b w:val="0"/>
        </w:rPr>
        <w:t>&lt;/RepeatBlock-By&gt;</w:t>
      </w:r>
    </w:p>
    <w:p w14:paraId="77AACD64" w14:textId="77777777" w:rsidR="00DB4CCA" w:rsidRPr="00F50C11" w:rsidRDefault="00DB4CCA" w:rsidP="00DB4CCA">
      <w:pPr>
        <w:pStyle w:val="NormalBold"/>
      </w:pPr>
      <w:r w:rsidRPr="00F50C11">
        <w:rPr>
          <w:rStyle w:val="HideTWBExt"/>
          <w:b w:val="0"/>
        </w:rPr>
        <w:t>&lt;DocAmend&gt;</w:t>
      </w:r>
      <w:r w:rsidRPr="00F50C11">
        <w:t>Wniosek dotyczący rozporządzenia</w:t>
      </w:r>
      <w:r w:rsidRPr="00F50C11">
        <w:rPr>
          <w:rStyle w:val="HideTWBExt"/>
          <w:b w:val="0"/>
        </w:rPr>
        <w:t>&lt;/DocAmend&gt;</w:t>
      </w:r>
    </w:p>
    <w:p w14:paraId="6E965A8E" w14:textId="77777777" w:rsidR="00DB4CCA" w:rsidRPr="00F50C11" w:rsidRDefault="00DB4CCA" w:rsidP="00DB4CCA">
      <w:pPr>
        <w:pStyle w:val="NormalBold"/>
      </w:pPr>
      <w:r w:rsidRPr="00F50C11">
        <w:rPr>
          <w:rStyle w:val="HideTWBExt"/>
          <w:b w:val="0"/>
        </w:rPr>
        <w:t>&lt;Article&gt;</w:t>
      </w:r>
      <w:r w:rsidRPr="00F50C11">
        <w:t>Artykuł 2 – ustęp 2</w:t>
      </w:r>
      <w:r w:rsidRPr="00F50C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B4CCA" w:rsidRPr="00F50C11" w14:paraId="043233F7" w14:textId="77777777" w:rsidTr="00AA1DB4">
        <w:trPr>
          <w:trHeight w:hRule="exact" w:val="240"/>
          <w:jc w:val="center"/>
        </w:trPr>
        <w:tc>
          <w:tcPr>
            <w:tcW w:w="9752" w:type="dxa"/>
            <w:gridSpan w:val="2"/>
            <w:tcBorders>
              <w:top w:val="nil"/>
              <w:left w:val="nil"/>
              <w:bottom w:val="nil"/>
              <w:right w:val="nil"/>
            </w:tcBorders>
          </w:tcPr>
          <w:p w14:paraId="191CE2B7" w14:textId="77777777" w:rsidR="00DB4CCA" w:rsidRPr="00F50C11" w:rsidRDefault="00DB4CCA" w:rsidP="00AA1DB4"/>
        </w:tc>
      </w:tr>
      <w:tr w:rsidR="00DB4CCA" w:rsidRPr="00F50C11" w14:paraId="6185B52A" w14:textId="77777777" w:rsidTr="00AA1DB4">
        <w:trPr>
          <w:trHeight w:val="240"/>
          <w:jc w:val="center"/>
        </w:trPr>
        <w:tc>
          <w:tcPr>
            <w:tcW w:w="4876" w:type="dxa"/>
            <w:tcBorders>
              <w:top w:val="nil"/>
              <w:left w:val="nil"/>
              <w:bottom w:val="nil"/>
              <w:right w:val="nil"/>
            </w:tcBorders>
          </w:tcPr>
          <w:p w14:paraId="15004806" w14:textId="77777777" w:rsidR="00DB4CCA" w:rsidRPr="00F50C11" w:rsidRDefault="00DB4CCA" w:rsidP="00AA1DB4">
            <w:pPr>
              <w:pStyle w:val="AmColumnHeading"/>
            </w:pPr>
            <w:r w:rsidRPr="00F50C11">
              <w:t>Tekst proponowany przez Komisję</w:t>
            </w:r>
          </w:p>
        </w:tc>
        <w:tc>
          <w:tcPr>
            <w:tcW w:w="4876" w:type="dxa"/>
            <w:tcBorders>
              <w:top w:val="nil"/>
              <w:left w:val="nil"/>
              <w:bottom w:val="nil"/>
              <w:right w:val="nil"/>
            </w:tcBorders>
          </w:tcPr>
          <w:p w14:paraId="46D7D7FC" w14:textId="77777777" w:rsidR="00DB4CCA" w:rsidRPr="00F50C11" w:rsidRDefault="00DB4CCA" w:rsidP="00AA1DB4">
            <w:pPr>
              <w:pStyle w:val="AmColumnHeading"/>
            </w:pPr>
            <w:r w:rsidRPr="00F50C11">
              <w:t>Poprawka</w:t>
            </w:r>
          </w:p>
        </w:tc>
      </w:tr>
      <w:tr w:rsidR="00DB4CCA" w:rsidRPr="00F50C11" w14:paraId="459EB4D1" w14:textId="77777777" w:rsidTr="00AA1DB4">
        <w:trPr>
          <w:jc w:val="center"/>
        </w:trPr>
        <w:tc>
          <w:tcPr>
            <w:tcW w:w="4876" w:type="dxa"/>
            <w:tcBorders>
              <w:top w:val="nil"/>
              <w:left w:val="nil"/>
              <w:bottom w:val="nil"/>
              <w:right w:val="nil"/>
            </w:tcBorders>
          </w:tcPr>
          <w:p w14:paraId="6183E532" w14:textId="77777777" w:rsidR="00DB4CCA" w:rsidRPr="00F50C11" w:rsidRDefault="00DB4CCA" w:rsidP="00AA1DB4">
            <w:pPr>
              <w:pStyle w:val="Normal6a"/>
            </w:pPr>
            <w:r w:rsidRPr="00F50C11">
              <w:t>2.</w:t>
            </w:r>
            <w:r w:rsidRPr="00F50C11">
              <w:tab/>
              <w:t>Do celów ust. 1 korzystanie z EFS przez państwa członkowskie, do celów art. 2 lit. b) rozporządzenia XX [rozporządzenie w sprawie planu PKR], opiera się na wytycznych dotyczących zatrudnienia, jak przewidziano w art. 148 ust. 2 Traktatu, określonych w decyzji (UE) xxxx [wytyczne dotyczące zatrudnienia przyjęte przez Radę najpóźniej do dnia 1 stycznia 2027 r.].</w:t>
            </w:r>
          </w:p>
        </w:tc>
        <w:tc>
          <w:tcPr>
            <w:tcW w:w="4876" w:type="dxa"/>
            <w:tcBorders>
              <w:top w:val="nil"/>
              <w:left w:val="nil"/>
              <w:bottom w:val="nil"/>
              <w:right w:val="nil"/>
            </w:tcBorders>
          </w:tcPr>
          <w:p w14:paraId="1BFCA04F" w14:textId="77777777" w:rsidR="00DB4CCA" w:rsidRPr="00F50C11" w:rsidRDefault="00DB4CCA" w:rsidP="00AA1DB4">
            <w:pPr>
              <w:pStyle w:val="Normal6a"/>
            </w:pPr>
            <w:r w:rsidRPr="00F50C11">
              <w:t>2.</w:t>
            </w:r>
            <w:r w:rsidRPr="00F50C11">
              <w:tab/>
              <w:t>Do celów ust. 1 korzystanie z EFS przez państwa członkowskie</w:t>
            </w:r>
            <w:r w:rsidRPr="00F50C11">
              <w:rPr>
                <w:b/>
                <w:i/>
              </w:rPr>
              <w:t>, we współpracy z regionami</w:t>
            </w:r>
            <w:r w:rsidRPr="00F50C11">
              <w:t xml:space="preserve">, do celów art. 2 lit. b) rozporządzenia XX [rozporządzenie w sprawie planu PKR], opiera się na wytycznych dotyczących </w:t>
            </w:r>
            <w:r w:rsidRPr="00F50C11">
              <w:rPr>
                <w:b/>
                <w:bCs/>
                <w:i/>
                <w:iCs/>
              </w:rPr>
              <w:t>polityki</w:t>
            </w:r>
            <w:r w:rsidRPr="00F50C11">
              <w:t xml:space="preserve"> zatrudnienia </w:t>
            </w:r>
            <w:r w:rsidRPr="00F50C11">
              <w:rPr>
                <w:b/>
                <w:bCs/>
                <w:i/>
                <w:iCs/>
              </w:rPr>
              <w:t>państw członkowskich</w:t>
            </w:r>
            <w:r w:rsidRPr="00F50C11">
              <w:t xml:space="preserve">, jak przewidziano w art. 148 ust. 2 Traktatu, określonych w decyzji (UE) xxxx [wytyczne dotyczące zatrudnienia przyjęte przez Radę najpóźniej do dnia 1 stycznia 2027 r.]. </w:t>
            </w:r>
            <w:r w:rsidRPr="00F50C11">
              <w:rPr>
                <w:b/>
                <w:i/>
              </w:rPr>
              <w:t>EFS jest programowany i wdrażany przez państwa członkowskie i władze regionalne na najbardziej odpowiednim szczeblu instytucjonalnym, z pełnym poszanowaniem zasad pomocniczości i wielopoziomowego sprawowania rządów oraz zgodnie z rozwiązaniami instytucjonalnymi i organizacyjnymi obowiązującymi w każdym państwie członkowskim.</w:t>
            </w:r>
          </w:p>
        </w:tc>
      </w:tr>
    </w:tbl>
    <w:p w14:paraId="748B7FA7" w14:textId="77777777" w:rsidR="00DB4CCA" w:rsidRPr="00F50C11" w:rsidRDefault="00DB4CCA" w:rsidP="00DB4CCA">
      <w:pPr>
        <w:pStyle w:val="AmOrLang"/>
      </w:pPr>
      <w:r w:rsidRPr="00F50C11">
        <w:t xml:space="preserve">Or. </w:t>
      </w:r>
      <w:r w:rsidRPr="00F50C11">
        <w:rPr>
          <w:rStyle w:val="HideTWBExt"/>
        </w:rPr>
        <w:t>&lt;Original&gt;</w:t>
      </w:r>
      <w:r w:rsidRPr="00F50C11">
        <w:rPr>
          <w:rStyle w:val="HideTWBInt"/>
        </w:rPr>
        <w:t>{EN}</w:t>
      </w:r>
      <w:r w:rsidRPr="00F50C11">
        <w:t>en</w:t>
      </w:r>
      <w:r w:rsidRPr="00F50C11">
        <w:rPr>
          <w:rStyle w:val="HideTWBExt"/>
        </w:rPr>
        <w:t>&lt;/Original&gt;</w:t>
      </w:r>
    </w:p>
    <w:p w14:paraId="26AD1FAF" w14:textId="77777777" w:rsidR="00DB4CCA" w:rsidRPr="00F50C11" w:rsidRDefault="00DB4CCA" w:rsidP="00DB4CCA">
      <w:r w:rsidRPr="00F50C11">
        <w:rPr>
          <w:rStyle w:val="HideTWBExt"/>
        </w:rPr>
        <w:t>&lt;/Amend&gt;</w:t>
      </w:r>
    </w:p>
    <w:p w14:paraId="538A3267" w14:textId="77777777" w:rsidR="00DB4CCA" w:rsidRPr="00F50C11" w:rsidRDefault="00DB4CCA" w:rsidP="00DB4CCA">
      <w:pPr>
        <w:pStyle w:val="AmNumberTabs"/>
      </w:pPr>
      <w:r w:rsidRPr="00F50C11">
        <w:rPr>
          <w:rStyle w:val="HideTWBExt"/>
          <w:b w:val="0"/>
        </w:rPr>
        <w:t>&lt;Amend&gt;</w:t>
      </w:r>
      <w:r w:rsidRPr="00F50C11">
        <w:t>Poprawka</w:t>
      </w:r>
      <w:r w:rsidRPr="00F50C11">
        <w:tab/>
      </w:r>
      <w:r w:rsidRPr="00F50C11">
        <w:tab/>
      </w:r>
      <w:r w:rsidRPr="00F50C11">
        <w:rPr>
          <w:rStyle w:val="HideTWBExt"/>
          <w:b w:val="0"/>
        </w:rPr>
        <w:t>&lt;NumAm&gt;</w:t>
      </w:r>
      <w:r w:rsidRPr="00F50C11">
        <w:t>331</w:t>
      </w:r>
      <w:r w:rsidRPr="00F50C11">
        <w:rPr>
          <w:rStyle w:val="HideTWBExt"/>
          <w:b w:val="0"/>
        </w:rPr>
        <w:t>&lt;/NumAm&gt;</w:t>
      </w:r>
    </w:p>
    <w:p w14:paraId="77BC7AAC" w14:textId="77777777" w:rsidR="00DB4CCA" w:rsidRPr="00F50C11" w:rsidRDefault="00DB4CCA" w:rsidP="00DB4CCA">
      <w:pPr>
        <w:pStyle w:val="NormalBold"/>
      </w:pPr>
      <w:r w:rsidRPr="00F50C11">
        <w:rPr>
          <w:rStyle w:val="HideTWBExt"/>
          <w:b w:val="0"/>
        </w:rPr>
        <w:t>&lt;RepeatBlock-By&gt;&lt;Members&gt;</w:t>
      </w:r>
      <w:r w:rsidRPr="00F50C11">
        <w:t>Isabelle Le Callennec</w:t>
      </w:r>
      <w:r w:rsidRPr="00F50C11">
        <w:rPr>
          <w:rStyle w:val="HideTWBExt"/>
          <w:b w:val="0"/>
        </w:rPr>
        <w:t>&lt;/Members&gt;</w:t>
      </w:r>
    </w:p>
    <w:p w14:paraId="14BB0FD9" w14:textId="77777777" w:rsidR="00DB4CCA" w:rsidRPr="00F50C11" w:rsidRDefault="00DB4CCA" w:rsidP="00DB4CCA">
      <w:pPr>
        <w:pStyle w:val="NormalBold"/>
      </w:pPr>
      <w:r w:rsidRPr="00F50C11">
        <w:rPr>
          <w:rStyle w:val="HideTWBExt"/>
          <w:b w:val="0"/>
        </w:rPr>
        <w:t>&lt;/RepeatBlock-By&gt;</w:t>
      </w:r>
    </w:p>
    <w:p w14:paraId="675BB8F1" w14:textId="77777777" w:rsidR="00DB4CCA" w:rsidRPr="00F50C11" w:rsidRDefault="00DB4CCA" w:rsidP="00DB4CCA">
      <w:pPr>
        <w:pStyle w:val="NormalBold"/>
      </w:pPr>
      <w:r w:rsidRPr="00F50C11">
        <w:rPr>
          <w:rStyle w:val="HideTWBExt"/>
          <w:b w:val="0"/>
        </w:rPr>
        <w:t>&lt;DocAmend&gt;</w:t>
      </w:r>
      <w:r w:rsidRPr="00F50C11">
        <w:t>Wniosek dotyczący rozporządzenia</w:t>
      </w:r>
      <w:r w:rsidRPr="00F50C11">
        <w:rPr>
          <w:rStyle w:val="HideTWBExt"/>
          <w:b w:val="0"/>
        </w:rPr>
        <w:t>&lt;/DocAmend&gt;</w:t>
      </w:r>
    </w:p>
    <w:p w14:paraId="44D2EFD5" w14:textId="77777777" w:rsidR="00DB4CCA" w:rsidRPr="00F50C11" w:rsidRDefault="00DB4CCA" w:rsidP="00DB4CCA">
      <w:pPr>
        <w:pStyle w:val="NormalBold"/>
      </w:pPr>
      <w:r w:rsidRPr="00F50C11">
        <w:rPr>
          <w:rStyle w:val="HideTWBExt"/>
          <w:b w:val="0"/>
        </w:rPr>
        <w:t>&lt;Article&gt;</w:t>
      </w:r>
      <w:r w:rsidRPr="00F50C11">
        <w:t>Artykuł 2 – ustęp 2</w:t>
      </w:r>
      <w:r w:rsidRPr="00F50C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B4CCA" w:rsidRPr="00F50C11" w14:paraId="372B510C" w14:textId="77777777" w:rsidTr="00AA1DB4">
        <w:trPr>
          <w:trHeight w:hRule="exact" w:val="240"/>
          <w:jc w:val="center"/>
        </w:trPr>
        <w:tc>
          <w:tcPr>
            <w:tcW w:w="9752" w:type="dxa"/>
            <w:gridSpan w:val="2"/>
            <w:tcBorders>
              <w:top w:val="nil"/>
              <w:left w:val="nil"/>
              <w:bottom w:val="nil"/>
              <w:right w:val="nil"/>
            </w:tcBorders>
          </w:tcPr>
          <w:p w14:paraId="6B47A900" w14:textId="77777777" w:rsidR="00DB4CCA" w:rsidRPr="00F50C11" w:rsidRDefault="00DB4CCA" w:rsidP="00AA1DB4"/>
        </w:tc>
      </w:tr>
      <w:tr w:rsidR="00DB4CCA" w:rsidRPr="00F50C11" w14:paraId="104F62DB" w14:textId="77777777" w:rsidTr="00AA1DB4">
        <w:trPr>
          <w:trHeight w:val="240"/>
          <w:jc w:val="center"/>
        </w:trPr>
        <w:tc>
          <w:tcPr>
            <w:tcW w:w="4876" w:type="dxa"/>
            <w:tcBorders>
              <w:top w:val="nil"/>
              <w:left w:val="nil"/>
              <w:bottom w:val="nil"/>
              <w:right w:val="nil"/>
            </w:tcBorders>
          </w:tcPr>
          <w:p w14:paraId="13D11081" w14:textId="77777777" w:rsidR="00DB4CCA" w:rsidRPr="00F50C11" w:rsidRDefault="00DB4CCA" w:rsidP="00AA1DB4">
            <w:pPr>
              <w:pStyle w:val="AmColumnHeading"/>
            </w:pPr>
            <w:r w:rsidRPr="00F50C11">
              <w:t>Tekst proponowany przez Komisję</w:t>
            </w:r>
          </w:p>
        </w:tc>
        <w:tc>
          <w:tcPr>
            <w:tcW w:w="4876" w:type="dxa"/>
            <w:tcBorders>
              <w:top w:val="nil"/>
              <w:left w:val="nil"/>
              <w:bottom w:val="nil"/>
              <w:right w:val="nil"/>
            </w:tcBorders>
          </w:tcPr>
          <w:p w14:paraId="5672E1DB" w14:textId="77777777" w:rsidR="00DB4CCA" w:rsidRPr="00F50C11" w:rsidRDefault="00DB4CCA" w:rsidP="00AA1DB4">
            <w:pPr>
              <w:pStyle w:val="AmColumnHeading"/>
            </w:pPr>
            <w:r w:rsidRPr="00F50C11">
              <w:t>Poprawka</w:t>
            </w:r>
          </w:p>
        </w:tc>
      </w:tr>
      <w:tr w:rsidR="00DB4CCA" w:rsidRPr="00F50C11" w14:paraId="114CC697" w14:textId="77777777" w:rsidTr="00AA1DB4">
        <w:trPr>
          <w:jc w:val="center"/>
        </w:trPr>
        <w:tc>
          <w:tcPr>
            <w:tcW w:w="4876" w:type="dxa"/>
            <w:tcBorders>
              <w:top w:val="nil"/>
              <w:left w:val="nil"/>
              <w:bottom w:val="nil"/>
              <w:right w:val="nil"/>
            </w:tcBorders>
          </w:tcPr>
          <w:p w14:paraId="50902C4C" w14:textId="77777777" w:rsidR="00DB4CCA" w:rsidRPr="00F50C11" w:rsidRDefault="00DB4CCA" w:rsidP="00AA1DB4">
            <w:pPr>
              <w:pStyle w:val="Normal6a"/>
            </w:pPr>
            <w:r w:rsidRPr="00F50C11">
              <w:t>2.</w:t>
            </w:r>
            <w:r w:rsidRPr="00F50C11">
              <w:tab/>
              <w:t xml:space="preserve">Do celów ust. 1 korzystanie z EFS </w:t>
            </w:r>
            <w:r w:rsidRPr="00F50C11">
              <w:lastRenderedPageBreak/>
              <w:t>przez państwa członkowskie, do celów art. 2 lit. b) rozporządzenia XX [rozporządzenie w sprawie planu PKR], opiera się na wytycznych dotyczących zatrudnienia, jak przewidziano w art. 148 ust. 2 Traktatu, określonych w decyzji (UE) xxxx [wytyczne dotyczące zatrudnienia przyjęte przez Radę najpóźniej do dnia 1 stycznia 2027 r.].</w:t>
            </w:r>
          </w:p>
        </w:tc>
        <w:tc>
          <w:tcPr>
            <w:tcW w:w="4876" w:type="dxa"/>
            <w:tcBorders>
              <w:top w:val="nil"/>
              <w:left w:val="nil"/>
              <w:bottom w:val="nil"/>
              <w:right w:val="nil"/>
            </w:tcBorders>
          </w:tcPr>
          <w:p w14:paraId="4600370D" w14:textId="77777777" w:rsidR="00DB4CCA" w:rsidRPr="00F50C11" w:rsidRDefault="00DB4CCA" w:rsidP="00AA1DB4">
            <w:pPr>
              <w:pStyle w:val="Normal6a"/>
            </w:pPr>
            <w:r w:rsidRPr="00F50C11">
              <w:lastRenderedPageBreak/>
              <w:t>2.</w:t>
            </w:r>
            <w:r w:rsidRPr="00F50C11">
              <w:tab/>
              <w:t xml:space="preserve">Do celów ust. 1 korzystanie z EFS </w:t>
            </w:r>
            <w:r w:rsidRPr="00F50C11">
              <w:lastRenderedPageBreak/>
              <w:t>przez państwa członkowskie</w:t>
            </w:r>
            <w:r w:rsidRPr="00F50C11">
              <w:rPr>
                <w:b/>
                <w:i/>
              </w:rPr>
              <w:t>, we współpracy z władzami lokalnymi i regionalnymi</w:t>
            </w:r>
            <w:r w:rsidRPr="00F50C11">
              <w:t xml:space="preserve">, do celów art. 2 lit. b) rozporządzenia XX [rozporządzenie w sprawie planu PKR], opiera się na wytycznych dotyczących </w:t>
            </w:r>
            <w:r w:rsidRPr="00F50C11">
              <w:rPr>
                <w:b/>
                <w:bCs/>
                <w:i/>
                <w:iCs/>
              </w:rPr>
              <w:t>polityki</w:t>
            </w:r>
            <w:r w:rsidRPr="00F50C11">
              <w:t xml:space="preserve"> zatrudnienia </w:t>
            </w:r>
            <w:r w:rsidRPr="00F50C11">
              <w:rPr>
                <w:b/>
                <w:bCs/>
                <w:i/>
                <w:iCs/>
              </w:rPr>
              <w:t>państw członkowskich</w:t>
            </w:r>
            <w:r w:rsidRPr="00F50C11">
              <w:t>, jak przewidziano w art. 148 ust. 2 Traktatu, określonych w decyzji (UE) xxxx [wytyczne dotyczące zatrudnienia przyjęte przez Radę najpóźniej do dnia 1 stycznia 2027 r.].</w:t>
            </w:r>
          </w:p>
        </w:tc>
      </w:tr>
    </w:tbl>
    <w:p w14:paraId="496B52AA" w14:textId="77777777" w:rsidR="00DB4CCA" w:rsidRPr="00F50C11" w:rsidRDefault="00DB4CCA" w:rsidP="00DB4CCA">
      <w:pPr>
        <w:pStyle w:val="AmOrLang"/>
      </w:pPr>
      <w:r w:rsidRPr="00F50C11">
        <w:lastRenderedPageBreak/>
        <w:t xml:space="preserve">Or. </w:t>
      </w:r>
      <w:r w:rsidRPr="00F50C11">
        <w:rPr>
          <w:rStyle w:val="HideTWBExt"/>
        </w:rPr>
        <w:t>&lt;Original&gt;</w:t>
      </w:r>
      <w:r w:rsidRPr="00F50C11">
        <w:rPr>
          <w:rStyle w:val="HideTWBInt"/>
        </w:rPr>
        <w:t>{EN}</w:t>
      </w:r>
      <w:r w:rsidRPr="00F50C11">
        <w:t>en</w:t>
      </w:r>
      <w:r w:rsidRPr="00F50C11">
        <w:rPr>
          <w:rStyle w:val="HideTWBExt"/>
        </w:rPr>
        <w:t>&lt;/Original&gt;</w:t>
      </w:r>
    </w:p>
    <w:p w14:paraId="354F2C5C" w14:textId="77777777" w:rsidR="00DB4CCA" w:rsidRPr="00F50C11" w:rsidRDefault="00DB4CCA" w:rsidP="00DB4CCA">
      <w:r w:rsidRPr="00F50C11">
        <w:rPr>
          <w:rStyle w:val="HideTWBExt"/>
        </w:rPr>
        <w:t>&lt;/Amend&gt;</w:t>
      </w:r>
    </w:p>
    <w:p w14:paraId="2144FCD7" w14:textId="77777777" w:rsidR="00DB4CCA" w:rsidRPr="00F50C11" w:rsidRDefault="00DB4CCA" w:rsidP="00DB4CCA">
      <w:pPr>
        <w:pStyle w:val="AmNumberTabs"/>
      </w:pPr>
      <w:r w:rsidRPr="00F50C11">
        <w:rPr>
          <w:rStyle w:val="HideTWBExt"/>
          <w:b w:val="0"/>
        </w:rPr>
        <w:t>&lt;Amend&gt;</w:t>
      </w:r>
      <w:r w:rsidRPr="00F50C11">
        <w:t>Poprawka</w:t>
      </w:r>
      <w:r w:rsidRPr="00F50C11">
        <w:tab/>
      </w:r>
      <w:r w:rsidRPr="00F50C11">
        <w:tab/>
      </w:r>
      <w:r w:rsidRPr="00F50C11">
        <w:rPr>
          <w:rStyle w:val="HideTWBExt"/>
          <w:b w:val="0"/>
        </w:rPr>
        <w:t>&lt;NumAm&gt;</w:t>
      </w:r>
      <w:r w:rsidRPr="00F50C11">
        <w:t>332</w:t>
      </w:r>
      <w:r w:rsidRPr="00F50C11">
        <w:rPr>
          <w:rStyle w:val="HideTWBExt"/>
          <w:b w:val="0"/>
        </w:rPr>
        <w:t>&lt;/NumAm&gt;</w:t>
      </w:r>
    </w:p>
    <w:p w14:paraId="6EA48704" w14:textId="77777777" w:rsidR="00DB4CCA" w:rsidRPr="00F50C11" w:rsidRDefault="00DB4CCA" w:rsidP="00DB4CCA">
      <w:pPr>
        <w:pStyle w:val="NormalBold"/>
      </w:pPr>
      <w:r w:rsidRPr="00F50C11">
        <w:rPr>
          <w:rStyle w:val="HideTWBExt"/>
          <w:b w:val="0"/>
        </w:rPr>
        <w:t>&lt;RepeatBlock-By&gt;&lt;Members&gt;</w:t>
      </w:r>
      <w:r w:rsidRPr="00F50C11">
        <w:t>Villy Søvndal, Kira Marie Peter-Hansen, Maria Ohisalo</w:t>
      </w:r>
      <w:r w:rsidRPr="00F50C11">
        <w:rPr>
          <w:rStyle w:val="HideTWBExt"/>
          <w:b w:val="0"/>
        </w:rPr>
        <w:t>&lt;/Members&gt;</w:t>
      </w:r>
    </w:p>
    <w:p w14:paraId="38DC8629" w14:textId="77777777" w:rsidR="00DB4CCA" w:rsidRPr="00F50C11" w:rsidRDefault="00DB4CCA" w:rsidP="00DB4CCA">
      <w:r w:rsidRPr="00F50C11">
        <w:rPr>
          <w:rStyle w:val="HideTWBExt"/>
        </w:rPr>
        <w:t>&lt;AuNomDe&gt;</w:t>
      </w:r>
      <w:r w:rsidRPr="00F50C11">
        <w:rPr>
          <w:rStyle w:val="HideTWBInt"/>
        </w:rPr>
        <w:t>{Verts/</w:t>
      </w:r>
      <w:proofErr w:type="gramStart"/>
      <w:r w:rsidRPr="00F50C11">
        <w:rPr>
          <w:rStyle w:val="HideTWBInt"/>
        </w:rPr>
        <w:t>ALE}</w:t>
      </w:r>
      <w:r w:rsidRPr="00F50C11">
        <w:t>w</w:t>
      </w:r>
      <w:proofErr w:type="gramEnd"/>
      <w:r w:rsidRPr="00F50C11">
        <w:t xml:space="preserve"> imieniu grupy Verts/ALE</w:t>
      </w:r>
      <w:r w:rsidRPr="00F50C11">
        <w:rPr>
          <w:rStyle w:val="HideTWBExt"/>
        </w:rPr>
        <w:t>&lt;/AuNomDe&gt;</w:t>
      </w:r>
    </w:p>
    <w:p w14:paraId="7F13A756" w14:textId="77777777" w:rsidR="00DB4CCA" w:rsidRPr="00F50C11" w:rsidRDefault="00DB4CCA" w:rsidP="00DB4CCA">
      <w:pPr>
        <w:pStyle w:val="NormalBold"/>
      </w:pPr>
      <w:r w:rsidRPr="00F50C11">
        <w:rPr>
          <w:rStyle w:val="HideTWBExt"/>
          <w:b w:val="0"/>
        </w:rPr>
        <w:t>&lt;/RepeatBlock-By&gt;</w:t>
      </w:r>
    </w:p>
    <w:p w14:paraId="30078348" w14:textId="77777777" w:rsidR="00DB4CCA" w:rsidRPr="00F50C11" w:rsidRDefault="00DB4CCA" w:rsidP="00DB4CCA">
      <w:pPr>
        <w:pStyle w:val="NormalBold"/>
      </w:pPr>
      <w:r w:rsidRPr="00F50C11">
        <w:rPr>
          <w:rStyle w:val="HideTWBExt"/>
          <w:b w:val="0"/>
        </w:rPr>
        <w:t>&lt;DocAmend&gt;</w:t>
      </w:r>
      <w:r w:rsidRPr="00F50C11">
        <w:t>Wniosek dotyczący rozporządzenia</w:t>
      </w:r>
      <w:r w:rsidRPr="00F50C11">
        <w:rPr>
          <w:rStyle w:val="HideTWBExt"/>
          <w:b w:val="0"/>
        </w:rPr>
        <w:t>&lt;/DocAmend&gt;</w:t>
      </w:r>
    </w:p>
    <w:p w14:paraId="2B443082" w14:textId="77777777" w:rsidR="00DB4CCA" w:rsidRPr="00F50C11" w:rsidRDefault="00DB4CCA" w:rsidP="00DB4CCA">
      <w:pPr>
        <w:pStyle w:val="NormalBold"/>
      </w:pPr>
      <w:r w:rsidRPr="00F50C11">
        <w:rPr>
          <w:rStyle w:val="HideTWBExt"/>
          <w:b w:val="0"/>
        </w:rPr>
        <w:t>&lt;Article&gt;</w:t>
      </w:r>
      <w:r w:rsidRPr="00F50C11">
        <w:t>Artykuł 2 – ustęp 2</w:t>
      </w:r>
      <w:r w:rsidRPr="00F50C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B4CCA" w:rsidRPr="00F50C11" w14:paraId="5EB43965" w14:textId="77777777" w:rsidTr="00AA1DB4">
        <w:trPr>
          <w:trHeight w:hRule="exact" w:val="240"/>
          <w:jc w:val="center"/>
        </w:trPr>
        <w:tc>
          <w:tcPr>
            <w:tcW w:w="9752" w:type="dxa"/>
            <w:gridSpan w:val="2"/>
            <w:tcBorders>
              <w:top w:val="nil"/>
              <w:left w:val="nil"/>
              <w:bottom w:val="nil"/>
              <w:right w:val="nil"/>
            </w:tcBorders>
          </w:tcPr>
          <w:p w14:paraId="7205AC69" w14:textId="77777777" w:rsidR="00DB4CCA" w:rsidRPr="00F50C11" w:rsidRDefault="00DB4CCA" w:rsidP="00AA1DB4"/>
        </w:tc>
      </w:tr>
      <w:tr w:rsidR="00DB4CCA" w:rsidRPr="00F50C11" w14:paraId="3585AA12" w14:textId="77777777" w:rsidTr="00AA1DB4">
        <w:trPr>
          <w:trHeight w:val="240"/>
          <w:jc w:val="center"/>
        </w:trPr>
        <w:tc>
          <w:tcPr>
            <w:tcW w:w="4876" w:type="dxa"/>
            <w:tcBorders>
              <w:top w:val="nil"/>
              <w:left w:val="nil"/>
              <w:bottom w:val="nil"/>
              <w:right w:val="nil"/>
            </w:tcBorders>
          </w:tcPr>
          <w:p w14:paraId="430ABE45" w14:textId="77777777" w:rsidR="00DB4CCA" w:rsidRPr="00F50C11" w:rsidRDefault="00DB4CCA" w:rsidP="00AA1DB4">
            <w:pPr>
              <w:pStyle w:val="AmColumnHeading"/>
            </w:pPr>
            <w:r w:rsidRPr="00F50C11">
              <w:t>Tekst proponowany przez Komisję</w:t>
            </w:r>
          </w:p>
        </w:tc>
        <w:tc>
          <w:tcPr>
            <w:tcW w:w="4876" w:type="dxa"/>
            <w:tcBorders>
              <w:top w:val="nil"/>
              <w:left w:val="nil"/>
              <w:bottom w:val="nil"/>
              <w:right w:val="nil"/>
            </w:tcBorders>
          </w:tcPr>
          <w:p w14:paraId="0E322A19" w14:textId="77777777" w:rsidR="00DB4CCA" w:rsidRPr="00F50C11" w:rsidRDefault="00DB4CCA" w:rsidP="00AA1DB4">
            <w:pPr>
              <w:pStyle w:val="AmColumnHeading"/>
            </w:pPr>
            <w:r w:rsidRPr="00F50C11">
              <w:t>Poprawka</w:t>
            </w:r>
          </w:p>
        </w:tc>
      </w:tr>
      <w:tr w:rsidR="00DB4CCA" w:rsidRPr="00F50C11" w14:paraId="0EFA9E02" w14:textId="77777777" w:rsidTr="00AA1DB4">
        <w:trPr>
          <w:jc w:val="center"/>
        </w:trPr>
        <w:tc>
          <w:tcPr>
            <w:tcW w:w="4876" w:type="dxa"/>
            <w:tcBorders>
              <w:top w:val="nil"/>
              <w:left w:val="nil"/>
              <w:bottom w:val="nil"/>
              <w:right w:val="nil"/>
            </w:tcBorders>
          </w:tcPr>
          <w:p w14:paraId="63DA35BA" w14:textId="77777777" w:rsidR="00DB4CCA" w:rsidRPr="00F50C11" w:rsidRDefault="00DB4CCA" w:rsidP="00AA1DB4">
            <w:pPr>
              <w:pStyle w:val="Normal6a"/>
            </w:pPr>
            <w:r w:rsidRPr="00F50C11">
              <w:t>2.</w:t>
            </w:r>
            <w:r w:rsidRPr="00F50C11">
              <w:tab/>
              <w:t>Do celów ust. 1 korzystanie z EFS przez państwa członkowskie, do celów art. 2 lit. b) rozporządzenia XX [rozporządzenie w sprawie planu PKR], opiera się na wytycznych dotyczących zatrudnienia, jak przewidziano w art. 148 ust. 2 Traktatu, określonych w decyzji (UE) xxxx [wytyczne dotyczące zatrudnienia przyjęte przez Radę najpóźniej do dnia 1 stycznia 2027 r.].</w:t>
            </w:r>
          </w:p>
        </w:tc>
        <w:tc>
          <w:tcPr>
            <w:tcW w:w="4876" w:type="dxa"/>
            <w:tcBorders>
              <w:top w:val="nil"/>
              <w:left w:val="nil"/>
              <w:bottom w:val="nil"/>
              <w:right w:val="nil"/>
            </w:tcBorders>
          </w:tcPr>
          <w:p w14:paraId="454BFB75" w14:textId="77777777" w:rsidR="00DB4CCA" w:rsidRPr="00F50C11" w:rsidRDefault="00DB4CCA" w:rsidP="00AA1DB4">
            <w:pPr>
              <w:pStyle w:val="Normal6a"/>
            </w:pPr>
            <w:r w:rsidRPr="00F50C11">
              <w:t>2.</w:t>
            </w:r>
            <w:r w:rsidRPr="00F50C11">
              <w:tab/>
              <w:t xml:space="preserve">Do celów ust. 1 korzystanie z EFS przez państwa członkowskie, do celów art. 2 lit. b) rozporządzenia XX [rozporządzenie w sprawie planu PKR], opiera się na wytycznych dotyczących </w:t>
            </w:r>
            <w:r w:rsidRPr="00F50C11">
              <w:rPr>
                <w:b/>
                <w:bCs/>
                <w:i/>
                <w:iCs/>
              </w:rPr>
              <w:t>polityki</w:t>
            </w:r>
            <w:r w:rsidRPr="00F50C11">
              <w:t xml:space="preserve"> zatrudnienia </w:t>
            </w:r>
            <w:r w:rsidRPr="00F50C11">
              <w:rPr>
                <w:b/>
                <w:bCs/>
                <w:i/>
                <w:iCs/>
              </w:rPr>
              <w:t>państw członkowskich</w:t>
            </w:r>
            <w:r w:rsidRPr="00F50C11">
              <w:t>, jak przewidziano w art. 148 ust. 2 Traktatu, określonych w decyzji (UE) xxxx [wytyczne dotyczące zatrudnienia przyjęte przez Radę najpóźniej do dnia 1 stycznia 2027 r.]</w:t>
            </w:r>
            <w:r w:rsidRPr="00F50C11">
              <w:rPr>
                <w:b/>
                <w:i/>
              </w:rPr>
              <w:t>, i jest zgodne z celami niniejszego rozporządzenia</w:t>
            </w:r>
            <w:r w:rsidRPr="00F50C11">
              <w:t>.</w:t>
            </w:r>
            <w:r w:rsidRPr="00F50C11">
              <w:rPr>
                <w:b/>
                <w:i/>
              </w:rPr>
              <w:t> </w:t>
            </w:r>
          </w:p>
        </w:tc>
      </w:tr>
    </w:tbl>
    <w:p w14:paraId="3F8C78C9" w14:textId="77777777" w:rsidR="00DB4CCA" w:rsidRPr="00F50C11" w:rsidRDefault="00DB4CCA" w:rsidP="00DB4CCA">
      <w:pPr>
        <w:pStyle w:val="AmOrLang"/>
      </w:pPr>
      <w:r w:rsidRPr="00F50C11">
        <w:t xml:space="preserve">Or. </w:t>
      </w:r>
      <w:r w:rsidRPr="00F50C11">
        <w:rPr>
          <w:rStyle w:val="HideTWBExt"/>
        </w:rPr>
        <w:t>&lt;Original&gt;</w:t>
      </w:r>
      <w:r w:rsidRPr="00F50C11">
        <w:rPr>
          <w:rStyle w:val="HideTWBInt"/>
        </w:rPr>
        <w:t>{EN}</w:t>
      </w:r>
      <w:r w:rsidRPr="00F50C11">
        <w:t>en</w:t>
      </w:r>
      <w:r w:rsidRPr="00F50C11">
        <w:rPr>
          <w:rStyle w:val="HideTWBExt"/>
        </w:rPr>
        <w:t>&lt;/Original&gt;</w:t>
      </w:r>
    </w:p>
    <w:p w14:paraId="0B028A7E" w14:textId="77777777" w:rsidR="00DB4CCA" w:rsidRPr="00F50C11" w:rsidRDefault="00DB4CCA" w:rsidP="00DB4CCA">
      <w:r w:rsidRPr="00F50C11">
        <w:rPr>
          <w:rStyle w:val="HideTWBExt"/>
        </w:rPr>
        <w:t>&lt;/Amend&gt;</w:t>
      </w:r>
    </w:p>
    <w:p w14:paraId="18BFC99A" w14:textId="77777777" w:rsidR="00DB4CCA" w:rsidRPr="00F50C11" w:rsidRDefault="00DB4CCA" w:rsidP="00DB4CCA">
      <w:pPr>
        <w:pStyle w:val="AmNumberTabs"/>
      </w:pPr>
      <w:r w:rsidRPr="00F50C11">
        <w:rPr>
          <w:rStyle w:val="HideTWBExt"/>
          <w:b w:val="0"/>
        </w:rPr>
        <w:t>&lt;Amend&gt;</w:t>
      </w:r>
      <w:r w:rsidRPr="00F50C11">
        <w:t>Poprawka</w:t>
      </w:r>
      <w:r w:rsidRPr="00F50C11">
        <w:tab/>
      </w:r>
      <w:r w:rsidRPr="00F50C11">
        <w:tab/>
      </w:r>
      <w:r w:rsidRPr="00F50C11">
        <w:rPr>
          <w:rStyle w:val="HideTWBExt"/>
          <w:b w:val="0"/>
        </w:rPr>
        <w:t>&lt;NumAm&gt;</w:t>
      </w:r>
      <w:r w:rsidRPr="00F50C11">
        <w:t>333</w:t>
      </w:r>
      <w:r w:rsidRPr="00F50C11">
        <w:rPr>
          <w:rStyle w:val="HideTWBExt"/>
          <w:b w:val="0"/>
        </w:rPr>
        <w:t>&lt;/NumAm&gt;</w:t>
      </w:r>
    </w:p>
    <w:p w14:paraId="10A5E7A0" w14:textId="77777777" w:rsidR="00DB4CCA" w:rsidRPr="00F50C11" w:rsidRDefault="00DB4CCA" w:rsidP="00DB4CCA">
      <w:pPr>
        <w:pStyle w:val="NormalBold"/>
      </w:pPr>
      <w:r w:rsidRPr="00F50C11">
        <w:rPr>
          <w:rStyle w:val="HideTWBExt"/>
          <w:b w:val="0"/>
        </w:rPr>
        <w:t>&lt;RepeatBlock-By&gt;&lt;Members&gt;</w:t>
      </w:r>
      <w:r w:rsidRPr="00F50C11">
        <w:t>Hristo Petrov, Martin Hojsík, Brigitte van den Berg, Valérie Devaux, Grégory Allione</w:t>
      </w:r>
      <w:r w:rsidRPr="00F50C11">
        <w:rPr>
          <w:rStyle w:val="HideTWBExt"/>
          <w:b w:val="0"/>
        </w:rPr>
        <w:t>&lt;/Members&gt;</w:t>
      </w:r>
    </w:p>
    <w:p w14:paraId="47B38DF6" w14:textId="77777777" w:rsidR="00DB4CCA" w:rsidRPr="00F50C11" w:rsidRDefault="00DB4CCA" w:rsidP="00DB4CCA">
      <w:pPr>
        <w:pStyle w:val="NormalBold"/>
      </w:pPr>
      <w:r w:rsidRPr="00F50C11">
        <w:rPr>
          <w:rStyle w:val="HideTWBExt"/>
          <w:b w:val="0"/>
        </w:rPr>
        <w:t>&lt;/RepeatBlock-By&gt;</w:t>
      </w:r>
    </w:p>
    <w:p w14:paraId="4E59EFFB" w14:textId="77777777" w:rsidR="00DB4CCA" w:rsidRPr="00F50C11" w:rsidRDefault="00DB4CCA" w:rsidP="00DB4CCA">
      <w:pPr>
        <w:pStyle w:val="NormalBold"/>
      </w:pPr>
      <w:r w:rsidRPr="00F50C11">
        <w:rPr>
          <w:rStyle w:val="HideTWBExt"/>
          <w:b w:val="0"/>
        </w:rPr>
        <w:lastRenderedPageBreak/>
        <w:t>&lt;DocAmend&gt;</w:t>
      </w:r>
      <w:r w:rsidRPr="00F50C11">
        <w:t>Wniosek dotyczący rozporządzenia</w:t>
      </w:r>
      <w:r w:rsidRPr="00F50C11">
        <w:rPr>
          <w:rStyle w:val="HideTWBExt"/>
          <w:b w:val="0"/>
        </w:rPr>
        <w:t>&lt;/DocAmend&gt;</w:t>
      </w:r>
    </w:p>
    <w:p w14:paraId="6B585350" w14:textId="77777777" w:rsidR="00DB4CCA" w:rsidRPr="00F50C11" w:rsidRDefault="00DB4CCA" w:rsidP="00DB4CCA">
      <w:pPr>
        <w:pStyle w:val="NormalBold"/>
      </w:pPr>
      <w:r w:rsidRPr="00F50C11">
        <w:rPr>
          <w:rStyle w:val="HideTWBExt"/>
          <w:b w:val="0"/>
        </w:rPr>
        <w:t>&lt;Article&gt;</w:t>
      </w:r>
      <w:r w:rsidRPr="00F50C11">
        <w:t>Artykuł 2 – ustęp 2</w:t>
      </w:r>
      <w:r w:rsidRPr="00F50C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B4CCA" w:rsidRPr="00F50C11" w14:paraId="0F62642E" w14:textId="77777777" w:rsidTr="00AA1DB4">
        <w:trPr>
          <w:trHeight w:hRule="exact" w:val="240"/>
          <w:jc w:val="center"/>
        </w:trPr>
        <w:tc>
          <w:tcPr>
            <w:tcW w:w="9752" w:type="dxa"/>
            <w:gridSpan w:val="2"/>
            <w:tcBorders>
              <w:top w:val="nil"/>
              <w:left w:val="nil"/>
              <w:bottom w:val="nil"/>
              <w:right w:val="nil"/>
            </w:tcBorders>
          </w:tcPr>
          <w:p w14:paraId="368109D1" w14:textId="77777777" w:rsidR="00DB4CCA" w:rsidRPr="00F50C11" w:rsidRDefault="00DB4CCA" w:rsidP="00AA1DB4"/>
        </w:tc>
      </w:tr>
      <w:tr w:rsidR="00DB4CCA" w:rsidRPr="00F50C11" w14:paraId="02A9ED5E" w14:textId="77777777" w:rsidTr="00AA1DB4">
        <w:trPr>
          <w:trHeight w:val="240"/>
          <w:jc w:val="center"/>
        </w:trPr>
        <w:tc>
          <w:tcPr>
            <w:tcW w:w="4876" w:type="dxa"/>
            <w:tcBorders>
              <w:top w:val="nil"/>
              <w:left w:val="nil"/>
              <w:bottom w:val="nil"/>
              <w:right w:val="nil"/>
            </w:tcBorders>
          </w:tcPr>
          <w:p w14:paraId="4CA9F69A" w14:textId="77777777" w:rsidR="00DB4CCA" w:rsidRPr="00F50C11" w:rsidRDefault="00DB4CCA" w:rsidP="00AA1DB4">
            <w:pPr>
              <w:pStyle w:val="AmColumnHeading"/>
            </w:pPr>
            <w:r w:rsidRPr="00F50C11">
              <w:t>Tekst proponowany przez Komisję</w:t>
            </w:r>
          </w:p>
        </w:tc>
        <w:tc>
          <w:tcPr>
            <w:tcW w:w="4876" w:type="dxa"/>
            <w:tcBorders>
              <w:top w:val="nil"/>
              <w:left w:val="nil"/>
              <w:bottom w:val="nil"/>
              <w:right w:val="nil"/>
            </w:tcBorders>
          </w:tcPr>
          <w:p w14:paraId="2F664D22" w14:textId="77777777" w:rsidR="00DB4CCA" w:rsidRPr="00F50C11" w:rsidRDefault="00DB4CCA" w:rsidP="00AA1DB4">
            <w:pPr>
              <w:pStyle w:val="AmColumnHeading"/>
            </w:pPr>
            <w:r w:rsidRPr="00F50C11">
              <w:t>Poprawka</w:t>
            </w:r>
          </w:p>
        </w:tc>
      </w:tr>
      <w:tr w:rsidR="00DB4CCA" w:rsidRPr="00F50C11" w14:paraId="28454871" w14:textId="77777777" w:rsidTr="00AA1DB4">
        <w:trPr>
          <w:jc w:val="center"/>
        </w:trPr>
        <w:tc>
          <w:tcPr>
            <w:tcW w:w="4876" w:type="dxa"/>
            <w:tcBorders>
              <w:top w:val="nil"/>
              <w:left w:val="nil"/>
              <w:bottom w:val="nil"/>
              <w:right w:val="nil"/>
            </w:tcBorders>
          </w:tcPr>
          <w:p w14:paraId="4C03E4B9" w14:textId="77777777" w:rsidR="00DB4CCA" w:rsidRPr="00F50C11" w:rsidRDefault="00DB4CCA" w:rsidP="00AA1DB4">
            <w:pPr>
              <w:pStyle w:val="Normal6a"/>
            </w:pPr>
            <w:r w:rsidRPr="00F50C11">
              <w:t>2.</w:t>
            </w:r>
            <w:r w:rsidRPr="00F50C11">
              <w:tab/>
              <w:t>Do celów ust. 1 korzystanie z EFS przez państwa członkowskie, do celów art. 2 lit. b) rozporządzenia XX [rozporządzenie w sprawie planu PKR], opiera się na wytycznych dotyczących zatrudnienia, jak przewidziano w art. 148 ust. 2 Traktatu, określonych w decyzji (UE) xxxx [wytyczne dotyczące zatrudnienia przyjęte przez Radę najpóźniej do dnia 1 stycznia 2027 r.].</w:t>
            </w:r>
          </w:p>
        </w:tc>
        <w:tc>
          <w:tcPr>
            <w:tcW w:w="4876" w:type="dxa"/>
            <w:tcBorders>
              <w:top w:val="nil"/>
              <w:left w:val="nil"/>
              <w:bottom w:val="nil"/>
              <w:right w:val="nil"/>
            </w:tcBorders>
          </w:tcPr>
          <w:p w14:paraId="4C6A622D" w14:textId="77777777" w:rsidR="00DB4CCA" w:rsidRPr="00F50C11" w:rsidRDefault="00DB4CCA" w:rsidP="00AA1DB4">
            <w:pPr>
              <w:pStyle w:val="Normal6a"/>
            </w:pPr>
            <w:r w:rsidRPr="00F50C11">
              <w:t>2.</w:t>
            </w:r>
            <w:r w:rsidRPr="00F50C11">
              <w:tab/>
              <w:t xml:space="preserve">Do celów ust. 1 korzystanie z EFS przez państwa członkowskie, do celów art. 2 lit. b) rozporządzenia XX [rozporządzenie w sprawie planu PKR], opiera się na wytycznych dotyczących </w:t>
            </w:r>
            <w:r w:rsidRPr="00F50C11">
              <w:rPr>
                <w:b/>
                <w:bCs/>
                <w:i/>
                <w:iCs/>
              </w:rPr>
              <w:t>polityki</w:t>
            </w:r>
            <w:r w:rsidRPr="00F50C11">
              <w:t xml:space="preserve"> zatrudnienia </w:t>
            </w:r>
            <w:r w:rsidRPr="00F50C11">
              <w:rPr>
                <w:b/>
                <w:bCs/>
                <w:i/>
                <w:iCs/>
              </w:rPr>
              <w:t>państw członkowskich</w:t>
            </w:r>
            <w:r w:rsidRPr="00F50C11">
              <w:t xml:space="preserve">, jak przewidziano w art. 148 ust. 2 Traktatu, określonych w decyzji (UE) xxxx [wytyczne dotyczące zatrudnienia przyjęte przez Radę najpóźniej do dnia 1 stycznia 2027 r.] </w:t>
            </w:r>
            <w:r w:rsidRPr="00F50C11">
              <w:rPr>
                <w:b/>
                <w:i/>
              </w:rPr>
              <w:t>oraz w ramach europejskiego semestru</w:t>
            </w:r>
            <w:r w:rsidRPr="00F50C11">
              <w:t>.</w:t>
            </w:r>
          </w:p>
        </w:tc>
      </w:tr>
    </w:tbl>
    <w:p w14:paraId="04F8E6B4" w14:textId="77777777" w:rsidR="00DB4CCA" w:rsidRPr="00F50C11" w:rsidRDefault="00DB4CCA" w:rsidP="00DB4CCA">
      <w:pPr>
        <w:pStyle w:val="AmOrLang"/>
      </w:pPr>
      <w:r w:rsidRPr="00F50C11">
        <w:t xml:space="preserve">Or. </w:t>
      </w:r>
      <w:r w:rsidRPr="00F50C11">
        <w:rPr>
          <w:rStyle w:val="HideTWBExt"/>
        </w:rPr>
        <w:t>&lt;Original&gt;</w:t>
      </w:r>
      <w:r w:rsidRPr="00F50C11">
        <w:rPr>
          <w:rStyle w:val="HideTWBInt"/>
        </w:rPr>
        <w:t>{EN}</w:t>
      </w:r>
      <w:r w:rsidRPr="00F50C11">
        <w:t>en</w:t>
      </w:r>
      <w:r w:rsidRPr="00F50C11">
        <w:rPr>
          <w:rStyle w:val="HideTWBExt"/>
        </w:rPr>
        <w:t>&lt;/Original&gt;</w:t>
      </w:r>
    </w:p>
    <w:p w14:paraId="5BB73E16" w14:textId="77777777" w:rsidR="00DB4CCA" w:rsidRPr="00F50C11" w:rsidRDefault="00DB4CCA" w:rsidP="00DB4CCA">
      <w:r w:rsidRPr="00F50C11">
        <w:rPr>
          <w:rStyle w:val="HideTWBExt"/>
        </w:rPr>
        <w:t>&lt;/Amend&gt;</w:t>
      </w:r>
    </w:p>
    <w:p w14:paraId="7932F99B" w14:textId="77777777" w:rsidR="00DB4CCA" w:rsidRPr="00F50C11" w:rsidRDefault="00DB4CCA" w:rsidP="00DB4CCA">
      <w:pPr>
        <w:pStyle w:val="AmNumberTabs"/>
      </w:pPr>
      <w:r w:rsidRPr="00F50C11">
        <w:rPr>
          <w:rStyle w:val="HideTWBExt"/>
          <w:b w:val="0"/>
        </w:rPr>
        <w:t>&lt;Amend&gt;</w:t>
      </w:r>
      <w:r w:rsidRPr="00F50C11">
        <w:t>Poprawka</w:t>
      </w:r>
      <w:r w:rsidRPr="00F50C11">
        <w:tab/>
      </w:r>
      <w:r w:rsidRPr="00F50C11">
        <w:tab/>
      </w:r>
      <w:r w:rsidRPr="00F50C11">
        <w:rPr>
          <w:rStyle w:val="HideTWBExt"/>
          <w:b w:val="0"/>
        </w:rPr>
        <w:t>&lt;NumAm&gt;</w:t>
      </w:r>
      <w:r w:rsidRPr="00F50C11">
        <w:t>334</w:t>
      </w:r>
      <w:r w:rsidRPr="00F50C11">
        <w:rPr>
          <w:rStyle w:val="HideTWBExt"/>
          <w:b w:val="0"/>
        </w:rPr>
        <w:t>&lt;/NumAm&gt;</w:t>
      </w:r>
    </w:p>
    <w:p w14:paraId="339E9583" w14:textId="77777777" w:rsidR="00DB4CCA" w:rsidRPr="00F50C11" w:rsidRDefault="00DB4CCA" w:rsidP="00DB4CCA">
      <w:pPr>
        <w:pStyle w:val="NormalBold"/>
      </w:pPr>
      <w:r w:rsidRPr="00F50C11">
        <w:rPr>
          <w:rStyle w:val="HideTWBExt"/>
          <w:b w:val="0"/>
        </w:rPr>
        <w:t>&lt;RepeatBlock-By&gt;&lt;Members&gt;</w:t>
      </w:r>
      <w:r w:rsidRPr="00F50C11">
        <w:t>Grégory Allione, Valérie Devaux, Laurence Farreng, Hristo Petrov, Martin Hojsík</w:t>
      </w:r>
      <w:r w:rsidRPr="00F50C11">
        <w:rPr>
          <w:rStyle w:val="HideTWBExt"/>
          <w:b w:val="0"/>
        </w:rPr>
        <w:t>&lt;/Members&gt;</w:t>
      </w:r>
    </w:p>
    <w:p w14:paraId="65DA9323" w14:textId="77777777" w:rsidR="00DB4CCA" w:rsidRPr="00F50C11" w:rsidRDefault="00DB4CCA" w:rsidP="00DB4CCA">
      <w:pPr>
        <w:pStyle w:val="NormalBold"/>
      </w:pPr>
      <w:r w:rsidRPr="00F50C11">
        <w:rPr>
          <w:rStyle w:val="HideTWBExt"/>
          <w:b w:val="0"/>
        </w:rPr>
        <w:t>&lt;/RepeatBlock-By&gt;</w:t>
      </w:r>
    </w:p>
    <w:p w14:paraId="0D4B89AC" w14:textId="77777777" w:rsidR="00DB4CCA" w:rsidRPr="00F50C11" w:rsidRDefault="00DB4CCA" w:rsidP="00DB4CCA">
      <w:pPr>
        <w:pStyle w:val="NormalBold"/>
      </w:pPr>
      <w:r w:rsidRPr="00F50C11">
        <w:rPr>
          <w:rStyle w:val="HideTWBExt"/>
          <w:b w:val="0"/>
        </w:rPr>
        <w:t>&lt;DocAmend&gt;</w:t>
      </w:r>
      <w:r w:rsidRPr="00F50C11">
        <w:t>Wniosek dotyczący rozporządzenia</w:t>
      </w:r>
      <w:r w:rsidRPr="00F50C11">
        <w:rPr>
          <w:rStyle w:val="HideTWBExt"/>
          <w:b w:val="0"/>
        </w:rPr>
        <w:t>&lt;/DocAmend&gt;</w:t>
      </w:r>
    </w:p>
    <w:p w14:paraId="25ED4ACD" w14:textId="77777777" w:rsidR="00DB4CCA" w:rsidRPr="00F50C11" w:rsidRDefault="00DB4CCA" w:rsidP="00DB4CCA">
      <w:pPr>
        <w:pStyle w:val="NormalBold"/>
      </w:pPr>
      <w:r w:rsidRPr="00F50C11">
        <w:rPr>
          <w:rStyle w:val="HideTWBExt"/>
          <w:b w:val="0"/>
        </w:rPr>
        <w:t>&lt;Article&gt;</w:t>
      </w:r>
      <w:r w:rsidRPr="00F50C11">
        <w:t>Artykuł 2 – ustęp 2</w:t>
      </w:r>
      <w:r w:rsidRPr="00F50C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B4CCA" w:rsidRPr="00F50C11" w14:paraId="1B95F4C0" w14:textId="77777777" w:rsidTr="00AA1DB4">
        <w:trPr>
          <w:trHeight w:hRule="exact" w:val="240"/>
          <w:jc w:val="center"/>
        </w:trPr>
        <w:tc>
          <w:tcPr>
            <w:tcW w:w="9752" w:type="dxa"/>
            <w:gridSpan w:val="2"/>
            <w:tcBorders>
              <w:top w:val="nil"/>
              <w:left w:val="nil"/>
              <w:bottom w:val="nil"/>
              <w:right w:val="nil"/>
            </w:tcBorders>
          </w:tcPr>
          <w:p w14:paraId="1B5B609C" w14:textId="77777777" w:rsidR="00DB4CCA" w:rsidRPr="00F50C11" w:rsidRDefault="00DB4CCA" w:rsidP="00AA1DB4"/>
        </w:tc>
      </w:tr>
      <w:tr w:rsidR="00DB4CCA" w:rsidRPr="00F50C11" w14:paraId="248D31F7" w14:textId="77777777" w:rsidTr="00AA1DB4">
        <w:trPr>
          <w:trHeight w:val="240"/>
          <w:jc w:val="center"/>
        </w:trPr>
        <w:tc>
          <w:tcPr>
            <w:tcW w:w="4876" w:type="dxa"/>
            <w:tcBorders>
              <w:top w:val="nil"/>
              <w:left w:val="nil"/>
              <w:bottom w:val="nil"/>
              <w:right w:val="nil"/>
            </w:tcBorders>
          </w:tcPr>
          <w:p w14:paraId="62DB2671" w14:textId="77777777" w:rsidR="00DB4CCA" w:rsidRPr="00F50C11" w:rsidRDefault="00DB4CCA" w:rsidP="00AA1DB4">
            <w:pPr>
              <w:pStyle w:val="AmColumnHeading"/>
            </w:pPr>
            <w:r w:rsidRPr="00F50C11">
              <w:t>Tekst proponowany przez Komisję</w:t>
            </w:r>
          </w:p>
        </w:tc>
        <w:tc>
          <w:tcPr>
            <w:tcW w:w="4876" w:type="dxa"/>
            <w:tcBorders>
              <w:top w:val="nil"/>
              <w:left w:val="nil"/>
              <w:bottom w:val="nil"/>
              <w:right w:val="nil"/>
            </w:tcBorders>
          </w:tcPr>
          <w:p w14:paraId="0C5E9BD7" w14:textId="77777777" w:rsidR="00DB4CCA" w:rsidRPr="00F50C11" w:rsidRDefault="00DB4CCA" w:rsidP="00AA1DB4">
            <w:pPr>
              <w:pStyle w:val="AmColumnHeading"/>
            </w:pPr>
            <w:r w:rsidRPr="00F50C11">
              <w:t>Poprawka</w:t>
            </w:r>
          </w:p>
        </w:tc>
      </w:tr>
      <w:tr w:rsidR="00DB4CCA" w:rsidRPr="00F50C11" w14:paraId="2C3AC132" w14:textId="77777777" w:rsidTr="00AA1DB4">
        <w:trPr>
          <w:jc w:val="center"/>
        </w:trPr>
        <w:tc>
          <w:tcPr>
            <w:tcW w:w="4876" w:type="dxa"/>
            <w:tcBorders>
              <w:top w:val="nil"/>
              <w:left w:val="nil"/>
              <w:bottom w:val="nil"/>
              <w:right w:val="nil"/>
            </w:tcBorders>
          </w:tcPr>
          <w:p w14:paraId="57C2A6AC" w14:textId="77777777" w:rsidR="00DB4CCA" w:rsidRPr="00F50C11" w:rsidRDefault="00DB4CCA" w:rsidP="00AA1DB4">
            <w:pPr>
              <w:pStyle w:val="Normal6a"/>
            </w:pPr>
            <w:r w:rsidRPr="00F50C11">
              <w:t>2.</w:t>
            </w:r>
            <w:r w:rsidRPr="00F50C11">
              <w:tab/>
              <w:t>Do celów ust. 1 korzystanie z EFS przez państwa członkowskie, do celów art. 2 lit. b) rozporządzenia XX [rozporządzenie w sprawie planu PKR], opiera się na wytycznych dotyczących zatrudnienia, jak przewidziano w art. 148 ust. 2 Traktatu, określonych w decyzji (UE) xxxx [wytyczne dotyczące zatrudnienia przyjęte przez Radę najpóźniej do dnia 1 stycznia 2027 r.].</w:t>
            </w:r>
          </w:p>
        </w:tc>
        <w:tc>
          <w:tcPr>
            <w:tcW w:w="4876" w:type="dxa"/>
            <w:tcBorders>
              <w:top w:val="nil"/>
              <w:left w:val="nil"/>
              <w:bottom w:val="nil"/>
              <w:right w:val="nil"/>
            </w:tcBorders>
          </w:tcPr>
          <w:p w14:paraId="6180FB6F" w14:textId="77777777" w:rsidR="00DB4CCA" w:rsidRPr="00F50C11" w:rsidRDefault="00DB4CCA" w:rsidP="00AA1DB4">
            <w:pPr>
              <w:pStyle w:val="Normal6a"/>
            </w:pPr>
            <w:r w:rsidRPr="00F50C11">
              <w:t>2.</w:t>
            </w:r>
            <w:r w:rsidRPr="00F50C11">
              <w:tab/>
              <w:t>Do celów ust. 1 korzystanie z EFS przez państwa członkowskie</w:t>
            </w:r>
            <w:r w:rsidRPr="00F50C11">
              <w:rPr>
                <w:b/>
                <w:i/>
              </w:rPr>
              <w:t>, we współpracy z regionami</w:t>
            </w:r>
            <w:r w:rsidRPr="00F50C11">
              <w:t xml:space="preserve">, do celów art. 2 lit. b) rozporządzenia XX [rozporządzenie w sprawie planu PKR], opiera się na wytycznych dotyczących </w:t>
            </w:r>
            <w:r w:rsidRPr="00F50C11">
              <w:rPr>
                <w:b/>
                <w:bCs/>
                <w:i/>
                <w:iCs/>
              </w:rPr>
              <w:t>polityki</w:t>
            </w:r>
            <w:r w:rsidRPr="00F50C11">
              <w:t xml:space="preserve"> zatrudnienia </w:t>
            </w:r>
            <w:r w:rsidRPr="00F50C11">
              <w:rPr>
                <w:b/>
                <w:bCs/>
                <w:i/>
                <w:iCs/>
              </w:rPr>
              <w:t>państw członkowskich</w:t>
            </w:r>
            <w:r w:rsidRPr="00F50C11">
              <w:t>, jak przewidziano w art. 148 ust. 2 Traktatu, określonych w decyzji (UE) xxxx [wytyczne dotyczące zatrudnienia przyjęte przez Radę najpóźniej do dnia 1 stycznia 2027 r.].</w:t>
            </w:r>
          </w:p>
        </w:tc>
      </w:tr>
    </w:tbl>
    <w:p w14:paraId="651255E8" w14:textId="77777777" w:rsidR="00DB4CCA" w:rsidRPr="00F50C11" w:rsidRDefault="00DB4CCA" w:rsidP="00DB4CCA">
      <w:pPr>
        <w:pStyle w:val="AmOrLang"/>
      </w:pPr>
      <w:r w:rsidRPr="00F50C11">
        <w:t xml:space="preserve">Or. </w:t>
      </w:r>
      <w:r w:rsidRPr="00F50C11">
        <w:rPr>
          <w:rStyle w:val="HideTWBExt"/>
        </w:rPr>
        <w:t>&lt;Original&gt;</w:t>
      </w:r>
      <w:r w:rsidRPr="00F50C11">
        <w:rPr>
          <w:rStyle w:val="HideTWBInt"/>
        </w:rPr>
        <w:t>{EN}</w:t>
      </w:r>
      <w:r w:rsidRPr="00F50C11">
        <w:t>en</w:t>
      </w:r>
      <w:r w:rsidRPr="00F50C11">
        <w:rPr>
          <w:rStyle w:val="HideTWBExt"/>
        </w:rPr>
        <w:t>&lt;/Original&gt;</w:t>
      </w:r>
    </w:p>
    <w:p w14:paraId="0B768EB5" w14:textId="77777777" w:rsidR="00DB4CCA" w:rsidRPr="00F50C11" w:rsidRDefault="00DB4CCA" w:rsidP="00DB4CCA">
      <w:r w:rsidRPr="00F50C11">
        <w:rPr>
          <w:rStyle w:val="HideTWBExt"/>
        </w:rPr>
        <w:t>&lt;/Amend&gt;</w:t>
      </w:r>
    </w:p>
    <w:p w14:paraId="6EA10046" w14:textId="77777777" w:rsidR="00DB4CCA" w:rsidRPr="00F50C11" w:rsidRDefault="00DB4CCA" w:rsidP="00DB4CCA">
      <w:pPr>
        <w:pStyle w:val="AmNumberTabs"/>
      </w:pPr>
      <w:r w:rsidRPr="00F50C11">
        <w:rPr>
          <w:rStyle w:val="HideTWBExt"/>
          <w:b w:val="0"/>
        </w:rPr>
        <w:t>&lt;Amend&gt;</w:t>
      </w:r>
      <w:r w:rsidRPr="00F50C11">
        <w:t>Poprawka</w:t>
      </w:r>
      <w:r w:rsidRPr="00F50C11">
        <w:tab/>
      </w:r>
      <w:r w:rsidRPr="00F50C11">
        <w:tab/>
      </w:r>
      <w:r w:rsidRPr="00F50C11">
        <w:rPr>
          <w:rStyle w:val="HideTWBExt"/>
          <w:b w:val="0"/>
        </w:rPr>
        <w:t>&lt;NumAm&gt;</w:t>
      </w:r>
      <w:r w:rsidRPr="00F50C11">
        <w:t>335</w:t>
      </w:r>
      <w:r w:rsidRPr="00F50C11">
        <w:rPr>
          <w:rStyle w:val="HideTWBExt"/>
          <w:b w:val="0"/>
        </w:rPr>
        <w:t>&lt;/NumAm&gt;</w:t>
      </w:r>
    </w:p>
    <w:p w14:paraId="31947098" w14:textId="77777777" w:rsidR="00DB4CCA" w:rsidRPr="00F50C11" w:rsidRDefault="00DB4CCA" w:rsidP="00DB4CCA">
      <w:pPr>
        <w:pStyle w:val="NormalBold"/>
      </w:pPr>
      <w:r w:rsidRPr="00F50C11">
        <w:rPr>
          <w:rStyle w:val="HideTWBExt"/>
          <w:b w:val="0"/>
        </w:rPr>
        <w:lastRenderedPageBreak/>
        <w:t>&lt;RepeatBlock-By&gt;&lt;Members&gt;</w:t>
      </w:r>
      <w:r w:rsidRPr="00F50C11">
        <w:t>Séverine Werbrouck, Margarita de la Pisa Carrión, Mélanie Disdier, Pál Szekeres</w:t>
      </w:r>
      <w:r w:rsidRPr="00F50C11">
        <w:rPr>
          <w:rStyle w:val="HideTWBExt"/>
          <w:b w:val="0"/>
        </w:rPr>
        <w:t>&lt;/Members&gt;</w:t>
      </w:r>
    </w:p>
    <w:p w14:paraId="26B0581A" w14:textId="77777777" w:rsidR="00DB4CCA" w:rsidRPr="00F50C11" w:rsidRDefault="00DB4CCA" w:rsidP="00DB4CCA">
      <w:pPr>
        <w:pStyle w:val="NormalBold"/>
      </w:pPr>
      <w:r w:rsidRPr="00F50C11">
        <w:rPr>
          <w:rStyle w:val="HideTWBExt"/>
          <w:b w:val="0"/>
        </w:rPr>
        <w:t>&lt;/RepeatBlock-By&gt;</w:t>
      </w:r>
    </w:p>
    <w:p w14:paraId="5630B1F7" w14:textId="77777777" w:rsidR="00DB4CCA" w:rsidRPr="00F50C11" w:rsidRDefault="00DB4CCA" w:rsidP="00DB4CCA">
      <w:pPr>
        <w:pStyle w:val="NormalBold"/>
      </w:pPr>
      <w:r w:rsidRPr="00F50C11">
        <w:rPr>
          <w:rStyle w:val="HideTWBExt"/>
          <w:b w:val="0"/>
        </w:rPr>
        <w:t>&lt;DocAmend&gt;</w:t>
      </w:r>
      <w:r w:rsidRPr="00F50C11">
        <w:t>Wniosek dotyczący rozporządzenia</w:t>
      </w:r>
      <w:r w:rsidRPr="00F50C11">
        <w:rPr>
          <w:rStyle w:val="HideTWBExt"/>
          <w:b w:val="0"/>
        </w:rPr>
        <w:t>&lt;/DocAmend&gt;</w:t>
      </w:r>
    </w:p>
    <w:p w14:paraId="25282660" w14:textId="77777777" w:rsidR="00DB4CCA" w:rsidRPr="00F50C11" w:rsidRDefault="00DB4CCA" w:rsidP="00DB4CCA">
      <w:pPr>
        <w:pStyle w:val="NormalBold"/>
      </w:pPr>
      <w:r w:rsidRPr="00F50C11">
        <w:rPr>
          <w:rStyle w:val="HideTWBExt"/>
          <w:b w:val="0"/>
        </w:rPr>
        <w:t>&lt;Article&gt;</w:t>
      </w:r>
      <w:r w:rsidRPr="00F50C11">
        <w:t>Artykuł 2 – ustęp 2</w:t>
      </w:r>
      <w:r w:rsidRPr="00F50C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B4CCA" w:rsidRPr="00F50C11" w14:paraId="275299A2" w14:textId="77777777" w:rsidTr="00AA1DB4">
        <w:trPr>
          <w:trHeight w:hRule="exact" w:val="240"/>
          <w:jc w:val="center"/>
        </w:trPr>
        <w:tc>
          <w:tcPr>
            <w:tcW w:w="9752" w:type="dxa"/>
            <w:gridSpan w:val="2"/>
            <w:tcBorders>
              <w:top w:val="nil"/>
              <w:left w:val="nil"/>
              <w:bottom w:val="nil"/>
              <w:right w:val="nil"/>
            </w:tcBorders>
          </w:tcPr>
          <w:p w14:paraId="1054FBF5" w14:textId="77777777" w:rsidR="00DB4CCA" w:rsidRPr="00F50C11" w:rsidRDefault="00DB4CCA" w:rsidP="00AA1DB4"/>
        </w:tc>
      </w:tr>
      <w:tr w:rsidR="00DB4CCA" w:rsidRPr="00F50C11" w14:paraId="6DABF368" w14:textId="77777777" w:rsidTr="00AA1DB4">
        <w:trPr>
          <w:trHeight w:val="240"/>
          <w:jc w:val="center"/>
        </w:trPr>
        <w:tc>
          <w:tcPr>
            <w:tcW w:w="4876" w:type="dxa"/>
            <w:tcBorders>
              <w:top w:val="nil"/>
              <w:left w:val="nil"/>
              <w:bottom w:val="nil"/>
              <w:right w:val="nil"/>
            </w:tcBorders>
          </w:tcPr>
          <w:p w14:paraId="26DC9519" w14:textId="77777777" w:rsidR="00DB4CCA" w:rsidRPr="00F50C11" w:rsidRDefault="00DB4CCA" w:rsidP="00AA1DB4">
            <w:pPr>
              <w:pStyle w:val="AmColumnHeading"/>
            </w:pPr>
            <w:r w:rsidRPr="00F50C11">
              <w:t>Tekst proponowany przez Komisję</w:t>
            </w:r>
          </w:p>
        </w:tc>
        <w:tc>
          <w:tcPr>
            <w:tcW w:w="4876" w:type="dxa"/>
            <w:tcBorders>
              <w:top w:val="nil"/>
              <w:left w:val="nil"/>
              <w:bottom w:val="nil"/>
              <w:right w:val="nil"/>
            </w:tcBorders>
          </w:tcPr>
          <w:p w14:paraId="7750B13A" w14:textId="77777777" w:rsidR="00DB4CCA" w:rsidRPr="00F50C11" w:rsidRDefault="00DB4CCA" w:rsidP="00AA1DB4">
            <w:pPr>
              <w:pStyle w:val="AmColumnHeading"/>
            </w:pPr>
            <w:r w:rsidRPr="00F50C11">
              <w:t>Poprawka</w:t>
            </w:r>
          </w:p>
        </w:tc>
      </w:tr>
      <w:tr w:rsidR="00DB4CCA" w:rsidRPr="00F50C11" w14:paraId="3338294B" w14:textId="77777777" w:rsidTr="00AA1DB4">
        <w:trPr>
          <w:jc w:val="center"/>
        </w:trPr>
        <w:tc>
          <w:tcPr>
            <w:tcW w:w="4876" w:type="dxa"/>
            <w:tcBorders>
              <w:top w:val="nil"/>
              <w:left w:val="nil"/>
              <w:bottom w:val="nil"/>
              <w:right w:val="nil"/>
            </w:tcBorders>
          </w:tcPr>
          <w:p w14:paraId="78A5C800" w14:textId="77777777" w:rsidR="00DB4CCA" w:rsidRPr="00F50C11" w:rsidRDefault="00DB4CCA" w:rsidP="00AA1DB4">
            <w:pPr>
              <w:pStyle w:val="Normal6a"/>
            </w:pPr>
            <w:r w:rsidRPr="00F50C11">
              <w:t>2.</w:t>
            </w:r>
            <w:r w:rsidRPr="00F50C11">
              <w:tab/>
              <w:t xml:space="preserve">Do celów ust. 1 </w:t>
            </w:r>
            <w:r w:rsidRPr="00F50C11">
              <w:rPr>
                <w:b/>
                <w:i/>
              </w:rPr>
              <w:t>korzystanie z EFS przez</w:t>
            </w:r>
            <w:r w:rsidRPr="00F50C11">
              <w:t xml:space="preserve"> państwa członkowskie, </w:t>
            </w:r>
            <w:r w:rsidRPr="00F50C11">
              <w:rPr>
                <w:b/>
                <w:i/>
              </w:rPr>
              <w:t>do celów art. 2 lit. b) rozporządzenia XX [rozporządzenie w sprawie planu PKR], opiera się na wytycznych dotyczących</w:t>
            </w:r>
            <w:r w:rsidRPr="00F50C11">
              <w:t xml:space="preserve"> zatrudnienia, jak przewidziano w art. 148 ust. 2 Traktatu, </w:t>
            </w:r>
            <w:r w:rsidRPr="00F50C11">
              <w:rPr>
                <w:b/>
                <w:i/>
              </w:rPr>
              <w:t>określonych</w:t>
            </w:r>
            <w:r w:rsidRPr="00F50C11">
              <w:t xml:space="preserve"> w decyzji (UE) xxxx [wytyczne dotyczące zatrudnienia przyjęte przez Radę najpóźniej do dnia 1 stycznia 2027 r.].</w:t>
            </w:r>
          </w:p>
        </w:tc>
        <w:tc>
          <w:tcPr>
            <w:tcW w:w="4876" w:type="dxa"/>
            <w:tcBorders>
              <w:top w:val="nil"/>
              <w:left w:val="nil"/>
              <w:bottom w:val="nil"/>
              <w:right w:val="nil"/>
            </w:tcBorders>
          </w:tcPr>
          <w:p w14:paraId="0AF6A582" w14:textId="77777777" w:rsidR="00DB4CCA" w:rsidRPr="00F50C11" w:rsidRDefault="00DB4CCA" w:rsidP="00AA1DB4">
            <w:pPr>
              <w:pStyle w:val="Normal6a"/>
            </w:pPr>
            <w:r w:rsidRPr="00F50C11">
              <w:t>2.</w:t>
            </w:r>
            <w:r w:rsidRPr="00F50C11">
              <w:tab/>
              <w:t xml:space="preserve">Do celów ust. 1 państwa członkowskie, </w:t>
            </w:r>
            <w:r w:rsidRPr="00F50C11">
              <w:rPr>
                <w:b/>
                <w:i/>
              </w:rPr>
              <w:t>korzystając z EFS, uwzględniają wytyczne dotyczące</w:t>
            </w:r>
            <w:r w:rsidRPr="00F50C11">
              <w:t xml:space="preserve"> zatrudnienia, jak przewidziano w art. 148 ust. 2 Traktatu, </w:t>
            </w:r>
            <w:r w:rsidRPr="00F50C11">
              <w:rPr>
                <w:b/>
                <w:i/>
              </w:rPr>
              <w:t>określone</w:t>
            </w:r>
            <w:r w:rsidRPr="00F50C11">
              <w:t xml:space="preserve"> w decyzji (UE) xxxx [wytyczne dotyczące zatrudnienia przyjęte przez Radę najpóźniej do dnia 1 stycznia 2027 r.].</w:t>
            </w:r>
          </w:p>
        </w:tc>
      </w:tr>
    </w:tbl>
    <w:p w14:paraId="0C94FD83" w14:textId="77777777" w:rsidR="00DB4CCA" w:rsidRPr="00F50C11" w:rsidRDefault="00DB4CCA" w:rsidP="00DB4CCA">
      <w:pPr>
        <w:pStyle w:val="AmOrLang"/>
      </w:pPr>
      <w:r w:rsidRPr="00F50C11">
        <w:t xml:space="preserve">Or. </w:t>
      </w:r>
      <w:r w:rsidRPr="00F50C11">
        <w:rPr>
          <w:rStyle w:val="HideTWBExt"/>
        </w:rPr>
        <w:t>&lt;Original&gt;</w:t>
      </w:r>
      <w:r w:rsidRPr="00F50C11">
        <w:rPr>
          <w:rStyle w:val="HideTWBInt"/>
        </w:rPr>
        <w:t>{FR}</w:t>
      </w:r>
      <w:r w:rsidRPr="00F50C11">
        <w:t>fr</w:t>
      </w:r>
      <w:r w:rsidRPr="00F50C11">
        <w:rPr>
          <w:rStyle w:val="HideTWBExt"/>
        </w:rPr>
        <w:t>&lt;/Original&gt;</w:t>
      </w:r>
    </w:p>
    <w:p w14:paraId="4ACE4735" w14:textId="77777777" w:rsidR="00DB4CCA" w:rsidRPr="00F50C11" w:rsidRDefault="00DB4CCA" w:rsidP="00DB4CCA">
      <w:r w:rsidRPr="00F50C11">
        <w:rPr>
          <w:rStyle w:val="HideTWBExt"/>
        </w:rPr>
        <w:t>&lt;/Amend&gt;</w:t>
      </w:r>
    </w:p>
    <w:p w14:paraId="342F26BD" w14:textId="77777777" w:rsidR="00DB4CCA" w:rsidRPr="00F50C11" w:rsidRDefault="00DB4CCA" w:rsidP="00DB4CCA">
      <w:pPr>
        <w:pStyle w:val="AmNumberTabs"/>
      </w:pPr>
      <w:r w:rsidRPr="00F50C11">
        <w:rPr>
          <w:rStyle w:val="HideTWBExt"/>
          <w:b w:val="0"/>
        </w:rPr>
        <w:t>&lt;Amend&gt;</w:t>
      </w:r>
      <w:r w:rsidRPr="00F50C11">
        <w:t>Poprawka</w:t>
      </w:r>
      <w:r w:rsidRPr="00F50C11">
        <w:tab/>
      </w:r>
      <w:r w:rsidRPr="00F50C11">
        <w:tab/>
      </w:r>
      <w:r w:rsidRPr="00F50C11">
        <w:rPr>
          <w:rStyle w:val="HideTWBExt"/>
          <w:b w:val="0"/>
        </w:rPr>
        <w:t>&lt;NumAm&gt;</w:t>
      </w:r>
      <w:r w:rsidRPr="00F50C11">
        <w:t>336</w:t>
      </w:r>
      <w:r w:rsidRPr="00F50C11">
        <w:rPr>
          <w:rStyle w:val="HideTWBExt"/>
          <w:b w:val="0"/>
        </w:rPr>
        <w:t>&lt;/NumAm&gt;</w:t>
      </w:r>
    </w:p>
    <w:p w14:paraId="0FEDF9E7" w14:textId="77777777" w:rsidR="00DB4CCA" w:rsidRPr="00F50C11" w:rsidRDefault="00DB4CCA" w:rsidP="00DB4CCA">
      <w:pPr>
        <w:pStyle w:val="NormalBold"/>
      </w:pPr>
      <w:r w:rsidRPr="00F50C11">
        <w:rPr>
          <w:rStyle w:val="HideTWBExt"/>
          <w:b w:val="0"/>
        </w:rPr>
        <w:t>&lt;RepeatBlock-By&gt;&lt;Members&gt;</w:t>
      </w:r>
      <w:r w:rsidRPr="00F50C11">
        <w:t>Elena Donazzan, Chiara Gemma, Mariateresa Vivaldini, Lara Magoni</w:t>
      </w:r>
      <w:r w:rsidRPr="00F50C11">
        <w:rPr>
          <w:rStyle w:val="HideTWBExt"/>
          <w:b w:val="0"/>
        </w:rPr>
        <w:t>&lt;/Members&gt;</w:t>
      </w:r>
    </w:p>
    <w:p w14:paraId="3798D335" w14:textId="77777777" w:rsidR="00DB4CCA" w:rsidRPr="00F50C11" w:rsidRDefault="00DB4CCA" w:rsidP="00DB4CCA">
      <w:pPr>
        <w:pStyle w:val="NormalBold"/>
      </w:pPr>
      <w:r w:rsidRPr="00F50C11">
        <w:rPr>
          <w:rStyle w:val="HideTWBExt"/>
          <w:b w:val="0"/>
        </w:rPr>
        <w:t>&lt;/RepeatBlock-By&gt;</w:t>
      </w:r>
    </w:p>
    <w:p w14:paraId="7CEB6C3F" w14:textId="77777777" w:rsidR="00DB4CCA" w:rsidRPr="00F50C11" w:rsidRDefault="00DB4CCA" w:rsidP="00DB4CCA">
      <w:pPr>
        <w:pStyle w:val="NormalBold"/>
      </w:pPr>
      <w:r w:rsidRPr="00F50C11">
        <w:rPr>
          <w:rStyle w:val="HideTWBExt"/>
          <w:b w:val="0"/>
        </w:rPr>
        <w:t>&lt;DocAmend&gt;</w:t>
      </w:r>
      <w:r w:rsidRPr="00F50C11">
        <w:t>Wniosek dotyczący rozporządzenia</w:t>
      </w:r>
      <w:r w:rsidRPr="00F50C11">
        <w:rPr>
          <w:rStyle w:val="HideTWBExt"/>
          <w:b w:val="0"/>
        </w:rPr>
        <w:t>&lt;/DocAmend&gt;</w:t>
      </w:r>
    </w:p>
    <w:p w14:paraId="6EA49E7A" w14:textId="77777777" w:rsidR="00DB4CCA" w:rsidRPr="00F50C11" w:rsidRDefault="00DB4CCA" w:rsidP="00DB4CCA">
      <w:pPr>
        <w:pStyle w:val="NormalBold"/>
      </w:pPr>
      <w:r w:rsidRPr="00F50C11">
        <w:rPr>
          <w:rStyle w:val="HideTWBExt"/>
          <w:b w:val="0"/>
        </w:rPr>
        <w:t>&lt;Article&gt;</w:t>
      </w:r>
      <w:r w:rsidRPr="00F50C11">
        <w:t>Artykuł 2 – ustęp 2 – akapit 1 (nowy)</w:t>
      </w:r>
      <w:r w:rsidRPr="00F50C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B4CCA" w:rsidRPr="00F50C11" w14:paraId="6070C654" w14:textId="77777777" w:rsidTr="00AA1DB4">
        <w:trPr>
          <w:trHeight w:hRule="exact" w:val="240"/>
          <w:jc w:val="center"/>
        </w:trPr>
        <w:tc>
          <w:tcPr>
            <w:tcW w:w="9752" w:type="dxa"/>
            <w:gridSpan w:val="2"/>
            <w:tcBorders>
              <w:top w:val="nil"/>
              <w:left w:val="nil"/>
              <w:bottom w:val="nil"/>
              <w:right w:val="nil"/>
            </w:tcBorders>
          </w:tcPr>
          <w:p w14:paraId="3C60963F" w14:textId="77777777" w:rsidR="00DB4CCA" w:rsidRPr="00F50C11" w:rsidRDefault="00DB4CCA" w:rsidP="00AA1DB4"/>
        </w:tc>
      </w:tr>
      <w:tr w:rsidR="00DB4CCA" w:rsidRPr="00F50C11" w14:paraId="14F670BF" w14:textId="77777777" w:rsidTr="00AA1DB4">
        <w:trPr>
          <w:trHeight w:val="240"/>
          <w:jc w:val="center"/>
        </w:trPr>
        <w:tc>
          <w:tcPr>
            <w:tcW w:w="4876" w:type="dxa"/>
            <w:tcBorders>
              <w:top w:val="nil"/>
              <w:left w:val="nil"/>
              <w:bottom w:val="nil"/>
              <w:right w:val="nil"/>
            </w:tcBorders>
          </w:tcPr>
          <w:p w14:paraId="61755D61" w14:textId="77777777" w:rsidR="00DB4CCA" w:rsidRPr="00F50C11" w:rsidRDefault="00DB4CCA" w:rsidP="00AA1DB4">
            <w:pPr>
              <w:pStyle w:val="AmColumnHeading"/>
            </w:pPr>
            <w:r w:rsidRPr="00F50C11">
              <w:t>Tekst proponowany przez Komisję</w:t>
            </w:r>
          </w:p>
        </w:tc>
        <w:tc>
          <w:tcPr>
            <w:tcW w:w="4876" w:type="dxa"/>
            <w:tcBorders>
              <w:top w:val="nil"/>
              <w:left w:val="nil"/>
              <w:bottom w:val="nil"/>
              <w:right w:val="nil"/>
            </w:tcBorders>
          </w:tcPr>
          <w:p w14:paraId="6E8C3C69" w14:textId="77777777" w:rsidR="00DB4CCA" w:rsidRPr="00F50C11" w:rsidRDefault="00DB4CCA" w:rsidP="00AA1DB4">
            <w:pPr>
              <w:pStyle w:val="AmColumnHeading"/>
            </w:pPr>
            <w:r w:rsidRPr="00F50C11">
              <w:t>Poprawka</w:t>
            </w:r>
          </w:p>
        </w:tc>
      </w:tr>
      <w:tr w:rsidR="00DB4CCA" w:rsidRPr="00F50C11" w14:paraId="57F7BD77" w14:textId="77777777" w:rsidTr="00AA1DB4">
        <w:trPr>
          <w:jc w:val="center"/>
        </w:trPr>
        <w:tc>
          <w:tcPr>
            <w:tcW w:w="4876" w:type="dxa"/>
            <w:tcBorders>
              <w:top w:val="nil"/>
              <w:left w:val="nil"/>
              <w:bottom w:val="nil"/>
              <w:right w:val="nil"/>
            </w:tcBorders>
          </w:tcPr>
          <w:p w14:paraId="4D5018BE" w14:textId="77777777" w:rsidR="00DB4CCA" w:rsidRPr="00F50C11" w:rsidRDefault="00DB4CCA" w:rsidP="00AA1DB4">
            <w:pPr>
              <w:pStyle w:val="Normal6a"/>
            </w:pPr>
          </w:p>
        </w:tc>
        <w:tc>
          <w:tcPr>
            <w:tcW w:w="4876" w:type="dxa"/>
            <w:tcBorders>
              <w:top w:val="nil"/>
              <w:left w:val="nil"/>
              <w:bottom w:val="nil"/>
              <w:right w:val="nil"/>
            </w:tcBorders>
          </w:tcPr>
          <w:p w14:paraId="14D20432" w14:textId="77777777" w:rsidR="00DB4CCA" w:rsidRPr="00F50C11" w:rsidRDefault="00DB4CCA" w:rsidP="00AA1DB4">
            <w:pPr>
              <w:pStyle w:val="Normal6a"/>
            </w:pPr>
            <w:r w:rsidRPr="00F50C11">
              <w:rPr>
                <w:b/>
                <w:i/>
              </w:rPr>
              <w:t xml:space="preserve">W ramach wsparcia, o którym mowa w ust. 1, EFS przyczynia się w szczególności do wzmocnienia zawodowego szkolnictwa wyższego, w tym poprzez kierunki kształcenia i szkolenia zawodowego na poziomie policealnym dostosowane do potrzeb rynku pracy. Państwa członkowskie, w których wskaźnik udziału w kształceniu wyższym kształtuje się poniżej średniej unijnej, przeznaczają na ten cel odpowiednią część środków z EFS. Środki przeznaczone na zawodowe szkolnictwo wyższe określa się i rozlicza oddzielnie od środków przeznaczonych na akademickie szkolnictwo wyższe oraz na kształcenie i szkolenie zawodowe na </w:t>
            </w:r>
            <w:r w:rsidRPr="00F50C11">
              <w:rPr>
                <w:b/>
                <w:i/>
              </w:rPr>
              <w:lastRenderedPageBreak/>
              <w:t>poziomie podstawowym.</w:t>
            </w:r>
          </w:p>
        </w:tc>
      </w:tr>
    </w:tbl>
    <w:p w14:paraId="562C6D20" w14:textId="77777777" w:rsidR="00DB4CCA" w:rsidRPr="00F50C11" w:rsidRDefault="00DB4CCA" w:rsidP="00DB4CCA">
      <w:pPr>
        <w:pStyle w:val="AmOrLang"/>
      </w:pPr>
      <w:r w:rsidRPr="00F50C11">
        <w:lastRenderedPageBreak/>
        <w:t xml:space="preserve">Or. </w:t>
      </w:r>
      <w:r w:rsidRPr="00F50C11">
        <w:rPr>
          <w:rStyle w:val="HideTWBExt"/>
        </w:rPr>
        <w:t>&lt;Original&gt;</w:t>
      </w:r>
      <w:r w:rsidRPr="00F50C11">
        <w:rPr>
          <w:rStyle w:val="HideTWBInt"/>
        </w:rPr>
        <w:t>{IT}</w:t>
      </w:r>
      <w:r w:rsidRPr="00F50C11">
        <w:t>it</w:t>
      </w:r>
      <w:r w:rsidRPr="00F50C11">
        <w:rPr>
          <w:rStyle w:val="HideTWBExt"/>
        </w:rPr>
        <w:t>&lt;/Original&gt;</w:t>
      </w:r>
    </w:p>
    <w:p w14:paraId="016337E0" w14:textId="77777777" w:rsidR="00DB4CCA" w:rsidRPr="00F50C11" w:rsidRDefault="00DB4CCA" w:rsidP="00DB4CCA">
      <w:r w:rsidRPr="00F50C11">
        <w:rPr>
          <w:rStyle w:val="HideTWBExt"/>
        </w:rPr>
        <w:t>&lt;/Amend&gt;</w:t>
      </w:r>
    </w:p>
    <w:p w14:paraId="0A59C58B" w14:textId="77777777" w:rsidR="00DB4CCA" w:rsidRPr="00F50C11" w:rsidRDefault="00DB4CCA" w:rsidP="00DB4CCA">
      <w:pPr>
        <w:pStyle w:val="AmNumberTabs"/>
      </w:pPr>
      <w:r w:rsidRPr="00F50C11">
        <w:rPr>
          <w:rStyle w:val="HideTWBExt"/>
          <w:b w:val="0"/>
        </w:rPr>
        <w:t>&lt;Amend&gt;</w:t>
      </w:r>
      <w:r w:rsidRPr="00F50C11">
        <w:t>Poprawka</w:t>
      </w:r>
      <w:r w:rsidRPr="00F50C11">
        <w:tab/>
      </w:r>
      <w:r w:rsidRPr="00F50C11">
        <w:tab/>
      </w:r>
      <w:r w:rsidRPr="00F50C11">
        <w:rPr>
          <w:rStyle w:val="HideTWBExt"/>
          <w:b w:val="0"/>
        </w:rPr>
        <w:t>&lt;NumAm&gt;</w:t>
      </w:r>
      <w:r w:rsidRPr="00F50C11">
        <w:t>337</w:t>
      </w:r>
      <w:r w:rsidRPr="00F50C11">
        <w:rPr>
          <w:rStyle w:val="HideTWBExt"/>
          <w:b w:val="0"/>
        </w:rPr>
        <w:t>&lt;/NumAm&gt;</w:t>
      </w:r>
    </w:p>
    <w:p w14:paraId="30FC0B09" w14:textId="77777777" w:rsidR="00DB4CCA" w:rsidRPr="00F50C11" w:rsidRDefault="00DB4CCA" w:rsidP="00DB4CCA">
      <w:pPr>
        <w:pStyle w:val="NormalBold"/>
      </w:pPr>
      <w:r w:rsidRPr="00F50C11">
        <w:rPr>
          <w:rStyle w:val="HideTWBExt"/>
          <w:b w:val="0"/>
        </w:rPr>
        <w:t>&lt;RepeatBlock-By&gt;&lt;Members&gt;</w:t>
      </w:r>
      <w:r w:rsidRPr="00F50C11">
        <w:t>Rosa Estaràs Ferragut, Maravillas Abadía Jover</w:t>
      </w:r>
      <w:r w:rsidRPr="00F50C11">
        <w:rPr>
          <w:rStyle w:val="HideTWBExt"/>
          <w:b w:val="0"/>
        </w:rPr>
        <w:t>&lt;/Members&gt;</w:t>
      </w:r>
    </w:p>
    <w:p w14:paraId="5040322F" w14:textId="77777777" w:rsidR="00DB4CCA" w:rsidRPr="00F50C11" w:rsidRDefault="00DB4CCA" w:rsidP="00DB4CCA">
      <w:pPr>
        <w:pStyle w:val="NormalBold"/>
      </w:pPr>
      <w:r w:rsidRPr="00F50C11">
        <w:rPr>
          <w:rStyle w:val="HideTWBExt"/>
          <w:b w:val="0"/>
        </w:rPr>
        <w:t>&lt;/RepeatBlock-By&gt;</w:t>
      </w:r>
    </w:p>
    <w:p w14:paraId="49D20DB7" w14:textId="77777777" w:rsidR="00DB4CCA" w:rsidRPr="00F50C11" w:rsidRDefault="00DB4CCA" w:rsidP="00DB4CCA">
      <w:pPr>
        <w:pStyle w:val="NormalBold"/>
      </w:pPr>
      <w:r w:rsidRPr="00F50C11">
        <w:rPr>
          <w:rStyle w:val="HideTWBExt"/>
          <w:b w:val="0"/>
        </w:rPr>
        <w:t>&lt;DocAmend&gt;</w:t>
      </w:r>
      <w:r w:rsidRPr="00F50C11">
        <w:t>Wniosek dotyczący rozporządzenia</w:t>
      </w:r>
      <w:r w:rsidRPr="00F50C11">
        <w:rPr>
          <w:rStyle w:val="HideTWBExt"/>
          <w:b w:val="0"/>
        </w:rPr>
        <w:t>&lt;/DocAmend&gt;</w:t>
      </w:r>
    </w:p>
    <w:p w14:paraId="1A64FAC0" w14:textId="77777777" w:rsidR="00DB4CCA" w:rsidRPr="00F50C11" w:rsidRDefault="00DB4CCA" w:rsidP="00DB4CCA">
      <w:pPr>
        <w:pStyle w:val="NormalBold"/>
      </w:pPr>
      <w:r w:rsidRPr="00F50C11">
        <w:rPr>
          <w:rStyle w:val="HideTWBExt"/>
          <w:b w:val="0"/>
        </w:rPr>
        <w:t>&lt;Article&gt;</w:t>
      </w:r>
      <w:r w:rsidRPr="00F50C11">
        <w:t>Artykuł 2 – ustęp 2 – akapit 1 (nowy)</w:t>
      </w:r>
      <w:r w:rsidRPr="00F50C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B4CCA" w:rsidRPr="00F50C11" w14:paraId="710752EC" w14:textId="77777777" w:rsidTr="00AA1DB4">
        <w:trPr>
          <w:trHeight w:hRule="exact" w:val="240"/>
          <w:jc w:val="center"/>
        </w:trPr>
        <w:tc>
          <w:tcPr>
            <w:tcW w:w="9752" w:type="dxa"/>
            <w:gridSpan w:val="2"/>
            <w:tcBorders>
              <w:top w:val="nil"/>
              <w:left w:val="nil"/>
              <w:bottom w:val="nil"/>
              <w:right w:val="nil"/>
            </w:tcBorders>
          </w:tcPr>
          <w:p w14:paraId="2EF4665A" w14:textId="77777777" w:rsidR="00DB4CCA" w:rsidRPr="00F50C11" w:rsidRDefault="00DB4CCA" w:rsidP="00AA1DB4"/>
        </w:tc>
      </w:tr>
      <w:tr w:rsidR="00DB4CCA" w:rsidRPr="00F50C11" w14:paraId="13BD7A80" w14:textId="77777777" w:rsidTr="00AA1DB4">
        <w:trPr>
          <w:trHeight w:val="240"/>
          <w:jc w:val="center"/>
        </w:trPr>
        <w:tc>
          <w:tcPr>
            <w:tcW w:w="4876" w:type="dxa"/>
            <w:tcBorders>
              <w:top w:val="nil"/>
              <w:left w:val="nil"/>
              <w:bottom w:val="nil"/>
              <w:right w:val="nil"/>
            </w:tcBorders>
          </w:tcPr>
          <w:p w14:paraId="41052BD5" w14:textId="77777777" w:rsidR="00DB4CCA" w:rsidRPr="00F50C11" w:rsidRDefault="00DB4CCA" w:rsidP="00AA1DB4">
            <w:pPr>
              <w:pStyle w:val="AmColumnHeading"/>
            </w:pPr>
            <w:r w:rsidRPr="00F50C11">
              <w:t>Tekst proponowany przez Komisję</w:t>
            </w:r>
          </w:p>
        </w:tc>
        <w:tc>
          <w:tcPr>
            <w:tcW w:w="4876" w:type="dxa"/>
            <w:tcBorders>
              <w:top w:val="nil"/>
              <w:left w:val="nil"/>
              <w:bottom w:val="nil"/>
              <w:right w:val="nil"/>
            </w:tcBorders>
          </w:tcPr>
          <w:p w14:paraId="7E6F6D35" w14:textId="77777777" w:rsidR="00DB4CCA" w:rsidRPr="00F50C11" w:rsidRDefault="00DB4CCA" w:rsidP="00AA1DB4">
            <w:pPr>
              <w:pStyle w:val="AmColumnHeading"/>
            </w:pPr>
            <w:r w:rsidRPr="00F50C11">
              <w:t>Poprawka</w:t>
            </w:r>
          </w:p>
        </w:tc>
      </w:tr>
      <w:tr w:rsidR="00DB4CCA" w:rsidRPr="00F50C11" w14:paraId="0589707B" w14:textId="77777777" w:rsidTr="00AA1DB4">
        <w:trPr>
          <w:jc w:val="center"/>
        </w:trPr>
        <w:tc>
          <w:tcPr>
            <w:tcW w:w="4876" w:type="dxa"/>
            <w:tcBorders>
              <w:top w:val="nil"/>
              <w:left w:val="nil"/>
              <w:bottom w:val="nil"/>
              <w:right w:val="nil"/>
            </w:tcBorders>
          </w:tcPr>
          <w:p w14:paraId="671137DF" w14:textId="77777777" w:rsidR="00DB4CCA" w:rsidRPr="00F50C11" w:rsidRDefault="00DB4CCA" w:rsidP="00AA1DB4">
            <w:pPr>
              <w:pStyle w:val="Normal6a"/>
            </w:pPr>
          </w:p>
        </w:tc>
        <w:tc>
          <w:tcPr>
            <w:tcW w:w="4876" w:type="dxa"/>
            <w:tcBorders>
              <w:top w:val="nil"/>
              <w:left w:val="nil"/>
              <w:bottom w:val="nil"/>
              <w:right w:val="nil"/>
            </w:tcBorders>
          </w:tcPr>
          <w:p w14:paraId="1A9948C5" w14:textId="77777777" w:rsidR="00DB4CCA" w:rsidRPr="00F50C11" w:rsidRDefault="00DB4CCA" w:rsidP="00AA1DB4">
            <w:pPr>
              <w:pStyle w:val="Normal6a"/>
            </w:pPr>
            <w:r w:rsidRPr="00F50C11">
              <w:rPr>
                <w:b/>
                <w:i/>
              </w:rPr>
              <w:t>Przydział i podział budżetu EFS uwzględnia intensywność i trwałość wyzwań społecznych, w tym ubóstwa, ubóstwa dzieci i wykluczenia społecznego, w celu zapewnienia sprawiedliwego i dostosowanego do potrzeb wykorzystania zasobów.</w:t>
            </w:r>
          </w:p>
        </w:tc>
      </w:tr>
    </w:tbl>
    <w:p w14:paraId="04ACDA08" w14:textId="77777777" w:rsidR="00DB4CCA" w:rsidRPr="00F50C11" w:rsidRDefault="00DB4CCA" w:rsidP="00DB4CCA">
      <w:pPr>
        <w:pStyle w:val="AmOrLang"/>
      </w:pPr>
      <w:r w:rsidRPr="00F50C11">
        <w:t xml:space="preserve">Or. </w:t>
      </w:r>
      <w:r w:rsidRPr="00F50C11">
        <w:rPr>
          <w:rStyle w:val="HideTWBExt"/>
        </w:rPr>
        <w:t>&lt;Original&gt;</w:t>
      </w:r>
      <w:r w:rsidRPr="00F50C11">
        <w:rPr>
          <w:rStyle w:val="HideTWBInt"/>
        </w:rPr>
        <w:t>{EN}</w:t>
      </w:r>
      <w:r w:rsidRPr="00F50C11">
        <w:t>en</w:t>
      </w:r>
      <w:r w:rsidRPr="00F50C11">
        <w:rPr>
          <w:rStyle w:val="HideTWBExt"/>
        </w:rPr>
        <w:t>&lt;/Original&gt;</w:t>
      </w:r>
    </w:p>
    <w:p w14:paraId="763512FC" w14:textId="77777777" w:rsidR="00DB4CCA" w:rsidRPr="00F50C11" w:rsidRDefault="00DB4CCA" w:rsidP="00DB4CCA">
      <w:r w:rsidRPr="00F50C11">
        <w:rPr>
          <w:rStyle w:val="HideTWBExt"/>
        </w:rPr>
        <w:t>&lt;/Amend&gt;</w:t>
      </w:r>
    </w:p>
    <w:p w14:paraId="16686537" w14:textId="77777777" w:rsidR="00DB4CCA" w:rsidRPr="00F50C11" w:rsidRDefault="00DB4CCA" w:rsidP="00DB4CCA">
      <w:pPr>
        <w:pStyle w:val="AmNumberTabs"/>
      </w:pPr>
      <w:r w:rsidRPr="00F50C11">
        <w:rPr>
          <w:rStyle w:val="HideTWBExt"/>
          <w:b w:val="0"/>
        </w:rPr>
        <w:t>&lt;Amend&gt;</w:t>
      </w:r>
      <w:r w:rsidRPr="00F50C11">
        <w:t>Poprawka</w:t>
      </w:r>
      <w:r w:rsidRPr="00F50C11">
        <w:tab/>
      </w:r>
      <w:r w:rsidRPr="00F50C11">
        <w:tab/>
      </w:r>
      <w:r w:rsidRPr="00F50C11">
        <w:rPr>
          <w:rStyle w:val="HideTWBExt"/>
          <w:b w:val="0"/>
        </w:rPr>
        <w:t>&lt;NumAm&gt;</w:t>
      </w:r>
      <w:r w:rsidRPr="00F50C11">
        <w:t>338</w:t>
      </w:r>
      <w:r w:rsidRPr="00F50C11">
        <w:rPr>
          <w:rStyle w:val="HideTWBExt"/>
          <w:b w:val="0"/>
        </w:rPr>
        <w:t>&lt;/NumAm&gt;</w:t>
      </w:r>
    </w:p>
    <w:p w14:paraId="3DFFAEAC" w14:textId="77777777" w:rsidR="00DB4CCA" w:rsidRPr="00F50C11" w:rsidRDefault="00DB4CCA" w:rsidP="00DB4CCA">
      <w:pPr>
        <w:pStyle w:val="NormalBold"/>
      </w:pPr>
      <w:r w:rsidRPr="00F50C11">
        <w:rPr>
          <w:rStyle w:val="HideTWBExt"/>
          <w:b w:val="0"/>
        </w:rPr>
        <w:t>&lt;RepeatBlock-By&gt;&lt;Members&gt;</w:t>
      </w:r>
      <w:r w:rsidRPr="00F50C11">
        <w:t>David Casa</w:t>
      </w:r>
      <w:r w:rsidRPr="00F50C11">
        <w:rPr>
          <w:rStyle w:val="HideTWBExt"/>
          <w:b w:val="0"/>
        </w:rPr>
        <w:t>&lt;/Members&gt;</w:t>
      </w:r>
    </w:p>
    <w:p w14:paraId="14DCBF19" w14:textId="77777777" w:rsidR="00DB4CCA" w:rsidRPr="00F50C11" w:rsidRDefault="00DB4CCA" w:rsidP="00DB4CCA">
      <w:pPr>
        <w:pStyle w:val="NormalBold"/>
      </w:pPr>
      <w:r w:rsidRPr="00F50C11">
        <w:rPr>
          <w:rStyle w:val="HideTWBExt"/>
          <w:b w:val="0"/>
        </w:rPr>
        <w:t>&lt;/RepeatBlock-By&gt;</w:t>
      </w:r>
    </w:p>
    <w:p w14:paraId="739BE7EA" w14:textId="77777777" w:rsidR="00DB4CCA" w:rsidRPr="00F50C11" w:rsidRDefault="00DB4CCA" w:rsidP="00DB4CCA">
      <w:pPr>
        <w:pStyle w:val="NormalBold"/>
      </w:pPr>
      <w:r w:rsidRPr="00F50C11">
        <w:rPr>
          <w:rStyle w:val="HideTWBExt"/>
          <w:b w:val="0"/>
        </w:rPr>
        <w:t>&lt;DocAmend&gt;</w:t>
      </w:r>
      <w:r w:rsidRPr="00F50C11">
        <w:t>Wniosek dotyczący rozporządzenia</w:t>
      </w:r>
      <w:r w:rsidRPr="00F50C11">
        <w:rPr>
          <w:rStyle w:val="HideTWBExt"/>
          <w:b w:val="0"/>
        </w:rPr>
        <w:t>&lt;/DocAmend&gt;</w:t>
      </w:r>
    </w:p>
    <w:p w14:paraId="3F1CE0F0" w14:textId="77777777" w:rsidR="00DB4CCA" w:rsidRPr="00F50C11" w:rsidRDefault="00DB4CCA" w:rsidP="00DB4CCA">
      <w:pPr>
        <w:pStyle w:val="NormalBold"/>
      </w:pPr>
      <w:r w:rsidRPr="00F50C11">
        <w:rPr>
          <w:rStyle w:val="HideTWBExt"/>
          <w:b w:val="0"/>
        </w:rPr>
        <w:t>&lt;Article&gt;</w:t>
      </w:r>
      <w:r w:rsidRPr="00F50C11">
        <w:t>Artykuł 2 – ustęp 2 – punkt 1 (nowy)</w:t>
      </w:r>
      <w:r w:rsidRPr="00F50C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B4CCA" w:rsidRPr="00F50C11" w14:paraId="37F8C0F1" w14:textId="77777777" w:rsidTr="00AA1DB4">
        <w:trPr>
          <w:trHeight w:hRule="exact" w:val="240"/>
          <w:jc w:val="center"/>
        </w:trPr>
        <w:tc>
          <w:tcPr>
            <w:tcW w:w="9752" w:type="dxa"/>
            <w:gridSpan w:val="2"/>
            <w:tcBorders>
              <w:top w:val="nil"/>
              <w:left w:val="nil"/>
              <w:bottom w:val="nil"/>
              <w:right w:val="nil"/>
            </w:tcBorders>
          </w:tcPr>
          <w:p w14:paraId="51EE2470" w14:textId="77777777" w:rsidR="00DB4CCA" w:rsidRPr="00F50C11" w:rsidRDefault="00DB4CCA" w:rsidP="00AA1DB4"/>
        </w:tc>
      </w:tr>
      <w:tr w:rsidR="00DB4CCA" w:rsidRPr="00F50C11" w14:paraId="4C56D06C" w14:textId="77777777" w:rsidTr="00AA1DB4">
        <w:trPr>
          <w:trHeight w:val="240"/>
          <w:jc w:val="center"/>
        </w:trPr>
        <w:tc>
          <w:tcPr>
            <w:tcW w:w="4876" w:type="dxa"/>
            <w:tcBorders>
              <w:top w:val="nil"/>
              <w:left w:val="nil"/>
              <w:bottom w:val="nil"/>
              <w:right w:val="nil"/>
            </w:tcBorders>
          </w:tcPr>
          <w:p w14:paraId="5D0EB8BD" w14:textId="77777777" w:rsidR="00DB4CCA" w:rsidRPr="00F50C11" w:rsidRDefault="00DB4CCA" w:rsidP="00AA1DB4">
            <w:pPr>
              <w:pStyle w:val="AmColumnHeading"/>
            </w:pPr>
            <w:r w:rsidRPr="00F50C11">
              <w:t>Tekst proponowany przez Komisję</w:t>
            </w:r>
          </w:p>
        </w:tc>
        <w:tc>
          <w:tcPr>
            <w:tcW w:w="4876" w:type="dxa"/>
            <w:tcBorders>
              <w:top w:val="nil"/>
              <w:left w:val="nil"/>
              <w:bottom w:val="nil"/>
              <w:right w:val="nil"/>
            </w:tcBorders>
          </w:tcPr>
          <w:p w14:paraId="18D206AD" w14:textId="77777777" w:rsidR="00DB4CCA" w:rsidRPr="00F50C11" w:rsidRDefault="00DB4CCA" w:rsidP="00AA1DB4">
            <w:pPr>
              <w:pStyle w:val="AmColumnHeading"/>
            </w:pPr>
            <w:r w:rsidRPr="00F50C11">
              <w:t>Poprawka</w:t>
            </w:r>
          </w:p>
        </w:tc>
      </w:tr>
      <w:tr w:rsidR="00DB4CCA" w:rsidRPr="00F50C11" w14:paraId="73D1E0E5" w14:textId="77777777" w:rsidTr="00AA1DB4">
        <w:trPr>
          <w:jc w:val="center"/>
        </w:trPr>
        <w:tc>
          <w:tcPr>
            <w:tcW w:w="4876" w:type="dxa"/>
            <w:tcBorders>
              <w:top w:val="nil"/>
              <w:left w:val="nil"/>
              <w:bottom w:val="nil"/>
              <w:right w:val="nil"/>
            </w:tcBorders>
          </w:tcPr>
          <w:p w14:paraId="39869434" w14:textId="77777777" w:rsidR="00DB4CCA" w:rsidRPr="00F50C11" w:rsidRDefault="00DB4CCA" w:rsidP="00AA1DB4">
            <w:pPr>
              <w:pStyle w:val="Normal6a"/>
            </w:pPr>
          </w:p>
        </w:tc>
        <w:tc>
          <w:tcPr>
            <w:tcW w:w="4876" w:type="dxa"/>
            <w:tcBorders>
              <w:top w:val="nil"/>
              <w:left w:val="nil"/>
              <w:bottom w:val="nil"/>
              <w:right w:val="nil"/>
            </w:tcBorders>
          </w:tcPr>
          <w:p w14:paraId="7AF067FA" w14:textId="77777777" w:rsidR="00DB4CCA" w:rsidRPr="00F50C11" w:rsidRDefault="00DB4CCA" w:rsidP="00AA1DB4">
            <w:pPr>
              <w:pStyle w:val="Normal6a"/>
            </w:pPr>
            <w:r w:rsidRPr="00F50C11">
              <w:rPr>
                <w:b/>
                <w:i/>
              </w:rPr>
              <w:t>1.</w:t>
            </w:r>
            <w:r w:rsidRPr="00F50C11">
              <w:tab/>
            </w:r>
            <w:r w:rsidRPr="00F50C11">
              <w:rPr>
                <w:b/>
                <w:i/>
              </w:rPr>
              <w:t>Komisja i państwa członkowskie wprowadzają środki w celu zminimalizowania obciążeń administracyjnych i ułatwienia dostępu do finansowania z EFS.</w:t>
            </w:r>
          </w:p>
        </w:tc>
      </w:tr>
    </w:tbl>
    <w:p w14:paraId="55ADB3CA" w14:textId="77777777" w:rsidR="00DB4CCA" w:rsidRPr="00F50C11" w:rsidRDefault="00DB4CCA" w:rsidP="00DB4CCA">
      <w:pPr>
        <w:pStyle w:val="AmOrLang"/>
      </w:pPr>
      <w:r w:rsidRPr="00F50C11">
        <w:t xml:space="preserve">Or. </w:t>
      </w:r>
      <w:r w:rsidRPr="00F50C11">
        <w:rPr>
          <w:rStyle w:val="HideTWBExt"/>
        </w:rPr>
        <w:t>&lt;Original&gt;</w:t>
      </w:r>
      <w:r w:rsidRPr="00F50C11">
        <w:rPr>
          <w:rStyle w:val="HideTWBInt"/>
        </w:rPr>
        <w:t>{EN}</w:t>
      </w:r>
      <w:r w:rsidRPr="00F50C11">
        <w:t>en</w:t>
      </w:r>
      <w:r w:rsidRPr="00F50C11">
        <w:rPr>
          <w:rStyle w:val="HideTWBExt"/>
        </w:rPr>
        <w:t>&lt;/Original&gt;</w:t>
      </w:r>
    </w:p>
    <w:p w14:paraId="03D73D4E" w14:textId="77777777" w:rsidR="00DB4CCA" w:rsidRPr="00F50C11" w:rsidRDefault="00DB4CCA" w:rsidP="00DB4CCA">
      <w:r w:rsidRPr="00F50C11">
        <w:rPr>
          <w:rStyle w:val="HideTWBExt"/>
        </w:rPr>
        <w:t>&lt;/Amend&gt;</w:t>
      </w:r>
    </w:p>
    <w:p w14:paraId="321B120A" w14:textId="77777777" w:rsidR="00DB4CCA" w:rsidRPr="00F50C11" w:rsidRDefault="00DB4CCA" w:rsidP="00DB4CCA">
      <w:pPr>
        <w:pStyle w:val="AmNumberTabs"/>
      </w:pPr>
      <w:r w:rsidRPr="00F50C11">
        <w:rPr>
          <w:rStyle w:val="HideTWBExt"/>
          <w:b w:val="0"/>
        </w:rPr>
        <w:t>&lt;Amend&gt;</w:t>
      </w:r>
      <w:r w:rsidRPr="00F50C11">
        <w:t>Poprawka</w:t>
      </w:r>
      <w:r w:rsidRPr="00F50C11">
        <w:tab/>
      </w:r>
      <w:r w:rsidRPr="00F50C11">
        <w:tab/>
      </w:r>
      <w:r w:rsidRPr="00F50C11">
        <w:rPr>
          <w:rStyle w:val="HideTWBExt"/>
          <w:b w:val="0"/>
        </w:rPr>
        <w:t>&lt;NumAm&gt;</w:t>
      </w:r>
      <w:r w:rsidRPr="00F50C11">
        <w:t>339</w:t>
      </w:r>
      <w:r w:rsidRPr="00F50C11">
        <w:rPr>
          <w:rStyle w:val="HideTWBExt"/>
          <w:b w:val="0"/>
        </w:rPr>
        <w:t>&lt;/NumAm&gt;</w:t>
      </w:r>
    </w:p>
    <w:p w14:paraId="538FD070" w14:textId="77777777" w:rsidR="00DB4CCA" w:rsidRPr="00F50C11" w:rsidRDefault="00DB4CCA" w:rsidP="00DB4CCA">
      <w:pPr>
        <w:pStyle w:val="NormalBold"/>
      </w:pPr>
      <w:r w:rsidRPr="00F50C11">
        <w:rPr>
          <w:rStyle w:val="HideTWBExt"/>
          <w:b w:val="0"/>
        </w:rPr>
        <w:t>&lt;RepeatBlock-By&gt;&lt;Members&gt;</w:t>
      </w:r>
      <w:r w:rsidRPr="00F50C11">
        <w:t>Marit Maij, Estelle Ceulemans, Gabriele Bischoff, Idoia Mendia, Alicia Homs Ginel, Evelyn Regner, Nora Mebarek, Vilija Blinkevičiūtė</w:t>
      </w:r>
      <w:r w:rsidRPr="00F50C11">
        <w:rPr>
          <w:rStyle w:val="HideTWBExt"/>
          <w:b w:val="0"/>
        </w:rPr>
        <w:t>&lt;/Members&gt;</w:t>
      </w:r>
    </w:p>
    <w:p w14:paraId="4F3C4B7A" w14:textId="77777777" w:rsidR="00DB4CCA" w:rsidRPr="00F50C11" w:rsidRDefault="00DB4CCA" w:rsidP="00DB4CCA">
      <w:pPr>
        <w:pStyle w:val="NormalBold"/>
      </w:pPr>
      <w:r w:rsidRPr="00F50C11">
        <w:rPr>
          <w:rStyle w:val="HideTWBExt"/>
          <w:b w:val="0"/>
        </w:rPr>
        <w:t>&lt;/RepeatBlock-By&gt;</w:t>
      </w:r>
    </w:p>
    <w:p w14:paraId="57286BA6" w14:textId="77777777" w:rsidR="00DB4CCA" w:rsidRPr="00F50C11" w:rsidRDefault="00DB4CCA" w:rsidP="00DB4CCA">
      <w:pPr>
        <w:pStyle w:val="NormalBold"/>
      </w:pPr>
      <w:r w:rsidRPr="00F50C11">
        <w:rPr>
          <w:rStyle w:val="HideTWBExt"/>
          <w:b w:val="0"/>
        </w:rPr>
        <w:lastRenderedPageBreak/>
        <w:t>&lt;DocAmend&gt;</w:t>
      </w:r>
      <w:r w:rsidRPr="00F50C11">
        <w:t>Wniosek dotyczący rozporządzenia</w:t>
      </w:r>
      <w:r w:rsidRPr="00F50C11">
        <w:rPr>
          <w:rStyle w:val="HideTWBExt"/>
          <w:b w:val="0"/>
        </w:rPr>
        <w:t>&lt;/DocAmend&gt;</w:t>
      </w:r>
    </w:p>
    <w:p w14:paraId="44B6A176" w14:textId="77777777" w:rsidR="00DB4CCA" w:rsidRPr="00F50C11" w:rsidRDefault="00DB4CCA" w:rsidP="00DB4CCA">
      <w:pPr>
        <w:pStyle w:val="NormalBold"/>
      </w:pPr>
      <w:r w:rsidRPr="00F50C11">
        <w:rPr>
          <w:rStyle w:val="HideTWBExt"/>
          <w:b w:val="0"/>
        </w:rPr>
        <w:t>&lt;Article&gt;</w:t>
      </w:r>
      <w:r w:rsidRPr="00F50C11">
        <w:t>Artykuł 2 – ustęp 2 a (nowy)</w:t>
      </w:r>
      <w:r w:rsidRPr="00F50C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B4CCA" w:rsidRPr="00F50C11" w14:paraId="646605C9" w14:textId="77777777" w:rsidTr="00AA1DB4">
        <w:trPr>
          <w:trHeight w:hRule="exact" w:val="240"/>
          <w:jc w:val="center"/>
        </w:trPr>
        <w:tc>
          <w:tcPr>
            <w:tcW w:w="9752" w:type="dxa"/>
            <w:gridSpan w:val="2"/>
            <w:tcBorders>
              <w:top w:val="nil"/>
              <w:left w:val="nil"/>
              <w:bottom w:val="nil"/>
              <w:right w:val="nil"/>
            </w:tcBorders>
          </w:tcPr>
          <w:p w14:paraId="2D5D03C2" w14:textId="77777777" w:rsidR="00DB4CCA" w:rsidRPr="00F50C11" w:rsidRDefault="00DB4CCA" w:rsidP="00AA1DB4"/>
        </w:tc>
      </w:tr>
      <w:tr w:rsidR="00DB4CCA" w:rsidRPr="00F50C11" w14:paraId="735BEADF" w14:textId="77777777" w:rsidTr="00AA1DB4">
        <w:trPr>
          <w:trHeight w:val="240"/>
          <w:jc w:val="center"/>
        </w:trPr>
        <w:tc>
          <w:tcPr>
            <w:tcW w:w="4876" w:type="dxa"/>
            <w:tcBorders>
              <w:top w:val="nil"/>
              <w:left w:val="nil"/>
              <w:bottom w:val="nil"/>
              <w:right w:val="nil"/>
            </w:tcBorders>
          </w:tcPr>
          <w:p w14:paraId="38F8E7D5" w14:textId="77777777" w:rsidR="00DB4CCA" w:rsidRPr="00F50C11" w:rsidRDefault="00DB4CCA" w:rsidP="00AA1DB4">
            <w:pPr>
              <w:pStyle w:val="AmColumnHeading"/>
            </w:pPr>
            <w:r w:rsidRPr="00F50C11">
              <w:t>Tekst proponowany przez Komisję</w:t>
            </w:r>
          </w:p>
        </w:tc>
        <w:tc>
          <w:tcPr>
            <w:tcW w:w="4876" w:type="dxa"/>
            <w:tcBorders>
              <w:top w:val="nil"/>
              <w:left w:val="nil"/>
              <w:bottom w:val="nil"/>
              <w:right w:val="nil"/>
            </w:tcBorders>
          </w:tcPr>
          <w:p w14:paraId="3FE29ADD" w14:textId="77777777" w:rsidR="00DB4CCA" w:rsidRPr="00F50C11" w:rsidRDefault="00DB4CCA" w:rsidP="00AA1DB4">
            <w:pPr>
              <w:pStyle w:val="AmColumnHeading"/>
            </w:pPr>
            <w:r w:rsidRPr="00F50C11">
              <w:t>Poprawka</w:t>
            </w:r>
          </w:p>
        </w:tc>
      </w:tr>
      <w:tr w:rsidR="00DB4CCA" w:rsidRPr="00F50C11" w14:paraId="7F3CF040" w14:textId="77777777" w:rsidTr="00AA1DB4">
        <w:trPr>
          <w:jc w:val="center"/>
        </w:trPr>
        <w:tc>
          <w:tcPr>
            <w:tcW w:w="4876" w:type="dxa"/>
            <w:tcBorders>
              <w:top w:val="nil"/>
              <w:left w:val="nil"/>
              <w:bottom w:val="nil"/>
              <w:right w:val="nil"/>
            </w:tcBorders>
          </w:tcPr>
          <w:p w14:paraId="284E5E01" w14:textId="77777777" w:rsidR="00DB4CCA" w:rsidRPr="00F50C11" w:rsidRDefault="00DB4CCA" w:rsidP="00AA1DB4">
            <w:pPr>
              <w:pStyle w:val="Normal6a"/>
            </w:pPr>
          </w:p>
        </w:tc>
        <w:tc>
          <w:tcPr>
            <w:tcW w:w="4876" w:type="dxa"/>
            <w:tcBorders>
              <w:top w:val="nil"/>
              <w:left w:val="nil"/>
              <w:bottom w:val="nil"/>
              <w:right w:val="nil"/>
            </w:tcBorders>
          </w:tcPr>
          <w:p w14:paraId="617922E7" w14:textId="77777777" w:rsidR="00DB4CCA" w:rsidRPr="00F50C11" w:rsidRDefault="00DB4CCA" w:rsidP="00AA1DB4">
            <w:pPr>
              <w:pStyle w:val="Normal6a"/>
            </w:pPr>
            <w:r w:rsidRPr="00F50C11">
              <w:rPr>
                <w:b/>
                <w:i/>
              </w:rPr>
              <w:t>2a.</w:t>
            </w:r>
            <w:r w:rsidRPr="00F50C11">
              <w:tab/>
            </w:r>
            <w:r w:rsidRPr="00F50C11">
              <w:rPr>
                <w:b/>
                <w:i/>
              </w:rPr>
              <w:t xml:space="preserve">Podczas programowania wsparcia z EFS w ramach celów szczegółowych dotyczących włączenia społecznego, równych szans i dostępu do usług państwa członkowskie priorytetowo traktują dzieci znajdujące się w trudnej sytuacji. W szczególności, w </w:t>
            </w:r>
            <w:proofErr w:type="gramStart"/>
            <w:r w:rsidRPr="00F50C11">
              <w:rPr>
                <w:b/>
                <w:i/>
              </w:rPr>
              <w:t>przypadku</w:t>
            </w:r>
            <w:proofErr w:type="gramEnd"/>
            <w:r w:rsidRPr="00F50C11">
              <w:rPr>
                <w:b/>
                <w:i/>
              </w:rPr>
              <w:t xml:space="preserve"> gdy wsparcie z EFS przyczynia się do wdrożenia europejskiej gwarancji dla dzieci, państwa członkowskie dopilnowują, aby środki obejmowały, w stosownych przypadkach, dostęp dzieci potrzebujących pomocy do podstawowych usług wysokiej jakości, w tym wczesnej edukacji i opieki nad dzieckiem, edukacji i opieki pozaszkolnej, opieki zdrowotnej (w tym zdrowia psychicznego), usług interwencji we wczesnym dzieciństwie, żywienia i odpowiednich warunków mieszkaniowych.</w:t>
            </w:r>
          </w:p>
        </w:tc>
      </w:tr>
    </w:tbl>
    <w:p w14:paraId="5FD9BC83" w14:textId="77777777" w:rsidR="00DB4CCA" w:rsidRPr="00F50C11" w:rsidRDefault="00DB4CCA" w:rsidP="00DB4CCA">
      <w:pPr>
        <w:pStyle w:val="AmOrLang"/>
      </w:pPr>
      <w:r w:rsidRPr="00F50C11">
        <w:t xml:space="preserve">Or. </w:t>
      </w:r>
      <w:r w:rsidRPr="00F50C11">
        <w:rPr>
          <w:rStyle w:val="HideTWBExt"/>
        </w:rPr>
        <w:t>&lt;Original&gt;</w:t>
      </w:r>
      <w:r w:rsidRPr="00F50C11">
        <w:rPr>
          <w:rStyle w:val="HideTWBInt"/>
        </w:rPr>
        <w:t>{EN}</w:t>
      </w:r>
      <w:r w:rsidRPr="00F50C11">
        <w:t>en</w:t>
      </w:r>
      <w:r w:rsidRPr="00F50C11">
        <w:rPr>
          <w:rStyle w:val="HideTWBExt"/>
        </w:rPr>
        <w:t>&lt;/Original&gt;</w:t>
      </w:r>
    </w:p>
    <w:p w14:paraId="3F21D1C5" w14:textId="77777777" w:rsidR="00DB4CCA" w:rsidRPr="00F50C11" w:rsidRDefault="00DB4CCA" w:rsidP="00DB4CCA">
      <w:r w:rsidRPr="00F50C11">
        <w:rPr>
          <w:rStyle w:val="HideTWBExt"/>
        </w:rPr>
        <w:t>&lt;/Amend&gt;</w:t>
      </w:r>
    </w:p>
    <w:p w14:paraId="64DBA6A7" w14:textId="77777777" w:rsidR="00DB4CCA" w:rsidRPr="00F50C11" w:rsidRDefault="00DB4CCA" w:rsidP="00DB4CCA">
      <w:pPr>
        <w:pStyle w:val="AmNumberTabs"/>
      </w:pPr>
      <w:r w:rsidRPr="00F50C11">
        <w:rPr>
          <w:rStyle w:val="HideTWBExt"/>
          <w:b w:val="0"/>
        </w:rPr>
        <w:t>&lt;Amend&gt;</w:t>
      </w:r>
      <w:r w:rsidRPr="00F50C11">
        <w:t>Poprawka</w:t>
      </w:r>
      <w:r w:rsidRPr="00F50C11">
        <w:tab/>
      </w:r>
      <w:r w:rsidRPr="00F50C11">
        <w:tab/>
      </w:r>
      <w:r w:rsidRPr="00F50C11">
        <w:rPr>
          <w:rStyle w:val="HideTWBExt"/>
          <w:b w:val="0"/>
        </w:rPr>
        <w:t>&lt;NumAm&gt;</w:t>
      </w:r>
      <w:r w:rsidRPr="00F50C11">
        <w:t>340</w:t>
      </w:r>
      <w:r w:rsidRPr="00F50C11">
        <w:rPr>
          <w:rStyle w:val="HideTWBExt"/>
          <w:b w:val="0"/>
        </w:rPr>
        <w:t>&lt;/NumAm&gt;</w:t>
      </w:r>
    </w:p>
    <w:p w14:paraId="599550E6" w14:textId="77777777" w:rsidR="00DB4CCA" w:rsidRPr="00F50C11" w:rsidRDefault="00DB4CCA" w:rsidP="00DB4CCA">
      <w:pPr>
        <w:pStyle w:val="NormalBold"/>
      </w:pPr>
      <w:r w:rsidRPr="00F50C11">
        <w:rPr>
          <w:rStyle w:val="HideTWBExt"/>
          <w:b w:val="0"/>
        </w:rPr>
        <w:t>&lt;RepeatBlock-By&gt;&lt;Members&gt;</w:t>
      </w:r>
      <w:r w:rsidRPr="00F50C11">
        <w:t>Georgiana Teodorescu</w:t>
      </w:r>
      <w:r w:rsidRPr="00F50C11">
        <w:rPr>
          <w:rStyle w:val="HideTWBExt"/>
          <w:b w:val="0"/>
        </w:rPr>
        <w:t>&lt;/Members&gt;</w:t>
      </w:r>
    </w:p>
    <w:p w14:paraId="504D678A" w14:textId="77777777" w:rsidR="00DB4CCA" w:rsidRPr="00F50C11" w:rsidRDefault="00DB4CCA" w:rsidP="00DB4CCA">
      <w:pPr>
        <w:pStyle w:val="NormalBold"/>
      </w:pPr>
      <w:r w:rsidRPr="00F50C11">
        <w:rPr>
          <w:rStyle w:val="HideTWBExt"/>
          <w:b w:val="0"/>
        </w:rPr>
        <w:t>&lt;/RepeatBlock-By&gt;</w:t>
      </w:r>
    </w:p>
    <w:p w14:paraId="4489E6C2" w14:textId="77777777" w:rsidR="00DB4CCA" w:rsidRPr="00F50C11" w:rsidRDefault="00DB4CCA" w:rsidP="00DB4CCA">
      <w:pPr>
        <w:pStyle w:val="NormalBold"/>
      </w:pPr>
      <w:r w:rsidRPr="00F50C11">
        <w:rPr>
          <w:rStyle w:val="HideTWBExt"/>
          <w:b w:val="0"/>
        </w:rPr>
        <w:t>&lt;DocAmend&gt;</w:t>
      </w:r>
      <w:r w:rsidRPr="00F50C11">
        <w:t>Wniosek dotyczący rozporządzenia</w:t>
      </w:r>
      <w:r w:rsidRPr="00F50C11">
        <w:rPr>
          <w:rStyle w:val="HideTWBExt"/>
          <w:b w:val="0"/>
        </w:rPr>
        <w:t>&lt;/DocAmend&gt;</w:t>
      </w:r>
    </w:p>
    <w:p w14:paraId="79668135" w14:textId="77777777" w:rsidR="00DB4CCA" w:rsidRPr="00F50C11" w:rsidRDefault="00DB4CCA" w:rsidP="00DB4CCA">
      <w:pPr>
        <w:pStyle w:val="NormalBold"/>
      </w:pPr>
      <w:r w:rsidRPr="00F50C11">
        <w:rPr>
          <w:rStyle w:val="HideTWBExt"/>
          <w:b w:val="0"/>
        </w:rPr>
        <w:t>&lt;Article&gt;</w:t>
      </w:r>
      <w:r w:rsidRPr="00F50C11">
        <w:t>Artykuł 2 – ustęp 2 a (nowy)</w:t>
      </w:r>
      <w:r w:rsidRPr="00F50C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B4CCA" w:rsidRPr="00F50C11" w14:paraId="48557190" w14:textId="77777777" w:rsidTr="00AA1DB4">
        <w:trPr>
          <w:trHeight w:hRule="exact" w:val="240"/>
          <w:jc w:val="center"/>
        </w:trPr>
        <w:tc>
          <w:tcPr>
            <w:tcW w:w="9752" w:type="dxa"/>
            <w:gridSpan w:val="2"/>
            <w:tcBorders>
              <w:top w:val="nil"/>
              <w:left w:val="nil"/>
              <w:bottom w:val="nil"/>
              <w:right w:val="nil"/>
            </w:tcBorders>
          </w:tcPr>
          <w:p w14:paraId="6C77BB33" w14:textId="77777777" w:rsidR="00DB4CCA" w:rsidRPr="00F50C11" w:rsidRDefault="00DB4CCA" w:rsidP="00AA1DB4"/>
        </w:tc>
      </w:tr>
      <w:tr w:rsidR="00DB4CCA" w:rsidRPr="00F50C11" w14:paraId="30BBC3AF" w14:textId="77777777" w:rsidTr="00AA1DB4">
        <w:trPr>
          <w:trHeight w:val="240"/>
          <w:jc w:val="center"/>
        </w:trPr>
        <w:tc>
          <w:tcPr>
            <w:tcW w:w="4876" w:type="dxa"/>
            <w:tcBorders>
              <w:top w:val="nil"/>
              <w:left w:val="nil"/>
              <w:bottom w:val="nil"/>
              <w:right w:val="nil"/>
            </w:tcBorders>
          </w:tcPr>
          <w:p w14:paraId="10F279A8" w14:textId="77777777" w:rsidR="00DB4CCA" w:rsidRPr="00F50C11" w:rsidRDefault="00DB4CCA" w:rsidP="00AA1DB4">
            <w:pPr>
              <w:pStyle w:val="AmColumnHeading"/>
            </w:pPr>
            <w:r w:rsidRPr="00F50C11">
              <w:t>Tekst proponowany przez Komisję</w:t>
            </w:r>
          </w:p>
        </w:tc>
        <w:tc>
          <w:tcPr>
            <w:tcW w:w="4876" w:type="dxa"/>
            <w:tcBorders>
              <w:top w:val="nil"/>
              <w:left w:val="nil"/>
              <w:bottom w:val="nil"/>
              <w:right w:val="nil"/>
            </w:tcBorders>
          </w:tcPr>
          <w:p w14:paraId="4131DB6D" w14:textId="77777777" w:rsidR="00DB4CCA" w:rsidRPr="00F50C11" w:rsidRDefault="00DB4CCA" w:rsidP="00AA1DB4">
            <w:pPr>
              <w:pStyle w:val="AmColumnHeading"/>
            </w:pPr>
            <w:r w:rsidRPr="00F50C11">
              <w:t>Poprawka</w:t>
            </w:r>
          </w:p>
        </w:tc>
      </w:tr>
      <w:tr w:rsidR="00DB4CCA" w:rsidRPr="00F50C11" w14:paraId="13CD61FC" w14:textId="77777777" w:rsidTr="00AA1DB4">
        <w:trPr>
          <w:jc w:val="center"/>
        </w:trPr>
        <w:tc>
          <w:tcPr>
            <w:tcW w:w="4876" w:type="dxa"/>
            <w:tcBorders>
              <w:top w:val="nil"/>
              <w:left w:val="nil"/>
              <w:bottom w:val="nil"/>
              <w:right w:val="nil"/>
            </w:tcBorders>
          </w:tcPr>
          <w:p w14:paraId="2E4ED74F" w14:textId="77777777" w:rsidR="00DB4CCA" w:rsidRPr="00F50C11" w:rsidRDefault="00DB4CCA" w:rsidP="00AA1DB4">
            <w:pPr>
              <w:pStyle w:val="Normal6a"/>
            </w:pPr>
          </w:p>
        </w:tc>
        <w:tc>
          <w:tcPr>
            <w:tcW w:w="4876" w:type="dxa"/>
            <w:tcBorders>
              <w:top w:val="nil"/>
              <w:left w:val="nil"/>
              <w:bottom w:val="nil"/>
              <w:right w:val="nil"/>
            </w:tcBorders>
          </w:tcPr>
          <w:p w14:paraId="21A6B729" w14:textId="77777777" w:rsidR="00DB4CCA" w:rsidRPr="00F50C11" w:rsidRDefault="00DB4CCA" w:rsidP="00AA1DB4">
            <w:pPr>
              <w:pStyle w:val="Normal6a"/>
            </w:pPr>
            <w:r w:rsidRPr="00F50C11">
              <w:rPr>
                <w:b/>
                <w:i/>
              </w:rPr>
              <w:t>2a.</w:t>
            </w:r>
            <w:r w:rsidRPr="00F50C11">
              <w:tab/>
            </w:r>
            <w:r w:rsidRPr="00F50C11">
              <w:rPr>
                <w:b/>
                <w:i/>
              </w:rPr>
              <w:t>Elastyczność w przydziale środków</w:t>
            </w:r>
          </w:p>
        </w:tc>
      </w:tr>
      <w:tr w:rsidR="00DB4CCA" w:rsidRPr="00F50C11" w14:paraId="50C02BFF" w14:textId="77777777" w:rsidTr="00AA1DB4">
        <w:trPr>
          <w:jc w:val="center"/>
        </w:trPr>
        <w:tc>
          <w:tcPr>
            <w:tcW w:w="4876" w:type="dxa"/>
            <w:tcBorders>
              <w:top w:val="nil"/>
              <w:left w:val="nil"/>
              <w:bottom w:val="nil"/>
              <w:right w:val="nil"/>
            </w:tcBorders>
          </w:tcPr>
          <w:p w14:paraId="4934BBF7" w14:textId="77777777" w:rsidR="00DB4CCA" w:rsidRPr="00F50C11" w:rsidRDefault="00DB4CCA" w:rsidP="00AA1DB4">
            <w:pPr>
              <w:pStyle w:val="Normal6a"/>
            </w:pPr>
          </w:p>
        </w:tc>
        <w:tc>
          <w:tcPr>
            <w:tcW w:w="4876" w:type="dxa"/>
            <w:tcBorders>
              <w:top w:val="nil"/>
              <w:left w:val="nil"/>
              <w:bottom w:val="nil"/>
              <w:right w:val="nil"/>
            </w:tcBorders>
          </w:tcPr>
          <w:p w14:paraId="071BCE26" w14:textId="77777777" w:rsidR="00DB4CCA" w:rsidRPr="00F50C11" w:rsidRDefault="00DB4CCA" w:rsidP="00AA1DB4">
            <w:pPr>
              <w:pStyle w:val="Normal6a"/>
            </w:pPr>
            <w:r w:rsidRPr="00F50C11">
              <w:rPr>
                <w:b/>
                <w:i/>
              </w:rPr>
              <w:t>1. Państwa członkowskie zachowują swobodę decydowania o przydziale zasobów EFS zgodnie z priorytetami krajowymi i warunkami na rynku pracy.</w:t>
            </w:r>
          </w:p>
        </w:tc>
      </w:tr>
      <w:tr w:rsidR="00DB4CCA" w:rsidRPr="00F50C11" w14:paraId="33C6BAB8" w14:textId="77777777" w:rsidTr="00AA1DB4">
        <w:trPr>
          <w:jc w:val="center"/>
        </w:trPr>
        <w:tc>
          <w:tcPr>
            <w:tcW w:w="4876" w:type="dxa"/>
            <w:tcBorders>
              <w:top w:val="nil"/>
              <w:left w:val="nil"/>
              <w:bottom w:val="nil"/>
              <w:right w:val="nil"/>
            </w:tcBorders>
          </w:tcPr>
          <w:p w14:paraId="7764A535" w14:textId="77777777" w:rsidR="00DB4CCA" w:rsidRPr="00F50C11" w:rsidRDefault="00DB4CCA" w:rsidP="00AA1DB4">
            <w:pPr>
              <w:pStyle w:val="Normal6a"/>
            </w:pPr>
          </w:p>
        </w:tc>
        <w:tc>
          <w:tcPr>
            <w:tcW w:w="4876" w:type="dxa"/>
            <w:tcBorders>
              <w:top w:val="nil"/>
              <w:left w:val="nil"/>
              <w:bottom w:val="nil"/>
              <w:right w:val="nil"/>
            </w:tcBorders>
          </w:tcPr>
          <w:p w14:paraId="6B22DEB5" w14:textId="77777777" w:rsidR="00DB4CCA" w:rsidRPr="00F50C11" w:rsidRDefault="00DB4CCA" w:rsidP="00AA1DB4">
            <w:pPr>
              <w:pStyle w:val="Normal6a"/>
            </w:pPr>
            <w:r w:rsidRPr="00F50C11">
              <w:rPr>
                <w:b/>
                <w:i/>
              </w:rPr>
              <w:t xml:space="preserve">2. Na poziomie Unii nie nakłada się żadnego wiążącego minimalnego przydziału procentowego, z wyjątkiem sytuacji, gdy jest to ściśle uzasadnione i </w:t>
            </w:r>
            <w:r w:rsidRPr="00F50C11">
              <w:rPr>
                <w:b/>
                <w:i/>
              </w:rPr>
              <w:lastRenderedPageBreak/>
              <w:t>proporcjonalne do celów Traktatu.</w:t>
            </w:r>
          </w:p>
        </w:tc>
      </w:tr>
      <w:tr w:rsidR="00DB4CCA" w:rsidRPr="00F50C11" w14:paraId="4834ECDC" w14:textId="77777777" w:rsidTr="00AA1DB4">
        <w:trPr>
          <w:jc w:val="center"/>
        </w:trPr>
        <w:tc>
          <w:tcPr>
            <w:tcW w:w="4876" w:type="dxa"/>
            <w:tcBorders>
              <w:top w:val="nil"/>
              <w:left w:val="nil"/>
              <w:bottom w:val="nil"/>
              <w:right w:val="nil"/>
            </w:tcBorders>
          </w:tcPr>
          <w:p w14:paraId="69F5ED26" w14:textId="77777777" w:rsidR="00DB4CCA" w:rsidRPr="00F50C11" w:rsidRDefault="00DB4CCA" w:rsidP="00AA1DB4">
            <w:pPr>
              <w:pStyle w:val="Normal6a"/>
            </w:pPr>
          </w:p>
        </w:tc>
        <w:tc>
          <w:tcPr>
            <w:tcW w:w="4876" w:type="dxa"/>
            <w:tcBorders>
              <w:top w:val="nil"/>
              <w:left w:val="nil"/>
              <w:bottom w:val="nil"/>
              <w:right w:val="nil"/>
            </w:tcBorders>
          </w:tcPr>
          <w:p w14:paraId="1A97AF83" w14:textId="77777777" w:rsidR="00DB4CCA" w:rsidRPr="00F50C11" w:rsidRDefault="00DB4CCA" w:rsidP="00AA1DB4">
            <w:pPr>
              <w:pStyle w:val="Normal6a"/>
            </w:pPr>
            <w:r w:rsidRPr="00F50C11">
              <w:rPr>
                <w:b/>
                <w:i/>
              </w:rPr>
              <w:t>3. Państwa członkowskie mogą dokonać realokacji zasobów między priorytetami, jeżeli jest to uzasadnione zmianami na rynku pracy, wyzwaniami demograficznymi lub wstrząsami gospodarczymi.</w:t>
            </w:r>
          </w:p>
        </w:tc>
      </w:tr>
    </w:tbl>
    <w:p w14:paraId="316F9D92" w14:textId="77777777" w:rsidR="00DB4CCA" w:rsidRPr="00F50C11" w:rsidRDefault="00DB4CCA" w:rsidP="00DB4CCA">
      <w:pPr>
        <w:pStyle w:val="AmOrLang"/>
      </w:pPr>
      <w:r w:rsidRPr="00F50C11">
        <w:t xml:space="preserve">Or. </w:t>
      </w:r>
      <w:r w:rsidRPr="00F50C11">
        <w:rPr>
          <w:rStyle w:val="HideTWBExt"/>
        </w:rPr>
        <w:t>&lt;Original&gt;</w:t>
      </w:r>
      <w:r w:rsidRPr="00F50C11">
        <w:rPr>
          <w:rStyle w:val="HideTWBInt"/>
        </w:rPr>
        <w:t>{EN}</w:t>
      </w:r>
      <w:r w:rsidRPr="00F50C11">
        <w:t>en</w:t>
      </w:r>
      <w:r w:rsidRPr="00F50C11">
        <w:rPr>
          <w:rStyle w:val="HideTWBExt"/>
        </w:rPr>
        <w:t>&lt;/Original&gt;</w:t>
      </w:r>
    </w:p>
    <w:p w14:paraId="21FCC83A" w14:textId="77777777" w:rsidR="00DB4CCA" w:rsidRPr="00F50C11" w:rsidRDefault="00DB4CCA" w:rsidP="00DB4CCA">
      <w:r w:rsidRPr="00F50C11">
        <w:rPr>
          <w:rStyle w:val="HideTWBExt"/>
        </w:rPr>
        <w:t>&lt;/Amend&gt;</w:t>
      </w:r>
    </w:p>
    <w:p w14:paraId="434A1A87" w14:textId="77777777" w:rsidR="00DB4CCA" w:rsidRPr="00F50C11" w:rsidRDefault="00DB4CCA" w:rsidP="00DB4CCA">
      <w:pPr>
        <w:pStyle w:val="AmNumberTabs"/>
      </w:pPr>
      <w:r w:rsidRPr="00F50C11">
        <w:rPr>
          <w:rStyle w:val="HideTWBExt"/>
          <w:b w:val="0"/>
        </w:rPr>
        <w:t>&lt;Amend&gt;</w:t>
      </w:r>
      <w:r w:rsidRPr="00F50C11">
        <w:t>Poprawka</w:t>
      </w:r>
      <w:r w:rsidRPr="00F50C11">
        <w:tab/>
      </w:r>
      <w:r w:rsidRPr="00F50C11">
        <w:tab/>
      </w:r>
      <w:r w:rsidRPr="00F50C11">
        <w:rPr>
          <w:rStyle w:val="HideTWBExt"/>
          <w:b w:val="0"/>
        </w:rPr>
        <w:t>&lt;NumAm&gt;</w:t>
      </w:r>
      <w:r w:rsidRPr="00F50C11">
        <w:t>341</w:t>
      </w:r>
      <w:r w:rsidRPr="00F50C11">
        <w:rPr>
          <w:rStyle w:val="HideTWBExt"/>
          <w:b w:val="0"/>
        </w:rPr>
        <w:t>&lt;/NumAm&gt;</w:t>
      </w:r>
    </w:p>
    <w:p w14:paraId="0CE88456" w14:textId="77777777" w:rsidR="00DB4CCA" w:rsidRPr="00F50C11" w:rsidRDefault="00DB4CCA" w:rsidP="00DB4CCA">
      <w:pPr>
        <w:pStyle w:val="NormalBold"/>
      </w:pPr>
      <w:r w:rsidRPr="00F50C11">
        <w:rPr>
          <w:rStyle w:val="HideTWBExt"/>
          <w:b w:val="0"/>
        </w:rPr>
        <w:t>&lt;RepeatBlock-By&gt;&lt;Members&gt;</w:t>
      </w:r>
      <w:r w:rsidRPr="00F50C11">
        <w:t>Ciaran Mullooly, Brigitte van den Berg</w:t>
      </w:r>
      <w:r w:rsidRPr="00F50C11">
        <w:rPr>
          <w:rStyle w:val="HideTWBExt"/>
          <w:b w:val="0"/>
        </w:rPr>
        <w:t>&lt;/Members&gt;</w:t>
      </w:r>
    </w:p>
    <w:p w14:paraId="4F29A22B" w14:textId="77777777" w:rsidR="00DB4CCA" w:rsidRPr="00F50C11" w:rsidRDefault="00DB4CCA" w:rsidP="00DB4CCA">
      <w:pPr>
        <w:pStyle w:val="NormalBold"/>
      </w:pPr>
      <w:r w:rsidRPr="00F50C11">
        <w:rPr>
          <w:rStyle w:val="HideTWBExt"/>
          <w:b w:val="0"/>
        </w:rPr>
        <w:t>&lt;/RepeatBlock-By&gt;</w:t>
      </w:r>
    </w:p>
    <w:p w14:paraId="0B3F3E0A" w14:textId="77777777" w:rsidR="00DB4CCA" w:rsidRPr="00F50C11" w:rsidRDefault="00DB4CCA" w:rsidP="00DB4CCA">
      <w:pPr>
        <w:pStyle w:val="NormalBold"/>
      </w:pPr>
      <w:r w:rsidRPr="00F50C11">
        <w:rPr>
          <w:rStyle w:val="HideTWBExt"/>
          <w:b w:val="0"/>
        </w:rPr>
        <w:t>&lt;DocAmend&gt;</w:t>
      </w:r>
      <w:r w:rsidRPr="00F50C11">
        <w:t>Wniosek dotyczący rozporządzenia</w:t>
      </w:r>
      <w:r w:rsidRPr="00F50C11">
        <w:rPr>
          <w:rStyle w:val="HideTWBExt"/>
          <w:b w:val="0"/>
        </w:rPr>
        <w:t>&lt;/DocAmend&gt;</w:t>
      </w:r>
    </w:p>
    <w:p w14:paraId="143BC720" w14:textId="77777777" w:rsidR="00DB4CCA" w:rsidRPr="00F50C11" w:rsidRDefault="00DB4CCA" w:rsidP="00DB4CCA">
      <w:pPr>
        <w:pStyle w:val="NormalBold"/>
      </w:pPr>
      <w:r w:rsidRPr="00F50C11">
        <w:rPr>
          <w:rStyle w:val="HideTWBExt"/>
          <w:b w:val="0"/>
        </w:rPr>
        <w:t>&lt;Article&gt;</w:t>
      </w:r>
      <w:r w:rsidRPr="00F50C11">
        <w:t>Artykuł 2 – ustęp 2 a (nowy)</w:t>
      </w:r>
      <w:r w:rsidRPr="00F50C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B4CCA" w:rsidRPr="00F50C11" w14:paraId="05B5E96B" w14:textId="77777777" w:rsidTr="00AA1DB4">
        <w:trPr>
          <w:trHeight w:hRule="exact" w:val="240"/>
          <w:jc w:val="center"/>
        </w:trPr>
        <w:tc>
          <w:tcPr>
            <w:tcW w:w="9752" w:type="dxa"/>
            <w:gridSpan w:val="2"/>
            <w:tcBorders>
              <w:top w:val="nil"/>
              <w:left w:val="nil"/>
              <w:bottom w:val="nil"/>
              <w:right w:val="nil"/>
            </w:tcBorders>
          </w:tcPr>
          <w:p w14:paraId="5452C0A9" w14:textId="77777777" w:rsidR="00DB4CCA" w:rsidRPr="00F50C11" w:rsidRDefault="00DB4CCA" w:rsidP="00AA1DB4"/>
        </w:tc>
      </w:tr>
      <w:tr w:rsidR="00DB4CCA" w:rsidRPr="00F50C11" w14:paraId="4451C36E" w14:textId="77777777" w:rsidTr="00AA1DB4">
        <w:trPr>
          <w:trHeight w:val="240"/>
          <w:jc w:val="center"/>
        </w:trPr>
        <w:tc>
          <w:tcPr>
            <w:tcW w:w="4876" w:type="dxa"/>
            <w:tcBorders>
              <w:top w:val="nil"/>
              <w:left w:val="nil"/>
              <w:bottom w:val="nil"/>
              <w:right w:val="nil"/>
            </w:tcBorders>
          </w:tcPr>
          <w:p w14:paraId="2EC84F11" w14:textId="77777777" w:rsidR="00DB4CCA" w:rsidRPr="00F50C11" w:rsidRDefault="00DB4CCA" w:rsidP="00AA1DB4">
            <w:pPr>
              <w:pStyle w:val="AmColumnHeading"/>
            </w:pPr>
            <w:r w:rsidRPr="00F50C11">
              <w:t>Tekst proponowany przez Komisję</w:t>
            </w:r>
          </w:p>
        </w:tc>
        <w:tc>
          <w:tcPr>
            <w:tcW w:w="4876" w:type="dxa"/>
            <w:tcBorders>
              <w:top w:val="nil"/>
              <w:left w:val="nil"/>
              <w:bottom w:val="nil"/>
              <w:right w:val="nil"/>
            </w:tcBorders>
          </w:tcPr>
          <w:p w14:paraId="558E048F" w14:textId="77777777" w:rsidR="00DB4CCA" w:rsidRPr="00F50C11" w:rsidRDefault="00DB4CCA" w:rsidP="00AA1DB4">
            <w:pPr>
              <w:pStyle w:val="AmColumnHeading"/>
            </w:pPr>
            <w:r w:rsidRPr="00F50C11">
              <w:t>Poprawka</w:t>
            </w:r>
          </w:p>
        </w:tc>
      </w:tr>
      <w:tr w:rsidR="00DB4CCA" w:rsidRPr="00F50C11" w14:paraId="1661AB3B" w14:textId="77777777" w:rsidTr="00AA1DB4">
        <w:trPr>
          <w:jc w:val="center"/>
        </w:trPr>
        <w:tc>
          <w:tcPr>
            <w:tcW w:w="4876" w:type="dxa"/>
            <w:tcBorders>
              <w:top w:val="nil"/>
              <w:left w:val="nil"/>
              <w:bottom w:val="nil"/>
              <w:right w:val="nil"/>
            </w:tcBorders>
          </w:tcPr>
          <w:p w14:paraId="0FC338DE" w14:textId="77777777" w:rsidR="00DB4CCA" w:rsidRPr="00F50C11" w:rsidRDefault="00DB4CCA" w:rsidP="00AA1DB4">
            <w:pPr>
              <w:pStyle w:val="Normal6a"/>
            </w:pPr>
          </w:p>
        </w:tc>
        <w:tc>
          <w:tcPr>
            <w:tcW w:w="4876" w:type="dxa"/>
            <w:tcBorders>
              <w:top w:val="nil"/>
              <w:left w:val="nil"/>
              <w:bottom w:val="nil"/>
              <w:right w:val="nil"/>
            </w:tcBorders>
          </w:tcPr>
          <w:p w14:paraId="4F695153" w14:textId="77777777" w:rsidR="00DB4CCA" w:rsidRPr="00F50C11" w:rsidRDefault="00DB4CCA" w:rsidP="00AA1DB4">
            <w:pPr>
              <w:pStyle w:val="Normal6a"/>
            </w:pPr>
            <w:r w:rsidRPr="00F50C11">
              <w:rPr>
                <w:b/>
                <w:i/>
              </w:rPr>
              <w:t>2a.</w:t>
            </w:r>
            <w:r w:rsidRPr="00F50C11">
              <w:tab/>
            </w:r>
            <w:r w:rsidRPr="00F50C11">
              <w:rPr>
                <w:b/>
                <w:i/>
              </w:rPr>
              <w:t>Zgodnie z celami rozporządzenia (UE) 2021/1056 ustanawia się wyodrębniony przydział na wsparcie sprawiedliwej transformacji, który zostanie zaprogramowany dla regionów najbardziej dotkniętych dekarbonizacją. Przydziały wykorzystuje się wyłącznie na wspieranie dostosowanych do potrzeb środków na tworzenie nowych przedsiębiorstw, podnoszenia i zmiany kwalifikacji, aktywnych instrumentów rynku pracy oraz dostępu do odpowiednich usług i wdraża się je w ścisłej koordynacji z władzami regionalnymi i lokalnymi oraz z partnerami społecznymi.</w:t>
            </w:r>
          </w:p>
        </w:tc>
      </w:tr>
    </w:tbl>
    <w:p w14:paraId="3BF2B440" w14:textId="77777777" w:rsidR="00DB4CCA" w:rsidRPr="00F50C11" w:rsidRDefault="00DB4CCA" w:rsidP="00DB4CCA">
      <w:pPr>
        <w:pStyle w:val="AmOrLang"/>
      </w:pPr>
      <w:r w:rsidRPr="00F50C11">
        <w:t xml:space="preserve">Or. </w:t>
      </w:r>
      <w:r w:rsidRPr="00F50C11">
        <w:rPr>
          <w:rStyle w:val="HideTWBExt"/>
        </w:rPr>
        <w:t>&lt;Original&gt;</w:t>
      </w:r>
      <w:r w:rsidRPr="00F50C11">
        <w:rPr>
          <w:rStyle w:val="HideTWBInt"/>
        </w:rPr>
        <w:t>{EN}</w:t>
      </w:r>
      <w:r w:rsidRPr="00F50C11">
        <w:t>en</w:t>
      </w:r>
      <w:r w:rsidRPr="00F50C11">
        <w:rPr>
          <w:rStyle w:val="HideTWBExt"/>
        </w:rPr>
        <w:t>&lt;/Original&gt;</w:t>
      </w:r>
    </w:p>
    <w:p w14:paraId="68F9CF78" w14:textId="77777777" w:rsidR="00DB4CCA" w:rsidRPr="00F50C11" w:rsidRDefault="00DB4CCA" w:rsidP="00DB4CCA">
      <w:r w:rsidRPr="00F50C11">
        <w:rPr>
          <w:rStyle w:val="HideTWBExt"/>
        </w:rPr>
        <w:t>&lt;/Amend&gt;</w:t>
      </w:r>
    </w:p>
    <w:p w14:paraId="097AF5A2" w14:textId="77777777" w:rsidR="00DB4CCA" w:rsidRPr="00F50C11" w:rsidRDefault="00DB4CCA" w:rsidP="00DB4CCA">
      <w:pPr>
        <w:pStyle w:val="AmNumberTabs"/>
      </w:pPr>
      <w:r w:rsidRPr="00F50C11">
        <w:rPr>
          <w:rStyle w:val="HideTWBExt"/>
          <w:b w:val="0"/>
        </w:rPr>
        <w:t>&lt;Amend&gt;</w:t>
      </w:r>
      <w:r w:rsidRPr="00F50C11">
        <w:t>Poprawka</w:t>
      </w:r>
      <w:r w:rsidRPr="00F50C11">
        <w:tab/>
      </w:r>
      <w:r w:rsidRPr="00F50C11">
        <w:tab/>
      </w:r>
      <w:r w:rsidRPr="00F50C11">
        <w:rPr>
          <w:rStyle w:val="HideTWBExt"/>
          <w:b w:val="0"/>
        </w:rPr>
        <w:t>&lt;NumAm&gt;</w:t>
      </w:r>
      <w:r w:rsidRPr="00F50C11">
        <w:t>342</w:t>
      </w:r>
      <w:r w:rsidRPr="00F50C11">
        <w:rPr>
          <w:rStyle w:val="HideTWBExt"/>
          <w:b w:val="0"/>
        </w:rPr>
        <w:t>&lt;/NumAm&gt;</w:t>
      </w:r>
    </w:p>
    <w:p w14:paraId="4D2E0E6F" w14:textId="77777777" w:rsidR="00DB4CCA" w:rsidRPr="00F50C11" w:rsidRDefault="00DB4CCA" w:rsidP="00DB4CCA">
      <w:pPr>
        <w:pStyle w:val="NormalBold"/>
      </w:pPr>
      <w:r w:rsidRPr="00F50C11">
        <w:rPr>
          <w:rStyle w:val="HideTWBExt"/>
          <w:b w:val="0"/>
        </w:rPr>
        <w:t>&lt;RepeatBlock-By&gt;&lt;Members&gt;</w:t>
      </w:r>
      <w:r w:rsidRPr="00F50C11">
        <w:t>Jagna Marczułajtis-Walczak, Andrzej Buła</w:t>
      </w:r>
      <w:r w:rsidRPr="00F50C11">
        <w:rPr>
          <w:rStyle w:val="HideTWBExt"/>
          <w:b w:val="0"/>
        </w:rPr>
        <w:t>&lt;/Members&gt;</w:t>
      </w:r>
    </w:p>
    <w:p w14:paraId="7AEC9635" w14:textId="77777777" w:rsidR="00DB4CCA" w:rsidRPr="00F50C11" w:rsidRDefault="00DB4CCA" w:rsidP="00DB4CCA">
      <w:pPr>
        <w:pStyle w:val="NormalBold"/>
      </w:pPr>
      <w:r w:rsidRPr="00F50C11">
        <w:rPr>
          <w:rStyle w:val="HideTWBExt"/>
          <w:b w:val="0"/>
        </w:rPr>
        <w:t>&lt;/RepeatBlock-By&gt;</w:t>
      </w:r>
    </w:p>
    <w:p w14:paraId="614B5FF2" w14:textId="77777777" w:rsidR="00DB4CCA" w:rsidRPr="00F50C11" w:rsidRDefault="00DB4CCA" w:rsidP="00DB4CCA">
      <w:pPr>
        <w:pStyle w:val="NormalBold"/>
      </w:pPr>
      <w:r w:rsidRPr="00F50C11">
        <w:rPr>
          <w:rStyle w:val="HideTWBExt"/>
          <w:b w:val="0"/>
        </w:rPr>
        <w:t>&lt;DocAmend&gt;</w:t>
      </w:r>
      <w:r w:rsidRPr="00F50C11">
        <w:t>Wniosek dotyczący rozporządzenia</w:t>
      </w:r>
      <w:r w:rsidRPr="00F50C11">
        <w:rPr>
          <w:rStyle w:val="HideTWBExt"/>
          <w:b w:val="0"/>
        </w:rPr>
        <w:t>&lt;/DocAmend&gt;</w:t>
      </w:r>
    </w:p>
    <w:p w14:paraId="23ACA7F3" w14:textId="77777777" w:rsidR="00DB4CCA" w:rsidRPr="00F50C11" w:rsidRDefault="00DB4CCA" w:rsidP="00DB4CCA">
      <w:pPr>
        <w:pStyle w:val="NormalBold"/>
      </w:pPr>
      <w:r w:rsidRPr="00F50C11">
        <w:rPr>
          <w:rStyle w:val="HideTWBExt"/>
          <w:b w:val="0"/>
        </w:rPr>
        <w:t>&lt;Article&gt;</w:t>
      </w:r>
      <w:r w:rsidRPr="00F50C11">
        <w:t>Artykuł 2 – ustęp 2 a (nowy)</w:t>
      </w:r>
      <w:r w:rsidRPr="00F50C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B4CCA" w:rsidRPr="00F50C11" w14:paraId="5A73F6E9" w14:textId="77777777" w:rsidTr="00AA1DB4">
        <w:trPr>
          <w:trHeight w:hRule="exact" w:val="240"/>
          <w:jc w:val="center"/>
        </w:trPr>
        <w:tc>
          <w:tcPr>
            <w:tcW w:w="9752" w:type="dxa"/>
            <w:gridSpan w:val="2"/>
            <w:tcBorders>
              <w:top w:val="nil"/>
              <w:left w:val="nil"/>
              <w:bottom w:val="nil"/>
              <w:right w:val="nil"/>
            </w:tcBorders>
          </w:tcPr>
          <w:p w14:paraId="31B3D15F" w14:textId="77777777" w:rsidR="00DB4CCA" w:rsidRPr="00F50C11" w:rsidRDefault="00DB4CCA" w:rsidP="00AA1DB4"/>
        </w:tc>
      </w:tr>
      <w:tr w:rsidR="00DB4CCA" w:rsidRPr="00F50C11" w14:paraId="14C19AB4" w14:textId="77777777" w:rsidTr="00AA1DB4">
        <w:trPr>
          <w:trHeight w:val="240"/>
          <w:jc w:val="center"/>
        </w:trPr>
        <w:tc>
          <w:tcPr>
            <w:tcW w:w="4876" w:type="dxa"/>
            <w:tcBorders>
              <w:top w:val="nil"/>
              <w:left w:val="nil"/>
              <w:bottom w:val="nil"/>
              <w:right w:val="nil"/>
            </w:tcBorders>
          </w:tcPr>
          <w:p w14:paraId="2DD43AD6" w14:textId="77777777" w:rsidR="00DB4CCA" w:rsidRPr="00F50C11" w:rsidRDefault="00DB4CCA" w:rsidP="00AA1DB4">
            <w:pPr>
              <w:pStyle w:val="AmColumnHeading"/>
            </w:pPr>
            <w:r w:rsidRPr="00F50C11">
              <w:lastRenderedPageBreak/>
              <w:t>Tekst proponowany przez Komisję</w:t>
            </w:r>
          </w:p>
        </w:tc>
        <w:tc>
          <w:tcPr>
            <w:tcW w:w="4876" w:type="dxa"/>
            <w:tcBorders>
              <w:top w:val="nil"/>
              <w:left w:val="nil"/>
              <w:bottom w:val="nil"/>
              <w:right w:val="nil"/>
            </w:tcBorders>
          </w:tcPr>
          <w:p w14:paraId="41E1F6B0" w14:textId="77777777" w:rsidR="00DB4CCA" w:rsidRPr="00F50C11" w:rsidRDefault="00DB4CCA" w:rsidP="00AA1DB4">
            <w:pPr>
              <w:pStyle w:val="AmColumnHeading"/>
            </w:pPr>
            <w:r w:rsidRPr="00F50C11">
              <w:t>Poprawka</w:t>
            </w:r>
          </w:p>
        </w:tc>
      </w:tr>
      <w:tr w:rsidR="00DB4CCA" w:rsidRPr="00F50C11" w14:paraId="6A2DE264" w14:textId="77777777" w:rsidTr="00AA1DB4">
        <w:trPr>
          <w:jc w:val="center"/>
        </w:trPr>
        <w:tc>
          <w:tcPr>
            <w:tcW w:w="4876" w:type="dxa"/>
            <w:tcBorders>
              <w:top w:val="nil"/>
              <w:left w:val="nil"/>
              <w:bottom w:val="nil"/>
              <w:right w:val="nil"/>
            </w:tcBorders>
          </w:tcPr>
          <w:p w14:paraId="625899EB" w14:textId="77777777" w:rsidR="00DB4CCA" w:rsidRPr="00F50C11" w:rsidRDefault="00DB4CCA" w:rsidP="00AA1DB4">
            <w:pPr>
              <w:pStyle w:val="Normal6a"/>
            </w:pPr>
          </w:p>
        </w:tc>
        <w:tc>
          <w:tcPr>
            <w:tcW w:w="4876" w:type="dxa"/>
            <w:tcBorders>
              <w:top w:val="nil"/>
              <w:left w:val="nil"/>
              <w:bottom w:val="nil"/>
              <w:right w:val="nil"/>
            </w:tcBorders>
          </w:tcPr>
          <w:p w14:paraId="7C15C4DA" w14:textId="77777777" w:rsidR="00DB4CCA" w:rsidRPr="00F50C11" w:rsidRDefault="00DB4CCA" w:rsidP="00AA1DB4">
            <w:pPr>
              <w:pStyle w:val="Normal6a"/>
            </w:pPr>
            <w:r w:rsidRPr="00F50C11">
              <w:rPr>
                <w:b/>
                <w:i/>
              </w:rPr>
              <w:t>2a.</w:t>
            </w:r>
            <w:r w:rsidRPr="00F50C11">
              <w:tab/>
            </w:r>
            <w:r w:rsidRPr="00F50C11">
              <w:rPr>
                <w:b/>
                <w:i/>
              </w:rPr>
              <w:t>Państwa członkowskie powinny wykorzystywać Europejski Fundusz Społeczny do wspierania niezależnego życia oraz włączenia społecznego osób z niepełnosprawnościami, a także do zapobiegania ich segregacji i izolacji społecznej.</w:t>
            </w:r>
          </w:p>
        </w:tc>
      </w:tr>
    </w:tbl>
    <w:p w14:paraId="7D5318A0" w14:textId="77777777" w:rsidR="00DB4CCA" w:rsidRPr="00F50C11" w:rsidRDefault="00DB4CCA" w:rsidP="00DB4CCA">
      <w:pPr>
        <w:pStyle w:val="AmOrLang"/>
      </w:pPr>
      <w:r w:rsidRPr="00F50C11">
        <w:t xml:space="preserve">Or. </w:t>
      </w:r>
      <w:r w:rsidRPr="00F50C11">
        <w:rPr>
          <w:rStyle w:val="HideTWBExt"/>
        </w:rPr>
        <w:t>&lt;Original&gt;</w:t>
      </w:r>
      <w:r w:rsidRPr="00F50C11">
        <w:rPr>
          <w:rStyle w:val="HideTWBInt"/>
        </w:rPr>
        <w:t>{EN}</w:t>
      </w:r>
      <w:r w:rsidRPr="00F50C11">
        <w:t>en</w:t>
      </w:r>
      <w:r w:rsidRPr="00F50C11">
        <w:rPr>
          <w:rStyle w:val="HideTWBExt"/>
        </w:rPr>
        <w:t>&lt;/Original&gt;</w:t>
      </w:r>
    </w:p>
    <w:p w14:paraId="77E4AD74" w14:textId="77777777" w:rsidR="00DB4CCA" w:rsidRPr="00F50C11" w:rsidRDefault="00DB4CCA" w:rsidP="00DB4CCA">
      <w:r w:rsidRPr="00F50C11">
        <w:rPr>
          <w:rStyle w:val="HideTWBExt"/>
        </w:rPr>
        <w:t>&lt;/Amend&gt;</w:t>
      </w:r>
    </w:p>
    <w:p w14:paraId="65086C14" w14:textId="77777777" w:rsidR="00DB4CCA" w:rsidRPr="00F50C11" w:rsidRDefault="00DB4CCA" w:rsidP="00DB4CCA">
      <w:pPr>
        <w:pStyle w:val="AmNumberTabs"/>
      </w:pPr>
      <w:r w:rsidRPr="00F50C11">
        <w:rPr>
          <w:rStyle w:val="HideTWBExt"/>
          <w:b w:val="0"/>
        </w:rPr>
        <w:t>&lt;Amend&gt;</w:t>
      </w:r>
      <w:r w:rsidRPr="00F50C11">
        <w:t>Poprawka</w:t>
      </w:r>
      <w:r w:rsidRPr="00F50C11">
        <w:tab/>
      </w:r>
      <w:r w:rsidRPr="00F50C11">
        <w:tab/>
      </w:r>
      <w:r w:rsidRPr="00F50C11">
        <w:rPr>
          <w:rStyle w:val="HideTWBExt"/>
          <w:b w:val="0"/>
        </w:rPr>
        <w:t>&lt;NumAm&gt;</w:t>
      </w:r>
      <w:r w:rsidRPr="00F50C11">
        <w:t>343</w:t>
      </w:r>
      <w:r w:rsidRPr="00F50C11">
        <w:rPr>
          <w:rStyle w:val="HideTWBExt"/>
          <w:b w:val="0"/>
        </w:rPr>
        <w:t>&lt;/NumAm&gt;</w:t>
      </w:r>
    </w:p>
    <w:p w14:paraId="0F271A34" w14:textId="77777777" w:rsidR="00DB4CCA" w:rsidRPr="00F50C11" w:rsidRDefault="00DB4CCA" w:rsidP="00DB4CCA">
      <w:pPr>
        <w:pStyle w:val="NormalBold"/>
      </w:pPr>
      <w:r w:rsidRPr="00F50C11">
        <w:rPr>
          <w:rStyle w:val="HideTWBExt"/>
          <w:b w:val="0"/>
        </w:rPr>
        <w:t>&lt;RepeatBlock-By&gt;&lt;Members&gt;</w:t>
      </w:r>
      <w:r w:rsidRPr="00F50C11">
        <w:t>Rosa Estaràs Ferragut</w:t>
      </w:r>
      <w:r w:rsidRPr="00F50C11">
        <w:rPr>
          <w:rStyle w:val="HideTWBExt"/>
          <w:b w:val="0"/>
        </w:rPr>
        <w:t>&lt;/Members&gt;</w:t>
      </w:r>
    </w:p>
    <w:p w14:paraId="6A24F5AF" w14:textId="77777777" w:rsidR="00DB4CCA" w:rsidRPr="00F50C11" w:rsidRDefault="00DB4CCA" w:rsidP="00DB4CCA">
      <w:pPr>
        <w:pStyle w:val="NormalBold"/>
      </w:pPr>
      <w:r w:rsidRPr="00F50C11">
        <w:rPr>
          <w:rStyle w:val="HideTWBExt"/>
          <w:b w:val="0"/>
        </w:rPr>
        <w:t>&lt;/RepeatBlock-By&gt;</w:t>
      </w:r>
    </w:p>
    <w:p w14:paraId="26F22EA4" w14:textId="77777777" w:rsidR="00DB4CCA" w:rsidRPr="00F50C11" w:rsidRDefault="00DB4CCA" w:rsidP="00DB4CCA">
      <w:pPr>
        <w:pStyle w:val="NormalBold"/>
      </w:pPr>
      <w:r w:rsidRPr="00F50C11">
        <w:rPr>
          <w:rStyle w:val="HideTWBExt"/>
          <w:b w:val="0"/>
        </w:rPr>
        <w:t>&lt;DocAmend&gt;</w:t>
      </w:r>
      <w:r w:rsidRPr="00F50C11">
        <w:t>Wniosek dotyczący rozporządzenia</w:t>
      </w:r>
      <w:r w:rsidRPr="00F50C11">
        <w:rPr>
          <w:rStyle w:val="HideTWBExt"/>
          <w:b w:val="0"/>
        </w:rPr>
        <w:t>&lt;/DocAmend&gt;</w:t>
      </w:r>
    </w:p>
    <w:p w14:paraId="33F40AEB" w14:textId="77777777" w:rsidR="00DB4CCA" w:rsidRPr="00F50C11" w:rsidRDefault="00DB4CCA" w:rsidP="00DB4CCA">
      <w:pPr>
        <w:pStyle w:val="NormalBold"/>
      </w:pPr>
      <w:r w:rsidRPr="00F50C11">
        <w:rPr>
          <w:rStyle w:val="HideTWBExt"/>
          <w:b w:val="0"/>
        </w:rPr>
        <w:t>&lt;Article&gt;</w:t>
      </w:r>
      <w:r w:rsidRPr="00F50C11">
        <w:t>Artykuł 2 a (nowy)</w:t>
      </w:r>
      <w:r w:rsidRPr="00F50C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B4CCA" w:rsidRPr="00F50C11" w14:paraId="068E18A4" w14:textId="77777777" w:rsidTr="00AA1DB4">
        <w:trPr>
          <w:trHeight w:hRule="exact" w:val="240"/>
          <w:jc w:val="center"/>
        </w:trPr>
        <w:tc>
          <w:tcPr>
            <w:tcW w:w="9752" w:type="dxa"/>
            <w:gridSpan w:val="2"/>
            <w:tcBorders>
              <w:top w:val="nil"/>
              <w:left w:val="nil"/>
              <w:bottom w:val="nil"/>
              <w:right w:val="nil"/>
            </w:tcBorders>
          </w:tcPr>
          <w:p w14:paraId="34539BD5" w14:textId="77777777" w:rsidR="00DB4CCA" w:rsidRPr="00F50C11" w:rsidRDefault="00DB4CCA" w:rsidP="00AA1DB4"/>
        </w:tc>
      </w:tr>
      <w:tr w:rsidR="00DB4CCA" w:rsidRPr="00F50C11" w14:paraId="037DDCA9" w14:textId="77777777" w:rsidTr="00AA1DB4">
        <w:trPr>
          <w:trHeight w:val="240"/>
          <w:jc w:val="center"/>
        </w:trPr>
        <w:tc>
          <w:tcPr>
            <w:tcW w:w="4876" w:type="dxa"/>
            <w:tcBorders>
              <w:top w:val="nil"/>
              <w:left w:val="nil"/>
              <w:bottom w:val="nil"/>
              <w:right w:val="nil"/>
            </w:tcBorders>
          </w:tcPr>
          <w:p w14:paraId="14541263" w14:textId="77777777" w:rsidR="00DB4CCA" w:rsidRPr="00F50C11" w:rsidRDefault="00DB4CCA" w:rsidP="00AA1DB4">
            <w:pPr>
              <w:pStyle w:val="AmColumnHeading"/>
            </w:pPr>
            <w:r w:rsidRPr="00F50C11">
              <w:t>Tekst proponowany przez Komisję</w:t>
            </w:r>
          </w:p>
        </w:tc>
        <w:tc>
          <w:tcPr>
            <w:tcW w:w="4876" w:type="dxa"/>
            <w:tcBorders>
              <w:top w:val="nil"/>
              <w:left w:val="nil"/>
              <w:bottom w:val="nil"/>
              <w:right w:val="nil"/>
            </w:tcBorders>
          </w:tcPr>
          <w:p w14:paraId="78522C63" w14:textId="77777777" w:rsidR="00DB4CCA" w:rsidRPr="00F50C11" w:rsidRDefault="00DB4CCA" w:rsidP="00AA1DB4">
            <w:pPr>
              <w:pStyle w:val="AmColumnHeading"/>
            </w:pPr>
            <w:r w:rsidRPr="00F50C11">
              <w:t>Poprawka</w:t>
            </w:r>
          </w:p>
        </w:tc>
      </w:tr>
      <w:tr w:rsidR="00DB4CCA" w:rsidRPr="00F50C11" w14:paraId="2D4734B8" w14:textId="77777777" w:rsidTr="00AA1DB4">
        <w:trPr>
          <w:jc w:val="center"/>
        </w:trPr>
        <w:tc>
          <w:tcPr>
            <w:tcW w:w="4876" w:type="dxa"/>
            <w:tcBorders>
              <w:top w:val="nil"/>
              <w:left w:val="nil"/>
              <w:bottom w:val="nil"/>
              <w:right w:val="nil"/>
            </w:tcBorders>
          </w:tcPr>
          <w:p w14:paraId="0E86FB44" w14:textId="77777777" w:rsidR="00DB4CCA" w:rsidRPr="00F50C11" w:rsidRDefault="00DB4CCA" w:rsidP="00AA1DB4">
            <w:pPr>
              <w:pStyle w:val="Normal6a"/>
            </w:pPr>
          </w:p>
        </w:tc>
        <w:tc>
          <w:tcPr>
            <w:tcW w:w="4876" w:type="dxa"/>
            <w:tcBorders>
              <w:top w:val="nil"/>
              <w:left w:val="nil"/>
              <w:bottom w:val="nil"/>
              <w:right w:val="nil"/>
            </w:tcBorders>
          </w:tcPr>
          <w:p w14:paraId="6B621832" w14:textId="77777777" w:rsidR="00DB4CCA" w:rsidRPr="00F50C11" w:rsidRDefault="00DB4CCA" w:rsidP="00AA1DB4">
            <w:pPr>
              <w:pStyle w:val="Normal6a"/>
              <w:jc w:val="center"/>
            </w:pPr>
            <w:r w:rsidRPr="00F50C11">
              <w:rPr>
                <w:b/>
                <w:i/>
              </w:rPr>
              <w:t>Artykuł 2a</w:t>
            </w:r>
            <w:r w:rsidRPr="00F50C11">
              <w:tab/>
            </w:r>
          </w:p>
        </w:tc>
      </w:tr>
      <w:tr w:rsidR="00DB4CCA" w:rsidRPr="00F50C11" w14:paraId="383C40DE" w14:textId="77777777" w:rsidTr="00AA1DB4">
        <w:trPr>
          <w:jc w:val="center"/>
        </w:trPr>
        <w:tc>
          <w:tcPr>
            <w:tcW w:w="4876" w:type="dxa"/>
            <w:tcBorders>
              <w:top w:val="nil"/>
              <w:left w:val="nil"/>
              <w:bottom w:val="nil"/>
              <w:right w:val="nil"/>
            </w:tcBorders>
          </w:tcPr>
          <w:p w14:paraId="1FBE48BE" w14:textId="77777777" w:rsidR="00DB4CCA" w:rsidRPr="00F50C11" w:rsidRDefault="00DB4CCA" w:rsidP="00AA1DB4">
            <w:pPr>
              <w:pStyle w:val="Normal6a"/>
            </w:pPr>
          </w:p>
        </w:tc>
        <w:tc>
          <w:tcPr>
            <w:tcW w:w="4876" w:type="dxa"/>
            <w:tcBorders>
              <w:top w:val="nil"/>
              <w:left w:val="nil"/>
              <w:bottom w:val="nil"/>
              <w:right w:val="nil"/>
            </w:tcBorders>
          </w:tcPr>
          <w:p w14:paraId="61F968F4" w14:textId="77777777" w:rsidR="00DB4CCA" w:rsidRPr="00F50C11" w:rsidRDefault="00DB4CCA" w:rsidP="00AA1DB4">
            <w:pPr>
              <w:pStyle w:val="Normal6a"/>
            </w:pPr>
            <w:r w:rsidRPr="00F50C11">
              <w:rPr>
                <w:b/>
                <w:i/>
              </w:rPr>
              <w:t>1. EFS wspiera następujące cele szczegółowe w obszarach polityki dotyczących zatrudnienia i mobilności pracowników, edukacji oraz włączenia społecznego, w tym przyczyniania się do eliminacji ubóstwa:</w:t>
            </w:r>
          </w:p>
        </w:tc>
      </w:tr>
      <w:tr w:rsidR="00DB4CCA" w:rsidRPr="00F50C11" w14:paraId="4F677702" w14:textId="77777777" w:rsidTr="00AA1DB4">
        <w:trPr>
          <w:jc w:val="center"/>
        </w:trPr>
        <w:tc>
          <w:tcPr>
            <w:tcW w:w="4876" w:type="dxa"/>
            <w:tcBorders>
              <w:top w:val="nil"/>
              <w:left w:val="nil"/>
              <w:bottom w:val="nil"/>
              <w:right w:val="nil"/>
            </w:tcBorders>
          </w:tcPr>
          <w:p w14:paraId="7A915186" w14:textId="77777777" w:rsidR="00DB4CCA" w:rsidRPr="00F50C11" w:rsidRDefault="00DB4CCA" w:rsidP="00AA1DB4">
            <w:pPr>
              <w:pStyle w:val="Normal6a"/>
            </w:pPr>
          </w:p>
        </w:tc>
        <w:tc>
          <w:tcPr>
            <w:tcW w:w="4876" w:type="dxa"/>
            <w:tcBorders>
              <w:top w:val="nil"/>
              <w:left w:val="nil"/>
              <w:bottom w:val="nil"/>
              <w:right w:val="nil"/>
            </w:tcBorders>
          </w:tcPr>
          <w:p w14:paraId="33F16975" w14:textId="77777777" w:rsidR="00DB4CCA" w:rsidRPr="00F50C11" w:rsidRDefault="00DB4CCA" w:rsidP="00AA1DB4">
            <w:pPr>
              <w:pStyle w:val="Normal6a"/>
            </w:pPr>
            <w:r w:rsidRPr="00F50C11">
              <w:rPr>
                <w:b/>
                <w:i/>
              </w:rPr>
              <w:t>a) poprawę dostępu do zatrudnienia i działań aktywizujących dla wszystkich osób poszukujących pracy, w szczególności osób młodych, zwłaszcza poprzez wdrażanie gwarancji dla młodzieży, osób długotrwale bezrobotnych oraz grup w niekorzystnej sytuacji na rynku pracy, dla osób z niepełnosprawnościami, jak również dla osób biernych zawodowo, a także poprzez promowanie samozatrudnienia i gospodarki społecznej, również poprzez zindywidualizowane, ukierunkowane na człowieka ścieżki, w tym zintegrowane środki wsparcia;</w:t>
            </w:r>
          </w:p>
        </w:tc>
      </w:tr>
      <w:tr w:rsidR="00DB4CCA" w:rsidRPr="00F50C11" w14:paraId="237B541E" w14:textId="77777777" w:rsidTr="00AA1DB4">
        <w:trPr>
          <w:jc w:val="center"/>
        </w:trPr>
        <w:tc>
          <w:tcPr>
            <w:tcW w:w="4876" w:type="dxa"/>
            <w:tcBorders>
              <w:top w:val="nil"/>
              <w:left w:val="nil"/>
              <w:bottom w:val="nil"/>
              <w:right w:val="nil"/>
            </w:tcBorders>
          </w:tcPr>
          <w:p w14:paraId="4F4D68D5" w14:textId="77777777" w:rsidR="00DB4CCA" w:rsidRPr="00F50C11" w:rsidRDefault="00DB4CCA" w:rsidP="00AA1DB4">
            <w:pPr>
              <w:pStyle w:val="Normal6a"/>
            </w:pPr>
          </w:p>
        </w:tc>
        <w:tc>
          <w:tcPr>
            <w:tcW w:w="4876" w:type="dxa"/>
            <w:tcBorders>
              <w:top w:val="nil"/>
              <w:left w:val="nil"/>
              <w:bottom w:val="nil"/>
              <w:right w:val="nil"/>
            </w:tcBorders>
          </w:tcPr>
          <w:p w14:paraId="67BB9CCD" w14:textId="77777777" w:rsidR="00DB4CCA" w:rsidRPr="00F50C11" w:rsidRDefault="00DB4CCA" w:rsidP="00AA1DB4">
            <w:pPr>
              <w:pStyle w:val="Normal6a"/>
            </w:pPr>
            <w:r w:rsidRPr="00F50C11">
              <w:rPr>
                <w:b/>
                <w:i/>
              </w:rPr>
              <w:t xml:space="preserve">b) modernizację instytucji i służb rynków pracy celem oceny i przewidywania zapotrzebowania na umiejętności oraz </w:t>
            </w:r>
            <w:r w:rsidRPr="00F50C11">
              <w:rPr>
                <w:b/>
                <w:i/>
              </w:rPr>
              <w:lastRenderedPageBreak/>
              <w:t>zapewnienia terminowej i odpowiednio dopasowanej pomocy i wsparcia na rzecz dostosowania umiejętności i kwalifikacji zawodowych do potrzeb rynku pracy oraz na rzecz przepływów i mobilności na rynku pracy;</w:t>
            </w:r>
          </w:p>
        </w:tc>
      </w:tr>
      <w:tr w:rsidR="00DB4CCA" w:rsidRPr="00F50C11" w14:paraId="2BF31E2B" w14:textId="77777777" w:rsidTr="00AA1DB4">
        <w:trPr>
          <w:jc w:val="center"/>
        </w:trPr>
        <w:tc>
          <w:tcPr>
            <w:tcW w:w="4876" w:type="dxa"/>
            <w:tcBorders>
              <w:top w:val="nil"/>
              <w:left w:val="nil"/>
              <w:bottom w:val="nil"/>
              <w:right w:val="nil"/>
            </w:tcBorders>
          </w:tcPr>
          <w:p w14:paraId="4D56CF1A" w14:textId="77777777" w:rsidR="00DB4CCA" w:rsidRPr="00F50C11" w:rsidRDefault="00DB4CCA" w:rsidP="00AA1DB4">
            <w:pPr>
              <w:pStyle w:val="Normal6a"/>
            </w:pPr>
          </w:p>
        </w:tc>
        <w:tc>
          <w:tcPr>
            <w:tcW w:w="4876" w:type="dxa"/>
            <w:tcBorders>
              <w:top w:val="nil"/>
              <w:left w:val="nil"/>
              <w:bottom w:val="nil"/>
              <w:right w:val="nil"/>
            </w:tcBorders>
          </w:tcPr>
          <w:p w14:paraId="1653E7DF" w14:textId="77777777" w:rsidR="00DB4CCA" w:rsidRPr="00F50C11" w:rsidRDefault="00DB4CCA" w:rsidP="00AA1DB4">
            <w:pPr>
              <w:pStyle w:val="Normal6a"/>
            </w:pPr>
            <w:r w:rsidRPr="00F50C11">
              <w:rPr>
                <w:b/>
                <w:i/>
              </w:rPr>
              <w:t>c) wspieranie zrównoważonego pod względem płci uczestnictwa w rynku pracy, równych warunków pracy oraz lepszej równowagi między życiem zawodowym a prywatnym, w tym poprzez dostęp do przystępnej cenowo opieki nad dziećmi i osobami wymagającymi wsparcia w codziennym funkcjonowaniu;</w:t>
            </w:r>
          </w:p>
        </w:tc>
      </w:tr>
      <w:tr w:rsidR="00DB4CCA" w:rsidRPr="00F50C11" w14:paraId="4DA38B01" w14:textId="77777777" w:rsidTr="00AA1DB4">
        <w:trPr>
          <w:jc w:val="center"/>
        </w:trPr>
        <w:tc>
          <w:tcPr>
            <w:tcW w:w="4876" w:type="dxa"/>
            <w:tcBorders>
              <w:top w:val="nil"/>
              <w:left w:val="nil"/>
              <w:bottom w:val="nil"/>
              <w:right w:val="nil"/>
            </w:tcBorders>
          </w:tcPr>
          <w:p w14:paraId="28D92E64" w14:textId="77777777" w:rsidR="00DB4CCA" w:rsidRPr="00F50C11" w:rsidRDefault="00DB4CCA" w:rsidP="00AA1DB4">
            <w:pPr>
              <w:pStyle w:val="Normal6a"/>
            </w:pPr>
          </w:p>
        </w:tc>
        <w:tc>
          <w:tcPr>
            <w:tcW w:w="4876" w:type="dxa"/>
            <w:tcBorders>
              <w:top w:val="nil"/>
              <w:left w:val="nil"/>
              <w:bottom w:val="nil"/>
              <w:right w:val="nil"/>
            </w:tcBorders>
          </w:tcPr>
          <w:p w14:paraId="2ED572D8" w14:textId="77777777" w:rsidR="00DB4CCA" w:rsidRPr="00F50C11" w:rsidRDefault="00DB4CCA" w:rsidP="00AA1DB4">
            <w:pPr>
              <w:pStyle w:val="Normal6a"/>
            </w:pPr>
            <w:r w:rsidRPr="00F50C11">
              <w:rPr>
                <w:b/>
                <w:i/>
              </w:rPr>
              <w:t>d) wspieranie dostosowania pracowników, przedsiębiorstw i przedsiębiorców, wspieranie aktywnego i zdrowego starzenia się oraz zdrowego i dobrze dostosowanego środowiska pracy, które uwzględnia zagrożenia dla zdrowia;</w:t>
            </w:r>
          </w:p>
        </w:tc>
      </w:tr>
      <w:tr w:rsidR="00DB4CCA" w:rsidRPr="00F50C11" w14:paraId="2A94B016" w14:textId="77777777" w:rsidTr="00AA1DB4">
        <w:trPr>
          <w:jc w:val="center"/>
        </w:trPr>
        <w:tc>
          <w:tcPr>
            <w:tcW w:w="4876" w:type="dxa"/>
            <w:tcBorders>
              <w:top w:val="nil"/>
              <w:left w:val="nil"/>
              <w:bottom w:val="nil"/>
              <w:right w:val="nil"/>
            </w:tcBorders>
          </w:tcPr>
          <w:p w14:paraId="16188A98" w14:textId="77777777" w:rsidR="00DB4CCA" w:rsidRPr="00F50C11" w:rsidRDefault="00DB4CCA" w:rsidP="00AA1DB4">
            <w:pPr>
              <w:pStyle w:val="Normal6a"/>
            </w:pPr>
          </w:p>
        </w:tc>
        <w:tc>
          <w:tcPr>
            <w:tcW w:w="4876" w:type="dxa"/>
            <w:tcBorders>
              <w:top w:val="nil"/>
              <w:left w:val="nil"/>
              <w:bottom w:val="nil"/>
              <w:right w:val="nil"/>
            </w:tcBorders>
          </w:tcPr>
          <w:p w14:paraId="4689ABE8" w14:textId="77777777" w:rsidR="00DB4CCA" w:rsidRPr="00F50C11" w:rsidRDefault="00DB4CCA" w:rsidP="00AA1DB4">
            <w:pPr>
              <w:pStyle w:val="Normal6a"/>
            </w:pPr>
            <w:r w:rsidRPr="00F50C11">
              <w:rPr>
                <w:b/>
                <w:i/>
              </w:rPr>
              <w:t>e) poprawę jakości, poziomu włączenia społecznego i skuteczności systemów kształcenia i szkolenia oraz ich powiązania z rynkiem pracy – w tym przez walidację uczenia się pozaformalnego i nieformalnego, w celu wspierania nabywania kompetencji kluczowych, w tym umiejętności w zakresie przedsiębiorczości i kompetencji cyfrowych, oraz przez wspieranie wprowadzania dualnych systemów szkolenia i przygotowania zawodowego, przy zapewnieniu dostępności i równego uczestnictwa osób z niepełnosprawnościami;</w:t>
            </w:r>
          </w:p>
        </w:tc>
      </w:tr>
      <w:tr w:rsidR="00DB4CCA" w:rsidRPr="00F50C11" w14:paraId="7583A1EC" w14:textId="77777777" w:rsidTr="00AA1DB4">
        <w:trPr>
          <w:jc w:val="center"/>
        </w:trPr>
        <w:tc>
          <w:tcPr>
            <w:tcW w:w="4876" w:type="dxa"/>
            <w:tcBorders>
              <w:top w:val="nil"/>
              <w:left w:val="nil"/>
              <w:bottom w:val="nil"/>
              <w:right w:val="nil"/>
            </w:tcBorders>
          </w:tcPr>
          <w:p w14:paraId="2533F670" w14:textId="77777777" w:rsidR="00DB4CCA" w:rsidRPr="00F50C11" w:rsidRDefault="00DB4CCA" w:rsidP="00AA1DB4">
            <w:pPr>
              <w:pStyle w:val="Normal6a"/>
            </w:pPr>
          </w:p>
        </w:tc>
        <w:tc>
          <w:tcPr>
            <w:tcW w:w="4876" w:type="dxa"/>
            <w:tcBorders>
              <w:top w:val="nil"/>
              <w:left w:val="nil"/>
              <w:bottom w:val="nil"/>
              <w:right w:val="nil"/>
            </w:tcBorders>
          </w:tcPr>
          <w:p w14:paraId="5581F43D" w14:textId="77777777" w:rsidR="00DB4CCA" w:rsidRPr="00F50C11" w:rsidRDefault="00DB4CCA" w:rsidP="00AA1DB4">
            <w:pPr>
              <w:pStyle w:val="Normal6a"/>
            </w:pPr>
            <w:r w:rsidRPr="00F50C11">
              <w:rPr>
                <w:b/>
                <w:i/>
              </w:rPr>
              <w:t xml:space="preserve">f) wspieranie równego dostępu do dobrej jakości włączającego kształcenia i szkolenia oraz możliwości ich ukończenia, w szczególności w odniesieniu do grup w niekorzystnej sytuacji, od wczesnej edukacji i opieki nad dzieckiem przez kształcenie i szkolenie ogólne i zawodowe, po szkolnictwo wyższe, a także kształcenie i uczenie się dorosłych, w tym ułatwianie mobilności edukacyjnej dla wszystkich i dostępności dla osób </w:t>
            </w:r>
            <w:r w:rsidRPr="00F50C11">
              <w:rPr>
                <w:b/>
                <w:i/>
              </w:rPr>
              <w:lastRenderedPageBreak/>
              <w:t>z niepełnosprawnościami;</w:t>
            </w:r>
          </w:p>
        </w:tc>
      </w:tr>
      <w:tr w:rsidR="00DB4CCA" w:rsidRPr="00F50C11" w14:paraId="7B05F544" w14:textId="77777777" w:rsidTr="00AA1DB4">
        <w:trPr>
          <w:jc w:val="center"/>
        </w:trPr>
        <w:tc>
          <w:tcPr>
            <w:tcW w:w="4876" w:type="dxa"/>
            <w:tcBorders>
              <w:top w:val="nil"/>
              <w:left w:val="nil"/>
              <w:bottom w:val="nil"/>
              <w:right w:val="nil"/>
            </w:tcBorders>
          </w:tcPr>
          <w:p w14:paraId="55E7CBCD" w14:textId="77777777" w:rsidR="00DB4CCA" w:rsidRPr="00F50C11" w:rsidRDefault="00DB4CCA" w:rsidP="00AA1DB4">
            <w:pPr>
              <w:pStyle w:val="Normal6a"/>
            </w:pPr>
          </w:p>
        </w:tc>
        <w:tc>
          <w:tcPr>
            <w:tcW w:w="4876" w:type="dxa"/>
            <w:tcBorders>
              <w:top w:val="nil"/>
              <w:left w:val="nil"/>
              <w:bottom w:val="nil"/>
              <w:right w:val="nil"/>
            </w:tcBorders>
          </w:tcPr>
          <w:p w14:paraId="3882550F" w14:textId="77777777" w:rsidR="00DB4CCA" w:rsidRPr="00F50C11" w:rsidRDefault="00DB4CCA" w:rsidP="00AA1DB4">
            <w:pPr>
              <w:pStyle w:val="Normal6a"/>
            </w:pPr>
            <w:r w:rsidRPr="00F50C11">
              <w:rPr>
                <w:b/>
                <w:i/>
              </w:rPr>
              <w:t>g) wspieranie uczenia się przez całe życie, w szczególności elastycznych możliwości podnoszenia i zmiany kwalifikacji dla wszystkich, z uwzględnieniem umiejętności w zakresie przedsiębiorczości i kompetencji cyfrowych, lepsze przewidywanie zmian i zapotrzebowania na nowe umiejętności na podstawie potrzeb rynku pracy, ułatwianie zmian zawodowych i wspieranie mobilności zawodowej;</w:t>
            </w:r>
          </w:p>
        </w:tc>
      </w:tr>
      <w:tr w:rsidR="00DB4CCA" w:rsidRPr="00F50C11" w14:paraId="4EDCD155" w14:textId="77777777" w:rsidTr="00AA1DB4">
        <w:trPr>
          <w:jc w:val="center"/>
        </w:trPr>
        <w:tc>
          <w:tcPr>
            <w:tcW w:w="4876" w:type="dxa"/>
            <w:tcBorders>
              <w:top w:val="nil"/>
              <w:left w:val="nil"/>
              <w:bottom w:val="nil"/>
              <w:right w:val="nil"/>
            </w:tcBorders>
          </w:tcPr>
          <w:p w14:paraId="2E9F2339" w14:textId="77777777" w:rsidR="00DB4CCA" w:rsidRPr="00F50C11" w:rsidRDefault="00DB4CCA" w:rsidP="00AA1DB4">
            <w:pPr>
              <w:pStyle w:val="Normal6a"/>
            </w:pPr>
          </w:p>
        </w:tc>
        <w:tc>
          <w:tcPr>
            <w:tcW w:w="4876" w:type="dxa"/>
            <w:tcBorders>
              <w:top w:val="nil"/>
              <w:left w:val="nil"/>
              <w:bottom w:val="nil"/>
              <w:right w:val="nil"/>
            </w:tcBorders>
          </w:tcPr>
          <w:p w14:paraId="2A16FC61" w14:textId="77777777" w:rsidR="00DB4CCA" w:rsidRPr="00F50C11" w:rsidRDefault="00DB4CCA" w:rsidP="00AA1DB4">
            <w:pPr>
              <w:pStyle w:val="Normal6a"/>
            </w:pPr>
            <w:r w:rsidRPr="00F50C11">
              <w:rPr>
                <w:b/>
                <w:i/>
              </w:rPr>
              <w:t>h) wspieranie zatrudnienia kobiet oraz ich włączenia społecznego i gospodarczego;</w:t>
            </w:r>
          </w:p>
        </w:tc>
      </w:tr>
      <w:tr w:rsidR="00DB4CCA" w:rsidRPr="00F50C11" w14:paraId="5B69267E" w14:textId="77777777" w:rsidTr="00AA1DB4">
        <w:trPr>
          <w:jc w:val="center"/>
        </w:trPr>
        <w:tc>
          <w:tcPr>
            <w:tcW w:w="4876" w:type="dxa"/>
            <w:tcBorders>
              <w:top w:val="nil"/>
              <w:left w:val="nil"/>
              <w:bottom w:val="nil"/>
              <w:right w:val="nil"/>
            </w:tcBorders>
          </w:tcPr>
          <w:p w14:paraId="08577749" w14:textId="77777777" w:rsidR="00DB4CCA" w:rsidRPr="00F50C11" w:rsidRDefault="00DB4CCA" w:rsidP="00AA1DB4">
            <w:pPr>
              <w:pStyle w:val="Normal6a"/>
            </w:pPr>
          </w:p>
        </w:tc>
        <w:tc>
          <w:tcPr>
            <w:tcW w:w="4876" w:type="dxa"/>
            <w:tcBorders>
              <w:top w:val="nil"/>
              <w:left w:val="nil"/>
              <w:bottom w:val="nil"/>
              <w:right w:val="nil"/>
            </w:tcBorders>
          </w:tcPr>
          <w:p w14:paraId="1E87D0FC" w14:textId="77777777" w:rsidR="00DB4CCA" w:rsidRPr="00F50C11" w:rsidRDefault="00DB4CCA" w:rsidP="00AA1DB4">
            <w:pPr>
              <w:pStyle w:val="Normal6a"/>
            </w:pPr>
            <w:r w:rsidRPr="00F50C11">
              <w:rPr>
                <w:b/>
                <w:i/>
              </w:rPr>
              <w:t>i) wspieranie aktywnego włączenia społecznego w celu promowania równości szans, niedyskryminacji i aktywnego uczestnictwa oraz zwiększanie zdolności do zatrudnienia, w szczególności grup w niekorzystnej sytuacji, poprzez usuwanie barier strukturalnych i instytucjonalnych;</w:t>
            </w:r>
          </w:p>
        </w:tc>
      </w:tr>
      <w:tr w:rsidR="00DB4CCA" w:rsidRPr="00F50C11" w14:paraId="27DCA3F5" w14:textId="77777777" w:rsidTr="00AA1DB4">
        <w:trPr>
          <w:jc w:val="center"/>
        </w:trPr>
        <w:tc>
          <w:tcPr>
            <w:tcW w:w="4876" w:type="dxa"/>
            <w:tcBorders>
              <w:top w:val="nil"/>
              <w:left w:val="nil"/>
              <w:bottom w:val="nil"/>
              <w:right w:val="nil"/>
            </w:tcBorders>
          </w:tcPr>
          <w:p w14:paraId="6BF68C88" w14:textId="77777777" w:rsidR="00DB4CCA" w:rsidRPr="00F50C11" w:rsidRDefault="00DB4CCA" w:rsidP="00AA1DB4">
            <w:pPr>
              <w:pStyle w:val="Normal6a"/>
            </w:pPr>
          </w:p>
        </w:tc>
        <w:tc>
          <w:tcPr>
            <w:tcW w:w="4876" w:type="dxa"/>
            <w:tcBorders>
              <w:top w:val="nil"/>
              <w:left w:val="nil"/>
              <w:bottom w:val="nil"/>
              <w:right w:val="nil"/>
            </w:tcBorders>
          </w:tcPr>
          <w:p w14:paraId="6C7A38A9" w14:textId="77777777" w:rsidR="00DB4CCA" w:rsidRPr="00F50C11" w:rsidRDefault="00DB4CCA" w:rsidP="00AA1DB4">
            <w:pPr>
              <w:pStyle w:val="Normal6a"/>
            </w:pPr>
            <w:r w:rsidRPr="00F50C11">
              <w:rPr>
                <w:b/>
                <w:i/>
              </w:rPr>
              <w:t>j) wspieranie integracji społeczno-gospodarczej obywateli państw trzecich;</w:t>
            </w:r>
          </w:p>
        </w:tc>
      </w:tr>
      <w:tr w:rsidR="00DB4CCA" w:rsidRPr="00F50C11" w14:paraId="3C8592CC" w14:textId="77777777" w:rsidTr="00AA1DB4">
        <w:trPr>
          <w:jc w:val="center"/>
        </w:trPr>
        <w:tc>
          <w:tcPr>
            <w:tcW w:w="4876" w:type="dxa"/>
            <w:tcBorders>
              <w:top w:val="nil"/>
              <w:left w:val="nil"/>
              <w:bottom w:val="nil"/>
              <w:right w:val="nil"/>
            </w:tcBorders>
          </w:tcPr>
          <w:p w14:paraId="568AAB85" w14:textId="77777777" w:rsidR="00DB4CCA" w:rsidRPr="00F50C11" w:rsidRDefault="00DB4CCA" w:rsidP="00AA1DB4">
            <w:pPr>
              <w:pStyle w:val="Normal6a"/>
            </w:pPr>
          </w:p>
        </w:tc>
        <w:tc>
          <w:tcPr>
            <w:tcW w:w="4876" w:type="dxa"/>
            <w:tcBorders>
              <w:top w:val="nil"/>
              <w:left w:val="nil"/>
              <w:bottom w:val="nil"/>
              <w:right w:val="nil"/>
            </w:tcBorders>
          </w:tcPr>
          <w:p w14:paraId="20E2EC07" w14:textId="77777777" w:rsidR="00DB4CCA" w:rsidRPr="00F50C11" w:rsidRDefault="00DB4CCA" w:rsidP="00AA1DB4">
            <w:pPr>
              <w:pStyle w:val="Normal6a"/>
            </w:pPr>
            <w:r w:rsidRPr="00F50C11">
              <w:rPr>
                <w:b/>
                <w:i/>
              </w:rPr>
              <w:t>k) wspieranie integracji społeczno-gospodarczej społeczności zmarginalizowanych, takich jak Romowie;</w:t>
            </w:r>
          </w:p>
        </w:tc>
      </w:tr>
      <w:tr w:rsidR="00DB4CCA" w:rsidRPr="00F50C11" w14:paraId="2C6ACD6A" w14:textId="77777777" w:rsidTr="00AA1DB4">
        <w:trPr>
          <w:jc w:val="center"/>
        </w:trPr>
        <w:tc>
          <w:tcPr>
            <w:tcW w:w="4876" w:type="dxa"/>
            <w:tcBorders>
              <w:top w:val="nil"/>
              <w:left w:val="nil"/>
              <w:bottom w:val="nil"/>
              <w:right w:val="nil"/>
            </w:tcBorders>
          </w:tcPr>
          <w:p w14:paraId="6B5D762C" w14:textId="77777777" w:rsidR="00DB4CCA" w:rsidRPr="00F50C11" w:rsidRDefault="00DB4CCA" w:rsidP="00AA1DB4">
            <w:pPr>
              <w:pStyle w:val="Normal6a"/>
            </w:pPr>
          </w:p>
        </w:tc>
        <w:tc>
          <w:tcPr>
            <w:tcW w:w="4876" w:type="dxa"/>
            <w:tcBorders>
              <w:top w:val="nil"/>
              <w:left w:val="nil"/>
              <w:bottom w:val="nil"/>
              <w:right w:val="nil"/>
            </w:tcBorders>
          </w:tcPr>
          <w:p w14:paraId="7B8B5C8F" w14:textId="77777777" w:rsidR="00DB4CCA" w:rsidRPr="00F50C11" w:rsidRDefault="00DB4CCA" w:rsidP="00AA1DB4">
            <w:pPr>
              <w:pStyle w:val="Normal6a"/>
            </w:pPr>
            <w:r w:rsidRPr="00F50C11">
              <w:rPr>
                <w:b/>
                <w:i/>
              </w:rPr>
              <w:t>l) zwiększanie równego i szybkiego dostępu do trwałych i przystępnych cenowo usług dobrej jakości, w tym usług, które wspierają dostęp do mieszkań oraz opieki skoncentrowanej na osobie, w tym opieki zdrowotnej; modernizację systemów ochrony socjalnej, w tym wspieranie dostępu do ochrony socjalnej, ze szczególnym uwzględnieniem dzieci i grup w niekorzystnej sytuacji; poprawę dostępności, w tym dla osób z niepełnosprawnościami, skuteczności i odporności systemów ochrony zdrowia i usług opieki długoterminowej;</w:t>
            </w:r>
          </w:p>
        </w:tc>
      </w:tr>
      <w:tr w:rsidR="00DB4CCA" w:rsidRPr="00F50C11" w14:paraId="0E701DC9" w14:textId="77777777" w:rsidTr="00AA1DB4">
        <w:trPr>
          <w:jc w:val="center"/>
        </w:trPr>
        <w:tc>
          <w:tcPr>
            <w:tcW w:w="4876" w:type="dxa"/>
            <w:tcBorders>
              <w:top w:val="nil"/>
              <w:left w:val="nil"/>
              <w:bottom w:val="nil"/>
              <w:right w:val="nil"/>
            </w:tcBorders>
          </w:tcPr>
          <w:p w14:paraId="185731E7" w14:textId="77777777" w:rsidR="00DB4CCA" w:rsidRPr="00F50C11" w:rsidRDefault="00DB4CCA" w:rsidP="00AA1DB4">
            <w:pPr>
              <w:pStyle w:val="Normal6a"/>
            </w:pPr>
          </w:p>
        </w:tc>
        <w:tc>
          <w:tcPr>
            <w:tcW w:w="4876" w:type="dxa"/>
            <w:tcBorders>
              <w:top w:val="nil"/>
              <w:left w:val="nil"/>
              <w:bottom w:val="nil"/>
              <w:right w:val="nil"/>
            </w:tcBorders>
          </w:tcPr>
          <w:p w14:paraId="64222EF3" w14:textId="77777777" w:rsidR="00DB4CCA" w:rsidRPr="00F50C11" w:rsidRDefault="00DB4CCA" w:rsidP="00AA1DB4">
            <w:pPr>
              <w:pStyle w:val="Normal6a"/>
            </w:pPr>
            <w:r w:rsidRPr="00F50C11">
              <w:rPr>
                <w:b/>
                <w:i/>
              </w:rPr>
              <w:t xml:space="preserve">m) wspieranie gospodarki społecznej i przedsiębiorstw społecznych jako kluczowych podmiotów na rzecz wysokiej </w:t>
            </w:r>
            <w:r w:rsidRPr="00F50C11">
              <w:rPr>
                <w:b/>
                <w:i/>
              </w:rPr>
              <w:lastRenderedPageBreak/>
              <w:t>jakości zatrudnienia sprzyjającego włączeniu społecznemu oraz włączenia społecznego osób z niepełnosprawnościami i innych wrażliwych grup osób;</w:t>
            </w:r>
          </w:p>
        </w:tc>
      </w:tr>
      <w:tr w:rsidR="00DB4CCA" w:rsidRPr="00F50C11" w14:paraId="4A63AEC7" w14:textId="77777777" w:rsidTr="00AA1DB4">
        <w:trPr>
          <w:jc w:val="center"/>
        </w:trPr>
        <w:tc>
          <w:tcPr>
            <w:tcW w:w="4876" w:type="dxa"/>
            <w:tcBorders>
              <w:top w:val="nil"/>
              <w:left w:val="nil"/>
              <w:bottom w:val="nil"/>
              <w:right w:val="nil"/>
            </w:tcBorders>
          </w:tcPr>
          <w:p w14:paraId="7E336502" w14:textId="77777777" w:rsidR="00DB4CCA" w:rsidRPr="00F50C11" w:rsidRDefault="00DB4CCA" w:rsidP="00AA1DB4">
            <w:pPr>
              <w:pStyle w:val="Normal6a"/>
            </w:pPr>
          </w:p>
        </w:tc>
        <w:tc>
          <w:tcPr>
            <w:tcW w:w="4876" w:type="dxa"/>
            <w:tcBorders>
              <w:top w:val="nil"/>
              <w:left w:val="nil"/>
              <w:bottom w:val="nil"/>
              <w:right w:val="nil"/>
            </w:tcBorders>
          </w:tcPr>
          <w:p w14:paraId="14B6F863" w14:textId="77777777" w:rsidR="00DB4CCA" w:rsidRPr="00F50C11" w:rsidRDefault="00DB4CCA" w:rsidP="00AA1DB4">
            <w:pPr>
              <w:pStyle w:val="Normal6a"/>
            </w:pPr>
            <w:r w:rsidRPr="00F50C11">
              <w:rPr>
                <w:b/>
                <w:i/>
              </w:rPr>
              <w:t>n) wspieranie integracji społecznej osób zagrożonych ubóstwem lub wykluczeniem społecznym, w tym osób najbardziej potrzebujących i dzieci;</w:t>
            </w:r>
          </w:p>
        </w:tc>
      </w:tr>
      <w:tr w:rsidR="00DB4CCA" w:rsidRPr="00F50C11" w14:paraId="47726EF9" w14:textId="77777777" w:rsidTr="00AA1DB4">
        <w:trPr>
          <w:jc w:val="center"/>
        </w:trPr>
        <w:tc>
          <w:tcPr>
            <w:tcW w:w="4876" w:type="dxa"/>
            <w:tcBorders>
              <w:top w:val="nil"/>
              <w:left w:val="nil"/>
              <w:bottom w:val="nil"/>
              <w:right w:val="nil"/>
            </w:tcBorders>
          </w:tcPr>
          <w:p w14:paraId="6D34E6B3" w14:textId="77777777" w:rsidR="00DB4CCA" w:rsidRPr="00F50C11" w:rsidRDefault="00DB4CCA" w:rsidP="00AA1DB4">
            <w:pPr>
              <w:pStyle w:val="Normal6a"/>
            </w:pPr>
          </w:p>
        </w:tc>
        <w:tc>
          <w:tcPr>
            <w:tcW w:w="4876" w:type="dxa"/>
            <w:tcBorders>
              <w:top w:val="nil"/>
              <w:left w:val="nil"/>
              <w:bottom w:val="nil"/>
              <w:right w:val="nil"/>
            </w:tcBorders>
          </w:tcPr>
          <w:p w14:paraId="21835C23" w14:textId="77777777" w:rsidR="00DB4CCA" w:rsidRPr="00F50C11" w:rsidRDefault="00DB4CCA" w:rsidP="00AA1DB4">
            <w:pPr>
              <w:pStyle w:val="Normal6a"/>
            </w:pPr>
            <w:r w:rsidRPr="00F50C11">
              <w:rPr>
                <w:b/>
                <w:i/>
              </w:rPr>
              <w:t>o) przeciwdziałanie deprywacji materialnej przez udzielanie pomocy żywnościowej lub podstawowej pomocy materialnej osobom najbardziej potrzebującym, w tym dzieciom, oraz zapewnianie środków towarzyszących wspierających włączenie społeczne tych osób;</w:t>
            </w:r>
          </w:p>
        </w:tc>
      </w:tr>
      <w:tr w:rsidR="00DB4CCA" w:rsidRPr="00F50C11" w14:paraId="662887FA" w14:textId="77777777" w:rsidTr="00AA1DB4">
        <w:trPr>
          <w:jc w:val="center"/>
        </w:trPr>
        <w:tc>
          <w:tcPr>
            <w:tcW w:w="4876" w:type="dxa"/>
            <w:tcBorders>
              <w:top w:val="nil"/>
              <w:left w:val="nil"/>
              <w:bottom w:val="nil"/>
              <w:right w:val="nil"/>
            </w:tcBorders>
          </w:tcPr>
          <w:p w14:paraId="0C183282" w14:textId="77777777" w:rsidR="00DB4CCA" w:rsidRPr="00F50C11" w:rsidRDefault="00DB4CCA" w:rsidP="00AA1DB4">
            <w:pPr>
              <w:pStyle w:val="Normal6a"/>
            </w:pPr>
          </w:p>
        </w:tc>
        <w:tc>
          <w:tcPr>
            <w:tcW w:w="4876" w:type="dxa"/>
            <w:tcBorders>
              <w:top w:val="nil"/>
              <w:left w:val="nil"/>
              <w:bottom w:val="nil"/>
              <w:right w:val="nil"/>
            </w:tcBorders>
          </w:tcPr>
          <w:p w14:paraId="175655DC" w14:textId="77777777" w:rsidR="00DB4CCA" w:rsidRPr="00F50C11" w:rsidRDefault="00DB4CCA" w:rsidP="00AA1DB4">
            <w:pPr>
              <w:pStyle w:val="Normal6a"/>
            </w:pPr>
            <w:r w:rsidRPr="00F50C11">
              <w:rPr>
                <w:b/>
                <w:i/>
              </w:rPr>
              <w:t xml:space="preserve">p) ułatwianie sprawiedliwej transformacji przez zmianę kwalifikacji i tworzenie miejsc pracy, </w:t>
            </w:r>
            <w:proofErr w:type="gramStart"/>
            <w:r w:rsidRPr="00F50C11">
              <w:rPr>
                <w:b/>
                <w:i/>
              </w:rPr>
              <w:t>ze</w:t>
            </w:r>
            <w:proofErr w:type="gramEnd"/>
            <w:r w:rsidRPr="00F50C11">
              <w:rPr>
                <w:b/>
                <w:i/>
              </w:rPr>
              <w:t xml:space="preserve"> szczególnym naciskiem na godną pracę;</w:t>
            </w:r>
          </w:p>
        </w:tc>
      </w:tr>
      <w:tr w:rsidR="00DB4CCA" w:rsidRPr="00F50C11" w14:paraId="40232DA1" w14:textId="77777777" w:rsidTr="00AA1DB4">
        <w:trPr>
          <w:jc w:val="center"/>
        </w:trPr>
        <w:tc>
          <w:tcPr>
            <w:tcW w:w="4876" w:type="dxa"/>
            <w:tcBorders>
              <w:top w:val="nil"/>
              <w:left w:val="nil"/>
              <w:bottom w:val="nil"/>
              <w:right w:val="nil"/>
            </w:tcBorders>
          </w:tcPr>
          <w:p w14:paraId="3BF55E5B" w14:textId="77777777" w:rsidR="00DB4CCA" w:rsidRPr="00F50C11" w:rsidRDefault="00DB4CCA" w:rsidP="00AA1DB4">
            <w:pPr>
              <w:pStyle w:val="Normal6a"/>
            </w:pPr>
          </w:p>
        </w:tc>
        <w:tc>
          <w:tcPr>
            <w:tcW w:w="4876" w:type="dxa"/>
            <w:tcBorders>
              <w:top w:val="nil"/>
              <w:left w:val="nil"/>
              <w:bottom w:val="nil"/>
              <w:right w:val="nil"/>
            </w:tcBorders>
          </w:tcPr>
          <w:p w14:paraId="4F31AF69" w14:textId="77777777" w:rsidR="00DB4CCA" w:rsidRPr="00F50C11" w:rsidRDefault="00DB4CCA" w:rsidP="00AA1DB4">
            <w:pPr>
              <w:pStyle w:val="Normal6a"/>
            </w:pPr>
            <w:r w:rsidRPr="00F50C11">
              <w:rPr>
                <w:b/>
                <w:i/>
              </w:rPr>
              <w:t>a) przeciwdziałanie bezdomności.</w:t>
            </w:r>
          </w:p>
        </w:tc>
      </w:tr>
      <w:tr w:rsidR="00DB4CCA" w:rsidRPr="00F50C11" w14:paraId="73115517" w14:textId="77777777" w:rsidTr="00AA1DB4">
        <w:trPr>
          <w:jc w:val="center"/>
        </w:trPr>
        <w:tc>
          <w:tcPr>
            <w:tcW w:w="4876" w:type="dxa"/>
            <w:tcBorders>
              <w:top w:val="nil"/>
              <w:left w:val="nil"/>
              <w:bottom w:val="nil"/>
              <w:right w:val="nil"/>
            </w:tcBorders>
          </w:tcPr>
          <w:p w14:paraId="209A5534" w14:textId="77777777" w:rsidR="00DB4CCA" w:rsidRPr="00F50C11" w:rsidRDefault="00DB4CCA" w:rsidP="00AA1DB4">
            <w:pPr>
              <w:pStyle w:val="Normal6a"/>
            </w:pPr>
          </w:p>
        </w:tc>
        <w:tc>
          <w:tcPr>
            <w:tcW w:w="4876" w:type="dxa"/>
            <w:tcBorders>
              <w:top w:val="nil"/>
              <w:left w:val="nil"/>
              <w:bottom w:val="nil"/>
              <w:right w:val="nil"/>
            </w:tcBorders>
          </w:tcPr>
          <w:p w14:paraId="5BC36BF4" w14:textId="77777777" w:rsidR="00DB4CCA" w:rsidRPr="00F50C11" w:rsidRDefault="00DB4CCA" w:rsidP="00AA1DB4">
            <w:pPr>
              <w:pStyle w:val="Normal6a"/>
            </w:pPr>
            <w:r w:rsidRPr="00F50C11">
              <w:rPr>
                <w:b/>
                <w:i/>
              </w:rPr>
              <w:t>2. Państwa członkowskie przekładają cele określone w ust. 1 na jasno określone priorytety inwestycyjne i grupy docelowe w krajowych dokumentach programowych, zapewniając spójność z Europejskim filarem praw socjalnych, unijną strategią na rzecz praw osób z niepełnosprawnościami na lata 2021–2030, Konwencją ONZ o prawach osób niepełnosprawnych, Unią równości i innymi powiązanymi strategiami.</w:t>
            </w:r>
          </w:p>
        </w:tc>
      </w:tr>
      <w:tr w:rsidR="00DB4CCA" w:rsidRPr="00F50C11" w14:paraId="6A843260" w14:textId="77777777" w:rsidTr="00AA1DB4">
        <w:trPr>
          <w:jc w:val="center"/>
        </w:trPr>
        <w:tc>
          <w:tcPr>
            <w:tcW w:w="4876" w:type="dxa"/>
            <w:tcBorders>
              <w:top w:val="nil"/>
              <w:left w:val="nil"/>
              <w:bottom w:val="nil"/>
              <w:right w:val="nil"/>
            </w:tcBorders>
          </w:tcPr>
          <w:p w14:paraId="7AFA514F" w14:textId="77777777" w:rsidR="00DB4CCA" w:rsidRPr="00F50C11" w:rsidRDefault="00DB4CCA" w:rsidP="00AA1DB4">
            <w:pPr>
              <w:pStyle w:val="Normal6a"/>
            </w:pPr>
          </w:p>
        </w:tc>
        <w:tc>
          <w:tcPr>
            <w:tcW w:w="4876" w:type="dxa"/>
            <w:tcBorders>
              <w:top w:val="nil"/>
              <w:left w:val="nil"/>
              <w:bottom w:val="nil"/>
              <w:right w:val="nil"/>
            </w:tcBorders>
          </w:tcPr>
          <w:p w14:paraId="700E2A93" w14:textId="77777777" w:rsidR="00DB4CCA" w:rsidRPr="00F50C11" w:rsidRDefault="00DB4CCA" w:rsidP="00AA1DB4">
            <w:pPr>
              <w:pStyle w:val="Normal6a"/>
            </w:pPr>
            <w:r w:rsidRPr="00F50C11">
              <w:rPr>
                <w:b/>
                <w:i/>
              </w:rPr>
              <w:t>3. Cele i priorytety inwestycyjne, o których mowa w ust. 1 i 2, są bezpośrednio powiązane ze wskaźnikami dotyczącymi równości i niepełnosprawności w ramach wykonania budżetu, aby umożliwić planowanie strategiczne, monitorowanie i wymierny wpływ.</w:t>
            </w:r>
          </w:p>
        </w:tc>
      </w:tr>
    </w:tbl>
    <w:p w14:paraId="6C8D7925" w14:textId="77777777" w:rsidR="00DB4CCA" w:rsidRPr="00F50C11" w:rsidRDefault="00DB4CCA" w:rsidP="00DB4CCA">
      <w:pPr>
        <w:pStyle w:val="AmOrLang"/>
      </w:pPr>
      <w:r w:rsidRPr="00F50C11">
        <w:t xml:space="preserve">Or. </w:t>
      </w:r>
      <w:r w:rsidRPr="00F50C11">
        <w:rPr>
          <w:rStyle w:val="HideTWBExt"/>
        </w:rPr>
        <w:t>&lt;Original&gt;</w:t>
      </w:r>
      <w:r w:rsidRPr="00F50C11">
        <w:rPr>
          <w:rStyle w:val="HideTWBInt"/>
        </w:rPr>
        <w:t>{EN}</w:t>
      </w:r>
      <w:r w:rsidRPr="00F50C11">
        <w:t>en</w:t>
      </w:r>
      <w:r w:rsidRPr="00F50C11">
        <w:rPr>
          <w:rStyle w:val="HideTWBExt"/>
        </w:rPr>
        <w:t>&lt;/Original&gt;</w:t>
      </w:r>
    </w:p>
    <w:p w14:paraId="0A6D6C57" w14:textId="77777777" w:rsidR="00DB4CCA" w:rsidRPr="00F50C11" w:rsidRDefault="00DB4CCA" w:rsidP="00DB4CCA">
      <w:r w:rsidRPr="00F50C11">
        <w:rPr>
          <w:rStyle w:val="HideTWBExt"/>
        </w:rPr>
        <w:t>&lt;/Amend&gt;</w:t>
      </w:r>
    </w:p>
    <w:p w14:paraId="327E6BC1" w14:textId="77777777" w:rsidR="00DB4CCA" w:rsidRPr="00F50C11" w:rsidRDefault="00DB4CCA" w:rsidP="00DB4CCA">
      <w:pPr>
        <w:pStyle w:val="AmNumberTabs"/>
      </w:pPr>
      <w:r w:rsidRPr="00F50C11">
        <w:rPr>
          <w:rStyle w:val="HideTWBExt"/>
          <w:b w:val="0"/>
        </w:rPr>
        <w:lastRenderedPageBreak/>
        <w:t>&lt;Amend&gt;</w:t>
      </w:r>
      <w:r w:rsidRPr="00F50C11">
        <w:t>Poprawka</w:t>
      </w:r>
      <w:r w:rsidRPr="00F50C11">
        <w:tab/>
      </w:r>
      <w:r w:rsidRPr="00F50C11">
        <w:tab/>
      </w:r>
      <w:r w:rsidRPr="00F50C11">
        <w:rPr>
          <w:rStyle w:val="HideTWBExt"/>
          <w:b w:val="0"/>
        </w:rPr>
        <w:t>&lt;NumAm&gt;</w:t>
      </w:r>
      <w:r w:rsidRPr="00F50C11">
        <w:t>344</w:t>
      </w:r>
      <w:r w:rsidRPr="00F50C11">
        <w:rPr>
          <w:rStyle w:val="HideTWBExt"/>
          <w:b w:val="0"/>
        </w:rPr>
        <w:t>&lt;/NumAm&gt;</w:t>
      </w:r>
    </w:p>
    <w:p w14:paraId="36F8A4F4" w14:textId="77777777" w:rsidR="00DB4CCA" w:rsidRPr="00F50C11" w:rsidRDefault="00DB4CCA" w:rsidP="00DB4CCA">
      <w:pPr>
        <w:pStyle w:val="NormalBold"/>
      </w:pPr>
      <w:r w:rsidRPr="00F50C11">
        <w:rPr>
          <w:rStyle w:val="HideTWBExt"/>
          <w:b w:val="0"/>
        </w:rPr>
        <w:t>&lt;RepeatBlock-By&gt;&lt;Members&gt;</w:t>
      </w:r>
      <w:r w:rsidRPr="00F50C11">
        <w:t>Villy Søvndal, Maria Ohisalo, Kira Marie Peter-Hansen</w:t>
      </w:r>
      <w:r w:rsidRPr="00F50C11">
        <w:rPr>
          <w:rStyle w:val="HideTWBExt"/>
          <w:b w:val="0"/>
        </w:rPr>
        <w:t>&lt;/Members&gt;</w:t>
      </w:r>
    </w:p>
    <w:p w14:paraId="7BDCF64F" w14:textId="77777777" w:rsidR="00DB4CCA" w:rsidRPr="00F50C11" w:rsidRDefault="00DB4CCA" w:rsidP="00DB4CCA">
      <w:r w:rsidRPr="00F50C11">
        <w:rPr>
          <w:rStyle w:val="HideTWBExt"/>
        </w:rPr>
        <w:t>&lt;AuNomDe&gt;</w:t>
      </w:r>
      <w:r w:rsidRPr="00F50C11">
        <w:rPr>
          <w:rStyle w:val="HideTWBInt"/>
        </w:rPr>
        <w:t>{Verts/</w:t>
      </w:r>
      <w:proofErr w:type="gramStart"/>
      <w:r w:rsidRPr="00F50C11">
        <w:rPr>
          <w:rStyle w:val="HideTWBInt"/>
        </w:rPr>
        <w:t>ALE}</w:t>
      </w:r>
      <w:r w:rsidRPr="00F50C11">
        <w:t>w</w:t>
      </w:r>
      <w:proofErr w:type="gramEnd"/>
      <w:r w:rsidRPr="00F50C11">
        <w:t xml:space="preserve"> imieniu grupy Verts/ALE</w:t>
      </w:r>
      <w:r w:rsidRPr="00F50C11">
        <w:rPr>
          <w:rStyle w:val="HideTWBExt"/>
        </w:rPr>
        <w:t>&lt;/AuNomDe&gt;</w:t>
      </w:r>
    </w:p>
    <w:p w14:paraId="66E23473" w14:textId="77777777" w:rsidR="00DB4CCA" w:rsidRPr="00F50C11" w:rsidRDefault="00DB4CCA" w:rsidP="00DB4CCA">
      <w:pPr>
        <w:pStyle w:val="NormalBold"/>
      </w:pPr>
      <w:r w:rsidRPr="00F50C11">
        <w:rPr>
          <w:rStyle w:val="HideTWBExt"/>
          <w:b w:val="0"/>
        </w:rPr>
        <w:t>&lt;/RepeatBlock-By&gt;</w:t>
      </w:r>
    </w:p>
    <w:p w14:paraId="0F031472" w14:textId="77777777" w:rsidR="00DB4CCA" w:rsidRPr="00F50C11" w:rsidRDefault="00DB4CCA" w:rsidP="00DB4CCA">
      <w:pPr>
        <w:pStyle w:val="NormalBold"/>
      </w:pPr>
      <w:r w:rsidRPr="00F50C11">
        <w:rPr>
          <w:rStyle w:val="HideTWBExt"/>
          <w:b w:val="0"/>
        </w:rPr>
        <w:t>&lt;DocAmend&gt;</w:t>
      </w:r>
      <w:r w:rsidRPr="00F50C11">
        <w:t>Wniosek dotyczący rozporządzenia</w:t>
      </w:r>
      <w:r w:rsidRPr="00F50C11">
        <w:rPr>
          <w:rStyle w:val="HideTWBExt"/>
          <w:b w:val="0"/>
        </w:rPr>
        <w:t>&lt;/DocAmend&gt;</w:t>
      </w:r>
    </w:p>
    <w:p w14:paraId="043405C7" w14:textId="77777777" w:rsidR="00DB4CCA" w:rsidRPr="00F50C11" w:rsidRDefault="00DB4CCA" w:rsidP="00DB4CCA">
      <w:pPr>
        <w:pStyle w:val="NormalBold"/>
      </w:pPr>
      <w:r w:rsidRPr="00F50C11">
        <w:rPr>
          <w:rStyle w:val="HideTWBExt"/>
          <w:b w:val="0"/>
        </w:rPr>
        <w:t>&lt;Article&gt;</w:t>
      </w:r>
      <w:r w:rsidRPr="00F50C11">
        <w:t>Artykuł 2 a (nowy)</w:t>
      </w:r>
      <w:r w:rsidRPr="00F50C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B4CCA" w:rsidRPr="00F50C11" w14:paraId="3631B447" w14:textId="77777777" w:rsidTr="00AA1DB4">
        <w:trPr>
          <w:trHeight w:hRule="exact" w:val="240"/>
          <w:jc w:val="center"/>
        </w:trPr>
        <w:tc>
          <w:tcPr>
            <w:tcW w:w="9752" w:type="dxa"/>
            <w:gridSpan w:val="2"/>
            <w:tcBorders>
              <w:top w:val="nil"/>
              <w:left w:val="nil"/>
              <w:bottom w:val="nil"/>
              <w:right w:val="nil"/>
            </w:tcBorders>
          </w:tcPr>
          <w:p w14:paraId="5ACE44C9" w14:textId="77777777" w:rsidR="00DB4CCA" w:rsidRPr="00F50C11" w:rsidRDefault="00DB4CCA" w:rsidP="00AA1DB4"/>
        </w:tc>
      </w:tr>
      <w:tr w:rsidR="00DB4CCA" w:rsidRPr="00F50C11" w14:paraId="44087FF9" w14:textId="77777777" w:rsidTr="00AA1DB4">
        <w:trPr>
          <w:trHeight w:val="240"/>
          <w:jc w:val="center"/>
        </w:trPr>
        <w:tc>
          <w:tcPr>
            <w:tcW w:w="4876" w:type="dxa"/>
            <w:tcBorders>
              <w:top w:val="nil"/>
              <w:left w:val="nil"/>
              <w:bottom w:val="nil"/>
              <w:right w:val="nil"/>
            </w:tcBorders>
          </w:tcPr>
          <w:p w14:paraId="2BDDD8CB" w14:textId="77777777" w:rsidR="00DB4CCA" w:rsidRPr="00F50C11" w:rsidRDefault="00DB4CCA" w:rsidP="00AA1DB4">
            <w:pPr>
              <w:pStyle w:val="AmColumnHeading"/>
            </w:pPr>
            <w:r w:rsidRPr="00F50C11">
              <w:t>Tekst proponowany przez Komisję</w:t>
            </w:r>
          </w:p>
        </w:tc>
        <w:tc>
          <w:tcPr>
            <w:tcW w:w="4876" w:type="dxa"/>
            <w:tcBorders>
              <w:top w:val="nil"/>
              <w:left w:val="nil"/>
              <w:bottom w:val="nil"/>
              <w:right w:val="nil"/>
            </w:tcBorders>
          </w:tcPr>
          <w:p w14:paraId="78D2A4C8" w14:textId="77777777" w:rsidR="00DB4CCA" w:rsidRPr="00F50C11" w:rsidRDefault="00DB4CCA" w:rsidP="00AA1DB4">
            <w:pPr>
              <w:pStyle w:val="AmColumnHeading"/>
            </w:pPr>
            <w:r w:rsidRPr="00F50C11">
              <w:t>Poprawka</w:t>
            </w:r>
          </w:p>
        </w:tc>
      </w:tr>
      <w:tr w:rsidR="00DB4CCA" w:rsidRPr="00F50C11" w14:paraId="78B862E9" w14:textId="77777777" w:rsidTr="00AA1DB4">
        <w:trPr>
          <w:jc w:val="center"/>
        </w:trPr>
        <w:tc>
          <w:tcPr>
            <w:tcW w:w="4876" w:type="dxa"/>
            <w:tcBorders>
              <w:top w:val="nil"/>
              <w:left w:val="nil"/>
              <w:bottom w:val="nil"/>
              <w:right w:val="nil"/>
            </w:tcBorders>
          </w:tcPr>
          <w:p w14:paraId="15223BEA" w14:textId="77777777" w:rsidR="00DB4CCA" w:rsidRPr="00F50C11" w:rsidRDefault="00DB4CCA" w:rsidP="00AA1DB4">
            <w:pPr>
              <w:pStyle w:val="Normal6a"/>
            </w:pPr>
          </w:p>
        </w:tc>
        <w:tc>
          <w:tcPr>
            <w:tcW w:w="4876" w:type="dxa"/>
            <w:tcBorders>
              <w:top w:val="nil"/>
              <w:left w:val="nil"/>
              <w:bottom w:val="nil"/>
              <w:right w:val="nil"/>
            </w:tcBorders>
          </w:tcPr>
          <w:p w14:paraId="5D614C49" w14:textId="77777777" w:rsidR="00DB4CCA" w:rsidRPr="00F50C11" w:rsidRDefault="00DB4CCA" w:rsidP="00AA1DB4">
            <w:pPr>
              <w:pStyle w:val="Normal6a"/>
              <w:jc w:val="center"/>
            </w:pPr>
            <w:r w:rsidRPr="00F50C11">
              <w:rPr>
                <w:b/>
                <w:i/>
              </w:rPr>
              <w:t>Artykuł 2a</w:t>
            </w:r>
            <w:r w:rsidRPr="00F50C11">
              <w:tab/>
            </w:r>
          </w:p>
        </w:tc>
      </w:tr>
      <w:tr w:rsidR="00DB4CCA" w:rsidRPr="00F50C11" w14:paraId="57DCB212" w14:textId="77777777" w:rsidTr="00AA1DB4">
        <w:trPr>
          <w:jc w:val="center"/>
        </w:trPr>
        <w:tc>
          <w:tcPr>
            <w:tcW w:w="4876" w:type="dxa"/>
            <w:tcBorders>
              <w:top w:val="nil"/>
              <w:left w:val="nil"/>
              <w:bottom w:val="nil"/>
              <w:right w:val="nil"/>
            </w:tcBorders>
          </w:tcPr>
          <w:p w14:paraId="54B76F0B" w14:textId="77777777" w:rsidR="00DB4CCA" w:rsidRPr="00F50C11" w:rsidRDefault="00DB4CCA" w:rsidP="00AA1DB4">
            <w:pPr>
              <w:pStyle w:val="Normal6a"/>
            </w:pPr>
          </w:p>
        </w:tc>
        <w:tc>
          <w:tcPr>
            <w:tcW w:w="4876" w:type="dxa"/>
            <w:tcBorders>
              <w:top w:val="nil"/>
              <w:left w:val="nil"/>
              <w:bottom w:val="nil"/>
              <w:right w:val="nil"/>
            </w:tcBorders>
          </w:tcPr>
          <w:p w14:paraId="1C2BD024" w14:textId="77777777" w:rsidR="00DB4CCA" w:rsidRPr="00F50C11" w:rsidRDefault="00DB4CCA" w:rsidP="00AA1DB4">
            <w:pPr>
              <w:pStyle w:val="Normal6a"/>
              <w:jc w:val="center"/>
            </w:pPr>
            <w:r w:rsidRPr="00F50C11">
              <w:rPr>
                <w:b/>
                <w:i/>
              </w:rPr>
              <w:t>Cele szczegółowe</w:t>
            </w:r>
          </w:p>
        </w:tc>
      </w:tr>
      <w:tr w:rsidR="00DB4CCA" w:rsidRPr="00F50C11" w14:paraId="29114020" w14:textId="77777777" w:rsidTr="00AA1DB4">
        <w:trPr>
          <w:jc w:val="center"/>
        </w:trPr>
        <w:tc>
          <w:tcPr>
            <w:tcW w:w="4876" w:type="dxa"/>
            <w:tcBorders>
              <w:top w:val="nil"/>
              <w:left w:val="nil"/>
              <w:bottom w:val="nil"/>
              <w:right w:val="nil"/>
            </w:tcBorders>
          </w:tcPr>
          <w:p w14:paraId="48A830D5" w14:textId="77777777" w:rsidR="00DB4CCA" w:rsidRPr="00F50C11" w:rsidRDefault="00DB4CCA" w:rsidP="00AA1DB4">
            <w:pPr>
              <w:pStyle w:val="Normal6a"/>
            </w:pPr>
          </w:p>
        </w:tc>
        <w:tc>
          <w:tcPr>
            <w:tcW w:w="4876" w:type="dxa"/>
            <w:tcBorders>
              <w:top w:val="nil"/>
              <w:left w:val="nil"/>
              <w:bottom w:val="nil"/>
              <w:right w:val="nil"/>
            </w:tcBorders>
          </w:tcPr>
          <w:p w14:paraId="7766427A" w14:textId="77777777" w:rsidR="00DB4CCA" w:rsidRPr="00F50C11" w:rsidRDefault="00DB4CCA" w:rsidP="00AA1DB4">
            <w:pPr>
              <w:pStyle w:val="Normal6a"/>
            </w:pPr>
            <w:r w:rsidRPr="00F50C11">
              <w:rPr>
                <w:b/>
                <w:i/>
              </w:rPr>
              <w:t>1. Europejski Fundusz Społeczny (EFS) wspiera następujące cele szczegółowe:</w:t>
            </w:r>
          </w:p>
        </w:tc>
      </w:tr>
      <w:tr w:rsidR="00DB4CCA" w:rsidRPr="00F50C11" w14:paraId="40AA9B9F" w14:textId="77777777" w:rsidTr="00AA1DB4">
        <w:trPr>
          <w:jc w:val="center"/>
        </w:trPr>
        <w:tc>
          <w:tcPr>
            <w:tcW w:w="4876" w:type="dxa"/>
            <w:tcBorders>
              <w:top w:val="nil"/>
              <w:left w:val="nil"/>
              <w:bottom w:val="nil"/>
              <w:right w:val="nil"/>
            </w:tcBorders>
          </w:tcPr>
          <w:p w14:paraId="15D5E491" w14:textId="77777777" w:rsidR="00DB4CCA" w:rsidRPr="00F50C11" w:rsidRDefault="00DB4CCA" w:rsidP="00AA1DB4">
            <w:pPr>
              <w:pStyle w:val="Normal6a"/>
            </w:pPr>
          </w:p>
        </w:tc>
        <w:tc>
          <w:tcPr>
            <w:tcW w:w="4876" w:type="dxa"/>
            <w:tcBorders>
              <w:top w:val="nil"/>
              <w:left w:val="nil"/>
              <w:bottom w:val="nil"/>
              <w:right w:val="nil"/>
            </w:tcBorders>
          </w:tcPr>
          <w:p w14:paraId="49AE5974" w14:textId="77777777" w:rsidR="00DB4CCA" w:rsidRPr="00F50C11" w:rsidRDefault="00DB4CCA" w:rsidP="00AA1DB4">
            <w:pPr>
              <w:pStyle w:val="Normal6a"/>
            </w:pPr>
            <w:r w:rsidRPr="00F50C11">
              <w:rPr>
                <w:b/>
                <w:i/>
              </w:rPr>
              <w:t>(i) poprawę dostępu do zatrudnienia i działań aktywizujących dla wszystkich osób poszukujących pracy, w szczególności osób młodych, zwłaszcza poprzez wdrażanie gwarancji dla młodzieży, osób długotrwale bezrobotnych oraz grup w niekorzystnej sytuacji na rynku pracy, jak również dla osób biernych zawodowo, a także poprzez promowanie samozatrudnienia i ekonomii społecznej; </w:t>
            </w:r>
          </w:p>
        </w:tc>
      </w:tr>
      <w:tr w:rsidR="00DB4CCA" w:rsidRPr="00F50C11" w14:paraId="71FBA55E" w14:textId="77777777" w:rsidTr="00AA1DB4">
        <w:trPr>
          <w:jc w:val="center"/>
        </w:trPr>
        <w:tc>
          <w:tcPr>
            <w:tcW w:w="4876" w:type="dxa"/>
            <w:tcBorders>
              <w:top w:val="nil"/>
              <w:left w:val="nil"/>
              <w:bottom w:val="nil"/>
              <w:right w:val="nil"/>
            </w:tcBorders>
          </w:tcPr>
          <w:p w14:paraId="6C20EC7D" w14:textId="77777777" w:rsidR="00DB4CCA" w:rsidRPr="00F50C11" w:rsidRDefault="00DB4CCA" w:rsidP="00AA1DB4">
            <w:pPr>
              <w:pStyle w:val="Normal6a"/>
            </w:pPr>
          </w:p>
        </w:tc>
        <w:tc>
          <w:tcPr>
            <w:tcW w:w="4876" w:type="dxa"/>
            <w:tcBorders>
              <w:top w:val="nil"/>
              <w:left w:val="nil"/>
              <w:bottom w:val="nil"/>
              <w:right w:val="nil"/>
            </w:tcBorders>
          </w:tcPr>
          <w:p w14:paraId="461D6D6C" w14:textId="77777777" w:rsidR="00DB4CCA" w:rsidRPr="00F50C11" w:rsidRDefault="00DB4CCA" w:rsidP="00AA1DB4">
            <w:pPr>
              <w:pStyle w:val="Normal6a"/>
            </w:pPr>
            <w:r w:rsidRPr="00F50C11">
              <w:rPr>
                <w:b/>
                <w:i/>
              </w:rPr>
              <w:t>(ii) poprawę jakości, poziomu włączenia społecznego i skuteczności systemów kształcenia i szkolenia oraz ich powiązania z rynkiem pracy – w tym przez walidację uczenia się pozaformalnego i nieformalnego, w celu wspierania nabywania kompetencji kluczowych, w tym umiejętności w zakresie przedsiębiorczości i kompetencji cyfrowych, oraz przez wspieranie wprowadzania dualnych systemów szkolenia i przygotowania zawodowego; </w:t>
            </w:r>
          </w:p>
        </w:tc>
      </w:tr>
      <w:tr w:rsidR="00DB4CCA" w:rsidRPr="00F50C11" w14:paraId="3182C6A3" w14:textId="77777777" w:rsidTr="00AA1DB4">
        <w:trPr>
          <w:jc w:val="center"/>
        </w:trPr>
        <w:tc>
          <w:tcPr>
            <w:tcW w:w="4876" w:type="dxa"/>
            <w:tcBorders>
              <w:top w:val="nil"/>
              <w:left w:val="nil"/>
              <w:bottom w:val="nil"/>
              <w:right w:val="nil"/>
            </w:tcBorders>
          </w:tcPr>
          <w:p w14:paraId="5E03FEE2" w14:textId="77777777" w:rsidR="00DB4CCA" w:rsidRPr="00F50C11" w:rsidRDefault="00DB4CCA" w:rsidP="00AA1DB4">
            <w:pPr>
              <w:pStyle w:val="Normal6a"/>
            </w:pPr>
          </w:p>
        </w:tc>
        <w:tc>
          <w:tcPr>
            <w:tcW w:w="4876" w:type="dxa"/>
            <w:tcBorders>
              <w:top w:val="nil"/>
              <w:left w:val="nil"/>
              <w:bottom w:val="nil"/>
              <w:right w:val="nil"/>
            </w:tcBorders>
          </w:tcPr>
          <w:p w14:paraId="5A560821" w14:textId="77777777" w:rsidR="00DB4CCA" w:rsidRPr="00F50C11" w:rsidRDefault="00DB4CCA" w:rsidP="00AA1DB4">
            <w:pPr>
              <w:pStyle w:val="Normal6a"/>
            </w:pPr>
            <w:r w:rsidRPr="00F50C11">
              <w:rPr>
                <w:b/>
                <w:i/>
              </w:rPr>
              <w:t xml:space="preserve">(iii) wspieranie równego dostępu do dobrej jakości, włączającego kształcenia i szkolenia oraz możliwości ich ukończenia, w szczególności w odniesieniu do grup w niekorzystnej sytuacji, od wczesnej edukacji i opieki nad dzieckiem przez ogólne i zawodowe kształcenie i szkolenie, po szkolnictwo wyższe, a także kształcenie i uczenie się </w:t>
            </w:r>
            <w:r w:rsidRPr="00F50C11">
              <w:rPr>
                <w:b/>
                <w:i/>
              </w:rPr>
              <w:lastRenderedPageBreak/>
              <w:t>dorosłych, w tym ułatwianie mobilności edukacyjnej dla wszystkich i dostępności dla osób z niepełnosprawnościami; </w:t>
            </w:r>
          </w:p>
        </w:tc>
      </w:tr>
      <w:tr w:rsidR="00DB4CCA" w:rsidRPr="00F50C11" w14:paraId="4DC701A3" w14:textId="77777777" w:rsidTr="00AA1DB4">
        <w:trPr>
          <w:jc w:val="center"/>
        </w:trPr>
        <w:tc>
          <w:tcPr>
            <w:tcW w:w="4876" w:type="dxa"/>
            <w:tcBorders>
              <w:top w:val="nil"/>
              <w:left w:val="nil"/>
              <w:bottom w:val="nil"/>
              <w:right w:val="nil"/>
            </w:tcBorders>
          </w:tcPr>
          <w:p w14:paraId="010B1D3B" w14:textId="77777777" w:rsidR="00DB4CCA" w:rsidRPr="00F50C11" w:rsidRDefault="00DB4CCA" w:rsidP="00AA1DB4">
            <w:pPr>
              <w:pStyle w:val="Normal6a"/>
            </w:pPr>
          </w:p>
        </w:tc>
        <w:tc>
          <w:tcPr>
            <w:tcW w:w="4876" w:type="dxa"/>
            <w:tcBorders>
              <w:top w:val="nil"/>
              <w:left w:val="nil"/>
              <w:bottom w:val="nil"/>
              <w:right w:val="nil"/>
            </w:tcBorders>
          </w:tcPr>
          <w:p w14:paraId="226D14E3" w14:textId="77777777" w:rsidR="00DB4CCA" w:rsidRPr="00F50C11" w:rsidRDefault="00DB4CCA" w:rsidP="00AA1DB4">
            <w:pPr>
              <w:pStyle w:val="Normal6a"/>
            </w:pPr>
            <w:r w:rsidRPr="00F50C11">
              <w:rPr>
                <w:b/>
                <w:i/>
              </w:rPr>
              <w:t>(iv) wspieranie uczenia się przez całe życie, w szczególności elastycznych możliwości podnoszenia i zmiany kwalifikacji dla wszystkich, z uwzględnieniem umiejętności w zakresie przedsiębiorczości i kompetencji cyfrowych, lepsze przewidywanie zmian i zapotrzebowania na nowe umiejętności na podstawie potrzeb rynku pracy, ułatwianie zmian zawodowych i wspieranie mobilności zawodowej; </w:t>
            </w:r>
          </w:p>
        </w:tc>
      </w:tr>
      <w:tr w:rsidR="00DB4CCA" w:rsidRPr="00F50C11" w14:paraId="5D664CFF" w14:textId="77777777" w:rsidTr="00AA1DB4">
        <w:trPr>
          <w:jc w:val="center"/>
        </w:trPr>
        <w:tc>
          <w:tcPr>
            <w:tcW w:w="4876" w:type="dxa"/>
            <w:tcBorders>
              <w:top w:val="nil"/>
              <w:left w:val="nil"/>
              <w:bottom w:val="nil"/>
              <w:right w:val="nil"/>
            </w:tcBorders>
          </w:tcPr>
          <w:p w14:paraId="66969FE5" w14:textId="77777777" w:rsidR="00DB4CCA" w:rsidRPr="00F50C11" w:rsidRDefault="00DB4CCA" w:rsidP="00AA1DB4">
            <w:pPr>
              <w:pStyle w:val="Normal6a"/>
            </w:pPr>
          </w:p>
        </w:tc>
        <w:tc>
          <w:tcPr>
            <w:tcW w:w="4876" w:type="dxa"/>
            <w:tcBorders>
              <w:top w:val="nil"/>
              <w:left w:val="nil"/>
              <w:bottom w:val="nil"/>
              <w:right w:val="nil"/>
            </w:tcBorders>
          </w:tcPr>
          <w:p w14:paraId="3B80F5E6" w14:textId="77777777" w:rsidR="00DB4CCA" w:rsidRPr="00F50C11" w:rsidRDefault="00DB4CCA" w:rsidP="00AA1DB4">
            <w:pPr>
              <w:pStyle w:val="Normal6a"/>
            </w:pPr>
            <w:r w:rsidRPr="00F50C11">
              <w:rPr>
                <w:b/>
                <w:i/>
              </w:rPr>
              <w:t>(v) wspieranie rozwoju umiejętności, szkoleń, poprawy warunków pracy oraz rozszerzenia rokowań zbiorowych i ochrony socjalnej dla osób zawodowo związanych z sektorem kultury i sektorem kreatywnym; </w:t>
            </w:r>
          </w:p>
        </w:tc>
      </w:tr>
      <w:tr w:rsidR="00DB4CCA" w:rsidRPr="00F50C11" w14:paraId="515430F9" w14:textId="77777777" w:rsidTr="00AA1DB4">
        <w:trPr>
          <w:jc w:val="center"/>
        </w:trPr>
        <w:tc>
          <w:tcPr>
            <w:tcW w:w="4876" w:type="dxa"/>
            <w:tcBorders>
              <w:top w:val="nil"/>
              <w:left w:val="nil"/>
              <w:bottom w:val="nil"/>
              <w:right w:val="nil"/>
            </w:tcBorders>
          </w:tcPr>
          <w:p w14:paraId="38A4C7AD" w14:textId="77777777" w:rsidR="00DB4CCA" w:rsidRPr="00F50C11" w:rsidRDefault="00DB4CCA" w:rsidP="00AA1DB4">
            <w:pPr>
              <w:pStyle w:val="Normal6a"/>
            </w:pPr>
          </w:p>
        </w:tc>
        <w:tc>
          <w:tcPr>
            <w:tcW w:w="4876" w:type="dxa"/>
            <w:tcBorders>
              <w:top w:val="nil"/>
              <w:left w:val="nil"/>
              <w:bottom w:val="nil"/>
              <w:right w:val="nil"/>
            </w:tcBorders>
          </w:tcPr>
          <w:p w14:paraId="248D070D" w14:textId="77777777" w:rsidR="00DB4CCA" w:rsidRPr="00F50C11" w:rsidRDefault="00DB4CCA" w:rsidP="00AA1DB4">
            <w:pPr>
              <w:pStyle w:val="Normal6a"/>
            </w:pPr>
            <w:r w:rsidRPr="00F50C11">
              <w:rPr>
                <w:b/>
                <w:i/>
              </w:rPr>
              <w:t>(vi) wspieranie równości płci, równości szans, niedyskryminacji i działań promujących równe szanse i aktywne uczestnictwo oraz zwiększających szanse na zatrudnienie, w szczególności w przypadku grup w niekorzystnej sytuacji; </w:t>
            </w:r>
          </w:p>
        </w:tc>
      </w:tr>
      <w:tr w:rsidR="00DB4CCA" w:rsidRPr="00F50C11" w14:paraId="1A6618FE" w14:textId="77777777" w:rsidTr="00AA1DB4">
        <w:trPr>
          <w:jc w:val="center"/>
        </w:trPr>
        <w:tc>
          <w:tcPr>
            <w:tcW w:w="4876" w:type="dxa"/>
            <w:tcBorders>
              <w:top w:val="nil"/>
              <w:left w:val="nil"/>
              <w:bottom w:val="nil"/>
              <w:right w:val="nil"/>
            </w:tcBorders>
          </w:tcPr>
          <w:p w14:paraId="25E7A397" w14:textId="77777777" w:rsidR="00DB4CCA" w:rsidRPr="00F50C11" w:rsidRDefault="00DB4CCA" w:rsidP="00AA1DB4">
            <w:pPr>
              <w:pStyle w:val="Normal6a"/>
            </w:pPr>
          </w:p>
        </w:tc>
        <w:tc>
          <w:tcPr>
            <w:tcW w:w="4876" w:type="dxa"/>
            <w:tcBorders>
              <w:top w:val="nil"/>
              <w:left w:val="nil"/>
              <w:bottom w:val="nil"/>
              <w:right w:val="nil"/>
            </w:tcBorders>
          </w:tcPr>
          <w:p w14:paraId="427B973F" w14:textId="77777777" w:rsidR="00DB4CCA" w:rsidRPr="00F50C11" w:rsidRDefault="00DB4CCA" w:rsidP="00AA1DB4">
            <w:pPr>
              <w:pStyle w:val="Normal6a"/>
            </w:pPr>
            <w:r w:rsidRPr="00F50C11">
              <w:rPr>
                <w:b/>
                <w:i/>
              </w:rPr>
              <w:t>(vii) wspieranie integracji społeczno-gospodarczej obywateli państw trzecich, w tym migrantów; </w:t>
            </w:r>
          </w:p>
        </w:tc>
      </w:tr>
      <w:tr w:rsidR="00DB4CCA" w:rsidRPr="00F50C11" w14:paraId="474605C3" w14:textId="77777777" w:rsidTr="00AA1DB4">
        <w:trPr>
          <w:jc w:val="center"/>
        </w:trPr>
        <w:tc>
          <w:tcPr>
            <w:tcW w:w="4876" w:type="dxa"/>
            <w:tcBorders>
              <w:top w:val="nil"/>
              <w:left w:val="nil"/>
              <w:bottom w:val="nil"/>
              <w:right w:val="nil"/>
            </w:tcBorders>
          </w:tcPr>
          <w:p w14:paraId="59D9783A" w14:textId="77777777" w:rsidR="00DB4CCA" w:rsidRPr="00F50C11" w:rsidRDefault="00DB4CCA" w:rsidP="00AA1DB4">
            <w:pPr>
              <w:pStyle w:val="Normal6a"/>
            </w:pPr>
          </w:p>
        </w:tc>
        <w:tc>
          <w:tcPr>
            <w:tcW w:w="4876" w:type="dxa"/>
            <w:tcBorders>
              <w:top w:val="nil"/>
              <w:left w:val="nil"/>
              <w:bottom w:val="nil"/>
              <w:right w:val="nil"/>
            </w:tcBorders>
          </w:tcPr>
          <w:p w14:paraId="06E62C81" w14:textId="77777777" w:rsidR="00DB4CCA" w:rsidRPr="00F50C11" w:rsidRDefault="00DB4CCA" w:rsidP="00AA1DB4">
            <w:pPr>
              <w:pStyle w:val="Normal6a"/>
            </w:pPr>
            <w:r w:rsidRPr="00F50C11">
              <w:rPr>
                <w:b/>
                <w:i/>
              </w:rPr>
              <w:t>(viii) wspieranie integracji społeczno-gospodarczej społeczności zmarginalizowanych, takich jak Romowie; </w:t>
            </w:r>
          </w:p>
        </w:tc>
      </w:tr>
      <w:tr w:rsidR="00DB4CCA" w:rsidRPr="00F50C11" w14:paraId="544E3D27" w14:textId="77777777" w:rsidTr="00AA1DB4">
        <w:trPr>
          <w:jc w:val="center"/>
        </w:trPr>
        <w:tc>
          <w:tcPr>
            <w:tcW w:w="4876" w:type="dxa"/>
            <w:tcBorders>
              <w:top w:val="nil"/>
              <w:left w:val="nil"/>
              <w:bottom w:val="nil"/>
              <w:right w:val="nil"/>
            </w:tcBorders>
          </w:tcPr>
          <w:p w14:paraId="6457ECD1" w14:textId="77777777" w:rsidR="00DB4CCA" w:rsidRPr="00F50C11" w:rsidRDefault="00DB4CCA" w:rsidP="00AA1DB4">
            <w:pPr>
              <w:pStyle w:val="Normal6a"/>
            </w:pPr>
          </w:p>
        </w:tc>
        <w:tc>
          <w:tcPr>
            <w:tcW w:w="4876" w:type="dxa"/>
            <w:tcBorders>
              <w:top w:val="nil"/>
              <w:left w:val="nil"/>
              <w:bottom w:val="nil"/>
              <w:right w:val="nil"/>
            </w:tcBorders>
          </w:tcPr>
          <w:p w14:paraId="1C250C1C" w14:textId="77777777" w:rsidR="00DB4CCA" w:rsidRPr="00F50C11" w:rsidRDefault="00DB4CCA" w:rsidP="00AA1DB4">
            <w:pPr>
              <w:pStyle w:val="Normal6a"/>
            </w:pPr>
            <w:r w:rsidRPr="00F50C11">
              <w:rPr>
                <w:b/>
                <w:i/>
              </w:rPr>
              <w:t>(ix) zwiększanie równego i szybkiego dostępu do trwałych i przystępnych cenowo usług dobrej jakości, w tym usług, które wspierają dostęp do odpowiednich, przystępnych cenowo, trwałych i godnych warunków mieszkaniowych oraz opieki skoncentrowanej na osobie, w tym opieki zdrowotnej; </w:t>
            </w:r>
          </w:p>
        </w:tc>
      </w:tr>
      <w:tr w:rsidR="00DB4CCA" w:rsidRPr="00F50C11" w14:paraId="3CED67AD" w14:textId="77777777" w:rsidTr="00AA1DB4">
        <w:trPr>
          <w:jc w:val="center"/>
        </w:trPr>
        <w:tc>
          <w:tcPr>
            <w:tcW w:w="4876" w:type="dxa"/>
            <w:tcBorders>
              <w:top w:val="nil"/>
              <w:left w:val="nil"/>
              <w:bottom w:val="nil"/>
              <w:right w:val="nil"/>
            </w:tcBorders>
          </w:tcPr>
          <w:p w14:paraId="588CD6BC" w14:textId="77777777" w:rsidR="00DB4CCA" w:rsidRPr="00F50C11" w:rsidRDefault="00DB4CCA" w:rsidP="00AA1DB4">
            <w:pPr>
              <w:pStyle w:val="Normal6a"/>
            </w:pPr>
          </w:p>
        </w:tc>
        <w:tc>
          <w:tcPr>
            <w:tcW w:w="4876" w:type="dxa"/>
            <w:tcBorders>
              <w:top w:val="nil"/>
              <w:left w:val="nil"/>
              <w:bottom w:val="nil"/>
              <w:right w:val="nil"/>
            </w:tcBorders>
          </w:tcPr>
          <w:p w14:paraId="2E16D4C5" w14:textId="77777777" w:rsidR="00DB4CCA" w:rsidRPr="00F50C11" w:rsidRDefault="00DB4CCA" w:rsidP="00AA1DB4">
            <w:pPr>
              <w:pStyle w:val="Normal6a"/>
            </w:pPr>
            <w:r w:rsidRPr="00F50C11">
              <w:rPr>
                <w:b/>
                <w:i/>
              </w:rPr>
              <w:t xml:space="preserve">(x) modernizację systemów ochrony socjalnej, w tym wspieranie dostępu do ochrony socjalnej, ze szczególnym uwzględnieniem dzieci i grup w </w:t>
            </w:r>
            <w:r w:rsidRPr="00F50C11">
              <w:rPr>
                <w:b/>
                <w:i/>
              </w:rPr>
              <w:lastRenderedPageBreak/>
              <w:t>niekorzystnej sytuacji; </w:t>
            </w:r>
          </w:p>
        </w:tc>
      </w:tr>
      <w:tr w:rsidR="00DB4CCA" w:rsidRPr="00F50C11" w14:paraId="072F4858" w14:textId="77777777" w:rsidTr="00AA1DB4">
        <w:trPr>
          <w:jc w:val="center"/>
        </w:trPr>
        <w:tc>
          <w:tcPr>
            <w:tcW w:w="4876" w:type="dxa"/>
            <w:tcBorders>
              <w:top w:val="nil"/>
              <w:left w:val="nil"/>
              <w:bottom w:val="nil"/>
              <w:right w:val="nil"/>
            </w:tcBorders>
          </w:tcPr>
          <w:p w14:paraId="7AAF3714" w14:textId="77777777" w:rsidR="00DB4CCA" w:rsidRPr="00F50C11" w:rsidRDefault="00DB4CCA" w:rsidP="00AA1DB4">
            <w:pPr>
              <w:pStyle w:val="Normal6a"/>
            </w:pPr>
          </w:p>
        </w:tc>
        <w:tc>
          <w:tcPr>
            <w:tcW w:w="4876" w:type="dxa"/>
            <w:tcBorders>
              <w:top w:val="nil"/>
              <w:left w:val="nil"/>
              <w:bottom w:val="nil"/>
              <w:right w:val="nil"/>
            </w:tcBorders>
          </w:tcPr>
          <w:p w14:paraId="2EE0F54D" w14:textId="77777777" w:rsidR="00DB4CCA" w:rsidRPr="00F50C11" w:rsidRDefault="00DB4CCA" w:rsidP="00AA1DB4">
            <w:pPr>
              <w:pStyle w:val="Normal6a"/>
            </w:pPr>
            <w:r w:rsidRPr="00F50C11">
              <w:rPr>
                <w:b/>
                <w:i/>
              </w:rPr>
              <w:t>(xi) poprawę dostępności, w tym dla osób z niepełnosprawnościami, skuteczności i odporności systemów ochrony zdrowia i usług opieki długoterminowej; </w:t>
            </w:r>
          </w:p>
        </w:tc>
      </w:tr>
      <w:tr w:rsidR="00DB4CCA" w:rsidRPr="00F50C11" w14:paraId="7305A69C" w14:textId="77777777" w:rsidTr="00AA1DB4">
        <w:trPr>
          <w:jc w:val="center"/>
        </w:trPr>
        <w:tc>
          <w:tcPr>
            <w:tcW w:w="4876" w:type="dxa"/>
            <w:tcBorders>
              <w:top w:val="nil"/>
              <w:left w:val="nil"/>
              <w:bottom w:val="nil"/>
              <w:right w:val="nil"/>
            </w:tcBorders>
          </w:tcPr>
          <w:p w14:paraId="3BF70261" w14:textId="77777777" w:rsidR="00DB4CCA" w:rsidRPr="00F50C11" w:rsidRDefault="00DB4CCA" w:rsidP="00AA1DB4">
            <w:pPr>
              <w:pStyle w:val="Normal6a"/>
            </w:pPr>
          </w:p>
        </w:tc>
        <w:tc>
          <w:tcPr>
            <w:tcW w:w="4876" w:type="dxa"/>
            <w:tcBorders>
              <w:top w:val="nil"/>
              <w:left w:val="nil"/>
              <w:bottom w:val="nil"/>
              <w:right w:val="nil"/>
            </w:tcBorders>
          </w:tcPr>
          <w:p w14:paraId="0E2315BD" w14:textId="77777777" w:rsidR="00DB4CCA" w:rsidRPr="00F50C11" w:rsidRDefault="00DB4CCA" w:rsidP="00AA1DB4">
            <w:pPr>
              <w:pStyle w:val="Normal6a"/>
            </w:pPr>
            <w:r w:rsidRPr="00F50C11">
              <w:rPr>
                <w:b/>
                <w:i/>
              </w:rPr>
              <w:t>(xii) wspieranie integracji społecznej osób zagrożonych ubóstwem lub wykluczeniem społecznym, w tym poprzez zwalczanie feminizacji ubóstwa;</w:t>
            </w:r>
          </w:p>
        </w:tc>
      </w:tr>
      <w:tr w:rsidR="00DB4CCA" w:rsidRPr="00F50C11" w14:paraId="4EA285BC" w14:textId="77777777" w:rsidTr="00AA1DB4">
        <w:trPr>
          <w:jc w:val="center"/>
        </w:trPr>
        <w:tc>
          <w:tcPr>
            <w:tcW w:w="4876" w:type="dxa"/>
            <w:tcBorders>
              <w:top w:val="nil"/>
              <w:left w:val="nil"/>
              <w:bottom w:val="nil"/>
              <w:right w:val="nil"/>
            </w:tcBorders>
          </w:tcPr>
          <w:p w14:paraId="3AD59C4B" w14:textId="77777777" w:rsidR="00DB4CCA" w:rsidRPr="00F50C11" w:rsidRDefault="00DB4CCA" w:rsidP="00AA1DB4">
            <w:pPr>
              <w:pStyle w:val="Normal6a"/>
            </w:pPr>
          </w:p>
        </w:tc>
        <w:tc>
          <w:tcPr>
            <w:tcW w:w="4876" w:type="dxa"/>
            <w:tcBorders>
              <w:top w:val="nil"/>
              <w:left w:val="nil"/>
              <w:bottom w:val="nil"/>
              <w:right w:val="nil"/>
            </w:tcBorders>
          </w:tcPr>
          <w:p w14:paraId="2FD9B932" w14:textId="77777777" w:rsidR="00DB4CCA" w:rsidRPr="00F50C11" w:rsidRDefault="00DB4CCA" w:rsidP="00AA1DB4">
            <w:pPr>
              <w:pStyle w:val="Normal6a"/>
            </w:pPr>
            <w:r w:rsidRPr="00F50C11">
              <w:rPr>
                <w:b/>
                <w:i/>
              </w:rPr>
              <w:t>(xiii) przeciwdziałanie deprywacji materialnej przez udzielanie pomocy żywnościowej lub podstawowej pomocy materialnej osobom najbardziej potrzebującym, w tym dzieciom, oraz zapewnianie środków towarzyszących wspierających włączenie społeczne tych osób;</w:t>
            </w:r>
          </w:p>
        </w:tc>
      </w:tr>
      <w:tr w:rsidR="00DB4CCA" w:rsidRPr="00F50C11" w14:paraId="616B60F3" w14:textId="77777777" w:rsidTr="00AA1DB4">
        <w:trPr>
          <w:jc w:val="center"/>
        </w:trPr>
        <w:tc>
          <w:tcPr>
            <w:tcW w:w="4876" w:type="dxa"/>
            <w:tcBorders>
              <w:top w:val="nil"/>
              <w:left w:val="nil"/>
              <w:bottom w:val="nil"/>
              <w:right w:val="nil"/>
            </w:tcBorders>
          </w:tcPr>
          <w:p w14:paraId="4BF15D94" w14:textId="77777777" w:rsidR="00DB4CCA" w:rsidRPr="00F50C11" w:rsidRDefault="00DB4CCA" w:rsidP="00AA1DB4">
            <w:pPr>
              <w:pStyle w:val="Normal6a"/>
            </w:pPr>
          </w:p>
        </w:tc>
        <w:tc>
          <w:tcPr>
            <w:tcW w:w="4876" w:type="dxa"/>
            <w:tcBorders>
              <w:top w:val="nil"/>
              <w:left w:val="nil"/>
              <w:bottom w:val="nil"/>
              <w:right w:val="nil"/>
            </w:tcBorders>
          </w:tcPr>
          <w:p w14:paraId="059FE045" w14:textId="77777777" w:rsidR="00DB4CCA" w:rsidRPr="00F50C11" w:rsidRDefault="00DB4CCA" w:rsidP="00AA1DB4">
            <w:pPr>
              <w:pStyle w:val="Normal6a"/>
            </w:pPr>
            <w:r w:rsidRPr="00F50C11">
              <w:rPr>
                <w:b/>
                <w:i/>
              </w:rPr>
              <w:t>(xiv) przeciwdziałanie bezdomności i zapewnienie włączenia społecznego osób w kryzysie bezdomności;</w:t>
            </w:r>
          </w:p>
        </w:tc>
      </w:tr>
      <w:tr w:rsidR="00DB4CCA" w:rsidRPr="00F50C11" w14:paraId="56EBCE6F" w14:textId="77777777" w:rsidTr="00AA1DB4">
        <w:trPr>
          <w:jc w:val="center"/>
        </w:trPr>
        <w:tc>
          <w:tcPr>
            <w:tcW w:w="4876" w:type="dxa"/>
            <w:tcBorders>
              <w:top w:val="nil"/>
              <w:left w:val="nil"/>
              <w:bottom w:val="nil"/>
              <w:right w:val="nil"/>
            </w:tcBorders>
          </w:tcPr>
          <w:p w14:paraId="6F7338B8" w14:textId="77777777" w:rsidR="00DB4CCA" w:rsidRPr="00F50C11" w:rsidRDefault="00DB4CCA" w:rsidP="00AA1DB4">
            <w:pPr>
              <w:pStyle w:val="Normal6a"/>
            </w:pPr>
          </w:p>
        </w:tc>
        <w:tc>
          <w:tcPr>
            <w:tcW w:w="4876" w:type="dxa"/>
            <w:tcBorders>
              <w:top w:val="nil"/>
              <w:left w:val="nil"/>
              <w:bottom w:val="nil"/>
              <w:right w:val="nil"/>
            </w:tcBorders>
          </w:tcPr>
          <w:p w14:paraId="3253E102" w14:textId="77777777" w:rsidR="00DB4CCA" w:rsidRPr="00F50C11" w:rsidRDefault="00DB4CCA" w:rsidP="00AA1DB4">
            <w:pPr>
              <w:pStyle w:val="Normal6a"/>
            </w:pPr>
            <w:r w:rsidRPr="00F50C11">
              <w:rPr>
                <w:b/>
                <w:i/>
              </w:rPr>
              <w:t>(xv) dostęp do usług opieki zdrowotnej dla grup wrażliwych, w tym pełny zakres praw i zdrowia reprodukcyjnego i seksualnego, a także zapewnienie usług aborcyjnych osobom, które nie mają do nich dostępu;</w:t>
            </w:r>
          </w:p>
        </w:tc>
      </w:tr>
      <w:tr w:rsidR="00DB4CCA" w:rsidRPr="00F50C11" w14:paraId="0D049C41" w14:textId="77777777" w:rsidTr="00AA1DB4">
        <w:trPr>
          <w:jc w:val="center"/>
        </w:trPr>
        <w:tc>
          <w:tcPr>
            <w:tcW w:w="4876" w:type="dxa"/>
            <w:tcBorders>
              <w:top w:val="nil"/>
              <w:left w:val="nil"/>
              <w:bottom w:val="nil"/>
              <w:right w:val="nil"/>
            </w:tcBorders>
          </w:tcPr>
          <w:p w14:paraId="2F5B67D2" w14:textId="77777777" w:rsidR="00DB4CCA" w:rsidRPr="00F50C11" w:rsidRDefault="00DB4CCA" w:rsidP="00AA1DB4">
            <w:pPr>
              <w:pStyle w:val="Normal6a"/>
            </w:pPr>
          </w:p>
        </w:tc>
        <w:tc>
          <w:tcPr>
            <w:tcW w:w="4876" w:type="dxa"/>
            <w:tcBorders>
              <w:top w:val="nil"/>
              <w:left w:val="nil"/>
              <w:bottom w:val="nil"/>
              <w:right w:val="nil"/>
            </w:tcBorders>
          </w:tcPr>
          <w:p w14:paraId="60AAA18E" w14:textId="77777777" w:rsidR="00DB4CCA" w:rsidRPr="00F50C11" w:rsidRDefault="00DB4CCA" w:rsidP="00AA1DB4">
            <w:pPr>
              <w:pStyle w:val="Normal6a"/>
            </w:pPr>
            <w:r w:rsidRPr="00F50C11">
              <w:rPr>
                <w:b/>
                <w:i/>
              </w:rPr>
              <w:t>(xvi) promowanie dostępu do kultury dla wszystkich, wspieranie uczestnictwa w kulturze i włączenia społecznego, wspieranie dziedzictwa kulturowego oraz zwiększanie roli kultury w spójności społecznej, edukacji, innowacjach i zrównoważonym rozwoju. </w:t>
            </w:r>
          </w:p>
        </w:tc>
      </w:tr>
    </w:tbl>
    <w:p w14:paraId="04EB3106" w14:textId="77777777" w:rsidR="00DB4CCA" w:rsidRPr="00F50C11" w:rsidRDefault="00DB4CCA" w:rsidP="00DB4CCA">
      <w:pPr>
        <w:pStyle w:val="AmOrLang"/>
      </w:pPr>
      <w:r w:rsidRPr="00F50C11">
        <w:t xml:space="preserve">Or. </w:t>
      </w:r>
      <w:r w:rsidRPr="00F50C11">
        <w:rPr>
          <w:rStyle w:val="HideTWBExt"/>
        </w:rPr>
        <w:t>&lt;Original&gt;</w:t>
      </w:r>
      <w:r w:rsidRPr="00F50C11">
        <w:rPr>
          <w:rStyle w:val="HideTWBInt"/>
        </w:rPr>
        <w:t>{EN}</w:t>
      </w:r>
      <w:r w:rsidRPr="00F50C11">
        <w:t>en</w:t>
      </w:r>
      <w:r w:rsidRPr="00F50C11">
        <w:rPr>
          <w:rStyle w:val="HideTWBExt"/>
        </w:rPr>
        <w:t>&lt;/Original&gt;</w:t>
      </w:r>
    </w:p>
    <w:p w14:paraId="4DC46AA0" w14:textId="77777777" w:rsidR="00DB4CCA" w:rsidRPr="00F50C11" w:rsidRDefault="00DB4CCA" w:rsidP="00DB4CCA">
      <w:r w:rsidRPr="00F50C11">
        <w:rPr>
          <w:rStyle w:val="HideTWBExt"/>
        </w:rPr>
        <w:t>&lt;/Amend&gt;</w:t>
      </w:r>
    </w:p>
    <w:p w14:paraId="30DEDDD0" w14:textId="77777777" w:rsidR="00DB4CCA" w:rsidRPr="00F50C11" w:rsidRDefault="00DB4CCA" w:rsidP="00DB4CCA">
      <w:pPr>
        <w:pStyle w:val="AmNumberTabs"/>
      </w:pPr>
      <w:r w:rsidRPr="00F50C11">
        <w:rPr>
          <w:rStyle w:val="HideTWBExt"/>
          <w:b w:val="0"/>
        </w:rPr>
        <w:t>&lt;Amend&gt;</w:t>
      </w:r>
      <w:r w:rsidRPr="00F50C11">
        <w:t>Poprawka</w:t>
      </w:r>
      <w:r w:rsidRPr="00F50C11">
        <w:tab/>
      </w:r>
      <w:r w:rsidRPr="00F50C11">
        <w:tab/>
      </w:r>
      <w:r w:rsidRPr="00F50C11">
        <w:rPr>
          <w:rStyle w:val="HideTWBExt"/>
          <w:b w:val="0"/>
        </w:rPr>
        <w:t>&lt;NumAm&gt;</w:t>
      </w:r>
      <w:r w:rsidRPr="00F50C11">
        <w:t>345</w:t>
      </w:r>
      <w:r w:rsidRPr="00F50C11">
        <w:rPr>
          <w:rStyle w:val="HideTWBExt"/>
          <w:b w:val="0"/>
        </w:rPr>
        <w:t>&lt;/NumAm&gt;</w:t>
      </w:r>
    </w:p>
    <w:p w14:paraId="70F033E0" w14:textId="77777777" w:rsidR="00DB4CCA" w:rsidRPr="00F50C11" w:rsidRDefault="00DB4CCA" w:rsidP="00DB4CCA">
      <w:pPr>
        <w:pStyle w:val="NormalBold"/>
      </w:pPr>
      <w:r w:rsidRPr="00F50C11">
        <w:rPr>
          <w:rStyle w:val="HideTWBExt"/>
          <w:b w:val="0"/>
        </w:rPr>
        <w:t>&lt;RepeatBlock-By&gt;&lt;Members&gt;</w:t>
      </w:r>
      <w:r w:rsidRPr="00F50C11">
        <w:t>Estrella Galán, Leila Chaibi, Konstantinos Arvanitis, João Oliveira, Özlem Demirel, Li Andersson</w:t>
      </w:r>
      <w:r w:rsidRPr="00F50C11">
        <w:rPr>
          <w:rStyle w:val="HideTWBExt"/>
          <w:b w:val="0"/>
        </w:rPr>
        <w:t>&lt;/Members&gt;</w:t>
      </w:r>
    </w:p>
    <w:p w14:paraId="4A0304DF" w14:textId="77777777" w:rsidR="00DB4CCA" w:rsidRPr="00F50C11" w:rsidRDefault="00DB4CCA" w:rsidP="00DB4CCA">
      <w:pPr>
        <w:pStyle w:val="NormalBold"/>
      </w:pPr>
      <w:r w:rsidRPr="00F50C11">
        <w:rPr>
          <w:rStyle w:val="HideTWBExt"/>
          <w:b w:val="0"/>
        </w:rPr>
        <w:t>&lt;/RepeatBlock-By&gt;</w:t>
      </w:r>
    </w:p>
    <w:p w14:paraId="70DEB973" w14:textId="77777777" w:rsidR="00DB4CCA" w:rsidRPr="00F50C11" w:rsidRDefault="00DB4CCA" w:rsidP="00DB4CCA">
      <w:pPr>
        <w:pStyle w:val="NormalBold"/>
      </w:pPr>
      <w:r w:rsidRPr="00F50C11">
        <w:rPr>
          <w:rStyle w:val="HideTWBExt"/>
          <w:b w:val="0"/>
        </w:rPr>
        <w:t>&lt;DocAmend&gt;</w:t>
      </w:r>
      <w:r w:rsidRPr="00F50C11">
        <w:t>Wniosek dotyczący rozporządzenia</w:t>
      </w:r>
      <w:r w:rsidRPr="00F50C11">
        <w:rPr>
          <w:rStyle w:val="HideTWBExt"/>
          <w:b w:val="0"/>
        </w:rPr>
        <w:t>&lt;/DocAmend&gt;</w:t>
      </w:r>
    </w:p>
    <w:p w14:paraId="2B7D53D6" w14:textId="77777777" w:rsidR="00DB4CCA" w:rsidRPr="00F50C11" w:rsidRDefault="00DB4CCA" w:rsidP="00DB4CCA">
      <w:pPr>
        <w:pStyle w:val="NormalBold"/>
      </w:pPr>
      <w:r w:rsidRPr="00F50C11">
        <w:rPr>
          <w:rStyle w:val="HideTWBExt"/>
          <w:b w:val="0"/>
        </w:rPr>
        <w:t>&lt;Article&gt;</w:t>
      </w:r>
      <w:r w:rsidRPr="00F50C11">
        <w:t>Artykuł 2 a (nowy)</w:t>
      </w:r>
      <w:r w:rsidRPr="00F50C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B4CCA" w:rsidRPr="00F50C11" w14:paraId="39076939" w14:textId="77777777" w:rsidTr="00AA1DB4">
        <w:trPr>
          <w:trHeight w:hRule="exact" w:val="240"/>
          <w:jc w:val="center"/>
        </w:trPr>
        <w:tc>
          <w:tcPr>
            <w:tcW w:w="9752" w:type="dxa"/>
            <w:gridSpan w:val="2"/>
            <w:tcBorders>
              <w:top w:val="nil"/>
              <w:left w:val="nil"/>
              <w:bottom w:val="nil"/>
              <w:right w:val="nil"/>
            </w:tcBorders>
          </w:tcPr>
          <w:p w14:paraId="0205F151" w14:textId="77777777" w:rsidR="00DB4CCA" w:rsidRPr="00F50C11" w:rsidRDefault="00DB4CCA" w:rsidP="00AA1DB4"/>
        </w:tc>
      </w:tr>
      <w:tr w:rsidR="00DB4CCA" w:rsidRPr="00F50C11" w14:paraId="52605DE1" w14:textId="77777777" w:rsidTr="00AA1DB4">
        <w:trPr>
          <w:trHeight w:val="240"/>
          <w:jc w:val="center"/>
        </w:trPr>
        <w:tc>
          <w:tcPr>
            <w:tcW w:w="4876" w:type="dxa"/>
            <w:tcBorders>
              <w:top w:val="nil"/>
              <w:left w:val="nil"/>
              <w:bottom w:val="nil"/>
              <w:right w:val="nil"/>
            </w:tcBorders>
          </w:tcPr>
          <w:p w14:paraId="6C5C7D68" w14:textId="77777777" w:rsidR="00DB4CCA" w:rsidRPr="00F50C11" w:rsidRDefault="00DB4CCA" w:rsidP="00AA1DB4">
            <w:pPr>
              <w:pStyle w:val="AmColumnHeading"/>
            </w:pPr>
            <w:r w:rsidRPr="00F50C11">
              <w:t>Tekst proponowany przez Komisję</w:t>
            </w:r>
          </w:p>
        </w:tc>
        <w:tc>
          <w:tcPr>
            <w:tcW w:w="4876" w:type="dxa"/>
            <w:tcBorders>
              <w:top w:val="nil"/>
              <w:left w:val="nil"/>
              <w:bottom w:val="nil"/>
              <w:right w:val="nil"/>
            </w:tcBorders>
          </w:tcPr>
          <w:p w14:paraId="3343FD7C" w14:textId="77777777" w:rsidR="00DB4CCA" w:rsidRPr="00F50C11" w:rsidRDefault="00DB4CCA" w:rsidP="00AA1DB4">
            <w:pPr>
              <w:pStyle w:val="AmColumnHeading"/>
            </w:pPr>
            <w:r w:rsidRPr="00F50C11">
              <w:t>Poprawka</w:t>
            </w:r>
          </w:p>
        </w:tc>
      </w:tr>
      <w:tr w:rsidR="00DB4CCA" w:rsidRPr="00F50C11" w14:paraId="52AA5B41" w14:textId="77777777" w:rsidTr="00AA1DB4">
        <w:trPr>
          <w:jc w:val="center"/>
        </w:trPr>
        <w:tc>
          <w:tcPr>
            <w:tcW w:w="4876" w:type="dxa"/>
            <w:tcBorders>
              <w:top w:val="nil"/>
              <w:left w:val="nil"/>
              <w:bottom w:val="nil"/>
              <w:right w:val="nil"/>
            </w:tcBorders>
          </w:tcPr>
          <w:p w14:paraId="55FE66CA" w14:textId="77777777" w:rsidR="00DB4CCA" w:rsidRPr="00F50C11" w:rsidRDefault="00DB4CCA" w:rsidP="00AA1DB4">
            <w:pPr>
              <w:pStyle w:val="Normal6a"/>
            </w:pPr>
          </w:p>
        </w:tc>
        <w:tc>
          <w:tcPr>
            <w:tcW w:w="4876" w:type="dxa"/>
            <w:tcBorders>
              <w:top w:val="nil"/>
              <w:left w:val="nil"/>
              <w:bottom w:val="nil"/>
              <w:right w:val="nil"/>
            </w:tcBorders>
          </w:tcPr>
          <w:p w14:paraId="1BBA3C5C" w14:textId="77777777" w:rsidR="00DB4CCA" w:rsidRPr="00F50C11" w:rsidRDefault="00DB4CCA" w:rsidP="00AA1DB4">
            <w:pPr>
              <w:pStyle w:val="Normal6a"/>
              <w:jc w:val="center"/>
            </w:pPr>
            <w:r w:rsidRPr="00F50C11">
              <w:rPr>
                <w:b/>
                <w:i/>
              </w:rPr>
              <w:t>Artykuł 2a</w:t>
            </w:r>
            <w:r w:rsidRPr="00F50C11">
              <w:tab/>
            </w:r>
          </w:p>
        </w:tc>
      </w:tr>
      <w:tr w:rsidR="00DB4CCA" w:rsidRPr="00F50C11" w14:paraId="020F19ED" w14:textId="77777777" w:rsidTr="00AA1DB4">
        <w:trPr>
          <w:jc w:val="center"/>
        </w:trPr>
        <w:tc>
          <w:tcPr>
            <w:tcW w:w="4876" w:type="dxa"/>
            <w:tcBorders>
              <w:top w:val="nil"/>
              <w:left w:val="nil"/>
              <w:bottom w:val="nil"/>
              <w:right w:val="nil"/>
            </w:tcBorders>
          </w:tcPr>
          <w:p w14:paraId="6C7BB18A" w14:textId="77777777" w:rsidR="00DB4CCA" w:rsidRPr="00F50C11" w:rsidRDefault="00DB4CCA" w:rsidP="00AA1DB4">
            <w:pPr>
              <w:pStyle w:val="Normal6a"/>
            </w:pPr>
          </w:p>
        </w:tc>
        <w:tc>
          <w:tcPr>
            <w:tcW w:w="4876" w:type="dxa"/>
            <w:tcBorders>
              <w:top w:val="nil"/>
              <w:left w:val="nil"/>
              <w:bottom w:val="nil"/>
              <w:right w:val="nil"/>
            </w:tcBorders>
          </w:tcPr>
          <w:p w14:paraId="6056EEAC" w14:textId="77777777" w:rsidR="00DB4CCA" w:rsidRPr="00F50C11" w:rsidRDefault="00DB4CCA" w:rsidP="00AA1DB4">
            <w:pPr>
              <w:pStyle w:val="Normal6a"/>
              <w:jc w:val="center"/>
            </w:pPr>
            <w:r w:rsidRPr="00F50C11">
              <w:rPr>
                <w:b/>
                <w:i/>
              </w:rPr>
              <w:t>Cele ogólne EFS i metody wdrażania</w:t>
            </w:r>
          </w:p>
        </w:tc>
      </w:tr>
      <w:tr w:rsidR="00DB4CCA" w:rsidRPr="00F50C11" w14:paraId="12A1A3F6" w14:textId="77777777" w:rsidTr="00AA1DB4">
        <w:trPr>
          <w:jc w:val="center"/>
        </w:trPr>
        <w:tc>
          <w:tcPr>
            <w:tcW w:w="4876" w:type="dxa"/>
            <w:tcBorders>
              <w:top w:val="nil"/>
              <w:left w:val="nil"/>
              <w:bottom w:val="nil"/>
              <w:right w:val="nil"/>
            </w:tcBorders>
          </w:tcPr>
          <w:p w14:paraId="1862399F" w14:textId="77777777" w:rsidR="00DB4CCA" w:rsidRPr="00F50C11" w:rsidRDefault="00DB4CCA" w:rsidP="00AA1DB4">
            <w:pPr>
              <w:pStyle w:val="Normal6a"/>
            </w:pPr>
          </w:p>
        </w:tc>
        <w:tc>
          <w:tcPr>
            <w:tcW w:w="4876" w:type="dxa"/>
            <w:tcBorders>
              <w:top w:val="nil"/>
              <w:left w:val="nil"/>
              <w:bottom w:val="nil"/>
              <w:right w:val="nil"/>
            </w:tcBorders>
          </w:tcPr>
          <w:p w14:paraId="0B4935CD" w14:textId="77777777" w:rsidR="00DB4CCA" w:rsidRPr="00F50C11" w:rsidRDefault="00DB4CCA" w:rsidP="00AA1DB4">
            <w:pPr>
              <w:pStyle w:val="Normal6a"/>
            </w:pPr>
            <w:r w:rsidRPr="00F50C11">
              <w:rPr>
                <w:b/>
                <w:i/>
              </w:rPr>
              <w:t>1. Celem EFS jest wspieranie państw członkowskich i regionów w dążeniu do wysokich poziomów zatrudnienia, sprawiedliwej ochrony socjalnej oraz wykwalifikowanej i odpornej siły roboczej przygotowanej na przyszły świat pracy, a także inkluzywnych i spójnych społeczeństw, które dążą do wyeliminowania ubóstwa i do urzeczywistnienia zasad określonych w Europejskim filarze praw socjalnych i głównych celów określonych w Planie działania na rzecz Europejskiego filaru praw socjalnych.</w:t>
            </w:r>
          </w:p>
        </w:tc>
      </w:tr>
      <w:tr w:rsidR="00DB4CCA" w:rsidRPr="00F50C11" w14:paraId="66F6DC03" w14:textId="77777777" w:rsidTr="00AA1DB4">
        <w:trPr>
          <w:jc w:val="center"/>
        </w:trPr>
        <w:tc>
          <w:tcPr>
            <w:tcW w:w="4876" w:type="dxa"/>
            <w:tcBorders>
              <w:top w:val="nil"/>
              <w:left w:val="nil"/>
              <w:bottom w:val="nil"/>
              <w:right w:val="nil"/>
            </w:tcBorders>
          </w:tcPr>
          <w:p w14:paraId="5E1BC777" w14:textId="77777777" w:rsidR="00DB4CCA" w:rsidRPr="00F50C11" w:rsidRDefault="00DB4CCA" w:rsidP="00AA1DB4">
            <w:pPr>
              <w:pStyle w:val="Normal6a"/>
            </w:pPr>
          </w:p>
        </w:tc>
        <w:tc>
          <w:tcPr>
            <w:tcW w:w="4876" w:type="dxa"/>
            <w:tcBorders>
              <w:top w:val="nil"/>
              <w:left w:val="nil"/>
              <w:bottom w:val="nil"/>
              <w:right w:val="nil"/>
            </w:tcBorders>
          </w:tcPr>
          <w:p w14:paraId="6AC01BC9" w14:textId="77777777" w:rsidR="00DB4CCA" w:rsidRPr="00F50C11" w:rsidRDefault="00DB4CCA" w:rsidP="00AA1DB4">
            <w:pPr>
              <w:pStyle w:val="Normal6a"/>
            </w:pPr>
            <w:r w:rsidRPr="00F50C11">
              <w:rPr>
                <w:b/>
                <w:i/>
              </w:rPr>
              <w:t>2. EFS wspiera i uzupełnia polityki państw członkowskich oraz wnosi wartość dodaną w te polityki w celu zapewnienia równych szans, równego dostępu do rynku pracy, sprawiedliwych i wysokiej jakości warunków pracy, ochrony socjalnej i włączenia społecznego, w szczególności z naciskiem na wysokiej jakości, włączające kształcenie i szkolenie, uczenie się, niedyskryminację, inwestycje w osoby znajdujące się w trudnej lub niekorzystnej sytuacji w obszarze edukacji lub rynku pracy, w tym romskie dzieci i młodzież, osoby znajdujące się w trudnej lub niekorzystnej sytuacji w obszarze edukacji lub rynku pracy oraz dostęp do podstawowych usług.</w:t>
            </w:r>
          </w:p>
        </w:tc>
      </w:tr>
      <w:tr w:rsidR="00DB4CCA" w:rsidRPr="00F50C11" w14:paraId="26A74971" w14:textId="77777777" w:rsidTr="00AA1DB4">
        <w:trPr>
          <w:jc w:val="center"/>
        </w:trPr>
        <w:tc>
          <w:tcPr>
            <w:tcW w:w="4876" w:type="dxa"/>
            <w:tcBorders>
              <w:top w:val="nil"/>
              <w:left w:val="nil"/>
              <w:bottom w:val="nil"/>
              <w:right w:val="nil"/>
            </w:tcBorders>
          </w:tcPr>
          <w:p w14:paraId="276351CF" w14:textId="77777777" w:rsidR="00DB4CCA" w:rsidRPr="00F50C11" w:rsidRDefault="00DB4CCA" w:rsidP="00AA1DB4">
            <w:pPr>
              <w:pStyle w:val="Normal6a"/>
            </w:pPr>
          </w:p>
        </w:tc>
        <w:tc>
          <w:tcPr>
            <w:tcW w:w="4876" w:type="dxa"/>
            <w:tcBorders>
              <w:top w:val="nil"/>
              <w:left w:val="nil"/>
              <w:bottom w:val="nil"/>
              <w:right w:val="nil"/>
            </w:tcBorders>
          </w:tcPr>
          <w:p w14:paraId="28462933" w14:textId="77777777" w:rsidR="00DB4CCA" w:rsidRPr="00F50C11" w:rsidRDefault="00DB4CCA" w:rsidP="00AA1DB4">
            <w:pPr>
              <w:pStyle w:val="Normal6a"/>
            </w:pPr>
            <w:r w:rsidRPr="00F50C11">
              <w:rPr>
                <w:b/>
                <w:i/>
              </w:rPr>
              <w:t>3. EFS jest wdrażany:</w:t>
            </w:r>
          </w:p>
        </w:tc>
      </w:tr>
      <w:tr w:rsidR="00DB4CCA" w:rsidRPr="00F50C11" w14:paraId="3669365B" w14:textId="77777777" w:rsidTr="00AA1DB4">
        <w:trPr>
          <w:jc w:val="center"/>
        </w:trPr>
        <w:tc>
          <w:tcPr>
            <w:tcW w:w="4876" w:type="dxa"/>
            <w:tcBorders>
              <w:top w:val="nil"/>
              <w:left w:val="nil"/>
              <w:bottom w:val="nil"/>
              <w:right w:val="nil"/>
            </w:tcBorders>
          </w:tcPr>
          <w:p w14:paraId="7AB94B90" w14:textId="77777777" w:rsidR="00DB4CCA" w:rsidRPr="00F50C11" w:rsidRDefault="00DB4CCA" w:rsidP="00AA1DB4">
            <w:pPr>
              <w:pStyle w:val="Normal6a"/>
            </w:pPr>
          </w:p>
        </w:tc>
        <w:tc>
          <w:tcPr>
            <w:tcW w:w="4876" w:type="dxa"/>
            <w:tcBorders>
              <w:top w:val="nil"/>
              <w:left w:val="nil"/>
              <w:bottom w:val="nil"/>
              <w:right w:val="nil"/>
            </w:tcBorders>
          </w:tcPr>
          <w:p w14:paraId="3194D983" w14:textId="77777777" w:rsidR="00DB4CCA" w:rsidRPr="00F50C11" w:rsidRDefault="00DB4CCA" w:rsidP="00AA1DB4">
            <w:pPr>
              <w:pStyle w:val="Normal6a"/>
            </w:pPr>
            <w:r w:rsidRPr="00F50C11">
              <w:rPr>
                <w:b/>
                <w:i/>
              </w:rPr>
              <w:t>a) w ramach zarządzania dzielonego – w odniesieniu do części pomocy, która odpowiada celom szczegółowym określonym w art. 2b (nowym); oraz</w:t>
            </w:r>
          </w:p>
        </w:tc>
      </w:tr>
      <w:tr w:rsidR="00DB4CCA" w:rsidRPr="00F50C11" w14:paraId="23FEB743" w14:textId="77777777" w:rsidTr="00AA1DB4">
        <w:trPr>
          <w:jc w:val="center"/>
        </w:trPr>
        <w:tc>
          <w:tcPr>
            <w:tcW w:w="4876" w:type="dxa"/>
            <w:tcBorders>
              <w:top w:val="nil"/>
              <w:left w:val="nil"/>
              <w:bottom w:val="nil"/>
              <w:right w:val="nil"/>
            </w:tcBorders>
          </w:tcPr>
          <w:p w14:paraId="7D570AA2" w14:textId="77777777" w:rsidR="00DB4CCA" w:rsidRPr="00F50C11" w:rsidRDefault="00DB4CCA" w:rsidP="00AA1DB4">
            <w:pPr>
              <w:pStyle w:val="Normal6a"/>
            </w:pPr>
          </w:p>
        </w:tc>
        <w:tc>
          <w:tcPr>
            <w:tcW w:w="4876" w:type="dxa"/>
            <w:tcBorders>
              <w:top w:val="nil"/>
              <w:left w:val="nil"/>
              <w:bottom w:val="nil"/>
              <w:right w:val="nil"/>
            </w:tcBorders>
          </w:tcPr>
          <w:p w14:paraId="0F3FF74B" w14:textId="77777777" w:rsidR="00DB4CCA" w:rsidRPr="00F50C11" w:rsidRDefault="00DB4CCA" w:rsidP="00AA1DB4">
            <w:pPr>
              <w:pStyle w:val="Normal6a"/>
            </w:pPr>
            <w:r w:rsidRPr="00F50C11">
              <w:rPr>
                <w:b/>
                <w:i/>
              </w:rPr>
              <w:t>b) w ramach zarządzania bezpośredniego i pośredniego – w odniesieniu do części pomocy, która odpowiada celom określonym w art. 2b (nowy).</w:t>
            </w:r>
          </w:p>
        </w:tc>
      </w:tr>
    </w:tbl>
    <w:p w14:paraId="7DC955F6" w14:textId="77777777" w:rsidR="00DB4CCA" w:rsidRPr="00F50C11" w:rsidRDefault="00DB4CCA" w:rsidP="00DB4CCA">
      <w:pPr>
        <w:pStyle w:val="AmOrLang"/>
      </w:pPr>
      <w:r w:rsidRPr="00F50C11">
        <w:t xml:space="preserve">Or. </w:t>
      </w:r>
      <w:r w:rsidRPr="00F50C11">
        <w:rPr>
          <w:rStyle w:val="HideTWBExt"/>
        </w:rPr>
        <w:t>&lt;Original&gt;</w:t>
      </w:r>
      <w:r w:rsidRPr="00F50C11">
        <w:rPr>
          <w:rStyle w:val="HideTWBInt"/>
        </w:rPr>
        <w:t>{EN}</w:t>
      </w:r>
      <w:r w:rsidRPr="00F50C11">
        <w:t>en</w:t>
      </w:r>
      <w:r w:rsidRPr="00F50C11">
        <w:rPr>
          <w:rStyle w:val="HideTWBExt"/>
        </w:rPr>
        <w:t>&lt;/Original&gt;</w:t>
      </w:r>
    </w:p>
    <w:p w14:paraId="2FF3A94B" w14:textId="77777777" w:rsidR="00DB4CCA" w:rsidRPr="00F50C11" w:rsidRDefault="00DB4CCA" w:rsidP="00DB4CCA">
      <w:r w:rsidRPr="00F50C11">
        <w:rPr>
          <w:rStyle w:val="HideTWBExt"/>
        </w:rPr>
        <w:lastRenderedPageBreak/>
        <w:t>&lt;/Amend&gt;</w:t>
      </w:r>
    </w:p>
    <w:p w14:paraId="134B7C8E" w14:textId="77777777" w:rsidR="00DB4CCA" w:rsidRPr="00F50C11" w:rsidRDefault="00DB4CCA" w:rsidP="00DB4CCA">
      <w:pPr>
        <w:pStyle w:val="AmNumberTabs"/>
      </w:pPr>
      <w:r w:rsidRPr="00F50C11">
        <w:rPr>
          <w:rStyle w:val="HideTWBExt"/>
          <w:b w:val="0"/>
        </w:rPr>
        <w:t>&lt;Amend&gt;</w:t>
      </w:r>
      <w:r w:rsidRPr="00F50C11">
        <w:t>Poprawka</w:t>
      </w:r>
      <w:r w:rsidRPr="00F50C11">
        <w:tab/>
      </w:r>
      <w:r w:rsidRPr="00F50C11">
        <w:tab/>
      </w:r>
      <w:r w:rsidRPr="00F50C11">
        <w:rPr>
          <w:rStyle w:val="HideTWBExt"/>
          <w:b w:val="0"/>
        </w:rPr>
        <w:t>&lt;NumAm&gt;</w:t>
      </w:r>
      <w:r w:rsidRPr="00F50C11">
        <w:t>346</w:t>
      </w:r>
      <w:r w:rsidRPr="00F50C11">
        <w:rPr>
          <w:rStyle w:val="HideTWBExt"/>
          <w:b w:val="0"/>
        </w:rPr>
        <w:t>&lt;/NumAm&gt;</w:t>
      </w:r>
    </w:p>
    <w:p w14:paraId="51F6039D" w14:textId="77777777" w:rsidR="00DB4CCA" w:rsidRPr="00F50C11" w:rsidRDefault="00DB4CCA" w:rsidP="00DB4CCA">
      <w:pPr>
        <w:pStyle w:val="NormalBold"/>
      </w:pPr>
      <w:r w:rsidRPr="00F50C11">
        <w:rPr>
          <w:rStyle w:val="HideTWBExt"/>
          <w:b w:val="0"/>
        </w:rPr>
        <w:t>&lt;RepeatBlock-By&gt;&lt;Members&gt;</w:t>
      </w:r>
      <w:r w:rsidRPr="00F50C11">
        <w:t>Jagna Marczułajtis-Walczak, Andrzej Buła</w:t>
      </w:r>
      <w:r w:rsidRPr="00F50C11">
        <w:rPr>
          <w:rStyle w:val="HideTWBExt"/>
          <w:b w:val="0"/>
        </w:rPr>
        <w:t>&lt;/Members&gt;</w:t>
      </w:r>
    </w:p>
    <w:p w14:paraId="65F5886E" w14:textId="77777777" w:rsidR="00DB4CCA" w:rsidRPr="00F50C11" w:rsidRDefault="00DB4CCA" w:rsidP="00DB4CCA">
      <w:pPr>
        <w:pStyle w:val="NormalBold"/>
      </w:pPr>
      <w:r w:rsidRPr="00F50C11">
        <w:rPr>
          <w:rStyle w:val="HideTWBExt"/>
          <w:b w:val="0"/>
        </w:rPr>
        <w:t>&lt;/RepeatBlock-By&gt;</w:t>
      </w:r>
    </w:p>
    <w:p w14:paraId="177FE178" w14:textId="77777777" w:rsidR="00DB4CCA" w:rsidRPr="00F50C11" w:rsidRDefault="00DB4CCA" w:rsidP="00DB4CCA">
      <w:pPr>
        <w:pStyle w:val="NormalBold"/>
      </w:pPr>
      <w:r w:rsidRPr="00F50C11">
        <w:rPr>
          <w:rStyle w:val="HideTWBExt"/>
          <w:b w:val="0"/>
        </w:rPr>
        <w:t>&lt;DocAmend&gt;</w:t>
      </w:r>
      <w:r w:rsidRPr="00F50C11">
        <w:t>Wniosek dotyczący rozporządzenia</w:t>
      </w:r>
      <w:r w:rsidRPr="00F50C11">
        <w:rPr>
          <w:rStyle w:val="HideTWBExt"/>
          <w:b w:val="0"/>
        </w:rPr>
        <w:t>&lt;/DocAmend&gt;</w:t>
      </w:r>
    </w:p>
    <w:p w14:paraId="1FF97596" w14:textId="77777777" w:rsidR="00DB4CCA" w:rsidRPr="00F50C11" w:rsidRDefault="00DB4CCA" w:rsidP="00DB4CCA">
      <w:pPr>
        <w:pStyle w:val="NormalBold"/>
      </w:pPr>
      <w:r w:rsidRPr="00F50C11">
        <w:rPr>
          <w:rStyle w:val="HideTWBExt"/>
          <w:b w:val="0"/>
        </w:rPr>
        <w:t>&lt;Article&gt;</w:t>
      </w:r>
      <w:r w:rsidRPr="00F50C11">
        <w:t>Artykuł 2 a (nowy)</w:t>
      </w:r>
      <w:r w:rsidRPr="00F50C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B4CCA" w:rsidRPr="00F50C11" w14:paraId="45D0391F" w14:textId="77777777" w:rsidTr="00AA1DB4">
        <w:trPr>
          <w:trHeight w:hRule="exact" w:val="240"/>
          <w:jc w:val="center"/>
        </w:trPr>
        <w:tc>
          <w:tcPr>
            <w:tcW w:w="9752" w:type="dxa"/>
            <w:gridSpan w:val="2"/>
            <w:tcBorders>
              <w:top w:val="nil"/>
              <w:left w:val="nil"/>
              <w:bottom w:val="nil"/>
              <w:right w:val="nil"/>
            </w:tcBorders>
          </w:tcPr>
          <w:p w14:paraId="4020CFC9" w14:textId="77777777" w:rsidR="00DB4CCA" w:rsidRPr="00F50C11" w:rsidRDefault="00DB4CCA" w:rsidP="00AA1DB4"/>
        </w:tc>
      </w:tr>
      <w:tr w:rsidR="00DB4CCA" w:rsidRPr="00F50C11" w14:paraId="13996ACA" w14:textId="77777777" w:rsidTr="00AA1DB4">
        <w:trPr>
          <w:trHeight w:val="240"/>
          <w:jc w:val="center"/>
        </w:trPr>
        <w:tc>
          <w:tcPr>
            <w:tcW w:w="4876" w:type="dxa"/>
            <w:tcBorders>
              <w:top w:val="nil"/>
              <w:left w:val="nil"/>
              <w:bottom w:val="nil"/>
              <w:right w:val="nil"/>
            </w:tcBorders>
          </w:tcPr>
          <w:p w14:paraId="602C31B4" w14:textId="77777777" w:rsidR="00DB4CCA" w:rsidRPr="00F50C11" w:rsidRDefault="00DB4CCA" w:rsidP="00AA1DB4">
            <w:pPr>
              <w:pStyle w:val="AmColumnHeading"/>
            </w:pPr>
            <w:r w:rsidRPr="00F50C11">
              <w:t>Tekst proponowany przez Komisję</w:t>
            </w:r>
          </w:p>
        </w:tc>
        <w:tc>
          <w:tcPr>
            <w:tcW w:w="4876" w:type="dxa"/>
            <w:tcBorders>
              <w:top w:val="nil"/>
              <w:left w:val="nil"/>
              <w:bottom w:val="nil"/>
              <w:right w:val="nil"/>
            </w:tcBorders>
          </w:tcPr>
          <w:p w14:paraId="1A7B9F42" w14:textId="77777777" w:rsidR="00DB4CCA" w:rsidRPr="00F50C11" w:rsidRDefault="00DB4CCA" w:rsidP="00AA1DB4">
            <w:pPr>
              <w:pStyle w:val="AmColumnHeading"/>
            </w:pPr>
            <w:r w:rsidRPr="00F50C11">
              <w:t>Poprawka</w:t>
            </w:r>
          </w:p>
        </w:tc>
      </w:tr>
      <w:tr w:rsidR="00DB4CCA" w:rsidRPr="00F50C11" w14:paraId="536EEC25" w14:textId="77777777" w:rsidTr="00AA1DB4">
        <w:trPr>
          <w:jc w:val="center"/>
        </w:trPr>
        <w:tc>
          <w:tcPr>
            <w:tcW w:w="4876" w:type="dxa"/>
            <w:tcBorders>
              <w:top w:val="nil"/>
              <w:left w:val="nil"/>
              <w:bottom w:val="nil"/>
              <w:right w:val="nil"/>
            </w:tcBorders>
          </w:tcPr>
          <w:p w14:paraId="7FA2899E" w14:textId="77777777" w:rsidR="00DB4CCA" w:rsidRPr="00F50C11" w:rsidRDefault="00DB4CCA" w:rsidP="00AA1DB4">
            <w:pPr>
              <w:pStyle w:val="Normal6a"/>
            </w:pPr>
          </w:p>
        </w:tc>
        <w:tc>
          <w:tcPr>
            <w:tcW w:w="4876" w:type="dxa"/>
            <w:tcBorders>
              <w:top w:val="nil"/>
              <w:left w:val="nil"/>
              <w:bottom w:val="nil"/>
              <w:right w:val="nil"/>
            </w:tcBorders>
          </w:tcPr>
          <w:p w14:paraId="1986621F" w14:textId="77777777" w:rsidR="00DB4CCA" w:rsidRPr="00F50C11" w:rsidRDefault="00DB4CCA" w:rsidP="00AA1DB4">
            <w:pPr>
              <w:pStyle w:val="Normal6a"/>
              <w:jc w:val="center"/>
            </w:pPr>
            <w:r w:rsidRPr="00F50C11">
              <w:rPr>
                <w:b/>
                <w:i/>
              </w:rPr>
              <w:t>Artykuł 2a</w:t>
            </w:r>
            <w:r w:rsidRPr="00F50C11">
              <w:tab/>
            </w:r>
          </w:p>
        </w:tc>
      </w:tr>
      <w:tr w:rsidR="00DB4CCA" w:rsidRPr="00F50C11" w14:paraId="70870F72" w14:textId="77777777" w:rsidTr="00AA1DB4">
        <w:trPr>
          <w:jc w:val="center"/>
        </w:trPr>
        <w:tc>
          <w:tcPr>
            <w:tcW w:w="4876" w:type="dxa"/>
            <w:tcBorders>
              <w:top w:val="nil"/>
              <w:left w:val="nil"/>
              <w:bottom w:val="nil"/>
              <w:right w:val="nil"/>
            </w:tcBorders>
          </w:tcPr>
          <w:p w14:paraId="616619B6" w14:textId="77777777" w:rsidR="00DB4CCA" w:rsidRPr="00F50C11" w:rsidRDefault="00DB4CCA" w:rsidP="00AA1DB4">
            <w:pPr>
              <w:pStyle w:val="Normal6a"/>
            </w:pPr>
          </w:p>
        </w:tc>
        <w:tc>
          <w:tcPr>
            <w:tcW w:w="4876" w:type="dxa"/>
            <w:tcBorders>
              <w:top w:val="nil"/>
              <w:left w:val="nil"/>
              <w:bottom w:val="nil"/>
              <w:right w:val="nil"/>
            </w:tcBorders>
          </w:tcPr>
          <w:p w14:paraId="24F545E4" w14:textId="77777777" w:rsidR="00DB4CCA" w:rsidRPr="00F50C11" w:rsidRDefault="00DB4CCA" w:rsidP="00AA1DB4">
            <w:pPr>
              <w:pStyle w:val="Normal6a"/>
              <w:jc w:val="center"/>
            </w:pPr>
            <w:r w:rsidRPr="00F50C11">
              <w:rPr>
                <w:b/>
                <w:i/>
              </w:rPr>
              <w:t>Wspieranie deinstytucjonalizacji</w:t>
            </w:r>
          </w:p>
        </w:tc>
      </w:tr>
      <w:tr w:rsidR="00DB4CCA" w:rsidRPr="00F50C11" w14:paraId="5FF41EFB" w14:textId="77777777" w:rsidTr="00AA1DB4">
        <w:trPr>
          <w:jc w:val="center"/>
        </w:trPr>
        <w:tc>
          <w:tcPr>
            <w:tcW w:w="4876" w:type="dxa"/>
            <w:tcBorders>
              <w:top w:val="nil"/>
              <w:left w:val="nil"/>
              <w:bottom w:val="nil"/>
              <w:right w:val="nil"/>
            </w:tcBorders>
          </w:tcPr>
          <w:p w14:paraId="08687D88" w14:textId="77777777" w:rsidR="00DB4CCA" w:rsidRPr="00F50C11" w:rsidRDefault="00DB4CCA" w:rsidP="00AA1DB4">
            <w:pPr>
              <w:pStyle w:val="Normal6a"/>
            </w:pPr>
          </w:p>
        </w:tc>
        <w:tc>
          <w:tcPr>
            <w:tcW w:w="4876" w:type="dxa"/>
            <w:tcBorders>
              <w:top w:val="nil"/>
              <w:left w:val="nil"/>
              <w:bottom w:val="nil"/>
              <w:right w:val="nil"/>
            </w:tcBorders>
          </w:tcPr>
          <w:p w14:paraId="2BA47A49" w14:textId="77777777" w:rsidR="00DB4CCA" w:rsidRPr="00F50C11" w:rsidRDefault="00DB4CCA" w:rsidP="00AA1DB4">
            <w:pPr>
              <w:pStyle w:val="Normal6a"/>
            </w:pPr>
            <w:r w:rsidRPr="00F50C11">
              <w:rPr>
                <w:b/>
                <w:i/>
              </w:rPr>
              <w:t>Państwa członkowskie powinny korzystać z Europejskiego Funduszu Społecznego w celu wzmocnienia i zakończenia procesu deinstytucjonalizacji, w celu zapewnienia każdej osobie z niepełnosprawnością możliwość życia w środowisku rodzinnym lub społeczności lokalnej. Należy uruchomić Europejski Fundusz Społeczny w celu współfinansowania krajowych planów strategicznych dotyczących deinstytucjonalizacji, w tym zamykania placówek opieki instytucjonalnej wraz z rozwojem usług na poziomie społeczności lokalnych oraz systematycznego rozszerzania usług asystencji osobistej dla osób z niepełnosprawnościami.</w:t>
            </w:r>
          </w:p>
        </w:tc>
      </w:tr>
    </w:tbl>
    <w:p w14:paraId="33556292" w14:textId="77777777" w:rsidR="00DB4CCA" w:rsidRPr="00F50C11" w:rsidRDefault="00DB4CCA" w:rsidP="00DB4CCA">
      <w:pPr>
        <w:pStyle w:val="AmOrLang"/>
      </w:pPr>
      <w:r w:rsidRPr="00F50C11">
        <w:t xml:space="preserve">Or. </w:t>
      </w:r>
      <w:r w:rsidRPr="00F50C11">
        <w:rPr>
          <w:rStyle w:val="HideTWBExt"/>
        </w:rPr>
        <w:t>&lt;Original&gt;</w:t>
      </w:r>
      <w:r w:rsidRPr="00F50C11">
        <w:rPr>
          <w:rStyle w:val="HideTWBInt"/>
        </w:rPr>
        <w:t>{EN}</w:t>
      </w:r>
      <w:r w:rsidRPr="00F50C11">
        <w:t>en</w:t>
      </w:r>
      <w:r w:rsidRPr="00F50C11">
        <w:rPr>
          <w:rStyle w:val="HideTWBExt"/>
        </w:rPr>
        <w:t>&lt;/Original&gt;</w:t>
      </w:r>
    </w:p>
    <w:p w14:paraId="6DB33747" w14:textId="77777777" w:rsidR="00DB4CCA" w:rsidRPr="00F50C11" w:rsidRDefault="00DB4CCA" w:rsidP="00DB4CCA">
      <w:r w:rsidRPr="00F50C11">
        <w:rPr>
          <w:rStyle w:val="HideTWBExt"/>
        </w:rPr>
        <w:t>&lt;/Amend&gt;</w:t>
      </w:r>
    </w:p>
    <w:p w14:paraId="3F7DDBBD" w14:textId="77777777" w:rsidR="00DB4CCA" w:rsidRPr="00F50C11" w:rsidRDefault="00DB4CCA" w:rsidP="00DB4CCA">
      <w:pPr>
        <w:pStyle w:val="AmNumberTabs"/>
      </w:pPr>
      <w:r w:rsidRPr="00F50C11">
        <w:rPr>
          <w:rStyle w:val="HideTWBExt"/>
          <w:b w:val="0"/>
        </w:rPr>
        <w:t>&lt;Amend&gt;</w:t>
      </w:r>
      <w:r w:rsidRPr="00F50C11">
        <w:t>Poprawka</w:t>
      </w:r>
      <w:r w:rsidRPr="00F50C11">
        <w:tab/>
      </w:r>
      <w:r w:rsidRPr="00F50C11">
        <w:tab/>
      </w:r>
      <w:r w:rsidRPr="00F50C11">
        <w:rPr>
          <w:rStyle w:val="HideTWBExt"/>
          <w:b w:val="0"/>
        </w:rPr>
        <w:t>&lt;NumAm&gt;</w:t>
      </w:r>
      <w:r w:rsidRPr="00F50C11">
        <w:t>347</w:t>
      </w:r>
      <w:r w:rsidRPr="00F50C11">
        <w:rPr>
          <w:rStyle w:val="HideTWBExt"/>
          <w:b w:val="0"/>
        </w:rPr>
        <w:t>&lt;/NumAm&gt;</w:t>
      </w:r>
    </w:p>
    <w:p w14:paraId="5A63C577" w14:textId="77777777" w:rsidR="00DB4CCA" w:rsidRPr="00F50C11" w:rsidRDefault="00DB4CCA" w:rsidP="00DB4CCA">
      <w:pPr>
        <w:pStyle w:val="NormalBold"/>
      </w:pPr>
      <w:r w:rsidRPr="00F50C11">
        <w:rPr>
          <w:rStyle w:val="HideTWBExt"/>
          <w:b w:val="0"/>
        </w:rPr>
        <w:t>&lt;RepeatBlock-By&gt;&lt;Members&gt;</w:t>
      </w:r>
      <w:r w:rsidRPr="00F50C11">
        <w:t>Hristo Petrov, Martin Hojsík, Valérie Devaux, Grégory Allione</w:t>
      </w:r>
      <w:r w:rsidRPr="00F50C11">
        <w:rPr>
          <w:rStyle w:val="HideTWBExt"/>
          <w:b w:val="0"/>
        </w:rPr>
        <w:t>&lt;/Members&gt;</w:t>
      </w:r>
    </w:p>
    <w:p w14:paraId="409B3DF9" w14:textId="77777777" w:rsidR="00DB4CCA" w:rsidRPr="00F50C11" w:rsidRDefault="00DB4CCA" w:rsidP="00DB4CCA">
      <w:pPr>
        <w:pStyle w:val="NormalBold"/>
      </w:pPr>
      <w:r w:rsidRPr="00F50C11">
        <w:rPr>
          <w:rStyle w:val="HideTWBExt"/>
          <w:b w:val="0"/>
        </w:rPr>
        <w:t>&lt;/RepeatBlock-By&gt;</w:t>
      </w:r>
    </w:p>
    <w:p w14:paraId="1EA547D6" w14:textId="77777777" w:rsidR="00DB4CCA" w:rsidRPr="00F50C11" w:rsidRDefault="00DB4CCA" w:rsidP="00DB4CCA">
      <w:pPr>
        <w:pStyle w:val="NormalBold"/>
      </w:pPr>
      <w:r w:rsidRPr="00F50C11">
        <w:rPr>
          <w:rStyle w:val="HideTWBExt"/>
          <w:b w:val="0"/>
        </w:rPr>
        <w:t>&lt;DocAmend&gt;</w:t>
      </w:r>
      <w:r w:rsidRPr="00F50C11">
        <w:t>Wniosek dotyczący rozporządzenia</w:t>
      </w:r>
      <w:r w:rsidRPr="00F50C11">
        <w:rPr>
          <w:rStyle w:val="HideTWBExt"/>
          <w:b w:val="0"/>
        </w:rPr>
        <w:t>&lt;/DocAmend&gt;</w:t>
      </w:r>
    </w:p>
    <w:p w14:paraId="45C19011" w14:textId="77777777" w:rsidR="00DB4CCA" w:rsidRPr="00F50C11" w:rsidRDefault="00DB4CCA" w:rsidP="00DB4CCA">
      <w:pPr>
        <w:pStyle w:val="NormalBold"/>
      </w:pPr>
      <w:r w:rsidRPr="00F50C11">
        <w:rPr>
          <w:rStyle w:val="HideTWBExt"/>
          <w:b w:val="0"/>
        </w:rPr>
        <w:t>&lt;Article&gt;</w:t>
      </w:r>
      <w:r w:rsidRPr="00F50C11">
        <w:t>Artykuł 2 a (nowy)</w:t>
      </w:r>
      <w:r w:rsidRPr="00F50C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B4CCA" w:rsidRPr="00F50C11" w14:paraId="57834D0F" w14:textId="77777777" w:rsidTr="00AA1DB4">
        <w:trPr>
          <w:trHeight w:hRule="exact" w:val="240"/>
          <w:jc w:val="center"/>
        </w:trPr>
        <w:tc>
          <w:tcPr>
            <w:tcW w:w="9752" w:type="dxa"/>
            <w:gridSpan w:val="2"/>
            <w:tcBorders>
              <w:top w:val="nil"/>
              <w:left w:val="nil"/>
              <w:bottom w:val="nil"/>
              <w:right w:val="nil"/>
            </w:tcBorders>
          </w:tcPr>
          <w:p w14:paraId="2DC0C647" w14:textId="77777777" w:rsidR="00DB4CCA" w:rsidRPr="00F50C11" w:rsidRDefault="00DB4CCA" w:rsidP="00AA1DB4"/>
        </w:tc>
      </w:tr>
      <w:tr w:rsidR="00DB4CCA" w:rsidRPr="00F50C11" w14:paraId="44BB1309" w14:textId="77777777" w:rsidTr="00AA1DB4">
        <w:trPr>
          <w:trHeight w:val="240"/>
          <w:jc w:val="center"/>
        </w:trPr>
        <w:tc>
          <w:tcPr>
            <w:tcW w:w="4876" w:type="dxa"/>
            <w:tcBorders>
              <w:top w:val="nil"/>
              <w:left w:val="nil"/>
              <w:bottom w:val="nil"/>
              <w:right w:val="nil"/>
            </w:tcBorders>
          </w:tcPr>
          <w:p w14:paraId="63302C49" w14:textId="77777777" w:rsidR="00DB4CCA" w:rsidRPr="00F50C11" w:rsidRDefault="00DB4CCA" w:rsidP="00AA1DB4">
            <w:pPr>
              <w:pStyle w:val="AmColumnHeading"/>
            </w:pPr>
            <w:r w:rsidRPr="00F50C11">
              <w:t>Tekst proponowany przez Komisję</w:t>
            </w:r>
          </w:p>
        </w:tc>
        <w:tc>
          <w:tcPr>
            <w:tcW w:w="4876" w:type="dxa"/>
            <w:tcBorders>
              <w:top w:val="nil"/>
              <w:left w:val="nil"/>
              <w:bottom w:val="nil"/>
              <w:right w:val="nil"/>
            </w:tcBorders>
          </w:tcPr>
          <w:p w14:paraId="4A1FE5AE" w14:textId="77777777" w:rsidR="00DB4CCA" w:rsidRPr="00F50C11" w:rsidRDefault="00DB4CCA" w:rsidP="00AA1DB4">
            <w:pPr>
              <w:pStyle w:val="AmColumnHeading"/>
            </w:pPr>
            <w:r w:rsidRPr="00F50C11">
              <w:t>Poprawka</w:t>
            </w:r>
          </w:p>
        </w:tc>
      </w:tr>
      <w:tr w:rsidR="00DB4CCA" w:rsidRPr="00F50C11" w14:paraId="5933EC0C" w14:textId="77777777" w:rsidTr="00AA1DB4">
        <w:trPr>
          <w:jc w:val="center"/>
        </w:trPr>
        <w:tc>
          <w:tcPr>
            <w:tcW w:w="4876" w:type="dxa"/>
            <w:tcBorders>
              <w:top w:val="nil"/>
              <w:left w:val="nil"/>
              <w:bottom w:val="nil"/>
              <w:right w:val="nil"/>
            </w:tcBorders>
          </w:tcPr>
          <w:p w14:paraId="57D61D67" w14:textId="77777777" w:rsidR="00DB4CCA" w:rsidRPr="00F50C11" w:rsidRDefault="00DB4CCA" w:rsidP="00AA1DB4">
            <w:pPr>
              <w:pStyle w:val="Normal6a"/>
            </w:pPr>
          </w:p>
        </w:tc>
        <w:tc>
          <w:tcPr>
            <w:tcW w:w="4876" w:type="dxa"/>
            <w:tcBorders>
              <w:top w:val="nil"/>
              <w:left w:val="nil"/>
              <w:bottom w:val="nil"/>
              <w:right w:val="nil"/>
            </w:tcBorders>
          </w:tcPr>
          <w:p w14:paraId="4C32F027" w14:textId="77777777" w:rsidR="00DB4CCA" w:rsidRPr="00F50C11" w:rsidRDefault="00DB4CCA" w:rsidP="00AA1DB4">
            <w:pPr>
              <w:pStyle w:val="Normal6a"/>
              <w:jc w:val="center"/>
            </w:pPr>
            <w:r w:rsidRPr="00F50C11">
              <w:rPr>
                <w:b/>
                <w:i/>
              </w:rPr>
              <w:t>Artykuł 2a</w:t>
            </w:r>
            <w:r w:rsidRPr="00F50C11">
              <w:tab/>
            </w:r>
          </w:p>
        </w:tc>
      </w:tr>
      <w:tr w:rsidR="00DB4CCA" w:rsidRPr="00F50C11" w14:paraId="365A30D0" w14:textId="77777777" w:rsidTr="00AA1DB4">
        <w:trPr>
          <w:jc w:val="center"/>
        </w:trPr>
        <w:tc>
          <w:tcPr>
            <w:tcW w:w="4876" w:type="dxa"/>
            <w:tcBorders>
              <w:top w:val="nil"/>
              <w:left w:val="nil"/>
              <w:bottom w:val="nil"/>
              <w:right w:val="nil"/>
            </w:tcBorders>
          </w:tcPr>
          <w:p w14:paraId="37F36712" w14:textId="77777777" w:rsidR="00DB4CCA" w:rsidRPr="00F50C11" w:rsidRDefault="00DB4CCA" w:rsidP="00AA1DB4">
            <w:pPr>
              <w:pStyle w:val="Normal6a"/>
            </w:pPr>
          </w:p>
        </w:tc>
        <w:tc>
          <w:tcPr>
            <w:tcW w:w="4876" w:type="dxa"/>
            <w:tcBorders>
              <w:top w:val="nil"/>
              <w:left w:val="nil"/>
              <w:bottom w:val="nil"/>
              <w:right w:val="nil"/>
            </w:tcBorders>
          </w:tcPr>
          <w:p w14:paraId="0FC5E7CC" w14:textId="77777777" w:rsidR="00DB4CCA" w:rsidRPr="00F50C11" w:rsidRDefault="00DB4CCA" w:rsidP="00AA1DB4">
            <w:pPr>
              <w:pStyle w:val="Normal6a"/>
              <w:jc w:val="center"/>
            </w:pPr>
            <w:r w:rsidRPr="00F50C11">
              <w:rPr>
                <w:b/>
                <w:i/>
              </w:rPr>
              <w:t>Budżet</w:t>
            </w:r>
          </w:p>
        </w:tc>
      </w:tr>
      <w:tr w:rsidR="00DB4CCA" w:rsidRPr="00F50C11" w14:paraId="796C4F23" w14:textId="77777777" w:rsidTr="00AA1DB4">
        <w:trPr>
          <w:jc w:val="center"/>
        </w:trPr>
        <w:tc>
          <w:tcPr>
            <w:tcW w:w="4876" w:type="dxa"/>
            <w:tcBorders>
              <w:top w:val="nil"/>
              <w:left w:val="nil"/>
              <w:bottom w:val="nil"/>
              <w:right w:val="nil"/>
            </w:tcBorders>
          </w:tcPr>
          <w:p w14:paraId="3D0F5BC7" w14:textId="77777777" w:rsidR="00DB4CCA" w:rsidRPr="00F50C11" w:rsidRDefault="00DB4CCA" w:rsidP="00AA1DB4">
            <w:pPr>
              <w:pStyle w:val="Normal6a"/>
            </w:pPr>
          </w:p>
        </w:tc>
        <w:tc>
          <w:tcPr>
            <w:tcW w:w="4876" w:type="dxa"/>
            <w:tcBorders>
              <w:top w:val="nil"/>
              <w:left w:val="nil"/>
              <w:bottom w:val="nil"/>
              <w:right w:val="nil"/>
            </w:tcBorders>
          </w:tcPr>
          <w:p w14:paraId="1140AE53" w14:textId="77777777" w:rsidR="00DB4CCA" w:rsidRPr="00F50C11" w:rsidRDefault="00DB4CCA" w:rsidP="00AA1DB4">
            <w:pPr>
              <w:pStyle w:val="Normal6a"/>
            </w:pPr>
            <w:r w:rsidRPr="00F50C11">
              <w:rPr>
                <w:b/>
                <w:i/>
              </w:rPr>
              <w:t xml:space="preserve">1. Pula środków finansowych na wdrażanie EFS na lata 2028–2034 wynosi 124 190 000 000 EUR w cenach </w:t>
            </w:r>
            <w:r w:rsidRPr="00F50C11">
              <w:rPr>
                <w:b/>
                <w:i/>
              </w:rPr>
              <w:lastRenderedPageBreak/>
              <w:t>bieżących, jak określono w art. 10 ust. 2 lit. a) ppkt (ia) rozporządzenia XX [plan PKR], i jest programowana wyłącznie na potrzeby osiągnięcia celów szczegółowych określonych w art. 2 niniejszego rozporządzenia.</w:t>
            </w:r>
          </w:p>
        </w:tc>
      </w:tr>
      <w:tr w:rsidR="00DB4CCA" w:rsidRPr="00F50C11" w14:paraId="794DA718" w14:textId="77777777" w:rsidTr="00AA1DB4">
        <w:trPr>
          <w:jc w:val="center"/>
        </w:trPr>
        <w:tc>
          <w:tcPr>
            <w:tcW w:w="4876" w:type="dxa"/>
            <w:tcBorders>
              <w:top w:val="nil"/>
              <w:left w:val="nil"/>
              <w:bottom w:val="nil"/>
              <w:right w:val="nil"/>
            </w:tcBorders>
          </w:tcPr>
          <w:p w14:paraId="4B24D944" w14:textId="77777777" w:rsidR="00DB4CCA" w:rsidRPr="00F50C11" w:rsidRDefault="00DB4CCA" w:rsidP="00AA1DB4">
            <w:pPr>
              <w:pStyle w:val="Normal6a"/>
            </w:pPr>
          </w:p>
        </w:tc>
        <w:tc>
          <w:tcPr>
            <w:tcW w:w="4876" w:type="dxa"/>
            <w:tcBorders>
              <w:top w:val="nil"/>
              <w:left w:val="nil"/>
              <w:bottom w:val="nil"/>
              <w:right w:val="nil"/>
            </w:tcBorders>
          </w:tcPr>
          <w:p w14:paraId="5FAFE0BD" w14:textId="77777777" w:rsidR="00DB4CCA" w:rsidRPr="00F50C11" w:rsidRDefault="00DB4CCA" w:rsidP="00AA1DB4">
            <w:pPr>
              <w:pStyle w:val="Normal6a"/>
            </w:pPr>
            <w:r w:rsidRPr="00F50C11">
              <w:rPr>
                <w:b/>
                <w:i/>
              </w:rPr>
              <w:t>2. Część puli środków finansowych na wdrażanie europejskiej gwarancji dla dzieci stanowi wyodrębniony budżet w wysokości 20 000 000 000 EUR.</w:t>
            </w:r>
          </w:p>
        </w:tc>
      </w:tr>
    </w:tbl>
    <w:p w14:paraId="33104E43" w14:textId="77777777" w:rsidR="00DB4CCA" w:rsidRPr="00F50C11" w:rsidRDefault="00DB4CCA" w:rsidP="00DB4CCA">
      <w:pPr>
        <w:pStyle w:val="AmOrLang"/>
      </w:pPr>
      <w:r w:rsidRPr="00F50C11">
        <w:t xml:space="preserve">Or. </w:t>
      </w:r>
      <w:r w:rsidRPr="00F50C11">
        <w:rPr>
          <w:rStyle w:val="HideTWBExt"/>
        </w:rPr>
        <w:t>&lt;Original&gt;</w:t>
      </w:r>
      <w:r w:rsidRPr="00F50C11">
        <w:rPr>
          <w:rStyle w:val="HideTWBInt"/>
        </w:rPr>
        <w:t>{EN}</w:t>
      </w:r>
      <w:r w:rsidRPr="00F50C11">
        <w:t>en</w:t>
      </w:r>
      <w:r w:rsidRPr="00F50C11">
        <w:rPr>
          <w:rStyle w:val="HideTWBExt"/>
        </w:rPr>
        <w:t>&lt;/Original&gt;</w:t>
      </w:r>
    </w:p>
    <w:p w14:paraId="139734A3" w14:textId="77777777" w:rsidR="00DB4CCA" w:rsidRPr="00F50C11" w:rsidRDefault="00DB4CCA" w:rsidP="00DB4CCA">
      <w:r w:rsidRPr="00F50C11">
        <w:rPr>
          <w:rStyle w:val="HideTWBExt"/>
        </w:rPr>
        <w:t>&lt;/Amend&gt;</w:t>
      </w:r>
    </w:p>
    <w:p w14:paraId="06795388" w14:textId="77777777" w:rsidR="00DB4CCA" w:rsidRPr="00F50C11" w:rsidRDefault="00DB4CCA" w:rsidP="00DB4CCA">
      <w:pPr>
        <w:pStyle w:val="AmNumberTabs"/>
      </w:pPr>
      <w:r w:rsidRPr="00F50C11">
        <w:rPr>
          <w:rStyle w:val="HideTWBExt"/>
          <w:b w:val="0"/>
        </w:rPr>
        <w:t>&lt;Amend&gt;</w:t>
      </w:r>
      <w:r w:rsidRPr="00F50C11">
        <w:t>Poprawka</w:t>
      </w:r>
      <w:r w:rsidRPr="00F50C11">
        <w:tab/>
      </w:r>
      <w:r w:rsidRPr="00F50C11">
        <w:tab/>
      </w:r>
      <w:r w:rsidRPr="00F50C11">
        <w:rPr>
          <w:rStyle w:val="HideTWBExt"/>
          <w:b w:val="0"/>
        </w:rPr>
        <w:t>&lt;NumAm&gt;</w:t>
      </w:r>
      <w:r w:rsidRPr="00F50C11">
        <w:t>348</w:t>
      </w:r>
      <w:r w:rsidRPr="00F50C11">
        <w:rPr>
          <w:rStyle w:val="HideTWBExt"/>
          <w:b w:val="0"/>
        </w:rPr>
        <w:t>&lt;/NumAm&gt;</w:t>
      </w:r>
    </w:p>
    <w:p w14:paraId="778636C9" w14:textId="77777777" w:rsidR="00DB4CCA" w:rsidRPr="00F50C11" w:rsidRDefault="00DB4CCA" w:rsidP="00DB4CCA">
      <w:pPr>
        <w:pStyle w:val="NormalBold"/>
      </w:pPr>
      <w:r w:rsidRPr="00F50C11">
        <w:rPr>
          <w:rStyle w:val="HideTWBExt"/>
          <w:b w:val="0"/>
        </w:rPr>
        <w:t>&lt;RepeatBlock-By&gt;&lt;Members&gt;</w:t>
      </w:r>
      <w:r w:rsidRPr="00F50C11">
        <w:t>Brigitte van den Berg, Elisabetta Gualmini, Martin Hojsík, Jana Toom, Hristo Petrov, Valérie Devaux, Grégory Allione, Laurence Farreng, Irena Joveva</w:t>
      </w:r>
      <w:r w:rsidRPr="00F50C11">
        <w:rPr>
          <w:rStyle w:val="HideTWBExt"/>
          <w:b w:val="0"/>
        </w:rPr>
        <w:t>&lt;/Members&gt;</w:t>
      </w:r>
    </w:p>
    <w:p w14:paraId="72F0A791" w14:textId="77777777" w:rsidR="00DB4CCA" w:rsidRPr="00F50C11" w:rsidRDefault="00DB4CCA" w:rsidP="00DB4CCA">
      <w:pPr>
        <w:pStyle w:val="NormalBold"/>
      </w:pPr>
      <w:r w:rsidRPr="00F50C11">
        <w:rPr>
          <w:rStyle w:val="HideTWBExt"/>
          <w:b w:val="0"/>
        </w:rPr>
        <w:t>&lt;/RepeatBlock-By&gt;</w:t>
      </w:r>
    </w:p>
    <w:p w14:paraId="15594AE8" w14:textId="77777777" w:rsidR="00DB4CCA" w:rsidRPr="00F50C11" w:rsidRDefault="00DB4CCA" w:rsidP="00DB4CCA">
      <w:pPr>
        <w:pStyle w:val="NormalBold"/>
      </w:pPr>
      <w:r w:rsidRPr="00F50C11">
        <w:rPr>
          <w:rStyle w:val="HideTWBExt"/>
          <w:b w:val="0"/>
        </w:rPr>
        <w:t>&lt;DocAmend&gt;</w:t>
      </w:r>
      <w:r w:rsidRPr="00F50C11">
        <w:t>Wniosek dotyczący rozporządzenia</w:t>
      </w:r>
      <w:r w:rsidRPr="00F50C11">
        <w:rPr>
          <w:rStyle w:val="HideTWBExt"/>
          <w:b w:val="0"/>
        </w:rPr>
        <w:t>&lt;/DocAmend&gt;</w:t>
      </w:r>
    </w:p>
    <w:p w14:paraId="1D9B690B" w14:textId="77777777" w:rsidR="00DB4CCA" w:rsidRPr="00F50C11" w:rsidRDefault="00DB4CCA" w:rsidP="00DB4CCA">
      <w:pPr>
        <w:pStyle w:val="NormalBold"/>
      </w:pPr>
      <w:r w:rsidRPr="00F50C11">
        <w:rPr>
          <w:rStyle w:val="HideTWBExt"/>
          <w:b w:val="0"/>
        </w:rPr>
        <w:t>&lt;Article&gt;</w:t>
      </w:r>
      <w:r w:rsidRPr="00F50C11">
        <w:t>Artykuł 2 a (nowy)</w:t>
      </w:r>
      <w:r w:rsidRPr="00F50C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B4CCA" w:rsidRPr="00F50C11" w14:paraId="67ECA1E3" w14:textId="77777777" w:rsidTr="00AA1DB4">
        <w:trPr>
          <w:trHeight w:hRule="exact" w:val="240"/>
          <w:jc w:val="center"/>
        </w:trPr>
        <w:tc>
          <w:tcPr>
            <w:tcW w:w="9752" w:type="dxa"/>
            <w:gridSpan w:val="2"/>
            <w:tcBorders>
              <w:top w:val="nil"/>
              <w:left w:val="nil"/>
              <w:bottom w:val="nil"/>
              <w:right w:val="nil"/>
            </w:tcBorders>
          </w:tcPr>
          <w:p w14:paraId="6E199EC3" w14:textId="77777777" w:rsidR="00DB4CCA" w:rsidRPr="00F50C11" w:rsidRDefault="00DB4CCA" w:rsidP="00AA1DB4"/>
        </w:tc>
      </w:tr>
      <w:tr w:rsidR="00DB4CCA" w:rsidRPr="00F50C11" w14:paraId="3FB84069" w14:textId="77777777" w:rsidTr="00AA1DB4">
        <w:trPr>
          <w:trHeight w:val="240"/>
          <w:jc w:val="center"/>
        </w:trPr>
        <w:tc>
          <w:tcPr>
            <w:tcW w:w="4876" w:type="dxa"/>
            <w:tcBorders>
              <w:top w:val="nil"/>
              <w:left w:val="nil"/>
              <w:bottom w:val="nil"/>
              <w:right w:val="nil"/>
            </w:tcBorders>
          </w:tcPr>
          <w:p w14:paraId="7C0B75D3" w14:textId="77777777" w:rsidR="00DB4CCA" w:rsidRPr="00F50C11" w:rsidRDefault="00DB4CCA" w:rsidP="00AA1DB4">
            <w:pPr>
              <w:pStyle w:val="AmColumnHeading"/>
            </w:pPr>
            <w:r w:rsidRPr="00F50C11">
              <w:t>Tekst proponowany przez Komisję</w:t>
            </w:r>
          </w:p>
        </w:tc>
        <w:tc>
          <w:tcPr>
            <w:tcW w:w="4876" w:type="dxa"/>
            <w:tcBorders>
              <w:top w:val="nil"/>
              <w:left w:val="nil"/>
              <w:bottom w:val="nil"/>
              <w:right w:val="nil"/>
            </w:tcBorders>
          </w:tcPr>
          <w:p w14:paraId="5EB4233A" w14:textId="77777777" w:rsidR="00DB4CCA" w:rsidRPr="00F50C11" w:rsidRDefault="00DB4CCA" w:rsidP="00AA1DB4">
            <w:pPr>
              <w:pStyle w:val="AmColumnHeading"/>
            </w:pPr>
            <w:r w:rsidRPr="00F50C11">
              <w:t>Poprawka</w:t>
            </w:r>
          </w:p>
        </w:tc>
      </w:tr>
      <w:tr w:rsidR="00DB4CCA" w:rsidRPr="00F50C11" w14:paraId="05594919" w14:textId="77777777" w:rsidTr="00AA1DB4">
        <w:trPr>
          <w:jc w:val="center"/>
        </w:trPr>
        <w:tc>
          <w:tcPr>
            <w:tcW w:w="4876" w:type="dxa"/>
            <w:tcBorders>
              <w:top w:val="nil"/>
              <w:left w:val="nil"/>
              <w:bottom w:val="nil"/>
              <w:right w:val="nil"/>
            </w:tcBorders>
          </w:tcPr>
          <w:p w14:paraId="1A8BDBE8" w14:textId="77777777" w:rsidR="00DB4CCA" w:rsidRPr="00F50C11" w:rsidRDefault="00DB4CCA" w:rsidP="00AA1DB4">
            <w:pPr>
              <w:pStyle w:val="Normal6a"/>
            </w:pPr>
          </w:p>
        </w:tc>
        <w:tc>
          <w:tcPr>
            <w:tcW w:w="4876" w:type="dxa"/>
            <w:tcBorders>
              <w:top w:val="nil"/>
              <w:left w:val="nil"/>
              <w:bottom w:val="nil"/>
              <w:right w:val="nil"/>
            </w:tcBorders>
          </w:tcPr>
          <w:p w14:paraId="02800C02" w14:textId="77777777" w:rsidR="00DB4CCA" w:rsidRPr="00F50C11" w:rsidRDefault="00DB4CCA" w:rsidP="00AA1DB4">
            <w:pPr>
              <w:pStyle w:val="Normal6a"/>
              <w:jc w:val="center"/>
            </w:pPr>
            <w:r w:rsidRPr="00F50C11">
              <w:rPr>
                <w:b/>
                <w:i/>
              </w:rPr>
              <w:t>Artykuł 2a</w:t>
            </w:r>
            <w:r w:rsidRPr="00F50C11">
              <w:tab/>
            </w:r>
          </w:p>
        </w:tc>
      </w:tr>
      <w:tr w:rsidR="00DB4CCA" w:rsidRPr="00F50C11" w14:paraId="6A3EE131" w14:textId="77777777" w:rsidTr="00AA1DB4">
        <w:trPr>
          <w:jc w:val="center"/>
        </w:trPr>
        <w:tc>
          <w:tcPr>
            <w:tcW w:w="4876" w:type="dxa"/>
            <w:tcBorders>
              <w:top w:val="nil"/>
              <w:left w:val="nil"/>
              <w:bottom w:val="nil"/>
              <w:right w:val="nil"/>
            </w:tcBorders>
          </w:tcPr>
          <w:p w14:paraId="4D56098B" w14:textId="77777777" w:rsidR="00DB4CCA" w:rsidRPr="00F50C11" w:rsidRDefault="00DB4CCA" w:rsidP="00AA1DB4">
            <w:pPr>
              <w:pStyle w:val="Normal6a"/>
            </w:pPr>
          </w:p>
        </w:tc>
        <w:tc>
          <w:tcPr>
            <w:tcW w:w="4876" w:type="dxa"/>
            <w:tcBorders>
              <w:top w:val="nil"/>
              <w:left w:val="nil"/>
              <w:bottom w:val="nil"/>
              <w:right w:val="nil"/>
            </w:tcBorders>
          </w:tcPr>
          <w:p w14:paraId="78B8F293" w14:textId="77777777" w:rsidR="00DB4CCA" w:rsidRPr="00F50C11" w:rsidRDefault="00DB4CCA" w:rsidP="00AA1DB4">
            <w:pPr>
              <w:pStyle w:val="Normal6a"/>
              <w:jc w:val="center"/>
            </w:pPr>
            <w:r w:rsidRPr="00F50C11">
              <w:rPr>
                <w:b/>
                <w:i/>
              </w:rPr>
              <w:t>Budżet</w:t>
            </w:r>
          </w:p>
        </w:tc>
      </w:tr>
      <w:tr w:rsidR="00DB4CCA" w:rsidRPr="00F50C11" w14:paraId="2AA16F39" w14:textId="77777777" w:rsidTr="00AA1DB4">
        <w:trPr>
          <w:jc w:val="center"/>
        </w:trPr>
        <w:tc>
          <w:tcPr>
            <w:tcW w:w="4876" w:type="dxa"/>
            <w:tcBorders>
              <w:top w:val="nil"/>
              <w:left w:val="nil"/>
              <w:bottom w:val="nil"/>
              <w:right w:val="nil"/>
            </w:tcBorders>
          </w:tcPr>
          <w:p w14:paraId="0952154E" w14:textId="77777777" w:rsidR="00DB4CCA" w:rsidRPr="00F50C11" w:rsidRDefault="00DB4CCA" w:rsidP="00AA1DB4">
            <w:pPr>
              <w:pStyle w:val="Normal6a"/>
            </w:pPr>
          </w:p>
        </w:tc>
        <w:tc>
          <w:tcPr>
            <w:tcW w:w="4876" w:type="dxa"/>
            <w:tcBorders>
              <w:top w:val="nil"/>
              <w:left w:val="nil"/>
              <w:bottom w:val="nil"/>
              <w:right w:val="nil"/>
            </w:tcBorders>
          </w:tcPr>
          <w:p w14:paraId="2D081885" w14:textId="77777777" w:rsidR="00DB4CCA" w:rsidRPr="00F50C11" w:rsidRDefault="00DB4CCA" w:rsidP="00AA1DB4">
            <w:pPr>
              <w:pStyle w:val="Normal6a"/>
            </w:pPr>
            <w:r w:rsidRPr="00F50C11">
              <w:rPr>
                <w:b/>
                <w:i/>
              </w:rPr>
              <w:t>Pula środków finansowych na wdrażanie EFS na lata 2028–2034 wynosi 124 190 000 000 EUR w cenach bieżących, jak określono w art. 10 ust. 2 lit. a) ppkt (ia) rozporządzenia XX [plan PKR], i jest programowana wyłącznie na potrzeby osiągnięcia celów szczegółowych określonych w art. 2 niniejszego rozporządzenia.</w:t>
            </w:r>
          </w:p>
        </w:tc>
      </w:tr>
    </w:tbl>
    <w:p w14:paraId="0E34AD6F" w14:textId="77777777" w:rsidR="00DB4CCA" w:rsidRPr="00F50C11" w:rsidRDefault="00DB4CCA" w:rsidP="00DB4CCA">
      <w:pPr>
        <w:pStyle w:val="AmOrLang"/>
      </w:pPr>
      <w:r w:rsidRPr="00F50C11">
        <w:t xml:space="preserve">Or. </w:t>
      </w:r>
      <w:r w:rsidRPr="00F50C11">
        <w:rPr>
          <w:rStyle w:val="HideTWBExt"/>
        </w:rPr>
        <w:t>&lt;Original&gt;</w:t>
      </w:r>
      <w:r w:rsidRPr="00F50C11">
        <w:rPr>
          <w:rStyle w:val="HideTWBInt"/>
        </w:rPr>
        <w:t>{EN}</w:t>
      </w:r>
      <w:r w:rsidRPr="00F50C11">
        <w:t>en</w:t>
      </w:r>
      <w:r w:rsidRPr="00F50C11">
        <w:rPr>
          <w:rStyle w:val="HideTWBExt"/>
        </w:rPr>
        <w:t>&lt;/Original&gt;</w:t>
      </w:r>
    </w:p>
    <w:p w14:paraId="15EE38FE" w14:textId="77777777" w:rsidR="00DB4CCA" w:rsidRPr="00F50C11" w:rsidRDefault="00DB4CCA" w:rsidP="00DB4CCA">
      <w:r w:rsidRPr="00F50C11">
        <w:rPr>
          <w:rStyle w:val="HideTWBExt"/>
        </w:rPr>
        <w:t>&lt;/Amend&gt;</w:t>
      </w:r>
    </w:p>
    <w:p w14:paraId="6BCFC00E" w14:textId="77777777" w:rsidR="00DB4CCA" w:rsidRPr="00F50C11" w:rsidRDefault="00DB4CCA" w:rsidP="00DB4CCA">
      <w:pPr>
        <w:pStyle w:val="AmNumberTabs"/>
      </w:pPr>
      <w:r w:rsidRPr="00F50C11">
        <w:rPr>
          <w:rStyle w:val="HideTWBExt"/>
          <w:b w:val="0"/>
        </w:rPr>
        <w:t>&lt;Amend&gt;</w:t>
      </w:r>
      <w:r w:rsidRPr="00F50C11">
        <w:t>Poprawka</w:t>
      </w:r>
      <w:r w:rsidRPr="00F50C11">
        <w:tab/>
      </w:r>
      <w:r w:rsidRPr="00F50C11">
        <w:tab/>
      </w:r>
      <w:r w:rsidRPr="00F50C11">
        <w:rPr>
          <w:rStyle w:val="HideTWBExt"/>
          <w:b w:val="0"/>
        </w:rPr>
        <w:t>&lt;NumAm&gt;</w:t>
      </w:r>
      <w:r w:rsidRPr="00F50C11">
        <w:t>349</w:t>
      </w:r>
      <w:r w:rsidRPr="00F50C11">
        <w:rPr>
          <w:rStyle w:val="HideTWBExt"/>
          <w:b w:val="0"/>
        </w:rPr>
        <w:t>&lt;/NumAm&gt;</w:t>
      </w:r>
    </w:p>
    <w:p w14:paraId="1C07CB81" w14:textId="77777777" w:rsidR="00DB4CCA" w:rsidRPr="00F50C11" w:rsidRDefault="00DB4CCA" w:rsidP="00DB4CCA">
      <w:pPr>
        <w:pStyle w:val="NormalBold"/>
      </w:pPr>
      <w:r w:rsidRPr="00F50C11">
        <w:rPr>
          <w:rStyle w:val="HideTWBExt"/>
          <w:b w:val="0"/>
        </w:rPr>
        <w:t>&lt;RepeatBlock-By&gt;&lt;Members&gt;</w:t>
      </w:r>
      <w:r w:rsidRPr="00F50C11">
        <w:t>Georgiana Teodorescu</w:t>
      </w:r>
      <w:r w:rsidRPr="00F50C11">
        <w:rPr>
          <w:rStyle w:val="HideTWBExt"/>
          <w:b w:val="0"/>
        </w:rPr>
        <w:t>&lt;/Members&gt;</w:t>
      </w:r>
    </w:p>
    <w:p w14:paraId="7216D56C" w14:textId="77777777" w:rsidR="00DB4CCA" w:rsidRPr="00F50C11" w:rsidRDefault="00DB4CCA" w:rsidP="00DB4CCA">
      <w:pPr>
        <w:pStyle w:val="NormalBold"/>
      </w:pPr>
      <w:r w:rsidRPr="00F50C11">
        <w:rPr>
          <w:rStyle w:val="HideTWBExt"/>
          <w:b w:val="0"/>
        </w:rPr>
        <w:t>&lt;/RepeatBlock-By&gt;</w:t>
      </w:r>
    </w:p>
    <w:p w14:paraId="71068DF6" w14:textId="77777777" w:rsidR="00DB4CCA" w:rsidRPr="00F50C11" w:rsidRDefault="00DB4CCA" w:rsidP="00DB4CCA">
      <w:pPr>
        <w:pStyle w:val="NormalBold"/>
      </w:pPr>
      <w:r w:rsidRPr="00F50C11">
        <w:rPr>
          <w:rStyle w:val="HideTWBExt"/>
          <w:b w:val="0"/>
        </w:rPr>
        <w:t>&lt;DocAmend&gt;</w:t>
      </w:r>
      <w:r w:rsidRPr="00F50C11">
        <w:t>Wniosek dotyczący rozporządzenia</w:t>
      </w:r>
      <w:r w:rsidRPr="00F50C11">
        <w:rPr>
          <w:rStyle w:val="HideTWBExt"/>
          <w:b w:val="0"/>
        </w:rPr>
        <w:t>&lt;/DocAmend&gt;</w:t>
      </w:r>
    </w:p>
    <w:p w14:paraId="23810EC7" w14:textId="77777777" w:rsidR="00DB4CCA" w:rsidRPr="00F50C11" w:rsidRDefault="00DB4CCA" w:rsidP="00DB4CCA">
      <w:pPr>
        <w:pStyle w:val="NormalBold"/>
      </w:pPr>
      <w:r w:rsidRPr="00F50C11">
        <w:rPr>
          <w:rStyle w:val="HideTWBExt"/>
          <w:b w:val="0"/>
        </w:rPr>
        <w:t>&lt;Article&gt;</w:t>
      </w:r>
      <w:r w:rsidRPr="00F50C11">
        <w:t>Artykuł 2 a (nowy)</w:t>
      </w:r>
      <w:r w:rsidRPr="00F50C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B4CCA" w:rsidRPr="00F50C11" w14:paraId="682EEABF" w14:textId="77777777" w:rsidTr="00AA1DB4">
        <w:trPr>
          <w:trHeight w:hRule="exact" w:val="240"/>
          <w:jc w:val="center"/>
        </w:trPr>
        <w:tc>
          <w:tcPr>
            <w:tcW w:w="9752" w:type="dxa"/>
            <w:gridSpan w:val="2"/>
            <w:tcBorders>
              <w:top w:val="nil"/>
              <w:left w:val="nil"/>
              <w:bottom w:val="nil"/>
              <w:right w:val="nil"/>
            </w:tcBorders>
          </w:tcPr>
          <w:p w14:paraId="2920BE3D" w14:textId="77777777" w:rsidR="00DB4CCA" w:rsidRPr="00F50C11" w:rsidRDefault="00DB4CCA" w:rsidP="00AA1DB4"/>
        </w:tc>
      </w:tr>
      <w:tr w:rsidR="00DB4CCA" w:rsidRPr="00F50C11" w14:paraId="0EC2BB45" w14:textId="77777777" w:rsidTr="00AA1DB4">
        <w:trPr>
          <w:trHeight w:val="240"/>
          <w:jc w:val="center"/>
        </w:trPr>
        <w:tc>
          <w:tcPr>
            <w:tcW w:w="4876" w:type="dxa"/>
            <w:tcBorders>
              <w:top w:val="nil"/>
              <w:left w:val="nil"/>
              <w:bottom w:val="nil"/>
              <w:right w:val="nil"/>
            </w:tcBorders>
          </w:tcPr>
          <w:p w14:paraId="6AF09141" w14:textId="77777777" w:rsidR="00DB4CCA" w:rsidRPr="00F50C11" w:rsidRDefault="00DB4CCA" w:rsidP="00AA1DB4">
            <w:pPr>
              <w:pStyle w:val="AmColumnHeading"/>
            </w:pPr>
            <w:r w:rsidRPr="00F50C11">
              <w:lastRenderedPageBreak/>
              <w:t>Tekst proponowany przez Komisję</w:t>
            </w:r>
          </w:p>
        </w:tc>
        <w:tc>
          <w:tcPr>
            <w:tcW w:w="4876" w:type="dxa"/>
            <w:tcBorders>
              <w:top w:val="nil"/>
              <w:left w:val="nil"/>
              <w:bottom w:val="nil"/>
              <w:right w:val="nil"/>
            </w:tcBorders>
          </w:tcPr>
          <w:p w14:paraId="2A014BB9" w14:textId="77777777" w:rsidR="00DB4CCA" w:rsidRPr="00F50C11" w:rsidRDefault="00DB4CCA" w:rsidP="00AA1DB4">
            <w:pPr>
              <w:pStyle w:val="AmColumnHeading"/>
            </w:pPr>
            <w:r w:rsidRPr="00F50C11">
              <w:t>Poprawka</w:t>
            </w:r>
          </w:p>
        </w:tc>
      </w:tr>
      <w:tr w:rsidR="00DB4CCA" w:rsidRPr="00F50C11" w14:paraId="19597832" w14:textId="77777777" w:rsidTr="00AA1DB4">
        <w:trPr>
          <w:jc w:val="center"/>
        </w:trPr>
        <w:tc>
          <w:tcPr>
            <w:tcW w:w="4876" w:type="dxa"/>
            <w:tcBorders>
              <w:top w:val="nil"/>
              <w:left w:val="nil"/>
              <w:bottom w:val="nil"/>
              <w:right w:val="nil"/>
            </w:tcBorders>
          </w:tcPr>
          <w:p w14:paraId="5F970F58" w14:textId="77777777" w:rsidR="00DB4CCA" w:rsidRPr="00F50C11" w:rsidRDefault="00DB4CCA" w:rsidP="00AA1DB4">
            <w:pPr>
              <w:pStyle w:val="Normal6a"/>
            </w:pPr>
          </w:p>
        </w:tc>
        <w:tc>
          <w:tcPr>
            <w:tcW w:w="4876" w:type="dxa"/>
            <w:tcBorders>
              <w:top w:val="nil"/>
              <w:left w:val="nil"/>
              <w:bottom w:val="nil"/>
              <w:right w:val="nil"/>
            </w:tcBorders>
          </w:tcPr>
          <w:p w14:paraId="41349589" w14:textId="77777777" w:rsidR="00DB4CCA" w:rsidRPr="00F50C11" w:rsidRDefault="00DB4CCA" w:rsidP="00AA1DB4">
            <w:pPr>
              <w:pStyle w:val="Normal6a"/>
              <w:jc w:val="center"/>
            </w:pPr>
            <w:r w:rsidRPr="00F50C11">
              <w:rPr>
                <w:b/>
                <w:i/>
              </w:rPr>
              <w:t>Artykuł 2a</w:t>
            </w:r>
            <w:r w:rsidRPr="00F50C11">
              <w:tab/>
            </w:r>
          </w:p>
        </w:tc>
      </w:tr>
      <w:tr w:rsidR="00DB4CCA" w:rsidRPr="00F50C11" w14:paraId="6F1B1C76" w14:textId="77777777" w:rsidTr="00AA1DB4">
        <w:trPr>
          <w:jc w:val="center"/>
        </w:trPr>
        <w:tc>
          <w:tcPr>
            <w:tcW w:w="4876" w:type="dxa"/>
            <w:tcBorders>
              <w:top w:val="nil"/>
              <w:left w:val="nil"/>
              <w:bottom w:val="nil"/>
              <w:right w:val="nil"/>
            </w:tcBorders>
          </w:tcPr>
          <w:p w14:paraId="1864DE53" w14:textId="77777777" w:rsidR="00DB4CCA" w:rsidRPr="00F50C11" w:rsidRDefault="00DB4CCA" w:rsidP="00AA1DB4">
            <w:pPr>
              <w:pStyle w:val="Normal6a"/>
            </w:pPr>
          </w:p>
        </w:tc>
        <w:tc>
          <w:tcPr>
            <w:tcW w:w="4876" w:type="dxa"/>
            <w:tcBorders>
              <w:top w:val="nil"/>
              <w:left w:val="nil"/>
              <w:bottom w:val="nil"/>
              <w:right w:val="nil"/>
            </w:tcBorders>
          </w:tcPr>
          <w:p w14:paraId="70B1C68E" w14:textId="77777777" w:rsidR="00DB4CCA" w:rsidRPr="00F50C11" w:rsidRDefault="00DB4CCA" w:rsidP="00AA1DB4">
            <w:pPr>
              <w:pStyle w:val="Normal6a"/>
              <w:jc w:val="center"/>
            </w:pPr>
            <w:r w:rsidRPr="00F50C11">
              <w:rPr>
                <w:b/>
                <w:i/>
              </w:rPr>
              <w:t>Budżet</w:t>
            </w:r>
          </w:p>
        </w:tc>
      </w:tr>
      <w:tr w:rsidR="00DB4CCA" w:rsidRPr="00F50C11" w14:paraId="24C07DD9" w14:textId="77777777" w:rsidTr="00AA1DB4">
        <w:trPr>
          <w:jc w:val="center"/>
        </w:trPr>
        <w:tc>
          <w:tcPr>
            <w:tcW w:w="4876" w:type="dxa"/>
            <w:tcBorders>
              <w:top w:val="nil"/>
              <w:left w:val="nil"/>
              <w:bottom w:val="nil"/>
              <w:right w:val="nil"/>
            </w:tcBorders>
          </w:tcPr>
          <w:p w14:paraId="7E1FC3D7" w14:textId="77777777" w:rsidR="00DB4CCA" w:rsidRPr="00F50C11" w:rsidRDefault="00DB4CCA" w:rsidP="00AA1DB4">
            <w:pPr>
              <w:pStyle w:val="Normal6a"/>
            </w:pPr>
          </w:p>
        </w:tc>
        <w:tc>
          <w:tcPr>
            <w:tcW w:w="4876" w:type="dxa"/>
            <w:tcBorders>
              <w:top w:val="nil"/>
              <w:left w:val="nil"/>
              <w:bottom w:val="nil"/>
              <w:right w:val="nil"/>
            </w:tcBorders>
          </w:tcPr>
          <w:p w14:paraId="23A8FB61" w14:textId="77777777" w:rsidR="00DB4CCA" w:rsidRPr="00F50C11" w:rsidRDefault="00DB4CCA" w:rsidP="00AA1DB4">
            <w:pPr>
              <w:pStyle w:val="Normal6a"/>
            </w:pPr>
            <w:r w:rsidRPr="00F50C11">
              <w:rPr>
                <w:b/>
                <w:i/>
              </w:rPr>
              <w:t>Kwota środków finansowych na wdrażanie Europejskiego Funduszu Społecznego wynosi 124 190 000 000 EUR w cenach bieżących.</w:t>
            </w:r>
          </w:p>
        </w:tc>
      </w:tr>
    </w:tbl>
    <w:p w14:paraId="07A8BDDC" w14:textId="77777777" w:rsidR="00DB4CCA" w:rsidRPr="00F50C11" w:rsidRDefault="00DB4CCA" w:rsidP="00DB4CCA">
      <w:pPr>
        <w:pStyle w:val="AmOrLang"/>
      </w:pPr>
      <w:r w:rsidRPr="00F50C11">
        <w:t xml:space="preserve">Or. </w:t>
      </w:r>
      <w:r w:rsidRPr="00F50C11">
        <w:rPr>
          <w:rStyle w:val="HideTWBExt"/>
        </w:rPr>
        <w:t>&lt;Original&gt;</w:t>
      </w:r>
      <w:r w:rsidRPr="00F50C11">
        <w:rPr>
          <w:rStyle w:val="HideTWBInt"/>
        </w:rPr>
        <w:t>{EN}</w:t>
      </w:r>
      <w:r w:rsidRPr="00F50C11">
        <w:t>en</w:t>
      </w:r>
      <w:r w:rsidRPr="00F50C11">
        <w:rPr>
          <w:rStyle w:val="HideTWBExt"/>
        </w:rPr>
        <w:t>&lt;/Original&gt;</w:t>
      </w:r>
    </w:p>
    <w:p w14:paraId="6F885418" w14:textId="77777777" w:rsidR="00DB4CCA" w:rsidRPr="00F50C11" w:rsidRDefault="00DB4CCA" w:rsidP="00DB4CCA">
      <w:r w:rsidRPr="00F50C11">
        <w:rPr>
          <w:rStyle w:val="HideTWBExt"/>
        </w:rPr>
        <w:t>&lt;/Amend&gt;</w:t>
      </w:r>
    </w:p>
    <w:p w14:paraId="69FF3B91" w14:textId="77777777" w:rsidR="00DB4CCA" w:rsidRPr="00F50C11" w:rsidRDefault="00DB4CCA" w:rsidP="00DB4CCA">
      <w:pPr>
        <w:pStyle w:val="AmNumberTabs"/>
      </w:pPr>
      <w:r w:rsidRPr="00F50C11">
        <w:rPr>
          <w:rStyle w:val="HideTWBExt"/>
          <w:b w:val="0"/>
        </w:rPr>
        <w:t>&lt;Amend&gt;</w:t>
      </w:r>
      <w:r w:rsidRPr="00F50C11">
        <w:t>Poprawka</w:t>
      </w:r>
      <w:r w:rsidRPr="00F50C11">
        <w:tab/>
      </w:r>
      <w:r w:rsidRPr="00F50C11">
        <w:tab/>
      </w:r>
      <w:r w:rsidRPr="00F50C11">
        <w:rPr>
          <w:rStyle w:val="HideTWBExt"/>
          <w:b w:val="0"/>
        </w:rPr>
        <w:t>&lt;NumAm&gt;</w:t>
      </w:r>
      <w:r w:rsidRPr="00F50C11">
        <w:t>350</w:t>
      </w:r>
      <w:r w:rsidRPr="00F50C11">
        <w:rPr>
          <w:rStyle w:val="HideTWBExt"/>
          <w:b w:val="0"/>
        </w:rPr>
        <w:t>&lt;/NumAm&gt;</w:t>
      </w:r>
    </w:p>
    <w:p w14:paraId="7F9D2095" w14:textId="77777777" w:rsidR="00DB4CCA" w:rsidRPr="00F50C11" w:rsidRDefault="00DB4CCA" w:rsidP="00DB4CCA">
      <w:pPr>
        <w:pStyle w:val="NormalBold"/>
      </w:pPr>
      <w:r w:rsidRPr="00F50C11">
        <w:rPr>
          <w:rStyle w:val="HideTWBExt"/>
          <w:b w:val="0"/>
        </w:rPr>
        <w:t>&lt;RepeatBlock-By&gt;&lt;Members&gt;</w:t>
      </w:r>
      <w:r w:rsidRPr="00F50C11">
        <w:t>Estrella Galán, Leila Chaibi, Konstantinos Arvanitis, João Oliveira, Özlem Demirel, Li Andersson</w:t>
      </w:r>
      <w:r w:rsidRPr="00F50C11">
        <w:rPr>
          <w:rStyle w:val="HideTWBExt"/>
          <w:b w:val="0"/>
        </w:rPr>
        <w:t>&lt;/Members&gt;</w:t>
      </w:r>
    </w:p>
    <w:p w14:paraId="49F7FE72" w14:textId="77777777" w:rsidR="00DB4CCA" w:rsidRPr="00F50C11" w:rsidRDefault="00DB4CCA" w:rsidP="00DB4CCA">
      <w:pPr>
        <w:pStyle w:val="NormalBold"/>
      </w:pPr>
      <w:r w:rsidRPr="00F50C11">
        <w:rPr>
          <w:rStyle w:val="HideTWBExt"/>
          <w:b w:val="0"/>
        </w:rPr>
        <w:t>&lt;/RepeatBlock-By&gt;</w:t>
      </w:r>
    </w:p>
    <w:p w14:paraId="49E9413E" w14:textId="77777777" w:rsidR="00DB4CCA" w:rsidRPr="00F50C11" w:rsidRDefault="00DB4CCA" w:rsidP="00DB4CCA">
      <w:pPr>
        <w:pStyle w:val="NormalBold"/>
      </w:pPr>
      <w:r w:rsidRPr="00F50C11">
        <w:rPr>
          <w:rStyle w:val="HideTWBExt"/>
          <w:b w:val="0"/>
        </w:rPr>
        <w:t>&lt;DocAmend&gt;</w:t>
      </w:r>
      <w:r w:rsidRPr="00F50C11">
        <w:t>Wniosek dotyczący rozporządzenia</w:t>
      </w:r>
      <w:r w:rsidRPr="00F50C11">
        <w:rPr>
          <w:rStyle w:val="HideTWBExt"/>
          <w:b w:val="0"/>
        </w:rPr>
        <w:t>&lt;/DocAmend&gt;</w:t>
      </w:r>
    </w:p>
    <w:p w14:paraId="1478BB99" w14:textId="77777777" w:rsidR="00DB4CCA" w:rsidRPr="00F50C11" w:rsidRDefault="00DB4CCA" w:rsidP="00DB4CCA">
      <w:pPr>
        <w:pStyle w:val="NormalBold"/>
      </w:pPr>
      <w:r w:rsidRPr="00F50C11">
        <w:rPr>
          <w:rStyle w:val="HideTWBExt"/>
          <w:b w:val="0"/>
        </w:rPr>
        <w:t>&lt;Article&gt;</w:t>
      </w:r>
      <w:r w:rsidRPr="00F50C11">
        <w:t>Artykuł 2 b (nowy)</w:t>
      </w:r>
      <w:r w:rsidRPr="00F50C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B4CCA" w:rsidRPr="00F50C11" w14:paraId="799B2E4F" w14:textId="77777777" w:rsidTr="00AA1DB4">
        <w:trPr>
          <w:trHeight w:hRule="exact" w:val="240"/>
          <w:jc w:val="center"/>
        </w:trPr>
        <w:tc>
          <w:tcPr>
            <w:tcW w:w="9752" w:type="dxa"/>
            <w:gridSpan w:val="2"/>
            <w:tcBorders>
              <w:top w:val="nil"/>
              <w:left w:val="nil"/>
              <w:bottom w:val="nil"/>
              <w:right w:val="nil"/>
            </w:tcBorders>
          </w:tcPr>
          <w:p w14:paraId="76C18869" w14:textId="77777777" w:rsidR="00DB4CCA" w:rsidRPr="00F50C11" w:rsidRDefault="00DB4CCA" w:rsidP="00AA1DB4"/>
        </w:tc>
      </w:tr>
      <w:tr w:rsidR="00DB4CCA" w:rsidRPr="00F50C11" w14:paraId="429E042D" w14:textId="77777777" w:rsidTr="00AA1DB4">
        <w:trPr>
          <w:trHeight w:val="240"/>
          <w:jc w:val="center"/>
        </w:trPr>
        <w:tc>
          <w:tcPr>
            <w:tcW w:w="4876" w:type="dxa"/>
            <w:tcBorders>
              <w:top w:val="nil"/>
              <w:left w:val="nil"/>
              <w:bottom w:val="nil"/>
              <w:right w:val="nil"/>
            </w:tcBorders>
          </w:tcPr>
          <w:p w14:paraId="514C8ACE" w14:textId="77777777" w:rsidR="00DB4CCA" w:rsidRPr="00F50C11" w:rsidRDefault="00DB4CCA" w:rsidP="00AA1DB4">
            <w:pPr>
              <w:pStyle w:val="AmColumnHeading"/>
            </w:pPr>
            <w:r w:rsidRPr="00F50C11">
              <w:t>Tekst proponowany przez Komisję</w:t>
            </w:r>
          </w:p>
        </w:tc>
        <w:tc>
          <w:tcPr>
            <w:tcW w:w="4876" w:type="dxa"/>
            <w:tcBorders>
              <w:top w:val="nil"/>
              <w:left w:val="nil"/>
              <w:bottom w:val="nil"/>
              <w:right w:val="nil"/>
            </w:tcBorders>
          </w:tcPr>
          <w:p w14:paraId="0075CF4A" w14:textId="77777777" w:rsidR="00DB4CCA" w:rsidRPr="00F50C11" w:rsidRDefault="00DB4CCA" w:rsidP="00AA1DB4">
            <w:pPr>
              <w:pStyle w:val="AmColumnHeading"/>
            </w:pPr>
            <w:r w:rsidRPr="00F50C11">
              <w:t>Poprawka</w:t>
            </w:r>
          </w:p>
        </w:tc>
      </w:tr>
      <w:tr w:rsidR="00DB4CCA" w:rsidRPr="00F50C11" w14:paraId="61DF5D0F" w14:textId="77777777" w:rsidTr="00AA1DB4">
        <w:trPr>
          <w:jc w:val="center"/>
        </w:trPr>
        <w:tc>
          <w:tcPr>
            <w:tcW w:w="4876" w:type="dxa"/>
            <w:tcBorders>
              <w:top w:val="nil"/>
              <w:left w:val="nil"/>
              <w:bottom w:val="nil"/>
              <w:right w:val="nil"/>
            </w:tcBorders>
          </w:tcPr>
          <w:p w14:paraId="43131854" w14:textId="77777777" w:rsidR="00DB4CCA" w:rsidRPr="00F50C11" w:rsidRDefault="00DB4CCA" w:rsidP="00AA1DB4">
            <w:pPr>
              <w:pStyle w:val="Normal6a"/>
            </w:pPr>
          </w:p>
        </w:tc>
        <w:tc>
          <w:tcPr>
            <w:tcW w:w="4876" w:type="dxa"/>
            <w:tcBorders>
              <w:top w:val="nil"/>
              <w:left w:val="nil"/>
              <w:bottom w:val="nil"/>
              <w:right w:val="nil"/>
            </w:tcBorders>
          </w:tcPr>
          <w:p w14:paraId="4E99159F" w14:textId="77777777" w:rsidR="00DB4CCA" w:rsidRPr="00F50C11" w:rsidRDefault="00DB4CCA" w:rsidP="00AA1DB4">
            <w:pPr>
              <w:pStyle w:val="Normal6a"/>
              <w:jc w:val="center"/>
            </w:pPr>
            <w:r w:rsidRPr="00F50C11">
              <w:rPr>
                <w:b/>
                <w:i/>
              </w:rPr>
              <w:t>Artykuł 2b</w:t>
            </w:r>
            <w:r w:rsidRPr="00F50C11">
              <w:tab/>
            </w:r>
          </w:p>
        </w:tc>
      </w:tr>
      <w:tr w:rsidR="00DB4CCA" w:rsidRPr="00F50C11" w14:paraId="32688BBE" w14:textId="77777777" w:rsidTr="00AA1DB4">
        <w:trPr>
          <w:jc w:val="center"/>
        </w:trPr>
        <w:tc>
          <w:tcPr>
            <w:tcW w:w="4876" w:type="dxa"/>
            <w:tcBorders>
              <w:top w:val="nil"/>
              <w:left w:val="nil"/>
              <w:bottom w:val="nil"/>
              <w:right w:val="nil"/>
            </w:tcBorders>
          </w:tcPr>
          <w:p w14:paraId="510202A8" w14:textId="77777777" w:rsidR="00DB4CCA" w:rsidRPr="00F50C11" w:rsidRDefault="00DB4CCA" w:rsidP="00AA1DB4">
            <w:pPr>
              <w:pStyle w:val="Normal6a"/>
            </w:pPr>
          </w:p>
        </w:tc>
        <w:tc>
          <w:tcPr>
            <w:tcW w:w="4876" w:type="dxa"/>
            <w:tcBorders>
              <w:top w:val="nil"/>
              <w:left w:val="nil"/>
              <w:bottom w:val="nil"/>
              <w:right w:val="nil"/>
            </w:tcBorders>
          </w:tcPr>
          <w:p w14:paraId="552CCAAF" w14:textId="77777777" w:rsidR="00DB4CCA" w:rsidRPr="00F50C11" w:rsidRDefault="00DB4CCA" w:rsidP="00AA1DB4">
            <w:pPr>
              <w:pStyle w:val="Normal6a"/>
              <w:jc w:val="center"/>
            </w:pPr>
            <w:r w:rsidRPr="00F50C11">
              <w:rPr>
                <w:b/>
                <w:i/>
              </w:rPr>
              <w:t>Cele szczegółowe EFS</w:t>
            </w:r>
          </w:p>
        </w:tc>
      </w:tr>
      <w:tr w:rsidR="00DB4CCA" w:rsidRPr="00F50C11" w14:paraId="0325B32C" w14:textId="77777777" w:rsidTr="00AA1DB4">
        <w:trPr>
          <w:jc w:val="center"/>
        </w:trPr>
        <w:tc>
          <w:tcPr>
            <w:tcW w:w="4876" w:type="dxa"/>
            <w:tcBorders>
              <w:top w:val="nil"/>
              <w:left w:val="nil"/>
              <w:bottom w:val="nil"/>
              <w:right w:val="nil"/>
            </w:tcBorders>
          </w:tcPr>
          <w:p w14:paraId="6FC5CEA3" w14:textId="77777777" w:rsidR="00DB4CCA" w:rsidRPr="00F50C11" w:rsidRDefault="00DB4CCA" w:rsidP="00AA1DB4">
            <w:pPr>
              <w:pStyle w:val="Normal6a"/>
            </w:pPr>
          </w:p>
        </w:tc>
        <w:tc>
          <w:tcPr>
            <w:tcW w:w="4876" w:type="dxa"/>
            <w:tcBorders>
              <w:top w:val="nil"/>
              <w:left w:val="nil"/>
              <w:bottom w:val="nil"/>
              <w:right w:val="nil"/>
            </w:tcBorders>
          </w:tcPr>
          <w:p w14:paraId="12954285" w14:textId="77777777" w:rsidR="00DB4CCA" w:rsidRPr="00F50C11" w:rsidRDefault="00DB4CCA" w:rsidP="00AA1DB4">
            <w:pPr>
              <w:pStyle w:val="Normal6a"/>
            </w:pPr>
            <w:r w:rsidRPr="00F50C11">
              <w:rPr>
                <w:b/>
                <w:i/>
              </w:rPr>
              <w:t>1. EFS wspiera następujące cele szczegółowe w obszarach polityki dotyczących włączenia społecznego i eliminacji ubóstwa:</w:t>
            </w:r>
          </w:p>
        </w:tc>
      </w:tr>
      <w:tr w:rsidR="00DB4CCA" w:rsidRPr="00F50C11" w14:paraId="38F2B4D5" w14:textId="77777777" w:rsidTr="00AA1DB4">
        <w:trPr>
          <w:jc w:val="center"/>
        </w:trPr>
        <w:tc>
          <w:tcPr>
            <w:tcW w:w="4876" w:type="dxa"/>
            <w:tcBorders>
              <w:top w:val="nil"/>
              <w:left w:val="nil"/>
              <w:bottom w:val="nil"/>
              <w:right w:val="nil"/>
            </w:tcBorders>
          </w:tcPr>
          <w:p w14:paraId="58576411" w14:textId="77777777" w:rsidR="00DB4CCA" w:rsidRPr="00F50C11" w:rsidRDefault="00DB4CCA" w:rsidP="00AA1DB4">
            <w:pPr>
              <w:pStyle w:val="Normal6a"/>
            </w:pPr>
          </w:p>
        </w:tc>
        <w:tc>
          <w:tcPr>
            <w:tcW w:w="4876" w:type="dxa"/>
            <w:tcBorders>
              <w:top w:val="nil"/>
              <w:left w:val="nil"/>
              <w:bottom w:val="nil"/>
              <w:right w:val="nil"/>
            </w:tcBorders>
          </w:tcPr>
          <w:p w14:paraId="2BA6CC27" w14:textId="77777777" w:rsidR="00DB4CCA" w:rsidRPr="00F50C11" w:rsidRDefault="00DB4CCA" w:rsidP="00AA1DB4">
            <w:pPr>
              <w:pStyle w:val="Normal6a"/>
            </w:pPr>
            <w:r w:rsidRPr="00F50C11">
              <w:rPr>
                <w:b/>
                <w:i/>
              </w:rPr>
              <w:t>a) zapewnienie dostępu do odpowiednich, dostępnych i wspierających systemów dochodu minimalnego;</w:t>
            </w:r>
          </w:p>
        </w:tc>
      </w:tr>
      <w:tr w:rsidR="00DB4CCA" w:rsidRPr="00F50C11" w14:paraId="33598D83" w14:textId="77777777" w:rsidTr="00AA1DB4">
        <w:trPr>
          <w:jc w:val="center"/>
        </w:trPr>
        <w:tc>
          <w:tcPr>
            <w:tcW w:w="4876" w:type="dxa"/>
            <w:tcBorders>
              <w:top w:val="nil"/>
              <w:left w:val="nil"/>
              <w:bottom w:val="nil"/>
              <w:right w:val="nil"/>
            </w:tcBorders>
          </w:tcPr>
          <w:p w14:paraId="52101FDA" w14:textId="77777777" w:rsidR="00DB4CCA" w:rsidRPr="00F50C11" w:rsidRDefault="00DB4CCA" w:rsidP="00AA1DB4">
            <w:pPr>
              <w:pStyle w:val="Normal6a"/>
            </w:pPr>
          </w:p>
        </w:tc>
        <w:tc>
          <w:tcPr>
            <w:tcW w:w="4876" w:type="dxa"/>
            <w:tcBorders>
              <w:top w:val="nil"/>
              <w:left w:val="nil"/>
              <w:bottom w:val="nil"/>
              <w:right w:val="nil"/>
            </w:tcBorders>
          </w:tcPr>
          <w:p w14:paraId="4FA2CB2E" w14:textId="77777777" w:rsidR="00DB4CCA" w:rsidRPr="00F50C11" w:rsidRDefault="00DB4CCA" w:rsidP="00AA1DB4">
            <w:pPr>
              <w:pStyle w:val="Normal6a"/>
            </w:pPr>
            <w:r w:rsidRPr="00F50C11">
              <w:rPr>
                <w:b/>
                <w:i/>
              </w:rPr>
              <w:t xml:space="preserve">b) zwiększanie równego i szybkiego dostępu do trwałych i przystępnych cenowo usług dobrej jakości, w tym usług, które wspierają dostęp do mieszkań oraz opieki skoncentrowanej na osobie, w tym opieki zdrowotnej; modernizację systemów ochrony socjalnej, w tym wspieranie dostępu do ochrony socjalnej, ze szczególnym uwzględnieniem dzieci i grup w niekorzystnej sytuacji; oraz poprawę dostępności, skuteczności i odporności systemów ochrony zdrowia i usług opieki długoterminowej, w tym dla osób z </w:t>
            </w:r>
            <w:r w:rsidRPr="00F50C11">
              <w:rPr>
                <w:b/>
                <w:i/>
              </w:rPr>
              <w:lastRenderedPageBreak/>
              <w:t>niepełnosprawnościami;</w:t>
            </w:r>
          </w:p>
        </w:tc>
      </w:tr>
      <w:tr w:rsidR="00DB4CCA" w:rsidRPr="00F50C11" w14:paraId="16B8928C" w14:textId="77777777" w:rsidTr="00AA1DB4">
        <w:trPr>
          <w:jc w:val="center"/>
        </w:trPr>
        <w:tc>
          <w:tcPr>
            <w:tcW w:w="4876" w:type="dxa"/>
            <w:tcBorders>
              <w:top w:val="nil"/>
              <w:left w:val="nil"/>
              <w:bottom w:val="nil"/>
              <w:right w:val="nil"/>
            </w:tcBorders>
          </w:tcPr>
          <w:p w14:paraId="0D96A05A" w14:textId="77777777" w:rsidR="00DB4CCA" w:rsidRPr="00F50C11" w:rsidRDefault="00DB4CCA" w:rsidP="00AA1DB4">
            <w:pPr>
              <w:pStyle w:val="Normal6a"/>
            </w:pPr>
          </w:p>
        </w:tc>
        <w:tc>
          <w:tcPr>
            <w:tcW w:w="4876" w:type="dxa"/>
            <w:tcBorders>
              <w:top w:val="nil"/>
              <w:left w:val="nil"/>
              <w:bottom w:val="nil"/>
              <w:right w:val="nil"/>
            </w:tcBorders>
          </w:tcPr>
          <w:p w14:paraId="6692544A" w14:textId="77777777" w:rsidR="00DB4CCA" w:rsidRPr="00F50C11" w:rsidRDefault="00DB4CCA" w:rsidP="00AA1DB4">
            <w:pPr>
              <w:pStyle w:val="Normal6a"/>
            </w:pPr>
            <w:r w:rsidRPr="00F50C11">
              <w:rPr>
                <w:b/>
                <w:i/>
              </w:rPr>
              <w:t>c) promowanie włączenia społecznego i przeciwdziałanie ubóstwu obywateli państw trzecich, w tym migrantów, niezależnie od ich statusu imigracyjnego;</w:t>
            </w:r>
          </w:p>
        </w:tc>
      </w:tr>
      <w:tr w:rsidR="00DB4CCA" w:rsidRPr="00F50C11" w14:paraId="6417BBEA" w14:textId="77777777" w:rsidTr="00AA1DB4">
        <w:trPr>
          <w:jc w:val="center"/>
        </w:trPr>
        <w:tc>
          <w:tcPr>
            <w:tcW w:w="4876" w:type="dxa"/>
            <w:tcBorders>
              <w:top w:val="nil"/>
              <w:left w:val="nil"/>
              <w:bottom w:val="nil"/>
              <w:right w:val="nil"/>
            </w:tcBorders>
          </w:tcPr>
          <w:p w14:paraId="41DABB68" w14:textId="77777777" w:rsidR="00DB4CCA" w:rsidRPr="00F50C11" w:rsidRDefault="00DB4CCA" w:rsidP="00AA1DB4">
            <w:pPr>
              <w:pStyle w:val="Normal6a"/>
            </w:pPr>
          </w:p>
        </w:tc>
        <w:tc>
          <w:tcPr>
            <w:tcW w:w="4876" w:type="dxa"/>
            <w:tcBorders>
              <w:top w:val="nil"/>
              <w:left w:val="nil"/>
              <w:bottom w:val="nil"/>
              <w:right w:val="nil"/>
            </w:tcBorders>
          </w:tcPr>
          <w:p w14:paraId="7F54679C" w14:textId="77777777" w:rsidR="00DB4CCA" w:rsidRPr="00F50C11" w:rsidRDefault="00DB4CCA" w:rsidP="00AA1DB4">
            <w:pPr>
              <w:pStyle w:val="Normal6a"/>
            </w:pPr>
            <w:r w:rsidRPr="00F50C11">
              <w:rPr>
                <w:b/>
                <w:i/>
              </w:rPr>
              <w:t>d) wspieranie włączenia społecznego i przeciwdziałanie ubóstwu grup zmarginalizowanych, w tym kobiet, osób urasowionych, osób LGBTQIA+, osób starszych i młodszych, Romów, osób z niepełnosprawnościami, osób dyskryminowanych ze względu na religię lub przekonania oraz osób samotnie wychowujących dzieci;</w:t>
            </w:r>
          </w:p>
        </w:tc>
      </w:tr>
      <w:tr w:rsidR="00DB4CCA" w:rsidRPr="00F50C11" w14:paraId="09994FB9" w14:textId="77777777" w:rsidTr="00AA1DB4">
        <w:trPr>
          <w:jc w:val="center"/>
        </w:trPr>
        <w:tc>
          <w:tcPr>
            <w:tcW w:w="4876" w:type="dxa"/>
            <w:tcBorders>
              <w:top w:val="nil"/>
              <w:left w:val="nil"/>
              <w:bottom w:val="nil"/>
              <w:right w:val="nil"/>
            </w:tcBorders>
          </w:tcPr>
          <w:p w14:paraId="7D90DDBD" w14:textId="77777777" w:rsidR="00DB4CCA" w:rsidRPr="00F50C11" w:rsidRDefault="00DB4CCA" w:rsidP="00AA1DB4">
            <w:pPr>
              <w:pStyle w:val="Normal6a"/>
            </w:pPr>
          </w:p>
        </w:tc>
        <w:tc>
          <w:tcPr>
            <w:tcW w:w="4876" w:type="dxa"/>
            <w:tcBorders>
              <w:top w:val="nil"/>
              <w:left w:val="nil"/>
              <w:bottom w:val="nil"/>
              <w:right w:val="nil"/>
            </w:tcBorders>
          </w:tcPr>
          <w:p w14:paraId="3997A4C8" w14:textId="77777777" w:rsidR="00DB4CCA" w:rsidRPr="00F50C11" w:rsidRDefault="00DB4CCA" w:rsidP="00AA1DB4">
            <w:pPr>
              <w:pStyle w:val="Normal6a"/>
            </w:pPr>
            <w:r w:rsidRPr="00F50C11">
              <w:rPr>
                <w:b/>
                <w:i/>
              </w:rPr>
              <w:t>e) przeciwdziałanie bezdomności i zapewnienie włączenia społecznego osób w kryzysie bezdomności;</w:t>
            </w:r>
          </w:p>
        </w:tc>
      </w:tr>
      <w:tr w:rsidR="00DB4CCA" w:rsidRPr="00F50C11" w14:paraId="624D3670" w14:textId="77777777" w:rsidTr="00AA1DB4">
        <w:trPr>
          <w:jc w:val="center"/>
        </w:trPr>
        <w:tc>
          <w:tcPr>
            <w:tcW w:w="4876" w:type="dxa"/>
            <w:tcBorders>
              <w:top w:val="nil"/>
              <w:left w:val="nil"/>
              <w:bottom w:val="nil"/>
              <w:right w:val="nil"/>
            </w:tcBorders>
          </w:tcPr>
          <w:p w14:paraId="59940F1F" w14:textId="77777777" w:rsidR="00DB4CCA" w:rsidRPr="00F50C11" w:rsidRDefault="00DB4CCA" w:rsidP="00AA1DB4">
            <w:pPr>
              <w:pStyle w:val="Normal6a"/>
            </w:pPr>
          </w:p>
        </w:tc>
        <w:tc>
          <w:tcPr>
            <w:tcW w:w="4876" w:type="dxa"/>
            <w:tcBorders>
              <w:top w:val="nil"/>
              <w:left w:val="nil"/>
              <w:bottom w:val="nil"/>
              <w:right w:val="nil"/>
            </w:tcBorders>
          </w:tcPr>
          <w:p w14:paraId="20150AD4" w14:textId="77777777" w:rsidR="00DB4CCA" w:rsidRPr="00F50C11" w:rsidRDefault="00DB4CCA" w:rsidP="00AA1DB4">
            <w:pPr>
              <w:pStyle w:val="Normal6a"/>
            </w:pPr>
            <w:r w:rsidRPr="00F50C11">
              <w:rPr>
                <w:b/>
                <w:i/>
              </w:rPr>
              <w:t>f) przeciwdziałanie deprywacji materialnej przez udzielanie pomocy żywnościowej lub podstawowej pomocy materialnej osobom najbardziej potrzebującym oraz zapewnianie środków towarzyszących wspierających ich włączenie społeczne.</w:t>
            </w:r>
          </w:p>
        </w:tc>
      </w:tr>
      <w:tr w:rsidR="00DB4CCA" w:rsidRPr="00F50C11" w14:paraId="0A6C0BB2" w14:textId="77777777" w:rsidTr="00AA1DB4">
        <w:trPr>
          <w:jc w:val="center"/>
        </w:trPr>
        <w:tc>
          <w:tcPr>
            <w:tcW w:w="4876" w:type="dxa"/>
            <w:tcBorders>
              <w:top w:val="nil"/>
              <w:left w:val="nil"/>
              <w:bottom w:val="nil"/>
              <w:right w:val="nil"/>
            </w:tcBorders>
          </w:tcPr>
          <w:p w14:paraId="472E5535" w14:textId="77777777" w:rsidR="00DB4CCA" w:rsidRPr="00F50C11" w:rsidRDefault="00DB4CCA" w:rsidP="00AA1DB4">
            <w:pPr>
              <w:pStyle w:val="Normal6a"/>
            </w:pPr>
          </w:p>
        </w:tc>
        <w:tc>
          <w:tcPr>
            <w:tcW w:w="4876" w:type="dxa"/>
            <w:tcBorders>
              <w:top w:val="nil"/>
              <w:left w:val="nil"/>
              <w:bottom w:val="nil"/>
              <w:right w:val="nil"/>
            </w:tcBorders>
          </w:tcPr>
          <w:p w14:paraId="5787A905" w14:textId="77777777" w:rsidR="00DB4CCA" w:rsidRPr="00F50C11" w:rsidRDefault="00DB4CCA" w:rsidP="00AA1DB4">
            <w:pPr>
              <w:pStyle w:val="Normal6a"/>
            </w:pPr>
            <w:r w:rsidRPr="00F50C11">
              <w:rPr>
                <w:b/>
                <w:i/>
              </w:rPr>
              <w:t>2. EFS wspiera następujące cele szczegółowe w obszarach polityki dotyczących zatrudnienia i mobilności pracowników, edukacji oraz włączenia społecznego, w tym przyczyniania się do eliminacji ubóstwa:</w:t>
            </w:r>
          </w:p>
        </w:tc>
      </w:tr>
      <w:tr w:rsidR="00DB4CCA" w:rsidRPr="00F50C11" w14:paraId="6B92F83C" w14:textId="77777777" w:rsidTr="00AA1DB4">
        <w:trPr>
          <w:jc w:val="center"/>
        </w:trPr>
        <w:tc>
          <w:tcPr>
            <w:tcW w:w="4876" w:type="dxa"/>
            <w:tcBorders>
              <w:top w:val="nil"/>
              <w:left w:val="nil"/>
              <w:bottom w:val="nil"/>
              <w:right w:val="nil"/>
            </w:tcBorders>
          </w:tcPr>
          <w:p w14:paraId="6E096E33" w14:textId="77777777" w:rsidR="00DB4CCA" w:rsidRPr="00F50C11" w:rsidRDefault="00DB4CCA" w:rsidP="00AA1DB4">
            <w:pPr>
              <w:pStyle w:val="Normal6a"/>
            </w:pPr>
          </w:p>
        </w:tc>
        <w:tc>
          <w:tcPr>
            <w:tcW w:w="4876" w:type="dxa"/>
            <w:tcBorders>
              <w:top w:val="nil"/>
              <w:left w:val="nil"/>
              <w:bottom w:val="nil"/>
              <w:right w:val="nil"/>
            </w:tcBorders>
          </w:tcPr>
          <w:p w14:paraId="7AD57FC1" w14:textId="77777777" w:rsidR="00DB4CCA" w:rsidRPr="00F50C11" w:rsidRDefault="00DB4CCA" w:rsidP="00AA1DB4">
            <w:pPr>
              <w:pStyle w:val="Normal6a"/>
            </w:pPr>
            <w:r w:rsidRPr="00F50C11">
              <w:rPr>
                <w:b/>
                <w:i/>
              </w:rPr>
              <w:t xml:space="preserve">a) poprawę dostępu do zatrudnienia i działań aktywizujących dla wszystkich osób poszukujących pracy, w szczególności osób młodych, zwłaszcza poprzez wdrażanie gwarancji dla młodzieży, osób długotrwale bezrobotnych oraz grup w niekorzystnej sytuacji na rynku pracy, w tym kobiet, osób urasowionych, osób LGBTQIA+, Romów, osób dyskryminowanych ze względu na religię lub przekonania oraz osób samotnie wychowujących dzieci, osób z niepełnosprawnościami lub chorobami przewlekłymi oraz osób biernych, zawodowo, niekształcących się, niepracujących ani nieszkolących się </w:t>
            </w:r>
            <w:r w:rsidRPr="00F50C11">
              <w:rPr>
                <w:b/>
                <w:i/>
              </w:rPr>
              <w:lastRenderedPageBreak/>
              <w:t>(NEET), a także poprzez promowanie samozatrudnienia i gospodarki społecznej;</w:t>
            </w:r>
          </w:p>
        </w:tc>
      </w:tr>
      <w:tr w:rsidR="00DB4CCA" w:rsidRPr="00F50C11" w14:paraId="363F9B7E" w14:textId="77777777" w:rsidTr="00AA1DB4">
        <w:trPr>
          <w:jc w:val="center"/>
        </w:trPr>
        <w:tc>
          <w:tcPr>
            <w:tcW w:w="4876" w:type="dxa"/>
            <w:tcBorders>
              <w:top w:val="nil"/>
              <w:left w:val="nil"/>
              <w:bottom w:val="nil"/>
              <w:right w:val="nil"/>
            </w:tcBorders>
          </w:tcPr>
          <w:p w14:paraId="004A1002" w14:textId="77777777" w:rsidR="00DB4CCA" w:rsidRPr="00F50C11" w:rsidRDefault="00DB4CCA" w:rsidP="00AA1DB4">
            <w:pPr>
              <w:pStyle w:val="Normal6a"/>
            </w:pPr>
          </w:p>
        </w:tc>
        <w:tc>
          <w:tcPr>
            <w:tcW w:w="4876" w:type="dxa"/>
            <w:tcBorders>
              <w:top w:val="nil"/>
              <w:left w:val="nil"/>
              <w:bottom w:val="nil"/>
              <w:right w:val="nil"/>
            </w:tcBorders>
          </w:tcPr>
          <w:p w14:paraId="3454DA18" w14:textId="77777777" w:rsidR="00DB4CCA" w:rsidRPr="00F50C11" w:rsidRDefault="00DB4CCA" w:rsidP="00AA1DB4">
            <w:pPr>
              <w:pStyle w:val="Normal6a"/>
            </w:pPr>
            <w:r w:rsidRPr="00F50C11">
              <w:rPr>
                <w:b/>
                <w:i/>
              </w:rPr>
              <w:t>b) modernizację instytucji i służb rynków pracy celem oceny i przewidywania zapotrzebowania na umiejętności oraz zapewnienia terminowej i odpowiednio dopasowanej pomocy i wsparcia na rzecz dostosowania umiejętności i kwalifikacji zawodowych do potrzeb rynku pracy oraz na rzecz przepływów i mobilności na rynku pracy;</w:t>
            </w:r>
          </w:p>
        </w:tc>
      </w:tr>
      <w:tr w:rsidR="00DB4CCA" w:rsidRPr="00F50C11" w14:paraId="1995ACDE" w14:textId="77777777" w:rsidTr="00AA1DB4">
        <w:trPr>
          <w:jc w:val="center"/>
        </w:trPr>
        <w:tc>
          <w:tcPr>
            <w:tcW w:w="4876" w:type="dxa"/>
            <w:tcBorders>
              <w:top w:val="nil"/>
              <w:left w:val="nil"/>
              <w:bottom w:val="nil"/>
              <w:right w:val="nil"/>
            </w:tcBorders>
          </w:tcPr>
          <w:p w14:paraId="413D11A8" w14:textId="77777777" w:rsidR="00DB4CCA" w:rsidRPr="00F50C11" w:rsidRDefault="00DB4CCA" w:rsidP="00AA1DB4">
            <w:pPr>
              <w:pStyle w:val="Normal6a"/>
            </w:pPr>
          </w:p>
        </w:tc>
        <w:tc>
          <w:tcPr>
            <w:tcW w:w="4876" w:type="dxa"/>
            <w:tcBorders>
              <w:top w:val="nil"/>
              <w:left w:val="nil"/>
              <w:bottom w:val="nil"/>
              <w:right w:val="nil"/>
            </w:tcBorders>
          </w:tcPr>
          <w:p w14:paraId="5EDB2E8C" w14:textId="77777777" w:rsidR="00DB4CCA" w:rsidRPr="00F50C11" w:rsidRDefault="00DB4CCA" w:rsidP="00AA1DB4">
            <w:pPr>
              <w:pStyle w:val="Normal6a"/>
            </w:pPr>
            <w:r w:rsidRPr="00F50C11">
              <w:rPr>
                <w:b/>
                <w:i/>
              </w:rPr>
              <w:t>c) wspieranie zrównoważonego pod względem płci uczestnictwa w rynku pracy, równych warunków pracy oraz lepszej równowagi między życiem zawodowym a prywatnym, w tym poprzez dostęp do przystępnej cenowo opieki nad dziećmi i osobami wymagającymi wsparcia w codziennym funkcjonowaniu;</w:t>
            </w:r>
          </w:p>
        </w:tc>
      </w:tr>
      <w:tr w:rsidR="00DB4CCA" w:rsidRPr="00F50C11" w14:paraId="3FECA58F" w14:textId="77777777" w:rsidTr="00AA1DB4">
        <w:trPr>
          <w:jc w:val="center"/>
        </w:trPr>
        <w:tc>
          <w:tcPr>
            <w:tcW w:w="4876" w:type="dxa"/>
            <w:tcBorders>
              <w:top w:val="nil"/>
              <w:left w:val="nil"/>
              <w:bottom w:val="nil"/>
              <w:right w:val="nil"/>
            </w:tcBorders>
          </w:tcPr>
          <w:p w14:paraId="1E158BBB" w14:textId="77777777" w:rsidR="00DB4CCA" w:rsidRPr="00F50C11" w:rsidRDefault="00DB4CCA" w:rsidP="00AA1DB4">
            <w:pPr>
              <w:pStyle w:val="Normal6a"/>
            </w:pPr>
          </w:p>
        </w:tc>
        <w:tc>
          <w:tcPr>
            <w:tcW w:w="4876" w:type="dxa"/>
            <w:tcBorders>
              <w:top w:val="nil"/>
              <w:left w:val="nil"/>
              <w:bottom w:val="nil"/>
              <w:right w:val="nil"/>
            </w:tcBorders>
          </w:tcPr>
          <w:p w14:paraId="3B9E388F" w14:textId="77777777" w:rsidR="00DB4CCA" w:rsidRPr="00F50C11" w:rsidRDefault="00DB4CCA" w:rsidP="00AA1DB4">
            <w:pPr>
              <w:pStyle w:val="Normal6a"/>
            </w:pPr>
            <w:r w:rsidRPr="00F50C11">
              <w:rPr>
                <w:b/>
                <w:i/>
              </w:rPr>
              <w:t>d) wspieranie dostosowania pracowników, przedsiębiorstw i przedsiębiorców, wspieranie aktywnego i zdrowego starzenia się oraz zdrowego i dobrze dostosowanego środowiska pracy, które uwzględnia zagrożenia dla zdrowia;</w:t>
            </w:r>
          </w:p>
        </w:tc>
      </w:tr>
      <w:tr w:rsidR="00DB4CCA" w:rsidRPr="00F50C11" w14:paraId="1C144A50" w14:textId="77777777" w:rsidTr="00AA1DB4">
        <w:trPr>
          <w:jc w:val="center"/>
        </w:trPr>
        <w:tc>
          <w:tcPr>
            <w:tcW w:w="4876" w:type="dxa"/>
            <w:tcBorders>
              <w:top w:val="nil"/>
              <w:left w:val="nil"/>
              <w:bottom w:val="nil"/>
              <w:right w:val="nil"/>
            </w:tcBorders>
          </w:tcPr>
          <w:p w14:paraId="74983018" w14:textId="77777777" w:rsidR="00DB4CCA" w:rsidRPr="00F50C11" w:rsidRDefault="00DB4CCA" w:rsidP="00AA1DB4">
            <w:pPr>
              <w:pStyle w:val="Normal6a"/>
            </w:pPr>
          </w:p>
        </w:tc>
        <w:tc>
          <w:tcPr>
            <w:tcW w:w="4876" w:type="dxa"/>
            <w:tcBorders>
              <w:top w:val="nil"/>
              <w:left w:val="nil"/>
              <w:bottom w:val="nil"/>
              <w:right w:val="nil"/>
            </w:tcBorders>
          </w:tcPr>
          <w:p w14:paraId="0D79FE0F" w14:textId="77777777" w:rsidR="00DB4CCA" w:rsidRPr="00F50C11" w:rsidRDefault="00DB4CCA" w:rsidP="00AA1DB4">
            <w:pPr>
              <w:pStyle w:val="Normal6a"/>
            </w:pPr>
            <w:r w:rsidRPr="00F50C11">
              <w:rPr>
                <w:b/>
                <w:i/>
              </w:rPr>
              <w:t>e) poprawę jakości, poziomu włączenia społecznego i skuteczności systemów kształcenia i szkolenia oraz ich powiązania z rynkiem pracy – w tym przez walidację uczenia się pozaformalnego i nieformalnego, w celu wspierania nabywania kompetencji kluczowych, w tym umiejętności w zakresie przedsiębiorczości i kompetencji cyfrowych, oraz przez wspieranie wprowadzania dualnych systemów szkolenia i przygotowania zawodowego;</w:t>
            </w:r>
          </w:p>
        </w:tc>
      </w:tr>
      <w:tr w:rsidR="00DB4CCA" w:rsidRPr="00F50C11" w14:paraId="338B2F46" w14:textId="77777777" w:rsidTr="00AA1DB4">
        <w:trPr>
          <w:jc w:val="center"/>
        </w:trPr>
        <w:tc>
          <w:tcPr>
            <w:tcW w:w="4876" w:type="dxa"/>
            <w:tcBorders>
              <w:top w:val="nil"/>
              <w:left w:val="nil"/>
              <w:bottom w:val="nil"/>
              <w:right w:val="nil"/>
            </w:tcBorders>
          </w:tcPr>
          <w:p w14:paraId="51738FC4" w14:textId="77777777" w:rsidR="00DB4CCA" w:rsidRPr="00F50C11" w:rsidRDefault="00DB4CCA" w:rsidP="00AA1DB4">
            <w:pPr>
              <w:pStyle w:val="Normal6a"/>
            </w:pPr>
          </w:p>
        </w:tc>
        <w:tc>
          <w:tcPr>
            <w:tcW w:w="4876" w:type="dxa"/>
            <w:tcBorders>
              <w:top w:val="nil"/>
              <w:left w:val="nil"/>
              <w:bottom w:val="nil"/>
              <w:right w:val="nil"/>
            </w:tcBorders>
          </w:tcPr>
          <w:p w14:paraId="595F2E97" w14:textId="77777777" w:rsidR="00DB4CCA" w:rsidRPr="00F50C11" w:rsidRDefault="00DB4CCA" w:rsidP="00AA1DB4">
            <w:pPr>
              <w:pStyle w:val="Normal6a"/>
            </w:pPr>
            <w:r w:rsidRPr="00F50C11">
              <w:rPr>
                <w:b/>
                <w:i/>
              </w:rPr>
              <w:t xml:space="preserve">f) wspieranie równego dostępu do dobrej jakości włączającego kształcenia i szkolenia oraz możliwości ich ukończenia, w szczególności w odniesieniu do grup w niekorzystnej sytuacji, od wczesnej edukacji i opieki nad dzieckiem przez kształcenie i szkolenie ogólne i zawodowe, po szkolnictwo wyższe, </w:t>
            </w:r>
            <w:r w:rsidRPr="00F50C11">
              <w:rPr>
                <w:b/>
                <w:i/>
              </w:rPr>
              <w:lastRenderedPageBreak/>
              <w:t>a także kształcenie i uczenie się dorosłych, w tym ułatwianie mobilności edukacyjnej dla wszystkich i dostępności dla osób z niepełnosprawnościami;</w:t>
            </w:r>
          </w:p>
        </w:tc>
      </w:tr>
      <w:tr w:rsidR="00DB4CCA" w:rsidRPr="00F50C11" w14:paraId="51FC4B60" w14:textId="77777777" w:rsidTr="00AA1DB4">
        <w:trPr>
          <w:jc w:val="center"/>
        </w:trPr>
        <w:tc>
          <w:tcPr>
            <w:tcW w:w="4876" w:type="dxa"/>
            <w:tcBorders>
              <w:top w:val="nil"/>
              <w:left w:val="nil"/>
              <w:bottom w:val="nil"/>
              <w:right w:val="nil"/>
            </w:tcBorders>
          </w:tcPr>
          <w:p w14:paraId="7DA150CA" w14:textId="77777777" w:rsidR="00DB4CCA" w:rsidRPr="00F50C11" w:rsidRDefault="00DB4CCA" w:rsidP="00AA1DB4">
            <w:pPr>
              <w:pStyle w:val="Normal6a"/>
            </w:pPr>
          </w:p>
        </w:tc>
        <w:tc>
          <w:tcPr>
            <w:tcW w:w="4876" w:type="dxa"/>
            <w:tcBorders>
              <w:top w:val="nil"/>
              <w:left w:val="nil"/>
              <w:bottom w:val="nil"/>
              <w:right w:val="nil"/>
            </w:tcBorders>
          </w:tcPr>
          <w:p w14:paraId="30A556B6" w14:textId="77777777" w:rsidR="00DB4CCA" w:rsidRPr="00F50C11" w:rsidRDefault="00DB4CCA" w:rsidP="00AA1DB4">
            <w:pPr>
              <w:pStyle w:val="Normal6a"/>
            </w:pPr>
            <w:r w:rsidRPr="00F50C11">
              <w:rPr>
                <w:b/>
                <w:i/>
              </w:rPr>
              <w:t>g) wspieranie uczenia się przez całe życie, w szczególności elastycznych możliwości podnoszenia i zmiany kwalifikacji dla wszystkich, z uwzględnieniem umiejętności w zakresie przedsiębiorczości i kompetencji cyfrowych, lepsze przewidywanie zmian i zapotrzebowania na nowe umiejętności na podstawie potrzeb rynku pracy, ułatwianie zmian zawodowych i wspieranie mobilności zawodowej;</w:t>
            </w:r>
          </w:p>
        </w:tc>
      </w:tr>
      <w:tr w:rsidR="00DB4CCA" w:rsidRPr="00F50C11" w14:paraId="5483C719" w14:textId="77777777" w:rsidTr="00AA1DB4">
        <w:trPr>
          <w:jc w:val="center"/>
        </w:trPr>
        <w:tc>
          <w:tcPr>
            <w:tcW w:w="4876" w:type="dxa"/>
            <w:tcBorders>
              <w:top w:val="nil"/>
              <w:left w:val="nil"/>
              <w:bottom w:val="nil"/>
              <w:right w:val="nil"/>
            </w:tcBorders>
          </w:tcPr>
          <w:p w14:paraId="56E471BF" w14:textId="77777777" w:rsidR="00DB4CCA" w:rsidRPr="00F50C11" w:rsidRDefault="00DB4CCA" w:rsidP="00AA1DB4">
            <w:pPr>
              <w:pStyle w:val="Normal6a"/>
            </w:pPr>
          </w:p>
        </w:tc>
        <w:tc>
          <w:tcPr>
            <w:tcW w:w="4876" w:type="dxa"/>
            <w:tcBorders>
              <w:top w:val="nil"/>
              <w:left w:val="nil"/>
              <w:bottom w:val="nil"/>
              <w:right w:val="nil"/>
            </w:tcBorders>
          </w:tcPr>
          <w:p w14:paraId="14EC9E5B" w14:textId="77777777" w:rsidR="00DB4CCA" w:rsidRPr="00F50C11" w:rsidRDefault="00DB4CCA" w:rsidP="00AA1DB4">
            <w:pPr>
              <w:pStyle w:val="Normal6a"/>
            </w:pPr>
            <w:r w:rsidRPr="00F50C11">
              <w:rPr>
                <w:b/>
                <w:i/>
              </w:rPr>
              <w:t>h) wspieranie zatrudnienia kobiet oraz ich włączenia społecznego i gospodarczego;</w:t>
            </w:r>
          </w:p>
        </w:tc>
      </w:tr>
      <w:tr w:rsidR="00DB4CCA" w:rsidRPr="00F50C11" w14:paraId="09FE1EDF" w14:textId="77777777" w:rsidTr="00AA1DB4">
        <w:trPr>
          <w:jc w:val="center"/>
        </w:trPr>
        <w:tc>
          <w:tcPr>
            <w:tcW w:w="4876" w:type="dxa"/>
            <w:tcBorders>
              <w:top w:val="nil"/>
              <w:left w:val="nil"/>
              <w:bottom w:val="nil"/>
              <w:right w:val="nil"/>
            </w:tcBorders>
          </w:tcPr>
          <w:p w14:paraId="5E79F334" w14:textId="77777777" w:rsidR="00DB4CCA" w:rsidRPr="00F50C11" w:rsidRDefault="00DB4CCA" w:rsidP="00AA1DB4">
            <w:pPr>
              <w:pStyle w:val="Normal6a"/>
            </w:pPr>
          </w:p>
        </w:tc>
        <w:tc>
          <w:tcPr>
            <w:tcW w:w="4876" w:type="dxa"/>
            <w:tcBorders>
              <w:top w:val="nil"/>
              <w:left w:val="nil"/>
              <w:bottom w:val="nil"/>
              <w:right w:val="nil"/>
            </w:tcBorders>
          </w:tcPr>
          <w:p w14:paraId="07740C07" w14:textId="77777777" w:rsidR="00DB4CCA" w:rsidRPr="00F50C11" w:rsidRDefault="00DB4CCA" w:rsidP="00AA1DB4">
            <w:pPr>
              <w:pStyle w:val="Normal6a"/>
            </w:pPr>
            <w:r w:rsidRPr="00F50C11">
              <w:rPr>
                <w:b/>
                <w:i/>
              </w:rPr>
              <w:t>i) dostęp do usług opieki zdrowotnej dla grup wrażliwych, w tym pełny zakres praw i zdrowia reprodukcyjnego i seksualnego, a także zapewnienie usług aborcyjnych osobom, które nie mają do nich dostępu;</w:t>
            </w:r>
          </w:p>
        </w:tc>
      </w:tr>
      <w:tr w:rsidR="00DB4CCA" w:rsidRPr="00F50C11" w14:paraId="5F7A977A" w14:textId="77777777" w:rsidTr="00AA1DB4">
        <w:trPr>
          <w:jc w:val="center"/>
        </w:trPr>
        <w:tc>
          <w:tcPr>
            <w:tcW w:w="4876" w:type="dxa"/>
            <w:tcBorders>
              <w:top w:val="nil"/>
              <w:left w:val="nil"/>
              <w:bottom w:val="nil"/>
              <w:right w:val="nil"/>
            </w:tcBorders>
          </w:tcPr>
          <w:p w14:paraId="74F2F892" w14:textId="77777777" w:rsidR="00DB4CCA" w:rsidRPr="00F50C11" w:rsidRDefault="00DB4CCA" w:rsidP="00AA1DB4">
            <w:pPr>
              <w:pStyle w:val="Normal6a"/>
            </w:pPr>
          </w:p>
        </w:tc>
        <w:tc>
          <w:tcPr>
            <w:tcW w:w="4876" w:type="dxa"/>
            <w:tcBorders>
              <w:top w:val="nil"/>
              <w:left w:val="nil"/>
              <w:bottom w:val="nil"/>
              <w:right w:val="nil"/>
            </w:tcBorders>
          </w:tcPr>
          <w:p w14:paraId="2836F5A6" w14:textId="77777777" w:rsidR="00DB4CCA" w:rsidRPr="00F50C11" w:rsidRDefault="00DB4CCA" w:rsidP="00AA1DB4">
            <w:pPr>
              <w:pStyle w:val="Normal6a"/>
            </w:pPr>
            <w:r w:rsidRPr="00F50C11">
              <w:rPr>
                <w:b/>
                <w:i/>
              </w:rPr>
              <w:t>j) promowanie dostępu do kultury dla wszystkich, wspieranie uczestnictwa w kulturze i włączenia społecznego, wspieranie dziedzictwa kulturowego oraz zwiększanie roli kultury w spójności społecznej, edukacji, innowacjach i zrównoważonym rozwoju.</w:t>
            </w:r>
          </w:p>
        </w:tc>
      </w:tr>
    </w:tbl>
    <w:p w14:paraId="7D1209AB" w14:textId="77777777" w:rsidR="00DB4CCA" w:rsidRPr="00F50C11" w:rsidRDefault="00DB4CCA" w:rsidP="00DB4CCA">
      <w:pPr>
        <w:pStyle w:val="AmOrLang"/>
      </w:pPr>
      <w:r w:rsidRPr="00F50C11">
        <w:t xml:space="preserve">Or. </w:t>
      </w:r>
      <w:r w:rsidRPr="00F50C11">
        <w:rPr>
          <w:rStyle w:val="HideTWBExt"/>
        </w:rPr>
        <w:t>&lt;Original&gt;</w:t>
      </w:r>
      <w:r w:rsidRPr="00F50C11">
        <w:rPr>
          <w:rStyle w:val="HideTWBInt"/>
        </w:rPr>
        <w:t>{EN}</w:t>
      </w:r>
      <w:r w:rsidRPr="00F50C11">
        <w:t>en</w:t>
      </w:r>
      <w:r w:rsidRPr="00F50C11">
        <w:rPr>
          <w:rStyle w:val="HideTWBExt"/>
        </w:rPr>
        <w:t>&lt;/Original&gt;</w:t>
      </w:r>
    </w:p>
    <w:p w14:paraId="3809E9F8" w14:textId="77777777" w:rsidR="00DB4CCA" w:rsidRPr="00F50C11" w:rsidRDefault="00DB4CCA" w:rsidP="00DB4CCA">
      <w:r w:rsidRPr="00F50C11">
        <w:rPr>
          <w:rStyle w:val="HideTWBExt"/>
        </w:rPr>
        <w:t>&lt;/Amend&gt;</w:t>
      </w:r>
    </w:p>
    <w:p w14:paraId="5A01BDE3" w14:textId="77777777" w:rsidR="00DB4CCA" w:rsidRPr="00F50C11" w:rsidRDefault="00DB4CCA" w:rsidP="00DB4CCA">
      <w:pPr>
        <w:pStyle w:val="AmNumberTabs"/>
      </w:pPr>
      <w:r w:rsidRPr="00F50C11">
        <w:rPr>
          <w:rStyle w:val="HideTWBExt"/>
          <w:b w:val="0"/>
        </w:rPr>
        <w:t>&lt;Amend&gt;</w:t>
      </w:r>
      <w:r w:rsidRPr="00F50C11">
        <w:t>Poprawka</w:t>
      </w:r>
      <w:r w:rsidRPr="00F50C11">
        <w:tab/>
      </w:r>
      <w:r w:rsidRPr="00F50C11">
        <w:tab/>
      </w:r>
      <w:r w:rsidRPr="00F50C11">
        <w:rPr>
          <w:rStyle w:val="HideTWBExt"/>
          <w:b w:val="0"/>
        </w:rPr>
        <w:t>&lt;NumAm&gt;</w:t>
      </w:r>
      <w:r w:rsidRPr="00F50C11">
        <w:t>351</w:t>
      </w:r>
      <w:r w:rsidRPr="00F50C11">
        <w:rPr>
          <w:rStyle w:val="HideTWBExt"/>
          <w:b w:val="0"/>
        </w:rPr>
        <w:t>&lt;/NumAm&gt;</w:t>
      </w:r>
    </w:p>
    <w:p w14:paraId="0FDEA67A" w14:textId="77777777" w:rsidR="00DB4CCA" w:rsidRPr="00F50C11" w:rsidRDefault="00DB4CCA" w:rsidP="00DB4CCA">
      <w:pPr>
        <w:pStyle w:val="NormalBold"/>
      </w:pPr>
      <w:r w:rsidRPr="00F50C11">
        <w:rPr>
          <w:rStyle w:val="HideTWBExt"/>
          <w:b w:val="0"/>
        </w:rPr>
        <w:t>&lt;RepeatBlock-By&gt;&lt;Members&gt;</w:t>
      </w:r>
      <w:r w:rsidRPr="00F50C11">
        <w:t>Villy Søvndal, Kira Marie Peter-Hansen, Maria Ohisalo</w:t>
      </w:r>
      <w:r w:rsidRPr="00F50C11">
        <w:rPr>
          <w:rStyle w:val="HideTWBExt"/>
          <w:b w:val="0"/>
        </w:rPr>
        <w:t>&lt;/Members&gt;</w:t>
      </w:r>
    </w:p>
    <w:p w14:paraId="6BA55735" w14:textId="77777777" w:rsidR="00DB4CCA" w:rsidRPr="00F50C11" w:rsidRDefault="00DB4CCA" w:rsidP="00DB4CCA">
      <w:r w:rsidRPr="00F50C11">
        <w:rPr>
          <w:rStyle w:val="HideTWBExt"/>
        </w:rPr>
        <w:t>&lt;AuNomDe&gt;</w:t>
      </w:r>
      <w:r w:rsidRPr="00F50C11">
        <w:rPr>
          <w:rStyle w:val="HideTWBInt"/>
        </w:rPr>
        <w:t>{Verts/</w:t>
      </w:r>
      <w:proofErr w:type="gramStart"/>
      <w:r w:rsidRPr="00F50C11">
        <w:rPr>
          <w:rStyle w:val="HideTWBInt"/>
        </w:rPr>
        <w:t>ALE}</w:t>
      </w:r>
      <w:r w:rsidRPr="00F50C11">
        <w:t>w</w:t>
      </w:r>
      <w:proofErr w:type="gramEnd"/>
      <w:r w:rsidRPr="00F50C11">
        <w:t xml:space="preserve"> imieniu grupy Verts/ALE</w:t>
      </w:r>
      <w:r w:rsidRPr="00F50C11">
        <w:rPr>
          <w:rStyle w:val="HideTWBExt"/>
        </w:rPr>
        <w:t>&lt;/AuNomDe&gt;</w:t>
      </w:r>
    </w:p>
    <w:p w14:paraId="410F71A2" w14:textId="77777777" w:rsidR="00DB4CCA" w:rsidRPr="00F50C11" w:rsidRDefault="00DB4CCA" w:rsidP="00DB4CCA">
      <w:pPr>
        <w:pStyle w:val="NormalBold"/>
      </w:pPr>
      <w:r w:rsidRPr="00F50C11">
        <w:rPr>
          <w:rStyle w:val="HideTWBExt"/>
          <w:b w:val="0"/>
        </w:rPr>
        <w:t>&lt;/RepeatBlock-By&gt;</w:t>
      </w:r>
    </w:p>
    <w:p w14:paraId="0887248E" w14:textId="77777777" w:rsidR="00DB4CCA" w:rsidRPr="00F50C11" w:rsidRDefault="00DB4CCA" w:rsidP="00DB4CCA">
      <w:pPr>
        <w:pStyle w:val="NormalBold"/>
      </w:pPr>
      <w:r w:rsidRPr="00F50C11">
        <w:rPr>
          <w:rStyle w:val="HideTWBExt"/>
          <w:b w:val="0"/>
        </w:rPr>
        <w:t>&lt;DocAmend&gt;</w:t>
      </w:r>
      <w:r w:rsidRPr="00F50C11">
        <w:t>Wniosek dotyczący rozporządzenia</w:t>
      </w:r>
      <w:r w:rsidRPr="00F50C11">
        <w:rPr>
          <w:rStyle w:val="HideTWBExt"/>
          <w:b w:val="0"/>
        </w:rPr>
        <w:t>&lt;/DocAmend&gt;</w:t>
      </w:r>
    </w:p>
    <w:p w14:paraId="439200C0" w14:textId="77777777" w:rsidR="00DB4CCA" w:rsidRPr="00F50C11" w:rsidRDefault="00DB4CCA" w:rsidP="00DB4CCA">
      <w:pPr>
        <w:pStyle w:val="NormalBold"/>
      </w:pPr>
      <w:r w:rsidRPr="00F50C11">
        <w:rPr>
          <w:rStyle w:val="HideTWBExt"/>
          <w:b w:val="0"/>
        </w:rPr>
        <w:t>&lt;Article&gt;</w:t>
      </w:r>
      <w:r w:rsidRPr="00F50C11">
        <w:t>Artykuł 2 b (nowy)</w:t>
      </w:r>
      <w:r w:rsidRPr="00F50C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B4CCA" w:rsidRPr="00F50C11" w14:paraId="7F082F51" w14:textId="77777777" w:rsidTr="00AA1DB4">
        <w:trPr>
          <w:trHeight w:hRule="exact" w:val="240"/>
          <w:jc w:val="center"/>
        </w:trPr>
        <w:tc>
          <w:tcPr>
            <w:tcW w:w="9752" w:type="dxa"/>
            <w:gridSpan w:val="2"/>
            <w:tcBorders>
              <w:top w:val="nil"/>
              <w:left w:val="nil"/>
              <w:bottom w:val="nil"/>
              <w:right w:val="nil"/>
            </w:tcBorders>
          </w:tcPr>
          <w:p w14:paraId="5333A32F" w14:textId="77777777" w:rsidR="00DB4CCA" w:rsidRPr="00F50C11" w:rsidRDefault="00DB4CCA" w:rsidP="00AA1DB4"/>
        </w:tc>
      </w:tr>
      <w:tr w:rsidR="00DB4CCA" w:rsidRPr="00F50C11" w14:paraId="773A9BA1" w14:textId="77777777" w:rsidTr="00AA1DB4">
        <w:trPr>
          <w:trHeight w:val="240"/>
          <w:jc w:val="center"/>
        </w:trPr>
        <w:tc>
          <w:tcPr>
            <w:tcW w:w="4876" w:type="dxa"/>
            <w:tcBorders>
              <w:top w:val="nil"/>
              <w:left w:val="nil"/>
              <w:bottom w:val="nil"/>
              <w:right w:val="nil"/>
            </w:tcBorders>
          </w:tcPr>
          <w:p w14:paraId="780C302E" w14:textId="77777777" w:rsidR="00DB4CCA" w:rsidRPr="00F50C11" w:rsidRDefault="00DB4CCA" w:rsidP="00AA1DB4">
            <w:pPr>
              <w:pStyle w:val="AmColumnHeading"/>
            </w:pPr>
            <w:r w:rsidRPr="00F50C11">
              <w:t>Tekst proponowany przez Komisję</w:t>
            </w:r>
          </w:p>
        </w:tc>
        <w:tc>
          <w:tcPr>
            <w:tcW w:w="4876" w:type="dxa"/>
            <w:tcBorders>
              <w:top w:val="nil"/>
              <w:left w:val="nil"/>
              <w:bottom w:val="nil"/>
              <w:right w:val="nil"/>
            </w:tcBorders>
          </w:tcPr>
          <w:p w14:paraId="06A15B5C" w14:textId="77777777" w:rsidR="00DB4CCA" w:rsidRPr="00F50C11" w:rsidRDefault="00DB4CCA" w:rsidP="00AA1DB4">
            <w:pPr>
              <w:pStyle w:val="AmColumnHeading"/>
            </w:pPr>
            <w:r w:rsidRPr="00F50C11">
              <w:t>Poprawka</w:t>
            </w:r>
          </w:p>
        </w:tc>
      </w:tr>
      <w:tr w:rsidR="00DB4CCA" w:rsidRPr="00F50C11" w14:paraId="32C971AD" w14:textId="77777777" w:rsidTr="00AA1DB4">
        <w:trPr>
          <w:jc w:val="center"/>
        </w:trPr>
        <w:tc>
          <w:tcPr>
            <w:tcW w:w="4876" w:type="dxa"/>
            <w:tcBorders>
              <w:top w:val="nil"/>
              <w:left w:val="nil"/>
              <w:bottom w:val="nil"/>
              <w:right w:val="nil"/>
            </w:tcBorders>
          </w:tcPr>
          <w:p w14:paraId="1E716D12" w14:textId="77777777" w:rsidR="00DB4CCA" w:rsidRPr="00F50C11" w:rsidRDefault="00DB4CCA" w:rsidP="00AA1DB4">
            <w:pPr>
              <w:pStyle w:val="Normal6a"/>
            </w:pPr>
          </w:p>
        </w:tc>
        <w:tc>
          <w:tcPr>
            <w:tcW w:w="4876" w:type="dxa"/>
            <w:tcBorders>
              <w:top w:val="nil"/>
              <w:left w:val="nil"/>
              <w:bottom w:val="nil"/>
              <w:right w:val="nil"/>
            </w:tcBorders>
          </w:tcPr>
          <w:p w14:paraId="00720F81" w14:textId="77777777" w:rsidR="00DB4CCA" w:rsidRPr="00F50C11" w:rsidRDefault="00DB4CCA" w:rsidP="00AA1DB4">
            <w:pPr>
              <w:pStyle w:val="Normal6a"/>
              <w:jc w:val="center"/>
            </w:pPr>
            <w:r w:rsidRPr="00F50C11">
              <w:rPr>
                <w:b/>
                <w:i/>
              </w:rPr>
              <w:t>Artykuł 2b</w:t>
            </w:r>
            <w:r w:rsidRPr="00F50C11">
              <w:tab/>
            </w:r>
          </w:p>
        </w:tc>
      </w:tr>
      <w:tr w:rsidR="00DB4CCA" w:rsidRPr="00F50C11" w14:paraId="51726E54" w14:textId="77777777" w:rsidTr="00AA1DB4">
        <w:trPr>
          <w:jc w:val="center"/>
        </w:trPr>
        <w:tc>
          <w:tcPr>
            <w:tcW w:w="4876" w:type="dxa"/>
            <w:tcBorders>
              <w:top w:val="nil"/>
              <w:left w:val="nil"/>
              <w:bottom w:val="nil"/>
              <w:right w:val="nil"/>
            </w:tcBorders>
          </w:tcPr>
          <w:p w14:paraId="751ABAF5" w14:textId="77777777" w:rsidR="00DB4CCA" w:rsidRPr="00F50C11" w:rsidRDefault="00DB4CCA" w:rsidP="00AA1DB4">
            <w:pPr>
              <w:pStyle w:val="Normal6a"/>
            </w:pPr>
          </w:p>
        </w:tc>
        <w:tc>
          <w:tcPr>
            <w:tcW w:w="4876" w:type="dxa"/>
            <w:tcBorders>
              <w:top w:val="nil"/>
              <w:left w:val="nil"/>
              <w:bottom w:val="nil"/>
              <w:right w:val="nil"/>
            </w:tcBorders>
          </w:tcPr>
          <w:p w14:paraId="1D834ECA" w14:textId="77777777" w:rsidR="00DB4CCA" w:rsidRPr="00F50C11" w:rsidRDefault="00DB4CCA" w:rsidP="00AA1DB4">
            <w:pPr>
              <w:pStyle w:val="Normal6a"/>
              <w:jc w:val="center"/>
            </w:pPr>
            <w:r w:rsidRPr="00F50C11">
              <w:rPr>
                <w:b/>
                <w:i/>
              </w:rPr>
              <w:t>Budżet i koncentracja tematyczna</w:t>
            </w:r>
          </w:p>
        </w:tc>
      </w:tr>
      <w:tr w:rsidR="00DB4CCA" w:rsidRPr="00F50C11" w14:paraId="738C3B0E" w14:textId="77777777" w:rsidTr="00AA1DB4">
        <w:trPr>
          <w:jc w:val="center"/>
        </w:trPr>
        <w:tc>
          <w:tcPr>
            <w:tcW w:w="4876" w:type="dxa"/>
            <w:tcBorders>
              <w:top w:val="nil"/>
              <w:left w:val="nil"/>
              <w:bottom w:val="nil"/>
              <w:right w:val="nil"/>
            </w:tcBorders>
          </w:tcPr>
          <w:p w14:paraId="2DFF6947" w14:textId="77777777" w:rsidR="00DB4CCA" w:rsidRPr="00F50C11" w:rsidRDefault="00DB4CCA" w:rsidP="00AA1DB4">
            <w:pPr>
              <w:pStyle w:val="Normal6a"/>
            </w:pPr>
          </w:p>
        </w:tc>
        <w:tc>
          <w:tcPr>
            <w:tcW w:w="4876" w:type="dxa"/>
            <w:tcBorders>
              <w:top w:val="nil"/>
              <w:left w:val="nil"/>
              <w:bottom w:val="nil"/>
              <w:right w:val="nil"/>
            </w:tcBorders>
          </w:tcPr>
          <w:p w14:paraId="3A769DB0" w14:textId="77777777" w:rsidR="00DB4CCA" w:rsidRPr="00F50C11" w:rsidRDefault="00DB4CCA" w:rsidP="00AA1DB4">
            <w:pPr>
              <w:pStyle w:val="Normal6a"/>
            </w:pPr>
            <w:r w:rsidRPr="00F50C11">
              <w:rPr>
                <w:b/>
                <w:i/>
              </w:rPr>
              <w:t>1. Pula środków finansowych na wdrażanie EFS na lata 2028–2034 wynosi 124,19 mld EUR w cenach bieżących [wartość liczbowa ze sprawozdania okresowego dotyczącego WRF].</w:t>
            </w:r>
          </w:p>
        </w:tc>
      </w:tr>
      <w:tr w:rsidR="00DB4CCA" w:rsidRPr="00F50C11" w14:paraId="36699C79" w14:textId="77777777" w:rsidTr="00AA1DB4">
        <w:trPr>
          <w:jc w:val="center"/>
        </w:trPr>
        <w:tc>
          <w:tcPr>
            <w:tcW w:w="4876" w:type="dxa"/>
            <w:tcBorders>
              <w:top w:val="nil"/>
              <w:left w:val="nil"/>
              <w:bottom w:val="nil"/>
              <w:right w:val="nil"/>
            </w:tcBorders>
          </w:tcPr>
          <w:p w14:paraId="65C28B49" w14:textId="77777777" w:rsidR="00DB4CCA" w:rsidRPr="00F50C11" w:rsidRDefault="00DB4CCA" w:rsidP="00AA1DB4">
            <w:pPr>
              <w:pStyle w:val="Normal6a"/>
            </w:pPr>
          </w:p>
        </w:tc>
        <w:tc>
          <w:tcPr>
            <w:tcW w:w="4876" w:type="dxa"/>
            <w:tcBorders>
              <w:top w:val="nil"/>
              <w:left w:val="nil"/>
              <w:bottom w:val="nil"/>
              <w:right w:val="nil"/>
            </w:tcBorders>
          </w:tcPr>
          <w:p w14:paraId="73664B74" w14:textId="77777777" w:rsidR="00DB4CCA" w:rsidRPr="00F50C11" w:rsidRDefault="00DB4CCA" w:rsidP="00AA1DB4">
            <w:pPr>
              <w:pStyle w:val="Normal6a"/>
            </w:pPr>
            <w:r w:rsidRPr="00F50C11">
              <w:rPr>
                <w:b/>
                <w:i/>
              </w:rPr>
              <w:t xml:space="preserve">2. Państwa członkowskie i, w stosownych przypadkach, Komisja wspierają synergię oraz zapewniają koordynację, komplementarność i spójność EFS z innymi unijnymi funduszami, programami i instrumentami zarówno na etapie planowania, jak i podczas wdrażania. Państwa członkowskie </w:t>
            </w:r>
            <w:proofErr w:type="gramStart"/>
            <w:r w:rsidRPr="00F50C11">
              <w:rPr>
                <w:b/>
                <w:i/>
              </w:rPr>
              <w:t>i,</w:t>
            </w:r>
            <w:proofErr w:type="gramEnd"/>
            <w:r w:rsidRPr="00F50C11">
              <w:rPr>
                <w:b/>
                <w:i/>
              </w:rPr>
              <w:t xml:space="preserve"> w stosownych przypadkach, Komisja optymalizują mechanizmy koordynacji, aby uniknąć powielania działań, oraz zapewniają ścisłą współpracę między podmiotami odpowiedzialnymi za wdrażanie, aby realizować spójne i usprawnione działania wspierające.</w:t>
            </w:r>
          </w:p>
        </w:tc>
      </w:tr>
      <w:tr w:rsidR="00DB4CCA" w:rsidRPr="00F50C11" w14:paraId="0DFE98EC" w14:textId="77777777" w:rsidTr="00AA1DB4">
        <w:trPr>
          <w:jc w:val="center"/>
        </w:trPr>
        <w:tc>
          <w:tcPr>
            <w:tcW w:w="4876" w:type="dxa"/>
            <w:tcBorders>
              <w:top w:val="nil"/>
              <w:left w:val="nil"/>
              <w:bottom w:val="nil"/>
              <w:right w:val="nil"/>
            </w:tcBorders>
          </w:tcPr>
          <w:p w14:paraId="0CA4A733" w14:textId="77777777" w:rsidR="00DB4CCA" w:rsidRPr="00F50C11" w:rsidRDefault="00DB4CCA" w:rsidP="00AA1DB4">
            <w:pPr>
              <w:pStyle w:val="Normal6a"/>
            </w:pPr>
          </w:p>
        </w:tc>
        <w:tc>
          <w:tcPr>
            <w:tcW w:w="4876" w:type="dxa"/>
            <w:tcBorders>
              <w:top w:val="nil"/>
              <w:left w:val="nil"/>
              <w:bottom w:val="nil"/>
              <w:right w:val="nil"/>
            </w:tcBorders>
          </w:tcPr>
          <w:p w14:paraId="23AF0FD1" w14:textId="77777777" w:rsidR="00DB4CCA" w:rsidRPr="00F50C11" w:rsidRDefault="00DB4CCA" w:rsidP="00AA1DB4">
            <w:pPr>
              <w:pStyle w:val="Normal6a"/>
            </w:pPr>
            <w:r w:rsidRPr="00F50C11">
              <w:rPr>
                <w:b/>
                <w:i/>
              </w:rPr>
              <w:t>3. Państwa członkowskie przydzielają maksymalnie 25 % swoich zasobów z EFS na cele szczegółowe w obszarze polityki dotyczącym edukacji i szans na zatrudnienie, określone w art. 2a ust. 1 ppkt (i)–(v), przy czym uwzględnia się, że:</w:t>
            </w:r>
          </w:p>
        </w:tc>
      </w:tr>
      <w:tr w:rsidR="00DB4CCA" w:rsidRPr="00F50C11" w14:paraId="127B05B1" w14:textId="77777777" w:rsidTr="00AA1DB4">
        <w:trPr>
          <w:jc w:val="center"/>
        </w:trPr>
        <w:tc>
          <w:tcPr>
            <w:tcW w:w="4876" w:type="dxa"/>
            <w:tcBorders>
              <w:top w:val="nil"/>
              <w:left w:val="nil"/>
              <w:bottom w:val="nil"/>
              <w:right w:val="nil"/>
            </w:tcBorders>
          </w:tcPr>
          <w:p w14:paraId="7B3D60F6" w14:textId="77777777" w:rsidR="00DB4CCA" w:rsidRPr="00F50C11" w:rsidRDefault="00DB4CCA" w:rsidP="00AA1DB4">
            <w:pPr>
              <w:pStyle w:val="Normal6a"/>
            </w:pPr>
          </w:p>
        </w:tc>
        <w:tc>
          <w:tcPr>
            <w:tcW w:w="4876" w:type="dxa"/>
            <w:tcBorders>
              <w:top w:val="nil"/>
              <w:left w:val="nil"/>
              <w:bottom w:val="nil"/>
              <w:right w:val="nil"/>
            </w:tcBorders>
          </w:tcPr>
          <w:p w14:paraId="7CBDA54A" w14:textId="77777777" w:rsidR="00DB4CCA" w:rsidRPr="00F50C11" w:rsidRDefault="00DB4CCA" w:rsidP="00AA1DB4">
            <w:pPr>
              <w:pStyle w:val="Normal6a"/>
            </w:pPr>
            <w:r w:rsidRPr="00F50C11">
              <w:rPr>
                <w:b/>
                <w:i/>
              </w:rPr>
              <w:t>(i) państwa członkowskie przydzielają co najmniej 3 % swoich zasobów z EFS objętych zarządzaniem dzielonym na ukierunkowane działania i reformy strukturalne mające na celu wspieranie zatrudnienia ludzi młodych, kształcenia oraz przechodzenia od nauki do zatrudnienia, ścieżek reintegracji z systemem kształcenia lub szkolenia oraz kształcenia wyrównawczego, zwłaszcza w kontekście wdrażania programów objętych gwarancją dla młodzieży;</w:t>
            </w:r>
          </w:p>
        </w:tc>
      </w:tr>
      <w:tr w:rsidR="00DB4CCA" w:rsidRPr="00F50C11" w14:paraId="07C3F770" w14:textId="77777777" w:rsidTr="00AA1DB4">
        <w:trPr>
          <w:jc w:val="center"/>
        </w:trPr>
        <w:tc>
          <w:tcPr>
            <w:tcW w:w="4876" w:type="dxa"/>
            <w:tcBorders>
              <w:top w:val="nil"/>
              <w:left w:val="nil"/>
              <w:bottom w:val="nil"/>
              <w:right w:val="nil"/>
            </w:tcBorders>
          </w:tcPr>
          <w:p w14:paraId="149609E1" w14:textId="77777777" w:rsidR="00DB4CCA" w:rsidRPr="00F50C11" w:rsidRDefault="00DB4CCA" w:rsidP="00AA1DB4">
            <w:pPr>
              <w:pStyle w:val="Normal6a"/>
            </w:pPr>
          </w:p>
        </w:tc>
        <w:tc>
          <w:tcPr>
            <w:tcW w:w="4876" w:type="dxa"/>
            <w:tcBorders>
              <w:top w:val="nil"/>
              <w:left w:val="nil"/>
              <w:bottom w:val="nil"/>
              <w:right w:val="nil"/>
            </w:tcBorders>
          </w:tcPr>
          <w:p w14:paraId="5B05C784" w14:textId="77777777" w:rsidR="00DB4CCA" w:rsidRPr="00F50C11" w:rsidRDefault="00DB4CCA" w:rsidP="00AA1DB4">
            <w:pPr>
              <w:pStyle w:val="Normal6a"/>
            </w:pPr>
            <w:r w:rsidRPr="00F50C11">
              <w:rPr>
                <w:b/>
                <w:i/>
              </w:rPr>
              <w:t xml:space="preserve">(ii) państwa członkowskie, w których średni wskaźnik osób młodych w wieku od 15 do 29 lat, które nie pracują, nie kształcą się ani nie szkolą się, przekraczał w latach 2024–2026 średnią unijną, według danych Eurostatu, przeznaczają na te działania co najmniej 15 % swoich zasobów z komponentu EFS objętego </w:t>
            </w:r>
            <w:r w:rsidRPr="00F50C11">
              <w:rPr>
                <w:b/>
                <w:i/>
              </w:rPr>
              <w:lastRenderedPageBreak/>
              <w:t>zarządzaniem dzielonym.</w:t>
            </w:r>
          </w:p>
        </w:tc>
      </w:tr>
      <w:tr w:rsidR="00DB4CCA" w:rsidRPr="00F50C11" w14:paraId="11A4F05C" w14:textId="77777777" w:rsidTr="00AA1DB4">
        <w:trPr>
          <w:jc w:val="center"/>
        </w:trPr>
        <w:tc>
          <w:tcPr>
            <w:tcW w:w="4876" w:type="dxa"/>
            <w:tcBorders>
              <w:top w:val="nil"/>
              <w:left w:val="nil"/>
              <w:bottom w:val="nil"/>
              <w:right w:val="nil"/>
            </w:tcBorders>
          </w:tcPr>
          <w:p w14:paraId="03F8270F" w14:textId="77777777" w:rsidR="00DB4CCA" w:rsidRPr="00F50C11" w:rsidRDefault="00DB4CCA" w:rsidP="00AA1DB4">
            <w:pPr>
              <w:pStyle w:val="Normal6a"/>
            </w:pPr>
          </w:p>
        </w:tc>
        <w:tc>
          <w:tcPr>
            <w:tcW w:w="4876" w:type="dxa"/>
            <w:tcBorders>
              <w:top w:val="nil"/>
              <w:left w:val="nil"/>
              <w:bottom w:val="nil"/>
              <w:right w:val="nil"/>
            </w:tcBorders>
          </w:tcPr>
          <w:p w14:paraId="61FF13BC" w14:textId="77777777" w:rsidR="00DB4CCA" w:rsidRPr="00F50C11" w:rsidRDefault="00DB4CCA" w:rsidP="00AA1DB4">
            <w:pPr>
              <w:pStyle w:val="Normal6a"/>
            </w:pPr>
            <w:r w:rsidRPr="00F50C11">
              <w:rPr>
                <w:b/>
                <w:i/>
              </w:rPr>
              <w:t>4. Państwa członkowskie przydzielają co najmniej 5 % swoich środków z EFS objętych zarządzaniem dzielonym na politykę równości płci i niedyskryminacji zgodnie z art. 2a ust. 1 ppkt (vi) w celu zwiększenia szans na zatrudnienie kobiet i osób z niepełnosprawnościami na rynku pracy.</w:t>
            </w:r>
          </w:p>
        </w:tc>
      </w:tr>
      <w:tr w:rsidR="00DB4CCA" w:rsidRPr="00F50C11" w14:paraId="2D53AE01" w14:textId="77777777" w:rsidTr="00AA1DB4">
        <w:trPr>
          <w:jc w:val="center"/>
        </w:trPr>
        <w:tc>
          <w:tcPr>
            <w:tcW w:w="4876" w:type="dxa"/>
            <w:tcBorders>
              <w:top w:val="nil"/>
              <w:left w:val="nil"/>
              <w:bottom w:val="nil"/>
              <w:right w:val="nil"/>
            </w:tcBorders>
          </w:tcPr>
          <w:p w14:paraId="7FA5C3D2" w14:textId="77777777" w:rsidR="00DB4CCA" w:rsidRPr="00F50C11" w:rsidRDefault="00DB4CCA" w:rsidP="00AA1DB4">
            <w:pPr>
              <w:pStyle w:val="Normal6a"/>
            </w:pPr>
          </w:p>
        </w:tc>
        <w:tc>
          <w:tcPr>
            <w:tcW w:w="4876" w:type="dxa"/>
            <w:tcBorders>
              <w:top w:val="nil"/>
              <w:left w:val="nil"/>
              <w:bottom w:val="nil"/>
              <w:right w:val="nil"/>
            </w:tcBorders>
          </w:tcPr>
          <w:p w14:paraId="15565DA8" w14:textId="77777777" w:rsidR="00DB4CCA" w:rsidRPr="00F50C11" w:rsidRDefault="00DB4CCA" w:rsidP="00AA1DB4">
            <w:pPr>
              <w:pStyle w:val="Normal6a"/>
            </w:pPr>
            <w:r w:rsidRPr="00F50C11">
              <w:rPr>
                <w:b/>
                <w:i/>
              </w:rPr>
              <w:t>5. Państwa członkowskie przeznaczają odpowiednią kwotę swoich zasobów z EFS objętych zarządzaniem dzielonym na cele szczegółowe w obszarze polityki włączenia społecznego określone w art. 3a ust. 1 ppkt (vii)–(xvi), przy czym uwzględnia się, że:</w:t>
            </w:r>
          </w:p>
        </w:tc>
      </w:tr>
      <w:tr w:rsidR="00DB4CCA" w:rsidRPr="00F50C11" w14:paraId="2945E762" w14:textId="77777777" w:rsidTr="00AA1DB4">
        <w:trPr>
          <w:jc w:val="center"/>
        </w:trPr>
        <w:tc>
          <w:tcPr>
            <w:tcW w:w="4876" w:type="dxa"/>
            <w:tcBorders>
              <w:top w:val="nil"/>
              <w:left w:val="nil"/>
              <w:bottom w:val="nil"/>
              <w:right w:val="nil"/>
            </w:tcBorders>
          </w:tcPr>
          <w:p w14:paraId="7E472A23" w14:textId="77777777" w:rsidR="00DB4CCA" w:rsidRPr="00F50C11" w:rsidRDefault="00DB4CCA" w:rsidP="00AA1DB4">
            <w:pPr>
              <w:pStyle w:val="Normal6a"/>
            </w:pPr>
          </w:p>
        </w:tc>
        <w:tc>
          <w:tcPr>
            <w:tcW w:w="4876" w:type="dxa"/>
            <w:tcBorders>
              <w:top w:val="nil"/>
              <w:left w:val="nil"/>
              <w:bottom w:val="nil"/>
              <w:right w:val="nil"/>
            </w:tcBorders>
          </w:tcPr>
          <w:p w14:paraId="0B286F63" w14:textId="77777777" w:rsidR="00DB4CCA" w:rsidRPr="00F50C11" w:rsidRDefault="00DB4CCA" w:rsidP="00AA1DB4">
            <w:pPr>
              <w:pStyle w:val="Normal6a"/>
            </w:pPr>
            <w:r w:rsidRPr="00F50C11">
              <w:rPr>
                <w:b/>
                <w:i/>
              </w:rPr>
              <w:t>(i) państwa członkowskie przeznaczają co najmniej 5 % swoich zasobów z komponentu EFS na wsparcie osób najbardziej potrzebujących;</w:t>
            </w:r>
          </w:p>
        </w:tc>
      </w:tr>
      <w:tr w:rsidR="00DB4CCA" w:rsidRPr="00F50C11" w14:paraId="176B8F7D" w14:textId="77777777" w:rsidTr="00AA1DB4">
        <w:trPr>
          <w:jc w:val="center"/>
        </w:trPr>
        <w:tc>
          <w:tcPr>
            <w:tcW w:w="4876" w:type="dxa"/>
            <w:tcBorders>
              <w:top w:val="nil"/>
              <w:left w:val="nil"/>
              <w:bottom w:val="nil"/>
              <w:right w:val="nil"/>
            </w:tcBorders>
          </w:tcPr>
          <w:p w14:paraId="79CA59D6" w14:textId="77777777" w:rsidR="00DB4CCA" w:rsidRPr="00F50C11" w:rsidRDefault="00DB4CCA" w:rsidP="00AA1DB4">
            <w:pPr>
              <w:pStyle w:val="Normal6a"/>
            </w:pPr>
          </w:p>
        </w:tc>
        <w:tc>
          <w:tcPr>
            <w:tcW w:w="4876" w:type="dxa"/>
            <w:tcBorders>
              <w:top w:val="nil"/>
              <w:left w:val="nil"/>
              <w:bottom w:val="nil"/>
              <w:right w:val="nil"/>
            </w:tcBorders>
          </w:tcPr>
          <w:p w14:paraId="62E572A2" w14:textId="77777777" w:rsidR="00DB4CCA" w:rsidRPr="00F50C11" w:rsidRDefault="00DB4CCA" w:rsidP="00AA1DB4">
            <w:pPr>
              <w:pStyle w:val="Normal6a"/>
            </w:pPr>
            <w:r w:rsidRPr="00F50C11">
              <w:rPr>
                <w:b/>
                <w:i/>
              </w:rPr>
              <w:t>(ii) państwa członkowskie przeznaczają co najmniej 5 % swoich zasobów z EFS objętych zarządzaniem dzielonym na ukierunkowane działania służące wdrożeniu europejskiej gwarancji dla dzieci poprzez ukierunkowane działania i reformy strukturalne na rzecz zwalczania ubóstwa dzieci;</w:t>
            </w:r>
          </w:p>
        </w:tc>
      </w:tr>
      <w:tr w:rsidR="00DB4CCA" w:rsidRPr="00F50C11" w14:paraId="3E984609" w14:textId="77777777" w:rsidTr="00AA1DB4">
        <w:trPr>
          <w:jc w:val="center"/>
        </w:trPr>
        <w:tc>
          <w:tcPr>
            <w:tcW w:w="4876" w:type="dxa"/>
            <w:tcBorders>
              <w:top w:val="nil"/>
              <w:left w:val="nil"/>
              <w:bottom w:val="nil"/>
              <w:right w:val="nil"/>
            </w:tcBorders>
          </w:tcPr>
          <w:p w14:paraId="146C71B3" w14:textId="77777777" w:rsidR="00DB4CCA" w:rsidRPr="00F50C11" w:rsidRDefault="00DB4CCA" w:rsidP="00AA1DB4">
            <w:pPr>
              <w:pStyle w:val="Normal6a"/>
            </w:pPr>
          </w:p>
        </w:tc>
        <w:tc>
          <w:tcPr>
            <w:tcW w:w="4876" w:type="dxa"/>
            <w:tcBorders>
              <w:top w:val="nil"/>
              <w:left w:val="nil"/>
              <w:bottom w:val="nil"/>
              <w:right w:val="nil"/>
            </w:tcBorders>
          </w:tcPr>
          <w:p w14:paraId="1F5297DA" w14:textId="77777777" w:rsidR="00DB4CCA" w:rsidRPr="00F50C11" w:rsidRDefault="00DB4CCA" w:rsidP="00AA1DB4">
            <w:pPr>
              <w:pStyle w:val="Normal6a"/>
            </w:pPr>
            <w:r w:rsidRPr="00F50C11">
              <w:rPr>
                <w:b/>
                <w:i/>
              </w:rPr>
              <w:t>(iv) państwa członkowskie przeznaczają co najmniej 5 % swoich zasobów z EFS objętych zarządzaniem dzielonym na wspieranie ukierunkowanych działań i reform strukturalnych na rzecz polityki kulturalnej, określonych w art. 2a ppkt (xvi);</w:t>
            </w:r>
          </w:p>
        </w:tc>
      </w:tr>
      <w:tr w:rsidR="00DB4CCA" w:rsidRPr="00F50C11" w14:paraId="35286D91" w14:textId="77777777" w:rsidTr="00AA1DB4">
        <w:trPr>
          <w:jc w:val="center"/>
        </w:trPr>
        <w:tc>
          <w:tcPr>
            <w:tcW w:w="4876" w:type="dxa"/>
            <w:tcBorders>
              <w:top w:val="nil"/>
              <w:left w:val="nil"/>
              <w:bottom w:val="nil"/>
              <w:right w:val="nil"/>
            </w:tcBorders>
          </w:tcPr>
          <w:p w14:paraId="72C397D1" w14:textId="77777777" w:rsidR="00DB4CCA" w:rsidRPr="00F50C11" w:rsidRDefault="00DB4CCA" w:rsidP="00AA1DB4">
            <w:pPr>
              <w:pStyle w:val="Normal6a"/>
            </w:pPr>
          </w:p>
        </w:tc>
        <w:tc>
          <w:tcPr>
            <w:tcW w:w="4876" w:type="dxa"/>
            <w:tcBorders>
              <w:top w:val="nil"/>
              <w:left w:val="nil"/>
              <w:bottom w:val="nil"/>
              <w:right w:val="nil"/>
            </w:tcBorders>
          </w:tcPr>
          <w:p w14:paraId="54A410E1" w14:textId="77777777" w:rsidR="00DB4CCA" w:rsidRPr="00F50C11" w:rsidRDefault="00DB4CCA" w:rsidP="00AA1DB4">
            <w:pPr>
              <w:pStyle w:val="Normal6a"/>
            </w:pPr>
            <w:r w:rsidRPr="00F50C11">
              <w:rPr>
                <w:b/>
                <w:i/>
              </w:rPr>
              <w:t>(v) państwa członkowskie przeznaczają co najmniej 5 % swoich zasobów z EFS objętych zarządzaniem dzielonym na wspieranie ukierunkowanych działań i reform strukturalnych mających na celu rozwiązanie problemu bezdomności i zapewnienie włączenia społecznego osób w kryzysie bezdomności.</w:t>
            </w:r>
          </w:p>
        </w:tc>
      </w:tr>
      <w:tr w:rsidR="00DB4CCA" w:rsidRPr="00F50C11" w14:paraId="58E0E402" w14:textId="77777777" w:rsidTr="00AA1DB4">
        <w:trPr>
          <w:jc w:val="center"/>
        </w:trPr>
        <w:tc>
          <w:tcPr>
            <w:tcW w:w="4876" w:type="dxa"/>
            <w:tcBorders>
              <w:top w:val="nil"/>
              <w:left w:val="nil"/>
              <w:bottom w:val="nil"/>
              <w:right w:val="nil"/>
            </w:tcBorders>
          </w:tcPr>
          <w:p w14:paraId="6B0027BE" w14:textId="77777777" w:rsidR="00DB4CCA" w:rsidRPr="00F50C11" w:rsidRDefault="00DB4CCA" w:rsidP="00AA1DB4">
            <w:pPr>
              <w:pStyle w:val="Normal6a"/>
            </w:pPr>
          </w:p>
        </w:tc>
        <w:tc>
          <w:tcPr>
            <w:tcW w:w="4876" w:type="dxa"/>
            <w:tcBorders>
              <w:top w:val="nil"/>
              <w:left w:val="nil"/>
              <w:bottom w:val="nil"/>
              <w:right w:val="nil"/>
            </w:tcBorders>
          </w:tcPr>
          <w:p w14:paraId="00019C96" w14:textId="77777777" w:rsidR="00DB4CCA" w:rsidRPr="00F50C11" w:rsidRDefault="00DB4CCA" w:rsidP="00AA1DB4">
            <w:pPr>
              <w:pStyle w:val="Normal6a"/>
            </w:pPr>
            <w:r w:rsidRPr="00F50C11">
              <w:rPr>
                <w:b/>
                <w:i/>
              </w:rPr>
              <w:t xml:space="preserve">6. Kalkulacja kosztów związana z kamieniami milowymi i wartościami </w:t>
            </w:r>
            <w:r w:rsidRPr="00F50C11">
              <w:rPr>
                <w:b/>
                <w:i/>
              </w:rPr>
              <w:lastRenderedPageBreak/>
              <w:t>docelowymi w budżecie EFS z poszanowaniem minimalnych udziałów określonych w ust. 3, 4 i 5 niniejszego artykułu jest wymogiem dotyczącym planu PPKR w rozumieniu art. 22 rozporządzenia XXXX [rozporządzenie w sprawie PPKR].</w:t>
            </w:r>
          </w:p>
        </w:tc>
      </w:tr>
    </w:tbl>
    <w:p w14:paraId="4697FF70" w14:textId="77777777" w:rsidR="00DB4CCA" w:rsidRPr="00F50C11" w:rsidRDefault="00DB4CCA" w:rsidP="00DB4CCA">
      <w:pPr>
        <w:pStyle w:val="AmOrLang"/>
      </w:pPr>
      <w:r w:rsidRPr="00F50C11">
        <w:lastRenderedPageBreak/>
        <w:t xml:space="preserve">Or. </w:t>
      </w:r>
      <w:r w:rsidRPr="00F50C11">
        <w:rPr>
          <w:rStyle w:val="HideTWBExt"/>
        </w:rPr>
        <w:t>&lt;Original&gt;</w:t>
      </w:r>
      <w:r w:rsidRPr="00F50C11">
        <w:rPr>
          <w:rStyle w:val="HideTWBInt"/>
        </w:rPr>
        <w:t>{EN}</w:t>
      </w:r>
      <w:r w:rsidRPr="00F50C11">
        <w:t>en</w:t>
      </w:r>
      <w:r w:rsidRPr="00F50C11">
        <w:rPr>
          <w:rStyle w:val="HideTWBExt"/>
        </w:rPr>
        <w:t>&lt;/Original&gt;</w:t>
      </w:r>
    </w:p>
    <w:p w14:paraId="502F43CD" w14:textId="77777777" w:rsidR="00DB4CCA" w:rsidRPr="00F50C11" w:rsidRDefault="00DB4CCA" w:rsidP="00DB4CCA">
      <w:r w:rsidRPr="00F50C11">
        <w:rPr>
          <w:rStyle w:val="HideTWBExt"/>
        </w:rPr>
        <w:t>&lt;/Amend&gt;</w:t>
      </w:r>
    </w:p>
    <w:p w14:paraId="69FB37B9" w14:textId="77777777" w:rsidR="00DB4CCA" w:rsidRPr="00F50C11" w:rsidRDefault="00DB4CCA" w:rsidP="00DB4CCA">
      <w:pPr>
        <w:pStyle w:val="AmNumberTabs"/>
      </w:pPr>
      <w:r w:rsidRPr="00F50C11">
        <w:rPr>
          <w:rStyle w:val="HideTWBExt"/>
          <w:b w:val="0"/>
        </w:rPr>
        <w:t>&lt;Amend&gt;</w:t>
      </w:r>
      <w:r w:rsidRPr="00F50C11">
        <w:t>Poprawka</w:t>
      </w:r>
      <w:r w:rsidRPr="00F50C11">
        <w:tab/>
      </w:r>
      <w:r w:rsidRPr="00F50C11">
        <w:tab/>
      </w:r>
      <w:r w:rsidRPr="00F50C11">
        <w:rPr>
          <w:rStyle w:val="HideTWBExt"/>
          <w:b w:val="0"/>
        </w:rPr>
        <w:t>&lt;NumAm&gt;</w:t>
      </w:r>
      <w:r w:rsidRPr="00F50C11">
        <w:t>352</w:t>
      </w:r>
      <w:r w:rsidRPr="00F50C11">
        <w:rPr>
          <w:rStyle w:val="HideTWBExt"/>
          <w:b w:val="0"/>
        </w:rPr>
        <w:t>&lt;/NumAm&gt;</w:t>
      </w:r>
    </w:p>
    <w:p w14:paraId="659591A4" w14:textId="77777777" w:rsidR="00DB4CCA" w:rsidRPr="00F50C11" w:rsidRDefault="00DB4CCA" w:rsidP="00DB4CCA">
      <w:pPr>
        <w:pStyle w:val="NormalBold"/>
      </w:pPr>
      <w:r w:rsidRPr="00F50C11">
        <w:rPr>
          <w:rStyle w:val="HideTWBExt"/>
          <w:b w:val="0"/>
        </w:rPr>
        <w:t>&lt;RepeatBlock-By&gt;&lt;Members&gt;</w:t>
      </w:r>
      <w:r w:rsidRPr="00F50C11">
        <w:t>Hristo Petrov, Martin Hojsík, Elisabetta Gualmini, Brigitte van den Berg, Valérie Devaux, Grégory Allione</w:t>
      </w:r>
      <w:r w:rsidRPr="00F50C11">
        <w:rPr>
          <w:rStyle w:val="HideTWBExt"/>
          <w:b w:val="0"/>
        </w:rPr>
        <w:t>&lt;/Members&gt;</w:t>
      </w:r>
    </w:p>
    <w:p w14:paraId="36012DD3" w14:textId="77777777" w:rsidR="00DB4CCA" w:rsidRPr="00F50C11" w:rsidRDefault="00DB4CCA" w:rsidP="00DB4CCA">
      <w:pPr>
        <w:pStyle w:val="NormalBold"/>
      </w:pPr>
      <w:r w:rsidRPr="00F50C11">
        <w:rPr>
          <w:rStyle w:val="HideTWBExt"/>
          <w:b w:val="0"/>
        </w:rPr>
        <w:t>&lt;/RepeatBlock-By&gt;</w:t>
      </w:r>
    </w:p>
    <w:p w14:paraId="6647CB0C" w14:textId="77777777" w:rsidR="00DB4CCA" w:rsidRPr="00F50C11" w:rsidRDefault="00DB4CCA" w:rsidP="00DB4CCA">
      <w:pPr>
        <w:pStyle w:val="NormalBold"/>
      </w:pPr>
      <w:r w:rsidRPr="00F50C11">
        <w:rPr>
          <w:rStyle w:val="HideTWBExt"/>
          <w:b w:val="0"/>
        </w:rPr>
        <w:t>&lt;DocAmend&gt;</w:t>
      </w:r>
      <w:r w:rsidRPr="00F50C11">
        <w:t>Wniosek dotyczący rozporządzenia</w:t>
      </w:r>
      <w:r w:rsidRPr="00F50C11">
        <w:rPr>
          <w:rStyle w:val="HideTWBExt"/>
          <w:b w:val="0"/>
        </w:rPr>
        <w:t>&lt;/DocAmend&gt;</w:t>
      </w:r>
    </w:p>
    <w:p w14:paraId="6B456B91" w14:textId="77777777" w:rsidR="00DB4CCA" w:rsidRPr="00F50C11" w:rsidRDefault="00DB4CCA" w:rsidP="00DB4CCA">
      <w:pPr>
        <w:pStyle w:val="NormalBold"/>
      </w:pPr>
      <w:r w:rsidRPr="00F50C11">
        <w:rPr>
          <w:rStyle w:val="HideTWBExt"/>
          <w:b w:val="0"/>
        </w:rPr>
        <w:t>&lt;Article&gt;</w:t>
      </w:r>
      <w:r w:rsidRPr="00F50C11">
        <w:t>Artykuł 2 b (nowy)</w:t>
      </w:r>
      <w:r w:rsidRPr="00F50C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B4CCA" w:rsidRPr="00F50C11" w14:paraId="6875D1B2" w14:textId="77777777" w:rsidTr="00AA1DB4">
        <w:trPr>
          <w:trHeight w:hRule="exact" w:val="240"/>
          <w:jc w:val="center"/>
        </w:trPr>
        <w:tc>
          <w:tcPr>
            <w:tcW w:w="9752" w:type="dxa"/>
            <w:gridSpan w:val="2"/>
            <w:tcBorders>
              <w:top w:val="nil"/>
              <w:left w:val="nil"/>
              <w:bottom w:val="nil"/>
              <w:right w:val="nil"/>
            </w:tcBorders>
          </w:tcPr>
          <w:p w14:paraId="613C7C34" w14:textId="77777777" w:rsidR="00DB4CCA" w:rsidRPr="00F50C11" w:rsidRDefault="00DB4CCA" w:rsidP="00AA1DB4"/>
        </w:tc>
      </w:tr>
      <w:tr w:rsidR="00DB4CCA" w:rsidRPr="00F50C11" w14:paraId="6BD6A078" w14:textId="77777777" w:rsidTr="00AA1DB4">
        <w:trPr>
          <w:trHeight w:val="240"/>
          <w:jc w:val="center"/>
        </w:trPr>
        <w:tc>
          <w:tcPr>
            <w:tcW w:w="4876" w:type="dxa"/>
            <w:tcBorders>
              <w:top w:val="nil"/>
              <w:left w:val="nil"/>
              <w:bottom w:val="nil"/>
              <w:right w:val="nil"/>
            </w:tcBorders>
          </w:tcPr>
          <w:p w14:paraId="0AFA8EB5" w14:textId="77777777" w:rsidR="00DB4CCA" w:rsidRPr="00F50C11" w:rsidRDefault="00DB4CCA" w:rsidP="00AA1DB4">
            <w:pPr>
              <w:pStyle w:val="AmColumnHeading"/>
            </w:pPr>
            <w:r w:rsidRPr="00F50C11">
              <w:t>Tekst proponowany przez Komisję</w:t>
            </w:r>
          </w:p>
        </w:tc>
        <w:tc>
          <w:tcPr>
            <w:tcW w:w="4876" w:type="dxa"/>
            <w:tcBorders>
              <w:top w:val="nil"/>
              <w:left w:val="nil"/>
              <w:bottom w:val="nil"/>
              <w:right w:val="nil"/>
            </w:tcBorders>
          </w:tcPr>
          <w:p w14:paraId="49415E97" w14:textId="77777777" w:rsidR="00DB4CCA" w:rsidRPr="00F50C11" w:rsidRDefault="00DB4CCA" w:rsidP="00AA1DB4">
            <w:pPr>
              <w:pStyle w:val="AmColumnHeading"/>
            </w:pPr>
            <w:r w:rsidRPr="00F50C11">
              <w:t>Poprawka</w:t>
            </w:r>
          </w:p>
        </w:tc>
      </w:tr>
      <w:tr w:rsidR="00DB4CCA" w:rsidRPr="00F50C11" w14:paraId="5FBD5E56" w14:textId="77777777" w:rsidTr="00AA1DB4">
        <w:trPr>
          <w:jc w:val="center"/>
        </w:trPr>
        <w:tc>
          <w:tcPr>
            <w:tcW w:w="4876" w:type="dxa"/>
            <w:tcBorders>
              <w:top w:val="nil"/>
              <w:left w:val="nil"/>
              <w:bottom w:val="nil"/>
              <w:right w:val="nil"/>
            </w:tcBorders>
          </w:tcPr>
          <w:p w14:paraId="23D6FEBA" w14:textId="77777777" w:rsidR="00DB4CCA" w:rsidRPr="00F50C11" w:rsidRDefault="00DB4CCA" w:rsidP="00AA1DB4">
            <w:pPr>
              <w:pStyle w:val="Normal6a"/>
            </w:pPr>
          </w:p>
        </w:tc>
        <w:tc>
          <w:tcPr>
            <w:tcW w:w="4876" w:type="dxa"/>
            <w:tcBorders>
              <w:top w:val="nil"/>
              <w:left w:val="nil"/>
              <w:bottom w:val="nil"/>
              <w:right w:val="nil"/>
            </w:tcBorders>
          </w:tcPr>
          <w:p w14:paraId="09F6E50A" w14:textId="77777777" w:rsidR="00DB4CCA" w:rsidRPr="00F50C11" w:rsidRDefault="00DB4CCA" w:rsidP="00AA1DB4">
            <w:pPr>
              <w:pStyle w:val="Normal6a"/>
              <w:jc w:val="center"/>
            </w:pPr>
            <w:r w:rsidRPr="00F50C11">
              <w:rPr>
                <w:b/>
                <w:i/>
              </w:rPr>
              <w:t>Artykuł 2b</w:t>
            </w:r>
            <w:r w:rsidRPr="00F50C11">
              <w:tab/>
            </w:r>
          </w:p>
        </w:tc>
      </w:tr>
      <w:tr w:rsidR="00DB4CCA" w:rsidRPr="00F50C11" w14:paraId="0035F08A" w14:textId="77777777" w:rsidTr="00AA1DB4">
        <w:trPr>
          <w:jc w:val="center"/>
        </w:trPr>
        <w:tc>
          <w:tcPr>
            <w:tcW w:w="4876" w:type="dxa"/>
            <w:tcBorders>
              <w:top w:val="nil"/>
              <w:left w:val="nil"/>
              <w:bottom w:val="nil"/>
              <w:right w:val="nil"/>
            </w:tcBorders>
          </w:tcPr>
          <w:p w14:paraId="7ED901CC" w14:textId="77777777" w:rsidR="00DB4CCA" w:rsidRPr="00F50C11" w:rsidRDefault="00DB4CCA" w:rsidP="00AA1DB4">
            <w:pPr>
              <w:pStyle w:val="Normal6a"/>
            </w:pPr>
          </w:p>
        </w:tc>
        <w:tc>
          <w:tcPr>
            <w:tcW w:w="4876" w:type="dxa"/>
            <w:tcBorders>
              <w:top w:val="nil"/>
              <w:left w:val="nil"/>
              <w:bottom w:val="nil"/>
              <w:right w:val="nil"/>
            </w:tcBorders>
          </w:tcPr>
          <w:p w14:paraId="6626F946" w14:textId="77777777" w:rsidR="00DB4CCA" w:rsidRPr="00F50C11" w:rsidRDefault="00DB4CCA" w:rsidP="00AA1DB4">
            <w:pPr>
              <w:pStyle w:val="Normal6a"/>
              <w:jc w:val="center"/>
            </w:pPr>
            <w:r w:rsidRPr="00F50C11">
              <w:rPr>
                <w:b/>
                <w:i/>
              </w:rPr>
              <w:t>Wsparcie na zwalczanie ubóstwa dzieci</w:t>
            </w:r>
          </w:p>
        </w:tc>
      </w:tr>
      <w:tr w:rsidR="00DB4CCA" w:rsidRPr="00F50C11" w14:paraId="33F6D179" w14:textId="77777777" w:rsidTr="00AA1DB4">
        <w:trPr>
          <w:jc w:val="center"/>
        </w:trPr>
        <w:tc>
          <w:tcPr>
            <w:tcW w:w="4876" w:type="dxa"/>
            <w:tcBorders>
              <w:top w:val="nil"/>
              <w:left w:val="nil"/>
              <w:bottom w:val="nil"/>
              <w:right w:val="nil"/>
            </w:tcBorders>
          </w:tcPr>
          <w:p w14:paraId="30598625" w14:textId="77777777" w:rsidR="00DB4CCA" w:rsidRPr="00F50C11" w:rsidRDefault="00DB4CCA" w:rsidP="00AA1DB4">
            <w:pPr>
              <w:pStyle w:val="Normal6a"/>
            </w:pPr>
          </w:p>
        </w:tc>
        <w:tc>
          <w:tcPr>
            <w:tcW w:w="4876" w:type="dxa"/>
            <w:tcBorders>
              <w:top w:val="nil"/>
              <w:left w:val="nil"/>
              <w:bottom w:val="nil"/>
              <w:right w:val="nil"/>
            </w:tcBorders>
          </w:tcPr>
          <w:p w14:paraId="757C1321" w14:textId="77777777" w:rsidR="00DB4CCA" w:rsidRPr="00F50C11" w:rsidRDefault="00DB4CCA" w:rsidP="00AA1DB4">
            <w:pPr>
              <w:pStyle w:val="Normal6a"/>
            </w:pPr>
            <w:r w:rsidRPr="00F50C11">
              <w:rPr>
                <w:b/>
                <w:i/>
              </w:rPr>
              <w:t>1. Państwa członkowskie zapewniają wsparcie mające na celu zapobieganie ubóstwu i wykluczeniu społecznemu dzieci oraz zwalczanie tych zjawisk zgodnie z art. 2a (nowy) ust. 2 poprzez promowanie równych szans dla dzieci w potrzebie oraz poprawę ich skutecznego dostępu lub, w stosownych przypadkach, skutecznego i bezpłatnego dostępu do kluczowych usług, w tym wczesnej edukacji i opieki nad dzieckiem, edukacji włączającej i zajęć w szkole, opieki zdrowotnej, zdrowego żywienia i odpowiednich warunków mieszkaniowych.</w:t>
            </w:r>
          </w:p>
        </w:tc>
      </w:tr>
      <w:tr w:rsidR="00DB4CCA" w:rsidRPr="00F50C11" w14:paraId="2F5C7CAC" w14:textId="77777777" w:rsidTr="00AA1DB4">
        <w:trPr>
          <w:jc w:val="center"/>
        </w:trPr>
        <w:tc>
          <w:tcPr>
            <w:tcW w:w="4876" w:type="dxa"/>
            <w:tcBorders>
              <w:top w:val="nil"/>
              <w:left w:val="nil"/>
              <w:bottom w:val="nil"/>
              <w:right w:val="nil"/>
            </w:tcBorders>
          </w:tcPr>
          <w:p w14:paraId="1ECEEBCC" w14:textId="77777777" w:rsidR="00DB4CCA" w:rsidRPr="00F50C11" w:rsidRDefault="00DB4CCA" w:rsidP="00AA1DB4">
            <w:pPr>
              <w:pStyle w:val="Normal6a"/>
            </w:pPr>
          </w:p>
        </w:tc>
        <w:tc>
          <w:tcPr>
            <w:tcW w:w="4876" w:type="dxa"/>
            <w:tcBorders>
              <w:top w:val="nil"/>
              <w:left w:val="nil"/>
              <w:bottom w:val="nil"/>
              <w:right w:val="nil"/>
            </w:tcBorders>
          </w:tcPr>
          <w:p w14:paraId="0338A69D" w14:textId="77777777" w:rsidR="00DB4CCA" w:rsidRPr="00F50C11" w:rsidRDefault="00DB4CCA" w:rsidP="00AA1DB4">
            <w:pPr>
              <w:pStyle w:val="Normal6a"/>
            </w:pPr>
            <w:r w:rsidRPr="00F50C11">
              <w:rPr>
                <w:b/>
                <w:i/>
              </w:rPr>
              <w:t xml:space="preserve">2. Wsparcie, o którym mowa w ust. 1, przyczynia się do wdrażania zintegrowanych i ukierunkowanych środków mających na celu zaradzenie szczególnym trudnościom, jakich doświadczają dzieci w potrzebie, w tym: a) dzieci bezdomne lub dzieci doświadczające poważnej deprywacji mieszkaniowej; b) dzieci z niepełnosprawnościami; c) dzieci mające problemy ze zdrowiem </w:t>
            </w:r>
            <w:r w:rsidRPr="00F50C11">
              <w:rPr>
                <w:b/>
                <w:i/>
              </w:rPr>
              <w:lastRenderedPageBreak/>
              <w:t>psychicznym; d) dzieci pochodzące ze środowisk migracyjnych lub należące do mniejszości etnicznych, w szczególności romskich; e) dzieci objęte pieczą zastępczą (w szczególności instytucjonalną); e) dzieci znajdujące się w niepewnej sytuacji rodzinnej.</w:t>
            </w:r>
          </w:p>
        </w:tc>
      </w:tr>
      <w:tr w:rsidR="00DB4CCA" w:rsidRPr="00F50C11" w14:paraId="2FF4366B" w14:textId="77777777" w:rsidTr="00AA1DB4">
        <w:trPr>
          <w:jc w:val="center"/>
        </w:trPr>
        <w:tc>
          <w:tcPr>
            <w:tcW w:w="4876" w:type="dxa"/>
            <w:tcBorders>
              <w:top w:val="nil"/>
              <w:left w:val="nil"/>
              <w:bottom w:val="nil"/>
              <w:right w:val="nil"/>
            </w:tcBorders>
          </w:tcPr>
          <w:p w14:paraId="0A27AFB3" w14:textId="77777777" w:rsidR="00DB4CCA" w:rsidRPr="00F50C11" w:rsidRDefault="00DB4CCA" w:rsidP="00AA1DB4">
            <w:pPr>
              <w:pStyle w:val="Normal6a"/>
            </w:pPr>
          </w:p>
        </w:tc>
        <w:tc>
          <w:tcPr>
            <w:tcW w:w="4876" w:type="dxa"/>
            <w:tcBorders>
              <w:top w:val="nil"/>
              <w:left w:val="nil"/>
              <w:bottom w:val="nil"/>
              <w:right w:val="nil"/>
            </w:tcBorders>
          </w:tcPr>
          <w:p w14:paraId="2F8C2F02" w14:textId="77777777" w:rsidR="00DB4CCA" w:rsidRPr="00F50C11" w:rsidRDefault="00DB4CCA" w:rsidP="00AA1DB4">
            <w:pPr>
              <w:pStyle w:val="Normal6a"/>
            </w:pPr>
            <w:r w:rsidRPr="00F50C11">
              <w:rPr>
                <w:b/>
                <w:i/>
              </w:rPr>
              <w:t xml:space="preserve">3. Wsparcie, o którym mowa w ust. 1, może w szczególności obejmować: a) wspieranie równego i sprzyjającego włączeniu społecznemu dostępu dzieci w potrzebie do wysokiej jakości wczesnej edukacji i usług opieki nad dzieckiem, edukacji i zajęć w szkole poprzez usuwanie barier finansowych, społecznych, edukacyjnych, cyfrowych i barier w zakresie dostępności, w tym poprzez ukierunkowane wsparcie w uczeniu się oraz integracyjne środowiska edukacyjne; b) wspieranie dzieci w potrzebie za pomocą środków uzupełniających, które umożliwiają pełne uczestnictwo i uzyskanie wykształcenia, w tym co najmniej jednego zdrowego posiłku każdego dnia szkolnego, materiałów edukacyjnych, transportu, łączności cyfrowej, zajęć pozalekcyjnych i skoordynowanych usług wsparcia z udziałem szkół, rodzin i społeczności; c) wspieranie dostępu do kompleksowych, profilaktycznych i inkluzywnych usług opieki zdrowotnej dla dzieci wymagających opieki, w tym wczesnego wykrywania i leczenia chorób, wsparcia w zakresie zdrowia psychicznego, usług rehabilitacyjnych i uczenia się, jak żyć z chorobą, szczepień, promocji zdrowia i programów profilaktyki chorób; d) wspieranie dostępu do zdrowego żywienia dla dzieci w potrzebie również poza dniami szkolnymi, w tym poprzez zdrowe posiłki, odpowiednie normy żywieniowe, środki podnoszące świadomość żywieniową i działania promujące zdrowe środowisko żywnościowe; e) wspieranie dostępu do odpowiednich warunków mieszkaniowych dla dzieci wymagających </w:t>
            </w:r>
            <w:r w:rsidRPr="00F50C11">
              <w:rPr>
                <w:b/>
                <w:i/>
              </w:rPr>
              <w:lastRenderedPageBreak/>
              <w:t>opieki oraz ich rodzin, w tym zapobieganie bezdomności, pomoc mieszkaniowa, dostępne mieszkania socjalne oraz przejście dzieci z opieki instytucjonalnej do opieki rodzinnej lub środowiskowej; f) działania informacyjne, doradztwo, mediacja i środki towarzyszące, które ułatwiają korzystanie z usług przez dzieci wymagające opieki oraz ich rodziny.</w:t>
            </w:r>
          </w:p>
        </w:tc>
      </w:tr>
      <w:tr w:rsidR="00DB4CCA" w:rsidRPr="00F50C11" w14:paraId="46E97AEA" w14:textId="77777777" w:rsidTr="00AA1DB4">
        <w:trPr>
          <w:jc w:val="center"/>
        </w:trPr>
        <w:tc>
          <w:tcPr>
            <w:tcW w:w="4876" w:type="dxa"/>
            <w:tcBorders>
              <w:top w:val="nil"/>
              <w:left w:val="nil"/>
              <w:bottom w:val="nil"/>
              <w:right w:val="nil"/>
            </w:tcBorders>
          </w:tcPr>
          <w:p w14:paraId="46D886C7" w14:textId="77777777" w:rsidR="00DB4CCA" w:rsidRPr="00F50C11" w:rsidRDefault="00DB4CCA" w:rsidP="00AA1DB4">
            <w:pPr>
              <w:pStyle w:val="Normal6a"/>
            </w:pPr>
          </w:p>
        </w:tc>
        <w:tc>
          <w:tcPr>
            <w:tcW w:w="4876" w:type="dxa"/>
            <w:tcBorders>
              <w:top w:val="nil"/>
              <w:left w:val="nil"/>
              <w:bottom w:val="nil"/>
              <w:right w:val="nil"/>
            </w:tcBorders>
          </w:tcPr>
          <w:p w14:paraId="7BB76D4F" w14:textId="77777777" w:rsidR="00DB4CCA" w:rsidRPr="00F50C11" w:rsidRDefault="00DB4CCA" w:rsidP="00AA1DB4">
            <w:pPr>
              <w:pStyle w:val="Normal6a"/>
            </w:pPr>
            <w:r w:rsidRPr="00F50C11">
              <w:rPr>
                <w:b/>
                <w:i/>
              </w:rPr>
              <w:t>4. Komisja i państwa członkowskie dopilnowują, aby wsparcie służące zwalczaniu ubóstwa dzieci było udzielane z poszanowaniem godności i zapobiegało stygmatyzacji dzieci w potrzebie.</w:t>
            </w:r>
          </w:p>
        </w:tc>
      </w:tr>
      <w:tr w:rsidR="00DB4CCA" w:rsidRPr="00F50C11" w14:paraId="68ECC4B3" w14:textId="77777777" w:rsidTr="00AA1DB4">
        <w:trPr>
          <w:jc w:val="center"/>
        </w:trPr>
        <w:tc>
          <w:tcPr>
            <w:tcW w:w="4876" w:type="dxa"/>
            <w:tcBorders>
              <w:top w:val="nil"/>
              <w:left w:val="nil"/>
              <w:bottom w:val="nil"/>
              <w:right w:val="nil"/>
            </w:tcBorders>
          </w:tcPr>
          <w:p w14:paraId="061D4FBC" w14:textId="77777777" w:rsidR="00DB4CCA" w:rsidRPr="00F50C11" w:rsidRDefault="00DB4CCA" w:rsidP="00AA1DB4">
            <w:pPr>
              <w:pStyle w:val="Normal6a"/>
            </w:pPr>
          </w:p>
        </w:tc>
        <w:tc>
          <w:tcPr>
            <w:tcW w:w="4876" w:type="dxa"/>
            <w:tcBorders>
              <w:top w:val="nil"/>
              <w:left w:val="nil"/>
              <w:bottom w:val="nil"/>
              <w:right w:val="nil"/>
            </w:tcBorders>
          </w:tcPr>
          <w:p w14:paraId="2D8881EA" w14:textId="77777777" w:rsidR="00DB4CCA" w:rsidRPr="00F50C11" w:rsidRDefault="00DB4CCA" w:rsidP="00AA1DB4">
            <w:pPr>
              <w:pStyle w:val="Normal6a"/>
            </w:pPr>
            <w:r w:rsidRPr="00F50C11">
              <w:rPr>
                <w:b/>
                <w:i/>
              </w:rPr>
              <w:t>5. Do celów niniejszego artykułu „dzieci w potrzebie”, „skuteczny dostęp”, „skuteczny i bezpłatny dostęp”, „zajęcia w szkole”, „zdrowe odżywianie” i „odpowiednie warunki mieszkaniowe” mają znaczenie określone w zaleceniu Rady (UE) 2021/1004 w sprawie ustanowienia europejskiej gwarancji dla dzieci</w:t>
            </w:r>
            <w:r w:rsidRPr="00F50C11">
              <w:rPr>
                <w:b/>
                <w:i/>
                <w:vertAlign w:val="superscript"/>
              </w:rPr>
              <w:t>2a</w:t>
            </w:r>
            <w:r w:rsidRPr="00F50C11">
              <w:rPr>
                <w:b/>
                <w:i/>
              </w:rPr>
              <w:t>.</w:t>
            </w:r>
          </w:p>
        </w:tc>
      </w:tr>
      <w:tr w:rsidR="00DB4CCA" w:rsidRPr="00F50C11" w14:paraId="38448253" w14:textId="77777777" w:rsidTr="00AA1DB4">
        <w:trPr>
          <w:jc w:val="center"/>
        </w:trPr>
        <w:tc>
          <w:tcPr>
            <w:tcW w:w="4876" w:type="dxa"/>
            <w:tcBorders>
              <w:top w:val="nil"/>
              <w:left w:val="nil"/>
              <w:bottom w:val="nil"/>
              <w:right w:val="nil"/>
            </w:tcBorders>
          </w:tcPr>
          <w:p w14:paraId="5E42E6EF" w14:textId="77777777" w:rsidR="00DB4CCA" w:rsidRPr="00F50C11" w:rsidRDefault="00DB4CCA" w:rsidP="00AA1DB4"/>
        </w:tc>
        <w:tc>
          <w:tcPr>
            <w:tcW w:w="4876" w:type="dxa"/>
            <w:tcBorders>
              <w:top w:val="nil"/>
              <w:left w:val="nil"/>
              <w:bottom w:val="nil"/>
              <w:right w:val="nil"/>
            </w:tcBorders>
          </w:tcPr>
          <w:p w14:paraId="47A24BD8" w14:textId="77777777" w:rsidR="00DB4CCA" w:rsidRPr="00F50C11" w:rsidRDefault="00DB4CCA" w:rsidP="00AA1DB4">
            <w:pPr>
              <w:pStyle w:val="Normal6a"/>
            </w:pPr>
            <w:r w:rsidRPr="00F50C11">
              <w:rPr>
                <w:b/>
                <w:i/>
              </w:rPr>
              <w:t>_________________</w:t>
            </w:r>
          </w:p>
        </w:tc>
      </w:tr>
      <w:tr w:rsidR="00DB4CCA" w:rsidRPr="00F50C11" w14:paraId="5BA855F3" w14:textId="77777777" w:rsidTr="00AA1DB4">
        <w:trPr>
          <w:jc w:val="center"/>
        </w:trPr>
        <w:tc>
          <w:tcPr>
            <w:tcW w:w="4876" w:type="dxa"/>
            <w:tcBorders>
              <w:top w:val="nil"/>
              <w:left w:val="nil"/>
              <w:bottom w:val="nil"/>
              <w:right w:val="nil"/>
            </w:tcBorders>
          </w:tcPr>
          <w:p w14:paraId="3748705C" w14:textId="77777777" w:rsidR="00DB4CCA" w:rsidRPr="00F50C11" w:rsidRDefault="00DB4CCA" w:rsidP="00AA1DB4"/>
        </w:tc>
        <w:tc>
          <w:tcPr>
            <w:tcW w:w="4876" w:type="dxa"/>
            <w:tcBorders>
              <w:top w:val="nil"/>
              <w:left w:val="nil"/>
              <w:bottom w:val="nil"/>
              <w:right w:val="nil"/>
            </w:tcBorders>
          </w:tcPr>
          <w:p w14:paraId="710B5AD3" w14:textId="77777777" w:rsidR="00DB4CCA" w:rsidRPr="00F50C11" w:rsidRDefault="00DB4CCA" w:rsidP="00AA1DB4">
            <w:pPr>
              <w:pStyle w:val="Normal6a"/>
            </w:pPr>
            <w:r w:rsidRPr="00F50C11">
              <w:rPr>
                <w:b/>
                <w:i/>
                <w:vertAlign w:val="superscript"/>
              </w:rPr>
              <w:t>2a</w:t>
            </w:r>
            <w:r w:rsidRPr="00F50C11">
              <w:t xml:space="preserve"> </w:t>
            </w:r>
            <w:r w:rsidRPr="00F50C11">
              <w:rPr>
                <w:b/>
                <w:i/>
              </w:rPr>
              <w:t xml:space="preserve">Dz.U. L 223 z </w:t>
            </w:r>
            <w:proofErr w:type="gramStart"/>
            <w:r w:rsidRPr="00F50C11">
              <w:rPr>
                <w:b/>
                <w:i/>
              </w:rPr>
              <w:t>22.6.2021</w:t>
            </w:r>
            <w:proofErr w:type="gramEnd"/>
            <w:r w:rsidRPr="00F50C11">
              <w:rPr>
                <w:b/>
                <w:i/>
              </w:rPr>
              <w:t>, s. 14.</w:t>
            </w:r>
          </w:p>
        </w:tc>
      </w:tr>
    </w:tbl>
    <w:p w14:paraId="63F62A82" w14:textId="77777777" w:rsidR="00DB4CCA" w:rsidRPr="00F50C11" w:rsidRDefault="00DB4CCA" w:rsidP="00DB4CCA">
      <w:pPr>
        <w:pStyle w:val="AmOrLang"/>
      </w:pPr>
      <w:r w:rsidRPr="00F50C11">
        <w:t xml:space="preserve">Or. </w:t>
      </w:r>
      <w:r w:rsidRPr="00F50C11">
        <w:rPr>
          <w:rStyle w:val="HideTWBExt"/>
        </w:rPr>
        <w:t>&lt;Original&gt;</w:t>
      </w:r>
      <w:r w:rsidRPr="00F50C11">
        <w:rPr>
          <w:rStyle w:val="HideTWBInt"/>
        </w:rPr>
        <w:t>{EN}</w:t>
      </w:r>
      <w:r w:rsidRPr="00F50C11">
        <w:t>en</w:t>
      </w:r>
      <w:r w:rsidRPr="00F50C11">
        <w:rPr>
          <w:rStyle w:val="HideTWBExt"/>
        </w:rPr>
        <w:t>&lt;/Original&gt;</w:t>
      </w:r>
    </w:p>
    <w:p w14:paraId="75C9B841" w14:textId="77777777" w:rsidR="00DB4CCA" w:rsidRPr="00F50C11" w:rsidRDefault="00DB4CCA" w:rsidP="00DB4CCA">
      <w:r w:rsidRPr="00F50C11">
        <w:rPr>
          <w:rStyle w:val="HideTWBExt"/>
        </w:rPr>
        <w:t>&lt;/Amend&gt;</w:t>
      </w:r>
    </w:p>
    <w:p w14:paraId="543905A9" w14:textId="77777777" w:rsidR="00DB4CCA" w:rsidRPr="00F50C11" w:rsidRDefault="00DB4CCA" w:rsidP="00DB4CCA">
      <w:pPr>
        <w:pStyle w:val="AmNumberTabs"/>
      </w:pPr>
      <w:r w:rsidRPr="00F50C11">
        <w:rPr>
          <w:rStyle w:val="HideTWBExt"/>
          <w:b w:val="0"/>
        </w:rPr>
        <w:t>&lt;Amend&gt;</w:t>
      </w:r>
      <w:r w:rsidRPr="00F50C11">
        <w:t>Poprawka</w:t>
      </w:r>
      <w:r w:rsidRPr="00F50C11">
        <w:tab/>
      </w:r>
      <w:r w:rsidRPr="00F50C11">
        <w:tab/>
      </w:r>
      <w:r w:rsidRPr="00F50C11">
        <w:rPr>
          <w:rStyle w:val="HideTWBExt"/>
          <w:b w:val="0"/>
        </w:rPr>
        <w:t>&lt;NumAm&gt;</w:t>
      </w:r>
      <w:r w:rsidRPr="00F50C11">
        <w:t>353</w:t>
      </w:r>
      <w:r w:rsidRPr="00F50C11">
        <w:rPr>
          <w:rStyle w:val="HideTWBExt"/>
          <w:b w:val="0"/>
        </w:rPr>
        <w:t>&lt;/NumAm&gt;</w:t>
      </w:r>
    </w:p>
    <w:p w14:paraId="2A9B0AC0" w14:textId="77777777" w:rsidR="00DB4CCA" w:rsidRPr="00F50C11" w:rsidRDefault="00DB4CCA" w:rsidP="00DB4CCA">
      <w:pPr>
        <w:pStyle w:val="NormalBold"/>
      </w:pPr>
      <w:r w:rsidRPr="00F50C11">
        <w:rPr>
          <w:rStyle w:val="HideTWBExt"/>
          <w:b w:val="0"/>
        </w:rPr>
        <w:t>&lt;RepeatBlock-By&gt;&lt;Members&gt;</w:t>
      </w:r>
      <w:r w:rsidRPr="00F50C11">
        <w:t>Brigitte van den Berg, Elisabetta Gualmini, Martin Hojsík, Jana Toom, Hristo Petrov, Valérie Devaux, Grégory Allione, Laurence Farreng, Irena Joveva</w:t>
      </w:r>
      <w:r w:rsidRPr="00F50C11">
        <w:rPr>
          <w:rStyle w:val="HideTWBExt"/>
          <w:b w:val="0"/>
        </w:rPr>
        <w:t>&lt;/Members&gt;</w:t>
      </w:r>
    </w:p>
    <w:p w14:paraId="18F81FE0" w14:textId="77777777" w:rsidR="00DB4CCA" w:rsidRPr="00F50C11" w:rsidRDefault="00DB4CCA" w:rsidP="00DB4CCA">
      <w:pPr>
        <w:pStyle w:val="NormalBold"/>
      </w:pPr>
      <w:r w:rsidRPr="00F50C11">
        <w:rPr>
          <w:rStyle w:val="HideTWBExt"/>
          <w:b w:val="0"/>
        </w:rPr>
        <w:t>&lt;/RepeatBlock-By&gt;</w:t>
      </w:r>
    </w:p>
    <w:p w14:paraId="01EB89BA" w14:textId="77777777" w:rsidR="00DB4CCA" w:rsidRPr="00F50C11" w:rsidRDefault="00DB4CCA" w:rsidP="00DB4CCA">
      <w:pPr>
        <w:pStyle w:val="NormalBold"/>
      </w:pPr>
      <w:r w:rsidRPr="00F50C11">
        <w:rPr>
          <w:rStyle w:val="HideTWBExt"/>
          <w:b w:val="0"/>
        </w:rPr>
        <w:t>&lt;DocAmend&gt;</w:t>
      </w:r>
      <w:r w:rsidRPr="00F50C11">
        <w:t>Wniosek dotyczący rozporządzenia</w:t>
      </w:r>
      <w:r w:rsidRPr="00F50C11">
        <w:rPr>
          <w:rStyle w:val="HideTWBExt"/>
          <w:b w:val="0"/>
        </w:rPr>
        <w:t>&lt;/DocAmend&gt;</w:t>
      </w:r>
    </w:p>
    <w:p w14:paraId="440F64A2" w14:textId="77777777" w:rsidR="00DB4CCA" w:rsidRPr="00F50C11" w:rsidRDefault="00DB4CCA" w:rsidP="00DB4CCA">
      <w:pPr>
        <w:pStyle w:val="NormalBold"/>
      </w:pPr>
      <w:r w:rsidRPr="00F50C11">
        <w:rPr>
          <w:rStyle w:val="HideTWBExt"/>
          <w:b w:val="0"/>
        </w:rPr>
        <w:t>&lt;Article&gt;</w:t>
      </w:r>
      <w:r w:rsidRPr="00F50C11">
        <w:t>Artykuł 2 b (nowy)</w:t>
      </w:r>
      <w:r w:rsidRPr="00F50C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B4CCA" w:rsidRPr="00F50C11" w14:paraId="650B1EEE" w14:textId="77777777" w:rsidTr="00AA1DB4">
        <w:trPr>
          <w:trHeight w:hRule="exact" w:val="240"/>
          <w:jc w:val="center"/>
        </w:trPr>
        <w:tc>
          <w:tcPr>
            <w:tcW w:w="9752" w:type="dxa"/>
            <w:gridSpan w:val="2"/>
            <w:tcBorders>
              <w:top w:val="nil"/>
              <w:left w:val="nil"/>
              <w:bottom w:val="nil"/>
              <w:right w:val="nil"/>
            </w:tcBorders>
          </w:tcPr>
          <w:p w14:paraId="1D94804F" w14:textId="77777777" w:rsidR="00DB4CCA" w:rsidRPr="00F50C11" w:rsidRDefault="00DB4CCA" w:rsidP="00AA1DB4"/>
        </w:tc>
      </w:tr>
      <w:tr w:rsidR="00DB4CCA" w:rsidRPr="00F50C11" w14:paraId="00015ECD" w14:textId="77777777" w:rsidTr="00AA1DB4">
        <w:trPr>
          <w:trHeight w:val="240"/>
          <w:jc w:val="center"/>
        </w:trPr>
        <w:tc>
          <w:tcPr>
            <w:tcW w:w="4876" w:type="dxa"/>
            <w:tcBorders>
              <w:top w:val="nil"/>
              <w:left w:val="nil"/>
              <w:bottom w:val="nil"/>
              <w:right w:val="nil"/>
            </w:tcBorders>
          </w:tcPr>
          <w:p w14:paraId="76AE6E31" w14:textId="77777777" w:rsidR="00DB4CCA" w:rsidRPr="00F50C11" w:rsidRDefault="00DB4CCA" w:rsidP="00AA1DB4">
            <w:pPr>
              <w:pStyle w:val="AmColumnHeading"/>
            </w:pPr>
            <w:r w:rsidRPr="00F50C11">
              <w:t>Tekst proponowany przez Komisję</w:t>
            </w:r>
          </w:p>
        </w:tc>
        <w:tc>
          <w:tcPr>
            <w:tcW w:w="4876" w:type="dxa"/>
            <w:tcBorders>
              <w:top w:val="nil"/>
              <w:left w:val="nil"/>
              <w:bottom w:val="nil"/>
              <w:right w:val="nil"/>
            </w:tcBorders>
          </w:tcPr>
          <w:p w14:paraId="1CC656EC" w14:textId="77777777" w:rsidR="00DB4CCA" w:rsidRPr="00F50C11" w:rsidRDefault="00DB4CCA" w:rsidP="00AA1DB4">
            <w:pPr>
              <w:pStyle w:val="AmColumnHeading"/>
            </w:pPr>
            <w:r w:rsidRPr="00F50C11">
              <w:t>Poprawka</w:t>
            </w:r>
          </w:p>
        </w:tc>
      </w:tr>
      <w:tr w:rsidR="00DB4CCA" w:rsidRPr="00F50C11" w14:paraId="5B992FB1" w14:textId="77777777" w:rsidTr="00AA1DB4">
        <w:trPr>
          <w:jc w:val="center"/>
        </w:trPr>
        <w:tc>
          <w:tcPr>
            <w:tcW w:w="4876" w:type="dxa"/>
            <w:tcBorders>
              <w:top w:val="nil"/>
              <w:left w:val="nil"/>
              <w:bottom w:val="nil"/>
              <w:right w:val="nil"/>
            </w:tcBorders>
          </w:tcPr>
          <w:p w14:paraId="4F9E8163" w14:textId="77777777" w:rsidR="00DB4CCA" w:rsidRPr="00F50C11" w:rsidRDefault="00DB4CCA" w:rsidP="00AA1DB4">
            <w:pPr>
              <w:pStyle w:val="Normal6a"/>
            </w:pPr>
          </w:p>
        </w:tc>
        <w:tc>
          <w:tcPr>
            <w:tcW w:w="4876" w:type="dxa"/>
            <w:tcBorders>
              <w:top w:val="nil"/>
              <w:left w:val="nil"/>
              <w:bottom w:val="nil"/>
              <w:right w:val="nil"/>
            </w:tcBorders>
          </w:tcPr>
          <w:p w14:paraId="0ED6A589" w14:textId="77777777" w:rsidR="00DB4CCA" w:rsidRPr="00F50C11" w:rsidRDefault="00DB4CCA" w:rsidP="00AA1DB4">
            <w:pPr>
              <w:pStyle w:val="Normal6a"/>
              <w:jc w:val="center"/>
            </w:pPr>
            <w:r w:rsidRPr="00F50C11">
              <w:rPr>
                <w:b/>
                <w:i/>
              </w:rPr>
              <w:t>Artykuł 2b</w:t>
            </w:r>
            <w:r w:rsidRPr="00F50C11">
              <w:tab/>
            </w:r>
          </w:p>
        </w:tc>
      </w:tr>
      <w:tr w:rsidR="00DB4CCA" w:rsidRPr="00F50C11" w14:paraId="4E5FBA28" w14:textId="77777777" w:rsidTr="00AA1DB4">
        <w:trPr>
          <w:jc w:val="center"/>
        </w:trPr>
        <w:tc>
          <w:tcPr>
            <w:tcW w:w="4876" w:type="dxa"/>
            <w:tcBorders>
              <w:top w:val="nil"/>
              <w:left w:val="nil"/>
              <w:bottom w:val="nil"/>
              <w:right w:val="nil"/>
            </w:tcBorders>
          </w:tcPr>
          <w:p w14:paraId="1EC7789D" w14:textId="77777777" w:rsidR="00DB4CCA" w:rsidRPr="00F50C11" w:rsidRDefault="00DB4CCA" w:rsidP="00AA1DB4">
            <w:pPr>
              <w:pStyle w:val="Normal6a"/>
            </w:pPr>
          </w:p>
        </w:tc>
        <w:tc>
          <w:tcPr>
            <w:tcW w:w="4876" w:type="dxa"/>
            <w:tcBorders>
              <w:top w:val="nil"/>
              <w:left w:val="nil"/>
              <w:bottom w:val="nil"/>
              <w:right w:val="nil"/>
            </w:tcBorders>
          </w:tcPr>
          <w:p w14:paraId="656AD44F" w14:textId="77777777" w:rsidR="00DB4CCA" w:rsidRPr="00F50C11" w:rsidRDefault="00DB4CCA" w:rsidP="00AA1DB4">
            <w:pPr>
              <w:pStyle w:val="Normal6a"/>
              <w:jc w:val="center"/>
            </w:pPr>
            <w:r w:rsidRPr="00F50C11">
              <w:rPr>
                <w:b/>
                <w:i/>
              </w:rPr>
              <w:t>Zasady horyzontalne</w:t>
            </w:r>
          </w:p>
        </w:tc>
      </w:tr>
      <w:tr w:rsidR="00DB4CCA" w:rsidRPr="00F50C11" w14:paraId="60311180" w14:textId="77777777" w:rsidTr="00AA1DB4">
        <w:trPr>
          <w:jc w:val="center"/>
        </w:trPr>
        <w:tc>
          <w:tcPr>
            <w:tcW w:w="4876" w:type="dxa"/>
            <w:tcBorders>
              <w:top w:val="nil"/>
              <w:left w:val="nil"/>
              <w:bottom w:val="nil"/>
              <w:right w:val="nil"/>
            </w:tcBorders>
          </w:tcPr>
          <w:p w14:paraId="49757A1B" w14:textId="77777777" w:rsidR="00DB4CCA" w:rsidRPr="00F50C11" w:rsidRDefault="00DB4CCA" w:rsidP="00AA1DB4">
            <w:pPr>
              <w:pStyle w:val="Normal6a"/>
            </w:pPr>
          </w:p>
        </w:tc>
        <w:tc>
          <w:tcPr>
            <w:tcW w:w="4876" w:type="dxa"/>
            <w:tcBorders>
              <w:top w:val="nil"/>
              <w:left w:val="nil"/>
              <w:bottom w:val="nil"/>
              <w:right w:val="nil"/>
            </w:tcBorders>
          </w:tcPr>
          <w:p w14:paraId="3ADA3507" w14:textId="77777777" w:rsidR="00DB4CCA" w:rsidRPr="00F50C11" w:rsidRDefault="00DB4CCA" w:rsidP="00AA1DB4">
            <w:pPr>
              <w:pStyle w:val="Normal6a"/>
            </w:pPr>
            <w:r w:rsidRPr="00F50C11">
              <w:rPr>
                <w:b/>
                <w:i/>
              </w:rPr>
              <w:t xml:space="preserve">1. Środki wdrażające cele EFS są zgodne z zasadami horyzontalnymi określonymi w rozporządzeniu XX [plan PKR] i rozporządzeniu (UE) [rozporządzenie w </w:t>
            </w:r>
            <w:r w:rsidRPr="00F50C11">
              <w:rPr>
                <w:b/>
                <w:i/>
              </w:rPr>
              <w:lastRenderedPageBreak/>
              <w:t>sprawie wykonania].</w:t>
            </w:r>
          </w:p>
        </w:tc>
      </w:tr>
      <w:tr w:rsidR="00DB4CCA" w:rsidRPr="00F50C11" w14:paraId="68A2154E" w14:textId="77777777" w:rsidTr="00AA1DB4">
        <w:trPr>
          <w:jc w:val="center"/>
        </w:trPr>
        <w:tc>
          <w:tcPr>
            <w:tcW w:w="4876" w:type="dxa"/>
            <w:tcBorders>
              <w:top w:val="nil"/>
              <w:left w:val="nil"/>
              <w:bottom w:val="nil"/>
              <w:right w:val="nil"/>
            </w:tcBorders>
          </w:tcPr>
          <w:p w14:paraId="55795209" w14:textId="77777777" w:rsidR="00DB4CCA" w:rsidRPr="00F50C11" w:rsidRDefault="00DB4CCA" w:rsidP="00AA1DB4">
            <w:pPr>
              <w:pStyle w:val="Normal6a"/>
            </w:pPr>
          </w:p>
        </w:tc>
        <w:tc>
          <w:tcPr>
            <w:tcW w:w="4876" w:type="dxa"/>
            <w:tcBorders>
              <w:top w:val="nil"/>
              <w:left w:val="nil"/>
              <w:bottom w:val="nil"/>
              <w:right w:val="nil"/>
            </w:tcBorders>
          </w:tcPr>
          <w:p w14:paraId="2A4D0ABF" w14:textId="77777777" w:rsidR="00DB4CCA" w:rsidRPr="00F50C11" w:rsidRDefault="00DB4CCA" w:rsidP="00AA1DB4">
            <w:pPr>
              <w:pStyle w:val="Normal6a"/>
            </w:pPr>
            <w:r w:rsidRPr="00F50C11">
              <w:rPr>
                <w:b/>
                <w:i/>
              </w:rPr>
              <w:t>2. Państwa członkowskie i Komisja podejmują odpowiednie kroki w celu zapobiegania wszelkiej dyskryminacji ze względu na płeć, rasę lub pochodzenie etniczne, status społeczno-ekonomiczny, wykształcenie, religię lub światopogląd, niepełnosprawność, wiek lub orientację seksualną podczas przygotowywania, wdrażania, monitorowania i ewaluacji środków EFS oraz sprawozdawczości w odniesieniu do nich. W procesie przygotowywania i realizacji należy w szczególności wziąć pod uwagę zapewnienie dostępności dla osób z niepełnosprawnościami.</w:t>
            </w:r>
          </w:p>
        </w:tc>
      </w:tr>
      <w:tr w:rsidR="00DB4CCA" w:rsidRPr="00F50C11" w14:paraId="2ADE53B7" w14:textId="77777777" w:rsidTr="00AA1DB4">
        <w:trPr>
          <w:jc w:val="center"/>
        </w:trPr>
        <w:tc>
          <w:tcPr>
            <w:tcW w:w="4876" w:type="dxa"/>
            <w:tcBorders>
              <w:top w:val="nil"/>
              <w:left w:val="nil"/>
              <w:bottom w:val="nil"/>
              <w:right w:val="nil"/>
            </w:tcBorders>
          </w:tcPr>
          <w:p w14:paraId="2D183BF6" w14:textId="77777777" w:rsidR="00DB4CCA" w:rsidRPr="00F50C11" w:rsidRDefault="00DB4CCA" w:rsidP="00AA1DB4">
            <w:pPr>
              <w:pStyle w:val="Normal6a"/>
            </w:pPr>
          </w:p>
        </w:tc>
        <w:tc>
          <w:tcPr>
            <w:tcW w:w="4876" w:type="dxa"/>
            <w:tcBorders>
              <w:top w:val="nil"/>
              <w:left w:val="nil"/>
              <w:bottom w:val="nil"/>
              <w:right w:val="nil"/>
            </w:tcBorders>
          </w:tcPr>
          <w:p w14:paraId="15C1120E" w14:textId="77777777" w:rsidR="00DB4CCA" w:rsidRPr="00F50C11" w:rsidRDefault="00DB4CCA" w:rsidP="00AA1DB4">
            <w:pPr>
              <w:pStyle w:val="Normal6a"/>
            </w:pPr>
            <w:r w:rsidRPr="00F50C11">
              <w:rPr>
                <w:b/>
                <w:i/>
              </w:rPr>
              <w:t>3. Komisja zapewnia uwzględnianie i promowanie równości płci, uwzględniania aspektu płci i włączania perspektywy płci w trakcie przygotowywania, realizacji, monitorowania, sprawozdawczości i ewaluacji wspieranych operacji.</w:t>
            </w:r>
          </w:p>
        </w:tc>
      </w:tr>
    </w:tbl>
    <w:p w14:paraId="2E3E68E6" w14:textId="77777777" w:rsidR="00DB4CCA" w:rsidRPr="00F50C11" w:rsidRDefault="00DB4CCA" w:rsidP="00DB4CCA">
      <w:pPr>
        <w:pStyle w:val="AmOrLang"/>
      </w:pPr>
      <w:r w:rsidRPr="00F50C11">
        <w:t xml:space="preserve">Or. </w:t>
      </w:r>
      <w:r w:rsidRPr="00F50C11">
        <w:rPr>
          <w:rStyle w:val="HideTWBExt"/>
        </w:rPr>
        <w:t>&lt;Original&gt;</w:t>
      </w:r>
      <w:r w:rsidRPr="00F50C11">
        <w:rPr>
          <w:rStyle w:val="HideTWBInt"/>
        </w:rPr>
        <w:t>{EN}</w:t>
      </w:r>
      <w:r w:rsidRPr="00F50C11">
        <w:t>en</w:t>
      </w:r>
      <w:r w:rsidRPr="00F50C11">
        <w:rPr>
          <w:rStyle w:val="HideTWBExt"/>
        </w:rPr>
        <w:t>&lt;/Original&gt;</w:t>
      </w:r>
    </w:p>
    <w:p w14:paraId="2B4B1C18" w14:textId="77777777" w:rsidR="00DB4CCA" w:rsidRPr="00F50C11" w:rsidRDefault="00DB4CCA" w:rsidP="00DB4CCA">
      <w:r w:rsidRPr="00F50C11">
        <w:rPr>
          <w:rStyle w:val="HideTWBExt"/>
        </w:rPr>
        <w:t>&lt;/Amend&gt;</w:t>
      </w:r>
    </w:p>
    <w:p w14:paraId="6BD4ECBB" w14:textId="77777777" w:rsidR="00DB4CCA" w:rsidRPr="00F50C11" w:rsidRDefault="00DB4CCA" w:rsidP="00DB4CCA">
      <w:pPr>
        <w:pStyle w:val="AmNumberTabs"/>
      </w:pPr>
      <w:r w:rsidRPr="00F50C11">
        <w:rPr>
          <w:rStyle w:val="HideTWBExt"/>
          <w:b w:val="0"/>
        </w:rPr>
        <w:t>&lt;Amend&gt;</w:t>
      </w:r>
      <w:r w:rsidRPr="00F50C11">
        <w:t>Poprawka</w:t>
      </w:r>
      <w:r w:rsidRPr="00F50C11">
        <w:tab/>
      </w:r>
      <w:r w:rsidRPr="00F50C11">
        <w:tab/>
      </w:r>
      <w:r w:rsidRPr="00F50C11">
        <w:rPr>
          <w:rStyle w:val="HideTWBExt"/>
          <w:b w:val="0"/>
        </w:rPr>
        <w:t>&lt;NumAm&gt;</w:t>
      </w:r>
      <w:r w:rsidRPr="00F50C11">
        <w:t>354</w:t>
      </w:r>
      <w:r w:rsidRPr="00F50C11">
        <w:rPr>
          <w:rStyle w:val="HideTWBExt"/>
          <w:b w:val="0"/>
        </w:rPr>
        <w:t>&lt;/NumAm&gt;</w:t>
      </w:r>
    </w:p>
    <w:p w14:paraId="628AC0A3" w14:textId="77777777" w:rsidR="00DB4CCA" w:rsidRPr="00F50C11" w:rsidRDefault="00DB4CCA" w:rsidP="00DB4CCA">
      <w:pPr>
        <w:pStyle w:val="NormalBold"/>
      </w:pPr>
      <w:r w:rsidRPr="00F50C11">
        <w:rPr>
          <w:rStyle w:val="HideTWBExt"/>
          <w:b w:val="0"/>
        </w:rPr>
        <w:t>&lt;RepeatBlock-By&gt;&lt;Members&gt;</w:t>
      </w:r>
      <w:r w:rsidRPr="00F50C11">
        <w:t>Jagna Marczułajtis-Walczak, Andrzej Buła</w:t>
      </w:r>
      <w:r w:rsidRPr="00F50C11">
        <w:rPr>
          <w:rStyle w:val="HideTWBExt"/>
          <w:b w:val="0"/>
        </w:rPr>
        <w:t>&lt;/Members&gt;</w:t>
      </w:r>
    </w:p>
    <w:p w14:paraId="000D0D0D" w14:textId="77777777" w:rsidR="00DB4CCA" w:rsidRPr="00F50C11" w:rsidRDefault="00DB4CCA" w:rsidP="00DB4CCA">
      <w:pPr>
        <w:pStyle w:val="NormalBold"/>
      </w:pPr>
      <w:r w:rsidRPr="00F50C11">
        <w:rPr>
          <w:rStyle w:val="HideTWBExt"/>
          <w:b w:val="0"/>
        </w:rPr>
        <w:t>&lt;/RepeatBlock-By&gt;</w:t>
      </w:r>
    </w:p>
    <w:p w14:paraId="0FBA6B6A" w14:textId="77777777" w:rsidR="00DB4CCA" w:rsidRPr="00F50C11" w:rsidRDefault="00DB4CCA" w:rsidP="00DB4CCA">
      <w:pPr>
        <w:pStyle w:val="NormalBold"/>
      </w:pPr>
      <w:r w:rsidRPr="00F50C11">
        <w:rPr>
          <w:rStyle w:val="HideTWBExt"/>
          <w:b w:val="0"/>
        </w:rPr>
        <w:t>&lt;DocAmend&gt;</w:t>
      </w:r>
      <w:r w:rsidRPr="00F50C11">
        <w:t>Wniosek dotyczący rozporządzenia</w:t>
      </w:r>
      <w:r w:rsidRPr="00F50C11">
        <w:rPr>
          <w:rStyle w:val="HideTWBExt"/>
          <w:b w:val="0"/>
        </w:rPr>
        <w:t>&lt;/DocAmend&gt;</w:t>
      </w:r>
    </w:p>
    <w:p w14:paraId="7DB7841E" w14:textId="77777777" w:rsidR="00DB4CCA" w:rsidRPr="00F50C11" w:rsidRDefault="00DB4CCA" w:rsidP="00DB4CCA">
      <w:pPr>
        <w:pStyle w:val="NormalBold"/>
      </w:pPr>
      <w:r w:rsidRPr="00F50C11">
        <w:rPr>
          <w:rStyle w:val="HideTWBExt"/>
          <w:b w:val="0"/>
        </w:rPr>
        <w:t>&lt;Article&gt;</w:t>
      </w:r>
      <w:r w:rsidRPr="00F50C11">
        <w:t>Artykuł 2 b (nowy)</w:t>
      </w:r>
      <w:r w:rsidRPr="00F50C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B4CCA" w:rsidRPr="00F50C11" w14:paraId="35DCE122" w14:textId="77777777" w:rsidTr="00AA1DB4">
        <w:trPr>
          <w:trHeight w:hRule="exact" w:val="240"/>
          <w:jc w:val="center"/>
        </w:trPr>
        <w:tc>
          <w:tcPr>
            <w:tcW w:w="9752" w:type="dxa"/>
            <w:gridSpan w:val="2"/>
            <w:tcBorders>
              <w:top w:val="nil"/>
              <w:left w:val="nil"/>
              <w:bottom w:val="nil"/>
              <w:right w:val="nil"/>
            </w:tcBorders>
          </w:tcPr>
          <w:p w14:paraId="04546CC1" w14:textId="77777777" w:rsidR="00DB4CCA" w:rsidRPr="00F50C11" w:rsidRDefault="00DB4CCA" w:rsidP="00AA1DB4"/>
        </w:tc>
      </w:tr>
      <w:tr w:rsidR="00DB4CCA" w:rsidRPr="00F50C11" w14:paraId="748FACA0" w14:textId="77777777" w:rsidTr="00AA1DB4">
        <w:trPr>
          <w:trHeight w:val="240"/>
          <w:jc w:val="center"/>
        </w:trPr>
        <w:tc>
          <w:tcPr>
            <w:tcW w:w="4876" w:type="dxa"/>
            <w:tcBorders>
              <w:top w:val="nil"/>
              <w:left w:val="nil"/>
              <w:bottom w:val="nil"/>
              <w:right w:val="nil"/>
            </w:tcBorders>
          </w:tcPr>
          <w:p w14:paraId="75B5B7F4" w14:textId="77777777" w:rsidR="00DB4CCA" w:rsidRPr="00F50C11" w:rsidRDefault="00DB4CCA" w:rsidP="00AA1DB4">
            <w:pPr>
              <w:pStyle w:val="AmColumnHeading"/>
            </w:pPr>
            <w:r w:rsidRPr="00F50C11">
              <w:t>Tekst proponowany przez Komisję</w:t>
            </w:r>
          </w:p>
        </w:tc>
        <w:tc>
          <w:tcPr>
            <w:tcW w:w="4876" w:type="dxa"/>
            <w:tcBorders>
              <w:top w:val="nil"/>
              <w:left w:val="nil"/>
              <w:bottom w:val="nil"/>
              <w:right w:val="nil"/>
            </w:tcBorders>
          </w:tcPr>
          <w:p w14:paraId="575F0D57" w14:textId="77777777" w:rsidR="00DB4CCA" w:rsidRPr="00F50C11" w:rsidRDefault="00DB4CCA" w:rsidP="00AA1DB4">
            <w:pPr>
              <w:pStyle w:val="AmColumnHeading"/>
            </w:pPr>
            <w:r w:rsidRPr="00F50C11">
              <w:t>Poprawka</w:t>
            </w:r>
          </w:p>
        </w:tc>
      </w:tr>
      <w:tr w:rsidR="00DB4CCA" w:rsidRPr="00F50C11" w14:paraId="6193C55D" w14:textId="77777777" w:rsidTr="00AA1DB4">
        <w:trPr>
          <w:jc w:val="center"/>
        </w:trPr>
        <w:tc>
          <w:tcPr>
            <w:tcW w:w="4876" w:type="dxa"/>
            <w:tcBorders>
              <w:top w:val="nil"/>
              <w:left w:val="nil"/>
              <w:bottom w:val="nil"/>
              <w:right w:val="nil"/>
            </w:tcBorders>
          </w:tcPr>
          <w:p w14:paraId="46DE7727" w14:textId="77777777" w:rsidR="00DB4CCA" w:rsidRPr="00F50C11" w:rsidRDefault="00DB4CCA" w:rsidP="00AA1DB4">
            <w:pPr>
              <w:pStyle w:val="Normal6a"/>
            </w:pPr>
          </w:p>
        </w:tc>
        <w:tc>
          <w:tcPr>
            <w:tcW w:w="4876" w:type="dxa"/>
            <w:tcBorders>
              <w:top w:val="nil"/>
              <w:left w:val="nil"/>
              <w:bottom w:val="nil"/>
              <w:right w:val="nil"/>
            </w:tcBorders>
          </w:tcPr>
          <w:p w14:paraId="5F8DE4EA" w14:textId="77777777" w:rsidR="00DB4CCA" w:rsidRPr="00F50C11" w:rsidRDefault="00DB4CCA" w:rsidP="00AA1DB4">
            <w:pPr>
              <w:pStyle w:val="Normal6a"/>
              <w:jc w:val="center"/>
            </w:pPr>
            <w:r w:rsidRPr="00F50C11">
              <w:rPr>
                <w:b/>
                <w:i/>
              </w:rPr>
              <w:t>Artykuł 2b</w:t>
            </w:r>
            <w:r w:rsidRPr="00F50C11">
              <w:tab/>
            </w:r>
          </w:p>
        </w:tc>
      </w:tr>
      <w:tr w:rsidR="00DB4CCA" w:rsidRPr="00F50C11" w14:paraId="42F3BF7B" w14:textId="77777777" w:rsidTr="00AA1DB4">
        <w:trPr>
          <w:jc w:val="center"/>
        </w:trPr>
        <w:tc>
          <w:tcPr>
            <w:tcW w:w="4876" w:type="dxa"/>
            <w:tcBorders>
              <w:top w:val="nil"/>
              <w:left w:val="nil"/>
              <w:bottom w:val="nil"/>
              <w:right w:val="nil"/>
            </w:tcBorders>
          </w:tcPr>
          <w:p w14:paraId="7D077140" w14:textId="77777777" w:rsidR="00DB4CCA" w:rsidRPr="00F50C11" w:rsidRDefault="00DB4CCA" w:rsidP="00AA1DB4">
            <w:pPr>
              <w:pStyle w:val="Normal6a"/>
            </w:pPr>
          </w:p>
        </w:tc>
        <w:tc>
          <w:tcPr>
            <w:tcW w:w="4876" w:type="dxa"/>
            <w:tcBorders>
              <w:top w:val="nil"/>
              <w:left w:val="nil"/>
              <w:bottom w:val="nil"/>
              <w:right w:val="nil"/>
            </w:tcBorders>
          </w:tcPr>
          <w:p w14:paraId="219096BE" w14:textId="77777777" w:rsidR="00DB4CCA" w:rsidRPr="00F50C11" w:rsidRDefault="00DB4CCA" w:rsidP="00AA1DB4">
            <w:pPr>
              <w:pStyle w:val="Normal6a"/>
              <w:jc w:val="center"/>
            </w:pPr>
            <w:r w:rsidRPr="00F50C11">
              <w:rPr>
                <w:b/>
                <w:i/>
              </w:rPr>
              <w:t>Zgodność z Konwencją ONZ o prawach osób niepełnosprawnych</w:t>
            </w:r>
          </w:p>
        </w:tc>
      </w:tr>
      <w:tr w:rsidR="00DB4CCA" w:rsidRPr="00F50C11" w14:paraId="251B48E0" w14:textId="77777777" w:rsidTr="00AA1DB4">
        <w:trPr>
          <w:jc w:val="center"/>
        </w:trPr>
        <w:tc>
          <w:tcPr>
            <w:tcW w:w="4876" w:type="dxa"/>
            <w:tcBorders>
              <w:top w:val="nil"/>
              <w:left w:val="nil"/>
              <w:bottom w:val="nil"/>
              <w:right w:val="nil"/>
            </w:tcBorders>
          </w:tcPr>
          <w:p w14:paraId="1C059DF7" w14:textId="77777777" w:rsidR="00DB4CCA" w:rsidRPr="00F50C11" w:rsidRDefault="00DB4CCA" w:rsidP="00AA1DB4">
            <w:pPr>
              <w:pStyle w:val="Normal6a"/>
            </w:pPr>
          </w:p>
        </w:tc>
        <w:tc>
          <w:tcPr>
            <w:tcW w:w="4876" w:type="dxa"/>
            <w:tcBorders>
              <w:top w:val="nil"/>
              <w:left w:val="nil"/>
              <w:bottom w:val="nil"/>
              <w:right w:val="nil"/>
            </w:tcBorders>
          </w:tcPr>
          <w:p w14:paraId="1E89BCC3" w14:textId="77777777" w:rsidR="00DB4CCA" w:rsidRPr="00F50C11" w:rsidRDefault="00DB4CCA" w:rsidP="00AA1DB4">
            <w:pPr>
              <w:pStyle w:val="Normal6a"/>
            </w:pPr>
            <w:r w:rsidRPr="00F50C11">
              <w:rPr>
                <w:b/>
                <w:i/>
              </w:rPr>
              <w:t xml:space="preserve">Zarządzając procesami włączenia społecznego, państwa członkowskie powinny uwzględniać i stosować zalecenia określone w European Commission Independent Living and Inclusion in the Community for Persons with Disabilities [wytycznych Komisji Europejskiej dotyczących niezależnego życia i włączenia społecznego osób z </w:t>
            </w:r>
            <w:r w:rsidRPr="00F50C11">
              <w:rPr>
                <w:b/>
                <w:i/>
              </w:rPr>
              <w:lastRenderedPageBreak/>
              <w:t>niepełnosprawnościami] (2024 r.). Zgodnie z tymi zaleceniami działania państw członkowskich powinny być skutecznie planowane i realizowane we współpracy z osobami z niepełnosprawnościami oraz powinny opierać się na jasnym harmonogramie deinstytucjonalizacji, celach szczegółowych, odpowiednim finansowaniu i przejrzystym podziale obowiązków. Powinny one również obejmować niezależny system kontroli jakości, dostępne mechanizmy składania skarg oraz narzędzia monitorowania wspierające wdrażanie niezbędnych reform i inwestycji.</w:t>
            </w:r>
          </w:p>
        </w:tc>
      </w:tr>
    </w:tbl>
    <w:p w14:paraId="22C79085" w14:textId="77777777" w:rsidR="00DB4CCA" w:rsidRPr="00F50C11" w:rsidRDefault="00DB4CCA" w:rsidP="00DB4CCA">
      <w:pPr>
        <w:pStyle w:val="AmOrLang"/>
      </w:pPr>
      <w:r w:rsidRPr="00F50C11">
        <w:lastRenderedPageBreak/>
        <w:t xml:space="preserve">Or. </w:t>
      </w:r>
      <w:r w:rsidRPr="00F50C11">
        <w:rPr>
          <w:rStyle w:val="HideTWBExt"/>
        </w:rPr>
        <w:t>&lt;Original&gt;</w:t>
      </w:r>
      <w:r w:rsidRPr="00F50C11">
        <w:rPr>
          <w:rStyle w:val="HideTWBInt"/>
        </w:rPr>
        <w:t>{EN}</w:t>
      </w:r>
      <w:r w:rsidRPr="00F50C11">
        <w:t>en</w:t>
      </w:r>
      <w:r w:rsidRPr="00F50C11">
        <w:rPr>
          <w:rStyle w:val="HideTWBExt"/>
        </w:rPr>
        <w:t>&lt;/Original&gt;</w:t>
      </w:r>
    </w:p>
    <w:p w14:paraId="5CFFFB4E" w14:textId="77777777" w:rsidR="00DB4CCA" w:rsidRPr="00F50C11" w:rsidRDefault="00DB4CCA" w:rsidP="00DB4CCA">
      <w:r w:rsidRPr="00F50C11">
        <w:rPr>
          <w:rStyle w:val="HideTWBExt"/>
        </w:rPr>
        <w:t>&lt;/Amend&gt;</w:t>
      </w:r>
    </w:p>
    <w:p w14:paraId="42AD736E" w14:textId="77777777" w:rsidR="00DB4CCA" w:rsidRPr="00F50C11" w:rsidRDefault="00DB4CCA" w:rsidP="00DB4CCA">
      <w:pPr>
        <w:pStyle w:val="AmNumberTabs"/>
      </w:pPr>
      <w:r w:rsidRPr="00F50C11">
        <w:rPr>
          <w:rStyle w:val="HideTWBExt"/>
          <w:b w:val="0"/>
        </w:rPr>
        <w:t>&lt;Amend&gt;</w:t>
      </w:r>
      <w:r w:rsidRPr="00F50C11">
        <w:t>Poprawka</w:t>
      </w:r>
      <w:r w:rsidRPr="00F50C11">
        <w:tab/>
      </w:r>
      <w:r w:rsidRPr="00F50C11">
        <w:tab/>
      </w:r>
      <w:r w:rsidRPr="00F50C11">
        <w:rPr>
          <w:rStyle w:val="HideTWBExt"/>
          <w:b w:val="0"/>
        </w:rPr>
        <w:t>&lt;NumAm&gt;</w:t>
      </w:r>
      <w:r w:rsidRPr="00F50C11">
        <w:t>355</w:t>
      </w:r>
      <w:r w:rsidRPr="00F50C11">
        <w:rPr>
          <w:rStyle w:val="HideTWBExt"/>
          <w:b w:val="0"/>
        </w:rPr>
        <w:t>&lt;/NumAm&gt;</w:t>
      </w:r>
    </w:p>
    <w:p w14:paraId="1332117D" w14:textId="77777777" w:rsidR="00DB4CCA" w:rsidRPr="00F50C11" w:rsidRDefault="00DB4CCA" w:rsidP="00DB4CCA">
      <w:pPr>
        <w:pStyle w:val="NormalBold"/>
      </w:pPr>
      <w:r w:rsidRPr="00F50C11">
        <w:rPr>
          <w:rStyle w:val="HideTWBExt"/>
          <w:b w:val="0"/>
        </w:rPr>
        <w:t>&lt;RepeatBlock-By&gt;&lt;Members&gt;</w:t>
      </w:r>
      <w:r w:rsidRPr="00F50C11">
        <w:t>Brigitte van den Berg, Elisabetta Gualmini, Martin Hojsík, Jana Toom, Hristo Petrov, Irena Joveva</w:t>
      </w:r>
      <w:r w:rsidRPr="00F50C11">
        <w:rPr>
          <w:rStyle w:val="HideTWBExt"/>
          <w:b w:val="0"/>
        </w:rPr>
        <w:t>&lt;/Members&gt;</w:t>
      </w:r>
    </w:p>
    <w:p w14:paraId="02D5A9AD" w14:textId="77777777" w:rsidR="00DB4CCA" w:rsidRPr="00F50C11" w:rsidRDefault="00DB4CCA" w:rsidP="00DB4CCA">
      <w:pPr>
        <w:pStyle w:val="NormalBold"/>
      </w:pPr>
      <w:r w:rsidRPr="00F50C11">
        <w:rPr>
          <w:rStyle w:val="HideTWBExt"/>
          <w:b w:val="0"/>
        </w:rPr>
        <w:t>&lt;/RepeatBlock-By&gt;</w:t>
      </w:r>
    </w:p>
    <w:p w14:paraId="59DB0D57" w14:textId="77777777" w:rsidR="00DB4CCA" w:rsidRPr="00F50C11" w:rsidRDefault="00DB4CCA" w:rsidP="00DB4CCA">
      <w:pPr>
        <w:pStyle w:val="NormalBold"/>
      </w:pPr>
      <w:r w:rsidRPr="00F50C11">
        <w:rPr>
          <w:rStyle w:val="HideTWBExt"/>
          <w:b w:val="0"/>
        </w:rPr>
        <w:t>&lt;DocAmend&gt;</w:t>
      </w:r>
      <w:r w:rsidRPr="00F50C11">
        <w:t>Wniosek dotyczący rozporządzenia</w:t>
      </w:r>
      <w:r w:rsidRPr="00F50C11">
        <w:rPr>
          <w:rStyle w:val="HideTWBExt"/>
          <w:b w:val="0"/>
        </w:rPr>
        <w:t>&lt;/DocAmend&gt;</w:t>
      </w:r>
    </w:p>
    <w:p w14:paraId="439BA4FD" w14:textId="77777777" w:rsidR="00DB4CCA" w:rsidRPr="00F50C11" w:rsidRDefault="00DB4CCA" w:rsidP="00DB4CCA">
      <w:pPr>
        <w:pStyle w:val="NormalBold"/>
      </w:pPr>
      <w:r w:rsidRPr="00F50C11">
        <w:rPr>
          <w:rStyle w:val="HideTWBExt"/>
          <w:b w:val="0"/>
        </w:rPr>
        <w:t>&lt;Article&gt;</w:t>
      </w:r>
      <w:r w:rsidRPr="00F50C11">
        <w:t>Artykuł 2 c (nowy)</w:t>
      </w:r>
      <w:r w:rsidRPr="00F50C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B4CCA" w:rsidRPr="00F50C11" w14:paraId="5F5E2C36" w14:textId="77777777" w:rsidTr="00AA1DB4">
        <w:trPr>
          <w:trHeight w:hRule="exact" w:val="240"/>
          <w:jc w:val="center"/>
        </w:trPr>
        <w:tc>
          <w:tcPr>
            <w:tcW w:w="9752" w:type="dxa"/>
            <w:gridSpan w:val="2"/>
            <w:tcBorders>
              <w:top w:val="nil"/>
              <w:left w:val="nil"/>
              <w:bottom w:val="nil"/>
              <w:right w:val="nil"/>
            </w:tcBorders>
          </w:tcPr>
          <w:p w14:paraId="45155B59" w14:textId="77777777" w:rsidR="00DB4CCA" w:rsidRPr="00F50C11" w:rsidRDefault="00DB4CCA" w:rsidP="00AA1DB4"/>
        </w:tc>
      </w:tr>
      <w:tr w:rsidR="00DB4CCA" w:rsidRPr="00F50C11" w14:paraId="33379429" w14:textId="77777777" w:rsidTr="00AA1DB4">
        <w:trPr>
          <w:trHeight w:val="240"/>
          <w:jc w:val="center"/>
        </w:trPr>
        <w:tc>
          <w:tcPr>
            <w:tcW w:w="4876" w:type="dxa"/>
            <w:tcBorders>
              <w:top w:val="nil"/>
              <w:left w:val="nil"/>
              <w:bottom w:val="nil"/>
              <w:right w:val="nil"/>
            </w:tcBorders>
          </w:tcPr>
          <w:p w14:paraId="3AD30D60" w14:textId="77777777" w:rsidR="00DB4CCA" w:rsidRPr="00F50C11" w:rsidRDefault="00DB4CCA" w:rsidP="00AA1DB4">
            <w:pPr>
              <w:pStyle w:val="AmColumnHeading"/>
            </w:pPr>
            <w:r w:rsidRPr="00F50C11">
              <w:t>Tekst proponowany przez Komisję</w:t>
            </w:r>
          </w:p>
        </w:tc>
        <w:tc>
          <w:tcPr>
            <w:tcW w:w="4876" w:type="dxa"/>
            <w:tcBorders>
              <w:top w:val="nil"/>
              <w:left w:val="nil"/>
              <w:bottom w:val="nil"/>
              <w:right w:val="nil"/>
            </w:tcBorders>
          </w:tcPr>
          <w:p w14:paraId="4DB4FC15" w14:textId="77777777" w:rsidR="00DB4CCA" w:rsidRPr="00F50C11" w:rsidRDefault="00DB4CCA" w:rsidP="00AA1DB4">
            <w:pPr>
              <w:pStyle w:val="AmColumnHeading"/>
            </w:pPr>
            <w:r w:rsidRPr="00F50C11">
              <w:t>Poprawka</w:t>
            </w:r>
          </w:p>
        </w:tc>
      </w:tr>
      <w:tr w:rsidR="00DB4CCA" w:rsidRPr="00F50C11" w14:paraId="4DB50C8A" w14:textId="77777777" w:rsidTr="00AA1DB4">
        <w:trPr>
          <w:jc w:val="center"/>
        </w:trPr>
        <w:tc>
          <w:tcPr>
            <w:tcW w:w="4876" w:type="dxa"/>
            <w:tcBorders>
              <w:top w:val="nil"/>
              <w:left w:val="nil"/>
              <w:bottom w:val="nil"/>
              <w:right w:val="nil"/>
            </w:tcBorders>
          </w:tcPr>
          <w:p w14:paraId="763BBD43" w14:textId="77777777" w:rsidR="00DB4CCA" w:rsidRPr="00F50C11" w:rsidRDefault="00DB4CCA" w:rsidP="00AA1DB4">
            <w:pPr>
              <w:pStyle w:val="Normal6a"/>
            </w:pPr>
          </w:p>
        </w:tc>
        <w:tc>
          <w:tcPr>
            <w:tcW w:w="4876" w:type="dxa"/>
            <w:tcBorders>
              <w:top w:val="nil"/>
              <w:left w:val="nil"/>
              <w:bottom w:val="nil"/>
              <w:right w:val="nil"/>
            </w:tcBorders>
          </w:tcPr>
          <w:p w14:paraId="6CD8A168" w14:textId="77777777" w:rsidR="00DB4CCA" w:rsidRPr="00F50C11" w:rsidRDefault="00DB4CCA" w:rsidP="00AA1DB4">
            <w:pPr>
              <w:pStyle w:val="Normal6a"/>
              <w:jc w:val="center"/>
            </w:pPr>
            <w:r w:rsidRPr="00F50C11">
              <w:rPr>
                <w:b/>
                <w:i/>
              </w:rPr>
              <w:t>Artykuł 2c</w:t>
            </w:r>
            <w:r w:rsidRPr="00F50C11">
              <w:tab/>
            </w:r>
          </w:p>
        </w:tc>
      </w:tr>
      <w:tr w:rsidR="00DB4CCA" w:rsidRPr="00F50C11" w14:paraId="19E2F2FA" w14:textId="77777777" w:rsidTr="00AA1DB4">
        <w:trPr>
          <w:jc w:val="center"/>
        </w:trPr>
        <w:tc>
          <w:tcPr>
            <w:tcW w:w="4876" w:type="dxa"/>
            <w:tcBorders>
              <w:top w:val="nil"/>
              <w:left w:val="nil"/>
              <w:bottom w:val="nil"/>
              <w:right w:val="nil"/>
            </w:tcBorders>
          </w:tcPr>
          <w:p w14:paraId="35AEEA6B" w14:textId="77777777" w:rsidR="00DB4CCA" w:rsidRPr="00F50C11" w:rsidRDefault="00DB4CCA" w:rsidP="00AA1DB4">
            <w:pPr>
              <w:pStyle w:val="Normal6a"/>
            </w:pPr>
          </w:p>
        </w:tc>
        <w:tc>
          <w:tcPr>
            <w:tcW w:w="4876" w:type="dxa"/>
            <w:tcBorders>
              <w:top w:val="nil"/>
              <w:left w:val="nil"/>
              <w:bottom w:val="nil"/>
              <w:right w:val="nil"/>
            </w:tcBorders>
          </w:tcPr>
          <w:p w14:paraId="1263CE03" w14:textId="77777777" w:rsidR="00DB4CCA" w:rsidRPr="00F50C11" w:rsidRDefault="00DB4CCA" w:rsidP="00AA1DB4">
            <w:pPr>
              <w:pStyle w:val="Normal6a"/>
              <w:jc w:val="center"/>
            </w:pPr>
            <w:r w:rsidRPr="00F50C11">
              <w:rPr>
                <w:b/>
                <w:i/>
              </w:rPr>
              <w:t>Priorytety dla poszczególnych państw i koncentracja tematyczna</w:t>
            </w:r>
          </w:p>
        </w:tc>
      </w:tr>
      <w:tr w:rsidR="00DB4CCA" w:rsidRPr="00F50C11" w14:paraId="7E485879" w14:textId="77777777" w:rsidTr="00AA1DB4">
        <w:trPr>
          <w:jc w:val="center"/>
        </w:trPr>
        <w:tc>
          <w:tcPr>
            <w:tcW w:w="4876" w:type="dxa"/>
            <w:tcBorders>
              <w:top w:val="nil"/>
              <w:left w:val="nil"/>
              <w:bottom w:val="nil"/>
              <w:right w:val="nil"/>
            </w:tcBorders>
          </w:tcPr>
          <w:p w14:paraId="329028E7" w14:textId="77777777" w:rsidR="00DB4CCA" w:rsidRPr="00F50C11" w:rsidRDefault="00DB4CCA" w:rsidP="00AA1DB4">
            <w:pPr>
              <w:pStyle w:val="Normal6a"/>
            </w:pPr>
          </w:p>
        </w:tc>
        <w:tc>
          <w:tcPr>
            <w:tcW w:w="4876" w:type="dxa"/>
            <w:tcBorders>
              <w:top w:val="nil"/>
              <w:left w:val="nil"/>
              <w:bottom w:val="nil"/>
              <w:right w:val="nil"/>
            </w:tcBorders>
          </w:tcPr>
          <w:p w14:paraId="5F7DF5B7" w14:textId="77777777" w:rsidR="00DB4CCA" w:rsidRPr="00F50C11" w:rsidRDefault="00DB4CCA" w:rsidP="00AA1DB4">
            <w:pPr>
              <w:pStyle w:val="Normal6a"/>
            </w:pPr>
            <w:r w:rsidRPr="00F50C11">
              <w:rPr>
                <w:b/>
                <w:i/>
              </w:rPr>
              <w:t xml:space="preserve">1. Państwa członkowskie przydzielają co najmniej 30 % swoich zasobów z EFS na cele szczegółowe w obszarze polityki włączenia społecznego określone w art. 2 ust. 1 lit. </w:t>
            </w:r>
            <w:proofErr w:type="gramStart"/>
            <w:r w:rsidRPr="00F50C11">
              <w:rPr>
                <w:b/>
                <w:i/>
              </w:rPr>
              <w:t>f)–</w:t>
            </w:r>
            <w:proofErr w:type="gramEnd"/>
            <w:r w:rsidRPr="00F50C11">
              <w:rPr>
                <w:b/>
                <w:i/>
              </w:rPr>
              <w:t>m) i p), ze szczególnym uwzględnieniem osób w niekorzystnej sytuacji.</w:t>
            </w:r>
          </w:p>
        </w:tc>
      </w:tr>
      <w:tr w:rsidR="00DB4CCA" w:rsidRPr="00F50C11" w14:paraId="592B4E81" w14:textId="77777777" w:rsidTr="00AA1DB4">
        <w:trPr>
          <w:jc w:val="center"/>
        </w:trPr>
        <w:tc>
          <w:tcPr>
            <w:tcW w:w="4876" w:type="dxa"/>
            <w:tcBorders>
              <w:top w:val="nil"/>
              <w:left w:val="nil"/>
              <w:bottom w:val="nil"/>
              <w:right w:val="nil"/>
            </w:tcBorders>
          </w:tcPr>
          <w:p w14:paraId="387728D9" w14:textId="77777777" w:rsidR="00DB4CCA" w:rsidRPr="00F50C11" w:rsidRDefault="00DB4CCA" w:rsidP="00AA1DB4">
            <w:pPr>
              <w:pStyle w:val="Normal6a"/>
            </w:pPr>
          </w:p>
        </w:tc>
        <w:tc>
          <w:tcPr>
            <w:tcW w:w="4876" w:type="dxa"/>
            <w:tcBorders>
              <w:top w:val="nil"/>
              <w:left w:val="nil"/>
              <w:bottom w:val="nil"/>
              <w:right w:val="nil"/>
            </w:tcBorders>
          </w:tcPr>
          <w:p w14:paraId="4E66CF4B" w14:textId="77777777" w:rsidR="00DB4CCA" w:rsidRPr="00F50C11" w:rsidRDefault="00DB4CCA" w:rsidP="00AA1DB4">
            <w:pPr>
              <w:pStyle w:val="Normal6a"/>
            </w:pPr>
            <w:r w:rsidRPr="00F50C11">
              <w:rPr>
                <w:b/>
                <w:i/>
              </w:rPr>
              <w:t xml:space="preserve">2. Państwa członkowskie przeznaczają co najmniej 5 % swoich zasobów z EFS na wsparcie osób najbardziej potrzebujących w ramach celu szczegółowego określonego w art. 2 ust. 1 lit. n). Zasobów tych nie uwzględnia się przy sprawdzaniu zgodności z minimalnymi alokacjami </w:t>
            </w:r>
            <w:r w:rsidRPr="00F50C11">
              <w:rPr>
                <w:b/>
                <w:i/>
              </w:rPr>
              <w:lastRenderedPageBreak/>
              <w:t>określonymi w innych ustępach niniejszego artykułu.</w:t>
            </w:r>
          </w:p>
        </w:tc>
      </w:tr>
      <w:tr w:rsidR="00DB4CCA" w:rsidRPr="00F50C11" w14:paraId="409F59FE" w14:textId="77777777" w:rsidTr="00AA1DB4">
        <w:trPr>
          <w:jc w:val="center"/>
        </w:trPr>
        <w:tc>
          <w:tcPr>
            <w:tcW w:w="4876" w:type="dxa"/>
            <w:tcBorders>
              <w:top w:val="nil"/>
              <w:left w:val="nil"/>
              <w:bottom w:val="nil"/>
              <w:right w:val="nil"/>
            </w:tcBorders>
          </w:tcPr>
          <w:p w14:paraId="6D6F9808" w14:textId="77777777" w:rsidR="00DB4CCA" w:rsidRPr="00F50C11" w:rsidRDefault="00DB4CCA" w:rsidP="00AA1DB4">
            <w:pPr>
              <w:pStyle w:val="Normal6a"/>
            </w:pPr>
          </w:p>
        </w:tc>
        <w:tc>
          <w:tcPr>
            <w:tcW w:w="4876" w:type="dxa"/>
            <w:tcBorders>
              <w:top w:val="nil"/>
              <w:left w:val="nil"/>
              <w:bottom w:val="nil"/>
              <w:right w:val="nil"/>
            </w:tcBorders>
          </w:tcPr>
          <w:p w14:paraId="6D285DB2" w14:textId="77777777" w:rsidR="00DB4CCA" w:rsidRPr="00F50C11" w:rsidRDefault="00DB4CCA" w:rsidP="00AA1DB4">
            <w:pPr>
              <w:pStyle w:val="Normal6a"/>
            </w:pPr>
            <w:r w:rsidRPr="00F50C11">
              <w:rPr>
                <w:b/>
                <w:i/>
              </w:rPr>
              <w:t>3. Państwa członkowskie przeznaczają co najmniej 5 % swoich zasobów z EFS na wdrożenie gwarancji dla dzieci poprzez ukierunkowane działania i reformy strukturalne na rzecz zwalczania ubóstwa dzieci. Państwa członkowskie, w których średni wskaźnik dzieci w wieku poniżej 18 lat zagrożonych ubóstwem lub wykluczeniem społecznym w latach 2024–2026 był wyższy od średniej unijnej, według danych Eurostatu, przeznaczają na te działania co najmniej 10 %.</w:t>
            </w:r>
          </w:p>
        </w:tc>
      </w:tr>
      <w:tr w:rsidR="00DB4CCA" w:rsidRPr="00F50C11" w14:paraId="5EBBD765" w14:textId="77777777" w:rsidTr="00AA1DB4">
        <w:trPr>
          <w:jc w:val="center"/>
        </w:trPr>
        <w:tc>
          <w:tcPr>
            <w:tcW w:w="4876" w:type="dxa"/>
            <w:tcBorders>
              <w:top w:val="nil"/>
              <w:left w:val="nil"/>
              <w:bottom w:val="nil"/>
              <w:right w:val="nil"/>
            </w:tcBorders>
          </w:tcPr>
          <w:p w14:paraId="3C4C4781" w14:textId="77777777" w:rsidR="00DB4CCA" w:rsidRPr="00F50C11" w:rsidRDefault="00DB4CCA" w:rsidP="00AA1DB4">
            <w:pPr>
              <w:pStyle w:val="Normal6a"/>
            </w:pPr>
          </w:p>
        </w:tc>
        <w:tc>
          <w:tcPr>
            <w:tcW w:w="4876" w:type="dxa"/>
            <w:tcBorders>
              <w:top w:val="nil"/>
              <w:left w:val="nil"/>
              <w:bottom w:val="nil"/>
              <w:right w:val="nil"/>
            </w:tcBorders>
          </w:tcPr>
          <w:p w14:paraId="555FFEB9" w14:textId="77777777" w:rsidR="00DB4CCA" w:rsidRPr="00F50C11" w:rsidRDefault="00DB4CCA" w:rsidP="00AA1DB4">
            <w:pPr>
              <w:pStyle w:val="Normal6a"/>
            </w:pPr>
            <w:r w:rsidRPr="00F50C11">
              <w:rPr>
                <w:b/>
                <w:i/>
              </w:rPr>
              <w:t>4. Państwa członkowskie przeznaczają odpowiednią kwotę swoich zasobów z EFS na ukierunkowane działania i reformy strukturalne mające na celu wspieranie zatrudnienia ludzi młodych, kształcenia i szkolenia zawodowego, w szczególności przygotowania zawodowego, w tym poprzez synergię z programem Erasmus+, oraz przechodzenia od nauki do zatrudnienia, ścieżek reintegracji z systemem kształcenia lub szkolenia oraz kształcenia wyrównawczego, zwłaszcza w kontekście wdrażania programów objętych gwarancją dla młodzieży.</w:t>
            </w:r>
          </w:p>
        </w:tc>
      </w:tr>
      <w:tr w:rsidR="00DB4CCA" w:rsidRPr="00F50C11" w14:paraId="1DBEF460" w14:textId="77777777" w:rsidTr="00AA1DB4">
        <w:trPr>
          <w:jc w:val="center"/>
        </w:trPr>
        <w:tc>
          <w:tcPr>
            <w:tcW w:w="4876" w:type="dxa"/>
            <w:tcBorders>
              <w:top w:val="nil"/>
              <w:left w:val="nil"/>
              <w:bottom w:val="nil"/>
              <w:right w:val="nil"/>
            </w:tcBorders>
          </w:tcPr>
          <w:p w14:paraId="674335E0" w14:textId="77777777" w:rsidR="00DB4CCA" w:rsidRPr="00F50C11" w:rsidRDefault="00DB4CCA" w:rsidP="00AA1DB4">
            <w:pPr>
              <w:pStyle w:val="Normal6a"/>
            </w:pPr>
          </w:p>
        </w:tc>
        <w:tc>
          <w:tcPr>
            <w:tcW w:w="4876" w:type="dxa"/>
            <w:tcBorders>
              <w:top w:val="nil"/>
              <w:left w:val="nil"/>
              <w:bottom w:val="nil"/>
              <w:right w:val="nil"/>
            </w:tcBorders>
          </w:tcPr>
          <w:p w14:paraId="1876B9B4" w14:textId="77777777" w:rsidR="00DB4CCA" w:rsidRPr="00F50C11" w:rsidRDefault="00DB4CCA" w:rsidP="00AA1DB4">
            <w:pPr>
              <w:pStyle w:val="Normal6a"/>
            </w:pPr>
            <w:r w:rsidRPr="00F50C11">
              <w:rPr>
                <w:b/>
                <w:i/>
              </w:rPr>
              <w:t>Państwa członkowskie, w których średni wskaźnik osób młodych w wieku od 15 do 29 lat, które nie pracują, nie kształcą się ani nie szkolą się, przekraczał w latach 2024–2026 średnią unijną, według danych Eurostatu, przeznaczają co najmniej 15 % swoich zasobów z EFS na wspieranie ukierunkowanych działań i reform strukturalnych określonych w akapicie pierwszym. Podczas realizacji ukierunkowanych działań i reform strukturalnych, o których mowa w niniejszym ustępie, państwa członkowskie priorytetowo traktują osoby młode bierne zawodowo i długotrwale bezrobotne oraz wprowadzają ukierunkowane działania informacyjne.</w:t>
            </w:r>
          </w:p>
        </w:tc>
      </w:tr>
      <w:tr w:rsidR="00DB4CCA" w:rsidRPr="00F50C11" w14:paraId="4BF87705" w14:textId="77777777" w:rsidTr="00AA1DB4">
        <w:trPr>
          <w:jc w:val="center"/>
        </w:trPr>
        <w:tc>
          <w:tcPr>
            <w:tcW w:w="4876" w:type="dxa"/>
            <w:tcBorders>
              <w:top w:val="nil"/>
              <w:left w:val="nil"/>
              <w:bottom w:val="nil"/>
              <w:right w:val="nil"/>
            </w:tcBorders>
          </w:tcPr>
          <w:p w14:paraId="41B1D361" w14:textId="77777777" w:rsidR="00DB4CCA" w:rsidRPr="00F50C11" w:rsidRDefault="00DB4CCA" w:rsidP="00AA1DB4">
            <w:pPr>
              <w:pStyle w:val="Normal6a"/>
            </w:pPr>
          </w:p>
        </w:tc>
        <w:tc>
          <w:tcPr>
            <w:tcW w:w="4876" w:type="dxa"/>
            <w:tcBorders>
              <w:top w:val="nil"/>
              <w:left w:val="nil"/>
              <w:bottom w:val="nil"/>
              <w:right w:val="nil"/>
            </w:tcBorders>
          </w:tcPr>
          <w:p w14:paraId="5E06F52C" w14:textId="77777777" w:rsidR="00DB4CCA" w:rsidRPr="00F50C11" w:rsidRDefault="00DB4CCA" w:rsidP="00AA1DB4">
            <w:pPr>
              <w:pStyle w:val="Normal6a"/>
            </w:pPr>
            <w:r w:rsidRPr="00F50C11">
              <w:rPr>
                <w:b/>
                <w:i/>
              </w:rPr>
              <w:t xml:space="preserve">5. Państwa członkowskie przydzielają </w:t>
            </w:r>
            <w:r w:rsidRPr="00F50C11">
              <w:rPr>
                <w:b/>
                <w:i/>
              </w:rPr>
              <w:lastRenderedPageBreak/>
              <w:t>odpowiednią kwotę swoich środków z EFS na sprostanie wyzwaniom wskazanym we właściwych zaleceniach dla poszczególnych państw, przyjętych zgodnie z art. 121 ust. 2 i art. 148 ust. 4 TFUE oraz w europejskim semestrze, wchodzącym w zakres celów szczegółowych EFS określonych w art. 2 ust. 1 niniejszego rozporządzenia, z uwzględnieniem zasad i praw określonych w Europejskim filarze praw socjalnych oraz krajowych i regionalnych strategiach istotnych dla celów EFS.</w:t>
            </w:r>
          </w:p>
        </w:tc>
      </w:tr>
      <w:tr w:rsidR="00DB4CCA" w:rsidRPr="00F50C11" w14:paraId="2C56DD14" w14:textId="77777777" w:rsidTr="00AA1DB4">
        <w:trPr>
          <w:jc w:val="center"/>
        </w:trPr>
        <w:tc>
          <w:tcPr>
            <w:tcW w:w="4876" w:type="dxa"/>
            <w:tcBorders>
              <w:top w:val="nil"/>
              <w:left w:val="nil"/>
              <w:bottom w:val="nil"/>
              <w:right w:val="nil"/>
            </w:tcBorders>
          </w:tcPr>
          <w:p w14:paraId="15FAD316" w14:textId="77777777" w:rsidR="00DB4CCA" w:rsidRPr="00F50C11" w:rsidRDefault="00DB4CCA" w:rsidP="00AA1DB4">
            <w:pPr>
              <w:pStyle w:val="Normal6a"/>
            </w:pPr>
          </w:p>
        </w:tc>
        <w:tc>
          <w:tcPr>
            <w:tcW w:w="4876" w:type="dxa"/>
            <w:tcBorders>
              <w:top w:val="nil"/>
              <w:left w:val="nil"/>
              <w:bottom w:val="nil"/>
              <w:right w:val="nil"/>
            </w:tcBorders>
          </w:tcPr>
          <w:p w14:paraId="5280A56B" w14:textId="77777777" w:rsidR="00DB4CCA" w:rsidRPr="00F50C11" w:rsidRDefault="00DB4CCA" w:rsidP="00AA1DB4">
            <w:pPr>
              <w:pStyle w:val="Normal6a"/>
            </w:pPr>
            <w:r w:rsidRPr="00F50C11">
              <w:rPr>
                <w:b/>
                <w:i/>
              </w:rPr>
              <w:t>6. Państwa członkowskie przeznaczają odpowiednią kwotę swoich środków z EFS na ukierunkowane działania i reformy strukturalne w celu wspierania równego dostępu dla wszystkich do zatrudnienia, rozwoju i przenoszenia umiejętności oraz mobilności pracowników. Wsparcie to koncentruje się na tworzeniu możliwości – zwłaszcza dla osób bezrobotnych, osób znajdujących się w trudnej sytuacji i osób mieszkających na obszarach, które są nieproporcjonalnie niekorzystnie dotknięte dwojaką transformacją – znalezienia zatrudnienia w sektorach o znaczeniu strategicznym i borykających się z największym niedoborem wykwalifikowanej siły roboczej.</w:t>
            </w:r>
          </w:p>
        </w:tc>
      </w:tr>
      <w:tr w:rsidR="00DB4CCA" w:rsidRPr="00F50C11" w14:paraId="2C8AB781" w14:textId="77777777" w:rsidTr="00AA1DB4">
        <w:trPr>
          <w:jc w:val="center"/>
        </w:trPr>
        <w:tc>
          <w:tcPr>
            <w:tcW w:w="4876" w:type="dxa"/>
            <w:tcBorders>
              <w:top w:val="nil"/>
              <w:left w:val="nil"/>
              <w:bottom w:val="nil"/>
              <w:right w:val="nil"/>
            </w:tcBorders>
          </w:tcPr>
          <w:p w14:paraId="1B6C0EA0" w14:textId="77777777" w:rsidR="00DB4CCA" w:rsidRPr="00F50C11" w:rsidRDefault="00DB4CCA" w:rsidP="00AA1DB4">
            <w:pPr>
              <w:pStyle w:val="Normal6a"/>
            </w:pPr>
          </w:p>
        </w:tc>
        <w:tc>
          <w:tcPr>
            <w:tcW w:w="4876" w:type="dxa"/>
            <w:tcBorders>
              <w:top w:val="nil"/>
              <w:left w:val="nil"/>
              <w:bottom w:val="nil"/>
              <w:right w:val="nil"/>
            </w:tcBorders>
          </w:tcPr>
          <w:p w14:paraId="1B79D91C" w14:textId="77777777" w:rsidR="00DB4CCA" w:rsidRPr="00F50C11" w:rsidRDefault="00DB4CCA" w:rsidP="00AA1DB4">
            <w:pPr>
              <w:pStyle w:val="Normal6a"/>
            </w:pPr>
            <w:r w:rsidRPr="00F50C11">
              <w:rPr>
                <w:b/>
                <w:i/>
              </w:rPr>
              <w:t xml:space="preserve">7. Państwa członkowskie i, w stosownych przypadkach, Komisja wspierają synergię oraz zapewniają koordynację, komplementarność i spójność EFS z innymi unijnymi funduszami, programami i instrumentami zarówno na etapie planowania, jak i podczas wdrażania. Państwa członkowskie </w:t>
            </w:r>
            <w:proofErr w:type="gramStart"/>
            <w:r w:rsidRPr="00F50C11">
              <w:rPr>
                <w:b/>
                <w:i/>
              </w:rPr>
              <w:t>i,</w:t>
            </w:r>
            <w:proofErr w:type="gramEnd"/>
            <w:r w:rsidRPr="00F50C11">
              <w:rPr>
                <w:b/>
                <w:i/>
              </w:rPr>
              <w:t xml:space="preserve"> w stosownych przypadkach, Komisja optymalizują mechanizmy koordynacji, aby uniknąć powielania działań, oraz zapewniają ścisłą współpracę między podmiotami odpowiedzialnymi za wdrażanie, aby realizować spójne i usprawnione działania wspierające.</w:t>
            </w:r>
          </w:p>
        </w:tc>
      </w:tr>
    </w:tbl>
    <w:p w14:paraId="60AE8968" w14:textId="77777777" w:rsidR="00DB4CCA" w:rsidRPr="00F50C11" w:rsidRDefault="00DB4CCA" w:rsidP="00DB4CCA">
      <w:pPr>
        <w:pStyle w:val="AmOrLang"/>
      </w:pPr>
      <w:r w:rsidRPr="00F50C11">
        <w:t xml:space="preserve">Or. </w:t>
      </w:r>
      <w:r w:rsidRPr="00F50C11">
        <w:rPr>
          <w:rStyle w:val="HideTWBExt"/>
        </w:rPr>
        <w:t>&lt;Original&gt;</w:t>
      </w:r>
      <w:r w:rsidRPr="00F50C11">
        <w:rPr>
          <w:rStyle w:val="HideTWBInt"/>
        </w:rPr>
        <w:t>{EN}</w:t>
      </w:r>
      <w:r w:rsidRPr="00F50C11">
        <w:t>en</w:t>
      </w:r>
      <w:r w:rsidRPr="00F50C11">
        <w:rPr>
          <w:rStyle w:val="HideTWBExt"/>
        </w:rPr>
        <w:t>&lt;/Original&gt;</w:t>
      </w:r>
    </w:p>
    <w:p w14:paraId="22DA47CE" w14:textId="77777777" w:rsidR="00DB4CCA" w:rsidRPr="00F50C11" w:rsidRDefault="00DB4CCA" w:rsidP="00DB4CCA">
      <w:r w:rsidRPr="00F50C11">
        <w:rPr>
          <w:rStyle w:val="HideTWBExt"/>
        </w:rPr>
        <w:lastRenderedPageBreak/>
        <w:t>&lt;/Amend&gt;</w:t>
      </w:r>
    </w:p>
    <w:p w14:paraId="66C255E3" w14:textId="77777777" w:rsidR="00DB4CCA" w:rsidRPr="00F50C11" w:rsidRDefault="00DB4CCA" w:rsidP="00DB4CCA">
      <w:pPr>
        <w:pStyle w:val="AmNumberTabs"/>
      </w:pPr>
      <w:r w:rsidRPr="00F50C11">
        <w:rPr>
          <w:rStyle w:val="HideTWBExt"/>
          <w:b w:val="0"/>
        </w:rPr>
        <w:t>&lt;Amend&gt;</w:t>
      </w:r>
      <w:r w:rsidRPr="00F50C11">
        <w:t>Poprawka</w:t>
      </w:r>
      <w:r w:rsidRPr="00F50C11">
        <w:tab/>
      </w:r>
      <w:r w:rsidRPr="00F50C11">
        <w:tab/>
      </w:r>
      <w:r w:rsidRPr="00F50C11">
        <w:rPr>
          <w:rStyle w:val="HideTWBExt"/>
          <w:b w:val="0"/>
        </w:rPr>
        <w:t>&lt;NumAm&gt;</w:t>
      </w:r>
      <w:r w:rsidRPr="00F50C11">
        <w:t>356</w:t>
      </w:r>
      <w:r w:rsidRPr="00F50C11">
        <w:rPr>
          <w:rStyle w:val="HideTWBExt"/>
          <w:b w:val="0"/>
        </w:rPr>
        <w:t>&lt;/NumAm&gt;</w:t>
      </w:r>
    </w:p>
    <w:p w14:paraId="4865D40F" w14:textId="77777777" w:rsidR="00DB4CCA" w:rsidRPr="00F50C11" w:rsidRDefault="00DB4CCA" w:rsidP="00DB4CCA">
      <w:pPr>
        <w:pStyle w:val="NormalBold"/>
      </w:pPr>
      <w:r w:rsidRPr="00F50C11">
        <w:rPr>
          <w:rStyle w:val="HideTWBExt"/>
          <w:b w:val="0"/>
        </w:rPr>
        <w:t>&lt;RepeatBlock-By&gt;&lt;Members&gt;</w:t>
      </w:r>
      <w:r w:rsidRPr="00F50C11">
        <w:t>Estrella Galán, Leila Chaibi, Konstantinos Arvanitis, João Oliveira, Özlem Demirel, Li Andersson</w:t>
      </w:r>
      <w:r w:rsidRPr="00F50C11">
        <w:rPr>
          <w:rStyle w:val="HideTWBExt"/>
          <w:b w:val="0"/>
        </w:rPr>
        <w:t>&lt;/Members&gt;</w:t>
      </w:r>
    </w:p>
    <w:p w14:paraId="05852130" w14:textId="77777777" w:rsidR="00DB4CCA" w:rsidRPr="00F50C11" w:rsidRDefault="00DB4CCA" w:rsidP="00DB4CCA">
      <w:pPr>
        <w:pStyle w:val="NormalBold"/>
      </w:pPr>
      <w:r w:rsidRPr="00F50C11">
        <w:rPr>
          <w:rStyle w:val="HideTWBExt"/>
          <w:b w:val="0"/>
        </w:rPr>
        <w:t>&lt;/RepeatBlock-By&gt;</w:t>
      </w:r>
    </w:p>
    <w:p w14:paraId="5F56EAD4" w14:textId="77777777" w:rsidR="00DB4CCA" w:rsidRPr="00F50C11" w:rsidRDefault="00DB4CCA" w:rsidP="00DB4CCA">
      <w:pPr>
        <w:pStyle w:val="NormalBold"/>
      </w:pPr>
      <w:r w:rsidRPr="00F50C11">
        <w:rPr>
          <w:rStyle w:val="HideTWBExt"/>
          <w:b w:val="0"/>
        </w:rPr>
        <w:t>&lt;DocAmend&gt;</w:t>
      </w:r>
      <w:r w:rsidRPr="00F50C11">
        <w:t>Wniosek dotyczący rozporządzenia</w:t>
      </w:r>
      <w:r w:rsidRPr="00F50C11">
        <w:rPr>
          <w:rStyle w:val="HideTWBExt"/>
          <w:b w:val="0"/>
        </w:rPr>
        <w:t>&lt;/DocAmend&gt;</w:t>
      </w:r>
    </w:p>
    <w:p w14:paraId="247BB04B" w14:textId="77777777" w:rsidR="00DB4CCA" w:rsidRPr="00F50C11" w:rsidRDefault="00DB4CCA" w:rsidP="00DB4CCA">
      <w:pPr>
        <w:pStyle w:val="NormalBold"/>
      </w:pPr>
      <w:r w:rsidRPr="00F50C11">
        <w:rPr>
          <w:rStyle w:val="HideTWBExt"/>
          <w:b w:val="0"/>
        </w:rPr>
        <w:t>&lt;Article&gt;</w:t>
      </w:r>
      <w:r w:rsidRPr="00F50C11">
        <w:t>Artykuł 2 c (nowy)</w:t>
      </w:r>
      <w:r w:rsidRPr="00F50C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B4CCA" w:rsidRPr="00F50C11" w14:paraId="47B5BD4D" w14:textId="77777777" w:rsidTr="00AA1DB4">
        <w:trPr>
          <w:trHeight w:hRule="exact" w:val="240"/>
          <w:jc w:val="center"/>
        </w:trPr>
        <w:tc>
          <w:tcPr>
            <w:tcW w:w="9752" w:type="dxa"/>
            <w:gridSpan w:val="2"/>
            <w:tcBorders>
              <w:top w:val="nil"/>
              <w:left w:val="nil"/>
              <w:bottom w:val="nil"/>
              <w:right w:val="nil"/>
            </w:tcBorders>
          </w:tcPr>
          <w:p w14:paraId="3826E897" w14:textId="77777777" w:rsidR="00DB4CCA" w:rsidRPr="00F50C11" w:rsidRDefault="00DB4CCA" w:rsidP="00AA1DB4"/>
        </w:tc>
      </w:tr>
      <w:tr w:rsidR="00DB4CCA" w:rsidRPr="00F50C11" w14:paraId="20148A7B" w14:textId="77777777" w:rsidTr="00AA1DB4">
        <w:trPr>
          <w:trHeight w:val="240"/>
          <w:jc w:val="center"/>
        </w:trPr>
        <w:tc>
          <w:tcPr>
            <w:tcW w:w="4876" w:type="dxa"/>
            <w:tcBorders>
              <w:top w:val="nil"/>
              <w:left w:val="nil"/>
              <w:bottom w:val="nil"/>
              <w:right w:val="nil"/>
            </w:tcBorders>
          </w:tcPr>
          <w:p w14:paraId="222C01A6" w14:textId="77777777" w:rsidR="00DB4CCA" w:rsidRPr="00F50C11" w:rsidRDefault="00DB4CCA" w:rsidP="00AA1DB4">
            <w:pPr>
              <w:pStyle w:val="AmColumnHeading"/>
            </w:pPr>
            <w:r w:rsidRPr="00F50C11">
              <w:t>Tekst proponowany przez Komisję</w:t>
            </w:r>
          </w:p>
        </w:tc>
        <w:tc>
          <w:tcPr>
            <w:tcW w:w="4876" w:type="dxa"/>
            <w:tcBorders>
              <w:top w:val="nil"/>
              <w:left w:val="nil"/>
              <w:bottom w:val="nil"/>
              <w:right w:val="nil"/>
            </w:tcBorders>
          </w:tcPr>
          <w:p w14:paraId="0D480C82" w14:textId="77777777" w:rsidR="00DB4CCA" w:rsidRPr="00F50C11" w:rsidRDefault="00DB4CCA" w:rsidP="00AA1DB4">
            <w:pPr>
              <w:pStyle w:val="AmColumnHeading"/>
            </w:pPr>
            <w:r w:rsidRPr="00F50C11">
              <w:t>Poprawka</w:t>
            </w:r>
          </w:p>
        </w:tc>
      </w:tr>
      <w:tr w:rsidR="00DB4CCA" w:rsidRPr="00F50C11" w14:paraId="3B67A082" w14:textId="77777777" w:rsidTr="00AA1DB4">
        <w:trPr>
          <w:jc w:val="center"/>
        </w:trPr>
        <w:tc>
          <w:tcPr>
            <w:tcW w:w="4876" w:type="dxa"/>
            <w:tcBorders>
              <w:top w:val="nil"/>
              <w:left w:val="nil"/>
              <w:bottom w:val="nil"/>
              <w:right w:val="nil"/>
            </w:tcBorders>
          </w:tcPr>
          <w:p w14:paraId="4F114D73" w14:textId="77777777" w:rsidR="00DB4CCA" w:rsidRPr="00F50C11" w:rsidRDefault="00DB4CCA" w:rsidP="00AA1DB4">
            <w:pPr>
              <w:pStyle w:val="Normal6a"/>
            </w:pPr>
          </w:p>
        </w:tc>
        <w:tc>
          <w:tcPr>
            <w:tcW w:w="4876" w:type="dxa"/>
            <w:tcBorders>
              <w:top w:val="nil"/>
              <w:left w:val="nil"/>
              <w:bottom w:val="nil"/>
              <w:right w:val="nil"/>
            </w:tcBorders>
          </w:tcPr>
          <w:p w14:paraId="65D51A87" w14:textId="77777777" w:rsidR="00DB4CCA" w:rsidRPr="00F50C11" w:rsidRDefault="00DB4CCA" w:rsidP="00AA1DB4">
            <w:pPr>
              <w:pStyle w:val="Normal6a"/>
              <w:jc w:val="center"/>
            </w:pPr>
            <w:r w:rsidRPr="00F50C11">
              <w:rPr>
                <w:b/>
                <w:i/>
              </w:rPr>
              <w:t>Artykuł 2c</w:t>
            </w:r>
            <w:r w:rsidRPr="00F50C11">
              <w:tab/>
            </w:r>
          </w:p>
        </w:tc>
      </w:tr>
      <w:tr w:rsidR="00DB4CCA" w:rsidRPr="00F50C11" w14:paraId="0CCC935D" w14:textId="77777777" w:rsidTr="00AA1DB4">
        <w:trPr>
          <w:jc w:val="center"/>
        </w:trPr>
        <w:tc>
          <w:tcPr>
            <w:tcW w:w="4876" w:type="dxa"/>
            <w:tcBorders>
              <w:top w:val="nil"/>
              <w:left w:val="nil"/>
              <w:bottom w:val="nil"/>
              <w:right w:val="nil"/>
            </w:tcBorders>
          </w:tcPr>
          <w:p w14:paraId="1185718C" w14:textId="77777777" w:rsidR="00DB4CCA" w:rsidRPr="00F50C11" w:rsidRDefault="00DB4CCA" w:rsidP="00AA1DB4">
            <w:pPr>
              <w:pStyle w:val="Normal6a"/>
            </w:pPr>
          </w:p>
        </w:tc>
        <w:tc>
          <w:tcPr>
            <w:tcW w:w="4876" w:type="dxa"/>
            <w:tcBorders>
              <w:top w:val="nil"/>
              <w:left w:val="nil"/>
              <w:bottom w:val="nil"/>
              <w:right w:val="nil"/>
            </w:tcBorders>
          </w:tcPr>
          <w:p w14:paraId="4761C4ED" w14:textId="77777777" w:rsidR="00DB4CCA" w:rsidRPr="00F50C11" w:rsidRDefault="00DB4CCA" w:rsidP="00AA1DB4">
            <w:pPr>
              <w:pStyle w:val="Normal6a"/>
              <w:jc w:val="center"/>
            </w:pPr>
            <w:r w:rsidRPr="00F50C11">
              <w:rPr>
                <w:b/>
                <w:i/>
              </w:rPr>
              <w:t>Budżet i koncentracja tematyczna</w:t>
            </w:r>
          </w:p>
        </w:tc>
      </w:tr>
      <w:tr w:rsidR="00DB4CCA" w:rsidRPr="00F50C11" w14:paraId="2FA98924" w14:textId="77777777" w:rsidTr="00AA1DB4">
        <w:trPr>
          <w:jc w:val="center"/>
        </w:trPr>
        <w:tc>
          <w:tcPr>
            <w:tcW w:w="4876" w:type="dxa"/>
            <w:tcBorders>
              <w:top w:val="nil"/>
              <w:left w:val="nil"/>
              <w:bottom w:val="nil"/>
              <w:right w:val="nil"/>
            </w:tcBorders>
          </w:tcPr>
          <w:p w14:paraId="1F3E1368" w14:textId="77777777" w:rsidR="00DB4CCA" w:rsidRPr="00F50C11" w:rsidRDefault="00DB4CCA" w:rsidP="00AA1DB4">
            <w:pPr>
              <w:pStyle w:val="Normal6a"/>
            </w:pPr>
          </w:p>
        </w:tc>
        <w:tc>
          <w:tcPr>
            <w:tcW w:w="4876" w:type="dxa"/>
            <w:tcBorders>
              <w:top w:val="nil"/>
              <w:left w:val="nil"/>
              <w:bottom w:val="nil"/>
              <w:right w:val="nil"/>
            </w:tcBorders>
          </w:tcPr>
          <w:p w14:paraId="2B7B2E3C" w14:textId="77777777" w:rsidR="00DB4CCA" w:rsidRPr="00F50C11" w:rsidRDefault="00DB4CCA" w:rsidP="00AA1DB4">
            <w:pPr>
              <w:pStyle w:val="Normal6a"/>
            </w:pPr>
            <w:r w:rsidRPr="00F50C11">
              <w:rPr>
                <w:b/>
                <w:i/>
              </w:rPr>
              <w:t>1. Pula środków finansowych na wdrażanie EFS na lata 2028–2034 wynosi 198 000 000 000 EUR w cenach bieżących.</w:t>
            </w:r>
          </w:p>
        </w:tc>
      </w:tr>
      <w:tr w:rsidR="00DB4CCA" w:rsidRPr="00F50C11" w14:paraId="569A8B9E" w14:textId="77777777" w:rsidTr="00AA1DB4">
        <w:trPr>
          <w:jc w:val="center"/>
        </w:trPr>
        <w:tc>
          <w:tcPr>
            <w:tcW w:w="4876" w:type="dxa"/>
            <w:tcBorders>
              <w:top w:val="nil"/>
              <w:left w:val="nil"/>
              <w:bottom w:val="nil"/>
              <w:right w:val="nil"/>
            </w:tcBorders>
          </w:tcPr>
          <w:p w14:paraId="15FEFFA6" w14:textId="77777777" w:rsidR="00DB4CCA" w:rsidRPr="00F50C11" w:rsidRDefault="00DB4CCA" w:rsidP="00AA1DB4">
            <w:pPr>
              <w:pStyle w:val="Normal6a"/>
            </w:pPr>
          </w:p>
        </w:tc>
        <w:tc>
          <w:tcPr>
            <w:tcW w:w="4876" w:type="dxa"/>
            <w:tcBorders>
              <w:top w:val="nil"/>
              <w:left w:val="nil"/>
              <w:bottom w:val="nil"/>
              <w:right w:val="nil"/>
            </w:tcBorders>
          </w:tcPr>
          <w:p w14:paraId="72A24769" w14:textId="77777777" w:rsidR="00DB4CCA" w:rsidRPr="00F50C11" w:rsidRDefault="00DB4CCA" w:rsidP="00AA1DB4">
            <w:pPr>
              <w:pStyle w:val="Normal6a"/>
            </w:pPr>
            <w:r w:rsidRPr="00F50C11">
              <w:rPr>
                <w:b/>
                <w:i/>
              </w:rPr>
              <w:t xml:space="preserve">2. Państwa członkowskie i, w stosownych przypadkach, Komisja wspierają synergię oraz zapewniają koordynację, komplementarność i spójność EFS z innymi unijnymi funduszami, programami i instrumentami zarówno na etapie planowania, jak i podczas wdrażania. Państwa członkowskie </w:t>
            </w:r>
            <w:proofErr w:type="gramStart"/>
            <w:r w:rsidRPr="00F50C11">
              <w:rPr>
                <w:b/>
                <w:i/>
              </w:rPr>
              <w:t>i,</w:t>
            </w:r>
            <w:proofErr w:type="gramEnd"/>
            <w:r w:rsidRPr="00F50C11">
              <w:rPr>
                <w:b/>
                <w:i/>
              </w:rPr>
              <w:t xml:space="preserve"> w stosownych przypadkach, Komisja optymalizują mechanizmy koordynacji, aby uniknąć powielania działań, oraz zapewniają ścisłą współpracę między podmiotami odpowiedzialnymi za wdrażanie, aby realizować spójne i usprawnione działania wspierające.</w:t>
            </w:r>
          </w:p>
        </w:tc>
      </w:tr>
      <w:tr w:rsidR="00DB4CCA" w:rsidRPr="00F50C11" w14:paraId="374843E6" w14:textId="77777777" w:rsidTr="00AA1DB4">
        <w:trPr>
          <w:jc w:val="center"/>
        </w:trPr>
        <w:tc>
          <w:tcPr>
            <w:tcW w:w="4876" w:type="dxa"/>
            <w:tcBorders>
              <w:top w:val="nil"/>
              <w:left w:val="nil"/>
              <w:bottom w:val="nil"/>
              <w:right w:val="nil"/>
            </w:tcBorders>
          </w:tcPr>
          <w:p w14:paraId="01EB0BA3" w14:textId="77777777" w:rsidR="00DB4CCA" w:rsidRPr="00F50C11" w:rsidRDefault="00DB4CCA" w:rsidP="00AA1DB4">
            <w:pPr>
              <w:pStyle w:val="Normal6a"/>
            </w:pPr>
          </w:p>
        </w:tc>
        <w:tc>
          <w:tcPr>
            <w:tcW w:w="4876" w:type="dxa"/>
            <w:tcBorders>
              <w:top w:val="nil"/>
              <w:left w:val="nil"/>
              <w:bottom w:val="nil"/>
              <w:right w:val="nil"/>
            </w:tcBorders>
          </w:tcPr>
          <w:p w14:paraId="312A1A86" w14:textId="77777777" w:rsidR="00DB4CCA" w:rsidRPr="00F50C11" w:rsidRDefault="00DB4CCA" w:rsidP="00AA1DB4">
            <w:pPr>
              <w:pStyle w:val="Normal6a"/>
            </w:pPr>
            <w:r w:rsidRPr="00F50C11">
              <w:rPr>
                <w:b/>
                <w:i/>
              </w:rPr>
              <w:t>3. Część puli środków finansowych na wdrażanie europejskiej gwarancji dla dzieci stanowi wyodrębniony budżet w wysokości co najmniej 20 000 000 000 EUR.</w:t>
            </w:r>
          </w:p>
        </w:tc>
      </w:tr>
      <w:tr w:rsidR="00DB4CCA" w:rsidRPr="00F50C11" w14:paraId="122F552D" w14:textId="77777777" w:rsidTr="00AA1DB4">
        <w:trPr>
          <w:jc w:val="center"/>
        </w:trPr>
        <w:tc>
          <w:tcPr>
            <w:tcW w:w="4876" w:type="dxa"/>
            <w:tcBorders>
              <w:top w:val="nil"/>
              <w:left w:val="nil"/>
              <w:bottom w:val="nil"/>
              <w:right w:val="nil"/>
            </w:tcBorders>
          </w:tcPr>
          <w:p w14:paraId="6A61A864" w14:textId="77777777" w:rsidR="00DB4CCA" w:rsidRPr="00F50C11" w:rsidRDefault="00DB4CCA" w:rsidP="00AA1DB4">
            <w:pPr>
              <w:pStyle w:val="Normal6a"/>
            </w:pPr>
          </w:p>
        </w:tc>
        <w:tc>
          <w:tcPr>
            <w:tcW w:w="4876" w:type="dxa"/>
            <w:tcBorders>
              <w:top w:val="nil"/>
              <w:left w:val="nil"/>
              <w:bottom w:val="nil"/>
              <w:right w:val="nil"/>
            </w:tcBorders>
          </w:tcPr>
          <w:p w14:paraId="3F85FC5D" w14:textId="77777777" w:rsidR="00DB4CCA" w:rsidRPr="00F50C11" w:rsidRDefault="00DB4CCA" w:rsidP="00AA1DB4">
            <w:pPr>
              <w:pStyle w:val="Normal6a"/>
            </w:pPr>
            <w:r w:rsidRPr="00F50C11">
              <w:rPr>
                <w:b/>
                <w:i/>
              </w:rPr>
              <w:t>4. Państwa członkowskie przydzielają maksymalnie 25 % swoich zasobów z EFS na cele szczegółowe w obszarze polityki dotyczącym edukacji i szans na zatrudnienie, określone w art. 2b ust. 2 (nowy), przy czym uwzględnia się, że:</w:t>
            </w:r>
          </w:p>
        </w:tc>
      </w:tr>
      <w:tr w:rsidR="00DB4CCA" w:rsidRPr="00F50C11" w14:paraId="2B150683" w14:textId="77777777" w:rsidTr="00AA1DB4">
        <w:trPr>
          <w:jc w:val="center"/>
        </w:trPr>
        <w:tc>
          <w:tcPr>
            <w:tcW w:w="4876" w:type="dxa"/>
            <w:tcBorders>
              <w:top w:val="nil"/>
              <w:left w:val="nil"/>
              <w:bottom w:val="nil"/>
              <w:right w:val="nil"/>
            </w:tcBorders>
          </w:tcPr>
          <w:p w14:paraId="3CE36D93" w14:textId="77777777" w:rsidR="00DB4CCA" w:rsidRPr="00F50C11" w:rsidRDefault="00DB4CCA" w:rsidP="00AA1DB4">
            <w:pPr>
              <w:pStyle w:val="Normal6a"/>
            </w:pPr>
          </w:p>
        </w:tc>
        <w:tc>
          <w:tcPr>
            <w:tcW w:w="4876" w:type="dxa"/>
            <w:tcBorders>
              <w:top w:val="nil"/>
              <w:left w:val="nil"/>
              <w:bottom w:val="nil"/>
              <w:right w:val="nil"/>
            </w:tcBorders>
          </w:tcPr>
          <w:p w14:paraId="7BEF6C27" w14:textId="77777777" w:rsidR="00DB4CCA" w:rsidRPr="00F50C11" w:rsidRDefault="00DB4CCA" w:rsidP="00AA1DB4">
            <w:pPr>
              <w:pStyle w:val="Normal6a"/>
            </w:pPr>
            <w:r w:rsidRPr="00F50C11">
              <w:rPr>
                <w:b/>
                <w:i/>
              </w:rPr>
              <w:t xml:space="preserve">(i) państwa członkowskie przydzielają co najmniej 3 % swoich zasobów z EFS+ objętych zarządzaniem dzielonym na </w:t>
            </w:r>
            <w:r w:rsidRPr="00F50C11">
              <w:rPr>
                <w:b/>
                <w:i/>
              </w:rPr>
              <w:lastRenderedPageBreak/>
              <w:t>ukierunkowane działania i reformy strukturalne mające na celu wspieranie zatrudnienia ludzi młodych, kształcenia oraz przechodzenia od nauki do zatrudnienia, ścieżek reintegracji z systemem kształcenia lub szkolenia oraz kształcenia wyrównawczego, zwłaszcza w kontekście wdrażania programów objętych gwarancją dla młodzieży;</w:t>
            </w:r>
          </w:p>
        </w:tc>
      </w:tr>
      <w:tr w:rsidR="00DB4CCA" w:rsidRPr="00F50C11" w14:paraId="5E34B7B9" w14:textId="77777777" w:rsidTr="00AA1DB4">
        <w:trPr>
          <w:jc w:val="center"/>
        </w:trPr>
        <w:tc>
          <w:tcPr>
            <w:tcW w:w="4876" w:type="dxa"/>
            <w:tcBorders>
              <w:top w:val="nil"/>
              <w:left w:val="nil"/>
              <w:bottom w:val="nil"/>
              <w:right w:val="nil"/>
            </w:tcBorders>
          </w:tcPr>
          <w:p w14:paraId="60A78A42" w14:textId="77777777" w:rsidR="00DB4CCA" w:rsidRPr="00F50C11" w:rsidRDefault="00DB4CCA" w:rsidP="00AA1DB4">
            <w:pPr>
              <w:pStyle w:val="Normal6a"/>
            </w:pPr>
          </w:p>
        </w:tc>
        <w:tc>
          <w:tcPr>
            <w:tcW w:w="4876" w:type="dxa"/>
            <w:tcBorders>
              <w:top w:val="nil"/>
              <w:left w:val="nil"/>
              <w:bottom w:val="nil"/>
              <w:right w:val="nil"/>
            </w:tcBorders>
          </w:tcPr>
          <w:p w14:paraId="166FE86F" w14:textId="77777777" w:rsidR="00DB4CCA" w:rsidRPr="00F50C11" w:rsidRDefault="00DB4CCA" w:rsidP="00AA1DB4">
            <w:pPr>
              <w:pStyle w:val="Normal6a"/>
            </w:pPr>
            <w:r w:rsidRPr="00F50C11">
              <w:rPr>
                <w:b/>
                <w:i/>
              </w:rPr>
              <w:t>(ii) państwa członkowskie, w których średni wskaźnik osób młodych w wieku od 15 do 29 lat, które nie pracują, nie kształcą się ani nie szkolą się, przekraczał średnią unijną, według danych Eurostatu, przeznaczają na te działania co najmniej 15 % swoich zasobów z komponentu EFS objętego zarządzaniem dzielonym.</w:t>
            </w:r>
          </w:p>
        </w:tc>
      </w:tr>
      <w:tr w:rsidR="00DB4CCA" w:rsidRPr="00F50C11" w14:paraId="6997DEC2" w14:textId="77777777" w:rsidTr="00AA1DB4">
        <w:trPr>
          <w:jc w:val="center"/>
        </w:trPr>
        <w:tc>
          <w:tcPr>
            <w:tcW w:w="4876" w:type="dxa"/>
            <w:tcBorders>
              <w:top w:val="nil"/>
              <w:left w:val="nil"/>
              <w:bottom w:val="nil"/>
              <w:right w:val="nil"/>
            </w:tcBorders>
          </w:tcPr>
          <w:p w14:paraId="27792666" w14:textId="77777777" w:rsidR="00DB4CCA" w:rsidRPr="00F50C11" w:rsidRDefault="00DB4CCA" w:rsidP="00AA1DB4">
            <w:pPr>
              <w:pStyle w:val="Normal6a"/>
            </w:pPr>
          </w:p>
        </w:tc>
        <w:tc>
          <w:tcPr>
            <w:tcW w:w="4876" w:type="dxa"/>
            <w:tcBorders>
              <w:top w:val="nil"/>
              <w:left w:val="nil"/>
              <w:bottom w:val="nil"/>
              <w:right w:val="nil"/>
            </w:tcBorders>
          </w:tcPr>
          <w:p w14:paraId="6DC2E9FF" w14:textId="77777777" w:rsidR="00DB4CCA" w:rsidRPr="00F50C11" w:rsidRDefault="00DB4CCA" w:rsidP="00AA1DB4">
            <w:pPr>
              <w:pStyle w:val="Normal6a"/>
            </w:pPr>
            <w:r w:rsidRPr="00F50C11">
              <w:rPr>
                <w:b/>
                <w:i/>
              </w:rPr>
              <w:t>5. Państwa członkowskie przeznaczają odpowiednią kwotę swoich zasobów z komponentu EFS objętego zarządzaniem dzielonym na cele szczegółowe w obszarze polityki włączenia społecznego określone w art. 2b ust. 1 (nowy), przy czym uwzględnia się, że:</w:t>
            </w:r>
          </w:p>
        </w:tc>
      </w:tr>
      <w:tr w:rsidR="00DB4CCA" w:rsidRPr="00F50C11" w14:paraId="2D468A7E" w14:textId="77777777" w:rsidTr="00AA1DB4">
        <w:trPr>
          <w:jc w:val="center"/>
        </w:trPr>
        <w:tc>
          <w:tcPr>
            <w:tcW w:w="4876" w:type="dxa"/>
            <w:tcBorders>
              <w:top w:val="nil"/>
              <w:left w:val="nil"/>
              <w:bottom w:val="nil"/>
              <w:right w:val="nil"/>
            </w:tcBorders>
          </w:tcPr>
          <w:p w14:paraId="0249B3E3" w14:textId="77777777" w:rsidR="00DB4CCA" w:rsidRPr="00F50C11" w:rsidRDefault="00DB4CCA" w:rsidP="00AA1DB4">
            <w:pPr>
              <w:pStyle w:val="Normal6a"/>
            </w:pPr>
          </w:p>
        </w:tc>
        <w:tc>
          <w:tcPr>
            <w:tcW w:w="4876" w:type="dxa"/>
            <w:tcBorders>
              <w:top w:val="nil"/>
              <w:left w:val="nil"/>
              <w:bottom w:val="nil"/>
              <w:right w:val="nil"/>
            </w:tcBorders>
          </w:tcPr>
          <w:p w14:paraId="6086C528" w14:textId="77777777" w:rsidR="00DB4CCA" w:rsidRPr="00F50C11" w:rsidRDefault="00DB4CCA" w:rsidP="00AA1DB4">
            <w:pPr>
              <w:pStyle w:val="Normal6a"/>
            </w:pPr>
            <w:r w:rsidRPr="00F50C11">
              <w:rPr>
                <w:b/>
                <w:i/>
              </w:rPr>
              <w:t>(i) Państwa członkowskie przeznaczają co najmniej 5 % swoich zasobów z komponentu EFS na przeciwdziałanie deprywacji materialnej i wspieranie osób najbardziej potrzebujących, niezależnie od ich statusu imigracyjnego, poprzez dystrybucję żywności i towarów zgodnych z prawem Unii dotyczącym bezpieczeństwa produktów konsumpcyjnych lub poprzez środki towarzyszące, takie jak kierowanie do właściwych służb lub środki promujące integrację społeczną.</w:t>
            </w:r>
          </w:p>
        </w:tc>
      </w:tr>
      <w:tr w:rsidR="00DB4CCA" w:rsidRPr="00F50C11" w14:paraId="785FF882" w14:textId="77777777" w:rsidTr="00AA1DB4">
        <w:trPr>
          <w:jc w:val="center"/>
        </w:trPr>
        <w:tc>
          <w:tcPr>
            <w:tcW w:w="4876" w:type="dxa"/>
            <w:tcBorders>
              <w:top w:val="nil"/>
              <w:left w:val="nil"/>
              <w:bottom w:val="nil"/>
              <w:right w:val="nil"/>
            </w:tcBorders>
          </w:tcPr>
          <w:p w14:paraId="063BD107" w14:textId="77777777" w:rsidR="00DB4CCA" w:rsidRPr="00F50C11" w:rsidRDefault="00DB4CCA" w:rsidP="00AA1DB4">
            <w:pPr>
              <w:pStyle w:val="Normal6a"/>
            </w:pPr>
          </w:p>
        </w:tc>
        <w:tc>
          <w:tcPr>
            <w:tcW w:w="4876" w:type="dxa"/>
            <w:tcBorders>
              <w:top w:val="nil"/>
              <w:left w:val="nil"/>
              <w:bottom w:val="nil"/>
              <w:right w:val="nil"/>
            </w:tcBorders>
          </w:tcPr>
          <w:p w14:paraId="3FCEB76F" w14:textId="77777777" w:rsidR="00DB4CCA" w:rsidRPr="00F50C11" w:rsidRDefault="00DB4CCA" w:rsidP="00AA1DB4">
            <w:pPr>
              <w:pStyle w:val="Normal6a"/>
            </w:pPr>
            <w:r w:rsidRPr="00F50C11">
              <w:rPr>
                <w:b/>
                <w:i/>
              </w:rPr>
              <w:t>(ii) państwa członkowskie przeznaczają co najmniej 5 % swoich zasobów z EFS objętych zarządzaniem dzielonym na ukierunkowane działania i reformy strukturalne na rzecz zwalczania ubóstwa dzieci i wdrożenie gwarancji dla dzieci;</w:t>
            </w:r>
          </w:p>
        </w:tc>
      </w:tr>
      <w:tr w:rsidR="00DB4CCA" w:rsidRPr="00F50C11" w14:paraId="14218313" w14:textId="77777777" w:rsidTr="00AA1DB4">
        <w:trPr>
          <w:jc w:val="center"/>
        </w:trPr>
        <w:tc>
          <w:tcPr>
            <w:tcW w:w="4876" w:type="dxa"/>
            <w:tcBorders>
              <w:top w:val="nil"/>
              <w:left w:val="nil"/>
              <w:bottom w:val="nil"/>
              <w:right w:val="nil"/>
            </w:tcBorders>
          </w:tcPr>
          <w:p w14:paraId="14CD959B" w14:textId="77777777" w:rsidR="00DB4CCA" w:rsidRPr="00F50C11" w:rsidRDefault="00DB4CCA" w:rsidP="00AA1DB4">
            <w:pPr>
              <w:pStyle w:val="Normal6a"/>
            </w:pPr>
          </w:p>
        </w:tc>
        <w:tc>
          <w:tcPr>
            <w:tcW w:w="4876" w:type="dxa"/>
            <w:tcBorders>
              <w:top w:val="nil"/>
              <w:left w:val="nil"/>
              <w:bottom w:val="nil"/>
              <w:right w:val="nil"/>
            </w:tcBorders>
          </w:tcPr>
          <w:p w14:paraId="2DF110E2" w14:textId="77777777" w:rsidR="00DB4CCA" w:rsidRPr="00F50C11" w:rsidRDefault="00DB4CCA" w:rsidP="00AA1DB4">
            <w:pPr>
              <w:pStyle w:val="Normal6a"/>
            </w:pPr>
            <w:r w:rsidRPr="00F50C11">
              <w:rPr>
                <w:b/>
                <w:i/>
              </w:rPr>
              <w:t>(iii) państwa członkowskie, w których średni wskaźnik dzieci w wieku poniżej 18 lat zagrożonych ubóstwem lub wykluczeniem społecznym w latach 2024–</w:t>
            </w:r>
            <w:r w:rsidRPr="00F50C11">
              <w:rPr>
                <w:b/>
                <w:i/>
              </w:rPr>
              <w:lastRenderedPageBreak/>
              <w:t>2026 był wyższy od średniej unijnej, według danych Eurostatu, przeznaczają co najmniej 10 % swoich zasobów z komponentu EFS objętego zarządzaniem dzielonym na wspieranie ukierunkowanych działań i reform strukturalnych na rzecz zwalczania ubóstwa dzieci;</w:t>
            </w:r>
          </w:p>
        </w:tc>
      </w:tr>
      <w:tr w:rsidR="00DB4CCA" w:rsidRPr="00F50C11" w14:paraId="6E4BCE20" w14:textId="77777777" w:rsidTr="00AA1DB4">
        <w:trPr>
          <w:jc w:val="center"/>
        </w:trPr>
        <w:tc>
          <w:tcPr>
            <w:tcW w:w="4876" w:type="dxa"/>
            <w:tcBorders>
              <w:top w:val="nil"/>
              <w:left w:val="nil"/>
              <w:bottom w:val="nil"/>
              <w:right w:val="nil"/>
            </w:tcBorders>
          </w:tcPr>
          <w:p w14:paraId="64AE22A0" w14:textId="77777777" w:rsidR="00DB4CCA" w:rsidRPr="00F50C11" w:rsidRDefault="00DB4CCA" w:rsidP="00AA1DB4">
            <w:pPr>
              <w:pStyle w:val="Normal6a"/>
            </w:pPr>
          </w:p>
        </w:tc>
        <w:tc>
          <w:tcPr>
            <w:tcW w:w="4876" w:type="dxa"/>
            <w:tcBorders>
              <w:top w:val="nil"/>
              <w:left w:val="nil"/>
              <w:bottom w:val="nil"/>
              <w:right w:val="nil"/>
            </w:tcBorders>
          </w:tcPr>
          <w:p w14:paraId="07735335" w14:textId="77777777" w:rsidR="00DB4CCA" w:rsidRPr="00F50C11" w:rsidRDefault="00DB4CCA" w:rsidP="00AA1DB4">
            <w:pPr>
              <w:pStyle w:val="Normal6a"/>
            </w:pPr>
            <w:r w:rsidRPr="00F50C11">
              <w:rPr>
                <w:b/>
                <w:i/>
              </w:rPr>
              <w:t>(iv) państwa członkowskie przeznaczają co najmniej 5 % swoich zasobów z komponentu EFS objętego zarządzaniem dzielonym na wspieranie ukierunkowanych działań i reform strukturalnych na rzecz polityki kulturalnej, określonych w art. 2b ust. 2 lit. j);</w:t>
            </w:r>
          </w:p>
        </w:tc>
      </w:tr>
      <w:tr w:rsidR="00DB4CCA" w:rsidRPr="00F50C11" w14:paraId="4D83148F" w14:textId="77777777" w:rsidTr="00AA1DB4">
        <w:trPr>
          <w:jc w:val="center"/>
        </w:trPr>
        <w:tc>
          <w:tcPr>
            <w:tcW w:w="4876" w:type="dxa"/>
            <w:tcBorders>
              <w:top w:val="nil"/>
              <w:left w:val="nil"/>
              <w:bottom w:val="nil"/>
              <w:right w:val="nil"/>
            </w:tcBorders>
          </w:tcPr>
          <w:p w14:paraId="6D2F9277" w14:textId="77777777" w:rsidR="00DB4CCA" w:rsidRPr="00F50C11" w:rsidRDefault="00DB4CCA" w:rsidP="00AA1DB4">
            <w:pPr>
              <w:pStyle w:val="Normal6a"/>
            </w:pPr>
          </w:p>
        </w:tc>
        <w:tc>
          <w:tcPr>
            <w:tcW w:w="4876" w:type="dxa"/>
            <w:tcBorders>
              <w:top w:val="nil"/>
              <w:left w:val="nil"/>
              <w:bottom w:val="nil"/>
              <w:right w:val="nil"/>
            </w:tcBorders>
          </w:tcPr>
          <w:p w14:paraId="5512CE59" w14:textId="77777777" w:rsidR="00DB4CCA" w:rsidRPr="00F50C11" w:rsidRDefault="00DB4CCA" w:rsidP="00AA1DB4">
            <w:pPr>
              <w:pStyle w:val="Normal6a"/>
            </w:pPr>
            <w:r w:rsidRPr="00F50C11">
              <w:rPr>
                <w:b/>
                <w:i/>
              </w:rPr>
              <w:t>(v) państwa członkowskie przeznaczają co najmniej 5 % swoich zasobów na ukierunkowane środki służące przeciwdziałaniu bezdomności i najbardziej ekstremalnym sytuacjom wykluczenia mieszkaniowego.</w:t>
            </w:r>
          </w:p>
        </w:tc>
      </w:tr>
      <w:tr w:rsidR="00DB4CCA" w:rsidRPr="00F50C11" w14:paraId="560EE164" w14:textId="77777777" w:rsidTr="00AA1DB4">
        <w:trPr>
          <w:jc w:val="center"/>
        </w:trPr>
        <w:tc>
          <w:tcPr>
            <w:tcW w:w="4876" w:type="dxa"/>
            <w:tcBorders>
              <w:top w:val="nil"/>
              <w:left w:val="nil"/>
              <w:bottom w:val="nil"/>
              <w:right w:val="nil"/>
            </w:tcBorders>
          </w:tcPr>
          <w:p w14:paraId="38B87ED4" w14:textId="77777777" w:rsidR="00DB4CCA" w:rsidRPr="00F50C11" w:rsidRDefault="00DB4CCA" w:rsidP="00AA1DB4">
            <w:pPr>
              <w:pStyle w:val="Normal6a"/>
            </w:pPr>
          </w:p>
        </w:tc>
        <w:tc>
          <w:tcPr>
            <w:tcW w:w="4876" w:type="dxa"/>
            <w:tcBorders>
              <w:top w:val="nil"/>
              <w:left w:val="nil"/>
              <w:bottom w:val="nil"/>
              <w:right w:val="nil"/>
            </w:tcBorders>
          </w:tcPr>
          <w:p w14:paraId="18E64C6E" w14:textId="77777777" w:rsidR="00DB4CCA" w:rsidRPr="00F50C11" w:rsidRDefault="00DB4CCA" w:rsidP="00AA1DB4">
            <w:pPr>
              <w:pStyle w:val="Normal6a"/>
            </w:pPr>
            <w:r w:rsidRPr="00F50C11">
              <w:rPr>
                <w:b/>
                <w:i/>
              </w:rPr>
              <w:t>6. Środki wspierające włączenie społeczne i włączenie na rynku pracy wrażliwych grup osób muszą osiągnąć stopę współfinansowania w wysokości 90 % we wszystkich regionach, zapewniając tym samym solidne inwestycje w całej Unii i przyczyniając się do sprawiedliwego świadczenia usług na szczeblu krajowym.</w:t>
            </w:r>
          </w:p>
        </w:tc>
      </w:tr>
    </w:tbl>
    <w:p w14:paraId="13E99378" w14:textId="77777777" w:rsidR="00DB4CCA" w:rsidRPr="00F50C11" w:rsidRDefault="00DB4CCA" w:rsidP="00DB4CCA">
      <w:pPr>
        <w:pStyle w:val="AmOrLang"/>
      </w:pPr>
      <w:r w:rsidRPr="00F50C11">
        <w:t xml:space="preserve">Or. </w:t>
      </w:r>
      <w:r w:rsidRPr="00F50C11">
        <w:rPr>
          <w:rStyle w:val="HideTWBExt"/>
        </w:rPr>
        <w:t>&lt;Original&gt;</w:t>
      </w:r>
      <w:r w:rsidRPr="00F50C11">
        <w:rPr>
          <w:rStyle w:val="HideTWBInt"/>
        </w:rPr>
        <w:t>{EN}</w:t>
      </w:r>
      <w:r w:rsidRPr="00F50C11">
        <w:t>en</w:t>
      </w:r>
      <w:r w:rsidRPr="00F50C11">
        <w:rPr>
          <w:rStyle w:val="HideTWBExt"/>
        </w:rPr>
        <w:t>&lt;/Original&gt;</w:t>
      </w:r>
    </w:p>
    <w:p w14:paraId="02CB29C8" w14:textId="77777777" w:rsidR="00DB4CCA" w:rsidRPr="00F50C11" w:rsidRDefault="00DB4CCA" w:rsidP="00DB4CCA">
      <w:r w:rsidRPr="00F50C11">
        <w:rPr>
          <w:rStyle w:val="HideTWBExt"/>
        </w:rPr>
        <w:t>&lt;/Amend&gt;</w:t>
      </w:r>
    </w:p>
    <w:p w14:paraId="5477768D" w14:textId="77777777" w:rsidR="00DB4CCA" w:rsidRPr="00F50C11" w:rsidRDefault="00DB4CCA" w:rsidP="00DB4CCA">
      <w:pPr>
        <w:pStyle w:val="AmNumberTabs"/>
      </w:pPr>
      <w:r w:rsidRPr="00F50C11">
        <w:rPr>
          <w:rStyle w:val="HideTWBExt"/>
          <w:b w:val="0"/>
        </w:rPr>
        <w:t>&lt;Amend&gt;</w:t>
      </w:r>
      <w:r w:rsidRPr="00F50C11">
        <w:t>Poprawka</w:t>
      </w:r>
      <w:r w:rsidRPr="00F50C11">
        <w:tab/>
      </w:r>
      <w:r w:rsidRPr="00F50C11">
        <w:tab/>
      </w:r>
      <w:r w:rsidRPr="00F50C11">
        <w:rPr>
          <w:rStyle w:val="HideTWBExt"/>
          <w:b w:val="0"/>
        </w:rPr>
        <w:t>&lt;NumAm&gt;</w:t>
      </w:r>
      <w:r w:rsidRPr="00F50C11">
        <w:t>357</w:t>
      </w:r>
      <w:r w:rsidRPr="00F50C11">
        <w:rPr>
          <w:rStyle w:val="HideTWBExt"/>
          <w:b w:val="0"/>
        </w:rPr>
        <w:t>&lt;/NumAm&gt;</w:t>
      </w:r>
    </w:p>
    <w:p w14:paraId="060BDD90" w14:textId="77777777" w:rsidR="00DB4CCA" w:rsidRPr="00F50C11" w:rsidRDefault="00DB4CCA" w:rsidP="00DB4CCA">
      <w:pPr>
        <w:pStyle w:val="NormalBold"/>
      </w:pPr>
      <w:r w:rsidRPr="00F50C11">
        <w:rPr>
          <w:rStyle w:val="HideTWBExt"/>
          <w:b w:val="0"/>
        </w:rPr>
        <w:t>&lt;RepeatBlock-By&gt;&lt;Members&gt;</w:t>
      </w:r>
      <w:r w:rsidRPr="00F50C11">
        <w:t>Estrella Galán, Leila Chaibi, Konstantinos Arvanitis, João Oliveira, Özlem Demirel, Li Andersson</w:t>
      </w:r>
      <w:r w:rsidRPr="00F50C11">
        <w:rPr>
          <w:rStyle w:val="HideTWBExt"/>
          <w:b w:val="0"/>
        </w:rPr>
        <w:t>&lt;/Members&gt;</w:t>
      </w:r>
    </w:p>
    <w:p w14:paraId="103F84BA" w14:textId="77777777" w:rsidR="00DB4CCA" w:rsidRPr="00F50C11" w:rsidRDefault="00DB4CCA" w:rsidP="00DB4CCA">
      <w:pPr>
        <w:pStyle w:val="NormalBold"/>
      </w:pPr>
      <w:r w:rsidRPr="00F50C11">
        <w:rPr>
          <w:rStyle w:val="HideTWBExt"/>
          <w:b w:val="0"/>
        </w:rPr>
        <w:t>&lt;/RepeatBlock-By&gt;</w:t>
      </w:r>
    </w:p>
    <w:p w14:paraId="6FD39BE0" w14:textId="77777777" w:rsidR="00DB4CCA" w:rsidRPr="00F50C11" w:rsidRDefault="00DB4CCA" w:rsidP="00DB4CCA">
      <w:pPr>
        <w:pStyle w:val="NormalBold"/>
      </w:pPr>
      <w:r w:rsidRPr="00F50C11">
        <w:rPr>
          <w:rStyle w:val="HideTWBExt"/>
          <w:b w:val="0"/>
        </w:rPr>
        <w:t>&lt;DocAmend&gt;</w:t>
      </w:r>
      <w:r w:rsidRPr="00F50C11">
        <w:t>Wniosek dotyczący rozporządzenia</w:t>
      </w:r>
      <w:r w:rsidRPr="00F50C11">
        <w:rPr>
          <w:rStyle w:val="HideTWBExt"/>
          <w:b w:val="0"/>
        </w:rPr>
        <w:t>&lt;/DocAmend&gt;</w:t>
      </w:r>
    </w:p>
    <w:p w14:paraId="240FC515" w14:textId="77777777" w:rsidR="00DB4CCA" w:rsidRPr="00F50C11" w:rsidRDefault="00DB4CCA" w:rsidP="00DB4CCA">
      <w:pPr>
        <w:pStyle w:val="NormalBold"/>
      </w:pPr>
      <w:r w:rsidRPr="00F50C11">
        <w:rPr>
          <w:rStyle w:val="HideTWBExt"/>
          <w:b w:val="0"/>
        </w:rPr>
        <w:t>&lt;Article&gt;</w:t>
      </w:r>
      <w:r w:rsidRPr="00F50C11">
        <w:t>Artykuł 2 d (nowy)</w:t>
      </w:r>
      <w:r w:rsidRPr="00F50C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B4CCA" w:rsidRPr="00F50C11" w14:paraId="3A935734" w14:textId="77777777" w:rsidTr="00AA1DB4">
        <w:trPr>
          <w:trHeight w:hRule="exact" w:val="240"/>
          <w:jc w:val="center"/>
        </w:trPr>
        <w:tc>
          <w:tcPr>
            <w:tcW w:w="9752" w:type="dxa"/>
            <w:gridSpan w:val="2"/>
            <w:tcBorders>
              <w:top w:val="nil"/>
              <w:left w:val="nil"/>
              <w:bottom w:val="nil"/>
              <w:right w:val="nil"/>
            </w:tcBorders>
          </w:tcPr>
          <w:p w14:paraId="0C086EE7" w14:textId="77777777" w:rsidR="00DB4CCA" w:rsidRPr="00F50C11" w:rsidRDefault="00DB4CCA" w:rsidP="00AA1DB4"/>
        </w:tc>
      </w:tr>
      <w:tr w:rsidR="00DB4CCA" w:rsidRPr="00F50C11" w14:paraId="56F9A35B" w14:textId="77777777" w:rsidTr="00AA1DB4">
        <w:trPr>
          <w:trHeight w:val="240"/>
          <w:jc w:val="center"/>
        </w:trPr>
        <w:tc>
          <w:tcPr>
            <w:tcW w:w="4876" w:type="dxa"/>
            <w:tcBorders>
              <w:top w:val="nil"/>
              <w:left w:val="nil"/>
              <w:bottom w:val="nil"/>
              <w:right w:val="nil"/>
            </w:tcBorders>
          </w:tcPr>
          <w:p w14:paraId="41854413" w14:textId="77777777" w:rsidR="00DB4CCA" w:rsidRPr="00F50C11" w:rsidRDefault="00DB4CCA" w:rsidP="00AA1DB4">
            <w:pPr>
              <w:pStyle w:val="AmColumnHeading"/>
            </w:pPr>
            <w:r w:rsidRPr="00F50C11">
              <w:t>Tekst proponowany przez Komisję</w:t>
            </w:r>
          </w:p>
        </w:tc>
        <w:tc>
          <w:tcPr>
            <w:tcW w:w="4876" w:type="dxa"/>
            <w:tcBorders>
              <w:top w:val="nil"/>
              <w:left w:val="nil"/>
              <w:bottom w:val="nil"/>
              <w:right w:val="nil"/>
            </w:tcBorders>
          </w:tcPr>
          <w:p w14:paraId="3091731B" w14:textId="77777777" w:rsidR="00DB4CCA" w:rsidRPr="00F50C11" w:rsidRDefault="00DB4CCA" w:rsidP="00AA1DB4">
            <w:pPr>
              <w:pStyle w:val="AmColumnHeading"/>
            </w:pPr>
            <w:r w:rsidRPr="00F50C11">
              <w:t>Poprawka</w:t>
            </w:r>
          </w:p>
        </w:tc>
      </w:tr>
      <w:tr w:rsidR="00DB4CCA" w:rsidRPr="00F50C11" w14:paraId="13CA71B4" w14:textId="77777777" w:rsidTr="00AA1DB4">
        <w:trPr>
          <w:jc w:val="center"/>
        </w:trPr>
        <w:tc>
          <w:tcPr>
            <w:tcW w:w="4876" w:type="dxa"/>
            <w:tcBorders>
              <w:top w:val="nil"/>
              <w:left w:val="nil"/>
              <w:bottom w:val="nil"/>
              <w:right w:val="nil"/>
            </w:tcBorders>
          </w:tcPr>
          <w:p w14:paraId="41FCBE03" w14:textId="77777777" w:rsidR="00DB4CCA" w:rsidRPr="00F50C11" w:rsidRDefault="00DB4CCA" w:rsidP="00AA1DB4">
            <w:pPr>
              <w:pStyle w:val="Normal6a"/>
            </w:pPr>
          </w:p>
        </w:tc>
        <w:tc>
          <w:tcPr>
            <w:tcW w:w="4876" w:type="dxa"/>
            <w:tcBorders>
              <w:top w:val="nil"/>
              <w:left w:val="nil"/>
              <w:bottom w:val="nil"/>
              <w:right w:val="nil"/>
            </w:tcBorders>
          </w:tcPr>
          <w:p w14:paraId="18125EC5" w14:textId="77777777" w:rsidR="00DB4CCA" w:rsidRPr="00F50C11" w:rsidRDefault="00DB4CCA" w:rsidP="00AA1DB4">
            <w:pPr>
              <w:pStyle w:val="Normal6a"/>
              <w:jc w:val="center"/>
            </w:pPr>
            <w:r w:rsidRPr="00F50C11">
              <w:rPr>
                <w:b/>
                <w:i/>
              </w:rPr>
              <w:t>Artykuł 2d</w:t>
            </w:r>
            <w:r w:rsidRPr="00F50C11">
              <w:tab/>
            </w:r>
          </w:p>
        </w:tc>
      </w:tr>
      <w:tr w:rsidR="00DB4CCA" w:rsidRPr="00F50C11" w14:paraId="62ACB14D" w14:textId="77777777" w:rsidTr="00AA1DB4">
        <w:trPr>
          <w:jc w:val="center"/>
        </w:trPr>
        <w:tc>
          <w:tcPr>
            <w:tcW w:w="4876" w:type="dxa"/>
            <w:tcBorders>
              <w:top w:val="nil"/>
              <w:left w:val="nil"/>
              <w:bottom w:val="nil"/>
              <w:right w:val="nil"/>
            </w:tcBorders>
          </w:tcPr>
          <w:p w14:paraId="5878BA77" w14:textId="77777777" w:rsidR="00DB4CCA" w:rsidRPr="00F50C11" w:rsidRDefault="00DB4CCA" w:rsidP="00AA1DB4">
            <w:pPr>
              <w:pStyle w:val="Normal6a"/>
            </w:pPr>
          </w:p>
        </w:tc>
        <w:tc>
          <w:tcPr>
            <w:tcW w:w="4876" w:type="dxa"/>
            <w:tcBorders>
              <w:top w:val="nil"/>
              <w:left w:val="nil"/>
              <w:bottom w:val="nil"/>
              <w:right w:val="nil"/>
            </w:tcBorders>
          </w:tcPr>
          <w:p w14:paraId="2A964A4A" w14:textId="77777777" w:rsidR="00DB4CCA" w:rsidRPr="00F50C11" w:rsidRDefault="00DB4CCA" w:rsidP="00AA1DB4">
            <w:pPr>
              <w:pStyle w:val="Normal6a"/>
              <w:jc w:val="center"/>
            </w:pPr>
            <w:r w:rsidRPr="00F50C11">
              <w:rPr>
                <w:b/>
                <w:i/>
              </w:rPr>
              <w:t xml:space="preserve">Równouprawnienie płci, równe szanse i </w:t>
            </w:r>
            <w:r w:rsidRPr="00F50C11">
              <w:rPr>
                <w:b/>
                <w:i/>
              </w:rPr>
              <w:lastRenderedPageBreak/>
              <w:t>niedyskryminacja</w:t>
            </w:r>
          </w:p>
        </w:tc>
      </w:tr>
      <w:tr w:rsidR="00DB4CCA" w:rsidRPr="00F50C11" w14:paraId="63B526C7" w14:textId="77777777" w:rsidTr="00AA1DB4">
        <w:trPr>
          <w:jc w:val="center"/>
        </w:trPr>
        <w:tc>
          <w:tcPr>
            <w:tcW w:w="4876" w:type="dxa"/>
            <w:tcBorders>
              <w:top w:val="nil"/>
              <w:left w:val="nil"/>
              <w:bottom w:val="nil"/>
              <w:right w:val="nil"/>
            </w:tcBorders>
          </w:tcPr>
          <w:p w14:paraId="161ACE90" w14:textId="77777777" w:rsidR="00DB4CCA" w:rsidRPr="00F50C11" w:rsidRDefault="00DB4CCA" w:rsidP="00AA1DB4">
            <w:pPr>
              <w:pStyle w:val="Normal6a"/>
            </w:pPr>
          </w:p>
        </w:tc>
        <w:tc>
          <w:tcPr>
            <w:tcW w:w="4876" w:type="dxa"/>
            <w:tcBorders>
              <w:top w:val="nil"/>
              <w:left w:val="nil"/>
              <w:bottom w:val="nil"/>
              <w:right w:val="nil"/>
            </w:tcBorders>
          </w:tcPr>
          <w:p w14:paraId="1D7319E5" w14:textId="77777777" w:rsidR="00DB4CCA" w:rsidRPr="00F50C11" w:rsidRDefault="00DB4CCA" w:rsidP="00AA1DB4">
            <w:pPr>
              <w:pStyle w:val="Normal6a"/>
            </w:pPr>
            <w:r w:rsidRPr="00F50C11">
              <w:rPr>
                <w:b/>
                <w:i/>
              </w:rPr>
              <w:t>Państwa członkowskie i Komisja wspierają konkretne ukierunkowane działania mające na celu promowanie horyzontalnych zasad równości płci, równych szans i niedyskryminacji, które wchodzą w zakres któregokolwiek z celów EFS. Działania te mogą obejmować działania służące zapewnieniu dostępności dla osób z niepełnosprawnościami, w tym w zakresie technologii informacyjno-komunikacyjnych, oraz promowaniu przejścia od opieki stacjonarnej lub instytucjonalnej do opieki rodzinnej i środowiskowej.</w:t>
            </w:r>
          </w:p>
        </w:tc>
      </w:tr>
      <w:tr w:rsidR="00DB4CCA" w:rsidRPr="00F50C11" w14:paraId="31E0276D" w14:textId="77777777" w:rsidTr="00AA1DB4">
        <w:trPr>
          <w:jc w:val="center"/>
        </w:trPr>
        <w:tc>
          <w:tcPr>
            <w:tcW w:w="4876" w:type="dxa"/>
            <w:tcBorders>
              <w:top w:val="nil"/>
              <w:left w:val="nil"/>
              <w:bottom w:val="nil"/>
              <w:right w:val="nil"/>
            </w:tcBorders>
          </w:tcPr>
          <w:p w14:paraId="379D9029" w14:textId="77777777" w:rsidR="00DB4CCA" w:rsidRPr="00F50C11" w:rsidRDefault="00DB4CCA" w:rsidP="00AA1DB4">
            <w:pPr>
              <w:pStyle w:val="Normal6a"/>
            </w:pPr>
          </w:p>
        </w:tc>
        <w:tc>
          <w:tcPr>
            <w:tcW w:w="4876" w:type="dxa"/>
            <w:tcBorders>
              <w:top w:val="nil"/>
              <w:left w:val="nil"/>
              <w:bottom w:val="nil"/>
              <w:right w:val="nil"/>
            </w:tcBorders>
          </w:tcPr>
          <w:p w14:paraId="32B05601" w14:textId="77777777" w:rsidR="00DB4CCA" w:rsidRPr="00F50C11" w:rsidRDefault="00DB4CCA" w:rsidP="00AA1DB4">
            <w:pPr>
              <w:pStyle w:val="Normal6a"/>
            </w:pPr>
            <w:r w:rsidRPr="00F50C11">
              <w:rPr>
                <w:b/>
                <w:i/>
              </w:rPr>
              <w:t>Dzięki EFS państwa członkowskie i Komisja dążą do zwiększenia uczestnictwa kobiet w zatrudnieniu, a także do lepszego godzenia życia zawodowego i prywatnego, zwalczania feminizacji ubóstwa oraz dyskryminacji ze względu na płeć na rynku pracy oraz w kształceniu i szkoleniu.</w:t>
            </w:r>
          </w:p>
        </w:tc>
      </w:tr>
    </w:tbl>
    <w:p w14:paraId="7F5549E0" w14:textId="77777777" w:rsidR="00DB4CCA" w:rsidRPr="00F50C11" w:rsidRDefault="00DB4CCA" w:rsidP="00DB4CCA">
      <w:pPr>
        <w:pStyle w:val="AmOrLang"/>
      </w:pPr>
      <w:r w:rsidRPr="00F50C11">
        <w:t xml:space="preserve">Or. </w:t>
      </w:r>
      <w:r w:rsidRPr="00F50C11">
        <w:rPr>
          <w:rStyle w:val="HideTWBExt"/>
        </w:rPr>
        <w:t>&lt;Original&gt;</w:t>
      </w:r>
      <w:r w:rsidRPr="00F50C11">
        <w:rPr>
          <w:rStyle w:val="HideTWBInt"/>
        </w:rPr>
        <w:t>{EN}</w:t>
      </w:r>
      <w:r w:rsidRPr="00F50C11">
        <w:t>en</w:t>
      </w:r>
      <w:r w:rsidRPr="00F50C11">
        <w:rPr>
          <w:rStyle w:val="HideTWBExt"/>
        </w:rPr>
        <w:t>&lt;/Original&gt;</w:t>
      </w:r>
    </w:p>
    <w:p w14:paraId="060008F2" w14:textId="77777777" w:rsidR="00DB4CCA" w:rsidRPr="00F50C11" w:rsidRDefault="00DB4CCA" w:rsidP="00DB4CCA">
      <w:r w:rsidRPr="00F50C11">
        <w:rPr>
          <w:rStyle w:val="HideTWBExt"/>
        </w:rPr>
        <w:t>&lt;/Amend&gt;</w:t>
      </w:r>
    </w:p>
    <w:p w14:paraId="774912A3" w14:textId="77777777" w:rsidR="00DB4CCA" w:rsidRPr="00F50C11" w:rsidRDefault="00DB4CCA" w:rsidP="00DB4CCA">
      <w:pPr>
        <w:pStyle w:val="AmNumberTabs"/>
      </w:pPr>
      <w:r w:rsidRPr="00F50C11">
        <w:rPr>
          <w:rStyle w:val="HideTWBExt"/>
          <w:b w:val="0"/>
        </w:rPr>
        <w:t>&lt;Amend&gt;</w:t>
      </w:r>
      <w:r w:rsidRPr="00F50C11">
        <w:t>Poprawka</w:t>
      </w:r>
      <w:r w:rsidRPr="00F50C11">
        <w:tab/>
      </w:r>
      <w:r w:rsidRPr="00F50C11">
        <w:tab/>
      </w:r>
      <w:r w:rsidRPr="00F50C11">
        <w:rPr>
          <w:rStyle w:val="HideTWBExt"/>
          <w:b w:val="0"/>
        </w:rPr>
        <w:t>&lt;NumAm&gt;</w:t>
      </w:r>
      <w:r w:rsidRPr="00F50C11">
        <w:t>358</w:t>
      </w:r>
      <w:r w:rsidRPr="00F50C11">
        <w:rPr>
          <w:rStyle w:val="HideTWBExt"/>
          <w:b w:val="0"/>
        </w:rPr>
        <w:t>&lt;/NumAm&gt;</w:t>
      </w:r>
    </w:p>
    <w:p w14:paraId="495CF5D8" w14:textId="77777777" w:rsidR="00DB4CCA" w:rsidRPr="00F50C11" w:rsidRDefault="00DB4CCA" w:rsidP="00DB4CCA">
      <w:pPr>
        <w:pStyle w:val="NormalBold"/>
      </w:pPr>
      <w:r w:rsidRPr="00F50C11">
        <w:rPr>
          <w:rStyle w:val="HideTWBExt"/>
          <w:b w:val="0"/>
        </w:rPr>
        <w:t>&lt;RepeatBlock-By&gt;&lt;Members&gt;</w:t>
      </w:r>
      <w:r w:rsidRPr="00F50C11">
        <w:t>Brigitte van den Berg, Elisabetta Gualmini, Martin Hojsík, Jana Toom, Hristo Petrov, Irena Joveva</w:t>
      </w:r>
      <w:r w:rsidRPr="00F50C11">
        <w:rPr>
          <w:rStyle w:val="HideTWBExt"/>
          <w:b w:val="0"/>
        </w:rPr>
        <w:t>&lt;/Members&gt;</w:t>
      </w:r>
    </w:p>
    <w:p w14:paraId="0E503869" w14:textId="77777777" w:rsidR="00DB4CCA" w:rsidRPr="00F50C11" w:rsidRDefault="00DB4CCA" w:rsidP="00DB4CCA">
      <w:pPr>
        <w:pStyle w:val="NormalBold"/>
      </w:pPr>
      <w:r w:rsidRPr="00F50C11">
        <w:rPr>
          <w:rStyle w:val="HideTWBExt"/>
          <w:b w:val="0"/>
        </w:rPr>
        <w:t>&lt;/RepeatBlock-By&gt;</w:t>
      </w:r>
    </w:p>
    <w:p w14:paraId="3690DEED" w14:textId="77777777" w:rsidR="00DB4CCA" w:rsidRPr="00F50C11" w:rsidRDefault="00DB4CCA" w:rsidP="00DB4CCA">
      <w:pPr>
        <w:pStyle w:val="NormalBold"/>
      </w:pPr>
      <w:r w:rsidRPr="00F50C11">
        <w:rPr>
          <w:rStyle w:val="HideTWBExt"/>
          <w:b w:val="0"/>
        </w:rPr>
        <w:t>&lt;DocAmend&gt;</w:t>
      </w:r>
      <w:r w:rsidRPr="00F50C11">
        <w:t>Wniosek dotyczący rozporządzenia</w:t>
      </w:r>
      <w:r w:rsidRPr="00F50C11">
        <w:rPr>
          <w:rStyle w:val="HideTWBExt"/>
          <w:b w:val="0"/>
        </w:rPr>
        <w:t>&lt;/DocAmend&gt;</w:t>
      </w:r>
    </w:p>
    <w:p w14:paraId="6EC4E836" w14:textId="77777777" w:rsidR="00DB4CCA" w:rsidRPr="00F50C11" w:rsidRDefault="00DB4CCA" w:rsidP="00DB4CCA">
      <w:pPr>
        <w:pStyle w:val="NormalBold"/>
      </w:pPr>
      <w:r w:rsidRPr="00F50C11">
        <w:rPr>
          <w:rStyle w:val="HideTWBExt"/>
          <w:b w:val="0"/>
        </w:rPr>
        <w:t>&lt;Article&gt;</w:t>
      </w:r>
      <w:r w:rsidRPr="00F50C11">
        <w:t>Artykuł 2 d (nowy)</w:t>
      </w:r>
      <w:r w:rsidRPr="00F50C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B4CCA" w:rsidRPr="00F50C11" w14:paraId="00B7C8C5" w14:textId="77777777" w:rsidTr="00AA1DB4">
        <w:trPr>
          <w:trHeight w:hRule="exact" w:val="240"/>
          <w:jc w:val="center"/>
        </w:trPr>
        <w:tc>
          <w:tcPr>
            <w:tcW w:w="9752" w:type="dxa"/>
            <w:gridSpan w:val="2"/>
            <w:tcBorders>
              <w:top w:val="nil"/>
              <w:left w:val="nil"/>
              <w:bottom w:val="nil"/>
              <w:right w:val="nil"/>
            </w:tcBorders>
          </w:tcPr>
          <w:p w14:paraId="130D4FB7" w14:textId="77777777" w:rsidR="00DB4CCA" w:rsidRPr="00F50C11" w:rsidRDefault="00DB4CCA" w:rsidP="00AA1DB4"/>
        </w:tc>
      </w:tr>
      <w:tr w:rsidR="00DB4CCA" w:rsidRPr="00F50C11" w14:paraId="11F83250" w14:textId="77777777" w:rsidTr="00AA1DB4">
        <w:trPr>
          <w:trHeight w:val="240"/>
          <w:jc w:val="center"/>
        </w:trPr>
        <w:tc>
          <w:tcPr>
            <w:tcW w:w="4876" w:type="dxa"/>
            <w:tcBorders>
              <w:top w:val="nil"/>
              <w:left w:val="nil"/>
              <w:bottom w:val="nil"/>
              <w:right w:val="nil"/>
            </w:tcBorders>
          </w:tcPr>
          <w:p w14:paraId="259DE444" w14:textId="77777777" w:rsidR="00DB4CCA" w:rsidRPr="00F50C11" w:rsidRDefault="00DB4CCA" w:rsidP="00AA1DB4">
            <w:pPr>
              <w:pStyle w:val="AmColumnHeading"/>
            </w:pPr>
            <w:r w:rsidRPr="00F50C11">
              <w:t>Tekst proponowany przez Komisję</w:t>
            </w:r>
          </w:p>
        </w:tc>
        <w:tc>
          <w:tcPr>
            <w:tcW w:w="4876" w:type="dxa"/>
            <w:tcBorders>
              <w:top w:val="nil"/>
              <w:left w:val="nil"/>
              <w:bottom w:val="nil"/>
              <w:right w:val="nil"/>
            </w:tcBorders>
          </w:tcPr>
          <w:p w14:paraId="354ACF1C" w14:textId="77777777" w:rsidR="00DB4CCA" w:rsidRPr="00F50C11" w:rsidRDefault="00DB4CCA" w:rsidP="00AA1DB4">
            <w:pPr>
              <w:pStyle w:val="AmColumnHeading"/>
            </w:pPr>
            <w:r w:rsidRPr="00F50C11">
              <w:t>Poprawka</w:t>
            </w:r>
          </w:p>
        </w:tc>
      </w:tr>
      <w:tr w:rsidR="00DB4CCA" w:rsidRPr="00F50C11" w14:paraId="45B2B454" w14:textId="77777777" w:rsidTr="00AA1DB4">
        <w:trPr>
          <w:jc w:val="center"/>
        </w:trPr>
        <w:tc>
          <w:tcPr>
            <w:tcW w:w="4876" w:type="dxa"/>
            <w:tcBorders>
              <w:top w:val="nil"/>
              <w:left w:val="nil"/>
              <w:bottom w:val="nil"/>
              <w:right w:val="nil"/>
            </w:tcBorders>
          </w:tcPr>
          <w:p w14:paraId="79AEEDAE" w14:textId="77777777" w:rsidR="00DB4CCA" w:rsidRPr="00F50C11" w:rsidRDefault="00DB4CCA" w:rsidP="00AA1DB4">
            <w:pPr>
              <w:pStyle w:val="Normal6a"/>
            </w:pPr>
          </w:p>
        </w:tc>
        <w:tc>
          <w:tcPr>
            <w:tcW w:w="4876" w:type="dxa"/>
            <w:tcBorders>
              <w:top w:val="nil"/>
              <w:left w:val="nil"/>
              <w:bottom w:val="nil"/>
              <w:right w:val="nil"/>
            </w:tcBorders>
          </w:tcPr>
          <w:p w14:paraId="46E120C3" w14:textId="77777777" w:rsidR="00DB4CCA" w:rsidRPr="00F50C11" w:rsidRDefault="00DB4CCA" w:rsidP="00AA1DB4">
            <w:pPr>
              <w:pStyle w:val="Normal6a"/>
              <w:jc w:val="center"/>
            </w:pPr>
            <w:r w:rsidRPr="00F50C11">
              <w:rPr>
                <w:b/>
                <w:i/>
              </w:rPr>
              <w:t>Artykuł 2d</w:t>
            </w:r>
            <w:r w:rsidRPr="00F50C11">
              <w:tab/>
            </w:r>
          </w:p>
        </w:tc>
      </w:tr>
      <w:tr w:rsidR="00DB4CCA" w:rsidRPr="00F50C11" w14:paraId="043B8D8A" w14:textId="77777777" w:rsidTr="00AA1DB4">
        <w:trPr>
          <w:jc w:val="center"/>
        </w:trPr>
        <w:tc>
          <w:tcPr>
            <w:tcW w:w="4876" w:type="dxa"/>
            <w:tcBorders>
              <w:top w:val="nil"/>
              <w:left w:val="nil"/>
              <w:bottom w:val="nil"/>
              <w:right w:val="nil"/>
            </w:tcBorders>
          </w:tcPr>
          <w:p w14:paraId="73BCCC09" w14:textId="77777777" w:rsidR="00DB4CCA" w:rsidRPr="00F50C11" w:rsidRDefault="00DB4CCA" w:rsidP="00AA1DB4">
            <w:pPr>
              <w:pStyle w:val="Normal6a"/>
            </w:pPr>
          </w:p>
        </w:tc>
        <w:tc>
          <w:tcPr>
            <w:tcW w:w="4876" w:type="dxa"/>
            <w:tcBorders>
              <w:top w:val="nil"/>
              <w:left w:val="nil"/>
              <w:bottom w:val="nil"/>
              <w:right w:val="nil"/>
            </w:tcBorders>
          </w:tcPr>
          <w:p w14:paraId="2CEC6716" w14:textId="77777777" w:rsidR="00DB4CCA" w:rsidRPr="00F50C11" w:rsidRDefault="00DB4CCA" w:rsidP="00AA1DB4">
            <w:pPr>
              <w:pStyle w:val="Normal6a"/>
              <w:jc w:val="center"/>
            </w:pPr>
            <w:r w:rsidRPr="00F50C11">
              <w:rPr>
                <w:b/>
                <w:i/>
              </w:rPr>
              <w:t>Włączenie środków EFS do krajowych planów PKR</w:t>
            </w:r>
          </w:p>
        </w:tc>
      </w:tr>
      <w:tr w:rsidR="00DB4CCA" w:rsidRPr="00F50C11" w14:paraId="3EEEAEEA" w14:textId="77777777" w:rsidTr="00AA1DB4">
        <w:trPr>
          <w:jc w:val="center"/>
        </w:trPr>
        <w:tc>
          <w:tcPr>
            <w:tcW w:w="4876" w:type="dxa"/>
            <w:tcBorders>
              <w:top w:val="nil"/>
              <w:left w:val="nil"/>
              <w:bottom w:val="nil"/>
              <w:right w:val="nil"/>
            </w:tcBorders>
          </w:tcPr>
          <w:p w14:paraId="7BB192BD" w14:textId="77777777" w:rsidR="00DB4CCA" w:rsidRPr="00F50C11" w:rsidRDefault="00DB4CCA" w:rsidP="00AA1DB4">
            <w:pPr>
              <w:pStyle w:val="Normal6a"/>
            </w:pPr>
          </w:p>
        </w:tc>
        <w:tc>
          <w:tcPr>
            <w:tcW w:w="4876" w:type="dxa"/>
            <w:tcBorders>
              <w:top w:val="nil"/>
              <w:left w:val="nil"/>
              <w:bottom w:val="nil"/>
              <w:right w:val="nil"/>
            </w:tcBorders>
          </w:tcPr>
          <w:p w14:paraId="665751EC" w14:textId="77777777" w:rsidR="00DB4CCA" w:rsidRPr="00F50C11" w:rsidRDefault="00DB4CCA" w:rsidP="00AA1DB4">
            <w:pPr>
              <w:pStyle w:val="Normal6a"/>
            </w:pPr>
            <w:r w:rsidRPr="00F50C11">
              <w:rPr>
                <w:b/>
                <w:i/>
              </w:rPr>
              <w:t xml:space="preserve">Państwa członkowskie dopilnowują, aby zgodnie z wymogami tytułu III rozporządzenia (UE) [rozporządzenie w sprawie planu PKR], w szczególności art. 22 i 24, środki służące skutecznemu osiągnięciu celów szczegółowych i koncentracji tematycznej określonych w </w:t>
            </w:r>
            <w:r w:rsidRPr="00F50C11">
              <w:rPr>
                <w:b/>
                <w:i/>
              </w:rPr>
              <w:lastRenderedPageBreak/>
              <w:t>niniejszym rozporządzeniu zostały przedstawione w specjalnym rozdziale ich planu PKR.</w:t>
            </w:r>
          </w:p>
        </w:tc>
      </w:tr>
    </w:tbl>
    <w:p w14:paraId="65B91B3A" w14:textId="77777777" w:rsidR="00DB4CCA" w:rsidRPr="00F50C11" w:rsidRDefault="00DB4CCA" w:rsidP="00DB4CCA">
      <w:pPr>
        <w:pStyle w:val="AmOrLang"/>
      </w:pPr>
      <w:r w:rsidRPr="00F50C11">
        <w:lastRenderedPageBreak/>
        <w:t xml:space="preserve">Or. </w:t>
      </w:r>
      <w:r w:rsidRPr="00F50C11">
        <w:rPr>
          <w:rStyle w:val="HideTWBExt"/>
        </w:rPr>
        <w:t>&lt;Original&gt;</w:t>
      </w:r>
      <w:r w:rsidRPr="00F50C11">
        <w:rPr>
          <w:rStyle w:val="HideTWBInt"/>
        </w:rPr>
        <w:t>{EN}</w:t>
      </w:r>
      <w:r w:rsidRPr="00F50C11">
        <w:t>en</w:t>
      </w:r>
      <w:r w:rsidRPr="00F50C11">
        <w:rPr>
          <w:rStyle w:val="HideTWBExt"/>
        </w:rPr>
        <w:t>&lt;/Original&gt;</w:t>
      </w:r>
    </w:p>
    <w:p w14:paraId="09566035" w14:textId="77777777" w:rsidR="00DB4CCA" w:rsidRPr="00F50C11" w:rsidRDefault="00DB4CCA" w:rsidP="00DB4CCA">
      <w:r w:rsidRPr="00F50C11">
        <w:rPr>
          <w:rStyle w:val="HideTWBExt"/>
        </w:rPr>
        <w:t>&lt;/Amend&gt;</w:t>
      </w:r>
    </w:p>
    <w:p w14:paraId="5FA4D410" w14:textId="77777777" w:rsidR="00DB4CCA" w:rsidRPr="00F50C11" w:rsidRDefault="00DB4CCA" w:rsidP="00DB4CCA">
      <w:pPr>
        <w:pStyle w:val="AmNumberTabs"/>
      </w:pPr>
      <w:r w:rsidRPr="00F50C11">
        <w:rPr>
          <w:rStyle w:val="HideTWBExt"/>
          <w:b w:val="0"/>
        </w:rPr>
        <w:t>&lt;Amend&gt;</w:t>
      </w:r>
      <w:r w:rsidRPr="00F50C11">
        <w:t>Poprawka</w:t>
      </w:r>
      <w:r w:rsidRPr="00F50C11">
        <w:tab/>
      </w:r>
      <w:r w:rsidRPr="00F50C11">
        <w:tab/>
      </w:r>
      <w:r w:rsidRPr="00F50C11">
        <w:rPr>
          <w:rStyle w:val="HideTWBExt"/>
          <w:b w:val="0"/>
        </w:rPr>
        <w:t>&lt;NumAm&gt;</w:t>
      </w:r>
      <w:r w:rsidRPr="00F50C11">
        <w:t>359</w:t>
      </w:r>
      <w:r w:rsidRPr="00F50C11">
        <w:rPr>
          <w:rStyle w:val="HideTWBExt"/>
          <w:b w:val="0"/>
        </w:rPr>
        <w:t>&lt;/NumAm&gt;</w:t>
      </w:r>
    </w:p>
    <w:p w14:paraId="516840CE" w14:textId="77777777" w:rsidR="00DB4CCA" w:rsidRPr="00F50C11" w:rsidRDefault="00DB4CCA" w:rsidP="00DB4CCA">
      <w:pPr>
        <w:pStyle w:val="NormalBold"/>
      </w:pPr>
      <w:r w:rsidRPr="00F50C11">
        <w:rPr>
          <w:rStyle w:val="HideTWBExt"/>
          <w:b w:val="0"/>
        </w:rPr>
        <w:t>&lt;RepeatBlock-By&gt;&lt;Members&gt;</w:t>
      </w:r>
      <w:r w:rsidRPr="00F50C11">
        <w:t>Estrella Galán, Leila Chaibi, Konstantinos Arvanitis, Özlem Demirel, Li Andersson</w:t>
      </w:r>
      <w:r w:rsidRPr="00F50C11">
        <w:rPr>
          <w:rStyle w:val="HideTWBExt"/>
          <w:b w:val="0"/>
        </w:rPr>
        <w:t>&lt;/Members&gt;</w:t>
      </w:r>
    </w:p>
    <w:p w14:paraId="278B02A4" w14:textId="77777777" w:rsidR="00DB4CCA" w:rsidRPr="00F50C11" w:rsidRDefault="00DB4CCA" w:rsidP="00DB4CCA">
      <w:pPr>
        <w:pStyle w:val="NormalBold"/>
      </w:pPr>
      <w:r w:rsidRPr="00F50C11">
        <w:rPr>
          <w:rStyle w:val="HideTWBExt"/>
          <w:b w:val="0"/>
        </w:rPr>
        <w:t>&lt;/RepeatBlock-By&gt;</w:t>
      </w:r>
    </w:p>
    <w:p w14:paraId="1AF12552" w14:textId="77777777" w:rsidR="00DB4CCA" w:rsidRPr="00F50C11" w:rsidRDefault="00DB4CCA" w:rsidP="00DB4CCA">
      <w:pPr>
        <w:pStyle w:val="NormalBold"/>
      </w:pPr>
      <w:r w:rsidRPr="00F50C11">
        <w:rPr>
          <w:rStyle w:val="HideTWBExt"/>
          <w:b w:val="0"/>
        </w:rPr>
        <w:t>&lt;DocAmend&gt;</w:t>
      </w:r>
      <w:r w:rsidRPr="00F50C11">
        <w:t>Wniosek dotyczący rozporządzenia</w:t>
      </w:r>
      <w:r w:rsidRPr="00F50C11">
        <w:rPr>
          <w:rStyle w:val="HideTWBExt"/>
          <w:b w:val="0"/>
        </w:rPr>
        <w:t>&lt;/DocAmend&gt;</w:t>
      </w:r>
    </w:p>
    <w:p w14:paraId="3031892A" w14:textId="77777777" w:rsidR="00DB4CCA" w:rsidRPr="00F50C11" w:rsidRDefault="00DB4CCA" w:rsidP="00DB4CCA">
      <w:pPr>
        <w:pStyle w:val="NormalBold"/>
      </w:pPr>
      <w:r w:rsidRPr="00F50C11">
        <w:rPr>
          <w:rStyle w:val="HideTWBExt"/>
          <w:b w:val="0"/>
        </w:rPr>
        <w:t>&lt;Article&gt;</w:t>
      </w:r>
      <w:r w:rsidRPr="00F50C11">
        <w:t>Artykuł 2 e (nowy)</w:t>
      </w:r>
      <w:r w:rsidRPr="00F50C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B4CCA" w:rsidRPr="00F50C11" w14:paraId="6886D303" w14:textId="77777777" w:rsidTr="00AA1DB4">
        <w:trPr>
          <w:trHeight w:hRule="exact" w:val="240"/>
          <w:jc w:val="center"/>
        </w:trPr>
        <w:tc>
          <w:tcPr>
            <w:tcW w:w="9752" w:type="dxa"/>
            <w:gridSpan w:val="2"/>
            <w:tcBorders>
              <w:top w:val="nil"/>
              <w:left w:val="nil"/>
              <w:bottom w:val="nil"/>
              <w:right w:val="nil"/>
            </w:tcBorders>
          </w:tcPr>
          <w:p w14:paraId="7767E9F2" w14:textId="77777777" w:rsidR="00DB4CCA" w:rsidRPr="00F50C11" w:rsidRDefault="00DB4CCA" w:rsidP="00AA1DB4"/>
        </w:tc>
      </w:tr>
      <w:tr w:rsidR="00DB4CCA" w:rsidRPr="00F50C11" w14:paraId="05B8CD60" w14:textId="77777777" w:rsidTr="00AA1DB4">
        <w:trPr>
          <w:trHeight w:val="240"/>
          <w:jc w:val="center"/>
        </w:trPr>
        <w:tc>
          <w:tcPr>
            <w:tcW w:w="4876" w:type="dxa"/>
            <w:tcBorders>
              <w:top w:val="nil"/>
              <w:left w:val="nil"/>
              <w:bottom w:val="nil"/>
              <w:right w:val="nil"/>
            </w:tcBorders>
          </w:tcPr>
          <w:p w14:paraId="1759FBB9" w14:textId="77777777" w:rsidR="00DB4CCA" w:rsidRPr="00F50C11" w:rsidRDefault="00DB4CCA" w:rsidP="00AA1DB4">
            <w:pPr>
              <w:pStyle w:val="AmColumnHeading"/>
            </w:pPr>
            <w:r w:rsidRPr="00F50C11">
              <w:t>Tekst proponowany przez Komisję</w:t>
            </w:r>
          </w:p>
        </w:tc>
        <w:tc>
          <w:tcPr>
            <w:tcW w:w="4876" w:type="dxa"/>
            <w:tcBorders>
              <w:top w:val="nil"/>
              <w:left w:val="nil"/>
              <w:bottom w:val="nil"/>
              <w:right w:val="nil"/>
            </w:tcBorders>
          </w:tcPr>
          <w:p w14:paraId="721AB5AE" w14:textId="77777777" w:rsidR="00DB4CCA" w:rsidRPr="00F50C11" w:rsidRDefault="00DB4CCA" w:rsidP="00AA1DB4">
            <w:pPr>
              <w:pStyle w:val="AmColumnHeading"/>
            </w:pPr>
            <w:r w:rsidRPr="00F50C11">
              <w:t>Poprawka</w:t>
            </w:r>
          </w:p>
        </w:tc>
      </w:tr>
      <w:tr w:rsidR="00DB4CCA" w:rsidRPr="00F50C11" w14:paraId="1C5B2881" w14:textId="77777777" w:rsidTr="00AA1DB4">
        <w:trPr>
          <w:jc w:val="center"/>
        </w:trPr>
        <w:tc>
          <w:tcPr>
            <w:tcW w:w="4876" w:type="dxa"/>
            <w:tcBorders>
              <w:top w:val="nil"/>
              <w:left w:val="nil"/>
              <w:bottom w:val="nil"/>
              <w:right w:val="nil"/>
            </w:tcBorders>
          </w:tcPr>
          <w:p w14:paraId="1DAB846A" w14:textId="77777777" w:rsidR="00DB4CCA" w:rsidRPr="00F50C11" w:rsidRDefault="00DB4CCA" w:rsidP="00AA1DB4">
            <w:pPr>
              <w:pStyle w:val="Normal6a"/>
            </w:pPr>
          </w:p>
        </w:tc>
        <w:tc>
          <w:tcPr>
            <w:tcW w:w="4876" w:type="dxa"/>
            <w:tcBorders>
              <w:top w:val="nil"/>
              <w:left w:val="nil"/>
              <w:bottom w:val="nil"/>
              <w:right w:val="nil"/>
            </w:tcBorders>
          </w:tcPr>
          <w:p w14:paraId="5803943F" w14:textId="77777777" w:rsidR="00DB4CCA" w:rsidRPr="00F50C11" w:rsidRDefault="00DB4CCA" w:rsidP="00AA1DB4">
            <w:pPr>
              <w:pStyle w:val="Normal6a"/>
              <w:jc w:val="center"/>
            </w:pPr>
            <w:r w:rsidRPr="00F50C11">
              <w:rPr>
                <w:b/>
                <w:i/>
              </w:rPr>
              <w:t>Artykuł 2e</w:t>
            </w:r>
            <w:r w:rsidRPr="00F50C11">
              <w:tab/>
            </w:r>
          </w:p>
        </w:tc>
      </w:tr>
      <w:tr w:rsidR="00DB4CCA" w:rsidRPr="00F50C11" w14:paraId="514F9B0F" w14:textId="77777777" w:rsidTr="00AA1DB4">
        <w:trPr>
          <w:jc w:val="center"/>
        </w:trPr>
        <w:tc>
          <w:tcPr>
            <w:tcW w:w="4876" w:type="dxa"/>
            <w:tcBorders>
              <w:top w:val="nil"/>
              <w:left w:val="nil"/>
              <w:bottom w:val="nil"/>
              <w:right w:val="nil"/>
            </w:tcBorders>
          </w:tcPr>
          <w:p w14:paraId="702D9AC0" w14:textId="77777777" w:rsidR="00DB4CCA" w:rsidRPr="00F50C11" w:rsidRDefault="00DB4CCA" w:rsidP="00AA1DB4">
            <w:pPr>
              <w:pStyle w:val="Normal6a"/>
            </w:pPr>
          </w:p>
        </w:tc>
        <w:tc>
          <w:tcPr>
            <w:tcW w:w="4876" w:type="dxa"/>
            <w:tcBorders>
              <w:top w:val="nil"/>
              <w:left w:val="nil"/>
              <w:bottom w:val="nil"/>
              <w:right w:val="nil"/>
            </w:tcBorders>
          </w:tcPr>
          <w:p w14:paraId="2096B94E" w14:textId="77777777" w:rsidR="00DB4CCA" w:rsidRPr="00F50C11" w:rsidRDefault="00DB4CCA" w:rsidP="00AA1DB4">
            <w:pPr>
              <w:pStyle w:val="Normal6a"/>
              <w:jc w:val="center"/>
            </w:pPr>
            <w:r w:rsidRPr="00F50C11">
              <w:rPr>
                <w:b/>
                <w:i/>
              </w:rPr>
              <w:t>Przestrzeganie Karty</w:t>
            </w:r>
          </w:p>
        </w:tc>
      </w:tr>
      <w:tr w:rsidR="00DB4CCA" w:rsidRPr="00F50C11" w14:paraId="327F1DD2" w14:textId="77777777" w:rsidTr="00AA1DB4">
        <w:trPr>
          <w:jc w:val="center"/>
        </w:trPr>
        <w:tc>
          <w:tcPr>
            <w:tcW w:w="4876" w:type="dxa"/>
            <w:tcBorders>
              <w:top w:val="nil"/>
              <w:left w:val="nil"/>
              <w:bottom w:val="nil"/>
              <w:right w:val="nil"/>
            </w:tcBorders>
          </w:tcPr>
          <w:p w14:paraId="75FC715A" w14:textId="77777777" w:rsidR="00DB4CCA" w:rsidRPr="00F50C11" w:rsidRDefault="00DB4CCA" w:rsidP="00AA1DB4">
            <w:pPr>
              <w:pStyle w:val="Normal6a"/>
            </w:pPr>
          </w:p>
        </w:tc>
        <w:tc>
          <w:tcPr>
            <w:tcW w:w="4876" w:type="dxa"/>
            <w:tcBorders>
              <w:top w:val="nil"/>
              <w:left w:val="nil"/>
              <w:bottom w:val="nil"/>
              <w:right w:val="nil"/>
            </w:tcBorders>
          </w:tcPr>
          <w:p w14:paraId="709580E7" w14:textId="77777777" w:rsidR="00DB4CCA" w:rsidRPr="00F50C11" w:rsidRDefault="00DB4CCA" w:rsidP="00AA1DB4">
            <w:pPr>
              <w:pStyle w:val="Normal6a"/>
            </w:pPr>
            <w:r w:rsidRPr="00F50C11">
              <w:rPr>
                <w:b/>
                <w:i/>
              </w:rPr>
              <w:t>1. Wszystkie operacje są wybierane i wdrażane zgodnie z Kartą praw podstawowych Unii Europejskiej („Karta”).</w:t>
            </w:r>
          </w:p>
        </w:tc>
      </w:tr>
      <w:tr w:rsidR="00DB4CCA" w:rsidRPr="00F50C11" w14:paraId="4AD33349" w14:textId="77777777" w:rsidTr="00AA1DB4">
        <w:trPr>
          <w:jc w:val="center"/>
        </w:trPr>
        <w:tc>
          <w:tcPr>
            <w:tcW w:w="4876" w:type="dxa"/>
            <w:tcBorders>
              <w:top w:val="nil"/>
              <w:left w:val="nil"/>
              <w:bottom w:val="nil"/>
              <w:right w:val="nil"/>
            </w:tcBorders>
          </w:tcPr>
          <w:p w14:paraId="51A7DD86" w14:textId="77777777" w:rsidR="00DB4CCA" w:rsidRPr="00F50C11" w:rsidRDefault="00DB4CCA" w:rsidP="00AA1DB4">
            <w:pPr>
              <w:pStyle w:val="Normal6a"/>
            </w:pPr>
          </w:p>
        </w:tc>
        <w:tc>
          <w:tcPr>
            <w:tcW w:w="4876" w:type="dxa"/>
            <w:tcBorders>
              <w:top w:val="nil"/>
              <w:left w:val="nil"/>
              <w:bottom w:val="nil"/>
              <w:right w:val="nil"/>
            </w:tcBorders>
          </w:tcPr>
          <w:p w14:paraId="2FEA4E86" w14:textId="77777777" w:rsidR="00DB4CCA" w:rsidRPr="00F50C11" w:rsidRDefault="00DB4CCA" w:rsidP="00AA1DB4">
            <w:pPr>
              <w:pStyle w:val="Normal6a"/>
            </w:pPr>
            <w:r w:rsidRPr="00F50C11">
              <w:rPr>
                <w:b/>
                <w:i/>
              </w:rPr>
              <w:t>2. Państwa członkowskie zapewniają skuteczne rozpatrywanie skarg. Pozostaje to bez uszczerbku dla ogólnej możliwości kierowania przez obywateli i zainteresowane strony skarg do Komisji, również w odniesieniu do naruszeń Karty.</w:t>
            </w:r>
          </w:p>
        </w:tc>
      </w:tr>
      <w:tr w:rsidR="00DB4CCA" w:rsidRPr="00F50C11" w14:paraId="18E46B90" w14:textId="77777777" w:rsidTr="00AA1DB4">
        <w:trPr>
          <w:jc w:val="center"/>
        </w:trPr>
        <w:tc>
          <w:tcPr>
            <w:tcW w:w="4876" w:type="dxa"/>
            <w:tcBorders>
              <w:top w:val="nil"/>
              <w:left w:val="nil"/>
              <w:bottom w:val="nil"/>
              <w:right w:val="nil"/>
            </w:tcBorders>
          </w:tcPr>
          <w:p w14:paraId="236351BC" w14:textId="77777777" w:rsidR="00DB4CCA" w:rsidRPr="00F50C11" w:rsidRDefault="00DB4CCA" w:rsidP="00AA1DB4">
            <w:pPr>
              <w:pStyle w:val="Normal6a"/>
            </w:pPr>
          </w:p>
        </w:tc>
        <w:tc>
          <w:tcPr>
            <w:tcW w:w="4876" w:type="dxa"/>
            <w:tcBorders>
              <w:top w:val="nil"/>
              <w:left w:val="nil"/>
              <w:bottom w:val="nil"/>
              <w:right w:val="nil"/>
            </w:tcBorders>
          </w:tcPr>
          <w:p w14:paraId="34436773" w14:textId="77777777" w:rsidR="00DB4CCA" w:rsidRPr="00F50C11" w:rsidRDefault="00DB4CCA" w:rsidP="00AA1DB4">
            <w:pPr>
              <w:pStyle w:val="Normal6a"/>
            </w:pPr>
            <w:r w:rsidRPr="00F50C11">
              <w:rPr>
                <w:b/>
                <w:i/>
              </w:rPr>
              <w:t>3. W </w:t>
            </w:r>
            <w:proofErr w:type="gramStart"/>
            <w:r w:rsidRPr="00F50C11">
              <w:rPr>
                <w:b/>
                <w:i/>
              </w:rPr>
              <w:t>przypadku</w:t>
            </w:r>
            <w:proofErr w:type="gramEnd"/>
            <w:r w:rsidRPr="00F50C11">
              <w:rPr>
                <w:b/>
                <w:i/>
              </w:rPr>
              <w:t xml:space="preserve"> gdy Komisja stwierdzi, że doszło do naruszenia Karty, Komisja uwzględnia wagę naruszenia przy określaniu środków naprawczych, które mają zostać zastosowane.</w:t>
            </w:r>
          </w:p>
        </w:tc>
      </w:tr>
    </w:tbl>
    <w:p w14:paraId="0DFF436A" w14:textId="77777777" w:rsidR="00DB4CCA" w:rsidRPr="00F50C11" w:rsidRDefault="00DB4CCA" w:rsidP="00DB4CCA">
      <w:pPr>
        <w:pStyle w:val="AmOrLang"/>
      </w:pPr>
      <w:r w:rsidRPr="00F50C11">
        <w:t xml:space="preserve">Or. </w:t>
      </w:r>
      <w:r w:rsidRPr="00F50C11">
        <w:rPr>
          <w:rStyle w:val="HideTWBExt"/>
        </w:rPr>
        <w:t>&lt;Original&gt;</w:t>
      </w:r>
      <w:r w:rsidRPr="00F50C11">
        <w:rPr>
          <w:rStyle w:val="HideTWBInt"/>
        </w:rPr>
        <w:t>{EN}</w:t>
      </w:r>
      <w:r w:rsidRPr="00F50C11">
        <w:t>en</w:t>
      </w:r>
      <w:r w:rsidRPr="00F50C11">
        <w:rPr>
          <w:rStyle w:val="HideTWBExt"/>
        </w:rPr>
        <w:t>&lt;/Original&gt;</w:t>
      </w:r>
    </w:p>
    <w:p w14:paraId="14C9F3A8" w14:textId="77777777" w:rsidR="00DB4CCA" w:rsidRPr="00F50C11" w:rsidRDefault="00DB4CCA" w:rsidP="00DB4CCA">
      <w:r w:rsidRPr="00F50C11">
        <w:rPr>
          <w:rStyle w:val="HideTWBExt"/>
        </w:rPr>
        <w:t>&lt;/Amend&gt;</w:t>
      </w:r>
    </w:p>
    <w:p w14:paraId="1BBC6ECF" w14:textId="77777777" w:rsidR="00DB4CCA" w:rsidRPr="00F50C11" w:rsidRDefault="00DB4CCA" w:rsidP="00DB4CCA">
      <w:pPr>
        <w:pStyle w:val="AmNumberTabs"/>
      </w:pPr>
      <w:r w:rsidRPr="00F50C11">
        <w:rPr>
          <w:rStyle w:val="HideTWBExt"/>
          <w:b w:val="0"/>
        </w:rPr>
        <w:t>&lt;Amend&gt;</w:t>
      </w:r>
      <w:r w:rsidRPr="00F50C11">
        <w:t>Poprawka</w:t>
      </w:r>
      <w:r w:rsidRPr="00F50C11">
        <w:tab/>
      </w:r>
      <w:r w:rsidRPr="00F50C11">
        <w:tab/>
      </w:r>
      <w:r w:rsidRPr="00F50C11">
        <w:rPr>
          <w:rStyle w:val="HideTWBExt"/>
          <w:b w:val="0"/>
        </w:rPr>
        <w:t>&lt;NumAm&gt;</w:t>
      </w:r>
      <w:r w:rsidRPr="00F50C11">
        <w:t>360</w:t>
      </w:r>
      <w:r w:rsidRPr="00F50C11">
        <w:rPr>
          <w:rStyle w:val="HideTWBExt"/>
          <w:b w:val="0"/>
        </w:rPr>
        <w:t>&lt;/NumAm&gt;</w:t>
      </w:r>
    </w:p>
    <w:p w14:paraId="26F3ACF4" w14:textId="77777777" w:rsidR="00DB4CCA" w:rsidRPr="00F50C11" w:rsidRDefault="00DB4CCA" w:rsidP="00DB4CCA">
      <w:pPr>
        <w:pStyle w:val="NormalBold"/>
      </w:pPr>
      <w:r w:rsidRPr="00F50C11">
        <w:rPr>
          <w:rStyle w:val="HideTWBExt"/>
          <w:b w:val="0"/>
        </w:rPr>
        <w:t>&lt;RepeatBlock-By&gt;&lt;Members&gt;</w:t>
      </w:r>
      <w:r w:rsidRPr="00F50C11">
        <w:t>Brigitte van den Berg, Elisabetta Gualmini, Martin Hojsík, Jana Toom, Hristo Petrov, Valérie Devaux, Grégory Allione, Laurence Farreng, Irena Joveva</w:t>
      </w:r>
      <w:r w:rsidRPr="00F50C11">
        <w:rPr>
          <w:rStyle w:val="HideTWBExt"/>
          <w:b w:val="0"/>
        </w:rPr>
        <w:t>&lt;/Members&gt;</w:t>
      </w:r>
    </w:p>
    <w:p w14:paraId="6D3ED77E" w14:textId="77777777" w:rsidR="00DB4CCA" w:rsidRPr="00F50C11" w:rsidRDefault="00DB4CCA" w:rsidP="00DB4CCA">
      <w:pPr>
        <w:pStyle w:val="NormalBold"/>
      </w:pPr>
      <w:r w:rsidRPr="00F50C11">
        <w:rPr>
          <w:rStyle w:val="HideTWBExt"/>
          <w:b w:val="0"/>
        </w:rPr>
        <w:t>&lt;/RepeatBlock-By&gt;</w:t>
      </w:r>
    </w:p>
    <w:p w14:paraId="1EDDE839" w14:textId="77777777" w:rsidR="00DB4CCA" w:rsidRPr="00F50C11" w:rsidRDefault="00DB4CCA" w:rsidP="00DB4CCA">
      <w:pPr>
        <w:pStyle w:val="NormalBold"/>
      </w:pPr>
      <w:r w:rsidRPr="00F50C11">
        <w:rPr>
          <w:rStyle w:val="HideTWBExt"/>
          <w:b w:val="0"/>
        </w:rPr>
        <w:t>&lt;DocAmend&gt;</w:t>
      </w:r>
      <w:r w:rsidRPr="00F50C11">
        <w:t>Wniosek dotyczący rozporządzenia</w:t>
      </w:r>
      <w:r w:rsidRPr="00F50C11">
        <w:rPr>
          <w:rStyle w:val="HideTWBExt"/>
          <w:b w:val="0"/>
        </w:rPr>
        <w:t>&lt;/DocAmend&gt;</w:t>
      </w:r>
    </w:p>
    <w:p w14:paraId="42229877" w14:textId="77777777" w:rsidR="00DB4CCA" w:rsidRPr="00F50C11" w:rsidRDefault="00DB4CCA" w:rsidP="00DB4CCA">
      <w:pPr>
        <w:pStyle w:val="NormalBold"/>
      </w:pPr>
      <w:r w:rsidRPr="00F50C11">
        <w:rPr>
          <w:rStyle w:val="HideTWBExt"/>
          <w:b w:val="0"/>
        </w:rPr>
        <w:t>&lt;Article&gt;</w:t>
      </w:r>
      <w:r w:rsidRPr="00F50C11">
        <w:t>Artykuł 2 e (nowy)</w:t>
      </w:r>
      <w:r w:rsidRPr="00F50C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B4CCA" w:rsidRPr="00F50C11" w14:paraId="632E8819" w14:textId="77777777" w:rsidTr="00AA1DB4">
        <w:trPr>
          <w:trHeight w:hRule="exact" w:val="240"/>
          <w:jc w:val="center"/>
        </w:trPr>
        <w:tc>
          <w:tcPr>
            <w:tcW w:w="9752" w:type="dxa"/>
            <w:gridSpan w:val="2"/>
            <w:tcBorders>
              <w:top w:val="nil"/>
              <w:left w:val="nil"/>
              <w:bottom w:val="nil"/>
              <w:right w:val="nil"/>
            </w:tcBorders>
          </w:tcPr>
          <w:p w14:paraId="443FEB31" w14:textId="77777777" w:rsidR="00DB4CCA" w:rsidRPr="00F50C11" w:rsidRDefault="00DB4CCA" w:rsidP="00AA1DB4"/>
        </w:tc>
      </w:tr>
      <w:tr w:rsidR="00DB4CCA" w:rsidRPr="00F50C11" w14:paraId="164677B1" w14:textId="77777777" w:rsidTr="00AA1DB4">
        <w:trPr>
          <w:trHeight w:val="240"/>
          <w:jc w:val="center"/>
        </w:trPr>
        <w:tc>
          <w:tcPr>
            <w:tcW w:w="4876" w:type="dxa"/>
            <w:tcBorders>
              <w:top w:val="nil"/>
              <w:left w:val="nil"/>
              <w:bottom w:val="nil"/>
              <w:right w:val="nil"/>
            </w:tcBorders>
          </w:tcPr>
          <w:p w14:paraId="0B2803FF" w14:textId="77777777" w:rsidR="00DB4CCA" w:rsidRPr="00F50C11" w:rsidRDefault="00DB4CCA" w:rsidP="00AA1DB4">
            <w:pPr>
              <w:pStyle w:val="AmColumnHeading"/>
            </w:pPr>
            <w:r w:rsidRPr="00F50C11">
              <w:lastRenderedPageBreak/>
              <w:t>Tekst proponowany przez Komisję</w:t>
            </w:r>
          </w:p>
        </w:tc>
        <w:tc>
          <w:tcPr>
            <w:tcW w:w="4876" w:type="dxa"/>
            <w:tcBorders>
              <w:top w:val="nil"/>
              <w:left w:val="nil"/>
              <w:bottom w:val="nil"/>
              <w:right w:val="nil"/>
            </w:tcBorders>
          </w:tcPr>
          <w:p w14:paraId="192E0A1B" w14:textId="77777777" w:rsidR="00DB4CCA" w:rsidRPr="00F50C11" w:rsidRDefault="00DB4CCA" w:rsidP="00AA1DB4">
            <w:pPr>
              <w:pStyle w:val="AmColumnHeading"/>
            </w:pPr>
            <w:r w:rsidRPr="00F50C11">
              <w:t>Poprawka</w:t>
            </w:r>
          </w:p>
        </w:tc>
      </w:tr>
      <w:tr w:rsidR="00DB4CCA" w:rsidRPr="00F50C11" w14:paraId="36DAD6A7" w14:textId="77777777" w:rsidTr="00AA1DB4">
        <w:trPr>
          <w:jc w:val="center"/>
        </w:trPr>
        <w:tc>
          <w:tcPr>
            <w:tcW w:w="4876" w:type="dxa"/>
            <w:tcBorders>
              <w:top w:val="nil"/>
              <w:left w:val="nil"/>
              <w:bottom w:val="nil"/>
              <w:right w:val="nil"/>
            </w:tcBorders>
          </w:tcPr>
          <w:p w14:paraId="286A7886" w14:textId="77777777" w:rsidR="00DB4CCA" w:rsidRPr="00F50C11" w:rsidRDefault="00DB4CCA" w:rsidP="00AA1DB4">
            <w:pPr>
              <w:pStyle w:val="Normal6a"/>
            </w:pPr>
          </w:p>
        </w:tc>
        <w:tc>
          <w:tcPr>
            <w:tcW w:w="4876" w:type="dxa"/>
            <w:tcBorders>
              <w:top w:val="nil"/>
              <w:left w:val="nil"/>
              <w:bottom w:val="nil"/>
              <w:right w:val="nil"/>
            </w:tcBorders>
          </w:tcPr>
          <w:p w14:paraId="179E8180" w14:textId="77777777" w:rsidR="00DB4CCA" w:rsidRPr="00F50C11" w:rsidRDefault="00DB4CCA" w:rsidP="00AA1DB4">
            <w:pPr>
              <w:pStyle w:val="Normal6a"/>
              <w:jc w:val="center"/>
            </w:pPr>
            <w:r w:rsidRPr="00F50C11">
              <w:rPr>
                <w:b/>
                <w:i/>
              </w:rPr>
              <w:t>Artykuł 2e</w:t>
            </w:r>
            <w:r w:rsidRPr="00F50C11">
              <w:tab/>
            </w:r>
          </w:p>
        </w:tc>
      </w:tr>
      <w:tr w:rsidR="00DB4CCA" w:rsidRPr="00F50C11" w14:paraId="7FE7468E" w14:textId="77777777" w:rsidTr="00AA1DB4">
        <w:trPr>
          <w:jc w:val="center"/>
        </w:trPr>
        <w:tc>
          <w:tcPr>
            <w:tcW w:w="4876" w:type="dxa"/>
            <w:tcBorders>
              <w:top w:val="nil"/>
              <w:left w:val="nil"/>
              <w:bottom w:val="nil"/>
              <w:right w:val="nil"/>
            </w:tcBorders>
          </w:tcPr>
          <w:p w14:paraId="0469A5A1" w14:textId="77777777" w:rsidR="00DB4CCA" w:rsidRPr="00F50C11" w:rsidRDefault="00DB4CCA" w:rsidP="00AA1DB4">
            <w:pPr>
              <w:pStyle w:val="Normal6a"/>
            </w:pPr>
          </w:p>
        </w:tc>
        <w:tc>
          <w:tcPr>
            <w:tcW w:w="4876" w:type="dxa"/>
            <w:tcBorders>
              <w:top w:val="nil"/>
              <w:left w:val="nil"/>
              <w:bottom w:val="nil"/>
              <w:right w:val="nil"/>
            </w:tcBorders>
          </w:tcPr>
          <w:p w14:paraId="6403C69C" w14:textId="77777777" w:rsidR="00DB4CCA" w:rsidRPr="00F50C11" w:rsidRDefault="00DB4CCA" w:rsidP="00AA1DB4">
            <w:pPr>
              <w:pStyle w:val="Normal6a"/>
              <w:jc w:val="center"/>
            </w:pPr>
            <w:r w:rsidRPr="00F50C11">
              <w:rPr>
                <w:b/>
                <w:i/>
              </w:rPr>
              <w:t>Wsparcie na zatrudnienie ludzi młodych</w:t>
            </w:r>
          </w:p>
        </w:tc>
      </w:tr>
      <w:tr w:rsidR="00DB4CCA" w:rsidRPr="00F50C11" w14:paraId="1FDCDF57" w14:textId="77777777" w:rsidTr="00AA1DB4">
        <w:trPr>
          <w:jc w:val="center"/>
        </w:trPr>
        <w:tc>
          <w:tcPr>
            <w:tcW w:w="4876" w:type="dxa"/>
            <w:tcBorders>
              <w:top w:val="nil"/>
              <w:left w:val="nil"/>
              <w:bottom w:val="nil"/>
              <w:right w:val="nil"/>
            </w:tcBorders>
          </w:tcPr>
          <w:p w14:paraId="668AA766" w14:textId="77777777" w:rsidR="00DB4CCA" w:rsidRPr="00F50C11" w:rsidRDefault="00DB4CCA" w:rsidP="00AA1DB4">
            <w:pPr>
              <w:pStyle w:val="Normal6a"/>
            </w:pPr>
          </w:p>
        </w:tc>
        <w:tc>
          <w:tcPr>
            <w:tcW w:w="4876" w:type="dxa"/>
            <w:tcBorders>
              <w:top w:val="nil"/>
              <w:left w:val="nil"/>
              <w:bottom w:val="nil"/>
              <w:right w:val="nil"/>
            </w:tcBorders>
          </w:tcPr>
          <w:p w14:paraId="7044F0F5" w14:textId="77777777" w:rsidR="00DB4CCA" w:rsidRPr="00F50C11" w:rsidRDefault="00DB4CCA" w:rsidP="00AA1DB4">
            <w:pPr>
              <w:pStyle w:val="Normal6a"/>
            </w:pPr>
            <w:r w:rsidRPr="00F50C11">
              <w:rPr>
                <w:b/>
                <w:i/>
              </w:rPr>
              <w:t>Wsparcie zgodnie z art. 2c ust. 4 jest programowane w ramach odrębnego priorytetu i obejmuje ono co najmniej wsparcie na rzecz celu szczegółowego określonego w art. 2 ust. 1 lit. a) oraz może obejmować wsparcie na rzecz celów szczegółowych określonych w art. 2 ust. 1 lit. f) i m).</w:t>
            </w:r>
          </w:p>
        </w:tc>
      </w:tr>
    </w:tbl>
    <w:p w14:paraId="7770DBA7" w14:textId="77777777" w:rsidR="00DB4CCA" w:rsidRPr="00F50C11" w:rsidRDefault="00DB4CCA" w:rsidP="00DB4CCA">
      <w:pPr>
        <w:pStyle w:val="AmOrLang"/>
      </w:pPr>
      <w:r w:rsidRPr="00F50C11">
        <w:t xml:space="preserve">Or. </w:t>
      </w:r>
      <w:r w:rsidRPr="00F50C11">
        <w:rPr>
          <w:rStyle w:val="HideTWBExt"/>
        </w:rPr>
        <w:t>&lt;Original&gt;</w:t>
      </w:r>
      <w:r w:rsidRPr="00F50C11">
        <w:rPr>
          <w:rStyle w:val="HideTWBInt"/>
        </w:rPr>
        <w:t>{EN}</w:t>
      </w:r>
      <w:r w:rsidRPr="00F50C11">
        <w:t>en</w:t>
      </w:r>
      <w:r w:rsidRPr="00F50C11">
        <w:rPr>
          <w:rStyle w:val="HideTWBExt"/>
        </w:rPr>
        <w:t>&lt;/Original&gt;</w:t>
      </w:r>
    </w:p>
    <w:p w14:paraId="3FA787B6" w14:textId="77777777" w:rsidR="00DB4CCA" w:rsidRPr="00F50C11" w:rsidRDefault="00DB4CCA" w:rsidP="00DB4CCA">
      <w:r w:rsidRPr="00F50C11">
        <w:rPr>
          <w:rStyle w:val="HideTWBExt"/>
        </w:rPr>
        <w:t>&lt;/Amend&gt;</w:t>
      </w:r>
    </w:p>
    <w:p w14:paraId="57FB84AF" w14:textId="77777777" w:rsidR="00DB4CCA" w:rsidRPr="00F50C11" w:rsidRDefault="00DB4CCA" w:rsidP="00DB4CCA">
      <w:pPr>
        <w:pStyle w:val="AmNumberTabs"/>
      </w:pPr>
      <w:r w:rsidRPr="00F50C11">
        <w:rPr>
          <w:rStyle w:val="HideTWBExt"/>
          <w:b w:val="0"/>
        </w:rPr>
        <w:t>&lt;Amend&gt;</w:t>
      </w:r>
      <w:r w:rsidRPr="00F50C11">
        <w:t>Poprawka</w:t>
      </w:r>
      <w:r w:rsidRPr="00F50C11">
        <w:tab/>
      </w:r>
      <w:r w:rsidRPr="00F50C11">
        <w:tab/>
      </w:r>
      <w:r w:rsidRPr="00F50C11">
        <w:rPr>
          <w:rStyle w:val="HideTWBExt"/>
          <w:b w:val="0"/>
        </w:rPr>
        <w:t>&lt;NumAm&gt;</w:t>
      </w:r>
      <w:r w:rsidRPr="00F50C11">
        <w:t>361</w:t>
      </w:r>
      <w:r w:rsidRPr="00F50C11">
        <w:rPr>
          <w:rStyle w:val="HideTWBExt"/>
          <w:b w:val="0"/>
        </w:rPr>
        <w:t>&lt;/NumAm&gt;</w:t>
      </w:r>
    </w:p>
    <w:p w14:paraId="671E0DB5" w14:textId="77777777" w:rsidR="00DB4CCA" w:rsidRPr="00F50C11" w:rsidRDefault="00DB4CCA" w:rsidP="00DB4CCA">
      <w:pPr>
        <w:pStyle w:val="NormalBold"/>
      </w:pPr>
      <w:r w:rsidRPr="00F50C11">
        <w:rPr>
          <w:rStyle w:val="HideTWBExt"/>
          <w:b w:val="0"/>
        </w:rPr>
        <w:t>&lt;RepeatBlock-By&gt;&lt;Members&gt;</w:t>
      </w:r>
      <w:r w:rsidRPr="00F50C11">
        <w:t>Brigitte van den Berg, Elisabetta Gualmini, Martin Hojsík, Jana Toom, Hristo Petrov, Valérie Devaux, Grégory Allione, Laurence Farreng, Irena Joveva</w:t>
      </w:r>
      <w:r w:rsidRPr="00F50C11">
        <w:rPr>
          <w:rStyle w:val="HideTWBExt"/>
          <w:b w:val="0"/>
        </w:rPr>
        <w:t>&lt;/Members&gt;</w:t>
      </w:r>
    </w:p>
    <w:p w14:paraId="0700B452" w14:textId="77777777" w:rsidR="00DB4CCA" w:rsidRPr="00F50C11" w:rsidRDefault="00DB4CCA" w:rsidP="00DB4CCA">
      <w:pPr>
        <w:pStyle w:val="NormalBold"/>
      </w:pPr>
      <w:r w:rsidRPr="00F50C11">
        <w:rPr>
          <w:rStyle w:val="HideTWBExt"/>
          <w:b w:val="0"/>
        </w:rPr>
        <w:t>&lt;/RepeatBlock-By&gt;</w:t>
      </w:r>
    </w:p>
    <w:p w14:paraId="41125FEB" w14:textId="77777777" w:rsidR="00DB4CCA" w:rsidRPr="00F50C11" w:rsidRDefault="00DB4CCA" w:rsidP="00DB4CCA">
      <w:pPr>
        <w:pStyle w:val="NormalBold"/>
      </w:pPr>
      <w:r w:rsidRPr="00F50C11">
        <w:rPr>
          <w:rStyle w:val="HideTWBExt"/>
          <w:b w:val="0"/>
        </w:rPr>
        <w:t>&lt;DocAmend&gt;</w:t>
      </w:r>
      <w:r w:rsidRPr="00F50C11">
        <w:t>Wniosek dotyczący rozporządzenia</w:t>
      </w:r>
      <w:r w:rsidRPr="00F50C11">
        <w:rPr>
          <w:rStyle w:val="HideTWBExt"/>
          <w:b w:val="0"/>
        </w:rPr>
        <w:t>&lt;/DocAmend&gt;</w:t>
      </w:r>
    </w:p>
    <w:p w14:paraId="78F681B3" w14:textId="77777777" w:rsidR="00DB4CCA" w:rsidRPr="00F50C11" w:rsidRDefault="00DB4CCA" w:rsidP="00DB4CCA">
      <w:pPr>
        <w:pStyle w:val="NormalBold"/>
      </w:pPr>
      <w:r w:rsidRPr="00F50C11">
        <w:rPr>
          <w:rStyle w:val="HideTWBExt"/>
          <w:b w:val="0"/>
        </w:rPr>
        <w:t>&lt;Article&gt;</w:t>
      </w:r>
      <w:r w:rsidRPr="00F50C11">
        <w:t>Artykuł 2 f (nowy)</w:t>
      </w:r>
      <w:r w:rsidRPr="00F50C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B4CCA" w:rsidRPr="00F50C11" w14:paraId="17349E5B" w14:textId="77777777" w:rsidTr="00AA1DB4">
        <w:trPr>
          <w:trHeight w:hRule="exact" w:val="240"/>
          <w:jc w:val="center"/>
        </w:trPr>
        <w:tc>
          <w:tcPr>
            <w:tcW w:w="9752" w:type="dxa"/>
            <w:gridSpan w:val="2"/>
            <w:tcBorders>
              <w:top w:val="nil"/>
              <w:left w:val="nil"/>
              <w:bottom w:val="nil"/>
              <w:right w:val="nil"/>
            </w:tcBorders>
          </w:tcPr>
          <w:p w14:paraId="23DAAD3C" w14:textId="77777777" w:rsidR="00DB4CCA" w:rsidRPr="00F50C11" w:rsidRDefault="00DB4CCA" w:rsidP="00AA1DB4"/>
        </w:tc>
      </w:tr>
      <w:tr w:rsidR="00DB4CCA" w:rsidRPr="00F50C11" w14:paraId="09D09550" w14:textId="77777777" w:rsidTr="00AA1DB4">
        <w:trPr>
          <w:trHeight w:val="240"/>
          <w:jc w:val="center"/>
        </w:trPr>
        <w:tc>
          <w:tcPr>
            <w:tcW w:w="4876" w:type="dxa"/>
            <w:tcBorders>
              <w:top w:val="nil"/>
              <w:left w:val="nil"/>
              <w:bottom w:val="nil"/>
              <w:right w:val="nil"/>
            </w:tcBorders>
          </w:tcPr>
          <w:p w14:paraId="58ABCE71" w14:textId="77777777" w:rsidR="00DB4CCA" w:rsidRPr="00F50C11" w:rsidRDefault="00DB4CCA" w:rsidP="00AA1DB4">
            <w:pPr>
              <w:pStyle w:val="AmColumnHeading"/>
            </w:pPr>
            <w:r w:rsidRPr="00F50C11">
              <w:t>Tekst proponowany przez Komisję</w:t>
            </w:r>
          </w:p>
        </w:tc>
        <w:tc>
          <w:tcPr>
            <w:tcW w:w="4876" w:type="dxa"/>
            <w:tcBorders>
              <w:top w:val="nil"/>
              <w:left w:val="nil"/>
              <w:bottom w:val="nil"/>
              <w:right w:val="nil"/>
            </w:tcBorders>
          </w:tcPr>
          <w:p w14:paraId="521BA688" w14:textId="77777777" w:rsidR="00DB4CCA" w:rsidRPr="00F50C11" w:rsidRDefault="00DB4CCA" w:rsidP="00AA1DB4">
            <w:pPr>
              <w:pStyle w:val="AmColumnHeading"/>
            </w:pPr>
            <w:r w:rsidRPr="00F50C11">
              <w:t>Poprawka</w:t>
            </w:r>
          </w:p>
        </w:tc>
      </w:tr>
      <w:tr w:rsidR="00DB4CCA" w:rsidRPr="00F50C11" w14:paraId="1864927B" w14:textId="77777777" w:rsidTr="00AA1DB4">
        <w:trPr>
          <w:jc w:val="center"/>
        </w:trPr>
        <w:tc>
          <w:tcPr>
            <w:tcW w:w="4876" w:type="dxa"/>
            <w:tcBorders>
              <w:top w:val="nil"/>
              <w:left w:val="nil"/>
              <w:bottom w:val="nil"/>
              <w:right w:val="nil"/>
            </w:tcBorders>
          </w:tcPr>
          <w:p w14:paraId="21FCD2BD" w14:textId="77777777" w:rsidR="00DB4CCA" w:rsidRPr="00F50C11" w:rsidRDefault="00DB4CCA" w:rsidP="00AA1DB4">
            <w:pPr>
              <w:pStyle w:val="Normal6a"/>
            </w:pPr>
          </w:p>
        </w:tc>
        <w:tc>
          <w:tcPr>
            <w:tcW w:w="4876" w:type="dxa"/>
            <w:tcBorders>
              <w:top w:val="nil"/>
              <w:left w:val="nil"/>
              <w:bottom w:val="nil"/>
              <w:right w:val="nil"/>
            </w:tcBorders>
          </w:tcPr>
          <w:p w14:paraId="7B2D6ABB" w14:textId="77777777" w:rsidR="00DB4CCA" w:rsidRPr="00F50C11" w:rsidRDefault="00DB4CCA" w:rsidP="00AA1DB4">
            <w:pPr>
              <w:pStyle w:val="Normal6a"/>
              <w:jc w:val="center"/>
            </w:pPr>
            <w:r w:rsidRPr="00F50C11">
              <w:rPr>
                <w:b/>
                <w:i/>
              </w:rPr>
              <w:t>Artykuł 2f</w:t>
            </w:r>
            <w:r w:rsidRPr="00F50C11">
              <w:tab/>
            </w:r>
          </w:p>
        </w:tc>
      </w:tr>
      <w:tr w:rsidR="00DB4CCA" w:rsidRPr="00F50C11" w14:paraId="68C1E227" w14:textId="77777777" w:rsidTr="00AA1DB4">
        <w:trPr>
          <w:jc w:val="center"/>
        </w:trPr>
        <w:tc>
          <w:tcPr>
            <w:tcW w:w="4876" w:type="dxa"/>
            <w:tcBorders>
              <w:top w:val="nil"/>
              <w:left w:val="nil"/>
              <w:bottom w:val="nil"/>
              <w:right w:val="nil"/>
            </w:tcBorders>
          </w:tcPr>
          <w:p w14:paraId="6554269D" w14:textId="77777777" w:rsidR="00DB4CCA" w:rsidRPr="00F50C11" w:rsidRDefault="00DB4CCA" w:rsidP="00AA1DB4">
            <w:pPr>
              <w:pStyle w:val="Normal6a"/>
            </w:pPr>
          </w:p>
        </w:tc>
        <w:tc>
          <w:tcPr>
            <w:tcW w:w="4876" w:type="dxa"/>
            <w:tcBorders>
              <w:top w:val="nil"/>
              <w:left w:val="nil"/>
              <w:bottom w:val="nil"/>
              <w:right w:val="nil"/>
            </w:tcBorders>
          </w:tcPr>
          <w:p w14:paraId="685A3C22" w14:textId="77777777" w:rsidR="00DB4CCA" w:rsidRPr="00F50C11" w:rsidRDefault="00DB4CCA" w:rsidP="00AA1DB4">
            <w:pPr>
              <w:pStyle w:val="Normal6a"/>
              <w:jc w:val="center"/>
            </w:pPr>
            <w:r w:rsidRPr="00F50C11">
              <w:rPr>
                <w:b/>
                <w:i/>
              </w:rPr>
              <w:t>Wsparcie dla dzieci</w:t>
            </w:r>
          </w:p>
        </w:tc>
      </w:tr>
      <w:tr w:rsidR="00DB4CCA" w:rsidRPr="00F50C11" w14:paraId="7C059BF5" w14:textId="77777777" w:rsidTr="00AA1DB4">
        <w:trPr>
          <w:jc w:val="center"/>
        </w:trPr>
        <w:tc>
          <w:tcPr>
            <w:tcW w:w="4876" w:type="dxa"/>
            <w:tcBorders>
              <w:top w:val="nil"/>
              <w:left w:val="nil"/>
              <w:bottom w:val="nil"/>
              <w:right w:val="nil"/>
            </w:tcBorders>
          </w:tcPr>
          <w:p w14:paraId="710DF165" w14:textId="77777777" w:rsidR="00DB4CCA" w:rsidRPr="00F50C11" w:rsidRDefault="00DB4CCA" w:rsidP="00AA1DB4">
            <w:pPr>
              <w:pStyle w:val="Normal6a"/>
            </w:pPr>
          </w:p>
        </w:tc>
        <w:tc>
          <w:tcPr>
            <w:tcW w:w="4876" w:type="dxa"/>
            <w:tcBorders>
              <w:top w:val="nil"/>
              <w:left w:val="nil"/>
              <w:bottom w:val="nil"/>
              <w:right w:val="nil"/>
            </w:tcBorders>
          </w:tcPr>
          <w:p w14:paraId="3EF299DD" w14:textId="77777777" w:rsidR="00DB4CCA" w:rsidRPr="00F50C11" w:rsidRDefault="00DB4CCA" w:rsidP="00AA1DB4">
            <w:pPr>
              <w:pStyle w:val="Normal6a"/>
            </w:pPr>
            <w:r w:rsidRPr="00F50C11">
              <w:rPr>
                <w:b/>
                <w:i/>
              </w:rPr>
              <w:t>Wsparcie zgodnie z art. 2c ust. 3 jest programowane w ramach odrębnego priorytetu i obejmuje ono co najmniej wsparcie na rzecz celu szczegółowego określonego w art. 2 ust. 1 lit. f), k), l) i m) oraz może obejmować wsparcie na rzecz celu szczegółowego określonego w art. 2 ust. 1 lit. n).</w:t>
            </w:r>
          </w:p>
        </w:tc>
      </w:tr>
    </w:tbl>
    <w:p w14:paraId="7E3CFCB0" w14:textId="77777777" w:rsidR="00DB4CCA" w:rsidRPr="00F50C11" w:rsidRDefault="00DB4CCA" w:rsidP="00DB4CCA">
      <w:pPr>
        <w:pStyle w:val="AmOrLang"/>
      </w:pPr>
      <w:r w:rsidRPr="00F50C11">
        <w:t xml:space="preserve">Or. </w:t>
      </w:r>
      <w:r w:rsidRPr="00F50C11">
        <w:rPr>
          <w:rStyle w:val="HideTWBExt"/>
        </w:rPr>
        <w:t>&lt;Original&gt;</w:t>
      </w:r>
      <w:r w:rsidRPr="00F50C11">
        <w:rPr>
          <w:rStyle w:val="HideTWBInt"/>
        </w:rPr>
        <w:t>{EN}</w:t>
      </w:r>
      <w:r w:rsidRPr="00F50C11">
        <w:t>en</w:t>
      </w:r>
      <w:r w:rsidRPr="00F50C11">
        <w:rPr>
          <w:rStyle w:val="HideTWBExt"/>
        </w:rPr>
        <w:t>&lt;/Original&gt;</w:t>
      </w:r>
    </w:p>
    <w:p w14:paraId="04B6E15B" w14:textId="77777777" w:rsidR="00DB4CCA" w:rsidRPr="00F50C11" w:rsidRDefault="00DB4CCA" w:rsidP="00DB4CCA">
      <w:r w:rsidRPr="00F50C11">
        <w:rPr>
          <w:rStyle w:val="HideTWBExt"/>
        </w:rPr>
        <w:t>&lt;/Amend&gt;</w:t>
      </w:r>
    </w:p>
    <w:p w14:paraId="0CAF5480" w14:textId="77777777" w:rsidR="00DB4CCA" w:rsidRPr="00F50C11" w:rsidRDefault="00DB4CCA" w:rsidP="00DB4CCA">
      <w:pPr>
        <w:pStyle w:val="AmNumberTabs"/>
      </w:pPr>
      <w:r w:rsidRPr="00F50C11">
        <w:rPr>
          <w:rStyle w:val="HideTWBExt"/>
          <w:b w:val="0"/>
        </w:rPr>
        <w:t>&lt;Amend&gt;</w:t>
      </w:r>
      <w:r w:rsidRPr="00F50C11">
        <w:t>Poprawka</w:t>
      </w:r>
      <w:r w:rsidRPr="00F50C11">
        <w:tab/>
      </w:r>
      <w:r w:rsidRPr="00F50C11">
        <w:tab/>
      </w:r>
      <w:r w:rsidRPr="00F50C11">
        <w:rPr>
          <w:rStyle w:val="HideTWBExt"/>
          <w:b w:val="0"/>
        </w:rPr>
        <w:t>&lt;NumAm&gt;</w:t>
      </w:r>
      <w:r w:rsidRPr="00F50C11">
        <w:t>362</w:t>
      </w:r>
      <w:r w:rsidRPr="00F50C11">
        <w:rPr>
          <w:rStyle w:val="HideTWBExt"/>
          <w:b w:val="0"/>
        </w:rPr>
        <w:t>&lt;/NumAm&gt;</w:t>
      </w:r>
    </w:p>
    <w:p w14:paraId="3D497064" w14:textId="77777777" w:rsidR="00DB4CCA" w:rsidRPr="00F50C11" w:rsidRDefault="00DB4CCA" w:rsidP="00DB4CCA">
      <w:pPr>
        <w:pStyle w:val="NormalBold"/>
      </w:pPr>
      <w:r w:rsidRPr="00F50C11">
        <w:rPr>
          <w:rStyle w:val="HideTWBExt"/>
          <w:b w:val="0"/>
        </w:rPr>
        <w:t>&lt;RepeatBlock-By&gt;&lt;Members&gt;</w:t>
      </w:r>
      <w:r w:rsidRPr="00F50C11">
        <w:t>Brigitte van den Berg, Elisabetta Gualmini, Martin Hojsík, Jana Toom, Hristo Petrov, Valérie Devaux, Grégory Allione, Laurence Farreng, Irena Joveva</w:t>
      </w:r>
      <w:r w:rsidRPr="00F50C11">
        <w:rPr>
          <w:rStyle w:val="HideTWBExt"/>
          <w:b w:val="0"/>
        </w:rPr>
        <w:t>&lt;/Members&gt;</w:t>
      </w:r>
    </w:p>
    <w:p w14:paraId="45698784" w14:textId="77777777" w:rsidR="00DB4CCA" w:rsidRPr="00F50C11" w:rsidRDefault="00DB4CCA" w:rsidP="00DB4CCA">
      <w:pPr>
        <w:pStyle w:val="NormalBold"/>
      </w:pPr>
      <w:r w:rsidRPr="00F50C11">
        <w:rPr>
          <w:rStyle w:val="HideTWBExt"/>
          <w:b w:val="0"/>
        </w:rPr>
        <w:t>&lt;/RepeatBlock-By&gt;</w:t>
      </w:r>
    </w:p>
    <w:p w14:paraId="7C80AEF6" w14:textId="77777777" w:rsidR="00DB4CCA" w:rsidRPr="00F50C11" w:rsidRDefault="00DB4CCA" w:rsidP="00DB4CCA">
      <w:pPr>
        <w:pStyle w:val="NormalBold"/>
      </w:pPr>
      <w:r w:rsidRPr="00F50C11">
        <w:rPr>
          <w:rStyle w:val="HideTWBExt"/>
          <w:b w:val="0"/>
        </w:rPr>
        <w:lastRenderedPageBreak/>
        <w:t>&lt;DocAmend&gt;</w:t>
      </w:r>
      <w:r w:rsidRPr="00F50C11">
        <w:t>Wniosek dotyczący rozporządzenia</w:t>
      </w:r>
      <w:r w:rsidRPr="00F50C11">
        <w:rPr>
          <w:rStyle w:val="HideTWBExt"/>
          <w:b w:val="0"/>
        </w:rPr>
        <w:t>&lt;/DocAmend&gt;</w:t>
      </w:r>
    </w:p>
    <w:p w14:paraId="6FC515AA" w14:textId="77777777" w:rsidR="00DB4CCA" w:rsidRPr="00F50C11" w:rsidRDefault="00DB4CCA" w:rsidP="00DB4CCA">
      <w:pPr>
        <w:pStyle w:val="NormalBold"/>
      </w:pPr>
      <w:r w:rsidRPr="00F50C11">
        <w:rPr>
          <w:rStyle w:val="HideTWBExt"/>
          <w:b w:val="0"/>
        </w:rPr>
        <w:t>&lt;Article&gt;</w:t>
      </w:r>
      <w:r w:rsidRPr="00F50C11">
        <w:t>Artykuł 2 g (nowy)</w:t>
      </w:r>
      <w:r w:rsidRPr="00F50C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B4CCA" w:rsidRPr="00F50C11" w14:paraId="1AA82965" w14:textId="77777777" w:rsidTr="00AA1DB4">
        <w:trPr>
          <w:trHeight w:hRule="exact" w:val="240"/>
          <w:jc w:val="center"/>
        </w:trPr>
        <w:tc>
          <w:tcPr>
            <w:tcW w:w="9752" w:type="dxa"/>
            <w:gridSpan w:val="2"/>
            <w:tcBorders>
              <w:top w:val="nil"/>
              <w:left w:val="nil"/>
              <w:bottom w:val="nil"/>
              <w:right w:val="nil"/>
            </w:tcBorders>
          </w:tcPr>
          <w:p w14:paraId="76DD1629" w14:textId="77777777" w:rsidR="00DB4CCA" w:rsidRPr="00F50C11" w:rsidRDefault="00DB4CCA" w:rsidP="00AA1DB4"/>
        </w:tc>
      </w:tr>
      <w:tr w:rsidR="00DB4CCA" w:rsidRPr="00F50C11" w14:paraId="53CD2E03" w14:textId="77777777" w:rsidTr="00AA1DB4">
        <w:trPr>
          <w:trHeight w:val="240"/>
          <w:jc w:val="center"/>
        </w:trPr>
        <w:tc>
          <w:tcPr>
            <w:tcW w:w="4876" w:type="dxa"/>
            <w:tcBorders>
              <w:top w:val="nil"/>
              <w:left w:val="nil"/>
              <w:bottom w:val="nil"/>
              <w:right w:val="nil"/>
            </w:tcBorders>
          </w:tcPr>
          <w:p w14:paraId="4048BCF7" w14:textId="77777777" w:rsidR="00DB4CCA" w:rsidRPr="00F50C11" w:rsidRDefault="00DB4CCA" w:rsidP="00AA1DB4">
            <w:pPr>
              <w:pStyle w:val="AmColumnHeading"/>
            </w:pPr>
            <w:r w:rsidRPr="00F50C11">
              <w:t>Tekst proponowany przez Komisję</w:t>
            </w:r>
          </w:p>
        </w:tc>
        <w:tc>
          <w:tcPr>
            <w:tcW w:w="4876" w:type="dxa"/>
            <w:tcBorders>
              <w:top w:val="nil"/>
              <w:left w:val="nil"/>
              <w:bottom w:val="nil"/>
              <w:right w:val="nil"/>
            </w:tcBorders>
          </w:tcPr>
          <w:p w14:paraId="41862F30" w14:textId="77777777" w:rsidR="00DB4CCA" w:rsidRPr="00F50C11" w:rsidRDefault="00DB4CCA" w:rsidP="00AA1DB4">
            <w:pPr>
              <w:pStyle w:val="AmColumnHeading"/>
            </w:pPr>
            <w:r w:rsidRPr="00F50C11">
              <w:t>Poprawka</w:t>
            </w:r>
          </w:p>
        </w:tc>
      </w:tr>
      <w:tr w:rsidR="00DB4CCA" w:rsidRPr="00F50C11" w14:paraId="35F51592" w14:textId="77777777" w:rsidTr="00AA1DB4">
        <w:trPr>
          <w:jc w:val="center"/>
        </w:trPr>
        <w:tc>
          <w:tcPr>
            <w:tcW w:w="4876" w:type="dxa"/>
            <w:tcBorders>
              <w:top w:val="nil"/>
              <w:left w:val="nil"/>
              <w:bottom w:val="nil"/>
              <w:right w:val="nil"/>
            </w:tcBorders>
          </w:tcPr>
          <w:p w14:paraId="016B004F" w14:textId="77777777" w:rsidR="00DB4CCA" w:rsidRPr="00F50C11" w:rsidRDefault="00DB4CCA" w:rsidP="00AA1DB4">
            <w:pPr>
              <w:pStyle w:val="Normal6a"/>
            </w:pPr>
          </w:p>
        </w:tc>
        <w:tc>
          <w:tcPr>
            <w:tcW w:w="4876" w:type="dxa"/>
            <w:tcBorders>
              <w:top w:val="nil"/>
              <w:left w:val="nil"/>
              <w:bottom w:val="nil"/>
              <w:right w:val="nil"/>
            </w:tcBorders>
          </w:tcPr>
          <w:p w14:paraId="00F79AAA" w14:textId="77777777" w:rsidR="00DB4CCA" w:rsidRPr="00F50C11" w:rsidRDefault="00DB4CCA" w:rsidP="00AA1DB4">
            <w:pPr>
              <w:pStyle w:val="Normal6a"/>
              <w:jc w:val="center"/>
            </w:pPr>
            <w:r w:rsidRPr="00F50C11">
              <w:rPr>
                <w:b/>
                <w:i/>
              </w:rPr>
              <w:t>Artykuł 2g</w:t>
            </w:r>
            <w:r w:rsidRPr="00F50C11">
              <w:tab/>
            </w:r>
          </w:p>
        </w:tc>
      </w:tr>
      <w:tr w:rsidR="00DB4CCA" w:rsidRPr="00F50C11" w14:paraId="6524C378" w14:textId="77777777" w:rsidTr="00AA1DB4">
        <w:trPr>
          <w:jc w:val="center"/>
        </w:trPr>
        <w:tc>
          <w:tcPr>
            <w:tcW w:w="4876" w:type="dxa"/>
            <w:tcBorders>
              <w:top w:val="nil"/>
              <w:left w:val="nil"/>
              <w:bottom w:val="nil"/>
              <w:right w:val="nil"/>
            </w:tcBorders>
          </w:tcPr>
          <w:p w14:paraId="16494EA7" w14:textId="77777777" w:rsidR="00DB4CCA" w:rsidRPr="00F50C11" w:rsidRDefault="00DB4CCA" w:rsidP="00AA1DB4">
            <w:pPr>
              <w:pStyle w:val="Normal6a"/>
            </w:pPr>
          </w:p>
        </w:tc>
        <w:tc>
          <w:tcPr>
            <w:tcW w:w="4876" w:type="dxa"/>
            <w:tcBorders>
              <w:top w:val="nil"/>
              <w:left w:val="nil"/>
              <w:bottom w:val="nil"/>
              <w:right w:val="nil"/>
            </w:tcBorders>
          </w:tcPr>
          <w:p w14:paraId="155B2846" w14:textId="77777777" w:rsidR="00DB4CCA" w:rsidRPr="00F50C11" w:rsidRDefault="00DB4CCA" w:rsidP="00AA1DB4">
            <w:pPr>
              <w:pStyle w:val="Normal6a"/>
              <w:jc w:val="center"/>
            </w:pPr>
            <w:r w:rsidRPr="00F50C11">
              <w:rPr>
                <w:b/>
                <w:i/>
              </w:rPr>
              <w:t>Wsparcie na rzecz wysokiej jakości zatrudnienia i umiejętności</w:t>
            </w:r>
          </w:p>
        </w:tc>
      </w:tr>
      <w:tr w:rsidR="00DB4CCA" w:rsidRPr="00F50C11" w14:paraId="189A44B9" w14:textId="77777777" w:rsidTr="00AA1DB4">
        <w:trPr>
          <w:jc w:val="center"/>
        </w:trPr>
        <w:tc>
          <w:tcPr>
            <w:tcW w:w="4876" w:type="dxa"/>
            <w:tcBorders>
              <w:top w:val="nil"/>
              <w:left w:val="nil"/>
              <w:bottom w:val="nil"/>
              <w:right w:val="nil"/>
            </w:tcBorders>
          </w:tcPr>
          <w:p w14:paraId="4E6BBBB8" w14:textId="77777777" w:rsidR="00DB4CCA" w:rsidRPr="00F50C11" w:rsidRDefault="00DB4CCA" w:rsidP="00AA1DB4">
            <w:pPr>
              <w:pStyle w:val="Normal6a"/>
            </w:pPr>
          </w:p>
        </w:tc>
        <w:tc>
          <w:tcPr>
            <w:tcW w:w="4876" w:type="dxa"/>
            <w:tcBorders>
              <w:top w:val="nil"/>
              <w:left w:val="nil"/>
              <w:bottom w:val="nil"/>
              <w:right w:val="nil"/>
            </w:tcBorders>
          </w:tcPr>
          <w:p w14:paraId="160D559E" w14:textId="77777777" w:rsidR="00DB4CCA" w:rsidRPr="00F50C11" w:rsidRDefault="00DB4CCA" w:rsidP="00AA1DB4">
            <w:pPr>
              <w:pStyle w:val="Normal6a"/>
            </w:pPr>
            <w:r w:rsidRPr="00F50C11">
              <w:rPr>
                <w:b/>
                <w:i/>
              </w:rPr>
              <w:t xml:space="preserve">Wsparcie zgodnie z art. 2c ust. 6 jest programowane w ramach odrębnego priorytetu i obejmuje co najmniej wsparcie przyczyniające się do realizacji celu szczegółowego określonego w art. 2 ust. 1 lit. </w:t>
            </w:r>
            <w:proofErr w:type="gramStart"/>
            <w:r w:rsidRPr="00F50C11">
              <w:rPr>
                <w:b/>
                <w:i/>
              </w:rPr>
              <w:t>a)–</w:t>
            </w:r>
            <w:proofErr w:type="gramEnd"/>
            <w:r w:rsidRPr="00F50C11">
              <w:rPr>
                <w:b/>
                <w:i/>
              </w:rPr>
              <w:t>c), f), g), i) oraz o).</w:t>
            </w:r>
          </w:p>
        </w:tc>
      </w:tr>
    </w:tbl>
    <w:p w14:paraId="714B3B21" w14:textId="77777777" w:rsidR="00DB4CCA" w:rsidRPr="00F50C11" w:rsidRDefault="00DB4CCA" w:rsidP="00DB4CCA">
      <w:pPr>
        <w:pStyle w:val="AmOrLang"/>
      </w:pPr>
      <w:r w:rsidRPr="00F50C11">
        <w:t xml:space="preserve">Or. </w:t>
      </w:r>
      <w:r w:rsidRPr="00F50C11">
        <w:rPr>
          <w:rStyle w:val="HideTWBExt"/>
        </w:rPr>
        <w:t>&lt;Original&gt;</w:t>
      </w:r>
      <w:r w:rsidRPr="00F50C11">
        <w:rPr>
          <w:rStyle w:val="HideTWBInt"/>
        </w:rPr>
        <w:t>{EN}</w:t>
      </w:r>
      <w:r w:rsidRPr="00F50C11">
        <w:t>en</w:t>
      </w:r>
      <w:r w:rsidRPr="00F50C11">
        <w:rPr>
          <w:rStyle w:val="HideTWBExt"/>
        </w:rPr>
        <w:t>&lt;/Original&gt;</w:t>
      </w:r>
    </w:p>
    <w:p w14:paraId="6E285D97" w14:textId="77777777" w:rsidR="00DB4CCA" w:rsidRPr="00F50C11" w:rsidRDefault="00DB4CCA" w:rsidP="00DB4CCA">
      <w:r w:rsidRPr="00F50C11">
        <w:rPr>
          <w:rStyle w:val="HideTWBExt"/>
        </w:rPr>
        <w:t>&lt;/Amend&gt;</w:t>
      </w:r>
    </w:p>
    <w:p w14:paraId="617BA338" w14:textId="77777777" w:rsidR="00DB4CCA" w:rsidRPr="00F50C11" w:rsidRDefault="00DB4CCA" w:rsidP="00DB4CCA">
      <w:pPr>
        <w:pStyle w:val="AmNumberTabs"/>
      </w:pPr>
      <w:r w:rsidRPr="00F50C11">
        <w:rPr>
          <w:rStyle w:val="HideTWBExt"/>
          <w:b w:val="0"/>
        </w:rPr>
        <w:t>&lt;Amend&gt;</w:t>
      </w:r>
      <w:r w:rsidRPr="00F50C11">
        <w:t>Poprawka</w:t>
      </w:r>
      <w:r w:rsidRPr="00F50C11">
        <w:tab/>
      </w:r>
      <w:r w:rsidRPr="00F50C11">
        <w:tab/>
      </w:r>
      <w:r w:rsidRPr="00F50C11">
        <w:rPr>
          <w:rStyle w:val="HideTWBExt"/>
          <w:b w:val="0"/>
        </w:rPr>
        <w:t>&lt;NumAm&gt;</w:t>
      </w:r>
      <w:r w:rsidRPr="00F50C11">
        <w:t>363</w:t>
      </w:r>
      <w:r w:rsidRPr="00F50C11">
        <w:rPr>
          <w:rStyle w:val="HideTWBExt"/>
          <w:b w:val="0"/>
        </w:rPr>
        <w:t>&lt;/NumAm&gt;</w:t>
      </w:r>
    </w:p>
    <w:p w14:paraId="5F317F39" w14:textId="77777777" w:rsidR="00DB4CCA" w:rsidRPr="00F50C11" w:rsidRDefault="00DB4CCA" w:rsidP="00DB4CCA">
      <w:pPr>
        <w:pStyle w:val="NormalBold"/>
      </w:pPr>
      <w:r w:rsidRPr="00F50C11">
        <w:rPr>
          <w:rStyle w:val="HideTWBExt"/>
          <w:b w:val="0"/>
        </w:rPr>
        <w:t>&lt;RepeatBlock-By&gt;&lt;Members&gt;</w:t>
      </w:r>
      <w:r w:rsidRPr="00F50C11">
        <w:t>Villy Søvndal, Kira Marie Peter-Hansen, Maria Ohisalo</w:t>
      </w:r>
      <w:r w:rsidRPr="00F50C11">
        <w:rPr>
          <w:rStyle w:val="HideTWBExt"/>
          <w:b w:val="0"/>
        </w:rPr>
        <w:t>&lt;/Members&gt;</w:t>
      </w:r>
    </w:p>
    <w:p w14:paraId="08EA8C6C" w14:textId="77777777" w:rsidR="00DB4CCA" w:rsidRPr="00F50C11" w:rsidRDefault="00DB4CCA" w:rsidP="00DB4CCA">
      <w:r w:rsidRPr="00F50C11">
        <w:rPr>
          <w:rStyle w:val="HideTWBExt"/>
        </w:rPr>
        <w:t>&lt;AuNomDe&gt;</w:t>
      </w:r>
      <w:r w:rsidRPr="00F50C11">
        <w:rPr>
          <w:rStyle w:val="HideTWBInt"/>
        </w:rPr>
        <w:t>{Verts/</w:t>
      </w:r>
      <w:proofErr w:type="gramStart"/>
      <w:r w:rsidRPr="00F50C11">
        <w:rPr>
          <w:rStyle w:val="HideTWBInt"/>
        </w:rPr>
        <w:t>ALE}</w:t>
      </w:r>
      <w:r w:rsidRPr="00F50C11">
        <w:t>w</w:t>
      </w:r>
      <w:proofErr w:type="gramEnd"/>
      <w:r w:rsidRPr="00F50C11">
        <w:t xml:space="preserve"> imieniu grupy Verts/ALE</w:t>
      </w:r>
      <w:r w:rsidRPr="00F50C11">
        <w:rPr>
          <w:rStyle w:val="HideTWBExt"/>
        </w:rPr>
        <w:t>&lt;/AuNomDe&gt;</w:t>
      </w:r>
    </w:p>
    <w:p w14:paraId="2919AF20" w14:textId="77777777" w:rsidR="00DB4CCA" w:rsidRPr="00F50C11" w:rsidRDefault="00DB4CCA" w:rsidP="00DB4CCA">
      <w:pPr>
        <w:pStyle w:val="NormalBold"/>
      </w:pPr>
      <w:r w:rsidRPr="00F50C11">
        <w:rPr>
          <w:rStyle w:val="HideTWBExt"/>
          <w:b w:val="0"/>
        </w:rPr>
        <w:t>&lt;/RepeatBlock-By&gt;</w:t>
      </w:r>
    </w:p>
    <w:p w14:paraId="596038B0" w14:textId="77777777" w:rsidR="00DB4CCA" w:rsidRPr="00F50C11" w:rsidRDefault="00DB4CCA" w:rsidP="00DB4CCA">
      <w:pPr>
        <w:pStyle w:val="NormalBold"/>
      </w:pPr>
      <w:r w:rsidRPr="00F50C11">
        <w:rPr>
          <w:rStyle w:val="HideTWBExt"/>
          <w:b w:val="0"/>
        </w:rPr>
        <w:t>&lt;DocAmend&gt;</w:t>
      </w:r>
      <w:r w:rsidRPr="00F50C11">
        <w:t>Wniosek dotyczący rozporządzenia</w:t>
      </w:r>
      <w:r w:rsidRPr="00F50C11">
        <w:rPr>
          <w:rStyle w:val="HideTWBExt"/>
          <w:b w:val="0"/>
        </w:rPr>
        <w:t>&lt;/DocAmend&gt;</w:t>
      </w:r>
    </w:p>
    <w:p w14:paraId="5B6B9E83" w14:textId="77777777" w:rsidR="00DB4CCA" w:rsidRPr="00F50C11" w:rsidRDefault="00DB4CCA" w:rsidP="00DB4CCA">
      <w:pPr>
        <w:pStyle w:val="NormalBold"/>
      </w:pPr>
      <w:r w:rsidRPr="00F50C11">
        <w:rPr>
          <w:rStyle w:val="HideTWBExt"/>
          <w:b w:val="0"/>
        </w:rPr>
        <w:t>&lt;Article&gt;</w:t>
      </w:r>
      <w:r w:rsidRPr="00F50C11">
        <w:t>Artykuł 4 – ustęp 1</w:t>
      </w:r>
      <w:r w:rsidRPr="00F50C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B4CCA" w:rsidRPr="00F50C11" w14:paraId="69253E88" w14:textId="77777777" w:rsidTr="00AA1DB4">
        <w:trPr>
          <w:trHeight w:hRule="exact" w:val="240"/>
          <w:jc w:val="center"/>
        </w:trPr>
        <w:tc>
          <w:tcPr>
            <w:tcW w:w="9752" w:type="dxa"/>
            <w:gridSpan w:val="2"/>
            <w:tcBorders>
              <w:top w:val="nil"/>
              <w:left w:val="nil"/>
              <w:bottom w:val="nil"/>
              <w:right w:val="nil"/>
            </w:tcBorders>
          </w:tcPr>
          <w:p w14:paraId="4AACFAFB" w14:textId="77777777" w:rsidR="00DB4CCA" w:rsidRPr="00F50C11" w:rsidRDefault="00DB4CCA" w:rsidP="00AA1DB4"/>
        </w:tc>
      </w:tr>
      <w:tr w:rsidR="00DB4CCA" w:rsidRPr="00F50C11" w14:paraId="2F2A7C55" w14:textId="77777777" w:rsidTr="00AA1DB4">
        <w:trPr>
          <w:trHeight w:val="240"/>
          <w:jc w:val="center"/>
        </w:trPr>
        <w:tc>
          <w:tcPr>
            <w:tcW w:w="4876" w:type="dxa"/>
            <w:tcBorders>
              <w:top w:val="nil"/>
              <w:left w:val="nil"/>
              <w:bottom w:val="nil"/>
              <w:right w:val="nil"/>
            </w:tcBorders>
          </w:tcPr>
          <w:p w14:paraId="54DCCEF5" w14:textId="77777777" w:rsidR="00DB4CCA" w:rsidRPr="00F50C11" w:rsidRDefault="00DB4CCA" w:rsidP="00AA1DB4">
            <w:pPr>
              <w:pStyle w:val="AmColumnHeading"/>
            </w:pPr>
            <w:r w:rsidRPr="00F50C11">
              <w:t>Tekst proponowany przez Komisję</w:t>
            </w:r>
          </w:p>
        </w:tc>
        <w:tc>
          <w:tcPr>
            <w:tcW w:w="4876" w:type="dxa"/>
            <w:tcBorders>
              <w:top w:val="nil"/>
              <w:left w:val="nil"/>
              <w:bottom w:val="nil"/>
              <w:right w:val="nil"/>
            </w:tcBorders>
          </w:tcPr>
          <w:p w14:paraId="35FC67E5" w14:textId="77777777" w:rsidR="00DB4CCA" w:rsidRPr="00F50C11" w:rsidRDefault="00DB4CCA" w:rsidP="00AA1DB4">
            <w:pPr>
              <w:pStyle w:val="AmColumnHeading"/>
            </w:pPr>
            <w:r w:rsidRPr="00F50C11">
              <w:t>Poprawka</w:t>
            </w:r>
          </w:p>
        </w:tc>
      </w:tr>
      <w:tr w:rsidR="00DB4CCA" w:rsidRPr="00F50C11" w14:paraId="2490F436" w14:textId="77777777" w:rsidTr="00AA1DB4">
        <w:trPr>
          <w:jc w:val="center"/>
        </w:trPr>
        <w:tc>
          <w:tcPr>
            <w:tcW w:w="4876" w:type="dxa"/>
            <w:tcBorders>
              <w:top w:val="nil"/>
              <w:left w:val="nil"/>
              <w:bottom w:val="nil"/>
              <w:right w:val="nil"/>
            </w:tcBorders>
          </w:tcPr>
          <w:p w14:paraId="0BF08EF1" w14:textId="77777777" w:rsidR="00DB4CCA" w:rsidRPr="00F50C11" w:rsidRDefault="00DB4CCA" w:rsidP="00AA1DB4">
            <w:pPr>
              <w:pStyle w:val="Normal6a"/>
            </w:pPr>
            <w:r w:rsidRPr="00F50C11">
              <w:t>1.</w:t>
            </w:r>
            <w:r w:rsidRPr="00F50C11">
              <w:tab/>
              <w:t xml:space="preserve">Innowacje społeczne są wspierane w obszarach </w:t>
            </w:r>
            <w:r w:rsidRPr="00F50C11">
              <w:rPr>
                <w:b/>
                <w:i/>
              </w:rPr>
              <w:t>objętych zakresem EFS</w:t>
            </w:r>
            <w:r w:rsidRPr="00F50C11">
              <w:t>, w szczególności w celu testowania, oceny i zwiększania skali innowacyjnych rozwiązań, w tym na szczeblu lokalnym lub regionalnym, celem zaspokojenia potrzeb społecznych we współpracy z odpowiednimi partnerami, zwłaszcza z partnerami społecznymi.</w:t>
            </w:r>
          </w:p>
        </w:tc>
        <w:tc>
          <w:tcPr>
            <w:tcW w:w="4876" w:type="dxa"/>
            <w:tcBorders>
              <w:top w:val="nil"/>
              <w:left w:val="nil"/>
              <w:bottom w:val="nil"/>
              <w:right w:val="nil"/>
            </w:tcBorders>
          </w:tcPr>
          <w:p w14:paraId="26A860A9" w14:textId="77777777" w:rsidR="00DB4CCA" w:rsidRPr="00F50C11" w:rsidRDefault="00DB4CCA" w:rsidP="00AA1DB4">
            <w:pPr>
              <w:pStyle w:val="Normal6a"/>
            </w:pPr>
            <w:r w:rsidRPr="00F50C11">
              <w:t>1.</w:t>
            </w:r>
            <w:r w:rsidRPr="00F50C11">
              <w:tab/>
              <w:t xml:space="preserve">Innowacje społeczne są wspierane w obszarach </w:t>
            </w:r>
            <w:r w:rsidRPr="00F50C11">
              <w:rPr>
                <w:b/>
                <w:i/>
              </w:rPr>
              <w:t>innowacji społecznych i eksperymentów społecznych, w tym działań obejmujących komponent społeczno-kulturowy lub wzmacniających podejścia oddolne oparte na partnerstwach z udziałem organów publicznych, partnerów społecznych, przedsiębiorstw społecznych i społeczeństwa obywatelskiego</w:t>
            </w:r>
            <w:r w:rsidRPr="00F50C11">
              <w:t xml:space="preserve">, w szczególności w celu testowania, oceny i zwiększania skali innowacyjnych rozwiązań, w tym na szczeblu lokalnym lub regionalnym, celem zaspokojenia potrzeb społecznych we współpracy z odpowiednimi partnerami, zwłaszcza z partnerami społecznymi </w:t>
            </w:r>
            <w:r w:rsidRPr="00F50C11">
              <w:rPr>
                <w:b/>
                <w:i/>
              </w:rPr>
              <w:t>i organizacjami społeczeństwa obywatelskiego</w:t>
            </w:r>
            <w:r w:rsidRPr="00F50C11">
              <w:t>.</w:t>
            </w:r>
          </w:p>
        </w:tc>
      </w:tr>
    </w:tbl>
    <w:p w14:paraId="67F573A9" w14:textId="77777777" w:rsidR="00DB4CCA" w:rsidRPr="00F50C11" w:rsidRDefault="00DB4CCA" w:rsidP="00DB4CCA">
      <w:pPr>
        <w:pStyle w:val="AmOrLang"/>
      </w:pPr>
      <w:r w:rsidRPr="00F50C11">
        <w:lastRenderedPageBreak/>
        <w:t xml:space="preserve">Or. </w:t>
      </w:r>
      <w:r w:rsidRPr="00F50C11">
        <w:rPr>
          <w:rStyle w:val="HideTWBExt"/>
        </w:rPr>
        <w:t>&lt;Original&gt;</w:t>
      </w:r>
      <w:r w:rsidRPr="00F50C11">
        <w:rPr>
          <w:rStyle w:val="HideTWBInt"/>
        </w:rPr>
        <w:t>{EN}</w:t>
      </w:r>
      <w:r w:rsidRPr="00F50C11">
        <w:t>en</w:t>
      </w:r>
      <w:r w:rsidRPr="00F50C11">
        <w:rPr>
          <w:rStyle w:val="HideTWBExt"/>
        </w:rPr>
        <w:t>&lt;/Original&gt;</w:t>
      </w:r>
    </w:p>
    <w:p w14:paraId="4E631580" w14:textId="77777777" w:rsidR="00DB4CCA" w:rsidRPr="00F50C11" w:rsidRDefault="00DB4CCA" w:rsidP="00DB4CCA">
      <w:r w:rsidRPr="00F50C11">
        <w:rPr>
          <w:rStyle w:val="HideTWBExt"/>
        </w:rPr>
        <w:t>&lt;/Amend&gt;</w:t>
      </w:r>
    </w:p>
    <w:p w14:paraId="45AA6A50" w14:textId="77777777" w:rsidR="00DB4CCA" w:rsidRPr="00F50C11" w:rsidRDefault="00DB4CCA" w:rsidP="00DB4CCA">
      <w:pPr>
        <w:pStyle w:val="AmNumberTabs"/>
      </w:pPr>
      <w:r w:rsidRPr="00F50C11">
        <w:rPr>
          <w:rStyle w:val="HideTWBExt"/>
          <w:b w:val="0"/>
        </w:rPr>
        <w:t>&lt;Amend&gt;</w:t>
      </w:r>
      <w:r w:rsidRPr="00F50C11">
        <w:t>Poprawka</w:t>
      </w:r>
      <w:r w:rsidRPr="00F50C11">
        <w:tab/>
      </w:r>
      <w:r w:rsidRPr="00F50C11">
        <w:tab/>
      </w:r>
      <w:r w:rsidRPr="00F50C11">
        <w:rPr>
          <w:rStyle w:val="HideTWBExt"/>
          <w:b w:val="0"/>
        </w:rPr>
        <w:t>&lt;NumAm&gt;</w:t>
      </w:r>
      <w:r w:rsidRPr="00F50C11">
        <w:t>364</w:t>
      </w:r>
      <w:r w:rsidRPr="00F50C11">
        <w:rPr>
          <w:rStyle w:val="HideTWBExt"/>
          <w:b w:val="0"/>
        </w:rPr>
        <w:t>&lt;/NumAm&gt;</w:t>
      </w:r>
    </w:p>
    <w:p w14:paraId="35BD559B" w14:textId="77777777" w:rsidR="00DB4CCA" w:rsidRPr="00F50C11" w:rsidRDefault="00DB4CCA" w:rsidP="00DB4CCA">
      <w:pPr>
        <w:pStyle w:val="NormalBold"/>
      </w:pPr>
      <w:r w:rsidRPr="00F50C11">
        <w:rPr>
          <w:rStyle w:val="HideTWBExt"/>
          <w:b w:val="0"/>
        </w:rPr>
        <w:t>&lt;RepeatBlock-By&gt;&lt;Members&gt;</w:t>
      </w:r>
      <w:r w:rsidRPr="00F50C11">
        <w:t>Brigitte van den Berg, Elisabetta Gualmini, Martin Hojsík, Jana Toom, Hristo Petrov, Valérie Devaux, Grégory Allione, Laurence Farreng, Irena Joveva</w:t>
      </w:r>
      <w:r w:rsidRPr="00F50C11">
        <w:rPr>
          <w:rStyle w:val="HideTWBExt"/>
          <w:b w:val="0"/>
        </w:rPr>
        <w:t>&lt;/Members&gt;</w:t>
      </w:r>
    </w:p>
    <w:p w14:paraId="3B89ED48" w14:textId="77777777" w:rsidR="00DB4CCA" w:rsidRPr="00F50C11" w:rsidRDefault="00DB4CCA" w:rsidP="00DB4CCA">
      <w:pPr>
        <w:pStyle w:val="NormalBold"/>
      </w:pPr>
      <w:r w:rsidRPr="00F50C11">
        <w:rPr>
          <w:rStyle w:val="HideTWBExt"/>
          <w:b w:val="0"/>
        </w:rPr>
        <w:t>&lt;/RepeatBlock-By&gt;</w:t>
      </w:r>
    </w:p>
    <w:p w14:paraId="3560B20F" w14:textId="77777777" w:rsidR="00DB4CCA" w:rsidRPr="00F50C11" w:rsidRDefault="00DB4CCA" w:rsidP="00DB4CCA">
      <w:pPr>
        <w:pStyle w:val="NormalBold"/>
      </w:pPr>
      <w:r w:rsidRPr="00F50C11">
        <w:rPr>
          <w:rStyle w:val="HideTWBExt"/>
          <w:b w:val="0"/>
        </w:rPr>
        <w:t>&lt;DocAmend&gt;</w:t>
      </w:r>
      <w:r w:rsidRPr="00F50C11">
        <w:t>Wniosek dotyczący rozporządzenia</w:t>
      </w:r>
      <w:r w:rsidRPr="00F50C11">
        <w:rPr>
          <w:rStyle w:val="HideTWBExt"/>
          <w:b w:val="0"/>
        </w:rPr>
        <w:t>&lt;/DocAmend&gt;</w:t>
      </w:r>
    </w:p>
    <w:p w14:paraId="599BA730" w14:textId="77777777" w:rsidR="00DB4CCA" w:rsidRPr="00F50C11" w:rsidRDefault="00DB4CCA" w:rsidP="00DB4CCA">
      <w:pPr>
        <w:pStyle w:val="NormalBold"/>
      </w:pPr>
      <w:r w:rsidRPr="00F50C11">
        <w:rPr>
          <w:rStyle w:val="HideTWBExt"/>
          <w:b w:val="0"/>
        </w:rPr>
        <w:t>&lt;Article&gt;</w:t>
      </w:r>
      <w:r w:rsidRPr="00F50C11">
        <w:t>Artykuł 4 – ustęp 1</w:t>
      </w:r>
      <w:r w:rsidRPr="00F50C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B4CCA" w:rsidRPr="00F50C11" w14:paraId="4D5F66FA" w14:textId="77777777" w:rsidTr="00AA1DB4">
        <w:trPr>
          <w:trHeight w:hRule="exact" w:val="240"/>
          <w:jc w:val="center"/>
        </w:trPr>
        <w:tc>
          <w:tcPr>
            <w:tcW w:w="9752" w:type="dxa"/>
            <w:gridSpan w:val="2"/>
            <w:tcBorders>
              <w:top w:val="nil"/>
              <w:left w:val="nil"/>
              <w:bottom w:val="nil"/>
              <w:right w:val="nil"/>
            </w:tcBorders>
          </w:tcPr>
          <w:p w14:paraId="4369D00D" w14:textId="77777777" w:rsidR="00DB4CCA" w:rsidRPr="00F50C11" w:rsidRDefault="00DB4CCA" w:rsidP="00AA1DB4"/>
        </w:tc>
      </w:tr>
      <w:tr w:rsidR="00DB4CCA" w:rsidRPr="00F50C11" w14:paraId="2E7A1699" w14:textId="77777777" w:rsidTr="00AA1DB4">
        <w:trPr>
          <w:trHeight w:val="240"/>
          <w:jc w:val="center"/>
        </w:trPr>
        <w:tc>
          <w:tcPr>
            <w:tcW w:w="4876" w:type="dxa"/>
            <w:tcBorders>
              <w:top w:val="nil"/>
              <w:left w:val="nil"/>
              <w:bottom w:val="nil"/>
              <w:right w:val="nil"/>
            </w:tcBorders>
          </w:tcPr>
          <w:p w14:paraId="5FFE6002" w14:textId="77777777" w:rsidR="00DB4CCA" w:rsidRPr="00F50C11" w:rsidRDefault="00DB4CCA" w:rsidP="00AA1DB4">
            <w:pPr>
              <w:pStyle w:val="AmColumnHeading"/>
            </w:pPr>
            <w:r w:rsidRPr="00F50C11">
              <w:t>Tekst proponowany przez Komisję</w:t>
            </w:r>
          </w:p>
        </w:tc>
        <w:tc>
          <w:tcPr>
            <w:tcW w:w="4876" w:type="dxa"/>
            <w:tcBorders>
              <w:top w:val="nil"/>
              <w:left w:val="nil"/>
              <w:bottom w:val="nil"/>
              <w:right w:val="nil"/>
            </w:tcBorders>
          </w:tcPr>
          <w:p w14:paraId="3CB608BD" w14:textId="77777777" w:rsidR="00DB4CCA" w:rsidRPr="00F50C11" w:rsidRDefault="00DB4CCA" w:rsidP="00AA1DB4">
            <w:pPr>
              <w:pStyle w:val="AmColumnHeading"/>
            </w:pPr>
            <w:r w:rsidRPr="00F50C11">
              <w:t>Poprawka</w:t>
            </w:r>
          </w:p>
        </w:tc>
      </w:tr>
      <w:tr w:rsidR="00DB4CCA" w:rsidRPr="00F50C11" w14:paraId="606C67C7" w14:textId="77777777" w:rsidTr="00AA1DB4">
        <w:trPr>
          <w:jc w:val="center"/>
        </w:trPr>
        <w:tc>
          <w:tcPr>
            <w:tcW w:w="4876" w:type="dxa"/>
            <w:tcBorders>
              <w:top w:val="nil"/>
              <w:left w:val="nil"/>
              <w:bottom w:val="nil"/>
              <w:right w:val="nil"/>
            </w:tcBorders>
          </w:tcPr>
          <w:p w14:paraId="1CC1C08E" w14:textId="77777777" w:rsidR="00DB4CCA" w:rsidRPr="00F50C11" w:rsidRDefault="00DB4CCA" w:rsidP="00AA1DB4">
            <w:pPr>
              <w:pStyle w:val="Normal6a"/>
            </w:pPr>
            <w:r w:rsidRPr="00F50C11">
              <w:t>1.</w:t>
            </w:r>
            <w:r w:rsidRPr="00F50C11">
              <w:tab/>
              <w:t>Innowacje społeczne są wspierane w obszarach objętych zakresem EFS, w szczególności w celu testowania, oceny i zwiększania skali innowacyjnych rozwiązań, w tym na szczeblu lokalnym lub regionalnym, celem zaspokojenia potrzeb społecznych we współpracy z odpowiednimi partnerami, zwłaszcza z partnerami społecznymi.</w:t>
            </w:r>
          </w:p>
        </w:tc>
        <w:tc>
          <w:tcPr>
            <w:tcW w:w="4876" w:type="dxa"/>
            <w:tcBorders>
              <w:top w:val="nil"/>
              <w:left w:val="nil"/>
              <w:bottom w:val="nil"/>
              <w:right w:val="nil"/>
            </w:tcBorders>
          </w:tcPr>
          <w:p w14:paraId="5004BA50" w14:textId="77777777" w:rsidR="00DB4CCA" w:rsidRPr="00F50C11" w:rsidRDefault="00DB4CCA" w:rsidP="00AA1DB4">
            <w:pPr>
              <w:pStyle w:val="Normal6a"/>
            </w:pPr>
            <w:r w:rsidRPr="00F50C11">
              <w:t>1.</w:t>
            </w:r>
            <w:r w:rsidRPr="00F50C11">
              <w:tab/>
              <w:t xml:space="preserve">Innowacje społeczne są wspierane w obszarach objętych zakresem EFS, w szczególności w celu testowania, oceny i zwiększania skali innowacyjnych rozwiązań, w tym na szczeblu lokalnym lub regionalnym, celem zaspokojenia potrzeb społecznych we współpracy z odpowiednimi partnerami, zwłaszcza z </w:t>
            </w:r>
            <w:r w:rsidRPr="00F50C11">
              <w:rPr>
                <w:b/>
                <w:i/>
              </w:rPr>
              <w:t>samorządami lokalnymi i regionalnymi,</w:t>
            </w:r>
            <w:r w:rsidRPr="00F50C11">
              <w:t xml:space="preserve"> partnerami społecznymi</w:t>
            </w:r>
            <w:r w:rsidRPr="00F50C11">
              <w:rPr>
                <w:b/>
                <w:i/>
              </w:rPr>
              <w:t>, przedsiębiorstwami społecznymi, sektorem prywatnym i społeczeństwem obywatelskim</w:t>
            </w:r>
            <w:r w:rsidRPr="00F50C11">
              <w:t>.</w:t>
            </w:r>
          </w:p>
        </w:tc>
      </w:tr>
    </w:tbl>
    <w:p w14:paraId="39D61988" w14:textId="77777777" w:rsidR="00DB4CCA" w:rsidRPr="00F50C11" w:rsidRDefault="00DB4CCA" w:rsidP="00DB4CCA">
      <w:pPr>
        <w:pStyle w:val="AmOrLang"/>
      </w:pPr>
      <w:r w:rsidRPr="00F50C11">
        <w:t xml:space="preserve">Or. </w:t>
      </w:r>
      <w:r w:rsidRPr="00F50C11">
        <w:rPr>
          <w:rStyle w:val="HideTWBExt"/>
        </w:rPr>
        <w:t>&lt;Original&gt;</w:t>
      </w:r>
      <w:r w:rsidRPr="00F50C11">
        <w:rPr>
          <w:rStyle w:val="HideTWBInt"/>
        </w:rPr>
        <w:t>{EN}</w:t>
      </w:r>
      <w:r w:rsidRPr="00F50C11">
        <w:t>en</w:t>
      </w:r>
      <w:r w:rsidRPr="00F50C11">
        <w:rPr>
          <w:rStyle w:val="HideTWBExt"/>
        </w:rPr>
        <w:t>&lt;/Original&gt;</w:t>
      </w:r>
    </w:p>
    <w:p w14:paraId="659E40E2" w14:textId="77777777" w:rsidR="00DB4CCA" w:rsidRPr="00F50C11" w:rsidRDefault="00DB4CCA" w:rsidP="00DB4CCA">
      <w:r w:rsidRPr="00F50C11">
        <w:rPr>
          <w:rStyle w:val="HideTWBExt"/>
        </w:rPr>
        <w:t>&lt;/Amend&gt;</w:t>
      </w:r>
    </w:p>
    <w:p w14:paraId="19E931E2" w14:textId="77777777" w:rsidR="00DB4CCA" w:rsidRPr="00F50C11" w:rsidRDefault="00DB4CCA" w:rsidP="00DB4CCA">
      <w:pPr>
        <w:pStyle w:val="AmNumberTabs"/>
      </w:pPr>
      <w:r w:rsidRPr="00F50C11">
        <w:rPr>
          <w:rStyle w:val="HideTWBExt"/>
          <w:b w:val="0"/>
        </w:rPr>
        <w:t>&lt;Amend&gt;</w:t>
      </w:r>
      <w:r w:rsidRPr="00F50C11">
        <w:t>Poprawka</w:t>
      </w:r>
      <w:r w:rsidRPr="00F50C11">
        <w:tab/>
      </w:r>
      <w:r w:rsidRPr="00F50C11">
        <w:tab/>
      </w:r>
      <w:r w:rsidRPr="00F50C11">
        <w:rPr>
          <w:rStyle w:val="HideTWBExt"/>
          <w:b w:val="0"/>
        </w:rPr>
        <w:t>&lt;NumAm&gt;</w:t>
      </w:r>
      <w:r w:rsidRPr="00F50C11">
        <w:t>365</w:t>
      </w:r>
      <w:r w:rsidRPr="00F50C11">
        <w:rPr>
          <w:rStyle w:val="HideTWBExt"/>
          <w:b w:val="0"/>
        </w:rPr>
        <w:t>&lt;/NumAm&gt;</w:t>
      </w:r>
    </w:p>
    <w:p w14:paraId="222B7030" w14:textId="77777777" w:rsidR="00DB4CCA" w:rsidRPr="00F50C11" w:rsidRDefault="00DB4CCA" w:rsidP="00DB4CCA">
      <w:pPr>
        <w:pStyle w:val="NormalBold"/>
      </w:pPr>
      <w:r w:rsidRPr="00F50C11">
        <w:rPr>
          <w:rStyle w:val="HideTWBExt"/>
          <w:b w:val="0"/>
        </w:rPr>
        <w:t>&lt;RepeatBlock-By&gt;&lt;Members&gt;</w:t>
      </w:r>
      <w:r w:rsidRPr="00F50C11">
        <w:t>Andrzej Buła, Jagna Marczułajtis-Walczak</w:t>
      </w:r>
      <w:r w:rsidRPr="00F50C11">
        <w:rPr>
          <w:rStyle w:val="HideTWBExt"/>
          <w:b w:val="0"/>
        </w:rPr>
        <w:t>&lt;/Members&gt;</w:t>
      </w:r>
    </w:p>
    <w:p w14:paraId="777BB4B3" w14:textId="77777777" w:rsidR="00DB4CCA" w:rsidRPr="00F50C11" w:rsidRDefault="00DB4CCA" w:rsidP="00DB4CCA">
      <w:pPr>
        <w:pStyle w:val="NormalBold"/>
      </w:pPr>
      <w:r w:rsidRPr="00F50C11">
        <w:rPr>
          <w:rStyle w:val="HideTWBExt"/>
          <w:b w:val="0"/>
        </w:rPr>
        <w:t>&lt;/RepeatBlock-By&gt;</w:t>
      </w:r>
    </w:p>
    <w:p w14:paraId="5FD027CB" w14:textId="77777777" w:rsidR="00DB4CCA" w:rsidRPr="00F50C11" w:rsidRDefault="00DB4CCA" w:rsidP="00DB4CCA">
      <w:pPr>
        <w:pStyle w:val="NormalBold"/>
      </w:pPr>
      <w:r w:rsidRPr="00F50C11">
        <w:rPr>
          <w:rStyle w:val="HideTWBExt"/>
          <w:b w:val="0"/>
        </w:rPr>
        <w:t>&lt;DocAmend&gt;</w:t>
      </w:r>
      <w:r w:rsidRPr="00F50C11">
        <w:t>Wniosek dotyczący rozporządzenia</w:t>
      </w:r>
      <w:r w:rsidRPr="00F50C11">
        <w:rPr>
          <w:rStyle w:val="HideTWBExt"/>
          <w:b w:val="0"/>
        </w:rPr>
        <w:t>&lt;/DocAmend&gt;</w:t>
      </w:r>
    </w:p>
    <w:p w14:paraId="4F937ED2" w14:textId="77777777" w:rsidR="00DB4CCA" w:rsidRPr="00F50C11" w:rsidRDefault="00DB4CCA" w:rsidP="00DB4CCA">
      <w:pPr>
        <w:pStyle w:val="NormalBold"/>
      </w:pPr>
      <w:r w:rsidRPr="00F50C11">
        <w:rPr>
          <w:rStyle w:val="HideTWBExt"/>
          <w:b w:val="0"/>
        </w:rPr>
        <w:t>&lt;Article&gt;</w:t>
      </w:r>
      <w:r w:rsidRPr="00F50C11">
        <w:t>Artykuł 4 – ustęp 1</w:t>
      </w:r>
      <w:r w:rsidRPr="00F50C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B4CCA" w:rsidRPr="00F50C11" w14:paraId="70E347DF" w14:textId="77777777" w:rsidTr="00AA1DB4">
        <w:trPr>
          <w:trHeight w:hRule="exact" w:val="240"/>
          <w:jc w:val="center"/>
        </w:trPr>
        <w:tc>
          <w:tcPr>
            <w:tcW w:w="9752" w:type="dxa"/>
            <w:gridSpan w:val="2"/>
            <w:tcBorders>
              <w:top w:val="nil"/>
              <w:left w:val="nil"/>
              <w:bottom w:val="nil"/>
              <w:right w:val="nil"/>
            </w:tcBorders>
          </w:tcPr>
          <w:p w14:paraId="68752397" w14:textId="77777777" w:rsidR="00DB4CCA" w:rsidRPr="00F50C11" w:rsidRDefault="00DB4CCA" w:rsidP="00AA1DB4"/>
        </w:tc>
      </w:tr>
      <w:tr w:rsidR="00DB4CCA" w:rsidRPr="00F50C11" w14:paraId="2768BFD7" w14:textId="77777777" w:rsidTr="00AA1DB4">
        <w:trPr>
          <w:trHeight w:val="240"/>
          <w:jc w:val="center"/>
        </w:trPr>
        <w:tc>
          <w:tcPr>
            <w:tcW w:w="4876" w:type="dxa"/>
            <w:tcBorders>
              <w:top w:val="nil"/>
              <w:left w:val="nil"/>
              <w:bottom w:val="nil"/>
              <w:right w:val="nil"/>
            </w:tcBorders>
          </w:tcPr>
          <w:p w14:paraId="5A49250E" w14:textId="77777777" w:rsidR="00DB4CCA" w:rsidRPr="00F50C11" w:rsidRDefault="00DB4CCA" w:rsidP="00AA1DB4">
            <w:pPr>
              <w:pStyle w:val="AmColumnHeading"/>
            </w:pPr>
            <w:r w:rsidRPr="00F50C11">
              <w:t>Tekst proponowany przez Komisję</w:t>
            </w:r>
          </w:p>
        </w:tc>
        <w:tc>
          <w:tcPr>
            <w:tcW w:w="4876" w:type="dxa"/>
            <w:tcBorders>
              <w:top w:val="nil"/>
              <w:left w:val="nil"/>
              <w:bottom w:val="nil"/>
              <w:right w:val="nil"/>
            </w:tcBorders>
          </w:tcPr>
          <w:p w14:paraId="431F6B6B" w14:textId="77777777" w:rsidR="00DB4CCA" w:rsidRPr="00F50C11" w:rsidRDefault="00DB4CCA" w:rsidP="00AA1DB4">
            <w:pPr>
              <w:pStyle w:val="AmColumnHeading"/>
            </w:pPr>
            <w:r w:rsidRPr="00F50C11">
              <w:t>Poprawka</w:t>
            </w:r>
          </w:p>
        </w:tc>
      </w:tr>
      <w:tr w:rsidR="00DB4CCA" w:rsidRPr="00F50C11" w14:paraId="511D5F16" w14:textId="77777777" w:rsidTr="00AA1DB4">
        <w:trPr>
          <w:jc w:val="center"/>
        </w:trPr>
        <w:tc>
          <w:tcPr>
            <w:tcW w:w="4876" w:type="dxa"/>
            <w:tcBorders>
              <w:top w:val="nil"/>
              <w:left w:val="nil"/>
              <w:bottom w:val="nil"/>
              <w:right w:val="nil"/>
            </w:tcBorders>
          </w:tcPr>
          <w:p w14:paraId="78945805" w14:textId="77777777" w:rsidR="00DB4CCA" w:rsidRPr="00F50C11" w:rsidRDefault="00DB4CCA" w:rsidP="00AA1DB4">
            <w:pPr>
              <w:pStyle w:val="Normal6a"/>
            </w:pPr>
            <w:r w:rsidRPr="00F50C11">
              <w:t>1.</w:t>
            </w:r>
            <w:r w:rsidRPr="00F50C11">
              <w:tab/>
              <w:t>Innowacje społeczne są wspierane w obszarach objętych zakresem EFS, w szczególności w celu testowania, oceny i zwiększania skali innowacyjnych rozwiązań, w tym na szczeblu lokalnym lub regionalnym, celem zaspokojenia potrzeb społecznych we współpracy z odpowiednimi partnerami, zwłaszcza z partnerami społecznymi.</w:t>
            </w:r>
          </w:p>
        </w:tc>
        <w:tc>
          <w:tcPr>
            <w:tcW w:w="4876" w:type="dxa"/>
            <w:tcBorders>
              <w:top w:val="nil"/>
              <w:left w:val="nil"/>
              <w:bottom w:val="nil"/>
              <w:right w:val="nil"/>
            </w:tcBorders>
          </w:tcPr>
          <w:p w14:paraId="6E01AB81" w14:textId="77777777" w:rsidR="00DB4CCA" w:rsidRPr="00F50C11" w:rsidRDefault="00DB4CCA" w:rsidP="00AA1DB4">
            <w:pPr>
              <w:pStyle w:val="Normal6a"/>
            </w:pPr>
            <w:r w:rsidRPr="00F50C11">
              <w:t>1.</w:t>
            </w:r>
            <w:r w:rsidRPr="00F50C11">
              <w:tab/>
              <w:t xml:space="preserve">Innowacje społeczne są wspierane w obszarach objętych zakresem EFS, w szczególności w celu testowania, oceny i zwiększania skali innowacyjnych rozwiązań, w tym na szczeblu lokalnym lub regionalnym, </w:t>
            </w:r>
            <w:r w:rsidRPr="00F50C11">
              <w:rPr>
                <w:b/>
                <w:i/>
              </w:rPr>
              <w:t>a także w ramach współpracy ponadnarodowej,</w:t>
            </w:r>
            <w:r w:rsidRPr="00F50C11">
              <w:t xml:space="preserve"> celem zaspokojenia potrzeb społecznych we współpracy z odpowiednimi partnerami, </w:t>
            </w:r>
            <w:r w:rsidRPr="00F50C11">
              <w:lastRenderedPageBreak/>
              <w:t>zwłaszcza z partnerami społecznymi.</w:t>
            </w:r>
          </w:p>
        </w:tc>
      </w:tr>
    </w:tbl>
    <w:p w14:paraId="6ED5A622" w14:textId="77777777" w:rsidR="00DB4CCA" w:rsidRPr="00F50C11" w:rsidRDefault="00DB4CCA" w:rsidP="00DB4CCA">
      <w:pPr>
        <w:pStyle w:val="AmOrLang"/>
      </w:pPr>
      <w:r w:rsidRPr="00F50C11">
        <w:lastRenderedPageBreak/>
        <w:t xml:space="preserve">Or. </w:t>
      </w:r>
      <w:r w:rsidRPr="00F50C11">
        <w:rPr>
          <w:rStyle w:val="HideTWBExt"/>
        </w:rPr>
        <w:t>&lt;Original&gt;</w:t>
      </w:r>
      <w:r w:rsidRPr="00F50C11">
        <w:rPr>
          <w:rStyle w:val="HideTWBInt"/>
        </w:rPr>
        <w:t>{PL}</w:t>
      </w:r>
      <w:r w:rsidRPr="00F50C11">
        <w:t>pl</w:t>
      </w:r>
      <w:r w:rsidRPr="00F50C11">
        <w:rPr>
          <w:rStyle w:val="HideTWBExt"/>
        </w:rPr>
        <w:t>&lt;/Original&gt;</w:t>
      </w:r>
    </w:p>
    <w:p w14:paraId="155349B6" w14:textId="77777777" w:rsidR="00DB4CCA" w:rsidRPr="00F50C11" w:rsidRDefault="00DB4CCA" w:rsidP="00DB4CCA">
      <w:r w:rsidRPr="00F50C11">
        <w:rPr>
          <w:rStyle w:val="HideTWBExt"/>
        </w:rPr>
        <w:t>&lt;/Amend&gt;</w:t>
      </w:r>
    </w:p>
    <w:p w14:paraId="444107AE" w14:textId="77777777" w:rsidR="00DB4CCA" w:rsidRPr="00F50C11" w:rsidRDefault="00DB4CCA" w:rsidP="00DB4CCA">
      <w:pPr>
        <w:pStyle w:val="AmNumberTabs"/>
      </w:pPr>
      <w:r w:rsidRPr="00F50C11">
        <w:rPr>
          <w:rStyle w:val="HideTWBExt"/>
          <w:b w:val="0"/>
        </w:rPr>
        <w:t>&lt;Amend&gt;</w:t>
      </w:r>
      <w:r w:rsidRPr="00F50C11">
        <w:t>Poprawka</w:t>
      </w:r>
      <w:r w:rsidRPr="00F50C11">
        <w:tab/>
      </w:r>
      <w:r w:rsidRPr="00F50C11">
        <w:tab/>
      </w:r>
      <w:r w:rsidRPr="00F50C11">
        <w:rPr>
          <w:rStyle w:val="HideTWBExt"/>
          <w:b w:val="0"/>
        </w:rPr>
        <w:t>&lt;NumAm&gt;</w:t>
      </w:r>
      <w:r w:rsidRPr="00F50C11">
        <w:t>366</w:t>
      </w:r>
      <w:r w:rsidRPr="00F50C11">
        <w:rPr>
          <w:rStyle w:val="HideTWBExt"/>
          <w:b w:val="0"/>
        </w:rPr>
        <w:t>&lt;/NumAm&gt;</w:t>
      </w:r>
    </w:p>
    <w:p w14:paraId="0DD06FF6" w14:textId="77777777" w:rsidR="00DB4CCA" w:rsidRPr="00F50C11" w:rsidRDefault="00DB4CCA" w:rsidP="00DB4CCA">
      <w:pPr>
        <w:pStyle w:val="NormalBold"/>
      </w:pPr>
      <w:r w:rsidRPr="00F50C11">
        <w:rPr>
          <w:rStyle w:val="HideTWBExt"/>
          <w:b w:val="0"/>
        </w:rPr>
        <w:t>&lt;RepeatBlock-By&gt;&lt;Members&gt;</w:t>
      </w:r>
      <w:r w:rsidRPr="00F50C11">
        <w:t>Maravillas Abadía Jover, Rosa Estaràs Ferragut</w:t>
      </w:r>
      <w:r w:rsidRPr="00F50C11">
        <w:rPr>
          <w:rStyle w:val="HideTWBExt"/>
          <w:b w:val="0"/>
        </w:rPr>
        <w:t>&lt;/Members&gt;</w:t>
      </w:r>
    </w:p>
    <w:p w14:paraId="1063EA5D" w14:textId="77777777" w:rsidR="00DB4CCA" w:rsidRPr="00F50C11" w:rsidRDefault="00DB4CCA" w:rsidP="00DB4CCA">
      <w:pPr>
        <w:pStyle w:val="NormalBold"/>
      </w:pPr>
      <w:r w:rsidRPr="00F50C11">
        <w:rPr>
          <w:rStyle w:val="HideTWBExt"/>
          <w:b w:val="0"/>
        </w:rPr>
        <w:t>&lt;/RepeatBlock-By&gt;</w:t>
      </w:r>
    </w:p>
    <w:p w14:paraId="6422BBE3" w14:textId="77777777" w:rsidR="00DB4CCA" w:rsidRPr="00F50C11" w:rsidRDefault="00DB4CCA" w:rsidP="00DB4CCA">
      <w:pPr>
        <w:pStyle w:val="NormalBold"/>
      </w:pPr>
      <w:r w:rsidRPr="00F50C11">
        <w:rPr>
          <w:rStyle w:val="HideTWBExt"/>
          <w:b w:val="0"/>
        </w:rPr>
        <w:t>&lt;DocAmend&gt;</w:t>
      </w:r>
      <w:r w:rsidRPr="00F50C11">
        <w:t>Wniosek dotyczący rozporządzenia</w:t>
      </w:r>
      <w:r w:rsidRPr="00F50C11">
        <w:rPr>
          <w:rStyle w:val="HideTWBExt"/>
          <w:b w:val="0"/>
        </w:rPr>
        <w:t>&lt;/DocAmend&gt;</w:t>
      </w:r>
    </w:p>
    <w:p w14:paraId="238EE5F5" w14:textId="77777777" w:rsidR="00DB4CCA" w:rsidRPr="00F50C11" w:rsidRDefault="00DB4CCA" w:rsidP="00DB4CCA">
      <w:pPr>
        <w:pStyle w:val="NormalBold"/>
      </w:pPr>
      <w:r w:rsidRPr="00F50C11">
        <w:rPr>
          <w:rStyle w:val="HideTWBExt"/>
          <w:b w:val="0"/>
        </w:rPr>
        <w:t>&lt;Article&gt;</w:t>
      </w:r>
      <w:r w:rsidRPr="00F50C11">
        <w:t>Artykuł 4 – ustęp 1</w:t>
      </w:r>
      <w:r w:rsidRPr="00F50C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B4CCA" w:rsidRPr="00F50C11" w14:paraId="1A366B26" w14:textId="77777777" w:rsidTr="00AA1DB4">
        <w:trPr>
          <w:trHeight w:hRule="exact" w:val="240"/>
          <w:jc w:val="center"/>
        </w:trPr>
        <w:tc>
          <w:tcPr>
            <w:tcW w:w="9752" w:type="dxa"/>
            <w:gridSpan w:val="2"/>
            <w:tcBorders>
              <w:top w:val="nil"/>
              <w:left w:val="nil"/>
              <w:bottom w:val="nil"/>
              <w:right w:val="nil"/>
            </w:tcBorders>
          </w:tcPr>
          <w:p w14:paraId="3C18B076" w14:textId="77777777" w:rsidR="00DB4CCA" w:rsidRPr="00F50C11" w:rsidRDefault="00DB4CCA" w:rsidP="00AA1DB4"/>
        </w:tc>
      </w:tr>
      <w:tr w:rsidR="00DB4CCA" w:rsidRPr="00F50C11" w14:paraId="0BC54A70" w14:textId="77777777" w:rsidTr="00AA1DB4">
        <w:trPr>
          <w:trHeight w:val="240"/>
          <w:jc w:val="center"/>
        </w:trPr>
        <w:tc>
          <w:tcPr>
            <w:tcW w:w="4876" w:type="dxa"/>
            <w:tcBorders>
              <w:top w:val="nil"/>
              <w:left w:val="nil"/>
              <w:bottom w:val="nil"/>
              <w:right w:val="nil"/>
            </w:tcBorders>
          </w:tcPr>
          <w:p w14:paraId="34B940D6" w14:textId="77777777" w:rsidR="00DB4CCA" w:rsidRPr="00F50C11" w:rsidRDefault="00DB4CCA" w:rsidP="00AA1DB4">
            <w:pPr>
              <w:pStyle w:val="AmColumnHeading"/>
            </w:pPr>
            <w:r w:rsidRPr="00F50C11">
              <w:t>Tekst proponowany przez Komisję</w:t>
            </w:r>
          </w:p>
        </w:tc>
        <w:tc>
          <w:tcPr>
            <w:tcW w:w="4876" w:type="dxa"/>
            <w:tcBorders>
              <w:top w:val="nil"/>
              <w:left w:val="nil"/>
              <w:bottom w:val="nil"/>
              <w:right w:val="nil"/>
            </w:tcBorders>
          </w:tcPr>
          <w:p w14:paraId="41F915C7" w14:textId="77777777" w:rsidR="00DB4CCA" w:rsidRPr="00F50C11" w:rsidRDefault="00DB4CCA" w:rsidP="00AA1DB4">
            <w:pPr>
              <w:pStyle w:val="AmColumnHeading"/>
            </w:pPr>
            <w:r w:rsidRPr="00F50C11">
              <w:t>Poprawka</w:t>
            </w:r>
          </w:p>
        </w:tc>
      </w:tr>
      <w:tr w:rsidR="00DB4CCA" w:rsidRPr="00F50C11" w14:paraId="699505F6" w14:textId="77777777" w:rsidTr="00AA1DB4">
        <w:trPr>
          <w:jc w:val="center"/>
        </w:trPr>
        <w:tc>
          <w:tcPr>
            <w:tcW w:w="4876" w:type="dxa"/>
            <w:tcBorders>
              <w:top w:val="nil"/>
              <w:left w:val="nil"/>
              <w:bottom w:val="nil"/>
              <w:right w:val="nil"/>
            </w:tcBorders>
          </w:tcPr>
          <w:p w14:paraId="2AC567AE" w14:textId="77777777" w:rsidR="00DB4CCA" w:rsidRPr="00F50C11" w:rsidRDefault="00DB4CCA" w:rsidP="00AA1DB4">
            <w:pPr>
              <w:pStyle w:val="Normal6a"/>
            </w:pPr>
            <w:r w:rsidRPr="00F50C11">
              <w:t>1.</w:t>
            </w:r>
            <w:r w:rsidRPr="00F50C11">
              <w:tab/>
              <w:t>Innowacje społeczne są wspierane w obszarach objętych zakresem EFS, w szczególności w celu testowania, oceny i zwiększania skali innowacyjnych rozwiązań, w tym na szczeblu lokalnym lub regionalnym, celem zaspokojenia potrzeb społecznych we współpracy z odpowiednimi partnerami, zwłaszcza z partnerami społecznymi.</w:t>
            </w:r>
          </w:p>
        </w:tc>
        <w:tc>
          <w:tcPr>
            <w:tcW w:w="4876" w:type="dxa"/>
            <w:tcBorders>
              <w:top w:val="nil"/>
              <w:left w:val="nil"/>
              <w:bottom w:val="nil"/>
              <w:right w:val="nil"/>
            </w:tcBorders>
          </w:tcPr>
          <w:p w14:paraId="72275281" w14:textId="77777777" w:rsidR="00DB4CCA" w:rsidRPr="00F50C11" w:rsidRDefault="00DB4CCA" w:rsidP="00AA1DB4">
            <w:pPr>
              <w:pStyle w:val="Normal6a"/>
            </w:pPr>
            <w:r w:rsidRPr="00F50C11">
              <w:t>1.</w:t>
            </w:r>
            <w:r w:rsidRPr="00F50C11">
              <w:tab/>
              <w:t xml:space="preserve">Innowacje społeczne są wspierane w obszarach objętych zakresem EFS, w szczególności w celu testowania, oceny i zwiększania skali innowacyjnych rozwiązań, w tym na szczeblu lokalnym lub regionalnym, celem zaspokojenia potrzeb społecznych we współpracy z odpowiednimi partnerami, zwłaszcza z partnerami społecznymi </w:t>
            </w:r>
            <w:r w:rsidRPr="00F50C11">
              <w:rPr>
                <w:b/>
                <w:i/>
              </w:rPr>
              <w:t>i podmiotami gospodarki społecznej</w:t>
            </w:r>
            <w:r w:rsidRPr="00F50C11">
              <w:t>.</w:t>
            </w:r>
          </w:p>
        </w:tc>
      </w:tr>
    </w:tbl>
    <w:p w14:paraId="1512AC2D" w14:textId="77777777" w:rsidR="00DB4CCA" w:rsidRPr="00F50C11" w:rsidRDefault="00DB4CCA" w:rsidP="00DB4CCA">
      <w:pPr>
        <w:pStyle w:val="AmOrLang"/>
      </w:pPr>
      <w:r w:rsidRPr="00F50C11">
        <w:t xml:space="preserve">Or. </w:t>
      </w:r>
      <w:r w:rsidRPr="00F50C11">
        <w:rPr>
          <w:rStyle w:val="HideTWBExt"/>
        </w:rPr>
        <w:t>&lt;Original&gt;</w:t>
      </w:r>
      <w:r w:rsidRPr="00F50C11">
        <w:rPr>
          <w:rStyle w:val="HideTWBInt"/>
        </w:rPr>
        <w:t>{EN}</w:t>
      </w:r>
      <w:r w:rsidRPr="00F50C11">
        <w:t>en</w:t>
      </w:r>
      <w:r w:rsidRPr="00F50C11">
        <w:rPr>
          <w:rStyle w:val="HideTWBExt"/>
        </w:rPr>
        <w:t>&lt;/Original&gt;</w:t>
      </w:r>
    </w:p>
    <w:p w14:paraId="0863ECDA" w14:textId="77777777" w:rsidR="00DB4CCA" w:rsidRPr="00F50C11" w:rsidRDefault="00DB4CCA" w:rsidP="00DB4CCA">
      <w:r w:rsidRPr="00F50C11">
        <w:rPr>
          <w:rStyle w:val="HideTWBExt"/>
        </w:rPr>
        <w:t>&lt;/Amend&gt;</w:t>
      </w:r>
    </w:p>
    <w:p w14:paraId="541884E0" w14:textId="77777777" w:rsidR="00DB4CCA" w:rsidRPr="00F50C11" w:rsidRDefault="00DB4CCA" w:rsidP="00DB4CCA">
      <w:pPr>
        <w:pStyle w:val="AmNumberTabs"/>
      </w:pPr>
      <w:r w:rsidRPr="00F50C11">
        <w:rPr>
          <w:rStyle w:val="HideTWBExt"/>
          <w:b w:val="0"/>
        </w:rPr>
        <w:t>&lt;Amend&gt;</w:t>
      </w:r>
      <w:r w:rsidRPr="00F50C11">
        <w:t>Poprawka</w:t>
      </w:r>
      <w:r w:rsidRPr="00F50C11">
        <w:tab/>
      </w:r>
      <w:r w:rsidRPr="00F50C11">
        <w:tab/>
      </w:r>
      <w:r w:rsidRPr="00F50C11">
        <w:rPr>
          <w:rStyle w:val="HideTWBExt"/>
          <w:b w:val="0"/>
        </w:rPr>
        <w:t>&lt;NumAm&gt;</w:t>
      </w:r>
      <w:r w:rsidRPr="00F50C11">
        <w:t>367</w:t>
      </w:r>
      <w:r w:rsidRPr="00F50C11">
        <w:rPr>
          <w:rStyle w:val="HideTWBExt"/>
          <w:b w:val="0"/>
        </w:rPr>
        <w:t>&lt;/NumAm&gt;</w:t>
      </w:r>
    </w:p>
    <w:p w14:paraId="4BAE783D" w14:textId="77777777" w:rsidR="00DB4CCA" w:rsidRPr="00F50C11" w:rsidRDefault="00DB4CCA" w:rsidP="00DB4CCA">
      <w:pPr>
        <w:pStyle w:val="NormalBold"/>
      </w:pPr>
      <w:r w:rsidRPr="00F50C11">
        <w:rPr>
          <w:rStyle w:val="HideTWBExt"/>
          <w:b w:val="0"/>
        </w:rPr>
        <w:t>&lt;RepeatBlock-By&gt;&lt;Members&gt;</w:t>
      </w:r>
      <w:r w:rsidRPr="00F50C11">
        <w:t>Grégory Allione, Valérie Devaux, Laurence Farreng, Hristo Petrov, Martin Hojsík</w:t>
      </w:r>
      <w:r w:rsidRPr="00F50C11">
        <w:rPr>
          <w:rStyle w:val="HideTWBExt"/>
          <w:b w:val="0"/>
        </w:rPr>
        <w:t>&lt;/Members&gt;</w:t>
      </w:r>
    </w:p>
    <w:p w14:paraId="7F47A774" w14:textId="77777777" w:rsidR="00DB4CCA" w:rsidRPr="00F50C11" w:rsidRDefault="00DB4CCA" w:rsidP="00DB4CCA">
      <w:pPr>
        <w:pStyle w:val="NormalBold"/>
      </w:pPr>
      <w:r w:rsidRPr="00F50C11">
        <w:rPr>
          <w:rStyle w:val="HideTWBExt"/>
          <w:b w:val="0"/>
        </w:rPr>
        <w:t>&lt;/RepeatBlock-By&gt;</w:t>
      </w:r>
    </w:p>
    <w:p w14:paraId="7AF01189" w14:textId="77777777" w:rsidR="00DB4CCA" w:rsidRPr="00F50C11" w:rsidRDefault="00DB4CCA" w:rsidP="00DB4CCA">
      <w:pPr>
        <w:pStyle w:val="NormalBold"/>
      </w:pPr>
      <w:r w:rsidRPr="00F50C11">
        <w:rPr>
          <w:rStyle w:val="HideTWBExt"/>
          <w:b w:val="0"/>
        </w:rPr>
        <w:t>&lt;DocAmend&gt;</w:t>
      </w:r>
      <w:r w:rsidRPr="00F50C11">
        <w:t>Wniosek dotyczący rozporządzenia</w:t>
      </w:r>
      <w:r w:rsidRPr="00F50C11">
        <w:rPr>
          <w:rStyle w:val="HideTWBExt"/>
          <w:b w:val="0"/>
        </w:rPr>
        <w:t>&lt;/DocAmend&gt;</w:t>
      </w:r>
    </w:p>
    <w:p w14:paraId="66DDB379" w14:textId="77777777" w:rsidR="00DB4CCA" w:rsidRPr="00F50C11" w:rsidRDefault="00DB4CCA" w:rsidP="00DB4CCA">
      <w:pPr>
        <w:pStyle w:val="NormalBold"/>
      </w:pPr>
      <w:r w:rsidRPr="00F50C11">
        <w:rPr>
          <w:rStyle w:val="HideTWBExt"/>
          <w:b w:val="0"/>
        </w:rPr>
        <w:t>&lt;Article&gt;</w:t>
      </w:r>
      <w:r w:rsidRPr="00F50C11">
        <w:t>Artykuł 4 – ustęp 1</w:t>
      </w:r>
      <w:r w:rsidRPr="00F50C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B4CCA" w:rsidRPr="00F50C11" w14:paraId="0DCD1370" w14:textId="77777777" w:rsidTr="00AA1DB4">
        <w:trPr>
          <w:trHeight w:hRule="exact" w:val="240"/>
          <w:jc w:val="center"/>
        </w:trPr>
        <w:tc>
          <w:tcPr>
            <w:tcW w:w="9752" w:type="dxa"/>
            <w:gridSpan w:val="2"/>
            <w:tcBorders>
              <w:top w:val="nil"/>
              <w:left w:val="nil"/>
              <w:bottom w:val="nil"/>
              <w:right w:val="nil"/>
            </w:tcBorders>
          </w:tcPr>
          <w:p w14:paraId="623B08CA" w14:textId="77777777" w:rsidR="00DB4CCA" w:rsidRPr="00F50C11" w:rsidRDefault="00DB4CCA" w:rsidP="00AA1DB4"/>
        </w:tc>
      </w:tr>
      <w:tr w:rsidR="00DB4CCA" w:rsidRPr="00F50C11" w14:paraId="0264F8C5" w14:textId="77777777" w:rsidTr="00AA1DB4">
        <w:trPr>
          <w:trHeight w:val="240"/>
          <w:jc w:val="center"/>
        </w:trPr>
        <w:tc>
          <w:tcPr>
            <w:tcW w:w="4876" w:type="dxa"/>
            <w:tcBorders>
              <w:top w:val="nil"/>
              <w:left w:val="nil"/>
              <w:bottom w:val="nil"/>
              <w:right w:val="nil"/>
            </w:tcBorders>
          </w:tcPr>
          <w:p w14:paraId="0F6F724D" w14:textId="77777777" w:rsidR="00DB4CCA" w:rsidRPr="00F50C11" w:rsidRDefault="00DB4CCA" w:rsidP="00AA1DB4">
            <w:pPr>
              <w:pStyle w:val="AmColumnHeading"/>
            </w:pPr>
            <w:r w:rsidRPr="00F50C11">
              <w:t>Tekst proponowany przez Komisję</w:t>
            </w:r>
          </w:p>
        </w:tc>
        <w:tc>
          <w:tcPr>
            <w:tcW w:w="4876" w:type="dxa"/>
            <w:tcBorders>
              <w:top w:val="nil"/>
              <w:left w:val="nil"/>
              <w:bottom w:val="nil"/>
              <w:right w:val="nil"/>
            </w:tcBorders>
          </w:tcPr>
          <w:p w14:paraId="4180B9CE" w14:textId="77777777" w:rsidR="00DB4CCA" w:rsidRPr="00F50C11" w:rsidRDefault="00DB4CCA" w:rsidP="00AA1DB4">
            <w:pPr>
              <w:pStyle w:val="AmColumnHeading"/>
            </w:pPr>
            <w:r w:rsidRPr="00F50C11">
              <w:t>Poprawka</w:t>
            </w:r>
          </w:p>
        </w:tc>
      </w:tr>
      <w:tr w:rsidR="00DB4CCA" w:rsidRPr="00F50C11" w14:paraId="258A7CFE" w14:textId="77777777" w:rsidTr="00AA1DB4">
        <w:trPr>
          <w:jc w:val="center"/>
        </w:trPr>
        <w:tc>
          <w:tcPr>
            <w:tcW w:w="4876" w:type="dxa"/>
            <w:tcBorders>
              <w:top w:val="nil"/>
              <w:left w:val="nil"/>
              <w:bottom w:val="nil"/>
              <w:right w:val="nil"/>
            </w:tcBorders>
          </w:tcPr>
          <w:p w14:paraId="76A84460" w14:textId="77777777" w:rsidR="00DB4CCA" w:rsidRPr="00F50C11" w:rsidRDefault="00DB4CCA" w:rsidP="00AA1DB4">
            <w:pPr>
              <w:pStyle w:val="Normal6a"/>
            </w:pPr>
            <w:r w:rsidRPr="00F50C11">
              <w:t>1.</w:t>
            </w:r>
            <w:r w:rsidRPr="00F50C11">
              <w:tab/>
              <w:t>Innowacje społeczne są wspierane w obszarach objętych zakresem EFS, w szczególności w celu testowania, oceny i zwiększania skali innowacyjnych rozwiązań, w tym na szczeblu lokalnym lub regionalnym, celem zaspokojenia potrzeb społecznych we współpracy z odpowiednimi partnerami, zwłaszcza z partnerami społecznymi.</w:t>
            </w:r>
          </w:p>
        </w:tc>
        <w:tc>
          <w:tcPr>
            <w:tcW w:w="4876" w:type="dxa"/>
            <w:tcBorders>
              <w:top w:val="nil"/>
              <w:left w:val="nil"/>
              <w:bottom w:val="nil"/>
              <w:right w:val="nil"/>
            </w:tcBorders>
          </w:tcPr>
          <w:p w14:paraId="30541A87" w14:textId="77777777" w:rsidR="00DB4CCA" w:rsidRPr="00F50C11" w:rsidRDefault="00DB4CCA" w:rsidP="00AA1DB4">
            <w:pPr>
              <w:pStyle w:val="Normal6a"/>
            </w:pPr>
            <w:r w:rsidRPr="00F50C11">
              <w:t>1.</w:t>
            </w:r>
            <w:r w:rsidRPr="00F50C11">
              <w:tab/>
              <w:t xml:space="preserve">Innowacje społeczne są wspierane w obszarach objętych zakresem EFS, w szczególności w celu testowania, oceny i zwiększania skali innowacyjnych rozwiązań, w tym na szczeblu lokalnym lub regionalnym, celem zaspokojenia potrzeb społecznych we współpracy z odpowiednimi partnerami, zwłaszcza z partnerami społecznymi </w:t>
            </w:r>
            <w:r w:rsidRPr="00F50C11">
              <w:rPr>
                <w:b/>
                <w:i/>
              </w:rPr>
              <w:t>i regionami</w:t>
            </w:r>
            <w:r w:rsidRPr="00F50C11">
              <w:t>.</w:t>
            </w:r>
          </w:p>
        </w:tc>
      </w:tr>
    </w:tbl>
    <w:p w14:paraId="4CE9EED8" w14:textId="77777777" w:rsidR="00DB4CCA" w:rsidRPr="00F50C11" w:rsidRDefault="00DB4CCA" w:rsidP="00DB4CCA">
      <w:pPr>
        <w:pStyle w:val="AmOrLang"/>
      </w:pPr>
      <w:r w:rsidRPr="00F50C11">
        <w:t xml:space="preserve">Or. </w:t>
      </w:r>
      <w:r w:rsidRPr="00F50C11">
        <w:rPr>
          <w:rStyle w:val="HideTWBExt"/>
        </w:rPr>
        <w:t>&lt;Original&gt;</w:t>
      </w:r>
      <w:r w:rsidRPr="00F50C11">
        <w:rPr>
          <w:rStyle w:val="HideTWBInt"/>
        </w:rPr>
        <w:t>{EN}</w:t>
      </w:r>
      <w:r w:rsidRPr="00F50C11">
        <w:t>en</w:t>
      </w:r>
      <w:r w:rsidRPr="00F50C11">
        <w:rPr>
          <w:rStyle w:val="HideTWBExt"/>
        </w:rPr>
        <w:t>&lt;/Original&gt;</w:t>
      </w:r>
    </w:p>
    <w:p w14:paraId="457CB4C0" w14:textId="77777777" w:rsidR="00DB4CCA" w:rsidRPr="00F50C11" w:rsidRDefault="00DB4CCA" w:rsidP="00DB4CCA">
      <w:r w:rsidRPr="00F50C11">
        <w:rPr>
          <w:rStyle w:val="HideTWBExt"/>
        </w:rPr>
        <w:lastRenderedPageBreak/>
        <w:t>&lt;/Amend&gt;</w:t>
      </w:r>
    </w:p>
    <w:p w14:paraId="6DE3836D" w14:textId="77777777" w:rsidR="00DB4CCA" w:rsidRPr="00F50C11" w:rsidRDefault="00DB4CCA" w:rsidP="00DB4CCA">
      <w:pPr>
        <w:pStyle w:val="AmNumberTabs"/>
      </w:pPr>
      <w:r w:rsidRPr="00F50C11">
        <w:rPr>
          <w:rStyle w:val="HideTWBExt"/>
          <w:b w:val="0"/>
        </w:rPr>
        <w:t>&lt;Amend&gt;</w:t>
      </w:r>
      <w:r w:rsidRPr="00F50C11">
        <w:t>Poprawka</w:t>
      </w:r>
      <w:r w:rsidRPr="00F50C11">
        <w:tab/>
      </w:r>
      <w:r w:rsidRPr="00F50C11">
        <w:tab/>
      </w:r>
      <w:r w:rsidRPr="00F50C11">
        <w:rPr>
          <w:rStyle w:val="HideTWBExt"/>
          <w:b w:val="0"/>
        </w:rPr>
        <w:t>&lt;NumAm&gt;</w:t>
      </w:r>
      <w:r w:rsidRPr="00F50C11">
        <w:t>368</w:t>
      </w:r>
      <w:r w:rsidRPr="00F50C11">
        <w:rPr>
          <w:rStyle w:val="HideTWBExt"/>
          <w:b w:val="0"/>
        </w:rPr>
        <w:t>&lt;/NumAm&gt;</w:t>
      </w:r>
    </w:p>
    <w:p w14:paraId="4C35D2CD" w14:textId="77777777" w:rsidR="00DB4CCA" w:rsidRPr="00F50C11" w:rsidRDefault="00DB4CCA" w:rsidP="00DB4CCA">
      <w:pPr>
        <w:pStyle w:val="NormalBold"/>
      </w:pPr>
      <w:r w:rsidRPr="00F50C11">
        <w:rPr>
          <w:rStyle w:val="HideTWBExt"/>
          <w:b w:val="0"/>
        </w:rPr>
        <w:t>&lt;RepeatBlock-By&gt;&lt;Members&gt;</w:t>
      </w:r>
      <w:r w:rsidRPr="00F50C11">
        <w:t>Brigitte van den Berg, Elisabetta Gualmini, Martin Hojsík, Jana Toom, Hristo Petrov, Valérie Devaux, Grégory Allione, Laurence Farreng, Irena Joveva</w:t>
      </w:r>
      <w:r w:rsidRPr="00F50C11">
        <w:rPr>
          <w:rStyle w:val="HideTWBExt"/>
          <w:b w:val="0"/>
        </w:rPr>
        <w:t>&lt;/Members&gt;</w:t>
      </w:r>
    </w:p>
    <w:p w14:paraId="47E4D305" w14:textId="77777777" w:rsidR="00DB4CCA" w:rsidRPr="00F50C11" w:rsidRDefault="00DB4CCA" w:rsidP="00DB4CCA">
      <w:pPr>
        <w:pStyle w:val="NormalBold"/>
      </w:pPr>
      <w:r w:rsidRPr="00F50C11">
        <w:rPr>
          <w:rStyle w:val="HideTWBExt"/>
          <w:b w:val="0"/>
        </w:rPr>
        <w:t>&lt;/RepeatBlock-By&gt;</w:t>
      </w:r>
    </w:p>
    <w:p w14:paraId="30804AC6" w14:textId="77777777" w:rsidR="00DB4CCA" w:rsidRPr="00F50C11" w:rsidRDefault="00DB4CCA" w:rsidP="00DB4CCA">
      <w:pPr>
        <w:pStyle w:val="NormalBold"/>
      </w:pPr>
      <w:r w:rsidRPr="00F50C11">
        <w:rPr>
          <w:rStyle w:val="HideTWBExt"/>
          <w:b w:val="0"/>
        </w:rPr>
        <w:t>&lt;DocAmend&gt;</w:t>
      </w:r>
      <w:r w:rsidRPr="00F50C11">
        <w:t>Wniosek dotyczący rozporządzenia</w:t>
      </w:r>
      <w:r w:rsidRPr="00F50C11">
        <w:rPr>
          <w:rStyle w:val="HideTWBExt"/>
          <w:b w:val="0"/>
        </w:rPr>
        <w:t>&lt;/DocAmend&gt;</w:t>
      </w:r>
    </w:p>
    <w:p w14:paraId="44C14D3E" w14:textId="77777777" w:rsidR="00DB4CCA" w:rsidRPr="00F50C11" w:rsidRDefault="00DB4CCA" w:rsidP="00DB4CCA">
      <w:pPr>
        <w:pStyle w:val="NormalBold"/>
      </w:pPr>
      <w:r w:rsidRPr="00F50C11">
        <w:rPr>
          <w:rStyle w:val="HideTWBExt"/>
          <w:b w:val="0"/>
        </w:rPr>
        <w:t>&lt;Article&gt;</w:t>
      </w:r>
      <w:r w:rsidRPr="00F50C11">
        <w:t>Artykuł 4 – ustęp 1 a (nowy)</w:t>
      </w:r>
      <w:r w:rsidRPr="00F50C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B4CCA" w:rsidRPr="00F50C11" w14:paraId="62E80A41" w14:textId="77777777" w:rsidTr="00AA1DB4">
        <w:trPr>
          <w:trHeight w:hRule="exact" w:val="240"/>
          <w:jc w:val="center"/>
        </w:trPr>
        <w:tc>
          <w:tcPr>
            <w:tcW w:w="9752" w:type="dxa"/>
            <w:gridSpan w:val="2"/>
            <w:tcBorders>
              <w:top w:val="nil"/>
              <w:left w:val="nil"/>
              <w:bottom w:val="nil"/>
              <w:right w:val="nil"/>
            </w:tcBorders>
          </w:tcPr>
          <w:p w14:paraId="46BD3005" w14:textId="77777777" w:rsidR="00DB4CCA" w:rsidRPr="00F50C11" w:rsidRDefault="00DB4CCA" w:rsidP="00AA1DB4"/>
        </w:tc>
      </w:tr>
      <w:tr w:rsidR="00DB4CCA" w:rsidRPr="00F50C11" w14:paraId="7C1B2D93" w14:textId="77777777" w:rsidTr="00AA1DB4">
        <w:trPr>
          <w:trHeight w:val="240"/>
          <w:jc w:val="center"/>
        </w:trPr>
        <w:tc>
          <w:tcPr>
            <w:tcW w:w="4876" w:type="dxa"/>
            <w:tcBorders>
              <w:top w:val="nil"/>
              <w:left w:val="nil"/>
              <w:bottom w:val="nil"/>
              <w:right w:val="nil"/>
            </w:tcBorders>
          </w:tcPr>
          <w:p w14:paraId="7ADE42AA" w14:textId="77777777" w:rsidR="00DB4CCA" w:rsidRPr="00F50C11" w:rsidRDefault="00DB4CCA" w:rsidP="00AA1DB4">
            <w:pPr>
              <w:pStyle w:val="AmColumnHeading"/>
            </w:pPr>
            <w:r w:rsidRPr="00F50C11">
              <w:t>Tekst proponowany przez Komisję</w:t>
            </w:r>
          </w:p>
        </w:tc>
        <w:tc>
          <w:tcPr>
            <w:tcW w:w="4876" w:type="dxa"/>
            <w:tcBorders>
              <w:top w:val="nil"/>
              <w:left w:val="nil"/>
              <w:bottom w:val="nil"/>
              <w:right w:val="nil"/>
            </w:tcBorders>
          </w:tcPr>
          <w:p w14:paraId="3BB078E8" w14:textId="77777777" w:rsidR="00DB4CCA" w:rsidRPr="00F50C11" w:rsidRDefault="00DB4CCA" w:rsidP="00AA1DB4">
            <w:pPr>
              <w:pStyle w:val="AmColumnHeading"/>
            </w:pPr>
            <w:r w:rsidRPr="00F50C11">
              <w:t>Poprawka</w:t>
            </w:r>
          </w:p>
        </w:tc>
      </w:tr>
      <w:tr w:rsidR="00DB4CCA" w:rsidRPr="00F50C11" w14:paraId="1C8ECB18" w14:textId="77777777" w:rsidTr="00AA1DB4">
        <w:trPr>
          <w:jc w:val="center"/>
        </w:trPr>
        <w:tc>
          <w:tcPr>
            <w:tcW w:w="4876" w:type="dxa"/>
            <w:tcBorders>
              <w:top w:val="nil"/>
              <w:left w:val="nil"/>
              <w:bottom w:val="nil"/>
              <w:right w:val="nil"/>
            </w:tcBorders>
          </w:tcPr>
          <w:p w14:paraId="39B063AD" w14:textId="77777777" w:rsidR="00DB4CCA" w:rsidRPr="00F50C11" w:rsidRDefault="00DB4CCA" w:rsidP="00AA1DB4">
            <w:pPr>
              <w:pStyle w:val="Normal6a"/>
            </w:pPr>
          </w:p>
        </w:tc>
        <w:tc>
          <w:tcPr>
            <w:tcW w:w="4876" w:type="dxa"/>
            <w:tcBorders>
              <w:top w:val="nil"/>
              <w:left w:val="nil"/>
              <w:bottom w:val="nil"/>
              <w:right w:val="nil"/>
            </w:tcBorders>
          </w:tcPr>
          <w:p w14:paraId="3EECC6AE" w14:textId="77777777" w:rsidR="00DB4CCA" w:rsidRPr="00F50C11" w:rsidRDefault="00DB4CCA" w:rsidP="00AA1DB4">
            <w:pPr>
              <w:pStyle w:val="Normal6a"/>
            </w:pPr>
            <w:r w:rsidRPr="00F50C11">
              <w:rPr>
                <w:b/>
                <w:i/>
              </w:rPr>
              <w:t>1a.</w:t>
            </w:r>
            <w:r w:rsidRPr="00F50C11">
              <w:tab/>
            </w:r>
            <w:r w:rsidRPr="00F50C11">
              <w:rPr>
                <w:b/>
                <w:i/>
              </w:rPr>
              <w:t>Należy wspierać rozwój ram uznawania umiejętności w celu zmniejszenia barier na rynku pracy jako formę innowacji społecznych. Takie ramy uznawania umiejętności rozpowszechnia się w celu ułatwienia integracji i mobilności na rynku pracy, zwłaszcza pracowników, którzy skorzystali z uczenia się nieformalnego lub pozaformalnego, pracowników wykształconych lub przeszkolonych zawodowo oraz obywateli państw trzecich.</w:t>
            </w:r>
          </w:p>
        </w:tc>
      </w:tr>
    </w:tbl>
    <w:p w14:paraId="2D120EF1" w14:textId="77777777" w:rsidR="00DB4CCA" w:rsidRPr="00F50C11" w:rsidRDefault="00DB4CCA" w:rsidP="00DB4CCA">
      <w:pPr>
        <w:pStyle w:val="AmOrLang"/>
      </w:pPr>
      <w:r w:rsidRPr="00F50C11">
        <w:t xml:space="preserve">Or. </w:t>
      </w:r>
      <w:r w:rsidRPr="00F50C11">
        <w:rPr>
          <w:rStyle w:val="HideTWBExt"/>
        </w:rPr>
        <w:t>&lt;Original&gt;</w:t>
      </w:r>
      <w:r w:rsidRPr="00F50C11">
        <w:rPr>
          <w:rStyle w:val="HideTWBInt"/>
        </w:rPr>
        <w:t>{EN}</w:t>
      </w:r>
      <w:r w:rsidRPr="00F50C11">
        <w:t>en</w:t>
      </w:r>
      <w:r w:rsidRPr="00F50C11">
        <w:rPr>
          <w:rStyle w:val="HideTWBExt"/>
        </w:rPr>
        <w:t>&lt;/Original&gt;</w:t>
      </w:r>
    </w:p>
    <w:p w14:paraId="28D4085F" w14:textId="77777777" w:rsidR="00DB4CCA" w:rsidRPr="00F50C11" w:rsidRDefault="00DB4CCA" w:rsidP="00DB4CCA">
      <w:r w:rsidRPr="00F50C11">
        <w:rPr>
          <w:rStyle w:val="HideTWBExt"/>
        </w:rPr>
        <w:t>&lt;/Amend&gt;</w:t>
      </w:r>
    </w:p>
    <w:p w14:paraId="6E00A4C9" w14:textId="77777777" w:rsidR="00DB4CCA" w:rsidRPr="00F50C11" w:rsidRDefault="00DB4CCA" w:rsidP="00DB4CCA">
      <w:pPr>
        <w:pStyle w:val="AmNumberTabs"/>
      </w:pPr>
      <w:r w:rsidRPr="00F50C11">
        <w:rPr>
          <w:rStyle w:val="HideTWBExt"/>
          <w:b w:val="0"/>
        </w:rPr>
        <w:t>&lt;Amend&gt;</w:t>
      </w:r>
      <w:r w:rsidRPr="00F50C11">
        <w:t>Poprawka</w:t>
      </w:r>
      <w:r w:rsidRPr="00F50C11">
        <w:tab/>
      </w:r>
      <w:r w:rsidRPr="00F50C11">
        <w:tab/>
      </w:r>
      <w:r w:rsidRPr="00F50C11">
        <w:rPr>
          <w:rStyle w:val="HideTWBExt"/>
          <w:b w:val="0"/>
        </w:rPr>
        <w:t>&lt;NumAm&gt;</w:t>
      </w:r>
      <w:r w:rsidRPr="00F50C11">
        <w:t>369</w:t>
      </w:r>
      <w:r w:rsidRPr="00F50C11">
        <w:rPr>
          <w:rStyle w:val="HideTWBExt"/>
          <w:b w:val="0"/>
        </w:rPr>
        <w:t>&lt;/NumAm&gt;</w:t>
      </w:r>
    </w:p>
    <w:p w14:paraId="29BE9DF2" w14:textId="77777777" w:rsidR="00DB4CCA" w:rsidRPr="00F50C11" w:rsidRDefault="00DB4CCA" w:rsidP="00DB4CCA">
      <w:pPr>
        <w:pStyle w:val="NormalBold"/>
      </w:pPr>
      <w:r w:rsidRPr="00F50C11">
        <w:rPr>
          <w:rStyle w:val="HideTWBExt"/>
          <w:b w:val="0"/>
        </w:rPr>
        <w:t>&lt;RepeatBlock-By&gt;&lt;Members&gt;</w:t>
      </w:r>
      <w:r w:rsidRPr="00F50C11">
        <w:t>Gabriele Bischoff, Marit Maij, Marc Angel, Idoia Mendia, Alicia Homs Ginel</w:t>
      </w:r>
      <w:r w:rsidRPr="00F50C11">
        <w:rPr>
          <w:rStyle w:val="HideTWBExt"/>
          <w:b w:val="0"/>
        </w:rPr>
        <w:t>&lt;/Members&gt;</w:t>
      </w:r>
    </w:p>
    <w:p w14:paraId="10BE0830" w14:textId="77777777" w:rsidR="00DB4CCA" w:rsidRPr="00F50C11" w:rsidRDefault="00DB4CCA" w:rsidP="00DB4CCA">
      <w:pPr>
        <w:pStyle w:val="NormalBold"/>
      </w:pPr>
      <w:r w:rsidRPr="00F50C11">
        <w:rPr>
          <w:rStyle w:val="HideTWBExt"/>
          <w:b w:val="0"/>
        </w:rPr>
        <w:t>&lt;/RepeatBlock-By&gt;</w:t>
      </w:r>
    </w:p>
    <w:p w14:paraId="654CC08C" w14:textId="77777777" w:rsidR="00DB4CCA" w:rsidRPr="00F50C11" w:rsidRDefault="00DB4CCA" w:rsidP="00DB4CCA">
      <w:pPr>
        <w:pStyle w:val="NormalBold"/>
      </w:pPr>
      <w:r w:rsidRPr="00F50C11">
        <w:rPr>
          <w:rStyle w:val="HideTWBExt"/>
          <w:b w:val="0"/>
        </w:rPr>
        <w:t>&lt;DocAmend&gt;</w:t>
      </w:r>
      <w:r w:rsidRPr="00F50C11">
        <w:t>Wniosek dotyczący rozporządzenia</w:t>
      </w:r>
      <w:r w:rsidRPr="00F50C11">
        <w:rPr>
          <w:rStyle w:val="HideTWBExt"/>
          <w:b w:val="0"/>
        </w:rPr>
        <w:t>&lt;/DocAmend&gt;</w:t>
      </w:r>
    </w:p>
    <w:p w14:paraId="4C83B405" w14:textId="77777777" w:rsidR="00DB4CCA" w:rsidRPr="00F50C11" w:rsidRDefault="00DB4CCA" w:rsidP="00DB4CCA">
      <w:pPr>
        <w:pStyle w:val="NormalBold"/>
      </w:pPr>
      <w:r w:rsidRPr="00F50C11">
        <w:rPr>
          <w:rStyle w:val="HideTWBExt"/>
          <w:b w:val="0"/>
        </w:rPr>
        <w:t>&lt;Article&gt;</w:t>
      </w:r>
      <w:r w:rsidRPr="00F50C11">
        <w:t>Artykuł 4 – ustęp 1 a (nowy)</w:t>
      </w:r>
      <w:r w:rsidRPr="00F50C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B4CCA" w:rsidRPr="00F50C11" w14:paraId="0D725AB8" w14:textId="77777777" w:rsidTr="00AA1DB4">
        <w:trPr>
          <w:trHeight w:hRule="exact" w:val="240"/>
          <w:jc w:val="center"/>
        </w:trPr>
        <w:tc>
          <w:tcPr>
            <w:tcW w:w="9752" w:type="dxa"/>
            <w:gridSpan w:val="2"/>
            <w:tcBorders>
              <w:top w:val="nil"/>
              <w:left w:val="nil"/>
              <w:bottom w:val="nil"/>
              <w:right w:val="nil"/>
            </w:tcBorders>
          </w:tcPr>
          <w:p w14:paraId="739DF2A3" w14:textId="77777777" w:rsidR="00DB4CCA" w:rsidRPr="00F50C11" w:rsidRDefault="00DB4CCA" w:rsidP="00AA1DB4"/>
        </w:tc>
      </w:tr>
      <w:tr w:rsidR="00DB4CCA" w:rsidRPr="00F50C11" w14:paraId="7E49BBA6" w14:textId="77777777" w:rsidTr="00AA1DB4">
        <w:trPr>
          <w:trHeight w:val="240"/>
          <w:jc w:val="center"/>
        </w:trPr>
        <w:tc>
          <w:tcPr>
            <w:tcW w:w="4876" w:type="dxa"/>
            <w:tcBorders>
              <w:top w:val="nil"/>
              <w:left w:val="nil"/>
              <w:bottom w:val="nil"/>
              <w:right w:val="nil"/>
            </w:tcBorders>
          </w:tcPr>
          <w:p w14:paraId="770EEFED" w14:textId="77777777" w:rsidR="00DB4CCA" w:rsidRPr="00F50C11" w:rsidRDefault="00DB4CCA" w:rsidP="00AA1DB4">
            <w:pPr>
              <w:pStyle w:val="AmColumnHeading"/>
            </w:pPr>
            <w:r w:rsidRPr="00F50C11">
              <w:t>Tekst proponowany przez Komisję</w:t>
            </w:r>
          </w:p>
        </w:tc>
        <w:tc>
          <w:tcPr>
            <w:tcW w:w="4876" w:type="dxa"/>
            <w:tcBorders>
              <w:top w:val="nil"/>
              <w:left w:val="nil"/>
              <w:bottom w:val="nil"/>
              <w:right w:val="nil"/>
            </w:tcBorders>
          </w:tcPr>
          <w:p w14:paraId="131741F3" w14:textId="77777777" w:rsidR="00DB4CCA" w:rsidRPr="00F50C11" w:rsidRDefault="00DB4CCA" w:rsidP="00AA1DB4">
            <w:pPr>
              <w:pStyle w:val="AmColumnHeading"/>
            </w:pPr>
            <w:r w:rsidRPr="00F50C11">
              <w:t>Poprawka</w:t>
            </w:r>
          </w:p>
        </w:tc>
      </w:tr>
      <w:tr w:rsidR="00DB4CCA" w:rsidRPr="00F50C11" w14:paraId="08312B9F" w14:textId="77777777" w:rsidTr="00AA1DB4">
        <w:trPr>
          <w:jc w:val="center"/>
        </w:trPr>
        <w:tc>
          <w:tcPr>
            <w:tcW w:w="4876" w:type="dxa"/>
            <w:tcBorders>
              <w:top w:val="nil"/>
              <w:left w:val="nil"/>
              <w:bottom w:val="nil"/>
              <w:right w:val="nil"/>
            </w:tcBorders>
          </w:tcPr>
          <w:p w14:paraId="6DB0CE3B" w14:textId="77777777" w:rsidR="00DB4CCA" w:rsidRPr="00F50C11" w:rsidRDefault="00DB4CCA" w:rsidP="00AA1DB4">
            <w:pPr>
              <w:pStyle w:val="Normal6a"/>
            </w:pPr>
          </w:p>
        </w:tc>
        <w:tc>
          <w:tcPr>
            <w:tcW w:w="4876" w:type="dxa"/>
            <w:tcBorders>
              <w:top w:val="nil"/>
              <w:left w:val="nil"/>
              <w:bottom w:val="nil"/>
              <w:right w:val="nil"/>
            </w:tcBorders>
          </w:tcPr>
          <w:p w14:paraId="32E4A23F" w14:textId="77777777" w:rsidR="00DB4CCA" w:rsidRPr="00F50C11" w:rsidRDefault="00DB4CCA" w:rsidP="00AA1DB4">
            <w:pPr>
              <w:pStyle w:val="Normal6a"/>
            </w:pPr>
            <w:r w:rsidRPr="00F50C11">
              <w:rPr>
                <w:b/>
                <w:i/>
              </w:rPr>
              <w:t>1a.</w:t>
            </w:r>
            <w:r w:rsidRPr="00F50C11">
              <w:tab/>
            </w:r>
            <w:r w:rsidRPr="00F50C11">
              <w:rPr>
                <w:b/>
                <w:i/>
              </w:rPr>
              <w:t>Państwa członkowskie wspierają działania w zakresie innowacji społecznych i eksperymentów społecznych, w tym działania obejmujące komponent społeczno-kulturowy, lub umacniające podejścia oddolne oparte na partnerstwach z udziałem organów publicznych, partnerów społecznych, przedsiębiorstw społecznych, sektora prywatnego i społeczeństwa obywatelskiego.</w:t>
            </w:r>
          </w:p>
        </w:tc>
      </w:tr>
    </w:tbl>
    <w:p w14:paraId="61633958" w14:textId="77777777" w:rsidR="00DB4CCA" w:rsidRPr="00F50C11" w:rsidRDefault="00DB4CCA" w:rsidP="00DB4CCA">
      <w:pPr>
        <w:pStyle w:val="AmOrLang"/>
      </w:pPr>
      <w:r w:rsidRPr="00F50C11">
        <w:lastRenderedPageBreak/>
        <w:t xml:space="preserve">Or. </w:t>
      </w:r>
      <w:r w:rsidRPr="00F50C11">
        <w:rPr>
          <w:rStyle w:val="HideTWBExt"/>
        </w:rPr>
        <w:t>&lt;Original&gt;</w:t>
      </w:r>
      <w:r w:rsidRPr="00F50C11">
        <w:rPr>
          <w:rStyle w:val="HideTWBInt"/>
        </w:rPr>
        <w:t>{EN}</w:t>
      </w:r>
      <w:r w:rsidRPr="00F50C11">
        <w:t>en</w:t>
      </w:r>
      <w:r w:rsidRPr="00F50C11">
        <w:rPr>
          <w:rStyle w:val="HideTWBExt"/>
        </w:rPr>
        <w:t>&lt;/Original&gt;</w:t>
      </w:r>
    </w:p>
    <w:p w14:paraId="369BC2DB" w14:textId="77777777" w:rsidR="00DB4CCA" w:rsidRPr="00F50C11" w:rsidRDefault="00DB4CCA" w:rsidP="00DB4CCA">
      <w:r w:rsidRPr="00F50C11">
        <w:rPr>
          <w:rStyle w:val="HideTWBExt"/>
        </w:rPr>
        <w:t>&lt;/Amend&gt;</w:t>
      </w:r>
    </w:p>
    <w:p w14:paraId="67EF6F95" w14:textId="77777777" w:rsidR="00DB4CCA" w:rsidRPr="00F50C11" w:rsidRDefault="00DB4CCA" w:rsidP="00DB4CCA">
      <w:pPr>
        <w:pStyle w:val="AmNumberTabs"/>
      </w:pPr>
      <w:r w:rsidRPr="00F50C11">
        <w:rPr>
          <w:rStyle w:val="HideTWBExt"/>
          <w:b w:val="0"/>
        </w:rPr>
        <w:t>&lt;Amend&gt;</w:t>
      </w:r>
      <w:r w:rsidRPr="00F50C11">
        <w:t>Poprawka</w:t>
      </w:r>
      <w:r w:rsidRPr="00F50C11">
        <w:tab/>
      </w:r>
      <w:r w:rsidRPr="00F50C11">
        <w:tab/>
      </w:r>
      <w:r w:rsidRPr="00F50C11">
        <w:rPr>
          <w:rStyle w:val="HideTWBExt"/>
          <w:b w:val="0"/>
        </w:rPr>
        <w:t>&lt;NumAm&gt;</w:t>
      </w:r>
      <w:r w:rsidRPr="00F50C11">
        <w:t>370</w:t>
      </w:r>
      <w:r w:rsidRPr="00F50C11">
        <w:rPr>
          <w:rStyle w:val="HideTWBExt"/>
          <w:b w:val="0"/>
        </w:rPr>
        <w:t>&lt;/NumAm&gt;</w:t>
      </w:r>
    </w:p>
    <w:p w14:paraId="6798A169" w14:textId="77777777" w:rsidR="00DB4CCA" w:rsidRPr="00F50C11" w:rsidRDefault="00DB4CCA" w:rsidP="00DB4CCA">
      <w:pPr>
        <w:pStyle w:val="NormalBold"/>
      </w:pPr>
      <w:r w:rsidRPr="00F50C11">
        <w:rPr>
          <w:rStyle w:val="HideTWBExt"/>
          <w:b w:val="0"/>
        </w:rPr>
        <w:t>&lt;RepeatBlock-By&gt;&lt;Members&gt;</w:t>
      </w:r>
      <w:r w:rsidRPr="00F50C11">
        <w:t>Villy Søvndal, Kira Marie Peter-Hansen, Maria Ohisalo</w:t>
      </w:r>
      <w:r w:rsidRPr="00F50C11">
        <w:rPr>
          <w:rStyle w:val="HideTWBExt"/>
          <w:b w:val="0"/>
        </w:rPr>
        <w:t>&lt;/Members&gt;</w:t>
      </w:r>
    </w:p>
    <w:p w14:paraId="657523C4" w14:textId="77777777" w:rsidR="00DB4CCA" w:rsidRPr="00F50C11" w:rsidRDefault="00DB4CCA" w:rsidP="00DB4CCA">
      <w:r w:rsidRPr="00F50C11">
        <w:rPr>
          <w:rStyle w:val="HideTWBExt"/>
        </w:rPr>
        <w:t>&lt;AuNomDe&gt;</w:t>
      </w:r>
      <w:r w:rsidRPr="00F50C11">
        <w:rPr>
          <w:rStyle w:val="HideTWBInt"/>
        </w:rPr>
        <w:t>{Verts/</w:t>
      </w:r>
      <w:proofErr w:type="gramStart"/>
      <w:r w:rsidRPr="00F50C11">
        <w:rPr>
          <w:rStyle w:val="HideTWBInt"/>
        </w:rPr>
        <w:t>ALE}</w:t>
      </w:r>
      <w:r w:rsidRPr="00F50C11">
        <w:t>w</w:t>
      </w:r>
      <w:proofErr w:type="gramEnd"/>
      <w:r w:rsidRPr="00F50C11">
        <w:t xml:space="preserve"> imieniu grupy Verts/ALE</w:t>
      </w:r>
      <w:r w:rsidRPr="00F50C11">
        <w:rPr>
          <w:rStyle w:val="HideTWBExt"/>
        </w:rPr>
        <w:t>&lt;/AuNomDe&gt;</w:t>
      </w:r>
    </w:p>
    <w:p w14:paraId="59EA0240" w14:textId="77777777" w:rsidR="00DB4CCA" w:rsidRPr="00F50C11" w:rsidRDefault="00DB4CCA" w:rsidP="00DB4CCA">
      <w:pPr>
        <w:pStyle w:val="NormalBold"/>
      </w:pPr>
      <w:r w:rsidRPr="00F50C11">
        <w:rPr>
          <w:rStyle w:val="HideTWBExt"/>
          <w:b w:val="0"/>
        </w:rPr>
        <w:t>&lt;/RepeatBlock-By&gt;</w:t>
      </w:r>
    </w:p>
    <w:p w14:paraId="0165283F" w14:textId="77777777" w:rsidR="00DB4CCA" w:rsidRPr="00F50C11" w:rsidRDefault="00DB4CCA" w:rsidP="00DB4CCA">
      <w:pPr>
        <w:pStyle w:val="NormalBold"/>
      </w:pPr>
      <w:r w:rsidRPr="00F50C11">
        <w:rPr>
          <w:rStyle w:val="HideTWBExt"/>
          <w:b w:val="0"/>
        </w:rPr>
        <w:t>&lt;DocAmend&gt;</w:t>
      </w:r>
      <w:r w:rsidRPr="00F50C11">
        <w:t>Wniosek dotyczący rozporządzenia</w:t>
      </w:r>
      <w:r w:rsidRPr="00F50C11">
        <w:rPr>
          <w:rStyle w:val="HideTWBExt"/>
          <w:b w:val="0"/>
        </w:rPr>
        <w:t>&lt;/DocAmend&gt;</w:t>
      </w:r>
    </w:p>
    <w:p w14:paraId="20C5A7F2" w14:textId="77777777" w:rsidR="00DB4CCA" w:rsidRPr="00F50C11" w:rsidRDefault="00DB4CCA" w:rsidP="00DB4CCA">
      <w:pPr>
        <w:pStyle w:val="NormalBold"/>
      </w:pPr>
      <w:r w:rsidRPr="00F50C11">
        <w:rPr>
          <w:rStyle w:val="HideTWBExt"/>
          <w:b w:val="0"/>
        </w:rPr>
        <w:t>&lt;Article&gt;</w:t>
      </w:r>
      <w:r w:rsidRPr="00F50C11">
        <w:t>Artykuł 4 – ustęp 1 a (nowy)</w:t>
      </w:r>
      <w:r w:rsidRPr="00F50C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B4CCA" w:rsidRPr="00F50C11" w14:paraId="01722EDA" w14:textId="77777777" w:rsidTr="00AA1DB4">
        <w:trPr>
          <w:trHeight w:hRule="exact" w:val="240"/>
          <w:jc w:val="center"/>
        </w:trPr>
        <w:tc>
          <w:tcPr>
            <w:tcW w:w="9752" w:type="dxa"/>
            <w:gridSpan w:val="2"/>
            <w:tcBorders>
              <w:top w:val="nil"/>
              <w:left w:val="nil"/>
              <w:bottom w:val="nil"/>
              <w:right w:val="nil"/>
            </w:tcBorders>
          </w:tcPr>
          <w:p w14:paraId="59C8A516" w14:textId="77777777" w:rsidR="00DB4CCA" w:rsidRPr="00F50C11" w:rsidRDefault="00DB4CCA" w:rsidP="00AA1DB4"/>
        </w:tc>
      </w:tr>
      <w:tr w:rsidR="00DB4CCA" w:rsidRPr="00F50C11" w14:paraId="76B4554D" w14:textId="77777777" w:rsidTr="00AA1DB4">
        <w:trPr>
          <w:trHeight w:val="240"/>
          <w:jc w:val="center"/>
        </w:trPr>
        <w:tc>
          <w:tcPr>
            <w:tcW w:w="4876" w:type="dxa"/>
            <w:tcBorders>
              <w:top w:val="nil"/>
              <w:left w:val="nil"/>
              <w:bottom w:val="nil"/>
              <w:right w:val="nil"/>
            </w:tcBorders>
          </w:tcPr>
          <w:p w14:paraId="147C0191" w14:textId="77777777" w:rsidR="00DB4CCA" w:rsidRPr="00F50C11" w:rsidRDefault="00DB4CCA" w:rsidP="00AA1DB4">
            <w:pPr>
              <w:pStyle w:val="AmColumnHeading"/>
            </w:pPr>
            <w:r w:rsidRPr="00F50C11">
              <w:t>Tekst proponowany przez Komisję</w:t>
            </w:r>
          </w:p>
        </w:tc>
        <w:tc>
          <w:tcPr>
            <w:tcW w:w="4876" w:type="dxa"/>
            <w:tcBorders>
              <w:top w:val="nil"/>
              <w:left w:val="nil"/>
              <w:bottom w:val="nil"/>
              <w:right w:val="nil"/>
            </w:tcBorders>
          </w:tcPr>
          <w:p w14:paraId="7454DD22" w14:textId="77777777" w:rsidR="00DB4CCA" w:rsidRPr="00F50C11" w:rsidRDefault="00DB4CCA" w:rsidP="00AA1DB4">
            <w:pPr>
              <w:pStyle w:val="AmColumnHeading"/>
            </w:pPr>
            <w:r w:rsidRPr="00F50C11">
              <w:t>Poprawka</w:t>
            </w:r>
          </w:p>
        </w:tc>
      </w:tr>
      <w:tr w:rsidR="00DB4CCA" w:rsidRPr="00F50C11" w14:paraId="7FDCEF1C" w14:textId="77777777" w:rsidTr="00AA1DB4">
        <w:trPr>
          <w:jc w:val="center"/>
        </w:trPr>
        <w:tc>
          <w:tcPr>
            <w:tcW w:w="4876" w:type="dxa"/>
            <w:tcBorders>
              <w:top w:val="nil"/>
              <w:left w:val="nil"/>
              <w:bottom w:val="nil"/>
              <w:right w:val="nil"/>
            </w:tcBorders>
          </w:tcPr>
          <w:p w14:paraId="7F395B70" w14:textId="77777777" w:rsidR="00DB4CCA" w:rsidRPr="00F50C11" w:rsidRDefault="00DB4CCA" w:rsidP="00AA1DB4">
            <w:pPr>
              <w:pStyle w:val="Normal6a"/>
            </w:pPr>
          </w:p>
        </w:tc>
        <w:tc>
          <w:tcPr>
            <w:tcW w:w="4876" w:type="dxa"/>
            <w:tcBorders>
              <w:top w:val="nil"/>
              <w:left w:val="nil"/>
              <w:bottom w:val="nil"/>
              <w:right w:val="nil"/>
            </w:tcBorders>
          </w:tcPr>
          <w:p w14:paraId="5675CA40" w14:textId="77777777" w:rsidR="00DB4CCA" w:rsidRPr="00F50C11" w:rsidRDefault="00DB4CCA" w:rsidP="00AA1DB4">
            <w:pPr>
              <w:pStyle w:val="Normal6a"/>
            </w:pPr>
            <w:r w:rsidRPr="00F50C11">
              <w:rPr>
                <w:b/>
                <w:i/>
              </w:rPr>
              <w:t>1a.</w:t>
            </w:r>
            <w:r w:rsidRPr="00F50C11">
              <w:tab/>
            </w:r>
            <w:r w:rsidRPr="00F50C11">
              <w:rPr>
                <w:b/>
                <w:i/>
              </w:rPr>
              <w:t>Innowacyjne działania i podejścia mogą być programowane w ramach któregokolwiek z celów szczegółowych określonych w art. 2a niniejszego rozporządzenia.</w:t>
            </w:r>
          </w:p>
        </w:tc>
      </w:tr>
    </w:tbl>
    <w:p w14:paraId="59CDFAA8" w14:textId="77777777" w:rsidR="00DB4CCA" w:rsidRPr="00F50C11" w:rsidRDefault="00DB4CCA" w:rsidP="00DB4CCA">
      <w:pPr>
        <w:pStyle w:val="AmOrLang"/>
      </w:pPr>
      <w:r w:rsidRPr="00F50C11">
        <w:t xml:space="preserve">Or. </w:t>
      </w:r>
      <w:r w:rsidRPr="00F50C11">
        <w:rPr>
          <w:rStyle w:val="HideTWBExt"/>
        </w:rPr>
        <w:t>&lt;Original&gt;</w:t>
      </w:r>
      <w:r w:rsidRPr="00F50C11">
        <w:rPr>
          <w:rStyle w:val="HideTWBInt"/>
        </w:rPr>
        <w:t>{EN}</w:t>
      </w:r>
      <w:r w:rsidRPr="00F50C11">
        <w:t>en</w:t>
      </w:r>
      <w:r w:rsidRPr="00F50C11">
        <w:rPr>
          <w:rStyle w:val="HideTWBExt"/>
        </w:rPr>
        <w:t>&lt;/Original&gt;</w:t>
      </w:r>
    </w:p>
    <w:p w14:paraId="4E15F80A" w14:textId="77777777" w:rsidR="00DB4CCA" w:rsidRPr="00F50C11" w:rsidRDefault="00DB4CCA" w:rsidP="00DB4CCA">
      <w:r w:rsidRPr="00F50C11">
        <w:rPr>
          <w:rStyle w:val="HideTWBExt"/>
        </w:rPr>
        <w:t>&lt;/Amend&gt;</w:t>
      </w:r>
    </w:p>
    <w:p w14:paraId="116E3725" w14:textId="77777777" w:rsidR="00DB4CCA" w:rsidRPr="00F50C11" w:rsidRDefault="00DB4CCA" w:rsidP="00DB4CCA">
      <w:pPr>
        <w:pStyle w:val="AmNumberTabs"/>
      </w:pPr>
      <w:r w:rsidRPr="00F50C11">
        <w:rPr>
          <w:rStyle w:val="HideTWBExt"/>
          <w:b w:val="0"/>
        </w:rPr>
        <w:t>&lt;Amend&gt;</w:t>
      </w:r>
      <w:r w:rsidRPr="00F50C11">
        <w:t>Poprawka</w:t>
      </w:r>
      <w:r w:rsidRPr="00F50C11">
        <w:tab/>
      </w:r>
      <w:r w:rsidRPr="00F50C11">
        <w:tab/>
      </w:r>
      <w:r w:rsidRPr="00F50C11">
        <w:rPr>
          <w:rStyle w:val="HideTWBExt"/>
          <w:b w:val="0"/>
        </w:rPr>
        <w:t>&lt;NumAm&gt;</w:t>
      </w:r>
      <w:r w:rsidRPr="00F50C11">
        <w:t>371</w:t>
      </w:r>
      <w:r w:rsidRPr="00F50C11">
        <w:rPr>
          <w:rStyle w:val="HideTWBExt"/>
          <w:b w:val="0"/>
        </w:rPr>
        <w:t>&lt;/NumAm&gt;</w:t>
      </w:r>
    </w:p>
    <w:p w14:paraId="4C463C2A" w14:textId="77777777" w:rsidR="00DB4CCA" w:rsidRPr="00F50C11" w:rsidRDefault="00DB4CCA" w:rsidP="00DB4CCA">
      <w:pPr>
        <w:pStyle w:val="NormalBold"/>
      </w:pPr>
      <w:r w:rsidRPr="00F50C11">
        <w:rPr>
          <w:rStyle w:val="HideTWBExt"/>
          <w:b w:val="0"/>
        </w:rPr>
        <w:t>&lt;RepeatBlock-By&gt;&lt;Members&gt;</w:t>
      </w:r>
      <w:r w:rsidRPr="00F50C11">
        <w:t>Estrella Galán, Leila Chaibi, Konstantinos Arvanitis, João Oliveira, Özlem Demirel, Li Andersson</w:t>
      </w:r>
      <w:r w:rsidRPr="00F50C11">
        <w:rPr>
          <w:rStyle w:val="HideTWBExt"/>
          <w:b w:val="0"/>
        </w:rPr>
        <w:t>&lt;/Members&gt;</w:t>
      </w:r>
    </w:p>
    <w:p w14:paraId="3D7EFA2A" w14:textId="77777777" w:rsidR="00DB4CCA" w:rsidRPr="00F50C11" w:rsidRDefault="00DB4CCA" w:rsidP="00DB4CCA">
      <w:pPr>
        <w:pStyle w:val="NormalBold"/>
      </w:pPr>
      <w:r w:rsidRPr="00F50C11">
        <w:rPr>
          <w:rStyle w:val="HideTWBExt"/>
          <w:b w:val="0"/>
        </w:rPr>
        <w:t>&lt;/RepeatBlock-By&gt;</w:t>
      </w:r>
    </w:p>
    <w:p w14:paraId="4B4FEE1B" w14:textId="77777777" w:rsidR="00DB4CCA" w:rsidRPr="00F50C11" w:rsidRDefault="00DB4CCA" w:rsidP="00DB4CCA">
      <w:pPr>
        <w:pStyle w:val="NormalBold"/>
      </w:pPr>
      <w:r w:rsidRPr="00F50C11">
        <w:rPr>
          <w:rStyle w:val="HideTWBExt"/>
          <w:b w:val="0"/>
        </w:rPr>
        <w:t>&lt;DocAmend&gt;</w:t>
      </w:r>
      <w:r w:rsidRPr="00F50C11">
        <w:t>Wniosek dotyczący rozporządzenia</w:t>
      </w:r>
      <w:r w:rsidRPr="00F50C11">
        <w:rPr>
          <w:rStyle w:val="HideTWBExt"/>
          <w:b w:val="0"/>
        </w:rPr>
        <w:t>&lt;/DocAmend&gt;</w:t>
      </w:r>
    </w:p>
    <w:p w14:paraId="546E5B46" w14:textId="77777777" w:rsidR="00DB4CCA" w:rsidRPr="00F50C11" w:rsidRDefault="00DB4CCA" w:rsidP="00DB4CCA">
      <w:pPr>
        <w:pStyle w:val="NormalBold"/>
      </w:pPr>
      <w:r w:rsidRPr="00F50C11">
        <w:rPr>
          <w:rStyle w:val="HideTWBExt"/>
          <w:b w:val="0"/>
        </w:rPr>
        <w:t>&lt;Article&gt;</w:t>
      </w:r>
      <w:r w:rsidRPr="00F50C11">
        <w:t>Artykuł 4 – ustęp 1 a (nowy)</w:t>
      </w:r>
      <w:r w:rsidRPr="00F50C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B4CCA" w:rsidRPr="00F50C11" w14:paraId="119DFEC2" w14:textId="77777777" w:rsidTr="00AA1DB4">
        <w:trPr>
          <w:trHeight w:hRule="exact" w:val="240"/>
          <w:jc w:val="center"/>
        </w:trPr>
        <w:tc>
          <w:tcPr>
            <w:tcW w:w="9752" w:type="dxa"/>
            <w:gridSpan w:val="2"/>
            <w:tcBorders>
              <w:top w:val="nil"/>
              <w:left w:val="nil"/>
              <w:bottom w:val="nil"/>
              <w:right w:val="nil"/>
            </w:tcBorders>
          </w:tcPr>
          <w:p w14:paraId="28B061A0" w14:textId="77777777" w:rsidR="00DB4CCA" w:rsidRPr="00F50C11" w:rsidRDefault="00DB4CCA" w:rsidP="00AA1DB4"/>
        </w:tc>
      </w:tr>
      <w:tr w:rsidR="00DB4CCA" w:rsidRPr="00F50C11" w14:paraId="19A9674E" w14:textId="77777777" w:rsidTr="00AA1DB4">
        <w:trPr>
          <w:trHeight w:val="240"/>
          <w:jc w:val="center"/>
        </w:trPr>
        <w:tc>
          <w:tcPr>
            <w:tcW w:w="4876" w:type="dxa"/>
            <w:tcBorders>
              <w:top w:val="nil"/>
              <w:left w:val="nil"/>
              <w:bottom w:val="nil"/>
              <w:right w:val="nil"/>
            </w:tcBorders>
          </w:tcPr>
          <w:p w14:paraId="754324D3" w14:textId="77777777" w:rsidR="00DB4CCA" w:rsidRPr="00F50C11" w:rsidRDefault="00DB4CCA" w:rsidP="00AA1DB4">
            <w:pPr>
              <w:pStyle w:val="AmColumnHeading"/>
            </w:pPr>
            <w:r w:rsidRPr="00F50C11">
              <w:t>Tekst proponowany przez Komisję</w:t>
            </w:r>
          </w:p>
        </w:tc>
        <w:tc>
          <w:tcPr>
            <w:tcW w:w="4876" w:type="dxa"/>
            <w:tcBorders>
              <w:top w:val="nil"/>
              <w:left w:val="nil"/>
              <w:bottom w:val="nil"/>
              <w:right w:val="nil"/>
            </w:tcBorders>
          </w:tcPr>
          <w:p w14:paraId="2BE8B661" w14:textId="77777777" w:rsidR="00DB4CCA" w:rsidRPr="00F50C11" w:rsidRDefault="00DB4CCA" w:rsidP="00AA1DB4">
            <w:pPr>
              <w:pStyle w:val="AmColumnHeading"/>
            </w:pPr>
            <w:r w:rsidRPr="00F50C11">
              <w:t>Poprawka</w:t>
            </w:r>
          </w:p>
        </w:tc>
      </w:tr>
      <w:tr w:rsidR="00DB4CCA" w:rsidRPr="00F50C11" w14:paraId="28449B3E" w14:textId="77777777" w:rsidTr="00AA1DB4">
        <w:trPr>
          <w:jc w:val="center"/>
        </w:trPr>
        <w:tc>
          <w:tcPr>
            <w:tcW w:w="4876" w:type="dxa"/>
            <w:tcBorders>
              <w:top w:val="nil"/>
              <w:left w:val="nil"/>
              <w:bottom w:val="nil"/>
              <w:right w:val="nil"/>
            </w:tcBorders>
          </w:tcPr>
          <w:p w14:paraId="12ECDA6E" w14:textId="77777777" w:rsidR="00DB4CCA" w:rsidRPr="00F50C11" w:rsidRDefault="00DB4CCA" w:rsidP="00AA1DB4">
            <w:pPr>
              <w:pStyle w:val="Normal6a"/>
            </w:pPr>
          </w:p>
        </w:tc>
        <w:tc>
          <w:tcPr>
            <w:tcW w:w="4876" w:type="dxa"/>
            <w:tcBorders>
              <w:top w:val="nil"/>
              <w:left w:val="nil"/>
              <w:bottom w:val="nil"/>
              <w:right w:val="nil"/>
            </w:tcBorders>
          </w:tcPr>
          <w:p w14:paraId="23845F31" w14:textId="77777777" w:rsidR="00DB4CCA" w:rsidRPr="00F50C11" w:rsidRDefault="00DB4CCA" w:rsidP="00AA1DB4">
            <w:pPr>
              <w:pStyle w:val="Normal6a"/>
            </w:pPr>
            <w:r w:rsidRPr="00F50C11">
              <w:rPr>
                <w:b/>
                <w:i/>
              </w:rPr>
              <w:t>1a.</w:t>
            </w:r>
            <w:r w:rsidRPr="00F50C11">
              <w:tab/>
            </w:r>
            <w:r w:rsidRPr="00F50C11">
              <w:rPr>
                <w:b/>
                <w:i/>
              </w:rPr>
              <w:t>Państwa członkowskie mogą wspierać zastosowanie na większą skalę innowacyjnych podejść testowanych na niewielką skalę i opracowanych w ramach programów unijnych.</w:t>
            </w:r>
          </w:p>
        </w:tc>
      </w:tr>
    </w:tbl>
    <w:p w14:paraId="6B045517" w14:textId="77777777" w:rsidR="00DB4CCA" w:rsidRPr="00F50C11" w:rsidRDefault="00DB4CCA" w:rsidP="00DB4CCA">
      <w:pPr>
        <w:pStyle w:val="AmOrLang"/>
      </w:pPr>
      <w:r w:rsidRPr="00F50C11">
        <w:t xml:space="preserve">Or. </w:t>
      </w:r>
      <w:r w:rsidRPr="00F50C11">
        <w:rPr>
          <w:rStyle w:val="HideTWBExt"/>
        </w:rPr>
        <w:t>&lt;Original&gt;</w:t>
      </w:r>
      <w:r w:rsidRPr="00F50C11">
        <w:rPr>
          <w:rStyle w:val="HideTWBInt"/>
        </w:rPr>
        <w:t>{EN}</w:t>
      </w:r>
      <w:r w:rsidRPr="00F50C11">
        <w:t>en</w:t>
      </w:r>
      <w:r w:rsidRPr="00F50C11">
        <w:rPr>
          <w:rStyle w:val="HideTWBExt"/>
        </w:rPr>
        <w:t>&lt;/Original&gt;</w:t>
      </w:r>
    </w:p>
    <w:p w14:paraId="20413CB5" w14:textId="77777777" w:rsidR="00DB4CCA" w:rsidRPr="00F50C11" w:rsidRDefault="00DB4CCA" w:rsidP="00DB4CCA">
      <w:r w:rsidRPr="00F50C11">
        <w:rPr>
          <w:rStyle w:val="HideTWBExt"/>
        </w:rPr>
        <w:t>&lt;/Amend&gt;</w:t>
      </w:r>
    </w:p>
    <w:p w14:paraId="3138E8A1" w14:textId="77777777" w:rsidR="00DB4CCA" w:rsidRPr="00F50C11" w:rsidRDefault="00DB4CCA" w:rsidP="00DB4CCA">
      <w:pPr>
        <w:pStyle w:val="AmNumberTabs"/>
      </w:pPr>
      <w:r w:rsidRPr="00F50C11">
        <w:rPr>
          <w:rStyle w:val="HideTWBExt"/>
          <w:b w:val="0"/>
        </w:rPr>
        <w:t>&lt;Amend&gt;</w:t>
      </w:r>
      <w:r w:rsidRPr="00F50C11">
        <w:t>Poprawka</w:t>
      </w:r>
      <w:r w:rsidRPr="00F50C11">
        <w:tab/>
      </w:r>
      <w:r w:rsidRPr="00F50C11">
        <w:tab/>
      </w:r>
      <w:r w:rsidRPr="00F50C11">
        <w:rPr>
          <w:rStyle w:val="HideTWBExt"/>
          <w:b w:val="0"/>
        </w:rPr>
        <w:t>&lt;NumAm&gt;</w:t>
      </w:r>
      <w:r w:rsidRPr="00F50C11">
        <w:t>372</w:t>
      </w:r>
      <w:r w:rsidRPr="00F50C11">
        <w:rPr>
          <w:rStyle w:val="HideTWBExt"/>
          <w:b w:val="0"/>
        </w:rPr>
        <w:t>&lt;/NumAm&gt;</w:t>
      </w:r>
    </w:p>
    <w:p w14:paraId="6F4141CD" w14:textId="77777777" w:rsidR="00DB4CCA" w:rsidRPr="00F50C11" w:rsidRDefault="00DB4CCA" w:rsidP="00DB4CCA">
      <w:pPr>
        <w:pStyle w:val="NormalBold"/>
      </w:pPr>
      <w:r w:rsidRPr="00F50C11">
        <w:rPr>
          <w:rStyle w:val="HideTWBExt"/>
          <w:b w:val="0"/>
        </w:rPr>
        <w:t>&lt;RepeatBlock-By&gt;&lt;Members&gt;</w:t>
      </w:r>
      <w:r w:rsidRPr="00F50C11">
        <w:t>Andrzej Buła, Jagna Marczułajtis-Walczak</w:t>
      </w:r>
      <w:r w:rsidRPr="00F50C11">
        <w:rPr>
          <w:rStyle w:val="HideTWBExt"/>
          <w:b w:val="0"/>
        </w:rPr>
        <w:t>&lt;/Members&gt;</w:t>
      </w:r>
    </w:p>
    <w:p w14:paraId="35864318" w14:textId="77777777" w:rsidR="00DB4CCA" w:rsidRPr="00F50C11" w:rsidRDefault="00DB4CCA" w:rsidP="00DB4CCA">
      <w:pPr>
        <w:pStyle w:val="NormalBold"/>
      </w:pPr>
      <w:r w:rsidRPr="00F50C11">
        <w:rPr>
          <w:rStyle w:val="HideTWBExt"/>
          <w:b w:val="0"/>
        </w:rPr>
        <w:t>&lt;/RepeatBlock-By&gt;</w:t>
      </w:r>
    </w:p>
    <w:p w14:paraId="7AC8BFAA" w14:textId="77777777" w:rsidR="00DB4CCA" w:rsidRPr="00F50C11" w:rsidRDefault="00DB4CCA" w:rsidP="00DB4CCA">
      <w:pPr>
        <w:pStyle w:val="NormalBold"/>
      </w:pPr>
      <w:r w:rsidRPr="00F50C11">
        <w:rPr>
          <w:rStyle w:val="HideTWBExt"/>
          <w:b w:val="0"/>
        </w:rPr>
        <w:t>&lt;DocAmend&gt;</w:t>
      </w:r>
      <w:r w:rsidRPr="00F50C11">
        <w:t>Wniosek dotyczący rozporządzenia</w:t>
      </w:r>
      <w:r w:rsidRPr="00F50C11">
        <w:rPr>
          <w:rStyle w:val="HideTWBExt"/>
          <w:b w:val="0"/>
        </w:rPr>
        <w:t>&lt;/DocAmend&gt;</w:t>
      </w:r>
    </w:p>
    <w:p w14:paraId="026DD5B2" w14:textId="77777777" w:rsidR="00DB4CCA" w:rsidRPr="00F50C11" w:rsidRDefault="00DB4CCA" w:rsidP="00DB4CCA">
      <w:pPr>
        <w:pStyle w:val="NormalBold"/>
      </w:pPr>
      <w:r w:rsidRPr="00F50C11">
        <w:rPr>
          <w:rStyle w:val="HideTWBExt"/>
          <w:b w:val="0"/>
        </w:rPr>
        <w:t>&lt;Article&gt;</w:t>
      </w:r>
      <w:r w:rsidRPr="00F50C11">
        <w:t>Artykuł 4 – ustęp 1 a (nowy)</w:t>
      </w:r>
      <w:r w:rsidRPr="00F50C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B4CCA" w:rsidRPr="00F50C11" w14:paraId="3B1A485F" w14:textId="77777777" w:rsidTr="00AA1DB4">
        <w:trPr>
          <w:trHeight w:hRule="exact" w:val="240"/>
          <w:jc w:val="center"/>
        </w:trPr>
        <w:tc>
          <w:tcPr>
            <w:tcW w:w="9752" w:type="dxa"/>
            <w:gridSpan w:val="2"/>
            <w:tcBorders>
              <w:top w:val="nil"/>
              <w:left w:val="nil"/>
              <w:bottom w:val="nil"/>
              <w:right w:val="nil"/>
            </w:tcBorders>
          </w:tcPr>
          <w:p w14:paraId="4AABC7BC" w14:textId="77777777" w:rsidR="00DB4CCA" w:rsidRPr="00F50C11" w:rsidRDefault="00DB4CCA" w:rsidP="00AA1DB4"/>
        </w:tc>
      </w:tr>
      <w:tr w:rsidR="00DB4CCA" w:rsidRPr="00F50C11" w14:paraId="4D7D7E11" w14:textId="77777777" w:rsidTr="00AA1DB4">
        <w:trPr>
          <w:trHeight w:val="240"/>
          <w:jc w:val="center"/>
        </w:trPr>
        <w:tc>
          <w:tcPr>
            <w:tcW w:w="4876" w:type="dxa"/>
            <w:tcBorders>
              <w:top w:val="nil"/>
              <w:left w:val="nil"/>
              <w:bottom w:val="nil"/>
              <w:right w:val="nil"/>
            </w:tcBorders>
          </w:tcPr>
          <w:p w14:paraId="7A574384" w14:textId="77777777" w:rsidR="00DB4CCA" w:rsidRPr="00F50C11" w:rsidRDefault="00DB4CCA" w:rsidP="00AA1DB4">
            <w:pPr>
              <w:pStyle w:val="AmColumnHeading"/>
            </w:pPr>
            <w:r w:rsidRPr="00F50C11">
              <w:lastRenderedPageBreak/>
              <w:t>Tekst proponowany przez Komisję</w:t>
            </w:r>
          </w:p>
        </w:tc>
        <w:tc>
          <w:tcPr>
            <w:tcW w:w="4876" w:type="dxa"/>
            <w:tcBorders>
              <w:top w:val="nil"/>
              <w:left w:val="nil"/>
              <w:bottom w:val="nil"/>
              <w:right w:val="nil"/>
            </w:tcBorders>
          </w:tcPr>
          <w:p w14:paraId="00C62B73" w14:textId="77777777" w:rsidR="00DB4CCA" w:rsidRPr="00F50C11" w:rsidRDefault="00DB4CCA" w:rsidP="00AA1DB4">
            <w:pPr>
              <w:pStyle w:val="AmColumnHeading"/>
            </w:pPr>
            <w:r w:rsidRPr="00F50C11">
              <w:t>Poprawka</w:t>
            </w:r>
          </w:p>
        </w:tc>
      </w:tr>
      <w:tr w:rsidR="00DB4CCA" w:rsidRPr="00F50C11" w14:paraId="75AAEB48" w14:textId="77777777" w:rsidTr="00AA1DB4">
        <w:trPr>
          <w:jc w:val="center"/>
        </w:trPr>
        <w:tc>
          <w:tcPr>
            <w:tcW w:w="4876" w:type="dxa"/>
            <w:tcBorders>
              <w:top w:val="nil"/>
              <w:left w:val="nil"/>
              <w:bottom w:val="nil"/>
              <w:right w:val="nil"/>
            </w:tcBorders>
          </w:tcPr>
          <w:p w14:paraId="625A4138" w14:textId="77777777" w:rsidR="00DB4CCA" w:rsidRPr="00F50C11" w:rsidRDefault="00DB4CCA" w:rsidP="00AA1DB4">
            <w:pPr>
              <w:pStyle w:val="Normal6a"/>
            </w:pPr>
          </w:p>
        </w:tc>
        <w:tc>
          <w:tcPr>
            <w:tcW w:w="4876" w:type="dxa"/>
            <w:tcBorders>
              <w:top w:val="nil"/>
              <w:left w:val="nil"/>
              <w:bottom w:val="nil"/>
              <w:right w:val="nil"/>
            </w:tcBorders>
          </w:tcPr>
          <w:p w14:paraId="3B84EDFE" w14:textId="77777777" w:rsidR="00DB4CCA" w:rsidRPr="00F50C11" w:rsidRDefault="00DB4CCA" w:rsidP="00AA1DB4">
            <w:pPr>
              <w:pStyle w:val="Normal6a"/>
            </w:pPr>
            <w:r w:rsidRPr="00F50C11">
              <w:rPr>
                <w:b/>
                <w:i/>
              </w:rPr>
              <w:t>1 a.</w:t>
            </w:r>
            <w:r w:rsidRPr="00F50C11">
              <w:tab/>
            </w:r>
            <w:r w:rsidRPr="00F50C11">
              <w:rPr>
                <w:b/>
                <w:i/>
              </w:rPr>
              <w:t>Państwa członkowskie odpowiadają za wdrażanie innowacji społecznych w ramach programów realizowanych w zarządzaniu dzielonym.</w:t>
            </w:r>
          </w:p>
        </w:tc>
      </w:tr>
    </w:tbl>
    <w:p w14:paraId="39112A55" w14:textId="77777777" w:rsidR="00DB4CCA" w:rsidRPr="00F50C11" w:rsidRDefault="00DB4CCA" w:rsidP="00DB4CCA">
      <w:pPr>
        <w:pStyle w:val="AmOrLang"/>
      </w:pPr>
      <w:r w:rsidRPr="00F50C11">
        <w:t xml:space="preserve">Or. </w:t>
      </w:r>
      <w:r w:rsidRPr="00F50C11">
        <w:rPr>
          <w:rStyle w:val="HideTWBExt"/>
        </w:rPr>
        <w:t>&lt;Original&gt;</w:t>
      </w:r>
      <w:r w:rsidRPr="00F50C11">
        <w:rPr>
          <w:rStyle w:val="HideTWBInt"/>
        </w:rPr>
        <w:t>{PL}</w:t>
      </w:r>
      <w:r w:rsidRPr="00F50C11">
        <w:t>pl</w:t>
      </w:r>
      <w:r w:rsidRPr="00F50C11">
        <w:rPr>
          <w:rStyle w:val="HideTWBExt"/>
        </w:rPr>
        <w:t>&lt;/Original&gt;</w:t>
      </w:r>
    </w:p>
    <w:p w14:paraId="6291DE69" w14:textId="77777777" w:rsidR="00DB4CCA" w:rsidRPr="00F50C11" w:rsidRDefault="00DB4CCA" w:rsidP="00DB4CCA">
      <w:pPr>
        <w:pStyle w:val="AmJustTitle"/>
      </w:pPr>
      <w:r w:rsidRPr="00F50C11">
        <w:rPr>
          <w:rStyle w:val="HideTWBExt"/>
          <w:i w:val="0"/>
        </w:rPr>
        <w:t>&lt;TitreJust&gt;</w:t>
      </w:r>
      <w:r w:rsidRPr="00F50C11">
        <w:t>Uzasadnienie</w:t>
      </w:r>
      <w:r w:rsidRPr="00F50C11">
        <w:rPr>
          <w:rStyle w:val="HideTWBExt"/>
          <w:i w:val="0"/>
        </w:rPr>
        <w:t>&lt;/TitreJust&gt;</w:t>
      </w:r>
    </w:p>
    <w:p w14:paraId="110E52B1" w14:textId="77777777" w:rsidR="00DB4CCA" w:rsidRPr="00F50C11" w:rsidRDefault="00DB4CCA" w:rsidP="00DB4CCA">
      <w:pPr>
        <w:pStyle w:val="AmJustText"/>
      </w:pPr>
      <w:r w:rsidRPr="00F50C11">
        <w:t>Zapisy projektu rozporządzenia EFS w odniesieniu do innowacji społecznych powinny precyzyjnie wskazywać, że to państwa członkowskie są odpowiedzialne za wdrażanie innowacji społecznych. Obecny zapis budzi wątpliwości interpretacyjne.</w:t>
      </w:r>
    </w:p>
    <w:p w14:paraId="6D86FD08" w14:textId="77777777" w:rsidR="00DB4CCA" w:rsidRPr="00F50C11" w:rsidRDefault="00DB4CCA" w:rsidP="00DB4CCA">
      <w:r w:rsidRPr="00F50C11">
        <w:rPr>
          <w:rStyle w:val="HideTWBExt"/>
        </w:rPr>
        <w:t>&lt;/Amend&gt;</w:t>
      </w:r>
    </w:p>
    <w:p w14:paraId="455F68D6" w14:textId="77777777" w:rsidR="00DB4CCA" w:rsidRPr="00F50C11" w:rsidRDefault="00DB4CCA" w:rsidP="00DB4CCA">
      <w:pPr>
        <w:pStyle w:val="AmNumberTabs"/>
      </w:pPr>
      <w:r w:rsidRPr="00F50C11">
        <w:rPr>
          <w:rStyle w:val="HideTWBExt"/>
          <w:b w:val="0"/>
        </w:rPr>
        <w:t>&lt;Amend&gt;</w:t>
      </w:r>
      <w:r w:rsidRPr="00F50C11">
        <w:t>Poprawka</w:t>
      </w:r>
      <w:r w:rsidRPr="00F50C11">
        <w:tab/>
      </w:r>
      <w:r w:rsidRPr="00F50C11">
        <w:tab/>
      </w:r>
      <w:r w:rsidRPr="00F50C11">
        <w:rPr>
          <w:rStyle w:val="HideTWBExt"/>
          <w:b w:val="0"/>
        </w:rPr>
        <w:t>&lt;NumAm&gt;</w:t>
      </w:r>
      <w:r w:rsidRPr="00F50C11">
        <w:t>373</w:t>
      </w:r>
      <w:r w:rsidRPr="00F50C11">
        <w:rPr>
          <w:rStyle w:val="HideTWBExt"/>
          <w:b w:val="0"/>
        </w:rPr>
        <w:t>&lt;/NumAm&gt;</w:t>
      </w:r>
    </w:p>
    <w:p w14:paraId="7845BF0B" w14:textId="77777777" w:rsidR="00DB4CCA" w:rsidRPr="00F50C11" w:rsidRDefault="00DB4CCA" w:rsidP="00DB4CCA">
      <w:pPr>
        <w:pStyle w:val="NormalBold"/>
      </w:pPr>
      <w:r w:rsidRPr="00F50C11">
        <w:rPr>
          <w:rStyle w:val="HideTWBExt"/>
          <w:b w:val="0"/>
        </w:rPr>
        <w:t>&lt;RepeatBlock-By&gt;&lt;Members&gt;</w:t>
      </w:r>
      <w:r w:rsidRPr="00F50C11">
        <w:t>Villy Søvndal, Kira Marie Peter-Hansen, Maria Ohisalo</w:t>
      </w:r>
      <w:r w:rsidRPr="00F50C11">
        <w:rPr>
          <w:rStyle w:val="HideTWBExt"/>
          <w:b w:val="0"/>
        </w:rPr>
        <w:t>&lt;/Members&gt;</w:t>
      </w:r>
    </w:p>
    <w:p w14:paraId="26BEF904" w14:textId="77777777" w:rsidR="00DB4CCA" w:rsidRPr="00F50C11" w:rsidRDefault="00DB4CCA" w:rsidP="00DB4CCA">
      <w:r w:rsidRPr="00F50C11">
        <w:rPr>
          <w:rStyle w:val="HideTWBExt"/>
        </w:rPr>
        <w:t>&lt;AuNomDe&gt;</w:t>
      </w:r>
      <w:r w:rsidRPr="00F50C11">
        <w:rPr>
          <w:rStyle w:val="HideTWBInt"/>
        </w:rPr>
        <w:t>{Verts/</w:t>
      </w:r>
      <w:proofErr w:type="gramStart"/>
      <w:r w:rsidRPr="00F50C11">
        <w:rPr>
          <w:rStyle w:val="HideTWBInt"/>
        </w:rPr>
        <w:t>ALE}</w:t>
      </w:r>
      <w:r w:rsidRPr="00F50C11">
        <w:t>w</w:t>
      </w:r>
      <w:proofErr w:type="gramEnd"/>
      <w:r w:rsidRPr="00F50C11">
        <w:t xml:space="preserve"> imieniu grupy Verts/ALE</w:t>
      </w:r>
      <w:r w:rsidRPr="00F50C11">
        <w:rPr>
          <w:rStyle w:val="HideTWBExt"/>
        </w:rPr>
        <w:t>&lt;/AuNomDe&gt;</w:t>
      </w:r>
    </w:p>
    <w:p w14:paraId="0763D736" w14:textId="77777777" w:rsidR="00DB4CCA" w:rsidRPr="00F50C11" w:rsidRDefault="00DB4CCA" w:rsidP="00DB4CCA">
      <w:pPr>
        <w:pStyle w:val="NormalBold"/>
      </w:pPr>
      <w:r w:rsidRPr="00F50C11">
        <w:rPr>
          <w:rStyle w:val="HideTWBExt"/>
          <w:b w:val="0"/>
        </w:rPr>
        <w:t>&lt;/RepeatBlock-By&gt;</w:t>
      </w:r>
    </w:p>
    <w:p w14:paraId="1C43F468" w14:textId="77777777" w:rsidR="00DB4CCA" w:rsidRPr="00F50C11" w:rsidRDefault="00DB4CCA" w:rsidP="00DB4CCA">
      <w:pPr>
        <w:pStyle w:val="NormalBold"/>
      </w:pPr>
      <w:r w:rsidRPr="00F50C11">
        <w:rPr>
          <w:rStyle w:val="HideTWBExt"/>
          <w:b w:val="0"/>
        </w:rPr>
        <w:t>&lt;DocAmend&gt;</w:t>
      </w:r>
      <w:r w:rsidRPr="00F50C11">
        <w:t>Wniosek dotyczący rozporządzenia</w:t>
      </w:r>
      <w:r w:rsidRPr="00F50C11">
        <w:rPr>
          <w:rStyle w:val="HideTWBExt"/>
          <w:b w:val="0"/>
        </w:rPr>
        <w:t>&lt;/DocAmend&gt;</w:t>
      </w:r>
    </w:p>
    <w:p w14:paraId="7603FFB0" w14:textId="77777777" w:rsidR="00DB4CCA" w:rsidRPr="00F50C11" w:rsidRDefault="00DB4CCA" w:rsidP="00DB4CCA">
      <w:pPr>
        <w:pStyle w:val="NormalBold"/>
      </w:pPr>
      <w:r w:rsidRPr="00F50C11">
        <w:rPr>
          <w:rStyle w:val="HideTWBExt"/>
          <w:b w:val="0"/>
        </w:rPr>
        <w:t>&lt;Article&gt;</w:t>
      </w:r>
      <w:r w:rsidRPr="00F50C11">
        <w:t>Artykuł 4 – ustęp 1 b (nowy)</w:t>
      </w:r>
      <w:r w:rsidRPr="00F50C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B4CCA" w:rsidRPr="00F50C11" w14:paraId="2AFB50CD" w14:textId="77777777" w:rsidTr="00AA1DB4">
        <w:trPr>
          <w:trHeight w:hRule="exact" w:val="240"/>
          <w:jc w:val="center"/>
        </w:trPr>
        <w:tc>
          <w:tcPr>
            <w:tcW w:w="9752" w:type="dxa"/>
            <w:gridSpan w:val="2"/>
            <w:tcBorders>
              <w:top w:val="nil"/>
              <w:left w:val="nil"/>
              <w:bottom w:val="nil"/>
              <w:right w:val="nil"/>
            </w:tcBorders>
          </w:tcPr>
          <w:p w14:paraId="1274EED6" w14:textId="77777777" w:rsidR="00DB4CCA" w:rsidRPr="00F50C11" w:rsidRDefault="00DB4CCA" w:rsidP="00AA1DB4"/>
        </w:tc>
      </w:tr>
      <w:tr w:rsidR="00DB4CCA" w:rsidRPr="00F50C11" w14:paraId="185B5E18" w14:textId="77777777" w:rsidTr="00AA1DB4">
        <w:trPr>
          <w:trHeight w:val="240"/>
          <w:jc w:val="center"/>
        </w:trPr>
        <w:tc>
          <w:tcPr>
            <w:tcW w:w="4876" w:type="dxa"/>
            <w:tcBorders>
              <w:top w:val="nil"/>
              <w:left w:val="nil"/>
              <w:bottom w:val="nil"/>
              <w:right w:val="nil"/>
            </w:tcBorders>
          </w:tcPr>
          <w:p w14:paraId="06577FC6" w14:textId="77777777" w:rsidR="00DB4CCA" w:rsidRPr="00F50C11" w:rsidRDefault="00DB4CCA" w:rsidP="00AA1DB4">
            <w:pPr>
              <w:pStyle w:val="AmColumnHeading"/>
            </w:pPr>
            <w:r w:rsidRPr="00F50C11">
              <w:t>Tekst proponowany przez Komisję</w:t>
            </w:r>
          </w:p>
        </w:tc>
        <w:tc>
          <w:tcPr>
            <w:tcW w:w="4876" w:type="dxa"/>
            <w:tcBorders>
              <w:top w:val="nil"/>
              <w:left w:val="nil"/>
              <w:bottom w:val="nil"/>
              <w:right w:val="nil"/>
            </w:tcBorders>
          </w:tcPr>
          <w:p w14:paraId="65CD845A" w14:textId="77777777" w:rsidR="00DB4CCA" w:rsidRPr="00F50C11" w:rsidRDefault="00DB4CCA" w:rsidP="00AA1DB4">
            <w:pPr>
              <w:pStyle w:val="AmColumnHeading"/>
            </w:pPr>
            <w:r w:rsidRPr="00F50C11">
              <w:t>Poprawka</w:t>
            </w:r>
          </w:p>
        </w:tc>
      </w:tr>
      <w:tr w:rsidR="00DB4CCA" w:rsidRPr="00F50C11" w14:paraId="59E97D32" w14:textId="77777777" w:rsidTr="00AA1DB4">
        <w:trPr>
          <w:jc w:val="center"/>
        </w:trPr>
        <w:tc>
          <w:tcPr>
            <w:tcW w:w="4876" w:type="dxa"/>
            <w:tcBorders>
              <w:top w:val="nil"/>
              <w:left w:val="nil"/>
              <w:bottom w:val="nil"/>
              <w:right w:val="nil"/>
            </w:tcBorders>
          </w:tcPr>
          <w:p w14:paraId="043579B1" w14:textId="77777777" w:rsidR="00DB4CCA" w:rsidRPr="00F50C11" w:rsidRDefault="00DB4CCA" w:rsidP="00AA1DB4">
            <w:pPr>
              <w:pStyle w:val="Normal6a"/>
            </w:pPr>
          </w:p>
        </w:tc>
        <w:tc>
          <w:tcPr>
            <w:tcW w:w="4876" w:type="dxa"/>
            <w:tcBorders>
              <w:top w:val="nil"/>
              <w:left w:val="nil"/>
              <w:bottom w:val="nil"/>
              <w:right w:val="nil"/>
            </w:tcBorders>
          </w:tcPr>
          <w:p w14:paraId="128A2CE8" w14:textId="77777777" w:rsidR="00DB4CCA" w:rsidRPr="00F50C11" w:rsidRDefault="00DB4CCA" w:rsidP="00AA1DB4">
            <w:pPr>
              <w:pStyle w:val="Normal6a"/>
            </w:pPr>
            <w:r w:rsidRPr="00F50C11">
              <w:rPr>
                <w:b/>
                <w:i/>
              </w:rPr>
              <w:t>1b.</w:t>
            </w:r>
            <w:r w:rsidRPr="00F50C11">
              <w:tab/>
            </w:r>
            <w:r w:rsidRPr="00F50C11">
              <w:rPr>
                <w:b/>
                <w:i/>
              </w:rPr>
              <w:t>Każde państwo członkowskie wyznacza co najmniej jeden priorytet na potrzeby wdrożenia ust. 1. Maksymalna stopa współfinansowania w przypadku tych priorytetów może być zwiększona do 95 % w odniesieniu do maksymalnie 5 % krajowych zasobów objętych zarządzaniem dzielonym.</w:t>
            </w:r>
          </w:p>
        </w:tc>
      </w:tr>
    </w:tbl>
    <w:p w14:paraId="6D74DADA" w14:textId="77777777" w:rsidR="00DB4CCA" w:rsidRPr="00F50C11" w:rsidRDefault="00DB4CCA" w:rsidP="00DB4CCA">
      <w:pPr>
        <w:pStyle w:val="AmOrLang"/>
      </w:pPr>
      <w:r w:rsidRPr="00F50C11">
        <w:t xml:space="preserve">Or. </w:t>
      </w:r>
      <w:r w:rsidRPr="00F50C11">
        <w:rPr>
          <w:rStyle w:val="HideTWBExt"/>
        </w:rPr>
        <w:t>&lt;Original&gt;</w:t>
      </w:r>
      <w:r w:rsidRPr="00F50C11">
        <w:rPr>
          <w:rStyle w:val="HideTWBInt"/>
        </w:rPr>
        <w:t>{EN}</w:t>
      </w:r>
      <w:r w:rsidRPr="00F50C11">
        <w:t>en</w:t>
      </w:r>
      <w:r w:rsidRPr="00F50C11">
        <w:rPr>
          <w:rStyle w:val="HideTWBExt"/>
        </w:rPr>
        <w:t>&lt;/Original&gt;</w:t>
      </w:r>
    </w:p>
    <w:p w14:paraId="36FCC86B" w14:textId="77777777" w:rsidR="00DB4CCA" w:rsidRPr="00F50C11" w:rsidRDefault="00DB4CCA" w:rsidP="00DB4CCA">
      <w:r w:rsidRPr="00F50C11">
        <w:rPr>
          <w:rStyle w:val="HideTWBExt"/>
        </w:rPr>
        <w:t>&lt;/Amend&gt;</w:t>
      </w:r>
    </w:p>
    <w:p w14:paraId="28F8198F" w14:textId="77777777" w:rsidR="00DB4CCA" w:rsidRPr="00F50C11" w:rsidRDefault="00DB4CCA" w:rsidP="00DB4CCA">
      <w:pPr>
        <w:pStyle w:val="AmNumberTabs"/>
      </w:pPr>
      <w:r w:rsidRPr="00F50C11">
        <w:rPr>
          <w:rStyle w:val="HideTWBExt"/>
          <w:b w:val="0"/>
        </w:rPr>
        <w:t>&lt;Amend&gt;</w:t>
      </w:r>
      <w:r w:rsidRPr="00F50C11">
        <w:t>Poprawka</w:t>
      </w:r>
      <w:r w:rsidRPr="00F50C11">
        <w:tab/>
      </w:r>
      <w:r w:rsidRPr="00F50C11">
        <w:tab/>
      </w:r>
      <w:r w:rsidRPr="00F50C11">
        <w:rPr>
          <w:rStyle w:val="HideTWBExt"/>
          <w:b w:val="0"/>
        </w:rPr>
        <w:t>&lt;NumAm&gt;</w:t>
      </w:r>
      <w:r w:rsidRPr="00F50C11">
        <w:t>374</w:t>
      </w:r>
      <w:r w:rsidRPr="00F50C11">
        <w:rPr>
          <w:rStyle w:val="HideTWBExt"/>
          <w:b w:val="0"/>
        </w:rPr>
        <w:t>&lt;/NumAm&gt;</w:t>
      </w:r>
    </w:p>
    <w:p w14:paraId="50F944CF" w14:textId="77777777" w:rsidR="00DB4CCA" w:rsidRPr="00F50C11" w:rsidRDefault="00DB4CCA" w:rsidP="00DB4CCA">
      <w:pPr>
        <w:pStyle w:val="NormalBold"/>
      </w:pPr>
      <w:r w:rsidRPr="00F50C11">
        <w:rPr>
          <w:rStyle w:val="HideTWBExt"/>
          <w:b w:val="0"/>
        </w:rPr>
        <w:t>&lt;RepeatBlock-By&gt;&lt;Members&gt;</w:t>
      </w:r>
      <w:r w:rsidRPr="00F50C11">
        <w:t>Gabriele Bischoff, Marit Maij, Marc Angel, Idoia Mendia, Alicia Homs Ginel</w:t>
      </w:r>
      <w:r w:rsidRPr="00F50C11">
        <w:rPr>
          <w:rStyle w:val="HideTWBExt"/>
          <w:b w:val="0"/>
        </w:rPr>
        <w:t>&lt;/Members&gt;</w:t>
      </w:r>
    </w:p>
    <w:p w14:paraId="05D1AC71" w14:textId="77777777" w:rsidR="00DB4CCA" w:rsidRPr="00F50C11" w:rsidRDefault="00DB4CCA" w:rsidP="00DB4CCA">
      <w:pPr>
        <w:pStyle w:val="NormalBold"/>
      </w:pPr>
      <w:r w:rsidRPr="00F50C11">
        <w:rPr>
          <w:rStyle w:val="HideTWBExt"/>
          <w:b w:val="0"/>
        </w:rPr>
        <w:t>&lt;/RepeatBlock-By&gt;</w:t>
      </w:r>
    </w:p>
    <w:p w14:paraId="57D12C76" w14:textId="77777777" w:rsidR="00DB4CCA" w:rsidRPr="00F50C11" w:rsidRDefault="00DB4CCA" w:rsidP="00DB4CCA">
      <w:pPr>
        <w:pStyle w:val="NormalBold"/>
      </w:pPr>
      <w:r w:rsidRPr="00F50C11">
        <w:rPr>
          <w:rStyle w:val="HideTWBExt"/>
          <w:b w:val="0"/>
        </w:rPr>
        <w:t>&lt;DocAmend&gt;</w:t>
      </w:r>
      <w:r w:rsidRPr="00F50C11">
        <w:t>Wniosek dotyczący rozporządzenia</w:t>
      </w:r>
      <w:r w:rsidRPr="00F50C11">
        <w:rPr>
          <w:rStyle w:val="HideTWBExt"/>
          <w:b w:val="0"/>
        </w:rPr>
        <w:t>&lt;/DocAmend&gt;</w:t>
      </w:r>
    </w:p>
    <w:p w14:paraId="0EA39AAA" w14:textId="77777777" w:rsidR="00DB4CCA" w:rsidRPr="00F50C11" w:rsidRDefault="00DB4CCA" w:rsidP="00DB4CCA">
      <w:pPr>
        <w:pStyle w:val="NormalBold"/>
      </w:pPr>
      <w:r w:rsidRPr="00F50C11">
        <w:rPr>
          <w:rStyle w:val="HideTWBExt"/>
          <w:b w:val="0"/>
        </w:rPr>
        <w:t>&lt;Article&gt;</w:t>
      </w:r>
      <w:r w:rsidRPr="00F50C11">
        <w:t>Artykuł 4 – ustęp 1 b (nowy)</w:t>
      </w:r>
      <w:r w:rsidRPr="00F50C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B4CCA" w:rsidRPr="00F50C11" w14:paraId="4FD391F3" w14:textId="77777777" w:rsidTr="00AA1DB4">
        <w:trPr>
          <w:trHeight w:hRule="exact" w:val="240"/>
          <w:jc w:val="center"/>
        </w:trPr>
        <w:tc>
          <w:tcPr>
            <w:tcW w:w="9752" w:type="dxa"/>
            <w:gridSpan w:val="2"/>
            <w:tcBorders>
              <w:top w:val="nil"/>
              <w:left w:val="nil"/>
              <w:bottom w:val="nil"/>
              <w:right w:val="nil"/>
            </w:tcBorders>
          </w:tcPr>
          <w:p w14:paraId="35711F89" w14:textId="77777777" w:rsidR="00DB4CCA" w:rsidRPr="00F50C11" w:rsidRDefault="00DB4CCA" w:rsidP="00AA1DB4"/>
        </w:tc>
      </w:tr>
      <w:tr w:rsidR="00DB4CCA" w:rsidRPr="00F50C11" w14:paraId="0543502A" w14:textId="77777777" w:rsidTr="00AA1DB4">
        <w:trPr>
          <w:trHeight w:val="240"/>
          <w:jc w:val="center"/>
        </w:trPr>
        <w:tc>
          <w:tcPr>
            <w:tcW w:w="4876" w:type="dxa"/>
            <w:tcBorders>
              <w:top w:val="nil"/>
              <w:left w:val="nil"/>
              <w:bottom w:val="nil"/>
              <w:right w:val="nil"/>
            </w:tcBorders>
          </w:tcPr>
          <w:p w14:paraId="0293068D" w14:textId="77777777" w:rsidR="00DB4CCA" w:rsidRPr="00F50C11" w:rsidRDefault="00DB4CCA" w:rsidP="00AA1DB4">
            <w:pPr>
              <w:pStyle w:val="AmColumnHeading"/>
            </w:pPr>
            <w:r w:rsidRPr="00F50C11">
              <w:t>Tekst proponowany przez Komisję</w:t>
            </w:r>
          </w:p>
        </w:tc>
        <w:tc>
          <w:tcPr>
            <w:tcW w:w="4876" w:type="dxa"/>
            <w:tcBorders>
              <w:top w:val="nil"/>
              <w:left w:val="nil"/>
              <w:bottom w:val="nil"/>
              <w:right w:val="nil"/>
            </w:tcBorders>
          </w:tcPr>
          <w:p w14:paraId="5D6EF895" w14:textId="77777777" w:rsidR="00DB4CCA" w:rsidRPr="00F50C11" w:rsidRDefault="00DB4CCA" w:rsidP="00AA1DB4">
            <w:pPr>
              <w:pStyle w:val="AmColumnHeading"/>
            </w:pPr>
            <w:r w:rsidRPr="00F50C11">
              <w:t>Poprawka</w:t>
            </w:r>
          </w:p>
        </w:tc>
      </w:tr>
      <w:tr w:rsidR="00DB4CCA" w:rsidRPr="00F50C11" w14:paraId="498AF175" w14:textId="77777777" w:rsidTr="00AA1DB4">
        <w:trPr>
          <w:jc w:val="center"/>
        </w:trPr>
        <w:tc>
          <w:tcPr>
            <w:tcW w:w="4876" w:type="dxa"/>
            <w:tcBorders>
              <w:top w:val="nil"/>
              <w:left w:val="nil"/>
              <w:bottom w:val="nil"/>
              <w:right w:val="nil"/>
            </w:tcBorders>
          </w:tcPr>
          <w:p w14:paraId="0267122F" w14:textId="77777777" w:rsidR="00DB4CCA" w:rsidRPr="00F50C11" w:rsidRDefault="00DB4CCA" w:rsidP="00AA1DB4">
            <w:pPr>
              <w:pStyle w:val="Normal6a"/>
            </w:pPr>
          </w:p>
        </w:tc>
        <w:tc>
          <w:tcPr>
            <w:tcW w:w="4876" w:type="dxa"/>
            <w:tcBorders>
              <w:top w:val="nil"/>
              <w:left w:val="nil"/>
              <w:bottom w:val="nil"/>
              <w:right w:val="nil"/>
            </w:tcBorders>
          </w:tcPr>
          <w:p w14:paraId="47314E05" w14:textId="77777777" w:rsidR="00DB4CCA" w:rsidRPr="00F50C11" w:rsidRDefault="00DB4CCA" w:rsidP="00AA1DB4">
            <w:pPr>
              <w:pStyle w:val="Normal6a"/>
            </w:pPr>
            <w:r w:rsidRPr="00F50C11">
              <w:rPr>
                <w:b/>
                <w:i/>
              </w:rPr>
              <w:t>1b.</w:t>
            </w:r>
            <w:r w:rsidRPr="00F50C11">
              <w:tab/>
            </w:r>
            <w:r w:rsidRPr="00F50C11">
              <w:rPr>
                <w:b/>
                <w:i/>
              </w:rPr>
              <w:t>Państwa członkowskie mogą wspierać zastosowanie na większą skalę innowacyjnych podejść testowanych na niewielką skalę i opracowanych w ramach komponentu EaSI i innych programów unijnych.</w:t>
            </w:r>
          </w:p>
        </w:tc>
      </w:tr>
    </w:tbl>
    <w:p w14:paraId="725DE599" w14:textId="77777777" w:rsidR="00DB4CCA" w:rsidRPr="00F50C11" w:rsidRDefault="00DB4CCA" w:rsidP="00DB4CCA">
      <w:pPr>
        <w:pStyle w:val="AmOrLang"/>
      </w:pPr>
      <w:r w:rsidRPr="00F50C11">
        <w:t xml:space="preserve">Or. </w:t>
      </w:r>
      <w:r w:rsidRPr="00F50C11">
        <w:rPr>
          <w:rStyle w:val="HideTWBExt"/>
        </w:rPr>
        <w:t>&lt;Original&gt;</w:t>
      </w:r>
      <w:r w:rsidRPr="00F50C11">
        <w:rPr>
          <w:rStyle w:val="HideTWBInt"/>
        </w:rPr>
        <w:t>{EN}</w:t>
      </w:r>
      <w:r w:rsidRPr="00F50C11">
        <w:t>en</w:t>
      </w:r>
      <w:r w:rsidRPr="00F50C11">
        <w:rPr>
          <w:rStyle w:val="HideTWBExt"/>
        </w:rPr>
        <w:t>&lt;/Original&gt;</w:t>
      </w:r>
    </w:p>
    <w:p w14:paraId="173E2575" w14:textId="77777777" w:rsidR="00DB4CCA" w:rsidRPr="00F50C11" w:rsidRDefault="00DB4CCA" w:rsidP="00DB4CCA">
      <w:r w:rsidRPr="00F50C11">
        <w:rPr>
          <w:rStyle w:val="HideTWBExt"/>
        </w:rPr>
        <w:t>&lt;/Amend&gt;</w:t>
      </w:r>
    </w:p>
    <w:p w14:paraId="69F39C03" w14:textId="77777777" w:rsidR="00DB4CCA" w:rsidRPr="00F50C11" w:rsidRDefault="00DB4CCA" w:rsidP="00DB4CCA">
      <w:pPr>
        <w:pStyle w:val="AmNumberTabs"/>
      </w:pPr>
      <w:r w:rsidRPr="00F50C11">
        <w:rPr>
          <w:rStyle w:val="HideTWBExt"/>
          <w:b w:val="0"/>
        </w:rPr>
        <w:t>&lt;Amend&gt;</w:t>
      </w:r>
      <w:r w:rsidRPr="00F50C11">
        <w:t>Poprawka</w:t>
      </w:r>
      <w:r w:rsidRPr="00F50C11">
        <w:tab/>
      </w:r>
      <w:r w:rsidRPr="00F50C11">
        <w:tab/>
      </w:r>
      <w:r w:rsidRPr="00F50C11">
        <w:rPr>
          <w:rStyle w:val="HideTWBExt"/>
          <w:b w:val="0"/>
        </w:rPr>
        <w:t>&lt;NumAm&gt;</w:t>
      </w:r>
      <w:r w:rsidRPr="00F50C11">
        <w:t>375</w:t>
      </w:r>
      <w:r w:rsidRPr="00F50C11">
        <w:rPr>
          <w:rStyle w:val="HideTWBExt"/>
          <w:b w:val="0"/>
        </w:rPr>
        <w:t>&lt;/NumAm&gt;</w:t>
      </w:r>
    </w:p>
    <w:p w14:paraId="41B4FF39" w14:textId="77777777" w:rsidR="00DB4CCA" w:rsidRPr="00F50C11" w:rsidRDefault="00DB4CCA" w:rsidP="00DB4CCA">
      <w:pPr>
        <w:pStyle w:val="NormalBold"/>
      </w:pPr>
      <w:r w:rsidRPr="00F50C11">
        <w:rPr>
          <w:rStyle w:val="HideTWBExt"/>
          <w:b w:val="0"/>
        </w:rPr>
        <w:t>&lt;RepeatBlock-By&gt;&lt;Members&gt;</w:t>
      </w:r>
      <w:r w:rsidRPr="00F50C11">
        <w:t>Estrella Galán, Leila Chaibi, Konstantinos Arvanitis, João Oliveira, Özlem Demirel, Li Andersson</w:t>
      </w:r>
      <w:r w:rsidRPr="00F50C11">
        <w:rPr>
          <w:rStyle w:val="HideTWBExt"/>
          <w:b w:val="0"/>
        </w:rPr>
        <w:t>&lt;/Members&gt;</w:t>
      </w:r>
    </w:p>
    <w:p w14:paraId="57B00945" w14:textId="77777777" w:rsidR="00DB4CCA" w:rsidRPr="00F50C11" w:rsidRDefault="00DB4CCA" w:rsidP="00DB4CCA">
      <w:pPr>
        <w:pStyle w:val="NormalBold"/>
      </w:pPr>
      <w:r w:rsidRPr="00F50C11">
        <w:rPr>
          <w:rStyle w:val="HideTWBExt"/>
          <w:b w:val="0"/>
        </w:rPr>
        <w:t>&lt;/RepeatBlock-By&gt;</w:t>
      </w:r>
    </w:p>
    <w:p w14:paraId="1760748F" w14:textId="77777777" w:rsidR="00DB4CCA" w:rsidRPr="00F50C11" w:rsidRDefault="00DB4CCA" w:rsidP="00DB4CCA">
      <w:pPr>
        <w:pStyle w:val="NormalBold"/>
      </w:pPr>
      <w:r w:rsidRPr="00F50C11">
        <w:rPr>
          <w:rStyle w:val="HideTWBExt"/>
          <w:b w:val="0"/>
        </w:rPr>
        <w:t>&lt;DocAmend&gt;</w:t>
      </w:r>
      <w:r w:rsidRPr="00F50C11">
        <w:t>Wniosek dotyczący rozporządzenia</w:t>
      </w:r>
      <w:r w:rsidRPr="00F50C11">
        <w:rPr>
          <w:rStyle w:val="HideTWBExt"/>
          <w:b w:val="0"/>
        </w:rPr>
        <w:t>&lt;/DocAmend&gt;</w:t>
      </w:r>
    </w:p>
    <w:p w14:paraId="6A645947" w14:textId="77777777" w:rsidR="00DB4CCA" w:rsidRPr="00F50C11" w:rsidRDefault="00DB4CCA" w:rsidP="00DB4CCA">
      <w:pPr>
        <w:pStyle w:val="NormalBold"/>
      </w:pPr>
      <w:r w:rsidRPr="00F50C11">
        <w:rPr>
          <w:rStyle w:val="HideTWBExt"/>
          <w:b w:val="0"/>
        </w:rPr>
        <w:t>&lt;Article&gt;</w:t>
      </w:r>
      <w:r w:rsidRPr="00F50C11">
        <w:t>Artykuł 4 – ustęp 1 b (nowy)</w:t>
      </w:r>
      <w:r w:rsidRPr="00F50C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B4CCA" w:rsidRPr="00F50C11" w14:paraId="7A07257A" w14:textId="77777777" w:rsidTr="00AA1DB4">
        <w:trPr>
          <w:trHeight w:hRule="exact" w:val="240"/>
          <w:jc w:val="center"/>
        </w:trPr>
        <w:tc>
          <w:tcPr>
            <w:tcW w:w="9752" w:type="dxa"/>
            <w:gridSpan w:val="2"/>
            <w:tcBorders>
              <w:top w:val="nil"/>
              <w:left w:val="nil"/>
              <w:bottom w:val="nil"/>
              <w:right w:val="nil"/>
            </w:tcBorders>
          </w:tcPr>
          <w:p w14:paraId="26C1F600" w14:textId="77777777" w:rsidR="00DB4CCA" w:rsidRPr="00F50C11" w:rsidRDefault="00DB4CCA" w:rsidP="00AA1DB4"/>
        </w:tc>
      </w:tr>
      <w:tr w:rsidR="00DB4CCA" w:rsidRPr="00F50C11" w14:paraId="4E206911" w14:textId="77777777" w:rsidTr="00AA1DB4">
        <w:trPr>
          <w:trHeight w:val="240"/>
          <w:jc w:val="center"/>
        </w:trPr>
        <w:tc>
          <w:tcPr>
            <w:tcW w:w="4876" w:type="dxa"/>
            <w:tcBorders>
              <w:top w:val="nil"/>
              <w:left w:val="nil"/>
              <w:bottom w:val="nil"/>
              <w:right w:val="nil"/>
            </w:tcBorders>
          </w:tcPr>
          <w:p w14:paraId="7F35C475" w14:textId="77777777" w:rsidR="00DB4CCA" w:rsidRPr="00F50C11" w:rsidRDefault="00DB4CCA" w:rsidP="00AA1DB4">
            <w:pPr>
              <w:pStyle w:val="AmColumnHeading"/>
            </w:pPr>
            <w:r w:rsidRPr="00F50C11">
              <w:t>Tekst proponowany przez Komisję</w:t>
            </w:r>
          </w:p>
        </w:tc>
        <w:tc>
          <w:tcPr>
            <w:tcW w:w="4876" w:type="dxa"/>
            <w:tcBorders>
              <w:top w:val="nil"/>
              <w:left w:val="nil"/>
              <w:bottom w:val="nil"/>
              <w:right w:val="nil"/>
            </w:tcBorders>
          </w:tcPr>
          <w:p w14:paraId="4CBEC88B" w14:textId="77777777" w:rsidR="00DB4CCA" w:rsidRPr="00F50C11" w:rsidRDefault="00DB4CCA" w:rsidP="00AA1DB4">
            <w:pPr>
              <w:pStyle w:val="AmColumnHeading"/>
            </w:pPr>
            <w:r w:rsidRPr="00F50C11">
              <w:t>Poprawka</w:t>
            </w:r>
          </w:p>
        </w:tc>
      </w:tr>
      <w:tr w:rsidR="00DB4CCA" w:rsidRPr="00F50C11" w14:paraId="09AA6DFA" w14:textId="77777777" w:rsidTr="00AA1DB4">
        <w:trPr>
          <w:jc w:val="center"/>
        </w:trPr>
        <w:tc>
          <w:tcPr>
            <w:tcW w:w="4876" w:type="dxa"/>
            <w:tcBorders>
              <w:top w:val="nil"/>
              <w:left w:val="nil"/>
              <w:bottom w:val="nil"/>
              <w:right w:val="nil"/>
            </w:tcBorders>
          </w:tcPr>
          <w:p w14:paraId="4C6B9295" w14:textId="77777777" w:rsidR="00DB4CCA" w:rsidRPr="00F50C11" w:rsidRDefault="00DB4CCA" w:rsidP="00AA1DB4">
            <w:pPr>
              <w:pStyle w:val="Normal6a"/>
            </w:pPr>
          </w:p>
        </w:tc>
        <w:tc>
          <w:tcPr>
            <w:tcW w:w="4876" w:type="dxa"/>
            <w:tcBorders>
              <w:top w:val="nil"/>
              <w:left w:val="nil"/>
              <w:bottom w:val="nil"/>
              <w:right w:val="nil"/>
            </w:tcBorders>
          </w:tcPr>
          <w:p w14:paraId="55E33D10" w14:textId="77777777" w:rsidR="00DB4CCA" w:rsidRPr="00F50C11" w:rsidRDefault="00DB4CCA" w:rsidP="00AA1DB4">
            <w:pPr>
              <w:pStyle w:val="Normal6a"/>
            </w:pPr>
            <w:r w:rsidRPr="00F50C11">
              <w:rPr>
                <w:b/>
                <w:i/>
              </w:rPr>
              <w:t>1b.</w:t>
            </w:r>
            <w:r w:rsidRPr="00F50C11">
              <w:tab/>
            </w:r>
            <w:r w:rsidRPr="00F50C11">
              <w:rPr>
                <w:b/>
                <w:i/>
              </w:rPr>
              <w:t>Innowacyjne działania i podejścia mogą być programowane w ramach któregokolwiek z celów szczegółowych określonych w art. 2b (nowy).</w:t>
            </w:r>
          </w:p>
        </w:tc>
      </w:tr>
    </w:tbl>
    <w:p w14:paraId="6A49B728" w14:textId="77777777" w:rsidR="00DB4CCA" w:rsidRPr="00F50C11" w:rsidRDefault="00DB4CCA" w:rsidP="00DB4CCA">
      <w:pPr>
        <w:pStyle w:val="AmOrLang"/>
      </w:pPr>
      <w:r w:rsidRPr="00F50C11">
        <w:t xml:space="preserve">Or. </w:t>
      </w:r>
      <w:r w:rsidRPr="00F50C11">
        <w:rPr>
          <w:rStyle w:val="HideTWBExt"/>
        </w:rPr>
        <w:t>&lt;Original&gt;</w:t>
      </w:r>
      <w:r w:rsidRPr="00F50C11">
        <w:rPr>
          <w:rStyle w:val="HideTWBInt"/>
        </w:rPr>
        <w:t>{EN}</w:t>
      </w:r>
      <w:r w:rsidRPr="00F50C11">
        <w:t>en</w:t>
      </w:r>
      <w:r w:rsidRPr="00F50C11">
        <w:rPr>
          <w:rStyle w:val="HideTWBExt"/>
        </w:rPr>
        <w:t>&lt;/Original&gt;</w:t>
      </w:r>
    </w:p>
    <w:p w14:paraId="2904613C" w14:textId="77777777" w:rsidR="00DB4CCA" w:rsidRPr="00F50C11" w:rsidRDefault="00DB4CCA" w:rsidP="00DB4CCA">
      <w:r w:rsidRPr="00F50C11">
        <w:rPr>
          <w:rStyle w:val="HideTWBExt"/>
        </w:rPr>
        <w:t>&lt;/Amend&gt;</w:t>
      </w:r>
    </w:p>
    <w:p w14:paraId="1FB2F0EE" w14:textId="77777777" w:rsidR="00DB4CCA" w:rsidRPr="00F50C11" w:rsidRDefault="00DB4CCA" w:rsidP="00DB4CCA">
      <w:pPr>
        <w:pStyle w:val="AmNumberTabs"/>
      </w:pPr>
      <w:r w:rsidRPr="00F50C11">
        <w:rPr>
          <w:rStyle w:val="HideTWBExt"/>
          <w:b w:val="0"/>
        </w:rPr>
        <w:t>&lt;Amend&gt;</w:t>
      </w:r>
      <w:r w:rsidRPr="00F50C11">
        <w:t>Poprawka</w:t>
      </w:r>
      <w:r w:rsidRPr="00F50C11">
        <w:tab/>
      </w:r>
      <w:r w:rsidRPr="00F50C11">
        <w:tab/>
      </w:r>
      <w:r w:rsidRPr="00F50C11">
        <w:rPr>
          <w:rStyle w:val="HideTWBExt"/>
          <w:b w:val="0"/>
        </w:rPr>
        <w:t>&lt;NumAm&gt;</w:t>
      </w:r>
      <w:r w:rsidRPr="00F50C11">
        <w:t>376</w:t>
      </w:r>
      <w:r w:rsidRPr="00F50C11">
        <w:rPr>
          <w:rStyle w:val="HideTWBExt"/>
          <w:b w:val="0"/>
        </w:rPr>
        <w:t>&lt;/NumAm&gt;</w:t>
      </w:r>
    </w:p>
    <w:p w14:paraId="2ED1A10B" w14:textId="77777777" w:rsidR="00DB4CCA" w:rsidRPr="00F50C11" w:rsidRDefault="00DB4CCA" w:rsidP="00DB4CCA">
      <w:pPr>
        <w:pStyle w:val="NormalBold"/>
      </w:pPr>
      <w:r w:rsidRPr="00F50C11">
        <w:rPr>
          <w:rStyle w:val="HideTWBExt"/>
          <w:b w:val="0"/>
        </w:rPr>
        <w:t>&lt;RepeatBlock-By&gt;&lt;Members&gt;</w:t>
      </w:r>
      <w:r w:rsidRPr="00F50C11">
        <w:t>Estrella Galán, Leila Chaibi, Konstantinos Arvanitis, João Oliveira, Özlem Demirel, Li Andersson</w:t>
      </w:r>
      <w:r w:rsidRPr="00F50C11">
        <w:rPr>
          <w:rStyle w:val="HideTWBExt"/>
          <w:b w:val="0"/>
        </w:rPr>
        <w:t>&lt;/Members&gt;</w:t>
      </w:r>
    </w:p>
    <w:p w14:paraId="3B1C00E2" w14:textId="77777777" w:rsidR="00DB4CCA" w:rsidRPr="00F50C11" w:rsidRDefault="00DB4CCA" w:rsidP="00DB4CCA">
      <w:pPr>
        <w:pStyle w:val="NormalBold"/>
      </w:pPr>
      <w:r w:rsidRPr="00F50C11">
        <w:rPr>
          <w:rStyle w:val="HideTWBExt"/>
          <w:b w:val="0"/>
        </w:rPr>
        <w:t>&lt;/RepeatBlock-By&gt;</w:t>
      </w:r>
    </w:p>
    <w:p w14:paraId="3C5AA86E" w14:textId="77777777" w:rsidR="00DB4CCA" w:rsidRPr="00F50C11" w:rsidRDefault="00DB4CCA" w:rsidP="00DB4CCA">
      <w:pPr>
        <w:pStyle w:val="NormalBold"/>
      </w:pPr>
      <w:r w:rsidRPr="00F50C11">
        <w:rPr>
          <w:rStyle w:val="HideTWBExt"/>
          <w:b w:val="0"/>
        </w:rPr>
        <w:t>&lt;DocAmend&gt;</w:t>
      </w:r>
      <w:r w:rsidRPr="00F50C11">
        <w:t>Wniosek dotyczący rozporządzenia</w:t>
      </w:r>
      <w:r w:rsidRPr="00F50C11">
        <w:rPr>
          <w:rStyle w:val="HideTWBExt"/>
          <w:b w:val="0"/>
        </w:rPr>
        <w:t>&lt;/DocAmend&gt;</w:t>
      </w:r>
    </w:p>
    <w:p w14:paraId="7CFC64FD" w14:textId="77777777" w:rsidR="00DB4CCA" w:rsidRPr="00F50C11" w:rsidRDefault="00DB4CCA" w:rsidP="00DB4CCA">
      <w:pPr>
        <w:pStyle w:val="NormalBold"/>
      </w:pPr>
      <w:r w:rsidRPr="00F50C11">
        <w:rPr>
          <w:rStyle w:val="HideTWBExt"/>
          <w:b w:val="0"/>
        </w:rPr>
        <w:t>&lt;Article&gt;</w:t>
      </w:r>
      <w:r w:rsidRPr="00F50C11">
        <w:t>Artykuł 4 – ustęp 1 c (nowy)</w:t>
      </w:r>
      <w:r w:rsidRPr="00F50C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B4CCA" w:rsidRPr="00F50C11" w14:paraId="2095417D" w14:textId="77777777" w:rsidTr="00AA1DB4">
        <w:trPr>
          <w:trHeight w:hRule="exact" w:val="240"/>
          <w:jc w:val="center"/>
        </w:trPr>
        <w:tc>
          <w:tcPr>
            <w:tcW w:w="9752" w:type="dxa"/>
            <w:gridSpan w:val="2"/>
            <w:tcBorders>
              <w:top w:val="nil"/>
              <w:left w:val="nil"/>
              <w:bottom w:val="nil"/>
              <w:right w:val="nil"/>
            </w:tcBorders>
          </w:tcPr>
          <w:p w14:paraId="79BB46BA" w14:textId="77777777" w:rsidR="00DB4CCA" w:rsidRPr="00F50C11" w:rsidRDefault="00DB4CCA" w:rsidP="00AA1DB4"/>
        </w:tc>
      </w:tr>
      <w:tr w:rsidR="00DB4CCA" w:rsidRPr="00F50C11" w14:paraId="516F791B" w14:textId="77777777" w:rsidTr="00AA1DB4">
        <w:trPr>
          <w:trHeight w:val="240"/>
          <w:jc w:val="center"/>
        </w:trPr>
        <w:tc>
          <w:tcPr>
            <w:tcW w:w="4876" w:type="dxa"/>
            <w:tcBorders>
              <w:top w:val="nil"/>
              <w:left w:val="nil"/>
              <w:bottom w:val="nil"/>
              <w:right w:val="nil"/>
            </w:tcBorders>
          </w:tcPr>
          <w:p w14:paraId="18FE0BE3" w14:textId="77777777" w:rsidR="00DB4CCA" w:rsidRPr="00F50C11" w:rsidRDefault="00DB4CCA" w:rsidP="00AA1DB4">
            <w:pPr>
              <w:pStyle w:val="AmColumnHeading"/>
            </w:pPr>
            <w:r w:rsidRPr="00F50C11">
              <w:t>Tekst proponowany przez Komisję</w:t>
            </w:r>
          </w:p>
        </w:tc>
        <w:tc>
          <w:tcPr>
            <w:tcW w:w="4876" w:type="dxa"/>
            <w:tcBorders>
              <w:top w:val="nil"/>
              <w:left w:val="nil"/>
              <w:bottom w:val="nil"/>
              <w:right w:val="nil"/>
            </w:tcBorders>
          </w:tcPr>
          <w:p w14:paraId="651AD522" w14:textId="77777777" w:rsidR="00DB4CCA" w:rsidRPr="00F50C11" w:rsidRDefault="00DB4CCA" w:rsidP="00AA1DB4">
            <w:pPr>
              <w:pStyle w:val="AmColumnHeading"/>
            </w:pPr>
            <w:r w:rsidRPr="00F50C11">
              <w:t>Poprawka</w:t>
            </w:r>
          </w:p>
        </w:tc>
      </w:tr>
      <w:tr w:rsidR="00DB4CCA" w:rsidRPr="00F50C11" w14:paraId="4891AA28" w14:textId="77777777" w:rsidTr="00AA1DB4">
        <w:trPr>
          <w:jc w:val="center"/>
        </w:trPr>
        <w:tc>
          <w:tcPr>
            <w:tcW w:w="4876" w:type="dxa"/>
            <w:tcBorders>
              <w:top w:val="nil"/>
              <w:left w:val="nil"/>
              <w:bottom w:val="nil"/>
              <w:right w:val="nil"/>
            </w:tcBorders>
          </w:tcPr>
          <w:p w14:paraId="3C85CF09" w14:textId="77777777" w:rsidR="00DB4CCA" w:rsidRPr="00F50C11" w:rsidRDefault="00DB4CCA" w:rsidP="00AA1DB4">
            <w:pPr>
              <w:pStyle w:val="Normal6a"/>
            </w:pPr>
          </w:p>
        </w:tc>
        <w:tc>
          <w:tcPr>
            <w:tcW w:w="4876" w:type="dxa"/>
            <w:tcBorders>
              <w:top w:val="nil"/>
              <w:left w:val="nil"/>
              <w:bottom w:val="nil"/>
              <w:right w:val="nil"/>
            </w:tcBorders>
          </w:tcPr>
          <w:p w14:paraId="74645805" w14:textId="77777777" w:rsidR="00DB4CCA" w:rsidRPr="00F50C11" w:rsidRDefault="00DB4CCA" w:rsidP="00AA1DB4">
            <w:pPr>
              <w:pStyle w:val="Normal6a"/>
            </w:pPr>
            <w:r w:rsidRPr="00F50C11">
              <w:rPr>
                <w:b/>
                <w:i/>
              </w:rPr>
              <w:t>1c.</w:t>
            </w:r>
            <w:r w:rsidRPr="00F50C11">
              <w:tab/>
            </w:r>
            <w:r w:rsidRPr="00F50C11">
              <w:rPr>
                <w:b/>
                <w:i/>
              </w:rPr>
              <w:t>Państwa członkowskie wyznaczają co najmniej jeden priorytet na potrzeby wdrożenia ust. 1 lub 2 lub obu tych ustępów. Maksymalna stopa współfinansowania w przypadku takich priorytetów może być zwiększona do 95 % w odniesieniu do maksymalnie 5 % krajowych zasobów w ramach komponentu EFS objętego zarządzaniem dzielonym.</w:t>
            </w:r>
          </w:p>
        </w:tc>
      </w:tr>
    </w:tbl>
    <w:p w14:paraId="1739A191" w14:textId="77777777" w:rsidR="00DB4CCA" w:rsidRPr="00F50C11" w:rsidRDefault="00DB4CCA" w:rsidP="00DB4CCA">
      <w:pPr>
        <w:pStyle w:val="AmOrLang"/>
      </w:pPr>
      <w:r w:rsidRPr="00F50C11">
        <w:lastRenderedPageBreak/>
        <w:t xml:space="preserve">Or. </w:t>
      </w:r>
      <w:r w:rsidRPr="00F50C11">
        <w:rPr>
          <w:rStyle w:val="HideTWBExt"/>
        </w:rPr>
        <w:t>&lt;Original&gt;</w:t>
      </w:r>
      <w:r w:rsidRPr="00F50C11">
        <w:rPr>
          <w:rStyle w:val="HideTWBInt"/>
        </w:rPr>
        <w:t>{EN}</w:t>
      </w:r>
      <w:r w:rsidRPr="00F50C11">
        <w:t>en</w:t>
      </w:r>
      <w:r w:rsidRPr="00F50C11">
        <w:rPr>
          <w:rStyle w:val="HideTWBExt"/>
        </w:rPr>
        <w:t>&lt;/Original&gt;</w:t>
      </w:r>
    </w:p>
    <w:p w14:paraId="18F7F3C5" w14:textId="77777777" w:rsidR="00DB4CCA" w:rsidRPr="00F50C11" w:rsidRDefault="00DB4CCA" w:rsidP="00DB4CCA">
      <w:r w:rsidRPr="00F50C11">
        <w:rPr>
          <w:rStyle w:val="HideTWBExt"/>
        </w:rPr>
        <w:t>&lt;/Amend&gt;</w:t>
      </w:r>
    </w:p>
    <w:p w14:paraId="270CA876" w14:textId="77777777" w:rsidR="00DB4CCA" w:rsidRPr="00F50C11" w:rsidRDefault="00DB4CCA" w:rsidP="00DB4CCA">
      <w:pPr>
        <w:pStyle w:val="AmNumberTabs"/>
      </w:pPr>
      <w:r w:rsidRPr="00F50C11">
        <w:rPr>
          <w:rStyle w:val="HideTWBExt"/>
          <w:b w:val="0"/>
        </w:rPr>
        <w:t>&lt;Amend&gt;</w:t>
      </w:r>
      <w:r w:rsidRPr="00F50C11">
        <w:t>Poprawka</w:t>
      </w:r>
      <w:r w:rsidRPr="00F50C11">
        <w:tab/>
      </w:r>
      <w:r w:rsidRPr="00F50C11">
        <w:tab/>
      </w:r>
      <w:r w:rsidRPr="00F50C11">
        <w:rPr>
          <w:rStyle w:val="HideTWBExt"/>
          <w:b w:val="0"/>
        </w:rPr>
        <w:t>&lt;NumAm&gt;</w:t>
      </w:r>
      <w:r w:rsidRPr="00F50C11">
        <w:t>377</w:t>
      </w:r>
      <w:r w:rsidRPr="00F50C11">
        <w:rPr>
          <w:rStyle w:val="HideTWBExt"/>
          <w:b w:val="0"/>
        </w:rPr>
        <w:t>&lt;/NumAm&gt;</w:t>
      </w:r>
    </w:p>
    <w:p w14:paraId="2BA77E80" w14:textId="77777777" w:rsidR="00DB4CCA" w:rsidRPr="00F50C11" w:rsidRDefault="00DB4CCA" w:rsidP="00DB4CCA">
      <w:pPr>
        <w:pStyle w:val="NormalBold"/>
      </w:pPr>
      <w:r w:rsidRPr="00F50C11">
        <w:rPr>
          <w:rStyle w:val="HideTWBExt"/>
          <w:b w:val="0"/>
        </w:rPr>
        <w:t>&lt;RepeatBlock-By&gt;&lt;Members&gt;</w:t>
      </w:r>
      <w:r w:rsidRPr="00F50C11">
        <w:t>Gabriele Bischoff, Marit Maij, Marc Angel, Idoia Mendia, Alicia Homs Ginel</w:t>
      </w:r>
      <w:r w:rsidRPr="00F50C11">
        <w:rPr>
          <w:rStyle w:val="HideTWBExt"/>
          <w:b w:val="0"/>
        </w:rPr>
        <w:t>&lt;/Members&gt;</w:t>
      </w:r>
    </w:p>
    <w:p w14:paraId="53ACC0DA" w14:textId="77777777" w:rsidR="00DB4CCA" w:rsidRPr="00F50C11" w:rsidRDefault="00DB4CCA" w:rsidP="00DB4CCA">
      <w:pPr>
        <w:pStyle w:val="NormalBold"/>
      </w:pPr>
      <w:r w:rsidRPr="00F50C11">
        <w:rPr>
          <w:rStyle w:val="HideTWBExt"/>
          <w:b w:val="0"/>
        </w:rPr>
        <w:t>&lt;/RepeatBlock-By&gt;</w:t>
      </w:r>
    </w:p>
    <w:p w14:paraId="256F488F" w14:textId="77777777" w:rsidR="00DB4CCA" w:rsidRPr="00F50C11" w:rsidRDefault="00DB4CCA" w:rsidP="00DB4CCA">
      <w:pPr>
        <w:pStyle w:val="NormalBold"/>
      </w:pPr>
      <w:r w:rsidRPr="00F50C11">
        <w:rPr>
          <w:rStyle w:val="HideTWBExt"/>
          <w:b w:val="0"/>
        </w:rPr>
        <w:t>&lt;DocAmend&gt;</w:t>
      </w:r>
      <w:r w:rsidRPr="00F50C11">
        <w:t>Wniosek dotyczący rozporządzenia</w:t>
      </w:r>
      <w:r w:rsidRPr="00F50C11">
        <w:rPr>
          <w:rStyle w:val="HideTWBExt"/>
          <w:b w:val="0"/>
        </w:rPr>
        <w:t>&lt;/DocAmend&gt;</w:t>
      </w:r>
    </w:p>
    <w:p w14:paraId="393F55DD" w14:textId="77777777" w:rsidR="00DB4CCA" w:rsidRPr="00F50C11" w:rsidRDefault="00DB4CCA" w:rsidP="00DB4CCA">
      <w:pPr>
        <w:pStyle w:val="NormalBold"/>
      </w:pPr>
      <w:r w:rsidRPr="00F50C11">
        <w:rPr>
          <w:rStyle w:val="HideTWBExt"/>
          <w:b w:val="0"/>
        </w:rPr>
        <w:t>&lt;Article&gt;</w:t>
      </w:r>
      <w:r w:rsidRPr="00F50C11">
        <w:t>Artykuł 4 – ustęp 1 c (nowy)</w:t>
      </w:r>
      <w:r w:rsidRPr="00F50C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B4CCA" w:rsidRPr="00F50C11" w14:paraId="6CB6564E" w14:textId="77777777" w:rsidTr="00AA1DB4">
        <w:trPr>
          <w:trHeight w:hRule="exact" w:val="240"/>
          <w:jc w:val="center"/>
        </w:trPr>
        <w:tc>
          <w:tcPr>
            <w:tcW w:w="9752" w:type="dxa"/>
            <w:gridSpan w:val="2"/>
            <w:tcBorders>
              <w:top w:val="nil"/>
              <w:left w:val="nil"/>
              <w:bottom w:val="nil"/>
              <w:right w:val="nil"/>
            </w:tcBorders>
          </w:tcPr>
          <w:p w14:paraId="4DCDD6CD" w14:textId="77777777" w:rsidR="00DB4CCA" w:rsidRPr="00F50C11" w:rsidRDefault="00DB4CCA" w:rsidP="00AA1DB4"/>
        </w:tc>
      </w:tr>
      <w:tr w:rsidR="00DB4CCA" w:rsidRPr="00F50C11" w14:paraId="5E4A1D20" w14:textId="77777777" w:rsidTr="00AA1DB4">
        <w:trPr>
          <w:trHeight w:val="240"/>
          <w:jc w:val="center"/>
        </w:trPr>
        <w:tc>
          <w:tcPr>
            <w:tcW w:w="4876" w:type="dxa"/>
            <w:tcBorders>
              <w:top w:val="nil"/>
              <w:left w:val="nil"/>
              <w:bottom w:val="nil"/>
              <w:right w:val="nil"/>
            </w:tcBorders>
          </w:tcPr>
          <w:p w14:paraId="2A19D464" w14:textId="77777777" w:rsidR="00DB4CCA" w:rsidRPr="00F50C11" w:rsidRDefault="00DB4CCA" w:rsidP="00AA1DB4">
            <w:pPr>
              <w:pStyle w:val="AmColumnHeading"/>
            </w:pPr>
            <w:r w:rsidRPr="00F50C11">
              <w:t>Tekst proponowany przez Komisję</w:t>
            </w:r>
          </w:p>
        </w:tc>
        <w:tc>
          <w:tcPr>
            <w:tcW w:w="4876" w:type="dxa"/>
            <w:tcBorders>
              <w:top w:val="nil"/>
              <w:left w:val="nil"/>
              <w:bottom w:val="nil"/>
              <w:right w:val="nil"/>
            </w:tcBorders>
          </w:tcPr>
          <w:p w14:paraId="3BF5C317" w14:textId="77777777" w:rsidR="00DB4CCA" w:rsidRPr="00F50C11" w:rsidRDefault="00DB4CCA" w:rsidP="00AA1DB4">
            <w:pPr>
              <w:pStyle w:val="AmColumnHeading"/>
            </w:pPr>
            <w:r w:rsidRPr="00F50C11">
              <w:t>Poprawka</w:t>
            </w:r>
          </w:p>
        </w:tc>
      </w:tr>
      <w:tr w:rsidR="00DB4CCA" w:rsidRPr="00F50C11" w14:paraId="682F9B27" w14:textId="77777777" w:rsidTr="00AA1DB4">
        <w:trPr>
          <w:jc w:val="center"/>
        </w:trPr>
        <w:tc>
          <w:tcPr>
            <w:tcW w:w="4876" w:type="dxa"/>
            <w:tcBorders>
              <w:top w:val="nil"/>
              <w:left w:val="nil"/>
              <w:bottom w:val="nil"/>
              <w:right w:val="nil"/>
            </w:tcBorders>
          </w:tcPr>
          <w:p w14:paraId="5C4C314F" w14:textId="77777777" w:rsidR="00DB4CCA" w:rsidRPr="00F50C11" w:rsidRDefault="00DB4CCA" w:rsidP="00AA1DB4">
            <w:pPr>
              <w:pStyle w:val="Normal6a"/>
            </w:pPr>
          </w:p>
        </w:tc>
        <w:tc>
          <w:tcPr>
            <w:tcW w:w="4876" w:type="dxa"/>
            <w:tcBorders>
              <w:top w:val="nil"/>
              <w:left w:val="nil"/>
              <w:bottom w:val="nil"/>
              <w:right w:val="nil"/>
            </w:tcBorders>
          </w:tcPr>
          <w:p w14:paraId="720C97FC" w14:textId="77777777" w:rsidR="00DB4CCA" w:rsidRPr="00F50C11" w:rsidRDefault="00DB4CCA" w:rsidP="00AA1DB4">
            <w:pPr>
              <w:pStyle w:val="Normal6a"/>
            </w:pPr>
            <w:r w:rsidRPr="00F50C11">
              <w:rPr>
                <w:b/>
                <w:i/>
              </w:rPr>
              <w:t>1c.</w:t>
            </w:r>
            <w:r w:rsidRPr="00F50C11">
              <w:tab/>
            </w:r>
            <w:r w:rsidRPr="00F50C11">
              <w:rPr>
                <w:b/>
                <w:i/>
              </w:rPr>
              <w:t>Państwa członkowskie wyznaczają co najmniej jeden priorytet na potrzeby wdrożenia ust. 1a (nowy) lub 1b (nowy) lub obu tych ustępów. Maksymalna stopa współfinansowania w przypadku takich priorytetów może zostać zwiększona do 95 %.</w:t>
            </w:r>
          </w:p>
        </w:tc>
      </w:tr>
    </w:tbl>
    <w:p w14:paraId="056003B5" w14:textId="77777777" w:rsidR="00DB4CCA" w:rsidRPr="00F50C11" w:rsidRDefault="00DB4CCA" w:rsidP="00DB4CCA">
      <w:pPr>
        <w:pStyle w:val="AmOrLang"/>
      </w:pPr>
      <w:r w:rsidRPr="00F50C11">
        <w:t xml:space="preserve">Or. </w:t>
      </w:r>
      <w:r w:rsidRPr="00F50C11">
        <w:rPr>
          <w:rStyle w:val="HideTWBExt"/>
        </w:rPr>
        <w:t>&lt;Original&gt;</w:t>
      </w:r>
      <w:r w:rsidRPr="00F50C11">
        <w:rPr>
          <w:rStyle w:val="HideTWBInt"/>
        </w:rPr>
        <w:t>{EN}</w:t>
      </w:r>
      <w:r w:rsidRPr="00F50C11">
        <w:t>en</w:t>
      </w:r>
      <w:r w:rsidRPr="00F50C11">
        <w:rPr>
          <w:rStyle w:val="HideTWBExt"/>
        </w:rPr>
        <w:t>&lt;/Original&gt;</w:t>
      </w:r>
    </w:p>
    <w:p w14:paraId="4F7AF6BE" w14:textId="77777777" w:rsidR="00DB4CCA" w:rsidRPr="00F50C11" w:rsidRDefault="00DB4CCA" w:rsidP="00DB4CCA">
      <w:r w:rsidRPr="00F50C11">
        <w:rPr>
          <w:rStyle w:val="HideTWBExt"/>
        </w:rPr>
        <w:t>&lt;/Amend&gt;</w:t>
      </w:r>
    </w:p>
    <w:p w14:paraId="5213908F" w14:textId="77777777" w:rsidR="00DB4CCA" w:rsidRPr="00F50C11" w:rsidRDefault="00DB4CCA" w:rsidP="00DB4CCA">
      <w:pPr>
        <w:pStyle w:val="AmNumberTabs"/>
      </w:pPr>
      <w:r w:rsidRPr="00F50C11">
        <w:rPr>
          <w:rStyle w:val="HideTWBExt"/>
          <w:b w:val="0"/>
        </w:rPr>
        <w:t>&lt;Amend&gt;</w:t>
      </w:r>
      <w:r w:rsidRPr="00F50C11">
        <w:t>Poprawka</w:t>
      </w:r>
      <w:r w:rsidRPr="00F50C11">
        <w:tab/>
      </w:r>
      <w:r w:rsidRPr="00F50C11">
        <w:tab/>
      </w:r>
      <w:r w:rsidRPr="00F50C11">
        <w:rPr>
          <w:rStyle w:val="HideTWBExt"/>
          <w:b w:val="0"/>
        </w:rPr>
        <w:t>&lt;NumAm&gt;</w:t>
      </w:r>
      <w:r w:rsidRPr="00F50C11">
        <w:t>378</w:t>
      </w:r>
      <w:r w:rsidRPr="00F50C11">
        <w:rPr>
          <w:rStyle w:val="HideTWBExt"/>
          <w:b w:val="0"/>
        </w:rPr>
        <w:t>&lt;/NumAm&gt;</w:t>
      </w:r>
    </w:p>
    <w:p w14:paraId="539D8CEC" w14:textId="77777777" w:rsidR="00DB4CCA" w:rsidRPr="00F50C11" w:rsidRDefault="00DB4CCA" w:rsidP="00DB4CCA">
      <w:pPr>
        <w:pStyle w:val="NormalBold"/>
      </w:pPr>
      <w:r w:rsidRPr="00F50C11">
        <w:rPr>
          <w:rStyle w:val="HideTWBExt"/>
          <w:b w:val="0"/>
        </w:rPr>
        <w:t>&lt;RepeatBlock-By&gt;&lt;Members&gt;</w:t>
      </w:r>
      <w:r w:rsidRPr="00F50C11">
        <w:t>Gabriele Bischoff, Marit Maij, Marc Angel, Idoia Mendia, Alicia Homs Ginel</w:t>
      </w:r>
      <w:r w:rsidRPr="00F50C11">
        <w:rPr>
          <w:rStyle w:val="HideTWBExt"/>
          <w:b w:val="0"/>
        </w:rPr>
        <w:t>&lt;/Members&gt;</w:t>
      </w:r>
    </w:p>
    <w:p w14:paraId="5E3424CE" w14:textId="77777777" w:rsidR="00DB4CCA" w:rsidRPr="00F50C11" w:rsidRDefault="00DB4CCA" w:rsidP="00DB4CCA">
      <w:pPr>
        <w:pStyle w:val="NormalBold"/>
      </w:pPr>
      <w:r w:rsidRPr="00F50C11">
        <w:rPr>
          <w:rStyle w:val="HideTWBExt"/>
          <w:b w:val="0"/>
        </w:rPr>
        <w:t>&lt;/RepeatBlock-By&gt;</w:t>
      </w:r>
    </w:p>
    <w:p w14:paraId="1174E255" w14:textId="77777777" w:rsidR="00DB4CCA" w:rsidRPr="00F50C11" w:rsidRDefault="00DB4CCA" w:rsidP="00DB4CCA">
      <w:pPr>
        <w:pStyle w:val="NormalBold"/>
      </w:pPr>
      <w:r w:rsidRPr="00F50C11">
        <w:rPr>
          <w:rStyle w:val="HideTWBExt"/>
          <w:b w:val="0"/>
        </w:rPr>
        <w:t>&lt;DocAmend&gt;</w:t>
      </w:r>
      <w:r w:rsidRPr="00F50C11">
        <w:t>Wniosek dotyczący rozporządzenia</w:t>
      </w:r>
      <w:r w:rsidRPr="00F50C11">
        <w:rPr>
          <w:rStyle w:val="HideTWBExt"/>
          <w:b w:val="0"/>
        </w:rPr>
        <w:t>&lt;/DocAmend&gt;</w:t>
      </w:r>
    </w:p>
    <w:p w14:paraId="4C1B9525" w14:textId="77777777" w:rsidR="00DB4CCA" w:rsidRPr="00F50C11" w:rsidRDefault="00DB4CCA" w:rsidP="00DB4CCA">
      <w:pPr>
        <w:pStyle w:val="NormalBold"/>
      </w:pPr>
      <w:r w:rsidRPr="00F50C11">
        <w:rPr>
          <w:rStyle w:val="HideTWBExt"/>
          <w:b w:val="0"/>
        </w:rPr>
        <w:t>&lt;Article&gt;</w:t>
      </w:r>
      <w:r w:rsidRPr="00F50C11">
        <w:t>Artykuł 4 – ustęp 1 d (nowy)</w:t>
      </w:r>
      <w:r w:rsidRPr="00F50C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B4CCA" w:rsidRPr="00F50C11" w14:paraId="7519ED93" w14:textId="77777777" w:rsidTr="00AA1DB4">
        <w:trPr>
          <w:trHeight w:hRule="exact" w:val="240"/>
          <w:jc w:val="center"/>
        </w:trPr>
        <w:tc>
          <w:tcPr>
            <w:tcW w:w="9752" w:type="dxa"/>
            <w:gridSpan w:val="2"/>
            <w:tcBorders>
              <w:top w:val="nil"/>
              <w:left w:val="nil"/>
              <w:bottom w:val="nil"/>
              <w:right w:val="nil"/>
            </w:tcBorders>
          </w:tcPr>
          <w:p w14:paraId="5935841B" w14:textId="77777777" w:rsidR="00DB4CCA" w:rsidRPr="00F50C11" w:rsidRDefault="00DB4CCA" w:rsidP="00AA1DB4"/>
        </w:tc>
      </w:tr>
      <w:tr w:rsidR="00DB4CCA" w:rsidRPr="00F50C11" w14:paraId="6AD581DA" w14:textId="77777777" w:rsidTr="00AA1DB4">
        <w:trPr>
          <w:trHeight w:val="240"/>
          <w:jc w:val="center"/>
        </w:trPr>
        <w:tc>
          <w:tcPr>
            <w:tcW w:w="4876" w:type="dxa"/>
            <w:tcBorders>
              <w:top w:val="nil"/>
              <w:left w:val="nil"/>
              <w:bottom w:val="nil"/>
              <w:right w:val="nil"/>
            </w:tcBorders>
          </w:tcPr>
          <w:p w14:paraId="7EBC2493" w14:textId="77777777" w:rsidR="00DB4CCA" w:rsidRPr="00F50C11" w:rsidRDefault="00DB4CCA" w:rsidP="00AA1DB4">
            <w:pPr>
              <w:pStyle w:val="AmColumnHeading"/>
            </w:pPr>
            <w:r w:rsidRPr="00F50C11">
              <w:t>Tekst proponowany przez Komisję</w:t>
            </w:r>
          </w:p>
        </w:tc>
        <w:tc>
          <w:tcPr>
            <w:tcW w:w="4876" w:type="dxa"/>
            <w:tcBorders>
              <w:top w:val="nil"/>
              <w:left w:val="nil"/>
              <w:bottom w:val="nil"/>
              <w:right w:val="nil"/>
            </w:tcBorders>
          </w:tcPr>
          <w:p w14:paraId="12D40521" w14:textId="77777777" w:rsidR="00DB4CCA" w:rsidRPr="00F50C11" w:rsidRDefault="00DB4CCA" w:rsidP="00AA1DB4">
            <w:pPr>
              <w:pStyle w:val="AmColumnHeading"/>
            </w:pPr>
            <w:r w:rsidRPr="00F50C11">
              <w:t>Poprawka</w:t>
            </w:r>
          </w:p>
        </w:tc>
      </w:tr>
      <w:tr w:rsidR="00DB4CCA" w:rsidRPr="00F50C11" w14:paraId="5E4FE27C" w14:textId="77777777" w:rsidTr="00AA1DB4">
        <w:trPr>
          <w:jc w:val="center"/>
        </w:trPr>
        <w:tc>
          <w:tcPr>
            <w:tcW w:w="4876" w:type="dxa"/>
            <w:tcBorders>
              <w:top w:val="nil"/>
              <w:left w:val="nil"/>
              <w:bottom w:val="nil"/>
              <w:right w:val="nil"/>
            </w:tcBorders>
          </w:tcPr>
          <w:p w14:paraId="1BE3713F" w14:textId="77777777" w:rsidR="00DB4CCA" w:rsidRPr="00F50C11" w:rsidRDefault="00DB4CCA" w:rsidP="00AA1DB4">
            <w:pPr>
              <w:pStyle w:val="Normal6a"/>
            </w:pPr>
          </w:p>
        </w:tc>
        <w:tc>
          <w:tcPr>
            <w:tcW w:w="4876" w:type="dxa"/>
            <w:tcBorders>
              <w:top w:val="nil"/>
              <w:left w:val="nil"/>
              <w:bottom w:val="nil"/>
              <w:right w:val="nil"/>
            </w:tcBorders>
          </w:tcPr>
          <w:p w14:paraId="7F7C4AD6" w14:textId="77777777" w:rsidR="00DB4CCA" w:rsidRPr="00F50C11" w:rsidRDefault="00DB4CCA" w:rsidP="00AA1DB4">
            <w:pPr>
              <w:pStyle w:val="Normal6a"/>
            </w:pPr>
            <w:r w:rsidRPr="00F50C11">
              <w:rPr>
                <w:b/>
                <w:i/>
              </w:rPr>
              <w:t>1d.</w:t>
            </w:r>
            <w:r w:rsidRPr="00F50C11">
              <w:tab/>
            </w:r>
            <w:r w:rsidRPr="00F50C11">
              <w:rPr>
                <w:b/>
                <w:i/>
              </w:rPr>
              <w:t>Państwa członkowskie określają – w swoich programach albo na późniejszym etapie podczas wdrażania – obszary innowacji społecznych i eksperymentów społecznych, odpowiadające ich szczególnym potrzebom.</w:t>
            </w:r>
          </w:p>
        </w:tc>
      </w:tr>
    </w:tbl>
    <w:p w14:paraId="39B09ADF" w14:textId="77777777" w:rsidR="00DB4CCA" w:rsidRPr="00F50C11" w:rsidRDefault="00DB4CCA" w:rsidP="00DB4CCA">
      <w:pPr>
        <w:pStyle w:val="AmOrLang"/>
      </w:pPr>
      <w:r w:rsidRPr="00F50C11">
        <w:t xml:space="preserve">Or. </w:t>
      </w:r>
      <w:r w:rsidRPr="00F50C11">
        <w:rPr>
          <w:rStyle w:val="HideTWBExt"/>
        </w:rPr>
        <w:t>&lt;Original&gt;</w:t>
      </w:r>
      <w:r w:rsidRPr="00F50C11">
        <w:rPr>
          <w:rStyle w:val="HideTWBInt"/>
        </w:rPr>
        <w:t>{EN}</w:t>
      </w:r>
      <w:r w:rsidRPr="00F50C11">
        <w:t>en</w:t>
      </w:r>
      <w:r w:rsidRPr="00F50C11">
        <w:rPr>
          <w:rStyle w:val="HideTWBExt"/>
        </w:rPr>
        <w:t>&lt;/Original&gt;</w:t>
      </w:r>
    </w:p>
    <w:p w14:paraId="47321F19" w14:textId="77777777" w:rsidR="00DB4CCA" w:rsidRPr="00F50C11" w:rsidRDefault="00DB4CCA" w:rsidP="00DB4CCA">
      <w:r w:rsidRPr="00F50C11">
        <w:rPr>
          <w:rStyle w:val="HideTWBExt"/>
        </w:rPr>
        <w:t>&lt;/Amend&gt;</w:t>
      </w:r>
    </w:p>
    <w:p w14:paraId="6F6ECC08" w14:textId="77777777" w:rsidR="00DB4CCA" w:rsidRPr="00F50C11" w:rsidRDefault="00DB4CCA" w:rsidP="00DB4CCA">
      <w:pPr>
        <w:pStyle w:val="AmNumberTabs"/>
      </w:pPr>
      <w:r w:rsidRPr="00F50C11">
        <w:rPr>
          <w:rStyle w:val="HideTWBExt"/>
          <w:b w:val="0"/>
        </w:rPr>
        <w:t>&lt;Amend&gt;</w:t>
      </w:r>
      <w:r w:rsidRPr="00F50C11">
        <w:t>Poprawka</w:t>
      </w:r>
      <w:r w:rsidRPr="00F50C11">
        <w:tab/>
      </w:r>
      <w:r w:rsidRPr="00F50C11">
        <w:tab/>
      </w:r>
      <w:r w:rsidRPr="00F50C11">
        <w:rPr>
          <w:rStyle w:val="HideTWBExt"/>
          <w:b w:val="0"/>
        </w:rPr>
        <w:t>&lt;NumAm&gt;</w:t>
      </w:r>
      <w:r w:rsidRPr="00F50C11">
        <w:t>379</w:t>
      </w:r>
      <w:r w:rsidRPr="00F50C11">
        <w:rPr>
          <w:rStyle w:val="HideTWBExt"/>
          <w:b w:val="0"/>
        </w:rPr>
        <w:t>&lt;/NumAm&gt;</w:t>
      </w:r>
    </w:p>
    <w:p w14:paraId="089639FC" w14:textId="77777777" w:rsidR="00DB4CCA" w:rsidRPr="00F50C11" w:rsidRDefault="00DB4CCA" w:rsidP="00DB4CCA">
      <w:pPr>
        <w:pStyle w:val="NormalBold"/>
      </w:pPr>
      <w:r w:rsidRPr="00F50C11">
        <w:rPr>
          <w:rStyle w:val="HideTWBExt"/>
          <w:b w:val="0"/>
        </w:rPr>
        <w:t>&lt;RepeatBlock-By&gt;&lt;Members&gt;</w:t>
      </w:r>
      <w:r w:rsidRPr="00F50C11">
        <w:t>Estrella Galán, Leila Chaibi, Konstantinos Arvanitis, João Oliveira, Özlem Demirel, Li Andersson</w:t>
      </w:r>
      <w:r w:rsidRPr="00F50C11">
        <w:rPr>
          <w:rStyle w:val="HideTWBExt"/>
          <w:b w:val="0"/>
        </w:rPr>
        <w:t>&lt;/Members&gt;</w:t>
      </w:r>
    </w:p>
    <w:p w14:paraId="063B1B64" w14:textId="77777777" w:rsidR="00DB4CCA" w:rsidRPr="00F50C11" w:rsidRDefault="00DB4CCA" w:rsidP="00DB4CCA">
      <w:pPr>
        <w:pStyle w:val="NormalBold"/>
      </w:pPr>
      <w:r w:rsidRPr="00F50C11">
        <w:rPr>
          <w:rStyle w:val="HideTWBExt"/>
          <w:b w:val="0"/>
        </w:rPr>
        <w:lastRenderedPageBreak/>
        <w:t>&lt;/RepeatBlock-By&gt;</w:t>
      </w:r>
    </w:p>
    <w:p w14:paraId="24969090" w14:textId="77777777" w:rsidR="00DB4CCA" w:rsidRPr="00F50C11" w:rsidRDefault="00DB4CCA" w:rsidP="00DB4CCA">
      <w:pPr>
        <w:pStyle w:val="NormalBold"/>
      </w:pPr>
      <w:r w:rsidRPr="00F50C11">
        <w:rPr>
          <w:rStyle w:val="HideTWBExt"/>
          <w:b w:val="0"/>
        </w:rPr>
        <w:t>&lt;DocAmend&gt;</w:t>
      </w:r>
      <w:r w:rsidRPr="00F50C11">
        <w:t>Wniosek dotyczący rozporządzenia</w:t>
      </w:r>
      <w:r w:rsidRPr="00F50C11">
        <w:rPr>
          <w:rStyle w:val="HideTWBExt"/>
          <w:b w:val="0"/>
        </w:rPr>
        <w:t>&lt;/DocAmend&gt;</w:t>
      </w:r>
    </w:p>
    <w:p w14:paraId="3F34B7DC" w14:textId="77777777" w:rsidR="00DB4CCA" w:rsidRPr="00F50C11" w:rsidRDefault="00DB4CCA" w:rsidP="00DB4CCA">
      <w:pPr>
        <w:pStyle w:val="NormalBold"/>
      </w:pPr>
      <w:r w:rsidRPr="00F50C11">
        <w:rPr>
          <w:rStyle w:val="HideTWBExt"/>
          <w:b w:val="0"/>
        </w:rPr>
        <w:t>&lt;Article&gt;</w:t>
      </w:r>
      <w:r w:rsidRPr="00F50C11">
        <w:t>Artykuł 4 – ustęp 1 d (nowy)</w:t>
      </w:r>
      <w:r w:rsidRPr="00F50C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B4CCA" w:rsidRPr="00F50C11" w14:paraId="599EE5AE" w14:textId="77777777" w:rsidTr="00AA1DB4">
        <w:trPr>
          <w:trHeight w:hRule="exact" w:val="240"/>
          <w:jc w:val="center"/>
        </w:trPr>
        <w:tc>
          <w:tcPr>
            <w:tcW w:w="9752" w:type="dxa"/>
            <w:gridSpan w:val="2"/>
            <w:tcBorders>
              <w:top w:val="nil"/>
              <w:left w:val="nil"/>
              <w:bottom w:val="nil"/>
              <w:right w:val="nil"/>
            </w:tcBorders>
          </w:tcPr>
          <w:p w14:paraId="647E3AB4" w14:textId="77777777" w:rsidR="00DB4CCA" w:rsidRPr="00F50C11" w:rsidRDefault="00DB4CCA" w:rsidP="00AA1DB4"/>
        </w:tc>
      </w:tr>
      <w:tr w:rsidR="00DB4CCA" w:rsidRPr="00F50C11" w14:paraId="00C8AEF9" w14:textId="77777777" w:rsidTr="00AA1DB4">
        <w:trPr>
          <w:trHeight w:val="240"/>
          <w:jc w:val="center"/>
        </w:trPr>
        <w:tc>
          <w:tcPr>
            <w:tcW w:w="4876" w:type="dxa"/>
            <w:tcBorders>
              <w:top w:val="nil"/>
              <w:left w:val="nil"/>
              <w:bottom w:val="nil"/>
              <w:right w:val="nil"/>
            </w:tcBorders>
          </w:tcPr>
          <w:p w14:paraId="3FDE1954" w14:textId="77777777" w:rsidR="00DB4CCA" w:rsidRPr="00F50C11" w:rsidRDefault="00DB4CCA" w:rsidP="00AA1DB4">
            <w:pPr>
              <w:pStyle w:val="AmColumnHeading"/>
            </w:pPr>
            <w:r w:rsidRPr="00F50C11">
              <w:t>Tekst proponowany przez Komisję</w:t>
            </w:r>
          </w:p>
        </w:tc>
        <w:tc>
          <w:tcPr>
            <w:tcW w:w="4876" w:type="dxa"/>
            <w:tcBorders>
              <w:top w:val="nil"/>
              <w:left w:val="nil"/>
              <w:bottom w:val="nil"/>
              <w:right w:val="nil"/>
            </w:tcBorders>
          </w:tcPr>
          <w:p w14:paraId="467E928B" w14:textId="77777777" w:rsidR="00DB4CCA" w:rsidRPr="00F50C11" w:rsidRDefault="00DB4CCA" w:rsidP="00AA1DB4">
            <w:pPr>
              <w:pStyle w:val="AmColumnHeading"/>
            </w:pPr>
            <w:r w:rsidRPr="00F50C11">
              <w:t>Poprawka</w:t>
            </w:r>
          </w:p>
        </w:tc>
      </w:tr>
      <w:tr w:rsidR="00DB4CCA" w:rsidRPr="00F50C11" w14:paraId="04BAE771" w14:textId="77777777" w:rsidTr="00AA1DB4">
        <w:trPr>
          <w:jc w:val="center"/>
        </w:trPr>
        <w:tc>
          <w:tcPr>
            <w:tcW w:w="4876" w:type="dxa"/>
            <w:tcBorders>
              <w:top w:val="nil"/>
              <w:left w:val="nil"/>
              <w:bottom w:val="nil"/>
              <w:right w:val="nil"/>
            </w:tcBorders>
          </w:tcPr>
          <w:p w14:paraId="2DED3D15" w14:textId="77777777" w:rsidR="00DB4CCA" w:rsidRPr="00F50C11" w:rsidRDefault="00DB4CCA" w:rsidP="00AA1DB4">
            <w:pPr>
              <w:pStyle w:val="Normal6a"/>
            </w:pPr>
          </w:p>
        </w:tc>
        <w:tc>
          <w:tcPr>
            <w:tcW w:w="4876" w:type="dxa"/>
            <w:tcBorders>
              <w:top w:val="nil"/>
              <w:left w:val="nil"/>
              <w:bottom w:val="nil"/>
              <w:right w:val="nil"/>
            </w:tcBorders>
          </w:tcPr>
          <w:p w14:paraId="014D1212" w14:textId="77777777" w:rsidR="00DB4CCA" w:rsidRPr="00F50C11" w:rsidRDefault="00DB4CCA" w:rsidP="00AA1DB4">
            <w:pPr>
              <w:pStyle w:val="Normal6a"/>
            </w:pPr>
            <w:r w:rsidRPr="00F50C11">
              <w:rPr>
                <w:b/>
                <w:i/>
              </w:rPr>
              <w:t>1d.</w:t>
            </w:r>
            <w:r w:rsidRPr="00F50C11">
              <w:tab/>
            </w:r>
            <w:r w:rsidRPr="00F50C11">
              <w:rPr>
                <w:b/>
                <w:i/>
              </w:rPr>
              <w:t>Państwa członkowskie określają – w swoich programach albo na późniejszym etapie podczas wdrażania – obszary innowacji społecznych i eksperymentów społecznych, odpowiadające ich szczególnym potrzebom.</w:t>
            </w:r>
          </w:p>
        </w:tc>
      </w:tr>
    </w:tbl>
    <w:p w14:paraId="114D79F0" w14:textId="77777777" w:rsidR="00DB4CCA" w:rsidRPr="00F50C11" w:rsidRDefault="00DB4CCA" w:rsidP="00DB4CCA">
      <w:pPr>
        <w:pStyle w:val="AmOrLang"/>
      </w:pPr>
      <w:r w:rsidRPr="00F50C11">
        <w:t xml:space="preserve">Or. </w:t>
      </w:r>
      <w:r w:rsidRPr="00F50C11">
        <w:rPr>
          <w:rStyle w:val="HideTWBExt"/>
        </w:rPr>
        <w:t>&lt;Original&gt;</w:t>
      </w:r>
      <w:r w:rsidRPr="00F50C11">
        <w:rPr>
          <w:rStyle w:val="HideTWBInt"/>
        </w:rPr>
        <w:t>{EN}</w:t>
      </w:r>
      <w:r w:rsidRPr="00F50C11">
        <w:t>en</w:t>
      </w:r>
      <w:r w:rsidRPr="00F50C11">
        <w:rPr>
          <w:rStyle w:val="HideTWBExt"/>
        </w:rPr>
        <w:t>&lt;/Original&gt;</w:t>
      </w:r>
    </w:p>
    <w:p w14:paraId="644BA307" w14:textId="77777777" w:rsidR="00DB4CCA" w:rsidRPr="00F50C11" w:rsidRDefault="00DB4CCA" w:rsidP="00DB4CCA">
      <w:r w:rsidRPr="00F50C11">
        <w:rPr>
          <w:rStyle w:val="HideTWBExt"/>
        </w:rPr>
        <w:t>&lt;/Amend&gt;</w:t>
      </w:r>
    </w:p>
    <w:p w14:paraId="6B6B2D57" w14:textId="77777777" w:rsidR="00DB4CCA" w:rsidRPr="00F50C11" w:rsidRDefault="00DB4CCA" w:rsidP="00DB4CCA">
      <w:pPr>
        <w:pStyle w:val="AmNumberTabs"/>
      </w:pPr>
      <w:r w:rsidRPr="00F50C11">
        <w:rPr>
          <w:rStyle w:val="HideTWBExt"/>
          <w:b w:val="0"/>
        </w:rPr>
        <w:t>&lt;Amend&gt;</w:t>
      </w:r>
      <w:r w:rsidRPr="00F50C11">
        <w:t>Poprawka</w:t>
      </w:r>
      <w:r w:rsidRPr="00F50C11">
        <w:tab/>
      </w:r>
      <w:r w:rsidRPr="00F50C11">
        <w:tab/>
      </w:r>
      <w:r w:rsidRPr="00F50C11">
        <w:rPr>
          <w:rStyle w:val="HideTWBExt"/>
          <w:b w:val="0"/>
        </w:rPr>
        <w:t>&lt;NumAm&gt;</w:t>
      </w:r>
      <w:r w:rsidRPr="00F50C11">
        <w:t>380</w:t>
      </w:r>
      <w:r w:rsidRPr="00F50C11">
        <w:rPr>
          <w:rStyle w:val="HideTWBExt"/>
          <w:b w:val="0"/>
        </w:rPr>
        <w:t>&lt;/NumAm&gt;</w:t>
      </w:r>
    </w:p>
    <w:p w14:paraId="09B741FE" w14:textId="77777777" w:rsidR="00DB4CCA" w:rsidRPr="00F50C11" w:rsidRDefault="00DB4CCA" w:rsidP="00DB4CCA">
      <w:pPr>
        <w:pStyle w:val="NormalBold"/>
      </w:pPr>
      <w:r w:rsidRPr="00F50C11">
        <w:rPr>
          <w:rStyle w:val="HideTWBExt"/>
          <w:b w:val="0"/>
        </w:rPr>
        <w:t>&lt;RepeatBlock-By&gt;&lt;Members&gt;</w:t>
      </w:r>
      <w:r w:rsidRPr="00F50C11">
        <w:t>Séverine Werbrouck, Mélanie Disdier</w:t>
      </w:r>
      <w:r w:rsidRPr="00F50C11">
        <w:rPr>
          <w:rStyle w:val="HideTWBExt"/>
          <w:b w:val="0"/>
        </w:rPr>
        <w:t>&lt;/Members&gt;</w:t>
      </w:r>
    </w:p>
    <w:p w14:paraId="566B6997" w14:textId="77777777" w:rsidR="00DB4CCA" w:rsidRPr="00F50C11" w:rsidRDefault="00DB4CCA" w:rsidP="00DB4CCA">
      <w:pPr>
        <w:pStyle w:val="NormalBold"/>
      </w:pPr>
      <w:r w:rsidRPr="00F50C11">
        <w:rPr>
          <w:rStyle w:val="HideTWBExt"/>
          <w:b w:val="0"/>
        </w:rPr>
        <w:t>&lt;/RepeatBlock-By&gt;</w:t>
      </w:r>
    </w:p>
    <w:p w14:paraId="71BEA829" w14:textId="77777777" w:rsidR="00DB4CCA" w:rsidRPr="00F50C11" w:rsidRDefault="00DB4CCA" w:rsidP="00DB4CCA">
      <w:pPr>
        <w:pStyle w:val="NormalBold"/>
      </w:pPr>
      <w:r w:rsidRPr="00F50C11">
        <w:rPr>
          <w:rStyle w:val="HideTWBExt"/>
          <w:b w:val="0"/>
        </w:rPr>
        <w:t>&lt;DocAmend&gt;</w:t>
      </w:r>
      <w:r w:rsidRPr="00F50C11">
        <w:t>Wniosek dotyczący rozporządzenia</w:t>
      </w:r>
      <w:r w:rsidRPr="00F50C11">
        <w:rPr>
          <w:rStyle w:val="HideTWBExt"/>
          <w:b w:val="0"/>
        </w:rPr>
        <w:t>&lt;/DocAmend&gt;</w:t>
      </w:r>
    </w:p>
    <w:p w14:paraId="3A4612B9" w14:textId="77777777" w:rsidR="00DB4CCA" w:rsidRPr="00F50C11" w:rsidRDefault="00DB4CCA" w:rsidP="00DB4CCA">
      <w:pPr>
        <w:pStyle w:val="NormalBold"/>
      </w:pPr>
      <w:r w:rsidRPr="00F50C11">
        <w:rPr>
          <w:rStyle w:val="HideTWBExt"/>
          <w:b w:val="0"/>
        </w:rPr>
        <w:t>&lt;Article&gt;</w:t>
      </w:r>
      <w:r w:rsidRPr="00F50C11">
        <w:t>Artykuł 4 – ustęp 2</w:t>
      </w:r>
      <w:r w:rsidRPr="00F50C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B4CCA" w:rsidRPr="00F50C11" w14:paraId="6811B0DC" w14:textId="77777777" w:rsidTr="00AA1DB4">
        <w:trPr>
          <w:trHeight w:hRule="exact" w:val="240"/>
          <w:jc w:val="center"/>
        </w:trPr>
        <w:tc>
          <w:tcPr>
            <w:tcW w:w="9752" w:type="dxa"/>
            <w:gridSpan w:val="2"/>
            <w:tcBorders>
              <w:top w:val="nil"/>
              <w:left w:val="nil"/>
              <w:bottom w:val="nil"/>
              <w:right w:val="nil"/>
            </w:tcBorders>
          </w:tcPr>
          <w:p w14:paraId="2D49175A" w14:textId="77777777" w:rsidR="00DB4CCA" w:rsidRPr="00F50C11" w:rsidRDefault="00DB4CCA" w:rsidP="00AA1DB4"/>
        </w:tc>
      </w:tr>
      <w:tr w:rsidR="00DB4CCA" w:rsidRPr="00F50C11" w14:paraId="5374E973" w14:textId="77777777" w:rsidTr="00AA1DB4">
        <w:trPr>
          <w:trHeight w:val="240"/>
          <w:jc w:val="center"/>
        </w:trPr>
        <w:tc>
          <w:tcPr>
            <w:tcW w:w="4876" w:type="dxa"/>
            <w:tcBorders>
              <w:top w:val="nil"/>
              <w:left w:val="nil"/>
              <w:bottom w:val="nil"/>
              <w:right w:val="nil"/>
            </w:tcBorders>
          </w:tcPr>
          <w:p w14:paraId="09BAC79C" w14:textId="77777777" w:rsidR="00DB4CCA" w:rsidRPr="00F50C11" w:rsidRDefault="00DB4CCA" w:rsidP="00AA1DB4">
            <w:pPr>
              <w:pStyle w:val="AmColumnHeading"/>
            </w:pPr>
            <w:r w:rsidRPr="00F50C11">
              <w:t>Tekst proponowany przez Komisję</w:t>
            </w:r>
          </w:p>
        </w:tc>
        <w:tc>
          <w:tcPr>
            <w:tcW w:w="4876" w:type="dxa"/>
            <w:tcBorders>
              <w:top w:val="nil"/>
              <w:left w:val="nil"/>
              <w:bottom w:val="nil"/>
              <w:right w:val="nil"/>
            </w:tcBorders>
          </w:tcPr>
          <w:p w14:paraId="5D885D6C" w14:textId="77777777" w:rsidR="00DB4CCA" w:rsidRPr="00F50C11" w:rsidRDefault="00DB4CCA" w:rsidP="00AA1DB4">
            <w:pPr>
              <w:pStyle w:val="AmColumnHeading"/>
            </w:pPr>
            <w:r w:rsidRPr="00F50C11">
              <w:t>Poprawka</w:t>
            </w:r>
          </w:p>
        </w:tc>
      </w:tr>
      <w:tr w:rsidR="00DB4CCA" w:rsidRPr="00F50C11" w14:paraId="4A3EED3C" w14:textId="77777777" w:rsidTr="00AA1DB4">
        <w:trPr>
          <w:jc w:val="center"/>
        </w:trPr>
        <w:tc>
          <w:tcPr>
            <w:tcW w:w="4876" w:type="dxa"/>
            <w:tcBorders>
              <w:top w:val="nil"/>
              <w:left w:val="nil"/>
              <w:bottom w:val="nil"/>
              <w:right w:val="nil"/>
            </w:tcBorders>
          </w:tcPr>
          <w:p w14:paraId="472CCC39" w14:textId="77777777" w:rsidR="00DB4CCA" w:rsidRPr="00F50C11" w:rsidRDefault="00DB4CCA" w:rsidP="00AA1DB4">
            <w:pPr>
              <w:pStyle w:val="Normal6a"/>
            </w:pPr>
            <w:r w:rsidRPr="00F50C11">
              <w:t>2.</w:t>
            </w:r>
            <w:r w:rsidRPr="00F50C11">
              <w:tab/>
              <w:t xml:space="preserve">Komisja </w:t>
            </w:r>
            <w:r w:rsidRPr="00F50C11">
              <w:rPr>
                <w:b/>
                <w:i/>
              </w:rPr>
              <w:t>korzysta z pomocy technicznej z własnej inicjatywy, zgodnie z art. 12 rozporządzenia (UE) [rozporządzenie w sprawie planu PKR], aby ułatwić</w:t>
            </w:r>
            <w:r w:rsidRPr="00F50C11">
              <w:t xml:space="preserve"> budowanie potencjału na rzecz innowacji społecznych, w szczególności przez wspieranie wzajemnego uczenia się, współpracy transnarodowej, tworzenia sieci oraz upowszechnianie i promowanie dobrych praktyk i metod.</w:t>
            </w:r>
          </w:p>
        </w:tc>
        <w:tc>
          <w:tcPr>
            <w:tcW w:w="4876" w:type="dxa"/>
            <w:tcBorders>
              <w:top w:val="nil"/>
              <w:left w:val="nil"/>
              <w:bottom w:val="nil"/>
              <w:right w:val="nil"/>
            </w:tcBorders>
          </w:tcPr>
          <w:p w14:paraId="1CA392AE" w14:textId="77777777" w:rsidR="00DB4CCA" w:rsidRPr="00F50C11" w:rsidRDefault="00DB4CCA" w:rsidP="00AA1DB4">
            <w:pPr>
              <w:pStyle w:val="Normal6a"/>
            </w:pPr>
            <w:r w:rsidRPr="00F50C11">
              <w:t>2.</w:t>
            </w:r>
            <w:r w:rsidRPr="00F50C11">
              <w:tab/>
              <w:t xml:space="preserve">Komisja </w:t>
            </w:r>
            <w:r w:rsidRPr="00F50C11">
              <w:rPr>
                <w:b/>
                <w:i/>
              </w:rPr>
              <w:t>ułatwia</w:t>
            </w:r>
            <w:r w:rsidRPr="00F50C11">
              <w:t xml:space="preserve"> budowanie potencjału na rzecz innowacji społecznych, w szczególności przez wspieranie wzajemnego uczenia się, współpracy transnarodowej, tworzenia sieci oraz upowszechnianie i promowanie dobrych praktyk i metod.</w:t>
            </w:r>
          </w:p>
        </w:tc>
      </w:tr>
    </w:tbl>
    <w:p w14:paraId="6B1FF055" w14:textId="77777777" w:rsidR="00DB4CCA" w:rsidRPr="00F50C11" w:rsidRDefault="00DB4CCA" w:rsidP="00DB4CCA">
      <w:pPr>
        <w:pStyle w:val="AmOrLang"/>
      </w:pPr>
      <w:r w:rsidRPr="00F50C11">
        <w:t xml:space="preserve">Or. </w:t>
      </w:r>
      <w:r w:rsidRPr="00F50C11">
        <w:rPr>
          <w:rStyle w:val="HideTWBExt"/>
        </w:rPr>
        <w:t>&lt;Original&gt;</w:t>
      </w:r>
      <w:r w:rsidRPr="00F50C11">
        <w:rPr>
          <w:rStyle w:val="HideTWBInt"/>
        </w:rPr>
        <w:t>{FR}</w:t>
      </w:r>
      <w:r w:rsidRPr="00F50C11">
        <w:t>fr</w:t>
      </w:r>
      <w:r w:rsidRPr="00F50C11">
        <w:rPr>
          <w:rStyle w:val="HideTWBExt"/>
        </w:rPr>
        <w:t>&lt;/Original&gt;</w:t>
      </w:r>
    </w:p>
    <w:p w14:paraId="4353EF67" w14:textId="77777777" w:rsidR="00DB4CCA" w:rsidRPr="00F50C11" w:rsidRDefault="00DB4CCA" w:rsidP="00DB4CCA">
      <w:r w:rsidRPr="00F50C11">
        <w:rPr>
          <w:rStyle w:val="HideTWBExt"/>
        </w:rPr>
        <w:t>&lt;/Amend&gt;</w:t>
      </w:r>
    </w:p>
    <w:p w14:paraId="50368C7A" w14:textId="77777777" w:rsidR="00DB4CCA" w:rsidRPr="00F50C11" w:rsidRDefault="00DB4CCA" w:rsidP="00DB4CCA">
      <w:pPr>
        <w:pStyle w:val="AmNumberTabs"/>
      </w:pPr>
      <w:r w:rsidRPr="00F50C11">
        <w:rPr>
          <w:rStyle w:val="HideTWBExt"/>
          <w:b w:val="0"/>
        </w:rPr>
        <w:t>&lt;Amend&gt;</w:t>
      </w:r>
      <w:r w:rsidRPr="00F50C11">
        <w:t>Poprawka</w:t>
      </w:r>
      <w:r w:rsidRPr="00F50C11">
        <w:tab/>
      </w:r>
      <w:r w:rsidRPr="00F50C11">
        <w:tab/>
      </w:r>
      <w:r w:rsidRPr="00F50C11">
        <w:rPr>
          <w:rStyle w:val="HideTWBExt"/>
          <w:b w:val="0"/>
        </w:rPr>
        <w:t>&lt;NumAm&gt;</w:t>
      </w:r>
      <w:r w:rsidRPr="00F50C11">
        <w:t>381</w:t>
      </w:r>
      <w:r w:rsidRPr="00F50C11">
        <w:rPr>
          <w:rStyle w:val="HideTWBExt"/>
          <w:b w:val="0"/>
        </w:rPr>
        <w:t>&lt;/NumAm&gt;</w:t>
      </w:r>
    </w:p>
    <w:p w14:paraId="57B81443" w14:textId="77777777" w:rsidR="00DB4CCA" w:rsidRPr="00F50C11" w:rsidRDefault="00DB4CCA" w:rsidP="00DB4CCA">
      <w:pPr>
        <w:pStyle w:val="NormalBold"/>
      </w:pPr>
      <w:r w:rsidRPr="00F50C11">
        <w:rPr>
          <w:rStyle w:val="HideTWBExt"/>
          <w:b w:val="0"/>
        </w:rPr>
        <w:t>&lt;RepeatBlock-By&gt;&lt;Members&gt;</w:t>
      </w:r>
      <w:r w:rsidRPr="00F50C11">
        <w:t>Estrella Galán, Leila Chaibi, Konstantinos Arvanitis, João Oliveira, Özlem Demirel, Li Andersson</w:t>
      </w:r>
      <w:r w:rsidRPr="00F50C11">
        <w:rPr>
          <w:rStyle w:val="HideTWBExt"/>
          <w:b w:val="0"/>
        </w:rPr>
        <w:t>&lt;/Members&gt;</w:t>
      </w:r>
    </w:p>
    <w:p w14:paraId="4BEE366A" w14:textId="77777777" w:rsidR="00DB4CCA" w:rsidRPr="00F50C11" w:rsidRDefault="00DB4CCA" w:rsidP="00DB4CCA">
      <w:pPr>
        <w:pStyle w:val="NormalBold"/>
      </w:pPr>
      <w:r w:rsidRPr="00F50C11">
        <w:rPr>
          <w:rStyle w:val="HideTWBExt"/>
          <w:b w:val="0"/>
        </w:rPr>
        <w:t>&lt;/RepeatBlock-By&gt;</w:t>
      </w:r>
    </w:p>
    <w:p w14:paraId="0CAA65D0" w14:textId="77777777" w:rsidR="00DB4CCA" w:rsidRPr="00F50C11" w:rsidRDefault="00DB4CCA" w:rsidP="00DB4CCA">
      <w:pPr>
        <w:pStyle w:val="NormalBold"/>
      </w:pPr>
      <w:r w:rsidRPr="00F50C11">
        <w:rPr>
          <w:rStyle w:val="HideTWBExt"/>
          <w:b w:val="0"/>
        </w:rPr>
        <w:t>&lt;DocAmend&gt;</w:t>
      </w:r>
      <w:r w:rsidRPr="00F50C11">
        <w:t>Wniosek dotyczący rozporządzenia</w:t>
      </w:r>
      <w:r w:rsidRPr="00F50C11">
        <w:rPr>
          <w:rStyle w:val="HideTWBExt"/>
          <w:b w:val="0"/>
        </w:rPr>
        <w:t>&lt;/DocAmend&gt;</w:t>
      </w:r>
    </w:p>
    <w:p w14:paraId="0010A639" w14:textId="77777777" w:rsidR="00DB4CCA" w:rsidRPr="00F50C11" w:rsidRDefault="00DB4CCA" w:rsidP="00DB4CCA">
      <w:pPr>
        <w:pStyle w:val="NormalBold"/>
      </w:pPr>
      <w:r w:rsidRPr="00F50C11">
        <w:rPr>
          <w:rStyle w:val="HideTWBExt"/>
          <w:b w:val="0"/>
        </w:rPr>
        <w:t>&lt;Article&gt;</w:t>
      </w:r>
      <w:r w:rsidRPr="00F50C11">
        <w:t>Artykuł 4 – ustęp 2</w:t>
      </w:r>
      <w:r w:rsidRPr="00F50C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B4CCA" w:rsidRPr="00F50C11" w14:paraId="480D765D" w14:textId="77777777" w:rsidTr="00AA1DB4">
        <w:trPr>
          <w:trHeight w:hRule="exact" w:val="240"/>
          <w:jc w:val="center"/>
        </w:trPr>
        <w:tc>
          <w:tcPr>
            <w:tcW w:w="9752" w:type="dxa"/>
            <w:gridSpan w:val="2"/>
            <w:tcBorders>
              <w:top w:val="nil"/>
              <w:left w:val="nil"/>
              <w:bottom w:val="nil"/>
              <w:right w:val="nil"/>
            </w:tcBorders>
          </w:tcPr>
          <w:p w14:paraId="19C57B07" w14:textId="77777777" w:rsidR="00DB4CCA" w:rsidRPr="00F50C11" w:rsidRDefault="00DB4CCA" w:rsidP="00AA1DB4"/>
        </w:tc>
      </w:tr>
      <w:tr w:rsidR="00DB4CCA" w:rsidRPr="00F50C11" w14:paraId="3F222D2D" w14:textId="77777777" w:rsidTr="00AA1DB4">
        <w:trPr>
          <w:trHeight w:val="240"/>
          <w:jc w:val="center"/>
        </w:trPr>
        <w:tc>
          <w:tcPr>
            <w:tcW w:w="4876" w:type="dxa"/>
            <w:tcBorders>
              <w:top w:val="nil"/>
              <w:left w:val="nil"/>
              <w:bottom w:val="nil"/>
              <w:right w:val="nil"/>
            </w:tcBorders>
          </w:tcPr>
          <w:p w14:paraId="4782A578" w14:textId="77777777" w:rsidR="00DB4CCA" w:rsidRPr="00F50C11" w:rsidRDefault="00DB4CCA" w:rsidP="00AA1DB4">
            <w:pPr>
              <w:pStyle w:val="AmColumnHeading"/>
            </w:pPr>
            <w:r w:rsidRPr="00F50C11">
              <w:lastRenderedPageBreak/>
              <w:t>Tekst proponowany przez Komisję</w:t>
            </w:r>
          </w:p>
        </w:tc>
        <w:tc>
          <w:tcPr>
            <w:tcW w:w="4876" w:type="dxa"/>
            <w:tcBorders>
              <w:top w:val="nil"/>
              <w:left w:val="nil"/>
              <w:bottom w:val="nil"/>
              <w:right w:val="nil"/>
            </w:tcBorders>
          </w:tcPr>
          <w:p w14:paraId="7A12D27E" w14:textId="77777777" w:rsidR="00DB4CCA" w:rsidRPr="00F50C11" w:rsidRDefault="00DB4CCA" w:rsidP="00AA1DB4">
            <w:pPr>
              <w:pStyle w:val="AmColumnHeading"/>
            </w:pPr>
            <w:r w:rsidRPr="00F50C11">
              <w:t>Poprawka</w:t>
            </w:r>
          </w:p>
        </w:tc>
      </w:tr>
      <w:tr w:rsidR="00DB4CCA" w:rsidRPr="00F50C11" w14:paraId="5E4CD49E" w14:textId="77777777" w:rsidTr="00AA1DB4">
        <w:trPr>
          <w:jc w:val="center"/>
        </w:trPr>
        <w:tc>
          <w:tcPr>
            <w:tcW w:w="4876" w:type="dxa"/>
            <w:tcBorders>
              <w:top w:val="nil"/>
              <w:left w:val="nil"/>
              <w:bottom w:val="nil"/>
              <w:right w:val="nil"/>
            </w:tcBorders>
          </w:tcPr>
          <w:p w14:paraId="1D2BE580" w14:textId="77777777" w:rsidR="00DB4CCA" w:rsidRPr="00F50C11" w:rsidRDefault="00DB4CCA" w:rsidP="00AA1DB4">
            <w:pPr>
              <w:pStyle w:val="Normal6a"/>
            </w:pPr>
            <w:r w:rsidRPr="00F50C11">
              <w:t>2.</w:t>
            </w:r>
            <w:r w:rsidRPr="00F50C11">
              <w:tab/>
              <w:t>Komisja korzysta z pomocy technicznej z własnej inicjatywy</w:t>
            </w:r>
            <w:r w:rsidRPr="00F50C11">
              <w:rPr>
                <w:b/>
                <w:i/>
              </w:rPr>
              <w:t>, zgodnie z art. 12 rozporządzenia (UE) [rozporządzenie w sprawie planu PKR]</w:t>
            </w:r>
            <w:r w:rsidRPr="00F50C11">
              <w:t>, aby ułatwić budowanie potencjału na rzecz innowacji społecznych, w szczególności przez wspieranie wzajemnego uczenia się, współpracy transnarodowej, tworzenia sieci oraz upowszechnianie i promowanie dobrych praktyk i metod.</w:t>
            </w:r>
          </w:p>
        </w:tc>
        <w:tc>
          <w:tcPr>
            <w:tcW w:w="4876" w:type="dxa"/>
            <w:tcBorders>
              <w:top w:val="nil"/>
              <w:left w:val="nil"/>
              <w:bottom w:val="nil"/>
              <w:right w:val="nil"/>
            </w:tcBorders>
          </w:tcPr>
          <w:p w14:paraId="38102449" w14:textId="77777777" w:rsidR="00DB4CCA" w:rsidRPr="00F50C11" w:rsidRDefault="00DB4CCA" w:rsidP="00AA1DB4">
            <w:pPr>
              <w:pStyle w:val="Normal6a"/>
            </w:pPr>
            <w:r w:rsidRPr="00F50C11">
              <w:t>2.</w:t>
            </w:r>
            <w:r w:rsidRPr="00F50C11">
              <w:tab/>
              <w:t>Komisja korzysta z pomocy technicznej z własnej inicjatywy, aby ułatwić budowanie potencjału na rzecz innowacji społecznych, w szczególności przez wspieranie wzajemnego uczenia się, współpracy transnarodowej, tworzenia sieci oraz upowszechnianie i promowanie dobrych praktyk i metod.</w:t>
            </w:r>
          </w:p>
        </w:tc>
      </w:tr>
    </w:tbl>
    <w:p w14:paraId="448591E8" w14:textId="77777777" w:rsidR="00DB4CCA" w:rsidRPr="00F50C11" w:rsidRDefault="00DB4CCA" w:rsidP="00DB4CCA">
      <w:pPr>
        <w:pStyle w:val="AmOrLang"/>
      </w:pPr>
      <w:r w:rsidRPr="00F50C11">
        <w:t xml:space="preserve">Or. </w:t>
      </w:r>
      <w:r w:rsidRPr="00F50C11">
        <w:rPr>
          <w:rStyle w:val="HideTWBExt"/>
        </w:rPr>
        <w:t>&lt;Original&gt;</w:t>
      </w:r>
      <w:r w:rsidRPr="00F50C11">
        <w:rPr>
          <w:rStyle w:val="HideTWBInt"/>
        </w:rPr>
        <w:t>{EN}</w:t>
      </w:r>
      <w:r w:rsidRPr="00F50C11">
        <w:t>en</w:t>
      </w:r>
      <w:r w:rsidRPr="00F50C11">
        <w:rPr>
          <w:rStyle w:val="HideTWBExt"/>
        </w:rPr>
        <w:t>&lt;/Original&gt;</w:t>
      </w:r>
    </w:p>
    <w:p w14:paraId="533B4952" w14:textId="77777777" w:rsidR="00DB4CCA" w:rsidRPr="00F50C11" w:rsidRDefault="00DB4CCA" w:rsidP="00DB4CCA">
      <w:r w:rsidRPr="00F50C11">
        <w:rPr>
          <w:rStyle w:val="HideTWBExt"/>
        </w:rPr>
        <w:t>&lt;/Amend&gt;</w:t>
      </w:r>
    </w:p>
    <w:p w14:paraId="5A953EE1" w14:textId="77777777" w:rsidR="00DB4CCA" w:rsidRPr="00F50C11" w:rsidRDefault="00DB4CCA" w:rsidP="00DB4CCA">
      <w:pPr>
        <w:pStyle w:val="AmNumberTabs"/>
      </w:pPr>
      <w:r w:rsidRPr="00F50C11">
        <w:rPr>
          <w:rStyle w:val="HideTWBExt"/>
          <w:b w:val="0"/>
        </w:rPr>
        <w:t>&lt;Amend&gt;</w:t>
      </w:r>
      <w:r w:rsidRPr="00F50C11">
        <w:t>Poprawka</w:t>
      </w:r>
      <w:r w:rsidRPr="00F50C11">
        <w:tab/>
      </w:r>
      <w:r w:rsidRPr="00F50C11">
        <w:tab/>
      </w:r>
      <w:r w:rsidRPr="00F50C11">
        <w:rPr>
          <w:rStyle w:val="HideTWBExt"/>
          <w:b w:val="0"/>
        </w:rPr>
        <w:t>&lt;NumAm&gt;</w:t>
      </w:r>
      <w:r w:rsidRPr="00F50C11">
        <w:t>382</w:t>
      </w:r>
      <w:r w:rsidRPr="00F50C11">
        <w:rPr>
          <w:rStyle w:val="HideTWBExt"/>
          <w:b w:val="0"/>
        </w:rPr>
        <w:t>&lt;/NumAm&gt;</w:t>
      </w:r>
    </w:p>
    <w:p w14:paraId="2A9A157B" w14:textId="77777777" w:rsidR="00DB4CCA" w:rsidRPr="00F50C11" w:rsidRDefault="00DB4CCA" w:rsidP="00DB4CCA">
      <w:pPr>
        <w:pStyle w:val="NormalBold"/>
      </w:pPr>
      <w:r w:rsidRPr="00F50C11">
        <w:rPr>
          <w:rStyle w:val="HideTWBExt"/>
          <w:b w:val="0"/>
        </w:rPr>
        <w:t>&lt;RepeatBlock-By&gt;&lt;Members&gt;</w:t>
      </w:r>
      <w:r w:rsidRPr="00F50C11">
        <w:t>Elena Donazzan, Chiara Gemma, Mariateresa Vivaldini, Lara Magoni</w:t>
      </w:r>
      <w:r w:rsidRPr="00F50C11">
        <w:rPr>
          <w:rStyle w:val="HideTWBExt"/>
          <w:b w:val="0"/>
        </w:rPr>
        <w:t>&lt;/Members&gt;</w:t>
      </w:r>
    </w:p>
    <w:p w14:paraId="7436DE0E" w14:textId="77777777" w:rsidR="00DB4CCA" w:rsidRPr="00F50C11" w:rsidRDefault="00DB4CCA" w:rsidP="00DB4CCA">
      <w:pPr>
        <w:pStyle w:val="NormalBold"/>
      </w:pPr>
      <w:r w:rsidRPr="00F50C11">
        <w:rPr>
          <w:rStyle w:val="HideTWBExt"/>
          <w:b w:val="0"/>
        </w:rPr>
        <w:t>&lt;/RepeatBlock-By&gt;</w:t>
      </w:r>
    </w:p>
    <w:p w14:paraId="77F1BF23" w14:textId="77777777" w:rsidR="00DB4CCA" w:rsidRPr="00F50C11" w:rsidRDefault="00DB4CCA" w:rsidP="00DB4CCA">
      <w:pPr>
        <w:pStyle w:val="NormalBold"/>
      </w:pPr>
      <w:r w:rsidRPr="00F50C11">
        <w:rPr>
          <w:rStyle w:val="HideTWBExt"/>
          <w:b w:val="0"/>
        </w:rPr>
        <w:t>&lt;DocAmend&gt;</w:t>
      </w:r>
      <w:r w:rsidRPr="00F50C11">
        <w:t>Wniosek dotyczący rozporządzenia</w:t>
      </w:r>
      <w:r w:rsidRPr="00F50C11">
        <w:rPr>
          <w:rStyle w:val="HideTWBExt"/>
          <w:b w:val="0"/>
        </w:rPr>
        <w:t>&lt;/DocAmend&gt;</w:t>
      </w:r>
    </w:p>
    <w:p w14:paraId="103E8BE4" w14:textId="77777777" w:rsidR="00DB4CCA" w:rsidRPr="00F50C11" w:rsidRDefault="00DB4CCA" w:rsidP="00DB4CCA">
      <w:pPr>
        <w:pStyle w:val="NormalBold"/>
      </w:pPr>
      <w:r w:rsidRPr="00F50C11">
        <w:rPr>
          <w:rStyle w:val="HideTWBExt"/>
          <w:b w:val="0"/>
        </w:rPr>
        <w:t>&lt;Article&gt;</w:t>
      </w:r>
      <w:r w:rsidRPr="00F50C11">
        <w:t>Artykuł 4 a (nowy)</w:t>
      </w:r>
      <w:r w:rsidRPr="00F50C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B4CCA" w:rsidRPr="00F50C11" w14:paraId="15067167" w14:textId="77777777" w:rsidTr="00AA1DB4">
        <w:trPr>
          <w:trHeight w:hRule="exact" w:val="240"/>
          <w:jc w:val="center"/>
        </w:trPr>
        <w:tc>
          <w:tcPr>
            <w:tcW w:w="9752" w:type="dxa"/>
            <w:gridSpan w:val="2"/>
            <w:tcBorders>
              <w:top w:val="nil"/>
              <w:left w:val="nil"/>
              <w:bottom w:val="nil"/>
              <w:right w:val="nil"/>
            </w:tcBorders>
          </w:tcPr>
          <w:p w14:paraId="4A896C24" w14:textId="77777777" w:rsidR="00DB4CCA" w:rsidRPr="00F50C11" w:rsidRDefault="00DB4CCA" w:rsidP="00AA1DB4"/>
        </w:tc>
      </w:tr>
      <w:tr w:rsidR="00DB4CCA" w:rsidRPr="00F50C11" w14:paraId="002A7071" w14:textId="77777777" w:rsidTr="00AA1DB4">
        <w:trPr>
          <w:trHeight w:val="240"/>
          <w:jc w:val="center"/>
        </w:trPr>
        <w:tc>
          <w:tcPr>
            <w:tcW w:w="4876" w:type="dxa"/>
            <w:tcBorders>
              <w:top w:val="nil"/>
              <w:left w:val="nil"/>
              <w:bottom w:val="nil"/>
              <w:right w:val="nil"/>
            </w:tcBorders>
          </w:tcPr>
          <w:p w14:paraId="33394B78" w14:textId="77777777" w:rsidR="00DB4CCA" w:rsidRPr="00F50C11" w:rsidRDefault="00DB4CCA" w:rsidP="00AA1DB4">
            <w:pPr>
              <w:pStyle w:val="AmColumnHeading"/>
            </w:pPr>
            <w:r w:rsidRPr="00F50C11">
              <w:t>Tekst proponowany przez Komisję</w:t>
            </w:r>
          </w:p>
        </w:tc>
        <w:tc>
          <w:tcPr>
            <w:tcW w:w="4876" w:type="dxa"/>
            <w:tcBorders>
              <w:top w:val="nil"/>
              <w:left w:val="nil"/>
              <w:bottom w:val="nil"/>
              <w:right w:val="nil"/>
            </w:tcBorders>
          </w:tcPr>
          <w:p w14:paraId="38110646" w14:textId="77777777" w:rsidR="00DB4CCA" w:rsidRPr="00F50C11" w:rsidRDefault="00DB4CCA" w:rsidP="00AA1DB4">
            <w:pPr>
              <w:pStyle w:val="AmColumnHeading"/>
            </w:pPr>
            <w:r w:rsidRPr="00F50C11">
              <w:t>Poprawka</w:t>
            </w:r>
          </w:p>
        </w:tc>
      </w:tr>
      <w:tr w:rsidR="00DB4CCA" w:rsidRPr="00F50C11" w14:paraId="0E1FB40B" w14:textId="77777777" w:rsidTr="00AA1DB4">
        <w:trPr>
          <w:jc w:val="center"/>
        </w:trPr>
        <w:tc>
          <w:tcPr>
            <w:tcW w:w="4876" w:type="dxa"/>
            <w:tcBorders>
              <w:top w:val="nil"/>
              <w:left w:val="nil"/>
              <w:bottom w:val="nil"/>
              <w:right w:val="nil"/>
            </w:tcBorders>
          </w:tcPr>
          <w:p w14:paraId="77285DB0" w14:textId="77777777" w:rsidR="00DB4CCA" w:rsidRPr="00F50C11" w:rsidRDefault="00DB4CCA" w:rsidP="00AA1DB4">
            <w:pPr>
              <w:pStyle w:val="Normal6a"/>
            </w:pPr>
          </w:p>
        </w:tc>
        <w:tc>
          <w:tcPr>
            <w:tcW w:w="4876" w:type="dxa"/>
            <w:tcBorders>
              <w:top w:val="nil"/>
              <w:left w:val="nil"/>
              <w:bottom w:val="nil"/>
              <w:right w:val="nil"/>
            </w:tcBorders>
          </w:tcPr>
          <w:p w14:paraId="629F2372" w14:textId="77777777" w:rsidR="00DB4CCA" w:rsidRPr="00F50C11" w:rsidRDefault="00DB4CCA" w:rsidP="00AA1DB4">
            <w:pPr>
              <w:pStyle w:val="Normal6a"/>
              <w:jc w:val="center"/>
            </w:pPr>
            <w:r w:rsidRPr="00F50C11">
              <w:rPr>
                <w:b/>
                <w:i/>
              </w:rPr>
              <w:t>Artykuł 4a</w:t>
            </w:r>
            <w:r w:rsidRPr="00F50C11">
              <w:tab/>
            </w:r>
          </w:p>
        </w:tc>
      </w:tr>
      <w:tr w:rsidR="00DB4CCA" w:rsidRPr="00F50C11" w14:paraId="491AE841" w14:textId="77777777" w:rsidTr="00AA1DB4">
        <w:trPr>
          <w:jc w:val="center"/>
        </w:trPr>
        <w:tc>
          <w:tcPr>
            <w:tcW w:w="4876" w:type="dxa"/>
            <w:tcBorders>
              <w:top w:val="nil"/>
              <w:left w:val="nil"/>
              <w:bottom w:val="nil"/>
              <w:right w:val="nil"/>
            </w:tcBorders>
          </w:tcPr>
          <w:p w14:paraId="714AC57D" w14:textId="77777777" w:rsidR="00DB4CCA" w:rsidRPr="00F50C11" w:rsidRDefault="00DB4CCA" w:rsidP="00AA1DB4">
            <w:pPr>
              <w:pStyle w:val="Normal6a"/>
            </w:pPr>
          </w:p>
        </w:tc>
        <w:tc>
          <w:tcPr>
            <w:tcW w:w="4876" w:type="dxa"/>
            <w:tcBorders>
              <w:top w:val="nil"/>
              <w:left w:val="nil"/>
              <w:bottom w:val="nil"/>
              <w:right w:val="nil"/>
            </w:tcBorders>
          </w:tcPr>
          <w:p w14:paraId="5C872ECA" w14:textId="77777777" w:rsidR="00DB4CCA" w:rsidRPr="00F50C11" w:rsidRDefault="00DB4CCA" w:rsidP="00AA1DB4">
            <w:pPr>
              <w:pStyle w:val="Normal6a"/>
              <w:jc w:val="center"/>
            </w:pPr>
            <w:r w:rsidRPr="00F50C11">
              <w:rPr>
                <w:b/>
                <w:i/>
              </w:rPr>
              <w:t>Środki na rzecz mieszkalnictwa socjalnego, zwiększenia zatrudnienia i wspierania przyrostu naturalnego</w:t>
            </w:r>
          </w:p>
        </w:tc>
      </w:tr>
      <w:tr w:rsidR="00DB4CCA" w:rsidRPr="00F50C11" w14:paraId="69FA8137" w14:textId="77777777" w:rsidTr="00AA1DB4">
        <w:trPr>
          <w:jc w:val="center"/>
        </w:trPr>
        <w:tc>
          <w:tcPr>
            <w:tcW w:w="4876" w:type="dxa"/>
            <w:tcBorders>
              <w:top w:val="nil"/>
              <w:left w:val="nil"/>
              <w:bottom w:val="nil"/>
              <w:right w:val="nil"/>
            </w:tcBorders>
          </w:tcPr>
          <w:p w14:paraId="284CDC88" w14:textId="77777777" w:rsidR="00DB4CCA" w:rsidRPr="00F50C11" w:rsidRDefault="00DB4CCA" w:rsidP="00AA1DB4">
            <w:pPr>
              <w:pStyle w:val="Normal6a"/>
            </w:pPr>
          </w:p>
        </w:tc>
        <w:tc>
          <w:tcPr>
            <w:tcW w:w="4876" w:type="dxa"/>
            <w:tcBorders>
              <w:top w:val="nil"/>
              <w:left w:val="nil"/>
              <w:bottom w:val="nil"/>
              <w:right w:val="nil"/>
            </w:tcBorders>
          </w:tcPr>
          <w:p w14:paraId="27B51BDC" w14:textId="77777777" w:rsidR="00DB4CCA" w:rsidRPr="00F50C11" w:rsidRDefault="00DB4CCA" w:rsidP="00AA1DB4">
            <w:pPr>
              <w:pStyle w:val="Normal6a"/>
            </w:pPr>
            <w:r w:rsidRPr="00F50C11">
              <w:rPr>
                <w:b/>
                <w:i/>
              </w:rPr>
              <w:t>1. Aby wspierać spójność społeczną i terytorialną, państwa członkowskie i regiony mogą przeznaczać środki finansowe na rzecz przedsiębiorstw zwiększających zatrudnienie oraz na rzecz administracji publicznej, na budowę, renowację lub zakup mieszkań przeznaczonych dla pracowników sektora prywatnego i publicznego, ze szczególnym uwzględnieniem pracowników sektora zdrowia, nauczycieli i pracowników służb bezpieczeństwa.</w:t>
            </w:r>
          </w:p>
        </w:tc>
      </w:tr>
      <w:tr w:rsidR="00DB4CCA" w:rsidRPr="00F50C11" w14:paraId="6DE3D20B" w14:textId="77777777" w:rsidTr="00AA1DB4">
        <w:trPr>
          <w:jc w:val="center"/>
        </w:trPr>
        <w:tc>
          <w:tcPr>
            <w:tcW w:w="4876" w:type="dxa"/>
            <w:tcBorders>
              <w:top w:val="nil"/>
              <w:left w:val="nil"/>
              <w:bottom w:val="nil"/>
              <w:right w:val="nil"/>
            </w:tcBorders>
          </w:tcPr>
          <w:p w14:paraId="4A3C00F5" w14:textId="77777777" w:rsidR="00DB4CCA" w:rsidRPr="00F50C11" w:rsidRDefault="00DB4CCA" w:rsidP="00AA1DB4">
            <w:pPr>
              <w:pStyle w:val="Normal6a"/>
            </w:pPr>
          </w:p>
        </w:tc>
        <w:tc>
          <w:tcPr>
            <w:tcW w:w="4876" w:type="dxa"/>
            <w:tcBorders>
              <w:top w:val="nil"/>
              <w:left w:val="nil"/>
              <w:bottom w:val="nil"/>
              <w:right w:val="nil"/>
            </w:tcBorders>
          </w:tcPr>
          <w:p w14:paraId="7AFD9902" w14:textId="77777777" w:rsidR="00DB4CCA" w:rsidRPr="00F50C11" w:rsidRDefault="00DB4CCA" w:rsidP="00AA1DB4">
            <w:pPr>
              <w:pStyle w:val="Normal6a"/>
            </w:pPr>
            <w:r w:rsidRPr="00F50C11">
              <w:rPr>
                <w:b/>
                <w:i/>
              </w:rPr>
              <w:t xml:space="preserve">2. Podczas przydzielania mieszkań, o których mowa w ust. 1, pierwszeństwo przysługuje rodzinom z dziećmi pozostającymi na utrzymaniu oraz parom małżeńskim lub tym, które zawrą związek </w:t>
            </w:r>
            <w:r w:rsidRPr="00F50C11">
              <w:rPr>
                <w:b/>
                <w:i/>
              </w:rPr>
              <w:lastRenderedPageBreak/>
              <w:t xml:space="preserve">małżeński w ciągu roku od przydzielenia mieszkania, pod </w:t>
            </w:r>
            <w:proofErr w:type="gramStart"/>
            <w:r w:rsidRPr="00F50C11">
              <w:rPr>
                <w:b/>
                <w:i/>
              </w:rPr>
              <w:t>warunkiem</w:t>
            </w:r>
            <w:proofErr w:type="gramEnd"/>
            <w:r w:rsidRPr="00F50C11">
              <w:rPr>
                <w:b/>
                <w:i/>
              </w:rPr>
              <w:t xml:space="preserve"> że w ciągu kolejnych trzech lat w rodzinie pojawi się pierwsze dziecko.</w:t>
            </w:r>
          </w:p>
        </w:tc>
      </w:tr>
      <w:tr w:rsidR="00DB4CCA" w:rsidRPr="00F50C11" w14:paraId="16637407" w14:textId="77777777" w:rsidTr="00AA1DB4">
        <w:trPr>
          <w:jc w:val="center"/>
        </w:trPr>
        <w:tc>
          <w:tcPr>
            <w:tcW w:w="4876" w:type="dxa"/>
            <w:tcBorders>
              <w:top w:val="nil"/>
              <w:left w:val="nil"/>
              <w:bottom w:val="nil"/>
              <w:right w:val="nil"/>
            </w:tcBorders>
          </w:tcPr>
          <w:p w14:paraId="57FDD4A0" w14:textId="77777777" w:rsidR="00DB4CCA" w:rsidRPr="00F50C11" w:rsidRDefault="00DB4CCA" w:rsidP="00AA1DB4">
            <w:pPr>
              <w:pStyle w:val="Normal6a"/>
            </w:pPr>
          </w:p>
        </w:tc>
        <w:tc>
          <w:tcPr>
            <w:tcW w:w="4876" w:type="dxa"/>
            <w:tcBorders>
              <w:top w:val="nil"/>
              <w:left w:val="nil"/>
              <w:bottom w:val="nil"/>
              <w:right w:val="nil"/>
            </w:tcBorders>
          </w:tcPr>
          <w:p w14:paraId="3FD2D5DE" w14:textId="77777777" w:rsidR="00DB4CCA" w:rsidRPr="00F50C11" w:rsidRDefault="00DB4CCA" w:rsidP="00AA1DB4">
            <w:pPr>
              <w:pStyle w:val="Normal6a"/>
            </w:pPr>
            <w:r w:rsidRPr="00F50C11">
              <w:rPr>
                <w:b/>
                <w:i/>
              </w:rPr>
              <w:t>3. Odrębna część środków jest zarezerwowana w pierwszej kolejności na działania realizowane w regionach dotkniętych poważnym wyludnieniem, charakteryzujących się spadkiem liczby ludności o ponad 10 % w ciągu ostatniej dekady.</w:t>
            </w:r>
          </w:p>
        </w:tc>
      </w:tr>
      <w:tr w:rsidR="00DB4CCA" w:rsidRPr="00F50C11" w14:paraId="79237204" w14:textId="77777777" w:rsidTr="00AA1DB4">
        <w:trPr>
          <w:jc w:val="center"/>
        </w:trPr>
        <w:tc>
          <w:tcPr>
            <w:tcW w:w="4876" w:type="dxa"/>
            <w:tcBorders>
              <w:top w:val="nil"/>
              <w:left w:val="nil"/>
              <w:bottom w:val="nil"/>
              <w:right w:val="nil"/>
            </w:tcBorders>
          </w:tcPr>
          <w:p w14:paraId="0066E3E0" w14:textId="77777777" w:rsidR="00DB4CCA" w:rsidRPr="00F50C11" w:rsidRDefault="00DB4CCA" w:rsidP="00AA1DB4">
            <w:pPr>
              <w:pStyle w:val="Normal6a"/>
            </w:pPr>
          </w:p>
        </w:tc>
        <w:tc>
          <w:tcPr>
            <w:tcW w:w="4876" w:type="dxa"/>
            <w:tcBorders>
              <w:top w:val="nil"/>
              <w:left w:val="nil"/>
              <w:bottom w:val="nil"/>
              <w:right w:val="nil"/>
            </w:tcBorders>
          </w:tcPr>
          <w:p w14:paraId="0640A5C0" w14:textId="77777777" w:rsidR="00DB4CCA" w:rsidRPr="00F50C11" w:rsidRDefault="00DB4CCA" w:rsidP="00AA1DB4">
            <w:pPr>
              <w:pStyle w:val="Normal6a"/>
            </w:pPr>
            <w:r w:rsidRPr="00F50C11">
              <w:rPr>
                <w:b/>
                <w:i/>
              </w:rPr>
              <w:t>4. Aby osiągnąć cele określone w niniejszym artykule, właściwe organy wspierają współpracę między podmiotami publicznymi, przedsiębiorstwami i spółdzielniami mieszkaniowymi w celu uzupełnienia i wzmocnienia działań przedsiębiorstw państwowych w zakresie tworzenia przystępnych cenowo mieszkań, nie zastępując ich jednak w tym zakresie.</w:t>
            </w:r>
          </w:p>
        </w:tc>
      </w:tr>
      <w:tr w:rsidR="00DB4CCA" w:rsidRPr="00F50C11" w14:paraId="1BD08CCA" w14:textId="77777777" w:rsidTr="00AA1DB4">
        <w:trPr>
          <w:jc w:val="center"/>
        </w:trPr>
        <w:tc>
          <w:tcPr>
            <w:tcW w:w="4876" w:type="dxa"/>
            <w:tcBorders>
              <w:top w:val="nil"/>
              <w:left w:val="nil"/>
              <w:bottom w:val="nil"/>
              <w:right w:val="nil"/>
            </w:tcBorders>
          </w:tcPr>
          <w:p w14:paraId="5FDA05AA" w14:textId="77777777" w:rsidR="00DB4CCA" w:rsidRPr="00F50C11" w:rsidRDefault="00DB4CCA" w:rsidP="00AA1DB4">
            <w:pPr>
              <w:pStyle w:val="Normal6a"/>
            </w:pPr>
          </w:p>
        </w:tc>
        <w:tc>
          <w:tcPr>
            <w:tcW w:w="4876" w:type="dxa"/>
            <w:tcBorders>
              <w:top w:val="nil"/>
              <w:left w:val="nil"/>
              <w:bottom w:val="nil"/>
              <w:right w:val="nil"/>
            </w:tcBorders>
          </w:tcPr>
          <w:p w14:paraId="4A182858" w14:textId="77777777" w:rsidR="00DB4CCA" w:rsidRPr="00F50C11" w:rsidRDefault="00DB4CCA" w:rsidP="00AA1DB4">
            <w:pPr>
              <w:pStyle w:val="Normal6a"/>
            </w:pPr>
            <w:r w:rsidRPr="00F50C11">
              <w:rPr>
                <w:b/>
                <w:i/>
              </w:rPr>
              <w:t>5. Dofinansowane lokale mieszkalne podlegają wymogowi przeznaczenia na cele społeczne; tryb monitorowania wymogów dotyczących zatrudnienia i demografii, a także procedury cofnięcia dofinansowania w przypadku ich nieprzestrzegania zostaną określone w późniejszym akcie wydanym przez właściwe organy.</w:t>
            </w:r>
          </w:p>
        </w:tc>
      </w:tr>
    </w:tbl>
    <w:p w14:paraId="2AB5EC8A" w14:textId="77777777" w:rsidR="00DB4CCA" w:rsidRPr="00F50C11" w:rsidRDefault="00DB4CCA" w:rsidP="00DB4CCA">
      <w:pPr>
        <w:pStyle w:val="AmOrLang"/>
      </w:pPr>
      <w:r w:rsidRPr="00F50C11">
        <w:t xml:space="preserve">Or. </w:t>
      </w:r>
      <w:r w:rsidRPr="00F50C11">
        <w:rPr>
          <w:rStyle w:val="HideTWBExt"/>
        </w:rPr>
        <w:t>&lt;Original&gt;</w:t>
      </w:r>
      <w:r w:rsidRPr="00F50C11">
        <w:rPr>
          <w:rStyle w:val="HideTWBInt"/>
        </w:rPr>
        <w:t>{IT}</w:t>
      </w:r>
      <w:r w:rsidRPr="00F50C11">
        <w:t>it</w:t>
      </w:r>
      <w:r w:rsidRPr="00F50C11">
        <w:rPr>
          <w:rStyle w:val="HideTWBExt"/>
        </w:rPr>
        <w:t>&lt;/Original&gt;</w:t>
      </w:r>
    </w:p>
    <w:p w14:paraId="204024BB" w14:textId="77777777" w:rsidR="00DB4CCA" w:rsidRPr="00F50C11" w:rsidRDefault="00DB4CCA" w:rsidP="00DB4CCA">
      <w:r w:rsidRPr="00F50C11">
        <w:rPr>
          <w:rStyle w:val="HideTWBExt"/>
        </w:rPr>
        <w:t>&lt;/Amend&gt;</w:t>
      </w:r>
    </w:p>
    <w:p w14:paraId="16A61B01" w14:textId="77777777" w:rsidR="00DB4CCA" w:rsidRPr="00F50C11" w:rsidRDefault="00DB4CCA" w:rsidP="00DB4CCA">
      <w:pPr>
        <w:pStyle w:val="AmNumberTabs"/>
      </w:pPr>
      <w:r w:rsidRPr="00F50C11">
        <w:rPr>
          <w:rStyle w:val="HideTWBExt"/>
          <w:b w:val="0"/>
        </w:rPr>
        <w:t>&lt;Amend&gt;</w:t>
      </w:r>
      <w:r w:rsidRPr="00F50C11">
        <w:t>Poprawka</w:t>
      </w:r>
      <w:r w:rsidRPr="00F50C11">
        <w:tab/>
      </w:r>
      <w:r w:rsidRPr="00F50C11">
        <w:tab/>
      </w:r>
      <w:r w:rsidRPr="00F50C11">
        <w:rPr>
          <w:rStyle w:val="HideTWBExt"/>
          <w:b w:val="0"/>
        </w:rPr>
        <w:t>&lt;NumAm&gt;</w:t>
      </w:r>
      <w:r w:rsidRPr="00F50C11">
        <w:t>383</w:t>
      </w:r>
      <w:r w:rsidRPr="00F50C11">
        <w:rPr>
          <w:rStyle w:val="HideTWBExt"/>
          <w:b w:val="0"/>
        </w:rPr>
        <w:t>&lt;/NumAm&gt;</w:t>
      </w:r>
    </w:p>
    <w:p w14:paraId="7D66B1D4" w14:textId="77777777" w:rsidR="00DB4CCA" w:rsidRPr="00F50C11" w:rsidRDefault="00DB4CCA" w:rsidP="00DB4CCA">
      <w:pPr>
        <w:pStyle w:val="NormalBold"/>
      </w:pPr>
      <w:r w:rsidRPr="00F50C11">
        <w:rPr>
          <w:rStyle w:val="HideTWBExt"/>
          <w:b w:val="0"/>
        </w:rPr>
        <w:t>&lt;RepeatBlock-By&gt;&lt;Members&gt;</w:t>
      </w:r>
      <w:r w:rsidRPr="00F50C11">
        <w:t>Brigitte van den Berg, Elisabetta Gualmini, Martin Hojsík, Jana Toom, Hristo Petrov, Valérie Devaux, Grégory Allione, Laurence Farreng, Irena Joveva</w:t>
      </w:r>
      <w:r w:rsidRPr="00F50C11">
        <w:rPr>
          <w:rStyle w:val="HideTWBExt"/>
          <w:b w:val="0"/>
        </w:rPr>
        <w:t>&lt;/Members&gt;</w:t>
      </w:r>
    </w:p>
    <w:p w14:paraId="67C10242" w14:textId="77777777" w:rsidR="00DB4CCA" w:rsidRPr="00F50C11" w:rsidRDefault="00DB4CCA" w:rsidP="00DB4CCA">
      <w:pPr>
        <w:pStyle w:val="NormalBold"/>
      </w:pPr>
      <w:r w:rsidRPr="00F50C11">
        <w:rPr>
          <w:rStyle w:val="HideTWBExt"/>
          <w:b w:val="0"/>
        </w:rPr>
        <w:t>&lt;/RepeatBlock-By&gt;</w:t>
      </w:r>
    </w:p>
    <w:p w14:paraId="72807BB6" w14:textId="77777777" w:rsidR="00DB4CCA" w:rsidRPr="00F50C11" w:rsidRDefault="00DB4CCA" w:rsidP="00DB4CCA">
      <w:pPr>
        <w:pStyle w:val="NormalBold"/>
      </w:pPr>
      <w:r w:rsidRPr="00F50C11">
        <w:rPr>
          <w:rStyle w:val="HideTWBExt"/>
          <w:b w:val="0"/>
        </w:rPr>
        <w:t>&lt;DocAmend&gt;</w:t>
      </w:r>
      <w:r w:rsidRPr="00F50C11">
        <w:t>Wniosek dotyczący rozporządzenia</w:t>
      </w:r>
      <w:r w:rsidRPr="00F50C11">
        <w:rPr>
          <w:rStyle w:val="HideTWBExt"/>
          <w:b w:val="0"/>
        </w:rPr>
        <w:t>&lt;/DocAmend&gt;</w:t>
      </w:r>
    </w:p>
    <w:p w14:paraId="4616D7DF" w14:textId="77777777" w:rsidR="00DB4CCA" w:rsidRPr="00F50C11" w:rsidRDefault="00DB4CCA" w:rsidP="00DB4CCA">
      <w:pPr>
        <w:pStyle w:val="NormalBold"/>
      </w:pPr>
      <w:r w:rsidRPr="00F50C11">
        <w:rPr>
          <w:rStyle w:val="HideTWBExt"/>
          <w:b w:val="0"/>
        </w:rPr>
        <w:t>&lt;Article&gt;</w:t>
      </w:r>
      <w:r w:rsidRPr="00F50C11">
        <w:t>Artykuł 5 – tytuł</w:t>
      </w:r>
      <w:r w:rsidRPr="00F50C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B4CCA" w:rsidRPr="00F50C11" w14:paraId="2913E4F8" w14:textId="77777777" w:rsidTr="00AA1DB4">
        <w:trPr>
          <w:trHeight w:hRule="exact" w:val="240"/>
          <w:jc w:val="center"/>
        </w:trPr>
        <w:tc>
          <w:tcPr>
            <w:tcW w:w="9752" w:type="dxa"/>
            <w:gridSpan w:val="2"/>
            <w:tcBorders>
              <w:top w:val="nil"/>
              <w:left w:val="nil"/>
              <w:bottom w:val="nil"/>
              <w:right w:val="nil"/>
            </w:tcBorders>
          </w:tcPr>
          <w:p w14:paraId="75646F6F" w14:textId="77777777" w:rsidR="00DB4CCA" w:rsidRPr="00F50C11" w:rsidRDefault="00DB4CCA" w:rsidP="00AA1DB4"/>
        </w:tc>
      </w:tr>
      <w:tr w:rsidR="00DB4CCA" w:rsidRPr="00F50C11" w14:paraId="7153165B" w14:textId="77777777" w:rsidTr="00AA1DB4">
        <w:trPr>
          <w:trHeight w:val="240"/>
          <w:jc w:val="center"/>
        </w:trPr>
        <w:tc>
          <w:tcPr>
            <w:tcW w:w="4876" w:type="dxa"/>
            <w:tcBorders>
              <w:top w:val="nil"/>
              <w:left w:val="nil"/>
              <w:bottom w:val="nil"/>
              <w:right w:val="nil"/>
            </w:tcBorders>
          </w:tcPr>
          <w:p w14:paraId="7B43CA71" w14:textId="77777777" w:rsidR="00DB4CCA" w:rsidRPr="00F50C11" w:rsidRDefault="00DB4CCA" w:rsidP="00AA1DB4">
            <w:pPr>
              <w:pStyle w:val="AmColumnHeading"/>
            </w:pPr>
            <w:r w:rsidRPr="00F50C11">
              <w:t>Tekst proponowany przez Komisję</w:t>
            </w:r>
          </w:p>
        </w:tc>
        <w:tc>
          <w:tcPr>
            <w:tcW w:w="4876" w:type="dxa"/>
            <w:tcBorders>
              <w:top w:val="nil"/>
              <w:left w:val="nil"/>
              <w:bottom w:val="nil"/>
              <w:right w:val="nil"/>
            </w:tcBorders>
          </w:tcPr>
          <w:p w14:paraId="72BA54C6" w14:textId="77777777" w:rsidR="00DB4CCA" w:rsidRPr="00F50C11" w:rsidRDefault="00DB4CCA" w:rsidP="00AA1DB4">
            <w:pPr>
              <w:pStyle w:val="AmColumnHeading"/>
            </w:pPr>
            <w:r w:rsidRPr="00F50C11">
              <w:t>Poprawka</w:t>
            </w:r>
          </w:p>
        </w:tc>
      </w:tr>
      <w:tr w:rsidR="00DB4CCA" w:rsidRPr="00F50C11" w14:paraId="4E2B4046" w14:textId="77777777" w:rsidTr="00AA1DB4">
        <w:trPr>
          <w:jc w:val="center"/>
        </w:trPr>
        <w:tc>
          <w:tcPr>
            <w:tcW w:w="4876" w:type="dxa"/>
            <w:tcBorders>
              <w:top w:val="nil"/>
              <w:left w:val="nil"/>
              <w:bottom w:val="nil"/>
              <w:right w:val="nil"/>
            </w:tcBorders>
          </w:tcPr>
          <w:p w14:paraId="1B8D8697" w14:textId="77777777" w:rsidR="00DB4CCA" w:rsidRPr="00F50C11" w:rsidRDefault="00DB4CCA" w:rsidP="00AA1DB4">
            <w:pPr>
              <w:pStyle w:val="Normal6a"/>
            </w:pPr>
            <w:r w:rsidRPr="00F50C11">
              <w:t>Wsparcie przejścia demograficznego</w:t>
            </w:r>
          </w:p>
        </w:tc>
        <w:tc>
          <w:tcPr>
            <w:tcW w:w="4876" w:type="dxa"/>
            <w:tcBorders>
              <w:top w:val="nil"/>
              <w:left w:val="nil"/>
              <w:bottom w:val="nil"/>
              <w:right w:val="nil"/>
            </w:tcBorders>
          </w:tcPr>
          <w:p w14:paraId="1F710721" w14:textId="77777777" w:rsidR="00DB4CCA" w:rsidRPr="00F50C11" w:rsidRDefault="00DB4CCA" w:rsidP="00AA1DB4">
            <w:pPr>
              <w:pStyle w:val="Normal6a"/>
            </w:pPr>
            <w:r w:rsidRPr="00F50C11">
              <w:t xml:space="preserve">Wsparcie </w:t>
            </w:r>
            <w:r w:rsidRPr="00F50C11">
              <w:rPr>
                <w:b/>
                <w:i/>
              </w:rPr>
              <w:t>na rzecz</w:t>
            </w:r>
            <w:r w:rsidRPr="00F50C11">
              <w:t xml:space="preserve"> przejścia demograficznego</w:t>
            </w:r>
          </w:p>
        </w:tc>
      </w:tr>
    </w:tbl>
    <w:p w14:paraId="6C4D9B9D" w14:textId="77777777" w:rsidR="00DB4CCA" w:rsidRPr="00F50C11" w:rsidRDefault="00DB4CCA" w:rsidP="00DB4CCA">
      <w:pPr>
        <w:pStyle w:val="AmOrLang"/>
      </w:pPr>
      <w:r w:rsidRPr="00F50C11">
        <w:lastRenderedPageBreak/>
        <w:t xml:space="preserve">Or. </w:t>
      </w:r>
      <w:r w:rsidRPr="00F50C11">
        <w:rPr>
          <w:rStyle w:val="HideTWBExt"/>
        </w:rPr>
        <w:t>&lt;Original&gt;</w:t>
      </w:r>
      <w:r w:rsidRPr="00F50C11">
        <w:rPr>
          <w:rStyle w:val="HideTWBInt"/>
        </w:rPr>
        <w:t>{EN}</w:t>
      </w:r>
      <w:r w:rsidRPr="00F50C11">
        <w:t>en</w:t>
      </w:r>
      <w:r w:rsidRPr="00F50C11">
        <w:rPr>
          <w:rStyle w:val="HideTWBExt"/>
        </w:rPr>
        <w:t>&lt;/Original&gt;</w:t>
      </w:r>
    </w:p>
    <w:p w14:paraId="7857BC3C" w14:textId="77777777" w:rsidR="00DB4CCA" w:rsidRPr="00F50C11" w:rsidRDefault="00DB4CCA" w:rsidP="00DB4CCA">
      <w:r w:rsidRPr="00F50C11">
        <w:rPr>
          <w:rStyle w:val="HideTWBExt"/>
        </w:rPr>
        <w:t>&lt;/Amend&gt;</w:t>
      </w:r>
    </w:p>
    <w:p w14:paraId="14656C7F" w14:textId="77777777" w:rsidR="00DB4CCA" w:rsidRPr="00F50C11" w:rsidRDefault="00DB4CCA" w:rsidP="00DB4CCA">
      <w:pPr>
        <w:pStyle w:val="AmNumberTabs"/>
      </w:pPr>
      <w:r w:rsidRPr="00F50C11">
        <w:rPr>
          <w:rStyle w:val="HideTWBExt"/>
          <w:b w:val="0"/>
        </w:rPr>
        <w:t>&lt;Amend&gt;</w:t>
      </w:r>
      <w:r w:rsidRPr="00F50C11">
        <w:t>Poprawka</w:t>
      </w:r>
      <w:r w:rsidRPr="00F50C11">
        <w:tab/>
      </w:r>
      <w:r w:rsidRPr="00F50C11">
        <w:tab/>
      </w:r>
      <w:r w:rsidRPr="00F50C11">
        <w:rPr>
          <w:rStyle w:val="HideTWBExt"/>
          <w:b w:val="0"/>
        </w:rPr>
        <w:t>&lt;NumAm&gt;</w:t>
      </w:r>
      <w:r w:rsidRPr="00F50C11">
        <w:t>384</w:t>
      </w:r>
      <w:r w:rsidRPr="00F50C11">
        <w:rPr>
          <w:rStyle w:val="HideTWBExt"/>
          <w:b w:val="0"/>
        </w:rPr>
        <w:t>&lt;/NumAm&gt;</w:t>
      </w:r>
    </w:p>
    <w:p w14:paraId="120006E7" w14:textId="77777777" w:rsidR="00DB4CCA" w:rsidRPr="00F50C11" w:rsidRDefault="00DB4CCA" w:rsidP="00DB4CCA">
      <w:pPr>
        <w:pStyle w:val="NormalBold"/>
      </w:pPr>
      <w:r w:rsidRPr="00F50C11">
        <w:rPr>
          <w:rStyle w:val="HideTWBExt"/>
          <w:b w:val="0"/>
        </w:rPr>
        <w:t>&lt;RepeatBlock-By&gt;&lt;Members&gt;</w:t>
      </w:r>
      <w:r w:rsidRPr="00F50C11">
        <w:t>Elena Donazzan, Chiara Gemma, Mariateresa Vivaldini, Lara Magoni</w:t>
      </w:r>
      <w:r w:rsidRPr="00F50C11">
        <w:rPr>
          <w:rStyle w:val="HideTWBExt"/>
          <w:b w:val="0"/>
        </w:rPr>
        <w:t>&lt;/Members&gt;</w:t>
      </w:r>
    </w:p>
    <w:p w14:paraId="26157954" w14:textId="77777777" w:rsidR="00DB4CCA" w:rsidRPr="00F50C11" w:rsidRDefault="00DB4CCA" w:rsidP="00DB4CCA">
      <w:pPr>
        <w:pStyle w:val="NormalBold"/>
      </w:pPr>
      <w:r w:rsidRPr="00F50C11">
        <w:rPr>
          <w:rStyle w:val="HideTWBExt"/>
          <w:b w:val="0"/>
        </w:rPr>
        <w:t>&lt;/RepeatBlock-By&gt;</w:t>
      </w:r>
    </w:p>
    <w:p w14:paraId="20DC41D7" w14:textId="77777777" w:rsidR="00DB4CCA" w:rsidRPr="00F50C11" w:rsidRDefault="00DB4CCA" w:rsidP="00DB4CCA">
      <w:pPr>
        <w:pStyle w:val="NormalBold"/>
      </w:pPr>
      <w:r w:rsidRPr="00F50C11">
        <w:rPr>
          <w:rStyle w:val="HideTWBExt"/>
          <w:b w:val="0"/>
        </w:rPr>
        <w:t>&lt;DocAmend&gt;</w:t>
      </w:r>
      <w:r w:rsidRPr="00F50C11">
        <w:t>Wniosek dotyczący rozporządzenia</w:t>
      </w:r>
      <w:r w:rsidRPr="00F50C11">
        <w:rPr>
          <w:rStyle w:val="HideTWBExt"/>
          <w:b w:val="0"/>
        </w:rPr>
        <w:t>&lt;/DocAmend&gt;</w:t>
      </w:r>
    </w:p>
    <w:p w14:paraId="3CD6A308" w14:textId="77777777" w:rsidR="00DB4CCA" w:rsidRPr="00F50C11" w:rsidRDefault="00DB4CCA" w:rsidP="00DB4CCA">
      <w:pPr>
        <w:pStyle w:val="NormalBold"/>
      </w:pPr>
      <w:r w:rsidRPr="00F50C11">
        <w:rPr>
          <w:rStyle w:val="HideTWBExt"/>
          <w:b w:val="0"/>
        </w:rPr>
        <w:t>&lt;Article&gt;</w:t>
      </w:r>
      <w:r w:rsidRPr="00F50C11">
        <w:t>Artykuł 5 – akapit 1</w:t>
      </w:r>
      <w:r w:rsidRPr="00F50C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B4CCA" w:rsidRPr="00F50C11" w14:paraId="5C5ECE44" w14:textId="77777777" w:rsidTr="00AA1DB4">
        <w:trPr>
          <w:trHeight w:hRule="exact" w:val="240"/>
          <w:jc w:val="center"/>
        </w:trPr>
        <w:tc>
          <w:tcPr>
            <w:tcW w:w="9752" w:type="dxa"/>
            <w:gridSpan w:val="2"/>
            <w:tcBorders>
              <w:top w:val="nil"/>
              <w:left w:val="nil"/>
              <w:bottom w:val="nil"/>
              <w:right w:val="nil"/>
            </w:tcBorders>
          </w:tcPr>
          <w:p w14:paraId="11394027" w14:textId="77777777" w:rsidR="00DB4CCA" w:rsidRPr="00F50C11" w:rsidRDefault="00DB4CCA" w:rsidP="00AA1DB4"/>
        </w:tc>
      </w:tr>
      <w:tr w:rsidR="00DB4CCA" w:rsidRPr="00F50C11" w14:paraId="3B8E14EC" w14:textId="77777777" w:rsidTr="00AA1DB4">
        <w:trPr>
          <w:trHeight w:val="240"/>
          <w:jc w:val="center"/>
        </w:trPr>
        <w:tc>
          <w:tcPr>
            <w:tcW w:w="4876" w:type="dxa"/>
            <w:tcBorders>
              <w:top w:val="nil"/>
              <w:left w:val="nil"/>
              <w:bottom w:val="nil"/>
              <w:right w:val="nil"/>
            </w:tcBorders>
          </w:tcPr>
          <w:p w14:paraId="3C1BE616" w14:textId="77777777" w:rsidR="00DB4CCA" w:rsidRPr="00F50C11" w:rsidRDefault="00DB4CCA" w:rsidP="00AA1DB4">
            <w:pPr>
              <w:pStyle w:val="AmColumnHeading"/>
            </w:pPr>
            <w:r w:rsidRPr="00F50C11">
              <w:t>Tekst proponowany przez Komisję</w:t>
            </w:r>
          </w:p>
        </w:tc>
        <w:tc>
          <w:tcPr>
            <w:tcW w:w="4876" w:type="dxa"/>
            <w:tcBorders>
              <w:top w:val="nil"/>
              <w:left w:val="nil"/>
              <w:bottom w:val="nil"/>
              <w:right w:val="nil"/>
            </w:tcBorders>
          </w:tcPr>
          <w:p w14:paraId="1556BC9A" w14:textId="77777777" w:rsidR="00DB4CCA" w:rsidRPr="00F50C11" w:rsidRDefault="00DB4CCA" w:rsidP="00AA1DB4">
            <w:pPr>
              <w:pStyle w:val="AmColumnHeading"/>
            </w:pPr>
            <w:r w:rsidRPr="00F50C11">
              <w:t>Poprawka</w:t>
            </w:r>
          </w:p>
        </w:tc>
      </w:tr>
      <w:tr w:rsidR="00DB4CCA" w:rsidRPr="00F50C11" w14:paraId="531A40C4" w14:textId="77777777" w:rsidTr="00AA1DB4">
        <w:trPr>
          <w:jc w:val="center"/>
        </w:trPr>
        <w:tc>
          <w:tcPr>
            <w:tcW w:w="4876" w:type="dxa"/>
            <w:tcBorders>
              <w:top w:val="nil"/>
              <w:left w:val="nil"/>
              <w:bottom w:val="nil"/>
              <w:right w:val="nil"/>
            </w:tcBorders>
          </w:tcPr>
          <w:p w14:paraId="54C56552" w14:textId="77777777" w:rsidR="00DB4CCA" w:rsidRPr="00F50C11" w:rsidRDefault="00DB4CCA" w:rsidP="00AA1DB4">
            <w:pPr>
              <w:pStyle w:val="Normal6a"/>
            </w:pPr>
            <w:r w:rsidRPr="00F50C11">
              <w:t>Państwa członkowskie i regiony określają, w stosownych przypadkach, zintegrowane podejście do wyzwań wynikających z przejścia demograficznego w co najmniej jednym specjalnym rozdziale planu partnerstwa krajowego i regionalnego.</w:t>
            </w:r>
          </w:p>
        </w:tc>
        <w:tc>
          <w:tcPr>
            <w:tcW w:w="4876" w:type="dxa"/>
            <w:tcBorders>
              <w:top w:val="nil"/>
              <w:left w:val="nil"/>
              <w:bottom w:val="nil"/>
              <w:right w:val="nil"/>
            </w:tcBorders>
          </w:tcPr>
          <w:p w14:paraId="33CCCE7C" w14:textId="77777777" w:rsidR="00DB4CCA" w:rsidRPr="00F50C11" w:rsidRDefault="00DB4CCA" w:rsidP="00AA1DB4">
            <w:pPr>
              <w:pStyle w:val="Normal6a"/>
            </w:pPr>
            <w:r w:rsidRPr="00F50C11">
              <w:t>Państwa członkowskie i regiony określają, w stosownych przypadkach, zintegrowane podejście do wyzwań wynikających z przejścia demograficznego</w:t>
            </w:r>
            <w:r w:rsidRPr="00F50C11">
              <w:rPr>
                <w:b/>
                <w:i/>
              </w:rPr>
              <w:t>, ze szczególnym uwzględnieniem wyzwań w zakresie aktywności osób starszych, międzypokoleniowego przekazywania umiejętności, uczestnictwa w rynku pracy i utrzymania się na nim, zwłaszcza w odniesieniu do kobiet, a także atrakcyjności terytoriów i przeciwdziałania wyludnieniu, przede wszystkim na obszarach śródlądowych i wiejskich,</w:t>
            </w:r>
            <w:r w:rsidRPr="00F50C11">
              <w:t xml:space="preserve"> w co najmniej jednym specjalnym rozdziale planu partnerstwa krajowego i regionalnego.</w:t>
            </w:r>
          </w:p>
        </w:tc>
      </w:tr>
    </w:tbl>
    <w:p w14:paraId="31337140" w14:textId="77777777" w:rsidR="00DB4CCA" w:rsidRPr="00F50C11" w:rsidRDefault="00DB4CCA" w:rsidP="00DB4CCA">
      <w:pPr>
        <w:pStyle w:val="AmOrLang"/>
      </w:pPr>
      <w:r w:rsidRPr="00F50C11">
        <w:t xml:space="preserve">Or. </w:t>
      </w:r>
      <w:r w:rsidRPr="00F50C11">
        <w:rPr>
          <w:rStyle w:val="HideTWBExt"/>
        </w:rPr>
        <w:t>&lt;Original&gt;</w:t>
      </w:r>
      <w:r w:rsidRPr="00F50C11">
        <w:rPr>
          <w:rStyle w:val="HideTWBInt"/>
        </w:rPr>
        <w:t>{IT}</w:t>
      </w:r>
      <w:r w:rsidRPr="00F50C11">
        <w:t>it</w:t>
      </w:r>
      <w:r w:rsidRPr="00F50C11">
        <w:rPr>
          <w:rStyle w:val="HideTWBExt"/>
        </w:rPr>
        <w:t>&lt;/Original&gt;</w:t>
      </w:r>
    </w:p>
    <w:p w14:paraId="1D8C7A1F" w14:textId="77777777" w:rsidR="00DB4CCA" w:rsidRPr="00F50C11" w:rsidRDefault="00DB4CCA" w:rsidP="00DB4CCA">
      <w:r w:rsidRPr="00F50C11">
        <w:rPr>
          <w:rStyle w:val="HideTWBExt"/>
        </w:rPr>
        <w:t>&lt;/Amend&gt;</w:t>
      </w:r>
    </w:p>
    <w:p w14:paraId="65EC6153" w14:textId="77777777" w:rsidR="00DB4CCA" w:rsidRPr="00F50C11" w:rsidRDefault="00DB4CCA" w:rsidP="00DB4CCA">
      <w:pPr>
        <w:pStyle w:val="AmNumberTabs"/>
      </w:pPr>
      <w:r w:rsidRPr="00F50C11">
        <w:rPr>
          <w:rStyle w:val="HideTWBExt"/>
          <w:b w:val="0"/>
        </w:rPr>
        <w:t>&lt;Amend&gt;</w:t>
      </w:r>
      <w:r w:rsidRPr="00F50C11">
        <w:t>Poprawka</w:t>
      </w:r>
      <w:r w:rsidRPr="00F50C11">
        <w:tab/>
      </w:r>
      <w:r w:rsidRPr="00F50C11">
        <w:tab/>
      </w:r>
      <w:r w:rsidRPr="00F50C11">
        <w:rPr>
          <w:rStyle w:val="HideTWBExt"/>
          <w:b w:val="0"/>
        </w:rPr>
        <w:t>&lt;NumAm&gt;</w:t>
      </w:r>
      <w:r w:rsidRPr="00F50C11">
        <w:t>385</w:t>
      </w:r>
      <w:r w:rsidRPr="00F50C11">
        <w:rPr>
          <w:rStyle w:val="HideTWBExt"/>
          <w:b w:val="0"/>
        </w:rPr>
        <w:t>&lt;/NumAm&gt;</w:t>
      </w:r>
    </w:p>
    <w:p w14:paraId="385EA39D" w14:textId="77777777" w:rsidR="00DB4CCA" w:rsidRPr="00F50C11" w:rsidRDefault="00DB4CCA" w:rsidP="00DB4CCA">
      <w:pPr>
        <w:pStyle w:val="NormalBold"/>
      </w:pPr>
      <w:r w:rsidRPr="00F50C11">
        <w:rPr>
          <w:rStyle w:val="HideTWBExt"/>
          <w:b w:val="0"/>
        </w:rPr>
        <w:t>&lt;RepeatBlock-By&gt;&lt;Members&gt;</w:t>
      </w:r>
      <w:r w:rsidRPr="00F50C11">
        <w:t>Georgiana Teodorescu</w:t>
      </w:r>
      <w:r w:rsidRPr="00F50C11">
        <w:rPr>
          <w:rStyle w:val="HideTWBExt"/>
          <w:b w:val="0"/>
        </w:rPr>
        <w:t>&lt;/Members&gt;</w:t>
      </w:r>
    </w:p>
    <w:p w14:paraId="21B79E8C" w14:textId="77777777" w:rsidR="00DB4CCA" w:rsidRPr="00F50C11" w:rsidRDefault="00DB4CCA" w:rsidP="00DB4CCA">
      <w:pPr>
        <w:pStyle w:val="NormalBold"/>
      </w:pPr>
      <w:r w:rsidRPr="00F50C11">
        <w:rPr>
          <w:rStyle w:val="HideTWBExt"/>
          <w:b w:val="0"/>
        </w:rPr>
        <w:t>&lt;/RepeatBlock-By&gt;</w:t>
      </w:r>
    </w:p>
    <w:p w14:paraId="1C4A128A" w14:textId="77777777" w:rsidR="00DB4CCA" w:rsidRPr="00F50C11" w:rsidRDefault="00DB4CCA" w:rsidP="00DB4CCA">
      <w:pPr>
        <w:pStyle w:val="NormalBold"/>
      </w:pPr>
      <w:r w:rsidRPr="00F50C11">
        <w:rPr>
          <w:rStyle w:val="HideTWBExt"/>
          <w:b w:val="0"/>
        </w:rPr>
        <w:t>&lt;DocAmend&gt;</w:t>
      </w:r>
      <w:r w:rsidRPr="00F50C11">
        <w:t>Wniosek dotyczący rozporządzenia</w:t>
      </w:r>
      <w:r w:rsidRPr="00F50C11">
        <w:rPr>
          <w:rStyle w:val="HideTWBExt"/>
          <w:b w:val="0"/>
        </w:rPr>
        <w:t>&lt;/DocAmend&gt;</w:t>
      </w:r>
    </w:p>
    <w:p w14:paraId="60B5FC04" w14:textId="77777777" w:rsidR="00DB4CCA" w:rsidRPr="00F50C11" w:rsidRDefault="00DB4CCA" w:rsidP="00DB4CCA">
      <w:pPr>
        <w:pStyle w:val="NormalBold"/>
      </w:pPr>
      <w:r w:rsidRPr="00F50C11">
        <w:rPr>
          <w:rStyle w:val="HideTWBExt"/>
          <w:b w:val="0"/>
        </w:rPr>
        <w:t>&lt;Article&gt;</w:t>
      </w:r>
      <w:r w:rsidRPr="00F50C11">
        <w:t>Artykuł 5 – akapit 1</w:t>
      </w:r>
      <w:r w:rsidRPr="00F50C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B4CCA" w:rsidRPr="00F50C11" w14:paraId="3F3D4C6A" w14:textId="77777777" w:rsidTr="00AA1DB4">
        <w:trPr>
          <w:trHeight w:hRule="exact" w:val="240"/>
          <w:jc w:val="center"/>
        </w:trPr>
        <w:tc>
          <w:tcPr>
            <w:tcW w:w="9752" w:type="dxa"/>
            <w:gridSpan w:val="2"/>
            <w:tcBorders>
              <w:top w:val="nil"/>
              <w:left w:val="nil"/>
              <w:bottom w:val="nil"/>
              <w:right w:val="nil"/>
            </w:tcBorders>
          </w:tcPr>
          <w:p w14:paraId="40921506" w14:textId="77777777" w:rsidR="00DB4CCA" w:rsidRPr="00F50C11" w:rsidRDefault="00DB4CCA" w:rsidP="00AA1DB4"/>
        </w:tc>
      </w:tr>
      <w:tr w:rsidR="00DB4CCA" w:rsidRPr="00F50C11" w14:paraId="2E50E0F0" w14:textId="77777777" w:rsidTr="00AA1DB4">
        <w:trPr>
          <w:trHeight w:val="240"/>
          <w:jc w:val="center"/>
        </w:trPr>
        <w:tc>
          <w:tcPr>
            <w:tcW w:w="4876" w:type="dxa"/>
            <w:tcBorders>
              <w:top w:val="nil"/>
              <w:left w:val="nil"/>
              <w:bottom w:val="nil"/>
              <w:right w:val="nil"/>
            </w:tcBorders>
          </w:tcPr>
          <w:p w14:paraId="2DA9520E" w14:textId="77777777" w:rsidR="00DB4CCA" w:rsidRPr="00F50C11" w:rsidRDefault="00DB4CCA" w:rsidP="00AA1DB4">
            <w:pPr>
              <w:pStyle w:val="AmColumnHeading"/>
            </w:pPr>
            <w:r w:rsidRPr="00F50C11">
              <w:t>Tekst proponowany przez Komisję</w:t>
            </w:r>
          </w:p>
        </w:tc>
        <w:tc>
          <w:tcPr>
            <w:tcW w:w="4876" w:type="dxa"/>
            <w:tcBorders>
              <w:top w:val="nil"/>
              <w:left w:val="nil"/>
              <w:bottom w:val="nil"/>
              <w:right w:val="nil"/>
            </w:tcBorders>
          </w:tcPr>
          <w:p w14:paraId="53BDAADE" w14:textId="77777777" w:rsidR="00DB4CCA" w:rsidRPr="00F50C11" w:rsidRDefault="00DB4CCA" w:rsidP="00AA1DB4">
            <w:pPr>
              <w:pStyle w:val="AmColumnHeading"/>
            </w:pPr>
            <w:r w:rsidRPr="00F50C11">
              <w:t>Poprawka</w:t>
            </w:r>
          </w:p>
        </w:tc>
      </w:tr>
      <w:tr w:rsidR="00DB4CCA" w:rsidRPr="00F50C11" w14:paraId="63F42755" w14:textId="77777777" w:rsidTr="00AA1DB4">
        <w:trPr>
          <w:jc w:val="center"/>
        </w:trPr>
        <w:tc>
          <w:tcPr>
            <w:tcW w:w="4876" w:type="dxa"/>
            <w:tcBorders>
              <w:top w:val="nil"/>
              <w:left w:val="nil"/>
              <w:bottom w:val="nil"/>
              <w:right w:val="nil"/>
            </w:tcBorders>
          </w:tcPr>
          <w:p w14:paraId="6FD22C4E" w14:textId="77777777" w:rsidR="00DB4CCA" w:rsidRPr="00F50C11" w:rsidRDefault="00DB4CCA" w:rsidP="00AA1DB4">
            <w:pPr>
              <w:pStyle w:val="Normal6a"/>
            </w:pPr>
            <w:r w:rsidRPr="00F50C11">
              <w:t>Państwa członkowskie i regiony określają, w stosownych przypadkach, zintegrowane podejście do wyzwań wynikających z przejścia demograficznego w co najmniej jednym specjalnym rozdziale planu partnerstwa krajowego i regionalnego.</w:t>
            </w:r>
          </w:p>
        </w:tc>
        <w:tc>
          <w:tcPr>
            <w:tcW w:w="4876" w:type="dxa"/>
            <w:tcBorders>
              <w:top w:val="nil"/>
              <w:left w:val="nil"/>
              <w:bottom w:val="nil"/>
              <w:right w:val="nil"/>
            </w:tcBorders>
          </w:tcPr>
          <w:p w14:paraId="6CFA935C" w14:textId="77777777" w:rsidR="00DB4CCA" w:rsidRPr="00F50C11" w:rsidRDefault="00DB4CCA" w:rsidP="00AA1DB4">
            <w:pPr>
              <w:pStyle w:val="Normal6a"/>
            </w:pPr>
            <w:r w:rsidRPr="00F50C11">
              <w:t xml:space="preserve">Państwa członkowskie i regiony określają, w stosownych przypadkach, zintegrowane podejście do wyzwań wynikających z przejścia demograficznego w co najmniej jednym specjalnym rozdziale planu partnerstwa krajowego i regionalnego. </w:t>
            </w:r>
            <w:r w:rsidRPr="00F50C11">
              <w:rPr>
                <w:b/>
                <w:i/>
              </w:rPr>
              <w:t xml:space="preserve">Takie podejścia mogą obejmować </w:t>
            </w:r>
            <w:r w:rsidRPr="00F50C11">
              <w:rPr>
                <w:b/>
                <w:i/>
              </w:rPr>
              <w:lastRenderedPageBreak/>
              <w:t>ukierunkowane środki wspierające zatrudnienie, kształcenie zawodowe, szkolenia, rozwój umiejętności i uczestnictwo w rynku pracy na obszarach wiejskich, górskich, wyspiarskich, oddalonych i słabo zaludnionych dotkniętych spadkiem demograficznym lub wyludnieniem.</w:t>
            </w:r>
          </w:p>
        </w:tc>
      </w:tr>
    </w:tbl>
    <w:p w14:paraId="2895CBE9" w14:textId="77777777" w:rsidR="00DB4CCA" w:rsidRPr="00F50C11" w:rsidRDefault="00DB4CCA" w:rsidP="00DB4CCA">
      <w:pPr>
        <w:pStyle w:val="AmOrLang"/>
      </w:pPr>
      <w:r w:rsidRPr="00F50C11">
        <w:lastRenderedPageBreak/>
        <w:t xml:space="preserve">Or. </w:t>
      </w:r>
      <w:r w:rsidRPr="00F50C11">
        <w:rPr>
          <w:rStyle w:val="HideTWBExt"/>
        </w:rPr>
        <w:t>&lt;Original&gt;</w:t>
      </w:r>
      <w:r w:rsidRPr="00F50C11">
        <w:rPr>
          <w:rStyle w:val="HideTWBInt"/>
        </w:rPr>
        <w:t>{EN}</w:t>
      </w:r>
      <w:r w:rsidRPr="00F50C11">
        <w:t>en</w:t>
      </w:r>
      <w:r w:rsidRPr="00F50C11">
        <w:rPr>
          <w:rStyle w:val="HideTWBExt"/>
        </w:rPr>
        <w:t>&lt;/Original&gt;</w:t>
      </w:r>
    </w:p>
    <w:p w14:paraId="15BC6FEE" w14:textId="77777777" w:rsidR="00DB4CCA" w:rsidRPr="00F50C11" w:rsidRDefault="00DB4CCA" w:rsidP="00DB4CCA">
      <w:r w:rsidRPr="00F50C11">
        <w:rPr>
          <w:rStyle w:val="HideTWBExt"/>
        </w:rPr>
        <w:t>&lt;/Amend&gt;</w:t>
      </w:r>
    </w:p>
    <w:p w14:paraId="5DD8D370" w14:textId="77777777" w:rsidR="00DB4CCA" w:rsidRPr="00F50C11" w:rsidRDefault="00DB4CCA" w:rsidP="00DB4CCA">
      <w:pPr>
        <w:pStyle w:val="AmNumberTabs"/>
      </w:pPr>
      <w:r w:rsidRPr="00F50C11">
        <w:rPr>
          <w:rStyle w:val="HideTWBExt"/>
          <w:b w:val="0"/>
        </w:rPr>
        <w:t>&lt;Amend&gt;</w:t>
      </w:r>
      <w:r w:rsidRPr="00F50C11">
        <w:t>Poprawka</w:t>
      </w:r>
      <w:r w:rsidRPr="00F50C11">
        <w:tab/>
      </w:r>
      <w:r w:rsidRPr="00F50C11">
        <w:tab/>
      </w:r>
      <w:r w:rsidRPr="00F50C11">
        <w:rPr>
          <w:rStyle w:val="HideTWBExt"/>
          <w:b w:val="0"/>
        </w:rPr>
        <w:t>&lt;NumAm&gt;</w:t>
      </w:r>
      <w:r w:rsidRPr="00F50C11">
        <w:t>386</w:t>
      </w:r>
      <w:r w:rsidRPr="00F50C11">
        <w:rPr>
          <w:rStyle w:val="HideTWBExt"/>
          <w:b w:val="0"/>
        </w:rPr>
        <w:t>&lt;/NumAm&gt;</w:t>
      </w:r>
    </w:p>
    <w:p w14:paraId="62345178" w14:textId="77777777" w:rsidR="00DB4CCA" w:rsidRPr="00F50C11" w:rsidRDefault="00DB4CCA" w:rsidP="00DB4CCA">
      <w:pPr>
        <w:pStyle w:val="NormalBold"/>
      </w:pPr>
      <w:r w:rsidRPr="00F50C11">
        <w:rPr>
          <w:rStyle w:val="HideTWBExt"/>
          <w:b w:val="0"/>
        </w:rPr>
        <w:t>&lt;RepeatBlock-By&gt;&lt;Members&gt;</w:t>
      </w:r>
      <w:r w:rsidRPr="00F50C11">
        <w:t>Andrzej Buła, Jagna Marczułajtis-Walczak</w:t>
      </w:r>
      <w:r w:rsidRPr="00F50C11">
        <w:rPr>
          <w:rStyle w:val="HideTWBExt"/>
          <w:b w:val="0"/>
        </w:rPr>
        <w:t>&lt;/Members&gt;</w:t>
      </w:r>
    </w:p>
    <w:p w14:paraId="0C264402" w14:textId="77777777" w:rsidR="00DB4CCA" w:rsidRPr="00F50C11" w:rsidRDefault="00DB4CCA" w:rsidP="00DB4CCA">
      <w:pPr>
        <w:pStyle w:val="NormalBold"/>
      </w:pPr>
      <w:r w:rsidRPr="00F50C11">
        <w:rPr>
          <w:rStyle w:val="HideTWBExt"/>
          <w:b w:val="0"/>
        </w:rPr>
        <w:t>&lt;/RepeatBlock-By&gt;</w:t>
      </w:r>
    </w:p>
    <w:p w14:paraId="330BCB48" w14:textId="77777777" w:rsidR="00DB4CCA" w:rsidRPr="00F50C11" w:rsidRDefault="00DB4CCA" w:rsidP="00DB4CCA">
      <w:pPr>
        <w:pStyle w:val="NormalBold"/>
      </w:pPr>
      <w:r w:rsidRPr="00F50C11">
        <w:rPr>
          <w:rStyle w:val="HideTWBExt"/>
          <w:b w:val="0"/>
        </w:rPr>
        <w:t>&lt;DocAmend&gt;</w:t>
      </w:r>
      <w:r w:rsidRPr="00F50C11">
        <w:t>Wniosek dotyczący rozporządzenia</w:t>
      </w:r>
      <w:r w:rsidRPr="00F50C11">
        <w:rPr>
          <w:rStyle w:val="HideTWBExt"/>
          <w:b w:val="0"/>
        </w:rPr>
        <w:t>&lt;/DocAmend&gt;</w:t>
      </w:r>
    </w:p>
    <w:p w14:paraId="668258BA" w14:textId="77777777" w:rsidR="00DB4CCA" w:rsidRPr="00F50C11" w:rsidRDefault="00DB4CCA" w:rsidP="00DB4CCA">
      <w:pPr>
        <w:pStyle w:val="NormalBold"/>
      </w:pPr>
      <w:r w:rsidRPr="00F50C11">
        <w:rPr>
          <w:rStyle w:val="HideTWBExt"/>
          <w:b w:val="0"/>
        </w:rPr>
        <w:t>&lt;Article&gt;</w:t>
      </w:r>
      <w:r w:rsidRPr="00F50C11">
        <w:t>Artykuł 5 – akapit 1</w:t>
      </w:r>
      <w:r w:rsidRPr="00F50C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B4CCA" w:rsidRPr="00F50C11" w14:paraId="68DCDF11" w14:textId="77777777" w:rsidTr="00AA1DB4">
        <w:trPr>
          <w:trHeight w:hRule="exact" w:val="240"/>
          <w:jc w:val="center"/>
        </w:trPr>
        <w:tc>
          <w:tcPr>
            <w:tcW w:w="9752" w:type="dxa"/>
            <w:gridSpan w:val="2"/>
            <w:tcBorders>
              <w:top w:val="nil"/>
              <w:left w:val="nil"/>
              <w:bottom w:val="nil"/>
              <w:right w:val="nil"/>
            </w:tcBorders>
          </w:tcPr>
          <w:p w14:paraId="3192D407" w14:textId="77777777" w:rsidR="00DB4CCA" w:rsidRPr="00F50C11" w:rsidRDefault="00DB4CCA" w:rsidP="00AA1DB4"/>
        </w:tc>
      </w:tr>
      <w:tr w:rsidR="00DB4CCA" w:rsidRPr="00F50C11" w14:paraId="4E5D110C" w14:textId="77777777" w:rsidTr="00AA1DB4">
        <w:trPr>
          <w:trHeight w:val="240"/>
          <w:jc w:val="center"/>
        </w:trPr>
        <w:tc>
          <w:tcPr>
            <w:tcW w:w="4876" w:type="dxa"/>
            <w:tcBorders>
              <w:top w:val="nil"/>
              <w:left w:val="nil"/>
              <w:bottom w:val="nil"/>
              <w:right w:val="nil"/>
            </w:tcBorders>
          </w:tcPr>
          <w:p w14:paraId="7C6676CC" w14:textId="77777777" w:rsidR="00DB4CCA" w:rsidRPr="00F50C11" w:rsidRDefault="00DB4CCA" w:rsidP="00AA1DB4">
            <w:pPr>
              <w:pStyle w:val="AmColumnHeading"/>
            </w:pPr>
            <w:r w:rsidRPr="00F50C11">
              <w:t>Tekst proponowany przez Komisję</w:t>
            </w:r>
          </w:p>
        </w:tc>
        <w:tc>
          <w:tcPr>
            <w:tcW w:w="4876" w:type="dxa"/>
            <w:tcBorders>
              <w:top w:val="nil"/>
              <w:left w:val="nil"/>
              <w:bottom w:val="nil"/>
              <w:right w:val="nil"/>
            </w:tcBorders>
          </w:tcPr>
          <w:p w14:paraId="01E87855" w14:textId="77777777" w:rsidR="00DB4CCA" w:rsidRPr="00F50C11" w:rsidRDefault="00DB4CCA" w:rsidP="00AA1DB4">
            <w:pPr>
              <w:pStyle w:val="AmColumnHeading"/>
            </w:pPr>
            <w:r w:rsidRPr="00F50C11">
              <w:t>Poprawka</w:t>
            </w:r>
          </w:p>
        </w:tc>
      </w:tr>
      <w:tr w:rsidR="00DB4CCA" w:rsidRPr="00F50C11" w14:paraId="358D4D32" w14:textId="77777777" w:rsidTr="00AA1DB4">
        <w:trPr>
          <w:jc w:val="center"/>
        </w:trPr>
        <w:tc>
          <w:tcPr>
            <w:tcW w:w="4876" w:type="dxa"/>
            <w:tcBorders>
              <w:top w:val="nil"/>
              <w:left w:val="nil"/>
              <w:bottom w:val="nil"/>
              <w:right w:val="nil"/>
            </w:tcBorders>
          </w:tcPr>
          <w:p w14:paraId="6363CDBB" w14:textId="77777777" w:rsidR="00DB4CCA" w:rsidRPr="00F50C11" w:rsidRDefault="00DB4CCA" w:rsidP="00AA1DB4">
            <w:pPr>
              <w:pStyle w:val="Normal6a"/>
            </w:pPr>
            <w:r w:rsidRPr="00F50C11">
              <w:t>Państwa członkowskie i regiony określają</w:t>
            </w:r>
            <w:r w:rsidRPr="00F50C11">
              <w:rPr>
                <w:b/>
                <w:i/>
              </w:rPr>
              <w:t>, w stosownych przypadkach</w:t>
            </w:r>
            <w:r w:rsidRPr="00F50C11">
              <w:t>, zintegrowane podejście do wyzwań wynikających z przejścia demograficznego w co najmniej jednym specjalnym rozdziale planu partnerstwa krajowego i regionalnego.</w:t>
            </w:r>
          </w:p>
        </w:tc>
        <w:tc>
          <w:tcPr>
            <w:tcW w:w="4876" w:type="dxa"/>
            <w:tcBorders>
              <w:top w:val="nil"/>
              <w:left w:val="nil"/>
              <w:bottom w:val="nil"/>
              <w:right w:val="nil"/>
            </w:tcBorders>
          </w:tcPr>
          <w:p w14:paraId="06D85DA6" w14:textId="77777777" w:rsidR="00DB4CCA" w:rsidRPr="00F50C11" w:rsidRDefault="00DB4CCA" w:rsidP="00AA1DB4">
            <w:pPr>
              <w:pStyle w:val="Normal6a"/>
            </w:pPr>
            <w:r w:rsidRPr="00F50C11">
              <w:t xml:space="preserve">Państwa członkowskie i regiony określają, zintegrowane podejście do wyzwań wynikających z przejścia demograficznego w co najmniej jednym specjalnym rozdziale planu partnerstwa krajowego i regionalnego. </w:t>
            </w:r>
            <w:r w:rsidRPr="00F50C11">
              <w:rPr>
                <w:b/>
                <w:i/>
              </w:rPr>
              <w:t>Podejście to powinno obejmować wskazanie obszarów priorytetowych najbardziej dotkniętych zmianami demograficznymi, takich jak edukacja, ochrona zdrowia, opieka długoterminowa, mieszkalnictwo, rynek pracy oraz świadczenie usług społecznych.</w:t>
            </w:r>
          </w:p>
        </w:tc>
      </w:tr>
    </w:tbl>
    <w:p w14:paraId="08D7513B" w14:textId="77777777" w:rsidR="00DB4CCA" w:rsidRPr="00F50C11" w:rsidRDefault="00DB4CCA" w:rsidP="00DB4CCA">
      <w:pPr>
        <w:pStyle w:val="AmOrLang"/>
      </w:pPr>
      <w:r w:rsidRPr="00F50C11">
        <w:t xml:space="preserve">Or. </w:t>
      </w:r>
      <w:r w:rsidRPr="00F50C11">
        <w:rPr>
          <w:rStyle w:val="HideTWBExt"/>
        </w:rPr>
        <w:t>&lt;Original&gt;</w:t>
      </w:r>
      <w:r w:rsidRPr="00F50C11">
        <w:rPr>
          <w:rStyle w:val="HideTWBInt"/>
        </w:rPr>
        <w:t>{PL}</w:t>
      </w:r>
      <w:r w:rsidRPr="00F50C11">
        <w:t>pl</w:t>
      </w:r>
      <w:r w:rsidRPr="00F50C11">
        <w:rPr>
          <w:rStyle w:val="HideTWBExt"/>
        </w:rPr>
        <w:t>&lt;/Original&gt;</w:t>
      </w:r>
    </w:p>
    <w:p w14:paraId="475404A6" w14:textId="77777777" w:rsidR="00DB4CCA" w:rsidRPr="00F50C11" w:rsidRDefault="00DB4CCA" w:rsidP="00DB4CCA">
      <w:r w:rsidRPr="00F50C11">
        <w:rPr>
          <w:rStyle w:val="HideTWBExt"/>
        </w:rPr>
        <w:t>&lt;/Amend&gt;</w:t>
      </w:r>
    </w:p>
    <w:p w14:paraId="3C8A5650" w14:textId="77777777" w:rsidR="00DB4CCA" w:rsidRPr="00F50C11" w:rsidRDefault="00DB4CCA" w:rsidP="00DB4CCA">
      <w:pPr>
        <w:pStyle w:val="AmNumberTabs"/>
      </w:pPr>
      <w:r w:rsidRPr="00F50C11">
        <w:rPr>
          <w:rStyle w:val="HideTWBExt"/>
          <w:b w:val="0"/>
        </w:rPr>
        <w:t>&lt;Amend&gt;</w:t>
      </w:r>
      <w:r w:rsidRPr="00F50C11">
        <w:t>Poprawka</w:t>
      </w:r>
      <w:r w:rsidRPr="00F50C11">
        <w:tab/>
      </w:r>
      <w:r w:rsidRPr="00F50C11">
        <w:tab/>
      </w:r>
      <w:r w:rsidRPr="00F50C11">
        <w:rPr>
          <w:rStyle w:val="HideTWBExt"/>
          <w:b w:val="0"/>
        </w:rPr>
        <w:t>&lt;NumAm&gt;</w:t>
      </w:r>
      <w:r w:rsidRPr="00F50C11">
        <w:t>387</w:t>
      </w:r>
      <w:r w:rsidRPr="00F50C11">
        <w:rPr>
          <w:rStyle w:val="HideTWBExt"/>
          <w:b w:val="0"/>
        </w:rPr>
        <w:t>&lt;/NumAm&gt;</w:t>
      </w:r>
    </w:p>
    <w:p w14:paraId="221DFE5A" w14:textId="77777777" w:rsidR="00DB4CCA" w:rsidRPr="00F50C11" w:rsidRDefault="00DB4CCA" w:rsidP="00DB4CCA">
      <w:pPr>
        <w:pStyle w:val="NormalBold"/>
      </w:pPr>
      <w:r w:rsidRPr="00F50C11">
        <w:rPr>
          <w:rStyle w:val="HideTWBExt"/>
          <w:b w:val="0"/>
        </w:rPr>
        <w:t>&lt;RepeatBlock-By&gt;&lt;Members&gt;</w:t>
      </w:r>
      <w:r w:rsidRPr="00F50C11">
        <w:t>Brigitte van den Berg, Elisabetta Gualmini, Martin Hojsík, Jana Toom, Hristo Petrov, Valérie Devaux, Grégory Allione, Laurence Farreng, Irena Joveva</w:t>
      </w:r>
      <w:r w:rsidRPr="00F50C11">
        <w:rPr>
          <w:rStyle w:val="HideTWBExt"/>
          <w:b w:val="0"/>
        </w:rPr>
        <w:t>&lt;/Members&gt;</w:t>
      </w:r>
    </w:p>
    <w:p w14:paraId="73B37A84" w14:textId="77777777" w:rsidR="00DB4CCA" w:rsidRPr="00F50C11" w:rsidRDefault="00DB4CCA" w:rsidP="00DB4CCA">
      <w:pPr>
        <w:pStyle w:val="NormalBold"/>
      </w:pPr>
      <w:r w:rsidRPr="00F50C11">
        <w:rPr>
          <w:rStyle w:val="HideTWBExt"/>
          <w:b w:val="0"/>
        </w:rPr>
        <w:t>&lt;/RepeatBlock-By&gt;</w:t>
      </w:r>
    </w:p>
    <w:p w14:paraId="47700028" w14:textId="77777777" w:rsidR="00DB4CCA" w:rsidRPr="00F50C11" w:rsidRDefault="00DB4CCA" w:rsidP="00DB4CCA">
      <w:pPr>
        <w:pStyle w:val="NormalBold"/>
      </w:pPr>
      <w:r w:rsidRPr="00F50C11">
        <w:rPr>
          <w:rStyle w:val="HideTWBExt"/>
          <w:b w:val="0"/>
        </w:rPr>
        <w:t>&lt;DocAmend&gt;</w:t>
      </w:r>
      <w:r w:rsidRPr="00F50C11">
        <w:t>Wniosek dotyczący rozporządzenia</w:t>
      </w:r>
      <w:r w:rsidRPr="00F50C11">
        <w:rPr>
          <w:rStyle w:val="HideTWBExt"/>
          <w:b w:val="0"/>
        </w:rPr>
        <w:t>&lt;/DocAmend&gt;</w:t>
      </w:r>
    </w:p>
    <w:p w14:paraId="2EC2CF15" w14:textId="77777777" w:rsidR="00DB4CCA" w:rsidRPr="00F50C11" w:rsidRDefault="00DB4CCA" w:rsidP="00DB4CCA">
      <w:pPr>
        <w:pStyle w:val="NormalBold"/>
      </w:pPr>
      <w:r w:rsidRPr="00F50C11">
        <w:rPr>
          <w:rStyle w:val="HideTWBExt"/>
          <w:b w:val="0"/>
        </w:rPr>
        <w:t>&lt;Article&gt;</w:t>
      </w:r>
      <w:r w:rsidRPr="00F50C11">
        <w:t>Artykuł 5 – akapit 1</w:t>
      </w:r>
      <w:r w:rsidRPr="00F50C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B4CCA" w:rsidRPr="00F50C11" w14:paraId="46544805" w14:textId="77777777" w:rsidTr="00AA1DB4">
        <w:trPr>
          <w:trHeight w:hRule="exact" w:val="240"/>
          <w:jc w:val="center"/>
        </w:trPr>
        <w:tc>
          <w:tcPr>
            <w:tcW w:w="9752" w:type="dxa"/>
            <w:gridSpan w:val="2"/>
            <w:tcBorders>
              <w:top w:val="nil"/>
              <w:left w:val="nil"/>
              <w:bottom w:val="nil"/>
              <w:right w:val="nil"/>
            </w:tcBorders>
          </w:tcPr>
          <w:p w14:paraId="028F1639" w14:textId="77777777" w:rsidR="00DB4CCA" w:rsidRPr="00F50C11" w:rsidRDefault="00DB4CCA" w:rsidP="00AA1DB4"/>
        </w:tc>
      </w:tr>
      <w:tr w:rsidR="00DB4CCA" w:rsidRPr="00F50C11" w14:paraId="602018DA" w14:textId="77777777" w:rsidTr="00AA1DB4">
        <w:trPr>
          <w:trHeight w:val="240"/>
          <w:jc w:val="center"/>
        </w:trPr>
        <w:tc>
          <w:tcPr>
            <w:tcW w:w="4876" w:type="dxa"/>
            <w:tcBorders>
              <w:top w:val="nil"/>
              <w:left w:val="nil"/>
              <w:bottom w:val="nil"/>
              <w:right w:val="nil"/>
            </w:tcBorders>
          </w:tcPr>
          <w:p w14:paraId="2A5BD451" w14:textId="77777777" w:rsidR="00DB4CCA" w:rsidRPr="00F50C11" w:rsidRDefault="00DB4CCA" w:rsidP="00AA1DB4">
            <w:pPr>
              <w:pStyle w:val="AmColumnHeading"/>
            </w:pPr>
            <w:r w:rsidRPr="00F50C11">
              <w:t>Tekst proponowany przez Komisję</w:t>
            </w:r>
          </w:p>
        </w:tc>
        <w:tc>
          <w:tcPr>
            <w:tcW w:w="4876" w:type="dxa"/>
            <w:tcBorders>
              <w:top w:val="nil"/>
              <w:left w:val="nil"/>
              <w:bottom w:val="nil"/>
              <w:right w:val="nil"/>
            </w:tcBorders>
          </w:tcPr>
          <w:p w14:paraId="1FECF282" w14:textId="77777777" w:rsidR="00DB4CCA" w:rsidRPr="00F50C11" w:rsidRDefault="00DB4CCA" w:rsidP="00AA1DB4">
            <w:pPr>
              <w:pStyle w:val="AmColumnHeading"/>
            </w:pPr>
            <w:r w:rsidRPr="00F50C11">
              <w:t>Poprawka</w:t>
            </w:r>
          </w:p>
        </w:tc>
      </w:tr>
      <w:tr w:rsidR="00DB4CCA" w:rsidRPr="00F50C11" w14:paraId="1D0EF786" w14:textId="77777777" w:rsidTr="00AA1DB4">
        <w:trPr>
          <w:jc w:val="center"/>
        </w:trPr>
        <w:tc>
          <w:tcPr>
            <w:tcW w:w="4876" w:type="dxa"/>
            <w:tcBorders>
              <w:top w:val="nil"/>
              <w:left w:val="nil"/>
              <w:bottom w:val="nil"/>
              <w:right w:val="nil"/>
            </w:tcBorders>
          </w:tcPr>
          <w:p w14:paraId="4A6642CE" w14:textId="77777777" w:rsidR="00DB4CCA" w:rsidRPr="00F50C11" w:rsidRDefault="00DB4CCA" w:rsidP="00AA1DB4">
            <w:pPr>
              <w:pStyle w:val="Normal6a"/>
            </w:pPr>
            <w:r w:rsidRPr="00F50C11">
              <w:t xml:space="preserve">Państwa członkowskie i regiony określają, </w:t>
            </w:r>
            <w:r w:rsidRPr="00F50C11">
              <w:lastRenderedPageBreak/>
              <w:t>w stosownych przypadkach, zintegrowane podejście do wyzwań wynikających z przejścia demograficznego w co najmniej jednym specjalnym rozdziale planu partnerstwa krajowego i regionalnego.</w:t>
            </w:r>
          </w:p>
        </w:tc>
        <w:tc>
          <w:tcPr>
            <w:tcW w:w="4876" w:type="dxa"/>
            <w:tcBorders>
              <w:top w:val="nil"/>
              <w:left w:val="nil"/>
              <w:bottom w:val="nil"/>
              <w:right w:val="nil"/>
            </w:tcBorders>
          </w:tcPr>
          <w:p w14:paraId="501DA9FC" w14:textId="77777777" w:rsidR="00DB4CCA" w:rsidRPr="00F50C11" w:rsidRDefault="00DB4CCA" w:rsidP="00AA1DB4">
            <w:pPr>
              <w:pStyle w:val="Normal6a"/>
            </w:pPr>
            <w:r w:rsidRPr="00F50C11">
              <w:lastRenderedPageBreak/>
              <w:t xml:space="preserve">Państwa członkowskie i regiony określają, </w:t>
            </w:r>
            <w:r w:rsidRPr="00F50C11">
              <w:lastRenderedPageBreak/>
              <w:t>w stosownych przypadkach, zintegrowane podejście do wyzwań wynikających z przejścia demograficznego w co najmniej jednym specjalnym rozdziale planu partnerstwa krajowego i regionalnego</w:t>
            </w:r>
            <w:r w:rsidRPr="00F50C11">
              <w:rPr>
                <w:b/>
                <w:i/>
              </w:rPr>
              <w:t>, w szczególności w odniesieniu do wspierania pracowników dotkniętych dwojaką transformacją, adekwatności i stabilności emerytur oraz ułatwiania korzystania z „prawa do pozostania”</w:t>
            </w:r>
            <w:r w:rsidRPr="00F50C11">
              <w:t>.</w:t>
            </w:r>
          </w:p>
        </w:tc>
      </w:tr>
    </w:tbl>
    <w:p w14:paraId="623A9463" w14:textId="77777777" w:rsidR="00DB4CCA" w:rsidRPr="00F50C11" w:rsidRDefault="00DB4CCA" w:rsidP="00DB4CCA">
      <w:pPr>
        <w:pStyle w:val="AmOrLang"/>
      </w:pPr>
      <w:r w:rsidRPr="00F50C11">
        <w:lastRenderedPageBreak/>
        <w:t xml:space="preserve">Or. </w:t>
      </w:r>
      <w:r w:rsidRPr="00F50C11">
        <w:rPr>
          <w:rStyle w:val="HideTWBExt"/>
        </w:rPr>
        <w:t>&lt;Original&gt;</w:t>
      </w:r>
      <w:r w:rsidRPr="00F50C11">
        <w:rPr>
          <w:rStyle w:val="HideTWBInt"/>
        </w:rPr>
        <w:t>{EN}</w:t>
      </w:r>
      <w:r w:rsidRPr="00F50C11">
        <w:t>en</w:t>
      </w:r>
      <w:r w:rsidRPr="00F50C11">
        <w:rPr>
          <w:rStyle w:val="HideTWBExt"/>
        </w:rPr>
        <w:t>&lt;/Original&gt;</w:t>
      </w:r>
    </w:p>
    <w:p w14:paraId="7C5B8974" w14:textId="77777777" w:rsidR="00DB4CCA" w:rsidRPr="00F50C11" w:rsidRDefault="00DB4CCA" w:rsidP="00DB4CCA">
      <w:r w:rsidRPr="00F50C11">
        <w:rPr>
          <w:rStyle w:val="HideTWBExt"/>
        </w:rPr>
        <w:t>&lt;/Amend&gt;</w:t>
      </w:r>
    </w:p>
    <w:p w14:paraId="790273FD" w14:textId="77777777" w:rsidR="00DB4CCA" w:rsidRPr="00F50C11" w:rsidRDefault="00DB4CCA" w:rsidP="00DB4CCA">
      <w:pPr>
        <w:pStyle w:val="AmNumberTabs"/>
      </w:pPr>
      <w:r w:rsidRPr="00F50C11">
        <w:rPr>
          <w:rStyle w:val="HideTWBExt"/>
          <w:b w:val="0"/>
        </w:rPr>
        <w:t>&lt;Amend&gt;</w:t>
      </w:r>
      <w:r w:rsidRPr="00F50C11">
        <w:t>Poprawka</w:t>
      </w:r>
      <w:r w:rsidRPr="00F50C11">
        <w:tab/>
      </w:r>
      <w:r w:rsidRPr="00F50C11">
        <w:tab/>
      </w:r>
      <w:r w:rsidRPr="00F50C11">
        <w:rPr>
          <w:rStyle w:val="HideTWBExt"/>
          <w:b w:val="0"/>
        </w:rPr>
        <w:t>&lt;NumAm&gt;</w:t>
      </w:r>
      <w:r w:rsidRPr="00F50C11">
        <w:t>388</w:t>
      </w:r>
      <w:r w:rsidRPr="00F50C11">
        <w:rPr>
          <w:rStyle w:val="HideTWBExt"/>
          <w:b w:val="0"/>
        </w:rPr>
        <w:t>&lt;/NumAm&gt;</w:t>
      </w:r>
    </w:p>
    <w:p w14:paraId="6E28B89A" w14:textId="77777777" w:rsidR="00DB4CCA" w:rsidRPr="00F50C11" w:rsidRDefault="00DB4CCA" w:rsidP="00DB4CCA">
      <w:pPr>
        <w:pStyle w:val="NormalBold"/>
      </w:pPr>
      <w:r w:rsidRPr="00F50C11">
        <w:rPr>
          <w:rStyle w:val="HideTWBExt"/>
          <w:b w:val="0"/>
        </w:rPr>
        <w:t>&lt;RepeatBlock-By&gt;&lt;Members&gt;</w:t>
      </w:r>
      <w:r w:rsidRPr="00F50C11">
        <w:t>Estrella Galán, Leila Chaibi, Konstantinos Arvanitis, João Oliveira, Özlem Demirel, Li Andersson</w:t>
      </w:r>
      <w:r w:rsidRPr="00F50C11">
        <w:rPr>
          <w:rStyle w:val="HideTWBExt"/>
          <w:b w:val="0"/>
        </w:rPr>
        <w:t>&lt;/Members&gt;</w:t>
      </w:r>
    </w:p>
    <w:p w14:paraId="2B3EEA5A" w14:textId="77777777" w:rsidR="00DB4CCA" w:rsidRPr="00F50C11" w:rsidRDefault="00DB4CCA" w:rsidP="00DB4CCA">
      <w:pPr>
        <w:pStyle w:val="NormalBold"/>
      </w:pPr>
      <w:r w:rsidRPr="00F50C11">
        <w:rPr>
          <w:rStyle w:val="HideTWBExt"/>
          <w:b w:val="0"/>
        </w:rPr>
        <w:t>&lt;/RepeatBlock-By&gt;</w:t>
      </w:r>
    </w:p>
    <w:p w14:paraId="27B142A8" w14:textId="77777777" w:rsidR="00DB4CCA" w:rsidRPr="00F50C11" w:rsidRDefault="00DB4CCA" w:rsidP="00DB4CCA">
      <w:pPr>
        <w:pStyle w:val="NormalBold"/>
      </w:pPr>
      <w:r w:rsidRPr="00F50C11">
        <w:rPr>
          <w:rStyle w:val="HideTWBExt"/>
          <w:b w:val="0"/>
        </w:rPr>
        <w:t>&lt;DocAmend&gt;</w:t>
      </w:r>
      <w:r w:rsidRPr="00F50C11">
        <w:t>Wniosek dotyczący rozporządzenia</w:t>
      </w:r>
      <w:r w:rsidRPr="00F50C11">
        <w:rPr>
          <w:rStyle w:val="HideTWBExt"/>
          <w:b w:val="0"/>
        </w:rPr>
        <w:t>&lt;/DocAmend&gt;</w:t>
      </w:r>
    </w:p>
    <w:p w14:paraId="5656F734" w14:textId="77777777" w:rsidR="00DB4CCA" w:rsidRPr="00F50C11" w:rsidRDefault="00DB4CCA" w:rsidP="00DB4CCA">
      <w:pPr>
        <w:pStyle w:val="NormalBold"/>
      </w:pPr>
      <w:r w:rsidRPr="00F50C11">
        <w:rPr>
          <w:rStyle w:val="HideTWBExt"/>
          <w:b w:val="0"/>
        </w:rPr>
        <w:t>&lt;Article&gt;</w:t>
      </w:r>
      <w:r w:rsidRPr="00F50C11">
        <w:t>Artykuł 5 – akapit 1</w:t>
      </w:r>
      <w:r w:rsidRPr="00F50C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B4CCA" w:rsidRPr="00F50C11" w14:paraId="4BAE8311" w14:textId="77777777" w:rsidTr="00AA1DB4">
        <w:trPr>
          <w:trHeight w:hRule="exact" w:val="240"/>
          <w:jc w:val="center"/>
        </w:trPr>
        <w:tc>
          <w:tcPr>
            <w:tcW w:w="9752" w:type="dxa"/>
            <w:gridSpan w:val="2"/>
            <w:tcBorders>
              <w:top w:val="nil"/>
              <w:left w:val="nil"/>
              <w:bottom w:val="nil"/>
              <w:right w:val="nil"/>
            </w:tcBorders>
          </w:tcPr>
          <w:p w14:paraId="61566D5D" w14:textId="77777777" w:rsidR="00DB4CCA" w:rsidRPr="00F50C11" w:rsidRDefault="00DB4CCA" w:rsidP="00AA1DB4"/>
        </w:tc>
      </w:tr>
      <w:tr w:rsidR="00DB4CCA" w:rsidRPr="00F50C11" w14:paraId="6B95D086" w14:textId="77777777" w:rsidTr="00AA1DB4">
        <w:trPr>
          <w:trHeight w:val="240"/>
          <w:jc w:val="center"/>
        </w:trPr>
        <w:tc>
          <w:tcPr>
            <w:tcW w:w="4876" w:type="dxa"/>
            <w:tcBorders>
              <w:top w:val="nil"/>
              <w:left w:val="nil"/>
              <w:bottom w:val="nil"/>
              <w:right w:val="nil"/>
            </w:tcBorders>
          </w:tcPr>
          <w:p w14:paraId="00E70DCE" w14:textId="77777777" w:rsidR="00DB4CCA" w:rsidRPr="00F50C11" w:rsidRDefault="00DB4CCA" w:rsidP="00AA1DB4">
            <w:pPr>
              <w:pStyle w:val="AmColumnHeading"/>
            </w:pPr>
            <w:r w:rsidRPr="00F50C11">
              <w:t>Tekst proponowany przez Komisję</w:t>
            </w:r>
          </w:p>
        </w:tc>
        <w:tc>
          <w:tcPr>
            <w:tcW w:w="4876" w:type="dxa"/>
            <w:tcBorders>
              <w:top w:val="nil"/>
              <w:left w:val="nil"/>
              <w:bottom w:val="nil"/>
              <w:right w:val="nil"/>
            </w:tcBorders>
          </w:tcPr>
          <w:p w14:paraId="3B093728" w14:textId="77777777" w:rsidR="00DB4CCA" w:rsidRPr="00F50C11" w:rsidRDefault="00DB4CCA" w:rsidP="00AA1DB4">
            <w:pPr>
              <w:pStyle w:val="AmColumnHeading"/>
            </w:pPr>
            <w:r w:rsidRPr="00F50C11">
              <w:t>Poprawka</w:t>
            </w:r>
          </w:p>
        </w:tc>
      </w:tr>
      <w:tr w:rsidR="00DB4CCA" w:rsidRPr="00F50C11" w14:paraId="134DD5F8" w14:textId="77777777" w:rsidTr="00AA1DB4">
        <w:trPr>
          <w:jc w:val="center"/>
        </w:trPr>
        <w:tc>
          <w:tcPr>
            <w:tcW w:w="4876" w:type="dxa"/>
            <w:tcBorders>
              <w:top w:val="nil"/>
              <w:left w:val="nil"/>
              <w:bottom w:val="nil"/>
              <w:right w:val="nil"/>
            </w:tcBorders>
          </w:tcPr>
          <w:p w14:paraId="6D6D858F" w14:textId="77777777" w:rsidR="00DB4CCA" w:rsidRPr="00F50C11" w:rsidRDefault="00DB4CCA" w:rsidP="00AA1DB4">
            <w:pPr>
              <w:pStyle w:val="Normal6a"/>
            </w:pPr>
            <w:r w:rsidRPr="00F50C11">
              <w:t xml:space="preserve">Państwa członkowskie i regiony określają, w stosownych przypadkach, zintegrowane podejście do wyzwań wynikających z przejścia demograficznego </w:t>
            </w:r>
            <w:r w:rsidRPr="00F50C11">
              <w:rPr>
                <w:b/>
                <w:i/>
              </w:rPr>
              <w:t>w co najmniej jednym specjalnym rozdziale planu partnerstwa krajowego i regionalnego</w:t>
            </w:r>
            <w:r w:rsidRPr="00F50C11">
              <w:t>.</w:t>
            </w:r>
          </w:p>
        </w:tc>
        <w:tc>
          <w:tcPr>
            <w:tcW w:w="4876" w:type="dxa"/>
            <w:tcBorders>
              <w:top w:val="nil"/>
              <w:left w:val="nil"/>
              <w:bottom w:val="nil"/>
              <w:right w:val="nil"/>
            </w:tcBorders>
          </w:tcPr>
          <w:p w14:paraId="1DA9B9E9" w14:textId="77777777" w:rsidR="00DB4CCA" w:rsidRPr="00F50C11" w:rsidRDefault="00DB4CCA" w:rsidP="00AA1DB4">
            <w:pPr>
              <w:pStyle w:val="Normal6a"/>
            </w:pPr>
            <w:r w:rsidRPr="00F50C11">
              <w:t>Państwa członkowskie i regiony określają, w stosownych przypadkach, zintegrowane podejście do wyzwań wynikających z przejścia demograficznego.</w:t>
            </w:r>
          </w:p>
        </w:tc>
      </w:tr>
    </w:tbl>
    <w:p w14:paraId="2C165905" w14:textId="77777777" w:rsidR="00DB4CCA" w:rsidRPr="00F50C11" w:rsidRDefault="00DB4CCA" w:rsidP="00DB4CCA">
      <w:pPr>
        <w:pStyle w:val="AmOrLang"/>
      </w:pPr>
      <w:r w:rsidRPr="00F50C11">
        <w:t xml:space="preserve">Or. </w:t>
      </w:r>
      <w:r w:rsidRPr="00F50C11">
        <w:rPr>
          <w:rStyle w:val="HideTWBExt"/>
        </w:rPr>
        <w:t>&lt;Original&gt;</w:t>
      </w:r>
      <w:r w:rsidRPr="00F50C11">
        <w:rPr>
          <w:rStyle w:val="HideTWBInt"/>
        </w:rPr>
        <w:t>{EN}</w:t>
      </w:r>
      <w:r w:rsidRPr="00F50C11">
        <w:t>en</w:t>
      </w:r>
      <w:r w:rsidRPr="00F50C11">
        <w:rPr>
          <w:rStyle w:val="HideTWBExt"/>
        </w:rPr>
        <w:t>&lt;/Original&gt;</w:t>
      </w:r>
    </w:p>
    <w:p w14:paraId="7061EB0E" w14:textId="77777777" w:rsidR="00DB4CCA" w:rsidRPr="00F50C11" w:rsidRDefault="00DB4CCA" w:rsidP="00DB4CCA">
      <w:r w:rsidRPr="00F50C11">
        <w:rPr>
          <w:rStyle w:val="HideTWBExt"/>
        </w:rPr>
        <w:t>&lt;/Amend&gt;</w:t>
      </w:r>
    </w:p>
    <w:p w14:paraId="406CB086" w14:textId="77777777" w:rsidR="00DB4CCA" w:rsidRPr="00F50C11" w:rsidRDefault="00DB4CCA" w:rsidP="00DB4CCA">
      <w:pPr>
        <w:pStyle w:val="AmNumberTabs"/>
      </w:pPr>
      <w:r w:rsidRPr="00F50C11">
        <w:rPr>
          <w:rStyle w:val="HideTWBExt"/>
          <w:b w:val="0"/>
        </w:rPr>
        <w:t>&lt;Amend&gt;</w:t>
      </w:r>
      <w:r w:rsidRPr="00F50C11">
        <w:t>Poprawka</w:t>
      </w:r>
      <w:r w:rsidRPr="00F50C11">
        <w:tab/>
      </w:r>
      <w:r w:rsidRPr="00F50C11">
        <w:tab/>
      </w:r>
      <w:r w:rsidRPr="00F50C11">
        <w:rPr>
          <w:rStyle w:val="HideTWBExt"/>
          <w:b w:val="0"/>
        </w:rPr>
        <w:t>&lt;NumAm&gt;</w:t>
      </w:r>
      <w:r w:rsidRPr="00F50C11">
        <w:t>389</w:t>
      </w:r>
      <w:r w:rsidRPr="00F50C11">
        <w:rPr>
          <w:rStyle w:val="HideTWBExt"/>
          <w:b w:val="0"/>
        </w:rPr>
        <w:t>&lt;/NumAm&gt;</w:t>
      </w:r>
    </w:p>
    <w:p w14:paraId="24BCE411" w14:textId="77777777" w:rsidR="00DB4CCA" w:rsidRPr="00F50C11" w:rsidRDefault="00DB4CCA" w:rsidP="00DB4CCA">
      <w:pPr>
        <w:pStyle w:val="NormalBold"/>
      </w:pPr>
      <w:r w:rsidRPr="00F50C11">
        <w:rPr>
          <w:rStyle w:val="HideTWBExt"/>
          <w:b w:val="0"/>
        </w:rPr>
        <w:t>&lt;RepeatBlock-By&gt;&lt;Members&gt;</w:t>
      </w:r>
      <w:r w:rsidRPr="00F50C11">
        <w:t>Séverine Werbrouck, Mélanie Disdier</w:t>
      </w:r>
      <w:r w:rsidRPr="00F50C11">
        <w:rPr>
          <w:rStyle w:val="HideTWBExt"/>
          <w:b w:val="0"/>
        </w:rPr>
        <w:t>&lt;/Members&gt;</w:t>
      </w:r>
    </w:p>
    <w:p w14:paraId="7D861C6A" w14:textId="77777777" w:rsidR="00DB4CCA" w:rsidRPr="00F50C11" w:rsidRDefault="00DB4CCA" w:rsidP="00DB4CCA">
      <w:pPr>
        <w:pStyle w:val="NormalBold"/>
      </w:pPr>
      <w:r w:rsidRPr="00F50C11">
        <w:rPr>
          <w:rStyle w:val="HideTWBExt"/>
          <w:b w:val="0"/>
        </w:rPr>
        <w:t>&lt;/RepeatBlock-By&gt;</w:t>
      </w:r>
    </w:p>
    <w:p w14:paraId="1CFD1036" w14:textId="77777777" w:rsidR="00DB4CCA" w:rsidRPr="00F50C11" w:rsidRDefault="00DB4CCA" w:rsidP="00DB4CCA">
      <w:pPr>
        <w:pStyle w:val="NormalBold"/>
      </w:pPr>
      <w:r w:rsidRPr="00F50C11">
        <w:rPr>
          <w:rStyle w:val="HideTWBExt"/>
          <w:b w:val="0"/>
        </w:rPr>
        <w:t>&lt;DocAmend&gt;</w:t>
      </w:r>
      <w:r w:rsidRPr="00F50C11">
        <w:t>Wniosek dotyczący rozporządzenia</w:t>
      </w:r>
      <w:r w:rsidRPr="00F50C11">
        <w:rPr>
          <w:rStyle w:val="HideTWBExt"/>
          <w:b w:val="0"/>
        </w:rPr>
        <w:t>&lt;/DocAmend&gt;</w:t>
      </w:r>
    </w:p>
    <w:p w14:paraId="3363AB47" w14:textId="77777777" w:rsidR="00DB4CCA" w:rsidRPr="00F50C11" w:rsidRDefault="00DB4CCA" w:rsidP="00DB4CCA">
      <w:pPr>
        <w:pStyle w:val="NormalBold"/>
      </w:pPr>
      <w:r w:rsidRPr="00F50C11">
        <w:rPr>
          <w:rStyle w:val="HideTWBExt"/>
          <w:b w:val="0"/>
        </w:rPr>
        <w:t>&lt;Article&gt;</w:t>
      </w:r>
      <w:r w:rsidRPr="00F50C11">
        <w:t>Artykuł 5 – akapit 1</w:t>
      </w:r>
      <w:r w:rsidRPr="00F50C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B4CCA" w:rsidRPr="00F50C11" w14:paraId="72DB6319" w14:textId="77777777" w:rsidTr="00AA1DB4">
        <w:trPr>
          <w:trHeight w:hRule="exact" w:val="240"/>
          <w:jc w:val="center"/>
        </w:trPr>
        <w:tc>
          <w:tcPr>
            <w:tcW w:w="9752" w:type="dxa"/>
            <w:gridSpan w:val="2"/>
            <w:tcBorders>
              <w:top w:val="nil"/>
              <w:left w:val="nil"/>
              <w:bottom w:val="nil"/>
              <w:right w:val="nil"/>
            </w:tcBorders>
          </w:tcPr>
          <w:p w14:paraId="11AE9D76" w14:textId="77777777" w:rsidR="00DB4CCA" w:rsidRPr="00F50C11" w:rsidRDefault="00DB4CCA" w:rsidP="00AA1DB4"/>
        </w:tc>
      </w:tr>
      <w:tr w:rsidR="00DB4CCA" w:rsidRPr="00F50C11" w14:paraId="2F109E04" w14:textId="77777777" w:rsidTr="00AA1DB4">
        <w:trPr>
          <w:trHeight w:val="240"/>
          <w:jc w:val="center"/>
        </w:trPr>
        <w:tc>
          <w:tcPr>
            <w:tcW w:w="4876" w:type="dxa"/>
            <w:tcBorders>
              <w:top w:val="nil"/>
              <w:left w:val="nil"/>
              <w:bottom w:val="nil"/>
              <w:right w:val="nil"/>
            </w:tcBorders>
          </w:tcPr>
          <w:p w14:paraId="6575AEDD" w14:textId="77777777" w:rsidR="00DB4CCA" w:rsidRPr="00F50C11" w:rsidRDefault="00DB4CCA" w:rsidP="00AA1DB4">
            <w:pPr>
              <w:pStyle w:val="AmColumnHeading"/>
            </w:pPr>
            <w:r w:rsidRPr="00F50C11">
              <w:t>Tekst proponowany przez Komisję</w:t>
            </w:r>
          </w:p>
        </w:tc>
        <w:tc>
          <w:tcPr>
            <w:tcW w:w="4876" w:type="dxa"/>
            <w:tcBorders>
              <w:top w:val="nil"/>
              <w:left w:val="nil"/>
              <w:bottom w:val="nil"/>
              <w:right w:val="nil"/>
            </w:tcBorders>
          </w:tcPr>
          <w:p w14:paraId="6EC24CFE" w14:textId="77777777" w:rsidR="00DB4CCA" w:rsidRPr="00F50C11" w:rsidRDefault="00DB4CCA" w:rsidP="00AA1DB4">
            <w:pPr>
              <w:pStyle w:val="AmColumnHeading"/>
            </w:pPr>
            <w:r w:rsidRPr="00F50C11">
              <w:t>Poprawka</w:t>
            </w:r>
          </w:p>
        </w:tc>
      </w:tr>
      <w:tr w:rsidR="00DB4CCA" w:rsidRPr="00F50C11" w14:paraId="08D246A2" w14:textId="77777777" w:rsidTr="00AA1DB4">
        <w:trPr>
          <w:jc w:val="center"/>
        </w:trPr>
        <w:tc>
          <w:tcPr>
            <w:tcW w:w="4876" w:type="dxa"/>
            <w:tcBorders>
              <w:top w:val="nil"/>
              <w:left w:val="nil"/>
              <w:bottom w:val="nil"/>
              <w:right w:val="nil"/>
            </w:tcBorders>
          </w:tcPr>
          <w:p w14:paraId="2B8ACF1A" w14:textId="77777777" w:rsidR="00DB4CCA" w:rsidRPr="00F50C11" w:rsidRDefault="00DB4CCA" w:rsidP="00AA1DB4">
            <w:pPr>
              <w:pStyle w:val="Normal6a"/>
            </w:pPr>
            <w:r w:rsidRPr="00F50C11">
              <w:t xml:space="preserve">Państwa członkowskie i regiony określają, w stosownych przypadkach, zintegrowane podejście do wyzwań wynikających z przejścia demograficznego </w:t>
            </w:r>
            <w:r w:rsidRPr="00F50C11">
              <w:rPr>
                <w:b/>
                <w:i/>
              </w:rPr>
              <w:t xml:space="preserve">w co najmniej jednym specjalnym rozdziale planu </w:t>
            </w:r>
            <w:r w:rsidRPr="00F50C11">
              <w:rPr>
                <w:b/>
                <w:i/>
              </w:rPr>
              <w:lastRenderedPageBreak/>
              <w:t>partnerstwa krajowego i regionalnego</w:t>
            </w:r>
            <w:r w:rsidRPr="00F50C11">
              <w:t>.</w:t>
            </w:r>
          </w:p>
        </w:tc>
        <w:tc>
          <w:tcPr>
            <w:tcW w:w="4876" w:type="dxa"/>
            <w:tcBorders>
              <w:top w:val="nil"/>
              <w:left w:val="nil"/>
              <w:bottom w:val="nil"/>
              <w:right w:val="nil"/>
            </w:tcBorders>
          </w:tcPr>
          <w:p w14:paraId="0737F583" w14:textId="77777777" w:rsidR="00DB4CCA" w:rsidRPr="00F50C11" w:rsidRDefault="00DB4CCA" w:rsidP="00AA1DB4">
            <w:pPr>
              <w:pStyle w:val="Normal6a"/>
            </w:pPr>
            <w:r w:rsidRPr="00F50C11">
              <w:lastRenderedPageBreak/>
              <w:t xml:space="preserve">Państwa członkowskie i regiony określają, w stosownych przypadkach, zintegrowane podejście do wyzwań wynikających z przejścia demograficznego </w:t>
            </w:r>
            <w:r w:rsidRPr="00F50C11">
              <w:rPr>
                <w:b/>
                <w:i/>
              </w:rPr>
              <w:t>przy opracowywaniu swoich programów</w:t>
            </w:r>
            <w:r w:rsidRPr="00F50C11">
              <w:t>.</w:t>
            </w:r>
          </w:p>
        </w:tc>
      </w:tr>
    </w:tbl>
    <w:p w14:paraId="05EC767E" w14:textId="77777777" w:rsidR="00DB4CCA" w:rsidRPr="00F50C11" w:rsidRDefault="00DB4CCA" w:rsidP="00DB4CCA">
      <w:pPr>
        <w:pStyle w:val="AmOrLang"/>
      </w:pPr>
      <w:r w:rsidRPr="00F50C11">
        <w:t xml:space="preserve">Or. </w:t>
      </w:r>
      <w:r w:rsidRPr="00F50C11">
        <w:rPr>
          <w:rStyle w:val="HideTWBExt"/>
        </w:rPr>
        <w:t>&lt;Original&gt;</w:t>
      </w:r>
      <w:r w:rsidRPr="00F50C11">
        <w:rPr>
          <w:rStyle w:val="HideTWBInt"/>
        </w:rPr>
        <w:t>{FR}</w:t>
      </w:r>
      <w:r w:rsidRPr="00F50C11">
        <w:t>fr</w:t>
      </w:r>
      <w:r w:rsidRPr="00F50C11">
        <w:rPr>
          <w:rStyle w:val="HideTWBExt"/>
        </w:rPr>
        <w:t>&lt;/Original&gt;</w:t>
      </w:r>
    </w:p>
    <w:p w14:paraId="5B8A77BE" w14:textId="77777777" w:rsidR="00DB4CCA" w:rsidRPr="00F50C11" w:rsidRDefault="00DB4CCA" w:rsidP="00DB4CCA">
      <w:r w:rsidRPr="00F50C11">
        <w:rPr>
          <w:rStyle w:val="HideTWBExt"/>
        </w:rPr>
        <w:t>&lt;/Amend&gt;</w:t>
      </w:r>
    </w:p>
    <w:p w14:paraId="34BB32B0" w14:textId="77777777" w:rsidR="00DB4CCA" w:rsidRPr="00F50C11" w:rsidRDefault="00DB4CCA" w:rsidP="00DB4CCA">
      <w:pPr>
        <w:pStyle w:val="AmNumberTabs"/>
      </w:pPr>
      <w:r w:rsidRPr="00F50C11">
        <w:rPr>
          <w:rStyle w:val="HideTWBExt"/>
          <w:b w:val="0"/>
        </w:rPr>
        <w:t>&lt;Amend&gt;</w:t>
      </w:r>
      <w:r w:rsidRPr="00F50C11">
        <w:t>Poprawka</w:t>
      </w:r>
      <w:r w:rsidRPr="00F50C11">
        <w:tab/>
      </w:r>
      <w:r w:rsidRPr="00F50C11">
        <w:tab/>
      </w:r>
      <w:r w:rsidRPr="00F50C11">
        <w:rPr>
          <w:rStyle w:val="HideTWBExt"/>
          <w:b w:val="0"/>
        </w:rPr>
        <w:t>&lt;NumAm&gt;</w:t>
      </w:r>
      <w:r w:rsidRPr="00F50C11">
        <w:t>390</w:t>
      </w:r>
      <w:r w:rsidRPr="00F50C11">
        <w:rPr>
          <w:rStyle w:val="HideTWBExt"/>
          <w:b w:val="0"/>
        </w:rPr>
        <w:t>&lt;/NumAm&gt;</w:t>
      </w:r>
    </w:p>
    <w:p w14:paraId="0C944C67" w14:textId="77777777" w:rsidR="00DB4CCA" w:rsidRPr="00F50C11" w:rsidRDefault="00DB4CCA" w:rsidP="00DB4CCA">
      <w:pPr>
        <w:pStyle w:val="NormalBold"/>
      </w:pPr>
      <w:r w:rsidRPr="00F50C11">
        <w:rPr>
          <w:rStyle w:val="HideTWBExt"/>
          <w:b w:val="0"/>
        </w:rPr>
        <w:t>&lt;RepeatBlock-By&gt;&lt;Members&gt;</w:t>
      </w:r>
      <w:r w:rsidRPr="00F50C11">
        <w:t>David Casa</w:t>
      </w:r>
      <w:r w:rsidRPr="00F50C11">
        <w:rPr>
          <w:rStyle w:val="HideTWBExt"/>
          <w:b w:val="0"/>
        </w:rPr>
        <w:t>&lt;/Members&gt;</w:t>
      </w:r>
    </w:p>
    <w:p w14:paraId="3043C351" w14:textId="77777777" w:rsidR="00DB4CCA" w:rsidRPr="00F50C11" w:rsidRDefault="00DB4CCA" w:rsidP="00DB4CCA">
      <w:pPr>
        <w:pStyle w:val="NormalBold"/>
      </w:pPr>
      <w:r w:rsidRPr="00F50C11">
        <w:rPr>
          <w:rStyle w:val="HideTWBExt"/>
          <w:b w:val="0"/>
        </w:rPr>
        <w:t>&lt;/RepeatBlock-By&gt;</w:t>
      </w:r>
    </w:p>
    <w:p w14:paraId="32A8C13C" w14:textId="77777777" w:rsidR="00DB4CCA" w:rsidRPr="00F50C11" w:rsidRDefault="00DB4CCA" w:rsidP="00DB4CCA">
      <w:pPr>
        <w:pStyle w:val="NormalBold"/>
      </w:pPr>
      <w:r w:rsidRPr="00F50C11">
        <w:rPr>
          <w:rStyle w:val="HideTWBExt"/>
          <w:b w:val="0"/>
        </w:rPr>
        <w:t>&lt;DocAmend&gt;</w:t>
      </w:r>
      <w:r w:rsidRPr="00F50C11">
        <w:t>Wniosek dotyczący rozporządzenia</w:t>
      </w:r>
      <w:r w:rsidRPr="00F50C11">
        <w:rPr>
          <w:rStyle w:val="HideTWBExt"/>
          <w:b w:val="0"/>
        </w:rPr>
        <w:t>&lt;/DocAmend&gt;</w:t>
      </w:r>
    </w:p>
    <w:p w14:paraId="0F09E73A" w14:textId="77777777" w:rsidR="00DB4CCA" w:rsidRPr="00F50C11" w:rsidRDefault="00DB4CCA" w:rsidP="00DB4CCA">
      <w:pPr>
        <w:pStyle w:val="NormalBold"/>
      </w:pPr>
      <w:r w:rsidRPr="00F50C11">
        <w:rPr>
          <w:rStyle w:val="HideTWBExt"/>
          <w:b w:val="0"/>
        </w:rPr>
        <w:t>&lt;Article&gt;</w:t>
      </w:r>
      <w:r w:rsidRPr="00F50C11">
        <w:t>Artykuł 5 – akapit 1</w:t>
      </w:r>
      <w:r w:rsidRPr="00F50C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B4CCA" w:rsidRPr="00F50C11" w14:paraId="17A2ED6E" w14:textId="77777777" w:rsidTr="00AA1DB4">
        <w:trPr>
          <w:trHeight w:hRule="exact" w:val="240"/>
          <w:jc w:val="center"/>
        </w:trPr>
        <w:tc>
          <w:tcPr>
            <w:tcW w:w="9752" w:type="dxa"/>
            <w:gridSpan w:val="2"/>
            <w:tcBorders>
              <w:top w:val="nil"/>
              <w:left w:val="nil"/>
              <w:bottom w:val="nil"/>
              <w:right w:val="nil"/>
            </w:tcBorders>
          </w:tcPr>
          <w:p w14:paraId="09F85A0A" w14:textId="77777777" w:rsidR="00DB4CCA" w:rsidRPr="00F50C11" w:rsidRDefault="00DB4CCA" w:rsidP="00AA1DB4"/>
        </w:tc>
      </w:tr>
      <w:tr w:rsidR="00DB4CCA" w:rsidRPr="00F50C11" w14:paraId="23845BA8" w14:textId="77777777" w:rsidTr="00AA1DB4">
        <w:trPr>
          <w:trHeight w:val="240"/>
          <w:jc w:val="center"/>
        </w:trPr>
        <w:tc>
          <w:tcPr>
            <w:tcW w:w="4876" w:type="dxa"/>
            <w:tcBorders>
              <w:top w:val="nil"/>
              <w:left w:val="nil"/>
              <w:bottom w:val="nil"/>
              <w:right w:val="nil"/>
            </w:tcBorders>
          </w:tcPr>
          <w:p w14:paraId="607B467D" w14:textId="77777777" w:rsidR="00DB4CCA" w:rsidRPr="00F50C11" w:rsidRDefault="00DB4CCA" w:rsidP="00AA1DB4">
            <w:pPr>
              <w:pStyle w:val="AmColumnHeading"/>
            </w:pPr>
            <w:r w:rsidRPr="00F50C11">
              <w:t>Tekst proponowany przez Komisję</w:t>
            </w:r>
          </w:p>
        </w:tc>
        <w:tc>
          <w:tcPr>
            <w:tcW w:w="4876" w:type="dxa"/>
            <w:tcBorders>
              <w:top w:val="nil"/>
              <w:left w:val="nil"/>
              <w:bottom w:val="nil"/>
              <w:right w:val="nil"/>
            </w:tcBorders>
          </w:tcPr>
          <w:p w14:paraId="744C05B8" w14:textId="77777777" w:rsidR="00DB4CCA" w:rsidRPr="00F50C11" w:rsidRDefault="00DB4CCA" w:rsidP="00AA1DB4">
            <w:pPr>
              <w:pStyle w:val="AmColumnHeading"/>
            </w:pPr>
            <w:r w:rsidRPr="00F50C11">
              <w:t>Poprawka</w:t>
            </w:r>
          </w:p>
        </w:tc>
      </w:tr>
      <w:tr w:rsidR="00DB4CCA" w:rsidRPr="00F50C11" w14:paraId="78B3E303" w14:textId="77777777" w:rsidTr="00AA1DB4">
        <w:trPr>
          <w:jc w:val="center"/>
        </w:trPr>
        <w:tc>
          <w:tcPr>
            <w:tcW w:w="4876" w:type="dxa"/>
            <w:tcBorders>
              <w:top w:val="nil"/>
              <w:left w:val="nil"/>
              <w:bottom w:val="nil"/>
              <w:right w:val="nil"/>
            </w:tcBorders>
          </w:tcPr>
          <w:p w14:paraId="27BD0098" w14:textId="77777777" w:rsidR="00DB4CCA" w:rsidRPr="00F50C11" w:rsidRDefault="00DB4CCA" w:rsidP="00AA1DB4">
            <w:pPr>
              <w:pStyle w:val="Normal6a"/>
            </w:pPr>
            <w:r w:rsidRPr="00F50C11">
              <w:t xml:space="preserve">Państwa członkowskie i regiony określają, w stosownych przypadkach, zintegrowane podejście do wyzwań wynikających z przejścia demograficznego </w:t>
            </w:r>
            <w:r w:rsidRPr="00F50C11">
              <w:rPr>
                <w:b/>
                <w:i/>
              </w:rPr>
              <w:t>w co najmniej jednym specjalnym rozdziale planu partnerstwa krajowego i regionalnego</w:t>
            </w:r>
            <w:r w:rsidRPr="00F50C11">
              <w:t>.</w:t>
            </w:r>
          </w:p>
        </w:tc>
        <w:tc>
          <w:tcPr>
            <w:tcW w:w="4876" w:type="dxa"/>
            <w:tcBorders>
              <w:top w:val="nil"/>
              <w:left w:val="nil"/>
              <w:bottom w:val="nil"/>
              <w:right w:val="nil"/>
            </w:tcBorders>
          </w:tcPr>
          <w:p w14:paraId="18CC826A" w14:textId="77777777" w:rsidR="00DB4CCA" w:rsidRPr="00F50C11" w:rsidRDefault="00DB4CCA" w:rsidP="00AA1DB4">
            <w:pPr>
              <w:pStyle w:val="Normal6a"/>
            </w:pPr>
            <w:r w:rsidRPr="00F50C11">
              <w:t>Państwa członkowskie i regiony określają, w stosownych przypadkach, zintegrowane podejście do wyzwań wynikających z przejścia demograficznego</w:t>
            </w:r>
            <w:r w:rsidRPr="00F50C11">
              <w:rPr>
                <w:b/>
                <w:i/>
              </w:rPr>
              <w:t>, w tym za pomocą środków mających na celu solidarność międzypokoleniową i włączenie społeczne</w:t>
            </w:r>
            <w:r w:rsidRPr="00F50C11">
              <w:t>.</w:t>
            </w:r>
          </w:p>
        </w:tc>
      </w:tr>
    </w:tbl>
    <w:p w14:paraId="2818E75F" w14:textId="77777777" w:rsidR="00DB4CCA" w:rsidRPr="00F50C11" w:rsidRDefault="00DB4CCA" w:rsidP="00DB4CCA">
      <w:pPr>
        <w:pStyle w:val="AmOrLang"/>
      </w:pPr>
      <w:r w:rsidRPr="00F50C11">
        <w:t xml:space="preserve">Or. </w:t>
      </w:r>
      <w:r w:rsidRPr="00F50C11">
        <w:rPr>
          <w:rStyle w:val="HideTWBExt"/>
        </w:rPr>
        <w:t>&lt;Original&gt;</w:t>
      </w:r>
      <w:r w:rsidRPr="00F50C11">
        <w:rPr>
          <w:rStyle w:val="HideTWBInt"/>
        </w:rPr>
        <w:t>{EN}</w:t>
      </w:r>
      <w:r w:rsidRPr="00F50C11">
        <w:t>en</w:t>
      </w:r>
      <w:r w:rsidRPr="00F50C11">
        <w:rPr>
          <w:rStyle w:val="HideTWBExt"/>
        </w:rPr>
        <w:t>&lt;/Original&gt;</w:t>
      </w:r>
    </w:p>
    <w:p w14:paraId="5E70F5F6" w14:textId="77777777" w:rsidR="00DB4CCA" w:rsidRPr="00F50C11" w:rsidRDefault="00DB4CCA" w:rsidP="00DB4CCA">
      <w:r w:rsidRPr="00F50C11">
        <w:rPr>
          <w:rStyle w:val="HideTWBExt"/>
        </w:rPr>
        <w:t>&lt;/Amend&gt;</w:t>
      </w:r>
    </w:p>
    <w:p w14:paraId="507C1C14" w14:textId="77777777" w:rsidR="00DB4CCA" w:rsidRPr="00F50C11" w:rsidRDefault="00DB4CCA" w:rsidP="00DB4CCA">
      <w:pPr>
        <w:pStyle w:val="AmNumberTabs"/>
      </w:pPr>
      <w:r w:rsidRPr="00F50C11">
        <w:rPr>
          <w:rStyle w:val="HideTWBExt"/>
          <w:b w:val="0"/>
        </w:rPr>
        <w:t>&lt;Amend&gt;</w:t>
      </w:r>
      <w:r w:rsidRPr="00F50C11">
        <w:t>Poprawka</w:t>
      </w:r>
      <w:r w:rsidRPr="00F50C11">
        <w:tab/>
      </w:r>
      <w:r w:rsidRPr="00F50C11">
        <w:tab/>
      </w:r>
      <w:r w:rsidRPr="00F50C11">
        <w:rPr>
          <w:rStyle w:val="HideTWBExt"/>
          <w:b w:val="0"/>
        </w:rPr>
        <w:t>&lt;NumAm&gt;</w:t>
      </w:r>
      <w:r w:rsidRPr="00F50C11">
        <w:t>391</w:t>
      </w:r>
      <w:r w:rsidRPr="00F50C11">
        <w:rPr>
          <w:rStyle w:val="HideTWBExt"/>
          <w:b w:val="0"/>
        </w:rPr>
        <w:t>&lt;/NumAm&gt;</w:t>
      </w:r>
    </w:p>
    <w:p w14:paraId="444E0BD9" w14:textId="77777777" w:rsidR="00DB4CCA" w:rsidRPr="00F50C11" w:rsidRDefault="00DB4CCA" w:rsidP="00DB4CCA">
      <w:pPr>
        <w:pStyle w:val="NormalBold"/>
      </w:pPr>
      <w:r w:rsidRPr="00F50C11">
        <w:rPr>
          <w:rStyle w:val="HideTWBExt"/>
          <w:b w:val="0"/>
        </w:rPr>
        <w:t>&lt;RepeatBlock-By&gt;&lt;Members&gt;</w:t>
      </w:r>
      <w:r w:rsidRPr="00F50C11">
        <w:t>Alicia Homs Ginel, Idoia Mendia, Marit Maij</w:t>
      </w:r>
      <w:r w:rsidRPr="00F50C11">
        <w:rPr>
          <w:rStyle w:val="HideTWBExt"/>
          <w:b w:val="0"/>
        </w:rPr>
        <w:t>&lt;/Members&gt;</w:t>
      </w:r>
    </w:p>
    <w:p w14:paraId="012962D8" w14:textId="77777777" w:rsidR="00DB4CCA" w:rsidRPr="00F50C11" w:rsidRDefault="00DB4CCA" w:rsidP="00DB4CCA">
      <w:pPr>
        <w:pStyle w:val="NormalBold"/>
      </w:pPr>
      <w:r w:rsidRPr="00F50C11">
        <w:rPr>
          <w:rStyle w:val="HideTWBExt"/>
          <w:b w:val="0"/>
        </w:rPr>
        <w:t>&lt;/RepeatBlock-By&gt;</w:t>
      </w:r>
    </w:p>
    <w:p w14:paraId="2BC1B83C" w14:textId="77777777" w:rsidR="00DB4CCA" w:rsidRPr="00F50C11" w:rsidRDefault="00DB4CCA" w:rsidP="00DB4CCA">
      <w:pPr>
        <w:pStyle w:val="NormalBold"/>
      </w:pPr>
      <w:r w:rsidRPr="00F50C11">
        <w:rPr>
          <w:rStyle w:val="HideTWBExt"/>
          <w:b w:val="0"/>
        </w:rPr>
        <w:t>&lt;DocAmend&gt;</w:t>
      </w:r>
      <w:r w:rsidRPr="00F50C11">
        <w:t>Wniosek dotyczący rozporządzenia</w:t>
      </w:r>
      <w:r w:rsidRPr="00F50C11">
        <w:rPr>
          <w:rStyle w:val="HideTWBExt"/>
          <w:b w:val="0"/>
        </w:rPr>
        <w:t>&lt;/DocAmend&gt;</w:t>
      </w:r>
    </w:p>
    <w:p w14:paraId="41C59F61" w14:textId="77777777" w:rsidR="00DB4CCA" w:rsidRPr="00F50C11" w:rsidRDefault="00DB4CCA" w:rsidP="00DB4CCA">
      <w:pPr>
        <w:pStyle w:val="NormalBold"/>
      </w:pPr>
      <w:r w:rsidRPr="00F50C11">
        <w:rPr>
          <w:rStyle w:val="HideTWBExt"/>
          <w:b w:val="0"/>
        </w:rPr>
        <w:t>&lt;Article&gt;</w:t>
      </w:r>
      <w:r w:rsidRPr="00F50C11">
        <w:t>Artykuł 5 – akapit 1 a (nowy)</w:t>
      </w:r>
      <w:r w:rsidRPr="00F50C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B4CCA" w:rsidRPr="00F50C11" w14:paraId="2E5D44C5" w14:textId="77777777" w:rsidTr="00AA1DB4">
        <w:trPr>
          <w:trHeight w:hRule="exact" w:val="240"/>
          <w:jc w:val="center"/>
        </w:trPr>
        <w:tc>
          <w:tcPr>
            <w:tcW w:w="9752" w:type="dxa"/>
            <w:gridSpan w:val="2"/>
            <w:tcBorders>
              <w:top w:val="nil"/>
              <w:left w:val="nil"/>
              <w:bottom w:val="nil"/>
              <w:right w:val="nil"/>
            </w:tcBorders>
          </w:tcPr>
          <w:p w14:paraId="55801973" w14:textId="77777777" w:rsidR="00DB4CCA" w:rsidRPr="00F50C11" w:rsidRDefault="00DB4CCA" w:rsidP="00AA1DB4"/>
        </w:tc>
      </w:tr>
      <w:tr w:rsidR="00DB4CCA" w:rsidRPr="00F50C11" w14:paraId="0E8DD774" w14:textId="77777777" w:rsidTr="00AA1DB4">
        <w:trPr>
          <w:trHeight w:val="240"/>
          <w:jc w:val="center"/>
        </w:trPr>
        <w:tc>
          <w:tcPr>
            <w:tcW w:w="4876" w:type="dxa"/>
            <w:tcBorders>
              <w:top w:val="nil"/>
              <w:left w:val="nil"/>
              <w:bottom w:val="nil"/>
              <w:right w:val="nil"/>
            </w:tcBorders>
          </w:tcPr>
          <w:p w14:paraId="4B23F3EF" w14:textId="77777777" w:rsidR="00DB4CCA" w:rsidRPr="00F50C11" w:rsidRDefault="00DB4CCA" w:rsidP="00AA1DB4">
            <w:pPr>
              <w:pStyle w:val="AmColumnHeading"/>
            </w:pPr>
            <w:r w:rsidRPr="00F50C11">
              <w:t>Tekst proponowany przez Komisję</w:t>
            </w:r>
          </w:p>
        </w:tc>
        <w:tc>
          <w:tcPr>
            <w:tcW w:w="4876" w:type="dxa"/>
            <w:tcBorders>
              <w:top w:val="nil"/>
              <w:left w:val="nil"/>
              <w:bottom w:val="nil"/>
              <w:right w:val="nil"/>
            </w:tcBorders>
          </w:tcPr>
          <w:p w14:paraId="3D5204C5" w14:textId="77777777" w:rsidR="00DB4CCA" w:rsidRPr="00F50C11" w:rsidRDefault="00DB4CCA" w:rsidP="00AA1DB4">
            <w:pPr>
              <w:pStyle w:val="AmColumnHeading"/>
            </w:pPr>
            <w:r w:rsidRPr="00F50C11">
              <w:t>Poprawka</w:t>
            </w:r>
          </w:p>
        </w:tc>
      </w:tr>
      <w:tr w:rsidR="00DB4CCA" w:rsidRPr="00F50C11" w14:paraId="3CEC87A8" w14:textId="77777777" w:rsidTr="00AA1DB4">
        <w:trPr>
          <w:jc w:val="center"/>
        </w:trPr>
        <w:tc>
          <w:tcPr>
            <w:tcW w:w="4876" w:type="dxa"/>
            <w:tcBorders>
              <w:top w:val="nil"/>
              <w:left w:val="nil"/>
              <w:bottom w:val="nil"/>
              <w:right w:val="nil"/>
            </w:tcBorders>
          </w:tcPr>
          <w:p w14:paraId="728F4777" w14:textId="77777777" w:rsidR="00DB4CCA" w:rsidRPr="00F50C11" w:rsidRDefault="00DB4CCA" w:rsidP="00AA1DB4">
            <w:pPr>
              <w:pStyle w:val="Normal6a"/>
            </w:pPr>
          </w:p>
        </w:tc>
        <w:tc>
          <w:tcPr>
            <w:tcW w:w="4876" w:type="dxa"/>
            <w:tcBorders>
              <w:top w:val="nil"/>
              <w:left w:val="nil"/>
              <w:bottom w:val="nil"/>
              <w:right w:val="nil"/>
            </w:tcBorders>
          </w:tcPr>
          <w:p w14:paraId="7DB5A79F" w14:textId="77777777" w:rsidR="00DB4CCA" w:rsidRPr="00F50C11" w:rsidRDefault="00DB4CCA" w:rsidP="00AA1DB4">
            <w:pPr>
              <w:pStyle w:val="Normal6a"/>
            </w:pPr>
            <w:r w:rsidRPr="00F50C11">
              <w:rPr>
                <w:b/>
                <w:i/>
              </w:rPr>
              <w:t>Artykuł 5b</w:t>
            </w:r>
          </w:p>
        </w:tc>
      </w:tr>
      <w:tr w:rsidR="00DB4CCA" w:rsidRPr="00F50C11" w14:paraId="706C6FD5" w14:textId="77777777" w:rsidTr="00AA1DB4">
        <w:trPr>
          <w:jc w:val="center"/>
        </w:trPr>
        <w:tc>
          <w:tcPr>
            <w:tcW w:w="4876" w:type="dxa"/>
            <w:tcBorders>
              <w:top w:val="nil"/>
              <w:left w:val="nil"/>
              <w:bottom w:val="nil"/>
              <w:right w:val="nil"/>
            </w:tcBorders>
          </w:tcPr>
          <w:p w14:paraId="591D0C79" w14:textId="77777777" w:rsidR="00DB4CCA" w:rsidRPr="00F50C11" w:rsidRDefault="00DB4CCA" w:rsidP="00AA1DB4">
            <w:pPr>
              <w:pStyle w:val="Normal6a"/>
            </w:pPr>
          </w:p>
        </w:tc>
        <w:tc>
          <w:tcPr>
            <w:tcW w:w="4876" w:type="dxa"/>
            <w:tcBorders>
              <w:top w:val="nil"/>
              <w:left w:val="nil"/>
              <w:bottom w:val="nil"/>
              <w:right w:val="nil"/>
            </w:tcBorders>
          </w:tcPr>
          <w:p w14:paraId="4A7472FF" w14:textId="77777777" w:rsidR="00DB4CCA" w:rsidRPr="00F50C11" w:rsidRDefault="00DB4CCA" w:rsidP="00AA1DB4">
            <w:pPr>
              <w:pStyle w:val="Normal6a"/>
            </w:pPr>
            <w:r w:rsidRPr="00F50C11">
              <w:rPr>
                <w:b/>
                <w:i/>
              </w:rPr>
              <w:t>Zasady horyzontalne</w:t>
            </w:r>
          </w:p>
        </w:tc>
      </w:tr>
      <w:tr w:rsidR="00DB4CCA" w:rsidRPr="00F50C11" w14:paraId="1E347331" w14:textId="77777777" w:rsidTr="00AA1DB4">
        <w:trPr>
          <w:jc w:val="center"/>
        </w:trPr>
        <w:tc>
          <w:tcPr>
            <w:tcW w:w="4876" w:type="dxa"/>
            <w:tcBorders>
              <w:top w:val="nil"/>
              <w:left w:val="nil"/>
              <w:bottom w:val="nil"/>
              <w:right w:val="nil"/>
            </w:tcBorders>
          </w:tcPr>
          <w:p w14:paraId="0B0B3E5C" w14:textId="77777777" w:rsidR="00DB4CCA" w:rsidRPr="00F50C11" w:rsidRDefault="00DB4CCA" w:rsidP="00AA1DB4">
            <w:pPr>
              <w:pStyle w:val="Normal6a"/>
            </w:pPr>
          </w:p>
        </w:tc>
        <w:tc>
          <w:tcPr>
            <w:tcW w:w="4876" w:type="dxa"/>
            <w:tcBorders>
              <w:top w:val="nil"/>
              <w:left w:val="nil"/>
              <w:bottom w:val="nil"/>
              <w:right w:val="nil"/>
            </w:tcBorders>
          </w:tcPr>
          <w:p w14:paraId="49640C30" w14:textId="77777777" w:rsidR="00DB4CCA" w:rsidRPr="00F50C11" w:rsidRDefault="00DB4CCA" w:rsidP="00AA1DB4">
            <w:pPr>
              <w:pStyle w:val="Normal6a"/>
            </w:pPr>
            <w:r w:rsidRPr="00F50C11">
              <w:rPr>
                <w:b/>
                <w:i/>
              </w:rPr>
              <w:t>1. Państwa członkowskie opracowują środki w programie w sposób zapewniający poszanowanie: a) zasad praworządności określonych w art. 2 lit. a) oraz art. 3 rozporządzenia Parlamentu Europejskiego i Rady (UE, Euratom) 2020/2092; b) praw, wolności i zasad określonych w Karcie praw podstawowych Unii Europejskiej i w Konwencji ONZ o prawach osób niepełnosprawnych.</w:t>
            </w:r>
          </w:p>
        </w:tc>
      </w:tr>
      <w:tr w:rsidR="00DB4CCA" w:rsidRPr="00F50C11" w14:paraId="5DCD883A" w14:textId="77777777" w:rsidTr="00AA1DB4">
        <w:trPr>
          <w:jc w:val="center"/>
        </w:trPr>
        <w:tc>
          <w:tcPr>
            <w:tcW w:w="4876" w:type="dxa"/>
            <w:tcBorders>
              <w:top w:val="nil"/>
              <w:left w:val="nil"/>
              <w:bottom w:val="nil"/>
              <w:right w:val="nil"/>
            </w:tcBorders>
          </w:tcPr>
          <w:p w14:paraId="5D33EBE7" w14:textId="77777777" w:rsidR="00DB4CCA" w:rsidRPr="00F50C11" w:rsidRDefault="00DB4CCA" w:rsidP="00AA1DB4">
            <w:pPr>
              <w:pStyle w:val="Normal6a"/>
            </w:pPr>
          </w:p>
        </w:tc>
        <w:tc>
          <w:tcPr>
            <w:tcW w:w="4876" w:type="dxa"/>
            <w:tcBorders>
              <w:top w:val="nil"/>
              <w:left w:val="nil"/>
              <w:bottom w:val="nil"/>
              <w:right w:val="nil"/>
            </w:tcBorders>
          </w:tcPr>
          <w:p w14:paraId="2BEDD33D" w14:textId="77777777" w:rsidR="00DB4CCA" w:rsidRPr="00F50C11" w:rsidRDefault="00DB4CCA" w:rsidP="00AA1DB4">
            <w:pPr>
              <w:pStyle w:val="Normal6a"/>
            </w:pPr>
            <w:r w:rsidRPr="00F50C11">
              <w:rPr>
                <w:b/>
                <w:i/>
              </w:rPr>
              <w:t xml:space="preserve">2. Komisja i państwa członkowskie zapewniają uwzględnianie i promowanie </w:t>
            </w:r>
            <w:r w:rsidRPr="00F50C11">
              <w:rPr>
                <w:b/>
                <w:i/>
              </w:rPr>
              <w:lastRenderedPageBreak/>
              <w:t>równości płci, uwzględniania aspektu płci i włączania perspektywy płci na wszystkich etapach przygotowania, wdrażania, monitorowania, sprawozdawczości i oceny EFS. Państwa członkowskie i Komisja dążą do zwiększenia udziału kobiet w zatrudnieniu, godzenia życia zawodowego i prywatnego oraz zwalczania feminizacji ubóstwa i dyskryminacji ze względu na płeć na rynku pracy oraz w kształceniu i szkoleniu.</w:t>
            </w:r>
          </w:p>
        </w:tc>
      </w:tr>
      <w:tr w:rsidR="00DB4CCA" w:rsidRPr="00F50C11" w14:paraId="60A126BC" w14:textId="77777777" w:rsidTr="00AA1DB4">
        <w:trPr>
          <w:jc w:val="center"/>
        </w:trPr>
        <w:tc>
          <w:tcPr>
            <w:tcW w:w="4876" w:type="dxa"/>
            <w:tcBorders>
              <w:top w:val="nil"/>
              <w:left w:val="nil"/>
              <w:bottom w:val="nil"/>
              <w:right w:val="nil"/>
            </w:tcBorders>
          </w:tcPr>
          <w:p w14:paraId="30EFF456" w14:textId="77777777" w:rsidR="00DB4CCA" w:rsidRPr="00F50C11" w:rsidRDefault="00DB4CCA" w:rsidP="00AA1DB4">
            <w:pPr>
              <w:pStyle w:val="Normal6a"/>
            </w:pPr>
          </w:p>
        </w:tc>
        <w:tc>
          <w:tcPr>
            <w:tcW w:w="4876" w:type="dxa"/>
            <w:tcBorders>
              <w:top w:val="nil"/>
              <w:left w:val="nil"/>
              <w:bottom w:val="nil"/>
              <w:right w:val="nil"/>
            </w:tcBorders>
          </w:tcPr>
          <w:p w14:paraId="007D43DD" w14:textId="77777777" w:rsidR="00DB4CCA" w:rsidRPr="00F50C11" w:rsidRDefault="00DB4CCA" w:rsidP="00AA1DB4">
            <w:pPr>
              <w:pStyle w:val="Normal6a"/>
            </w:pPr>
            <w:r w:rsidRPr="00F50C11">
              <w:rPr>
                <w:b/>
                <w:i/>
              </w:rPr>
              <w:t>3. Komisja i państwa członkowskie podejmują odpowiednie działania w celu zapobiegania wszelkiej dyskryminacji ze względu na płeć, rasę lub pochodzenie etniczne, religię lub światopogląd, niepełnosprawność, wiek lub orientację seksualną podczas przygotowywania, wdrażania, monitorowania i oceny działań w ramach EFS oraz sprawozdawczości w odniesieniu do nich.</w:t>
            </w:r>
          </w:p>
        </w:tc>
      </w:tr>
      <w:tr w:rsidR="00DB4CCA" w:rsidRPr="00F50C11" w14:paraId="068FB627" w14:textId="77777777" w:rsidTr="00AA1DB4">
        <w:trPr>
          <w:jc w:val="center"/>
        </w:trPr>
        <w:tc>
          <w:tcPr>
            <w:tcW w:w="4876" w:type="dxa"/>
            <w:tcBorders>
              <w:top w:val="nil"/>
              <w:left w:val="nil"/>
              <w:bottom w:val="nil"/>
              <w:right w:val="nil"/>
            </w:tcBorders>
          </w:tcPr>
          <w:p w14:paraId="2157F602" w14:textId="77777777" w:rsidR="00DB4CCA" w:rsidRPr="00F50C11" w:rsidRDefault="00DB4CCA" w:rsidP="00AA1DB4">
            <w:pPr>
              <w:pStyle w:val="Normal6a"/>
            </w:pPr>
          </w:p>
        </w:tc>
        <w:tc>
          <w:tcPr>
            <w:tcW w:w="4876" w:type="dxa"/>
            <w:tcBorders>
              <w:top w:val="nil"/>
              <w:left w:val="nil"/>
              <w:bottom w:val="nil"/>
              <w:right w:val="nil"/>
            </w:tcBorders>
          </w:tcPr>
          <w:p w14:paraId="46856565" w14:textId="77777777" w:rsidR="00DB4CCA" w:rsidRPr="00F50C11" w:rsidRDefault="00DB4CCA" w:rsidP="00AA1DB4">
            <w:pPr>
              <w:pStyle w:val="Normal6a"/>
            </w:pPr>
            <w:r w:rsidRPr="00F50C11">
              <w:rPr>
                <w:b/>
                <w:i/>
              </w:rPr>
              <w:t>4. Państwa członkowskie i Komisja zapewniają poszanowanie praw podstawowych oraz przestrzeganie Karty praw podstawowych Unii Europejskiej w procesie wdrażania EFS oraz Konwencji ONZ o prawach osób niepełnosprawnych.</w:t>
            </w:r>
          </w:p>
        </w:tc>
      </w:tr>
      <w:tr w:rsidR="00DB4CCA" w:rsidRPr="00F50C11" w14:paraId="18EDE694" w14:textId="77777777" w:rsidTr="00AA1DB4">
        <w:trPr>
          <w:jc w:val="center"/>
        </w:trPr>
        <w:tc>
          <w:tcPr>
            <w:tcW w:w="4876" w:type="dxa"/>
            <w:tcBorders>
              <w:top w:val="nil"/>
              <w:left w:val="nil"/>
              <w:bottom w:val="nil"/>
              <w:right w:val="nil"/>
            </w:tcBorders>
          </w:tcPr>
          <w:p w14:paraId="524B9D34" w14:textId="77777777" w:rsidR="00DB4CCA" w:rsidRPr="00F50C11" w:rsidRDefault="00DB4CCA" w:rsidP="00AA1DB4">
            <w:pPr>
              <w:pStyle w:val="Normal6a"/>
            </w:pPr>
          </w:p>
        </w:tc>
        <w:tc>
          <w:tcPr>
            <w:tcW w:w="4876" w:type="dxa"/>
            <w:tcBorders>
              <w:top w:val="nil"/>
              <w:left w:val="nil"/>
              <w:bottom w:val="nil"/>
              <w:right w:val="nil"/>
            </w:tcBorders>
          </w:tcPr>
          <w:p w14:paraId="39DAC615" w14:textId="77777777" w:rsidR="00DB4CCA" w:rsidRPr="00F50C11" w:rsidRDefault="00DB4CCA" w:rsidP="00AA1DB4">
            <w:pPr>
              <w:pStyle w:val="Normal6a"/>
            </w:pPr>
            <w:r w:rsidRPr="00F50C11">
              <w:rPr>
                <w:b/>
                <w:i/>
              </w:rPr>
              <w:t>5. Do wdrażania EFS stosuje się odpowiednio art. 8 i 9 [rozporządzenia w sprawie planu PKR].</w:t>
            </w:r>
          </w:p>
        </w:tc>
      </w:tr>
    </w:tbl>
    <w:p w14:paraId="79B37229" w14:textId="77777777" w:rsidR="00DB4CCA" w:rsidRPr="00F50C11" w:rsidRDefault="00DB4CCA" w:rsidP="00DB4CCA">
      <w:pPr>
        <w:pStyle w:val="AmOrLang"/>
      </w:pPr>
      <w:r w:rsidRPr="00F50C11">
        <w:t xml:space="preserve">Or. </w:t>
      </w:r>
      <w:r w:rsidRPr="00F50C11">
        <w:rPr>
          <w:rStyle w:val="HideTWBExt"/>
        </w:rPr>
        <w:t>&lt;Original&gt;</w:t>
      </w:r>
      <w:r w:rsidRPr="00F50C11">
        <w:rPr>
          <w:rStyle w:val="HideTWBInt"/>
        </w:rPr>
        <w:t>{EN}</w:t>
      </w:r>
      <w:r w:rsidRPr="00F50C11">
        <w:t>en</w:t>
      </w:r>
      <w:r w:rsidRPr="00F50C11">
        <w:rPr>
          <w:rStyle w:val="HideTWBExt"/>
        </w:rPr>
        <w:t>&lt;/Original&gt;</w:t>
      </w:r>
    </w:p>
    <w:p w14:paraId="742F8A26" w14:textId="77777777" w:rsidR="00DB4CCA" w:rsidRPr="00F50C11" w:rsidRDefault="00DB4CCA" w:rsidP="00DB4CCA">
      <w:r w:rsidRPr="00F50C11">
        <w:rPr>
          <w:rStyle w:val="HideTWBExt"/>
        </w:rPr>
        <w:t>&lt;/Amend&gt;</w:t>
      </w:r>
    </w:p>
    <w:p w14:paraId="47F5F7AD" w14:textId="77777777" w:rsidR="00DB4CCA" w:rsidRPr="00F50C11" w:rsidRDefault="00DB4CCA" w:rsidP="00DB4CCA">
      <w:pPr>
        <w:pStyle w:val="AmNumberTabs"/>
      </w:pPr>
      <w:r w:rsidRPr="00F50C11">
        <w:rPr>
          <w:rStyle w:val="HideTWBExt"/>
          <w:b w:val="0"/>
        </w:rPr>
        <w:t>&lt;Amend&gt;</w:t>
      </w:r>
      <w:r w:rsidRPr="00F50C11">
        <w:t>Poprawka</w:t>
      </w:r>
      <w:r w:rsidRPr="00F50C11">
        <w:tab/>
      </w:r>
      <w:r w:rsidRPr="00F50C11">
        <w:tab/>
      </w:r>
      <w:r w:rsidRPr="00F50C11">
        <w:rPr>
          <w:rStyle w:val="HideTWBExt"/>
          <w:b w:val="0"/>
        </w:rPr>
        <w:t>&lt;NumAm&gt;</w:t>
      </w:r>
      <w:r w:rsidRPr="00F50C11">
        <w:t>392</w:t>
      </w:r>
      <w:r w:rsidRPr="00F50C11">
        <w:rPr>
          <w:rStyle w:val="HideTWBExt"/>
          <w:b w:val="0"/>
        </w:rPr>
        <w:t>&lt;/NumAm&gt;</w:t>
      </w:r>
    </w:p>
    <w:p w14:paraId="422B82E3" w14:textId="77777777" w:rsidR="00DB4CCA" w:rsidRPr="00F50C11" w:rsidRDefault="00DB4CCA" w:rsidP="00DB4CCA">
      <w:pPr>
        <w:pStyle w:val="NormalBold"/>
      </w:pPr>
      <w:r w:rsidRPr="00F50C11">
        <w:rPr>
          <w:rStyle w:val="HideTWBExt"/>
          <w:b w:val="0"/>
        </w:rPr>
        <w:t>&lt;RepeatBlock-By&gt;&lt;Members&gt;</w:t>
      </w:r>
      <w:r w:rsidRPr="00F50C11">
        <w:t>Alicia Homs Ginel, Idoia Mendia, Marit Maij</w:t>
      </w:r>
      <w:r w:rsidRPr="00F50C11">
        <w:rPr>
          <w:rStyle w:val="HideTWBExt"/>
          <w:b w:val="0"/>
        </w:rPr>
        <w:t>&lt;/Members&gt;</w:t>
      </w:r>
    </w:p>
    <w:p w14:paraId="1A491802" w14:textId="77777777" w:rsidR="00DB4CCA" w:rsidRPr="00F50C11" w:rsidRDefault="00DB4CCA" w:rsidP="00DB4CCA">
      <w:pPr>
        <w:pStyle w:val="NormalBold"/>
      </w:pPr>
      <w:r w:rsidRPr="00F50C11">
        <w:rPr>
          <w:rStyle w:val="HideTWBExt"/>
          <w:b w:val="0"/>
        </w:rPr>
        <w:t>&lt;/RepeatBlock-By&gt;</w:t>
      </w:r>
    </w:p>
    <w:p w14:paraId="012ABA87" w14:textId="77777777" w:rsidR="00DB4CCA" w:rsidRPr="00F50C11" w:rsidRDefault="00DB4CCA" w:rsidP="00DB4CCA">
      <w:pPr>
        <w:pStyle w:val="NormalBold"/>
      </w:pPr>
      <w:r w:rsidRPr="00F50C11">
        <w:rPr>
          <w:rStyle w:val="HideTWBExt"/>
          <w:b w:val="0"/>
        </w:rPr>
        <w:t>&lt;DocAmend&gt;</w:t>
      </w:r>
      <w:r w:rsidRPr="00F50C11">
        <w:t>Wniosek dotyczący rozporządzenia</w:t>
      </w:r>
      <w:r w:rsidRPr="00F50C11">
        <w:rPr>
          <w:rStyle w:val="HideTWBExt"/>
          <w:b w:val="0"/>
        </w:rPr>
        <w:t>&lt;/DocAmend&gt;</w:t>
      </w:r>
    </w:p>
    <w:p w14:paraId="5F42908D" w14:textId="77777777" w:rsidR="00DB4CCA" w:rsidRPr="00F50C11" w:rsidRDefault="00DB4CCA" w:rsidP="00DB4CCA">
      <w:pPr>
        <w:pStyle w:val="NormalBold"/>
      </w:pPr>
      <w:r w:rsidRPr="00F50C11">
        <w:rPr>
          <w:rStyle w:val="HideTWBExt"/>
          <w:b w:val="0"/>
        </w:rPr>
        <w:t>&lt;Article&gt;</w:t>
      </w:r>
      <w:r w:rsidRPr="00F50C11">
        <w:t>Artykuł 5 a (nowy)</w:t>
      </w:r>
      <w:r w:rsidRPr="00F50C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B4CCA" w:rsidRPr="00F50C11" w14:paraId="6505365D" w14:textId="77777777" w:rsidTr="00AA1DB4">
        <w:trPr>
          <w:trHeight w:hRule="exact" w:val="240"/>
          <w:jc w:val="center"/>
        </w:trPr>
        <w:tc>
          <w:tcPr>
            <w:tcW w:w="9752" w:type="dxa"/>
            <w:gridSpan w:val="2"/>
            <w:tcBorders>
              <w:top w:val="nil"/>
              <w:left w:val="nil"/>
              <w:bottom w:val="nil"/>
              <w:right w:val="nil"/>
            </w:tcBorders>
          </w:tcPr>
          <w:p w14:paraId="17B06451" w14:textId="77777777" w:rsidR="00DB4CCA" w:rsidRPr="00F50C11" w:rsidRDefault="00DB4CCA" w:rsidP="00AA1DB4"/>
        </w:tc>
      </w:tr>
      <w:tr w:rsidR="00DB4CCA" w:rsidRPr="00F50C11" w14:paraId="01CC7924" w14:textId="77777777" w:rsidTr="00AA1DB4">
        <w:trPr>
          <w:trHeight w:val="240"/>
          <w:jc w:val="center"/>
        </w:trPr>
        <w:tc>
          <w:tcPr>
            <w:tcW w:w="4876" w:type="dxa"/>
            <w:tcBorders>
              <w:top w:val="nil"/>
              <w:left w:val="nil"/>
              <w:bottom w:val="nil"/>
              <w:right w:val="nil"/>
            </w:tcBorders>
          </w:tcPr>
          <w:p w14:paraId="14037DCE" w14:textId="77777777" w:rsidR="00DB4CCA" w:rsidRPr="00F50C11" w:rsidRDefault="00DB4CCA" w:rsidP="00AA1DB4">
            <w:pPr>
              <w:pStyle w:val="AmColumnHeading"/>
            </w:pPr>
            <w:r w:rsidRPr="00F50C11">
              <w:t>Tekst proponowany przez Komisję</w:t>
            </w:r>
          </w:p>
        </w:tc>
        <w:tc>
          <w:tcPr>
            <w:tcW w:w="4876" w:type="dxa"/>
            <w:tcBorders>
              <w:top w:val="nil"/>
              <w:left w:val="nil"/>
              <w:bottom w:val="nil"/>
              <w:right w:val="nil"/>
            </w:tcBorders>
          </w:tcPr>
          <w:p w14:paraId="64FE1084" w14:textId="77777777" w:rsidR="00DB4CCA" w:rsidRPr="00F50C11" w:rsidRDefault="00DB4CCA" w:rsidP="00AA1DB4">
            <w:pPr>
              <w:pStyle w:val="AmColumnHeading"/>
            </w:pPr>
            <w:r w:rsidRPr="00F50C11">
              <w:t>Poprawka</w:t>
            </w:r>
          </w:p>
        </w:tc>
      </w:tr>
      <w:tr w:rsidR="00DB4CCA" w:rsidRPr="00F50C11" w14:paraId="2999D771" w14:textId="77777777" w:rsidTr="00AA1DB4">
        <w:trPr>
          <w:jc w:val="center"/>
        </w:trPr>
        <w:tc>
          <w:tcPr>
            <w:tcW w:w="4876" w:type="dxa"/>
            <w:tcBorders>
              <w:top w:val="nil"/>
              <w:left w:val="nil"/>
              <w:bottom w:val="nil"/>
              <w:right w:val="nil"/>
            </w:tcBorders>
          </w:tcPr>
          <w:p w14:paraId="1C4FFDBF" w14:textId="77777777" w:rsidR="00DB4CCA" w:rsidRPr="00F50C11" w:rsidRDefault="00DB4CCA" w:rsidP="00AA1DB4">
            <w:pPr>
              <w:pStyle w:val="Normal6a"/>
            </w:pPr>
          </w:p>
        </w:tc>
        <w:tc>
          <w:tcPr>
            <w:tcW w:w="4876" w:type="dxa"/>
            <w:tcBorders>
              <w:top w:val="nil"/>
              <w:left w:val="nil"/>
              <w:bottom w:val="nil"/>
              <w:right w:val="nil"/>
            </w:tcBorders>
          </w:tcPr>
          <w:p w14:paraId="43C64D8C" w14:textId="77777777" w:rsidR="00DB4CCA" w:rsidRPr="00F50C11" w:rsidRDefault="00DB4CCA" w:rsidP="00AA1DB4">
            <w:pPr>
              <w:pStyle w:val="Normal6a"/>
              <w:jc w:val="center"/>
            </w:pPr>
            <w:r w:rsidRPr="00F50C11">
              <w:rPr>
                <w:b/>
                <w:i/>
              </w:rPr>
              <w:t>Artykuł 5a</w:t>
            </w:r>
            <w:r w:rsidRPr="00F50C11">
              <w:tab/>
            </w:r>
          </w:p>
        </w:tc>
      </w:tr>
      <w:tr w:rsidR="00DB4CCA" w:rsidRPr="00F50C11" w14:paraId="6A2BD274" w14:textId="77777777" w:rsidTr="00AA1DB4">
        <w:trPr>
          <w:jc w:val="center"/>
        </w:trPr>
        <w:tc>
          <w:tcPr>
            <w:tcW w:w="4876" w:type="dxa"/>
            <w:tcBorders>
              <w:top w:val="nil"/>
              <w:left w:val="nil"/>
              <w:bottom w:val="nil"/>
              <w:right w:val="nil"/>
            </w:tcBorders>
          </w:tcPr>
          <w:p w14:paraId="0DEACCE4" w14:textId="77777777" w:rsidR="00DB4CCA" w:rsidRPr="00F50C11" w:rsidRDefault="00DB4CCA" w:rsidP="00AA1DB4">
            <w:pPr>
              <w:pStyle w:val="Normal6a"/>
            </w:pPr>
          </w:p>
        </w:tc>
        <w:tc>
          <w:tcPr>
            <w:tcW w:w="4876" w:type="dxa"/>
            <w:tcBorders>
              <w:top w:val="nil"/>
              <w:left w:val="nil"/>
              <w:bottom w:val="nil"/>
              <w:right w:val="nil"/>
            </w:tcBorders>
          </w:tcPr>
          <w:p w14:paraId="03C2FB35" w14:textId="77777777" w:rsidR="00DB4CCA" w:rsidRPr="00F50C11" w:rsidRDefault="00DB4CCA" w:rsidP="00AA1DB4">
            <w:pPr>
              <w:pStyle w:val="Normal6a"/>
            </w:pPr>
            <w:r w:rsidRPr="00F50C11">
              <w:rPr>
                <w:b/>
                <w:i/>
              </w:rPr>
              <w:t>Artykuł 5d</w:t>
            </w:r>
          </w:p>
        </w:tc>
      </w:tr>
      <w:tr w:rsidR="00DB4CCA" w:rsidRPr="00F50C11" w14:paraId="358222CE" w14:textId="77777777" w:rsidTr="00AA1DB4">
        <w:trPr>
          <w:jc w:val="center"/>
        </w:trPr>
        <w:tc>
          <w:tcPr>
            <w:tcW w:w="4876" w:type="dxa"/>
            <w:tcBorders>
              <w:top w:val="nil"/>
              <w:left w:val="nil"/>
              <w:bottom w:val="nil"/>
              <w:right w:val="nil"/>
            </w:tcBorders>
          </w:tcPr>
          <w:p w14:paraId="2E35A0CE" w14:textId="77777777" w:rsidR="00DB4CCA" w:rsidRPr="00F50C11" w:rsidRDefault="00DB4CCA" w:rsidP="00AA1DB4">
            <w:pPr>
              <w:pStyle w:val="Normal6a"/>
            </w:pPr>
          </w:p>
        </w:tc>
        <w:tc>
          <w:tcPr>
            <w:tcW w:w="4876" w:type="dxa"/>
            <w:tcBorders>
              <w:top w:val="nil"/>
              <w:left w:val="nil"/>
              <w:bottom w:val="nil"/>
              <w:right w:val="nil"/>
            </w:tcBorders>
          </w:tcPr>
          <w:p w14:paraId="5A66D18E" w14:textId="77777777" w:rsidR="00DB4CCA" w:rsidRPr="00F50C11" w:rsidRDefault="00DB4CCA" w:rsidP="00AA1DB4">
            <w:pPr>
              <w:pStyle w:val="Normal6a"/>
            </w:pPr>
            <w:r w:rsidRPr="00F50C11">
              <w:rPr>
                <w:b/>
                <w:i/>
              </w:rPr>
              <w:t>Kwalifikowalność</w:t>
            </w:r>
          </w:p>
        </w:tc>
      </w:tr>
      <w:tr w:rsidR="00DB4CCA" w:rsidRPr="00F50C11" w14:paraId="7DE8E2E1" w14:textId="77777777" w:rsidTr="00AA1DB4">
        <w:trPr>
          <w:jc w:val="center"/>
        </w:trPr>
        <w:tc>
          <w:tcPr>
            <w:tcW w:w="4876" w:type="dxa"/>
            <w:tcBorders>
              <w:top w:val="nil"/>
              <w:left w:val="nil"/>
              <w:bottom w:val="nil"/>
              <w:right w:val="nil"/>
            </w:tcBorders>
          </w:tcPr>
          <w:p w14:paraId="5C7E1A17" w14:textId="77777777" w:rsidR="00DB4CCA" w:rsidRPr="00F50C11" w:rsidRDefault="00DB4CCA" w:rsidP="00AA1DB4">
            <w:pPr>
              <w:pStyle w:val="Normal6a"/>
            </w:pPr>
          </w:p>
        </w:tc>
        <w:tc>
          <w:tcPr>
            <w:tcW w:w="4876" w:type="dxa"/>
            <w:tcBorders>
              <w:top w:val="nil"/>
              <w:left w:val="nil"/>
              <w:bottom w:val="nil"/>
              <w:right w:val="nil"/>
            </w:tcBorders>
          </w:tcPr>
          <w:p w14:paraId="6CBBDBB7" w14:textId="77777777" w:rsidR="00DB4CCA" w:rsidRPr="00F50C11" w:rsidRDefault="00DB4CCA" w:rsidP="00AA1DB4">
            <w:pPr>
              <w:pStyle w:val="Normal6a"/>
            </w:pPr>
            <w:r w:rsidRPr="00F50C11">
              <w:rPr>
                <w:b/>
                <w:i/>
              </w:rPr>
              <w:t>1. Następujące koszty nie kwalifikują się do wsparcia ogólnego z komponentu EFS w ramach zarządzania dzielonego: a) zakup gruntów i nieruchomości, a także infrastruktury; oraz b) zakup mebli, sprzętu i pojazdów, z wyjątkiem przypadków, w których taki zakup jest konieczny do osiągnięcia celu operacji lub przedmioty te zostają całkowicie zamortyzowane w trakcie operacji, lub ich zakup jest najbardziej opłacalną opcją.</w:t>
            </w:r>
          </w:p>
        </w:tc>
      </w:tr>
      <w:tr w:rsidR="00DB4CCA" w:rsidRPr="00F50C11" w14:paraId="31EF0AC6" w14:textId="77777777" w:rsidTr="00AA1DB4">
        <w:trPr>
          <w:jc w:val="center"/>
        </w:trPr>
        <w:tc>
          <w:tcPr>
            <w:tcW w:w="4876" w:type="dxa"/>
            <w:tcBorders>
              <w:top w:val="nil"/>
              <w:left w:val="nil"/>
              <w:bottom w:val="nil"/>
              <w:right w:val="nil"/>
            </w:tcBorders>
          </w:tcPr>
          <w:p w14:paraId="6A54C50D" w14:textId="77777777" w:rsidR="00DB4CCA" w:rsidRPr="00F50C11" w:rsidRDefault="00DB4CCA" w:rsidP="00AA1DB4">
            <w:pPr>
              <w:pStyle w:val="Normal6a"/>
            </w:pPr>
          </w:p>
        </w:tc>
        <w:tc>
          <w:tcPr>
            <w:tcW w:w="4876" w:type="dxa"/>
            <w:tcBorders>
              <w:top w:val="nil"/>
              <w:left w:val="nil"/>
              <w:bottom w:val="nil"/>
              <w:right w:val="nil"/>
            </w:tcBorders>
          </w:tcPr>
          <w:p w14:paraId="5118728A" w14:textId="77777777" w:rsidR="00DB4CCA" w:rsidRPr="00F50C11" w:rsidRDefault="00DB4CCA" w:rsidP="00AA1DB4">
            <w:pPr>
              <w:pStyle w:val="Normal6a"/>
            </w:pPr>
            <w:r w:rsidRPr="00F50C11">
              <w:rPr>
                <w:b/>
                <w:i/>
              </w:rPr>
              <w:t xml:space="preserve">2. Wkłady rzeczowe w formie dodatków lub wynagrodzeń wypłacanych przez stronę trzecią uczestnikom danej operacji mogą kwalifikować się do wkładu w ramach wsparcia ogólnego z komponentu EFS objętego zarządzaniem dzielonym, pod </w:t>
            </w:r>
            <w:proofErr w:type="gramStart"/>
            <w:r w:rsidRPr="00F50C11">
              <w:rPr>
                <w:b/>
                <w:i/>
              </w:rPr>
              <w:t>warunkiem</w:t>
            </w:r>
            <w:proofErr w:type="gramEnd"/>
            <w:r w:rsidRPr="00F50C11">
              <w:rPr>
                <w:b/>
                <w:i/>
              </w:rPr>
              <w:t xml:space="preserve"> że tego rodzaju wkłady rzeczowe są wnoszone zgodnie z przepisami krajowymi, w tym z zasadami rachunkowości, a ich wartość nie przekracza kosztów poniesionych przez stronę trzecią.</w:t>
            </w:r>
          </w:p>
        </w:tc>
      </w:tr>
      <w:tr w:rsidR="00DB4CCA" w:rsidRPr="00F50C11" w14:paraId="5CC93094" w14:textId="77777777" w:rsidTr="00AA1DB4">
        <w:trPr>
          <w:jc w:val="center"/>
        </w:trPr>
        <w:tc>
          <w:tcPr>
            <w:tcW w:w="4876" w:type="dxa"/>
            <w:tcBorders>
              <w:top w:val="nil"/>
              <w:left w:val="nil"/>
              <w:bottom w:val="nil"/>
              <w:right w:val="nil"/>
            </w:tcBorders>
          </w:tcPr>
          <w:p w14:paraId="3A7D2453" w14:textId="77777777" w:rsidR="00DB4CCA" w:rsidRPr="00F50C11" w:rsidRDefault="00DB4CCA" w:rsidP="00AA1DB4">
            <w:pPr>
              <w:pStyle w:val="Normal6a"/>
            </w:pPr>
          </w:p>
        </w:tc>
        <w:tc>
          <w:tcPr>
            <w:tcW w:w="4876" w:type="dxa"/>
            <w:tcBorders>
              <w:top w:val="nil"/>
              <w:left w:val="nil"/>
              <w:bottom w:val="nil"/>
              <w:right w:val="nil"/>
            </w:tcBorders>
          </w:tcPr>
          <w:p w14:paraId="6DE7482F" w14:textId="77777777" w:rsidR="00DB4CCA" w:rsidRPr="00F50C11" w:rsidRDefault="00DB4CCA" w:rsidP="00AA1DB4">
            <w:pPr>
              <w:pStyle w:val="Normal6a"/>
            </w:pPr>
            <w:r w:rsidRPr="00F50C11">
              <w:rPr>
                <w:b/>
                <w:i/>
              </w:rPr>
              <w:t>3. Specjalna dodatkowa pula środków, którą otrzymują regiony najbardziej oddalone i regiony na poziomie NUTS 2 spełniające kryteria określone w art. 2 Protokołu nr 6 do aktu dotyczącego warunków przystąpienia Królestwa Norwegii, Republiki Austrii, Republiki Finlandii i Królestwa Szwecji oraz dostosowań w Traktatach stanowiących podstawę Unii Europejskiej, jest wykorzystywana na wsparcie osiągnięcia celów szczegółowych określonych w art. 4 ust. 1 niniejszego rozporządzenia.</w:t>
            </w:r>
          </w:p>
        </w:tc>
      </w:tr>
      <w:tr w:rsidR="00DB4CCA" w:rsidRPr="00F50C11" w14:paraId="653AD693" w14:textId="77777777" w:rsidTr="00AA1DB4">
        <w:trPr>
          <w:jc w:val="center"/>
        </w:trPr>
        <w:tc>
          <w:tcPr>
            <w:tcW w:w="4876" w:type="dxa"/>
            <w:tcBorders>
              <w:top w:val="nil"/>
              <w:left w:val="nil"/>
              <w:bottom w:val="nil"/>
              <w:right w:val="nil"/>
            </w:tcBorders>
          </w:tcPr>
          <w:p w14:paraId="2D598132" w14:textId="77777777" w:rsidR="00DB4CCA" w:rsidRPr="00F50C11" w:rsidRDefault="00DB4CCA" w:rsidP="00AA1DB4">
            <w:pPr>
              <w:pStyle w:val="Normal6a"/>
            </w:pPr>
          </w:p>
        </w:tc>
        <w:tc>
          <w:tcPr>
            <w:tcW w:w="4876" w:type="dxa"/>
            <w:tcBorders>
              <w:top w:val="nil"/>
              <w:left w:val="nil"/>
              <w:bottom w:val="nil"/>
              <w:right w:val="nil"/>
            </w:tcBorders>
          </w:tcPr>
          <w:p w14:paraId="5DBE366D" w14:textId="77777777" w:rsidR="00DB4CCA" w:rsidRPr="00F50C11" w:rsidRDefault="00DB4CCA" w:rsidP="00AA1DB4">
            <w:pPr>
              <w:pStyle w:val="Normal6a"/>
            </w:pPr>
            <w:r w:rsidRPr="00F50C11">
              <w:rPr>
                <w:b/>
                <w:i/>
              </w:rPr>
              <w:t xml:space="preserve">4. Bezpośrednie koszty personelu kwalifikują się do wkładu w ramach wsparcia ogólnego z komponentu EFS objętego zarządzaniem dzielonym, jeżeli są one zgodne ze zwyczajową praktyką beneficjenta w zakresie wynagrodzeń na danym stanowisku pracy lub zgodne </w:t>
            </w:r>
            <w:r w:rsidRPr="00F50C11">
              <w:rPr>
                <w:b/>
                <w:i/>
              </w:rPr>
              <w:lastRenderedPageBreak/>
              <w:t>z mającym zastosowanie prawem krajowym, układami zbiorowymi lub statystyką publiczną.</w:t>
            </w:r>
          </w:p>
        </w:tc>
      </w:tr>
      <w:tr w:rsidR="00DB4CCA" w:rsidRPr="00F50C11" w14:paraId="6680F786" w14:textId="77777777" w:rsidTr="00AA1DB4">
        <w:trPr>
          <w:jc w:val="center"/>
        </w:trPr>
        <w:tc>
          <w:tcPr>
            <w:tcW w:w="4876" w:type="dxa"/>
            <w:tcBorders>
              <w:top w:val="nil"/>
              <w:left w:val="nil"/>
              <w:bottom w:val="nil"/>
              <w:right w:val="nil"/>
            </w:tcBorders>
          </w:tcPr>
          <w:p w14:paraId="1D46C396" w14:textId="77777777" w:rsidR="00DB4CCA" w:rsidRPr="00F50C11" w:rsidRDefault="00DB4CCA" w:rsidP="00AA1DB4">
            <w:pPr>
              <w:pStyle w:val="Normal6a"/>
            </w:pPr>
          </w:p>
        </w:tc>
        <w:tc>
          <w:tcPr>
            <w:tcW w:w="4876" w:type="dxa"/>
            <w:tcBorders>
              <w:top w:val="nil"/>
              <w:left w:val="nil"/>
              <w:bottom w:val="nil"/>
              <w:right w:val="nil"/>
            </w:tcBorders>
          </w:tcPr>
          <w:p w14:paraId="3ECA0079" w14:textId="77777777" w:rsidR="00DB4CCA" w:rsidRPr="00F50C11" w:rsidRDefault="00DB4CCA" w:rsidP="00AA1DB4">
            <w:pPr>
              <w:pStyle w:val="Normal6a"/>
            </w:pPr>
            <w:r w:rsidRPr="00F50C11">
              <w:rPr>
                <w:b/>
                <w:i/>
              </w:rPr>
              <w:t>5. Nie należy wspierać działań przyczyniających się do jakichkolwiek form segregacji lub wykluczenia, w tym instytucji i innych środowisk, w których ludzie są oddzieleni od społeczności.</w:t>
            </w:r>
          </w:p>
        </w:tc>
      </w:tr>
    </w:tbl>
    <w:p w14:paraId="7CA4BA26" w14:textId="77777777" w:rsidR="00DB4CCA" w:rsidRPr="00F50C11" w:rsidRDefault="00DB4CCA" w:rsidP="00DB4CCA">
      <w:pPr>
        <w:pStyle w:val="AmOrLang"/>
      </w:pPr>
      <w:r w:rsidRPr="00F50C11">
        <w:t xml:space="preserve">Or. </w:t>
      </w:r>
      <w:r w:rsidRPr="00F50C11">
        <w:rPr>
          <w:rStyle w:val="HideTWBExt"/>
        </w:rPr>
        <w:t>&lt;Original&gt;</w:t>
      </w:r>
      <w:r w:rsidRPr="00F50C11">
        <w:rPr>
          <w:rStyle w:val="HideTWBInt"/>
        </w:rPr>
        <w:t>{EN}</w:t>
      </w:r>
      <w:r w:rsidRPr="00F50C11">
        <w:t>en</w:t>
      </w:r>
      <w:r w:rsidRPr="00F50C11">
        <w:rPr>
          <w:rStyle w:val="HideTWBExt"/>
        </w:rPr>
        <w:t>&lt;/Original&gt;</w:t>
      </w:r>
    </w:p>
    <w:p w14:paraId="56864847" w14:textId="77777777" w:rsidR="00DB4CCA" w:rsidRPr="00F50C11" w:rsidRDefault="00DB4CCA" w:rsidP="00DB4CCA">
      <w:r w:rsidRPr="00F50C11">
        <w:rPr>
          <w:rStyle w:val="HideTWBExt"/>
        </w:rPr>
        <w:t>&lt;/Amend&gt;</w:t>
      </w:r>
    </w:p>
    <w:p w14:paraId="572E8BFE" w14:textId="77777777" w:rsidR="00DB4CCA" w:rsidRPr="00F50C11" w:rsidRDefault="00DB4CCA" w:rsidP="00DB4CCA">
      <w:pPr>
        <w:pStyle w:val="AmNumberTabs"/>
      </w:pPr>
      <w:r w:rsidRPr="00F50C11">
        <w:rPr>
          <w:rStyle w:val="HideTWBExt"/>
          <w:b w:val="0"/>
        </w:rPr>
        <w:t>&lt;Amend&gt;</w:t>
      </w:r>
      <w:r w:rsidRPr="00F50C11">
        <w:t>Poprawka</w:t>
      </w:r>
      <w:r w:rsidRPr="00F50C11">
        <w:tab/>
      </w:r>
      <w:r w:rsidRPr="00F50C11">
        <w:tab/>
      </w:r>
      <w:r w:rsidRPr="00F50C11">
        <w:rPr>
          <w:rStyle w:val="HideTWBExt"/>
          <w:b w:val="0"/>
        </w:rPr>
        <w:t>&lt;NumAm&gt;</w:t>
      </w:r>
      <w:r w:rsidRPr="00F50C11">
        <w:t>393</w:t>
      </w:r>
      <w:r w:rsidRPr="00F50C11">
        <w:rPr>
          <w:rStyle w:val="HideTWBExt"/>
          <w:b w:val="0"/>
        </w:rPr>
        <w:t>&lt;/NumAm&gt;</w:t>
      </w:r>
    </w:p>
    <w:p w14:paraId="2FBD64D8" w14:textId="77777777" w:rsidR="00DB4CCA" w:rsidRPr="00F50C11" w:rsidRDefault="00DB4CCA" w:rsidP="00DB4CCA">
      <w:pPr>
        <w:pStyle w:val="NormalBold"/>
      </w:pPr>
      <w:r w:rsidRPr="00F50C11">
        <w:rPr>
          <w:rStyle w:val="HideTWBExt"/>
          <w:b w:val="0"/>
        </w:rPr>
        <w:t>&lt;RepeatBlock-By&gt;&lt;Members&gt;</w:t>
      </w:r>
      <w:r w:rsidRPr="00F50C11">
        <w:t>Rosa Estaràs Ferragut</w:t>
      </w:r>
      <w:r w:rsidRPr="00F50C11">
        <w:rPr>
          <w:rStyle w:val="HideTWBExt"/>
          <w:b w:val="0"/>
        </w:rPr>
        <w:t>&lt;/Members&gt;</w:t>
      </w:r>
    </w:p>
    <w:p w14:paraId="0FD2820C" w14:textId="77777777" w:rsidR="00DB4CCA" w:rsidRPr="00F50C11" w:rsidRDefault="00DB4CCA" w:rsidP="00DB4CCA">
      <w:pPr>
        <w:pStyle w:val="NormalBold"/>
      </w:pPr>
      <w:r w:rsidRPr="00F50C11">
        <w:rPr>
          <w:rStyle w:val="HideTWBExt"/>
          <w:b w:val="0"/>
        </w:rPr>
        <w:t>&lt;/RepeatBlock-By&gt;</w:t>
      </w:r>
    </w:p>
    <w:p w14:paraId="19D3B617" w14:textId="77777777" w:rsidR="00DB4CCA" w:rsidRPr="00F50C11" w:rsidRDefault="00DB4CCA" w:rsidP="00DB4CCA">
      <w:pPr>
        <w:pStyle w:val="NormalBold"/>
      </w:pPr>
      <w:r w:rsidRPr="00F50C11">
        <w:rPr>
          <w:rStyle w:val="HideTWBExt"/>
          <w:b w:val="0"/>
        </w:rPr>
        <w:t>&lt;DocAmend&gt;</w:t>
      </w:r>
      <w:r w:rsidRPr="00F50C11">
        <w:t>Wniosek dotyczący rozporządzenia</w:t>
      </w:r>
      <w:r w:rsidRPr="00F50C11">
        <w:rPr>
          <w:rStyle w:val="HideTWBExt"/>
          <w:b w:val="0"/>
        </w:rPr>
        <w:t>&lt;/DocAmend&gt;</w:t>
      </w:r>
    </w:p>
    <w:p w14:paraId="69FD5EE1" w14:textId="77777777" w:rsidR="00DB4CCA" w:rsidRPr="00F50C11" w:rsidRDefault="00DB4CCA" w:rsidP="00DB4CCA">
      <w:pPr>
        <w:pStyle w:val="NormalBold"/>
      </w:pPr>
      <w:r w:rsidRPr="00F50C11">
        <w:rPr>
          <w:rStyle w:val="HideTWBExt"/>
          <w:b w:val="0"/>
        </w:rPr>
        <w:t>&lt;Article&gt;</w:t>
      </w:r>
      <w:r w:rsidRPr="00F50C11">
        <w:t>Artykuł 5 a (nowy)</w:t>
      </w:r>
      <w:r w:rsidRPr="00F50C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B4CCA" w:rsidRPr="00F50C11" w14:paraId="4EF962A4" w14:textId="77777777" w:rsidTr="00AA1DB4">
        <w:trPr>
          <w:trHeight w:hRule="exact" w:val="240"/>
          <w:jc w:val="center"/>
        </w:trPr>
        <w:tc>
          <w:tcPr>
            <w:tcW w:w="9752" w:type="dxa"/>
            <w:gridSpan w:val="2"/>
            <w:tcBorders>
              <w:top w:val="nil"/>
              <w:left w:val="nil"/>
              <w:bottom w:val="nil"/>
              <w:right w:val="nil"/>
            </w:tcBorders>
          </w:tcPr>
          <w:p w14:paraId="382DC55D" w14:textId="77777777" w:rsidR="00DB4CCA" w:rsidRPr="00F50C11" w:rsidRDefault="00DB4CCA" w:rsidP="00AA1DB4"/>
        </w:tc>
      </w:tr>
      <w:tr w:rsidR="00DB4CCA" w:rsidRPr="00F50C11" w14:paraId="429E866C" w14:textId="77777777" w:rsidTr="00AA1DB4">
        <w:trPr>
          <w:trHeight w:val="240"/>
          <w:jc w:val="center"/>
        </w:trPr>
        <w:tc>
          <w:tcPr>
            <w:tcW w:w="4876" w:type="dxa"/>
            <w:tcBorders>
              <w:top w:val="nil"/>
              <w:left w:val="nil"/>
              <w:bottom w:val="nil"/>
              <w:right w:val="nil"/>
            </w:tcBorders>
          </w:tcPr>
          <w:p w14:paraId="504A0FF5" w14:textId="77777777" w:rsidR="00DB4CCA" w:rsidRPr="00F50C11" w:rsidRDefault="00DB4CCA" w:rsidP="00AA1DB4">
            <w:pPr>
              <w:pStyle w:val="AmColumnHeading"/>
            </w:pPr>
            <w:r w:rsidRPr="00F50C11">
              <w:t>Tekst proponowany przez Komisję</w:t>
            </w:r>
          </w:p>
        </w:tc>
        <w:tc>
          <w:tcPr>
            <w:tcW w:w="4876" w:type="dxa"/>
            <w:tcBorders>
              <w:top w:val="nil"/>
              <w:left w:val="nil"/>
              <w:bottom w:val="nil"/>
              <w:right w:val="nil"/>
            </w:tcBorders>
          </w:tcPr>
          <w:p w14:paraId="445316CD" w14:textId="77777777" w:rsidR="00DB4CCA" w:rsidRPr="00F50C11" w:rsidRDefault="00DB4CCA" w:rsidP="00AA1DB4">
            <w:pPr>
              <w:pStyle w:val="AmColumnHeading"/>
            </w:pPr>
            <w:r w:rsidRPr="00F50C11">
              <w:t>Poprawka</w:t>
            </w:r>
          </w:p>
        </w:tc>
      </w:tr>
      <w:tr w:rsidR="00DB4CCA" w:rsidRPr="00F50C11" w14:paraId="029B3267" w14:textId="77777777" w:rsidTr="00AA1DB4">
        <w:trPr>
          <w:jc w:val="center"/>
        </w:trPr>
        <w:tc>
          <w:tcPr>
            <w:tcW w:w="4876" w:type="dxa"/>
            <w:tcBorders>
              <w:top w:val="nil"/>
              <w:left w:val="nil"/>
              <w:bottom w:val="nil"/>
              <w:right w:val="nil"/>
            </w:tcBorders>
          </w:tcPr>
          <w:p w14:paraId="5697AFCE" w14:textId="77777777" w:rsidR="00DB4CCA" w:rsidRPr="00F50C11" w:rsidRDefault="00DB4CCA" w:rsidP="00AA1DB4">
            <w:pPr>
              <w:pStyle w:val="Normal6a"/>
            </w:pPr>
          </w:p>
        </w:tc>
        <w:tc>
          <w:tcPr>
            <w:tcW w:w="4876" w:type="dxa"/>
            <w:tcBorders>
              <w:top w:val="nil"/>
              <w:left w:val="nil"/>
              <w:bottom w:val="nil"/>
              <w:right w:val="nil"/>
            </w:tcBorders>
          </w:tcPr>
          <w:p w14:paraId="1440521F" w14:textId="77777777" w:rsidR="00DB4CCA" w:rsidRPr="00F50C11" w:rsidRDefault="00DB4CCA" w:rsidP="00AA1DB4">
            <w:pPr>
              <w:pStyle w:val="Normal6a"/>
              <w:jc w:val="center"/>
            </w:pPr>
            <w:r w:rsidRPr="00F50C11">
              <w:rPr>
                <w:b/>
                <w:i/>
              </w:rPr>
              <w:t>Artykuł 5a</w:t>
            </w:r>
            <w:r w:rsidRPr="00F50C11">
              <w:tab/>
            </w:r>
          </w:p>
        </w:tc>
      </w:tr>
      <w:tr w:rsidR="00DB4CCA" w:rsidRPr="00F50C11" w14:paraId="456D22AC" w14:textId="77777777" w:rsidTr="00AA1DB4">
        <w:trPr>
          <w:jc w:val="center"/>
        </w:trPr>
        <w:tc>
          <w:tcPr>
            <w:tcW w:w="4876" w:type="dxa"/>
            <w:tcBorders>
              <w:top w:val="nil"/>
              <w:left w:val="nil"/>
              <w:bottom w:val="nil"/>
              <w:right w:val="nil"/>
            </w:tcBorders>
          </w:tcPr>
          <w:p w14:paraId="16E9434E" w14:textId="77777777" w:rsidR="00DB4CCA" w:rsidRPr="00F50C11" w:rsidRDefault="00DB4CCA" w:rsidP="00AA1DB4">
            <w:pPr>
              <w:pStyle w:val="Normal6a"/>
            </w:pPr>
          </w:p>
        </w:tc>
        <w:tc>
          <w:tcPr>
            <w:tcW w:w="4876" w:type="dxa"/>
            <w:tcBorders>
              <w:top w:val="nil"/>
              <w:left w:val="nil"/>
              <w:bottom w:val="nil"/>
              <w:right w:val="nil"/>
            </w:tcBorders>
          </w:tcPr>
          <w:p w14:paraId="0DC7CF6C" w14:textId="77777777" w:rsidR="00DB4CCA" w:rsidRPr="00F50C11" w:rsidRDefault="00DB4CCA" w:rsidP="00AA1DB4">
            <w:pPr>
              <w:pStyle w:val="Normal6a"/>
              <w:jc w:val="center"/>
            </w:pPr>
            <w:r w:rsidRPr="00F50C11">
              <w:rPr>
                <w:b/>
                <w:i/>
              </w:rPr>
              <w:t>Artykuł 5a (nowy) Wsparcie na rzecz włączenia społecznego</w:t>
            </w:r>
          </w:p>
        </w:tc>
      </w:tr>
      <w:tr w:rsidR="00DB4CCA" w:rsidRPr="00F50C11" w14:paraId="11D90B3D" w14:textId="77777777" w:rsidTr="00AA1DB4">
        <w:trPr>
          <w:jc w:val="center"/>
        </w:trPr>
        <w:tc>
          <w:tcPr>
            <w:tcW w:w="4876" w:type="dxa"/>
            <w:tcBorders>
              <w:top w:val="nil"/>
              <w:left w:val="nil"/>
              <w:bottom w:val="nil"/>
              <w:right w:val="nil"/>
            </w:tcBorders>
          </w:tcPr>
          <w:p w14:paraId="06D8026B" w14:textId="77777777" w:rsidR="00DB4CCA" w:rsidRPr="00F50C11" w:rsidRDefault="00DB4CCA" w:rsidP="00AA1DB4">
            <w:pPr>
              <w:pStyle w:val="Normal6a"/>
            </w:pPr>
          </w:p>
        </w:tc>
        <w:tc>
          <w:tcPr>
            <w:tcW w:w="4876" w:type="dxa"/>
            <w:tcBorders>
              <w:top w:val="nil"/>
              <w:left w:val="nil"/>
              <w:bottom w:val="nil"/>
              <w:right w:val="nil"/>
            </w:tcBorders>
          </w:tcPr>
          <w:p w14:paraId="27E185DC" w14:textId="77777777" w:rsidR="00DB4CCA" w:rsidRPr="00F50C11" w:rsidRDefault="00DB4CCA" w:rsidP="00AA1DB4">
            <w:pPr>
              <w:pStyle w:val="Normal6a"/>
            </w:pPr>
            <w:r w:rsidRPr="00F50C11">
              <w:rPr>
                <w:b/>
                <w:i/>
              </w:rPr>
              <w:t>Państwa członkowskie inwestują co najmniej 25 % środków finansowych udostępnionych im na działania społeczne w poprawę włączenia społecznego grup zmarginalizowanych. Działania na rzecz włączenia społecznego mogą odnosić się do działań objętych środkami za pomocą wskaźników w ramach monitorowania i wykonania w następujących obszarach:</w:t>
            </w:r>
          </w:p>
        </w:tc>
      </w:tr>
      <w:tr w:rsidR="00DB4CCA" w:rsidRPr="00F50C11" w14:paraId="11B1E1BE" w14:textId="77777777" w:rsidTr="00AA1DB4">
        <w:trPr>
          <w:jc w:val="center"/>
        </w:trPr>
        <w:tc>
          <w:tcPr>
            <w:tcW w:w="4876" w:type="dxa"/>
            <w:tcBorders>
              <w:top w:val="nil"/>
              <w:left w:val="nil"/>
              <w:bottom w:val="nil"/>
              <w:right w:val="nil"/>
            </w:tcBorders>
          </w:tcPr>
          <w:p w14:paraId="4E90CD1F" w14:textId="77777777" w:rsidR="00DB4CCA" w:rsidRPr="00F50C11" w:rsidRDefault="00DB4CCA" w:rsidP="00AA1DB4">
            <w:pPr>
              <w:pStyle w:val="Normal6a"/>
            </w:pPr>
          </w:p>
        </w:tc>
        <w:tc>
          <w:tcPr>
            <w:tcW w:w="4876" w:type="dxa"/>
            <w:tcBorders>
              <w:top w:val="nil"/>
              <w:left w:val="nil"/>
              <w:bottom w:val="nil"/>
              <w:right w:val="nil"/>
            </w:tcBorders>
          </w:tcPr>
          <w:p w14:paraId="2419ED50" w14:textId="77777777" w:rsidR="00DB4CCA" w:rsidRPr="00F50C11" w:rsidRDefault="00DB4CCA" w:rsidP="00AA1DB4">
            <w:pPr>
              <w:pStyle w:val="Normal6a"/>
            </w:pPr>
            <w:r w:rsidRPr="00F50C11">
              <w:rPr>
                <w:b/>
                <w:i/>
              </w:rPr>
              <w:t>Edukacja włączająca</w:t>
            </w:r>
          </w:p>
        </w:tc>
      </w:tr>
      <w:tr w:rsidR="00DB4CCA" w:rsidRPr="00F50C11" w14:paraId="52212CCA" w14:textId="77777777" w:rsidTr="00AA1DB4">
        <w:trPr>
          <w:jc w:val="center"/>
        </w:trPr>
        <w:tc>
          <w:tcPr>
            <w:tcW w:w="4876" w:type="dxa"/>
            <w:tcBorders>
              <w:top w:val="nil"/>
              <w:left w:val="nil"/>
              <w:bottom w:val="nil"/>
              <w:right w:val="nil"/>
            </w:tcBorders>
          </w:tcPr>
          <w:p w14:paraId="702DFB08" w14:textId="77777777" w:rsidR="00DB4CCA" w:rsidRPr="00F50C11" w:rsidRDefault="00DB4CCA" w:rsidP="00AA1DB4">
            <w:pPr>
              <w:pStyle w:val="Normal6a"/>
            </w:pPr>
          </w:p>
        </w:tc>
        <w:tc>
          <w:tcPr>
            <w:tcW w:w="4876" w:type="dxa"/>
            <w:tcBorders>
              <w:top w:val="nil"/>
              <w:left w:val="nil"/>
              <w:bottom w:val="nil"/>
              <w:right w:val="nil"/>
            </w:tcBorders>
          </w:tcPr>
          <w:p w14:paraId="2F0446E9" w14:textId="77777777" w:rsidR="00DB4CCA" w:rsidRPr="00F50C11" w:rsidRDefault="00DB4CCA" w:rsidP="00AA1DB4">
            <w:pPr>
              <w:pStyle w:val="Normal6a"/>
            </w:pPr>
            <w:r w:rsidRPr="00F50C11">
              <w:rPr>
                <w:b/>
                <w:i/>
              </w:rPr>
              <w:t>· Interwencja we wczesnym dzieciństwie</w:t>
            </w:r>
          </w:p>
        </w:tc>
      </w:tr>
      <w:tr w:rsidR="00DB4CCA" w:rsidRPr="00F50C11" w14:paraId="51D0489C" w14:textId="77777777" w:rsidTr="00AA1DB4">
        <w:trPr>
          <w:jc w:val="center"/>
        </w:trPr>
        <w:tc>
          <w:tcPr>
            <w:tcW w:w="4876" w:type="dxa"/>
            <w:tcBorders>
              <w:top w:val="nil"/>
              <w:left w:val="nil"/>
              <w:bottom w:val="nil"/>
              <w:right w:val="nil"/>
            </w:tcBorders>
          </w:tcPr>
          <w:p w14:paraId="5DC01A8C" w14:textId="77777777" w:rsidR="00DB4CCA" w:rsidRPr="00F50C11" w:rsidRDefault="00DB4CCA" w:rsidP="00AA1DB4">
            <w:pPr>
              <w:pStyle w:val="Normal6a"/>
            </w:pPr>
          </w:p>
        </w:tc>
        <w:tc>
          <w:tcPr>
            <w:tcW w:w="4876" w:type="dxa"/>
            <w:tcBorders>
              <w:top w:val="nil"/>
              <w:left w:val="nil"/>
              <w:bottom w:val="nil"/>
              <w:right w:val="nil"/>
            </w:tcBorders>
          </w:tcPr>
          <w:p w14:paraId="2DC74C8B" w14:textId="77777777" w:rsidR="00DB4CCA" w:rsidRPr="00F50C11" w:rsidRDefault="00DB4CCA" w:rsidP="00AA1DB4">
            <w:pPr>
              <w:pStyle w:val="Normal6a"/>
            </w:pPr>
            <w:r w:rsidRPr="00F50C11">
              <w:rPr>
                <w:b/>
                <w:i/>
              </w:rPr>
              <w:t>· Umiejętności i uczenie się dorosłych</w:t>
            </w:r>
          </w:p>
        </w:tc>
      </w:tr>
      <w:tr w:rsidR="00DB4CCA" w:rsidRPr="00F50C11" w14:paraId="2A58AA9E" w14:textId="77777777" w:rsidTr="00AA1DB4">
        <w:trPr>
          <w:jc w:val="center"/>
        </w:trPr>
        <w:tc>
          <w:tcPr>
            <w:tcW w:w="4876" w:type="dxa"/>
            <w:tcBorders>
              <w:top w:val="nil"/>
              <w:left w:val="nil"/>
              <w:bottom w:val="nil"/>
              <w:right w:val="nil"/>
            </w:tcBorders>
          </w:tcPr>
          <w:p w14:paraId="3E7E79E4" w14:textId="77777777" w:rsidR="00DB4CCA" w:rsidRPr="00F50C11" w:rsidRDefault="00DB4CCA" w:rsidP="00AA1DB4">
            <w:pPr>
              <w:pStyle w:val="Normal6a"/>
            </w:pPr>
          </w:p>
        </w:tc>
        <w:tc>
          <w:tcPr>
            <w:tcW w:w="4876" w:type="dxa"/>
            <w:tcBorders>
              <w:top w:val="nil"/>
              <w:left w:val="nil"/>
              <w:bottom w:val="nil"/>
              <w:right w:val="nil"/>
            </w:tcBorders>
          </w:tcPr>
          <w:p w14:paraId="1516E4EA" w14:textId="77777777" w:rsidR="00DB4CCA" w:rsidRPr="00F50C11" w:rsidRDefault="00DB4CCA" w:rsidP="00AA1DB4">
            <w:pPr>
              <w:pStyle w:val="Normal6a"/>
            </w:pPr>
            <w:r w:rsidRPr="00F50C11">
              <w:rPr>
                <w:b/>
                <w:i/>
              </w:rPr>
              <w:t>· Podnoszenie i zmiana kwalifikacji, społeczności marginalizowanych</w:t>
            </w:r>
          </w:p>
        </w:tc>
      </w:tr>
      <w:tr w:rsidR="00DB4CCA" w:rsidRPr="00F50C11" w14:paraId="7D60E717" w14:textId="77777777" w:rsidTr="00AA1DB4">
        <w:trPr>
          <w:jc w:val="center"/>
        </w:trPr>
        <w:tc>
          <w:tcPr>
            <w:tcW w:w="4876" w:type="dxa"/>
            <w:tcBorders>
              <w:top w:val="nil"/>
              <w:left w:val="nil"/>
              <w:bottom w:val="nil"/>
              <w:right w:val="nil"/>
            </w:tcBorders>
          </w:tcPr>
          <w:p w14:paraId="26963F6C" w14:textId="77777777" w:rsidR="00DB4CCA" w:rsidRPr="00F50C11" w:rsidRDefault="00DB4CCA" w:rsidP="00AA1DB4">
            <w:pPr>
              <w:pStyle w:val="Normal6a"/>
            </w:pPr>
          </w:p>
        </w:tc>
        <w:tc>
          <w:tcPr>
            <w:tcW w:w="4876" w:type="dxa"/>
            <w:tcBorders>
              <w:top w:val="nil"/>
              <w:left w:val="nil"/>
              <w:bottom w:val="nil"/>
              <w:right w:val="nil"/>
            </w:tcBorders>
          </w:tcPr>
          <w:p w14:paraId="6D0BEBC5" w14:textId="77777777" w:rsidR="00DB4CCA" w:rsidRPr="00F50C11" w:rsidRDefault="00DB4CCA" w:rsidP="00AA1DB4">
            <w:pPr>
              <w:pStyle w:val="Normal6a"/>
            </w:pPr>
            <w:r w:rsidRPr="00F50C11">
              <w:rPr>
                <w:b/>
                <w:i/>
              </w:rPr>
              <w:t>· Wspieranie niezależnego życia i włączenia społecznego osób z niepełnosprawnościami i osób starszych</w:t>
            </w:r>
          </w:p>
        </w:tc>
      </w:tr>
      <w:tr w:rsidR="00DB4CCA" w:rsidRPr="00F50C11" w14:paraId="08F80564" w14:textId="77777777" w:rsidTr="00AA1DB4">
        <w:trPr>
          <w:jc w:val="center"/>
        </w:trPr>
        <w:tc>
          <w:tcPr>
            <w:tcW w:w="4876" w:type="dxa"/>
            <w:tcBorders>
              <w:top w:val="nil"/>
              <w:left w:val="nil"/>
              <w:bottom w:val="nil"/>
              <w:right w:val="nil"/>
            </w:tcBorders>
          </w:tcPr>
          <w:p w14:paraId="098E4762" w14:textId="77777777" w:rsidR="00DB4CCA" w:rsidRPr="00F50C11" w:rsidRDefault="00DB4CCA" w:rsidP="00AA1DB4">
            <w:pPr>
              <w:pStyle w:val="Normal6a"/>
            </w:pPr>
          </w:p>
        </w:tc>
        <w:tc>
          <w:tcPr>
            <w:tcW w:w="4876" w:type="dxa"/>
            <w:tcBorders>
              <w:top w:val="nil"/>
              <w:left w:val="nil"/>
              <w:bottom w:val="nil"/>
              <w:right w:val="nil"/>
            </w:tcBorders>
          </w:tcPr>
          <w:p w14:paraId="32552EFA" w14:textId="77777777" w:rsidR="00DB4CCA" w:rsidRPr="00F50C11" w:rsidRDefault="00DB4CCA" w:rsidP="00AA1DB4">
            <w:pPr>
              <w:pStyle w:val="Normal6a"/>
            </w:pPr>
            <w:r w:rsidRPr="00F50C11">
              <w:rPr>
                <w:b/>
                <w:i/>
              </w:rPr>
              <w:t>· Usługi wsparcia w społeczności</w:t>
            </w:r>
          </w:p>
        </w:tc>
      </w:tr>
      <w:tr w:rsidR="00DB4CCA" w:rsidRPr="00F50C11" w14:paraId="79731173" w14:textId="77777777" w:rsidTr="00AA1DB4">
        <w:trPr>
          <w:jc w:val="center"/>
        </w:trPr>
        <w:tc>
          <w:tcPr>
            <w:tcW w:w="4876" w:type="dxa"/>
            <w:tcBorders>
              <w:top w:val="nil"/>
              <w:left w:val="nil"/>
              <w:bottom w:val="nil"/>
              <w:right w:val="nil"/>
            </w:tcBorders>
          </w:tcPr>
          <w:p w14:paraId="2DF37544" w14:textId="77777777" w:rsidR="00DB4CCA" w:rsidRPr="00F50C11" w:rsidRDefault="00DB4CCA" w:rsidP="00AA1DB4">
            <w:pPr>
              <w:pStyle w:val="Normal6a"/>
            </w:pPr>
          </w:p>
        </w:tc>
        <w:tc>
          <w:tcPr>
            <w:tcW w:w="4876" w:type="dxa"/>
            <w:tcBorders>
              <w:top w:val="nil"/>
              <w:left w:val="nil"/>
              <w:bottom w:val="nil"/>
              <w:right w:val="nil"/>
            </w:tcBorders>
          </w:tcPr>
          <w:p w14:paraId="6FE6846C" w14:textId="77777777" w:rsidR="00DB4CCA" w:rsidRPr="00F50C11" w:rsidRDefault="00DB4CCA" w:rsidP="00AA1DB4">
            <w:pPr>
              <w:pStyle w:val="Normal6a"/>
            </w:pPr>
            <w:r w:rsidRPr="00F50C11">
              <w:rPr>
                <w:b/>
                <w:i/>
              </w:rPr>
              <w:t>· Wsparcie na rzecz zwalczania bezdomności</w:t>
            </w:r>
          </w:p>
        </w:tc>
      </w:tr>
      <w:tr w:rsidR="00DB4CCA" w:rsidRPr="00F50C11" w14:paraId="752A85E2" w14:textId="77777777" w:rsidTr="00AA1DB4">
        <w:trPr>
          <w:jc w:val="center"/>
        </w:trPr>
        <w:tc>
          <w:tcPr>
            <w:tcW w:w="4876" w:type="dxa"/>
            <w:tcBorders>
              <w:top w:val="nil"/>
              <w:left w:val="nil"/>
              <w:bottom w:val="nil"/>
              <w:right w:val="nil"/>
            </w:tcBorders>
          </w:tcPr>
          <w:p w14:paraId="4E717079" w14:textId="77777777" w:rsidR="00DB4CCA" w:rsidRPr="00F50C11" w:rsidRDefault="00DB4CCA" w:rsidP="00AA1DB4">
            <w:pPr>
              <w:pStyle w:val="Normal6a"/>
            </w:pPr>
          </w:p>
        </w:tc>
        <w:tc>
          <w:tcPr>
            <w:tcW w:w="4876" w:type="dxa"/>
            <w:tcBorders>
              <w:top w:val="nil"/>
              <w:left w:val="nil"/>
              <w:bottom w:val="nil"/>
              <w:right w:val="nil"/>
            </w:tcBorders>
          </w:tcPr>
          <w:p w14:paraId="70F4A9FF" w14:textId="77777777" w:rsidR="00DB4CCA" w:rsidRPr="00F50C11" w:rsidRDefault="00DB4CCA" w:rsidP="00AA1DB4">
            <w:pPr>
              <w:pStyle w:val="Normal6a"/>
            </w:pPr>
            <w:r w:rsidRPr="00F50C11">
              <w:rPr>
                <w:b/>
                <w:i/>
              </w:rPr>
              <w:t xml:space="preserve">  Włączenie i integracja migrantów</w:t>
            </w:r>
          </w:p>
        </w:tc>
      </w:tr>
      <w:tr w:rsidR="00DB4CCA" w:rsidRPr="00F50C11" w14:paraId="062F271F" w14:textId="77777777" w:rsidTr="00AA1DB4">
        <w:trPr>
          <w:jc w:val="center"/>
        </w:trPr>
        <w:tc>
          <w:tcPr>
            <w:tcW w:w="4876" w:type="dxa"/>
            <w:tcBorders>
              <w:top w:val="nil"/>
              <w:left w:val="nil"/>
              <w:bottom w:val="nil"/>
              <w:right w:val="nil"/>
            </w:tcBorders>
          </w:tcPr>
          <w:p w14:paraId="7B5F1ED1" w14:textId="77777777" w:rsidR="00DB4CCA" w:rsidRPr="00F50C11" w:rsidRDefault="00DB4CCA" w:rsidP="00AA1DB4">
            <w:pPr>
              <w:pStyle w:val="Normal6a"/>
            </w:pPr>
          </w:p>
        </w:tc>
        <w:tc>
          <w:tcPr>
            <w:tcW w:w="4876" w:type="dxa"/>
            <w:tcBorders>
              <w:top w:val="nil"/>
              <w:left w:val="nil"/>
              <w:bottom w:val="nil"/>
              <w:right w:val="nil"/>
            </w:tcBorders>
          </w:tcPr>
          <w:p w14:paraId="0B2E318A" w14:textId="77777777" w:rsidR="00DB4CCA" w:rsidRPr="00F50C11" w:rsidRDefault="00DB4CCA" w:rsidP="00AA1DB4">
            <w:pPr>
              <w:pStyle w:val="Normal6a"/>
            </w:pPr>
            <w:r w:rsidRPr="00F50C11">
              <w:rPr>
                <w:b/>
                <w:i/>
              </w:rPr>
              <w:t>· Zwalczanie przemocy wobec kobiet, dziewcząt i innych grup ryzyka</w:t>
            </w:r>
          </w:p>
        </w:tc>
      </w:tr>
      <w:tr w:rsidR="00DB4CCA" w:rsidRPr="00F50C11" w14:paraId="4247B05F" w14:textId="77777777" w:rsidTr="00AA1DB4">
        <w:trPr>
          <w:jc w:val="center"/>
        </w:trPr>
        <w:tc>
          <w:tcPr>
            <w:tcW w:w="4876" w:type="dxa"/>
            <w:tcBorders>
              <w:top w:val="nil"/>
              <w:left w:val="nil"/>
              <w:bottom w:val="nil"/>
              <w:right w:val="nil"/>
            </w:tcBorders>
          </w:tcPr>
          <w:p w14:paraId="59FC7546" w14:textId="77777777" w:rsidR="00DB4CCA" w:rsidRPr="00F50C11" w:rsidRDefault="00DB4CCA" w:rsidP="00AA1DB4">
            <w:pPr>
              <w:pStyle w:val="Normal6a"/>
            </w:pPr>
          </w:p>
        </w:tc>
        <w:tc>
          <w:tcPr>
            <w:tcW w:w="4876" w:type="dxa"/>
            <w:tcBorders>
              <w:top w:val="nil"/>
              <w:left w:val="nil"/>
              <w:bottom w:val="nil"/>
              <w:right w:val="nil"/>
            </w:tcBorders>
          </w:tcPr>
          <w:p w14:paraId="452BF44B" w14:textId="77777777" w:rsidR="00DB4CCA" w:rsidRPr="00F50C11" w:rsidRDefault="00DB4CCA" w:rsidP="00AA1DB4">
            <w:pPr>
              <w:pStyle w:val="Normal6a"/>
            </w:pPr>
            <w:r w:rsidRPr="00F50C11">
              <w:rPr>
                <w:b/>
                <w:i/>
              </w:rPr>
              <w:t xml:space="preserve">  Poprawa dostępu do zatrudnienia na otwartym rynku pracy dla grup zmarginalizowanych</w:t>
            </w:r>
          </w:p>
        </w:tc>
      </w:tr>
      <w:tr w:rsidR="00DB4CCA" w:rsidRPr="00F50C11" w14:paraId="0F3E460A" w14:textId="77777777" w:rsidTr="00AA1DB4">
        <w:trPr>
          <w:jc w:val="center"/>
        </w:trPr>
        <w:tc>
          <w:tcPr>
            <w:tcW w:w="4876" w:type="dxa"/>
            <w:tcBorders>
              <w:top w:val="nil"/>
              <w:left w:val="nil"/>
              <w:bottom w:val="nil"/>
              <w:right w:val="nil"/>
            </w:tcBorders>
          </w:tcPr>
          <w:p w14:paraId="5345FF28" w14:textId="77777777" w:rsidR="00DB4CCA" w:rsidRPr="00F50C11" w:rsidRDefault="00DB4CCA" w:rsidP="00AA1DB4">
            <w:pPr>
              <w:pStyle w:val="Normal6a"/>
            </w:pPr>
          </w:p>
        </w:tc>
        <w:tc>
          <w:tcPr>
            <w:tcW w:w="4876" w:type="dxa"/>
            <w:tcBorders>
              <w:top w:val="nil"/>
              <w:left w:val="nil"/>
              <w:bottom w:val="nil"/>
              <w:right w:val="nil"/>
            </w:tcBorders>
          </w:tcPr>
          <w:p w14:paraId="3F5A88C8" w14:textId="77777777" w:rsidR="00DB4CCA" w:rsidRPr="00F50C11" w:rsidRDefault="00DB4CCA" w:rsidP="00AA1DB4">
            <w:pPr>
              <w:pStyle w:val="Normal6a"/>
            </w:pPr>
            <w:r w:rsidRPr="00F50C11">
              <w:rPr>
                <w:b/>
                <w:i/>
              </w:rPr>
              <w:t xml:space="preserve">  Włączenie społeczne młodzieży</w:t>
            </w:r>
          </w:p>
        </w:tc>
      </w:tr>
      <w:tr w:rsidR="00DB4CCA" w:rsidRPr="00F50C11" w14:paraId="66ACD74E" w14:textId="77777777" w:rsidTr="00AA1DB4">
        <w:trPr>
          <w:jc w:val="center"/>
        </w:trPr>
        <w:tc>
          <w:tcPr>
            <w:tcW w:w="4876" w:type="dxa"/>
            <w:tcBorders>
              <w:top w:val="nil"/>
              <w:left w:val="nil"/>
              <w:bottom w:val="nil"/>
              <w:right w:val="nil"/>
            </w:tcBorders>
          </w:tcPr>
          <w:p w14:paraId="631197E4" w14:textId="77777777" w:rsidR="00DB4CCA" w:rsidRPr="00F50C11" w:rsidRDefault="00DB4CCA" w:rsidP="00AA1DB4">
            <w:pPr>
              <w:pStyle w:val="Normal6a"/>
            </w:pPr>
          </w:p>
        </w:tc>
        <w:tc>
          <w:tcPr>
            <w:tcW w:w="4876" w:type="dxa"/>
            <w:tcBorders>
              <w:top w:val="nil"/>
              <w:left w:val="nil"/>
              <w:bottom w:val="nil"/>
              <w:right w:val="nil"/>
            </w:tcBorders>
          </w:tcPr>
          <w:p w14:paraId="34FCF0C0" w14:textId="77777777" w:rsidR="00DB4CCA" w:rsidRPr="00F50C11" w:rsidRDefault="00DB4CCA" w:rsidP="00AA1DB4">
            <w:pPr>
              <w:pStyle w:val="Normal6a"/>
            </w:pPr>
            <w:r w:rsidRPr="00F50C11">
              <w:rPr>
                <w:b/>
                <w:i/>
              </w:rPr>
              <w:t>· Bezpośrednie wsparcie dochodu dla gospodarstw domowych eliminujące szczególne podatności na zagrożenia</w:t>
            </w:r>
          </w:p>
        </w:tc>
      </w:tr>
    </w:tbl>
    <w:p w14:paraId="0FCCB836" w14:textId="77777777" w:rsidR="00DB4CCA" w:rsidRPr="00F50C11" w:rsidRDefault="00DB4CCA" w:rsidP="00DB4CCA">
      <w:pPr>
        <w:pStyle w:val="AmOrLang"/>
      </w:pPr>
      <w:r w:rsidRPr="00F50C11">
        <w:t xml:space="preserve">Or. </w:t>
      </w:r>
      <w:r w:rsidRPr="00F50C11">
        <w:rPr>
          <w:rStyle w:val="HideTWBExt"/>
        </w:rPr>
        <w:t>&lt;Original&gt;</w:t>
      </w:r>
      <w:r w:rsidRPr="00F50C11">
        <w:rPr>
          <w:rStyle w:val="HideTWBInt"/>
        </w:rPr>
        <w:t>{EN}</w:t>
      </w:r>
      <w:r w:rsidRPr="00F50C11">
        <w:t>en</w:t>
      </w:r>
      <w:r w:rsidRPr="00F50C11">
        <w:rPr>
          <w:rStyle w:val="HideTWBExt"/>
        </w:rPr>
        <w:t>&lt;/Original&gt;</w:t>
      </w:r>
    </w:p>
    <w:p w14:paraId="3BC3A02C" w14:textId="77777777" w:rsidR="00DB4CCA" w:rsidRPr="00F50C11" w:rsidRDefault="00DB4CCA" w:rsidP="00DB4CCA">
      <w:r w:rsidRPr="00F50C11">
        <w:rPr>
          <w:rStyle w:val="HideTWBExt"/>
        </w:rPr>
        <w:t>&lt;/Amend&gt;</w:t>
      </w:r>
    </w:p>
    <w:p w14:paraId="32D9EF39" w14:textId="77777777" w:rsidR="00DB4CCA" w:rsidRPr="00F50C11" w:rsidRDefault="00DB4CCA" w:rsidP="00DB4CCA">
      <w:pPr>
        <w:pStyle w:val="AmNumberTabs"/>
      </w:pPr>
      <w:r w:rsidRPr="00F50C11">
        <w:rPr>
          <w:rStyle w:val="HideTWBExt"/>
          <w:b w:val="0"/>
        </w:rPr>
        <w:t>&lt;Amend&gt;</w:t>
      </w:r>
      <w:r w:rsidRPr="00F50C11">
        <w:t>Poprawka</w:t>
      </w:r>
      <w:r w:rsidRPr="00F50C11">
        <w:tab/>
      </w:r>
      <w:r w:rsidRPr="00F50C11">
        <w:tab/>
      </w:r>
      <w:r w:rsidRPr="00F50C11">
        <w:rPr>
          <w:rStyle w:val="HideTWBExt"/>
          <w:b w:val="0"/>
        </w:rPr>
        <w:t>&lt;NumAm&gt;</w:t>
      </w:r>
      <w:r w:rsidRPr="00F50C11">
        <w:t>394</w:t>
      </w:r>
      <w:r w:rsidRPr="00F50C11">
        <w:rPr>
          <w:rStyle w:val="HideTWBExt"/>
          <w:b w:val="0"/>
        </w:rPr>
        <w:t>&lt;/NumAm&gt;</w:t>
      </w:r>
    </w:p>
    <w:p w14:paraId="6DBB2C87" w14:textId="77777777" w:rsidR="00DB4CCA" w:rsidRPr="00F50C11" w:rsidRDefault="00DB4CCA" w:rsidP="00DB4CCA">
      <w:pPr>
        <w:pStyle w:val="NormalBold"/>
      </w:pPr>
      <w:r w:rsidRPr="00F50C11">
        <w:rPr>
          <w:rStyle w:val="HideTWBExt"/>
          <w:b w:val="0"/>
        </w:rPr>
        <w:t>&lt;RepeatBlock-By&gt;&lt;Members&gt;</w:t>
      </w:r>
      <w:r w:rsidRPr="00F50C11">
        <w:t>Brigitte van den Berg, Elisabetta Gualmini, Martin Hojsík, Jana Toom, Hristo Petrov, Valérie Devaux, Grégory Allione, Laurence Farreng, Ciaran Mullooly, Irena Joveva</w:t>
      </w:r>
      <w:r w:rsidRPr="00F50C11">
        <w:rPr>
          <w:rStyle w:val="HideTWBExt"/>
          <w:b w:val="0"/>
        </w:rPr>
        <w:t>&lt;/Members&gt;</w:t>
      </w:r>
    </w:p>
    <w:p w14:paraId="40A83A8B" w14:textId="77777777" w:rsidR="00DB4CCA" w:rsidRPr="00F50C11" w:rsidRDefault="00DB4CCA" w:rsidP="00DB4CCA">
      <w:pPr>
        <w:pStyle w:val="NormalBold"/>
      </w:pPr>
      <w:r w:rsidRPr="00F50C11">
        <w:rPr>
          <w:rStyle w:val="HideTWBExt"/>
          <w:b w:val="0"/>
        </w:rPr>
        <w:t>&lt;/RepeatBlock-By&gt;</w:t>
      </w:r>
    </w:p>
    <w:p w14:paraId="10DAB7F2" w14:textId="77777777" w:rsidR="00DB4CCA" w:rsidRPr="00F50C11" w:rsidRDefault="00DB4CCA" w:rsidP="00DB4CCA">
      <w:pPr>
        <w:pStyle w:val="NormalBold"/>
      </w:pPr>
      <w:r w:rsidRPr="00F50C11">
        <w:rPr>
          <w:rStyle w:val="HideTWBExt"/>
          <w:b w:val="0"/>
        </w:rPr>
        <w:t>&lt;DocAmend&gt;</w:t>
      </w:r>
      <w:r w:rsidRPr="00F50C11">
        <w:t>Wniosek dotyczący rozporządzenia</w:t>
      </w:r>
      <w:r w:rsidRPr="00F50C11">
        <w:rPr>
          <w:rStyle w:val="HideTWBExt"/>
          <w:b w:val="0"/>
        </w:rPr>
        <w:t>&lt;/DocAmend&gt;</w:t>
      </w:r>
    </w:p>
    <w:p w14:paraId="31CF8366" w14:textId="77777777" w:rsidR="00DB4CCA" w:rsidRPr="00F50C11" w:rsidRDefault="00DB4CCA" w:rsidP="00DB4CCA">
      <w:pPr>
        <w:pStyle w:val="NormalBold"/>
      </w:pPr>
      <w:r w:rsidRPr="00F50C11">
        <w:rPr>
          <w:rStyle w:val="HideTWBExt"/>
          <w:b w:val="0"/>
        </w:rPr>
        <w:t>&lt;Article&gt;</w:t>
      </w:r>
      <w:r w:rsidRPr="00F50C11">
        <w:t>Artykuł 5 a (nowy)</w:t>
      </w:r>
      <w:r w:rsidRPr="00F50C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B4CCA" w:rsidRPr="00F50C11" w14:paraId="2E351692" w14:textId="77777777" w:rsidTr="00AA1DB4">
        <w:trPr>
          <w:trHeight w:hRule="exact" w:val="240"/>
          <w:jc w:val="center"/>
        </w:trPr>
        <w:tc>
          <w:tcPr>
            <w:tcW w:w="9752" w:type="dxa"/>
            <w:gridSpan w:val="2"/>
            <w:tcBorders>
              <w:top w:val="nil"/>
              <w:left w:val="nil"/>
              <w:bottom w:val="nil"/>
              <w:right w:val="nil"/>
            </w:tcBorders>
          </w:tcPr>
          <w:p w14:paraId="00F0BAA6" w14:textId="77777777" w:rsidR="00DB4CCA" w:rsidRPr="00F50C11" w:rsidRDefault="00DB4CCA" w:rsidP="00AA1DB4"/>
        </w:tc>
      </w:tr>
      <w:tr w:rsidR="00DB4CCA" w:rsidRPr="00F50C11" w14:paraId="2AC8DB75" w14:textId="77777777" w:rsidTr="00AA1DB4">
        <w:trPr>
          <w:trHeight w:val="240"/>
          <w:jc w:val="center"/>
        </w:trPr>
        <w:tc>
          <w:tcPr>
            <w:tcW w:w="4876" w:type="dxa"/>
            <w:tcBorders>
              <w:top w:val="nil"/>
              <w:left w:val="nil"/>
              <w:bottom w:val="nil"/>
              <w:right w:val="nil"/>
            </w:tcBorders>
          </w:tcPr>
          <w:p w14:paraId="45AFB595" w14:textId="77777777" w:rsidR="00DB4CCA" w:rsidRPr="00F50C11" w:rsidRDefault="00DB4CCA" w:rsidP="00AA1DB4">
            <w:pPr>
              <w:pStyle w:val="AmColumnHeading"/>
            </w:pPr>
            <w:r w:rsidRPr="00F50C11">
              <w:t>Tekst proponowany przez Komisję</w:t>
            </w:r>
          </w:p>
        </w:tc>
        <w:tc>
          <w:tcPr>
            <w:tcW w:w="4876" w:type="dxa"/>
            <w:tcBorders>
              <w:top w:val="nil"/>
              <w:left w:val="nil"/>
              <w:bottom w:val="nil"/>
              <w:right w:val="nil"/>
            </w:tcBorders>
          </w:tcPr>
          <w:p w14:paraId="00D5F29B" w14:textId="77777777" w:rsidR="00DB4CCA" w:rsidRPr="00F50C11" w:rsidRDefault="00DB4CCA" w:rsidP="00AA1DB4">
            <w:pPr>
              <w:pStyle w:val="AmColumnHeading"/>
            </w:pPr>
            <w:r w:rsidRPr="00F50C11">
              <w:t>Poprawka</w:t>
            </w:r>
          </w:p>
        </w:tc>
      </w:tr>
      <w:tr w:rsidR="00DB4CCA" w:rsidRPr="00F50C11" w14:paraId="7EAE10A5" w14:textId="77777777" w:rsidTr="00AA1DB4">
        <w:trPr>
          <w:jc w:val="center"/>
        </w:trPr>
        <w:tc>
          <w:tcPr>
            <w:tcW w:w="4876" w:type="dxa"/>
            <w:tcBorders>
              <w:top w:val="nil"/>
              <w:left w:val="nil"/>
              <w:bottom w:val="nil"/>
              <w:right w:val="nil"/>
            </w:tcBorders>
          </w:tcPr>
          <w:p w14:paraId="7697E55A" w14:textId="77777777" w:rsidR="00DB4CCA" w:rsidRPr="00F50C11" w:rsidRDefault="00DB4CCA" w:rsidP="00AA1DB4">
            <w:pPr>
              <w:pStyle w:val="Normal6a"/>
            </w:pPr>
          </w:p>
        </w:tc>
        <w:tc>
          <w:tcPr>
            <w:tcW w:w="4876" w:type="dxa"/>
            <w:tcBorders>
              <w:top w:val="nil"/>
              <w:left w:val="nil"/>
              <w:bottom w:val="nil"/>
              <w:right w:val="nil"/>
            </w:tcBorders>
          </w:tcPr>
          <w:p w14:paraId="3C46AED6" w14:textId="77777777" w:rsidR="00DB4CCA" w:rsidRPr="00F50C11" w:rsidRDefault="00DB4CCA" w:rsidP="00AA1DB4">
            <w:pPr>
              <w:pStyle w:val="Normal6a"/>
              <w:jc w:val="center"/>
            </w:pPr>
            <w:r w:rsidRPr="00F50C11">
              <w:rPr>
                <w:b/>
                <w:i/>
              </w:rPr>
              <w:t>Artykuł 5a</w:t>
            </w:r>
            <w:r w:rsidRPr="00F50C11">
              <w:tab/>
            </w:r>
          </w:p>
        </w:tc>
      </w:tr>
      <w:tr w:rsidR="00DB4CCA" w:rsidRPr="00F50C11" w14:paraId="1A407DC3" w14:textId="77777777" w:rsidTr="00AA1DB4">
        <w:trPr>
          <w:jc w:val="center"/>
        </w:trPr>
        <w:tc>
          <w:tcPr>
            <w:tcW w:w="4876" w:type="dxa"/>
            <w:tcBorders>
              <w:top w:val="nil"/>
              <w:left w:val="nil"/>
              <w:bottom w:val="nil"/>
              <w:right w:val="nil"/>
            </w:tcBorders>
          </w:tcPr>
          <w:p w14:paraId="76C18006" w14:textId="77777777" w:rsidR="00DB4CCA" w:rsidRPr="00F50C11" w:rsidRDefault="00DB4CCA" w:rsidP="00AA1DB4">
            <w:pPr>
              <w:pStyle w:val="Normal6a"/>
            </w:pPr>
          </w:p>
        </w:tc>
        <w:tc>
          <w:tcPr>
            <w:tcW w:w="4876" w:type="dxa"/>
            <w:tcBorders>
              <w:top w:val="nil"/>
              <w:left w:val="nil"/>
              <w:bottom w:val="nil"/>
              <w:right w:val="nil"/>
            </w:tcBorders>
          </w:tcPr>
          <w:p w14:paraId="78597092" w14:textId="77777777" w:rsidR="00DB4CCA" w:rsidRPr="00F50C11" w:rsidRDefault="00DB4CCA" w:rsidP="00AA1DB4">
            <w:pPr>
              <w:pStyle w:val="Normal6a"/>
              <w:jc w:val="center"/>
            </w:pPr>
            <w:r w:rsidRPr="00F50C11">
              <w:rPr>
                <w:b/>
                <w:i/>
              </w:rPr>
              <w:t>Wsparcie na rzecz sprawiedliwej transformacji</w:t>
            </w:r>
          </w:p>
        </w:tc>
      </w:tr>
      <w:tr w:rsidR="00DB4CCA" w:rsidRPr="00F50C11" w14:paraId="7DC776FB" w14:textId="77777777" w:rsidTr="00AA1DB4">
        <w:trPr>
          <w:jc w:val="center"/>
        </w:trPr>
        <w:tc>
          <w:tcPr>
            <w:tcW w:w="4876" w:type="dxa"/>
            <w:tcBorders>
              <w:top w:val="nil"/>
              <w:left w:val="nil"/>
              <w:bottom w:val="nil"/>
              <w:right w:val="nil"/>
            </w:tcBorders>
          </w:tcPr>
          <w:p w14:paraId="37256AE5" w14:textId="77777777" w:rsidR="00DB4CCA" w:rsidRPr="00F50C11" w:rsidRDefault="00DB4CCA" w:rsidP="00AA1DB4">
            <w:pPr>
              <w:pStyle w:val="Normal6a"/>
            </w:pPr>
          </w:p>
        </w:tc>
        <w:tc>
          <w:tcPr>
            <w:tcW w:w="4876" w:type="dxa"/>
            <w:tcBorders>
              <w:top w:val="nil"/>
              <w:left w:val="nil"/>
              <w:bottom w:val="nil"/>
              <w:right w:val="nil"/>
            </w:tcBorders>
          </w:tcPr>
          <w:p w14:paraId="3182B0DA" w14:textId="77777777" w:rsidR="00DB4CCA" w:rsidRPr="00F50C11" w:rsidRDefault="00DB4CCA" w:rsidP="00AA1DB4">
            <w:pPr>
              <w:pStyle w:val="Normal6a"/>
            </w:pPr>
            <w:r w:rsidRPr="00F50C11">
              <w:rPr>
                <w:b/>
                <w:i/>
              </w:rPr>
              <w:t>Państwa członkowskie i regiony określają, w stosownych przypadkach, zintegrowane podejście w celu zapewnienia sprawiedliwej transformacji na obszarach, które są szczególnie narażone na negatywne skutki przepływów na rynku pracy w kontekście transformacji ekologicznej i cyfrowej. Takie zintegrowane podejście może obejmować zobowiązanie do przeznaczenia specjalnego finansowania na działania kwalifikujące się w ramach EFS i może zostać włączone do specjalnych rozdziałów planów partnerstw krajowych i regionalnych.</w:t>
            </w:r>
          </w:p>
        </w:tc>
      </w:tr>
    </w:tbl>
    <w:p w14:paraId="682C6894" w14:textId="77777777" w:rsidR="00DB4CCA" w:rsidRPr="00F50C11" w:rsidRDefault="00DB4CCA" w:rsidP="00DB4CCA">
      <w:pPr>
        <w:pStyle w:val="AmOrLang"/>
      </w:pPr>
      <w:r w:rsidRPr="00F50C11">
        <w:t xml:space="preserve">Or. </w:t>
      </w:r>
      <w:r w:rsidRPr="00F50C11">
        <w:rPr>
          <w:rStyle w:val="HideTWBExt"/>
        </w:rPr>
        <w:t>&lt;Original&gt;</w:t>
      </w:r>
      <w:r w:rsidRPr="00F50C11">
        <w:rPr>
          <w:rStyle w:val="HideTWBInt"/>
        </w:rPr>
        <w:t>{EN}</w:t>
      </w:r>
      <w:r w:rsidRPr="00F50C11">
        <w:t>en</w:t>
      </w:r>
      <w:r w:rsidRPr="00F50C11">
        <w:rPr>
          <w:rStyle w:val="HideTWBExt"/>
        </w:rPr>
        <w:t>&lt;/Original&gt;</w:t>
      </w:r>
    </w:p>
    <w:p w14:paraId="0AB4D71A" w14:textId="77777777" w:rsidR="00DB4CCA" w:rsidRPr="00F50C11" w:rsidRDefault="00DB4CCA" w:rsidP="00DB4CCA">
      <w:r w:rsidRPr="00F50C11">
        <w:rPr>
          <w:rStyle w:val="HideTWBExt"/>
        </w:rPr>
        <w:lastRenderedPageBreak/>
        <w:t>&lt;/Amend&gt;</w:t>
      </w:r>
    </w:p>
    <w:p w14:paraId="071D407F" w14:textId="77777777" w:rsidR="00DB4CCA" w:rsidRPr="00F50C11" w:rsidRDefault="00DB4CCA" w:rsidP="00DB4CCA">
      <w:pPr>
        <w:pStyle w:val="AmNumberTabs"/>
      </w:pPr>
      <w:r w:rsidRPr="00F50C11">
        <w:rPr>
          <w:rStyle w:val="HideTWBExt"/>
          <w:b w:val="0"/>
        </w:rPr>
        <w:t>&lt;Amend&gt;</w:t>
      </w:r>
      <w:r w:rsidRPr="00F50C11">
        <w:t>Poprawka</w:t>
      </w:r>
      <w:r w:rsidRPr="00F50C11">
        <w:tab/>
      </w:r>
      <w:r w:rsidRPr="00F50C11">
        <w:tab/>
      </w:r>
      <w:r w:rsidRPr="00F50C11">
        <w:rPr>
          <w:rStyle w:val="HideTWBExt"/>
          <w:b w:val="0"/>
        </w:rPr>
        <w:t>&lt;NumAm&gt;</w:t>
      </w:r>
      <w:r w:rsidRPr="00F50C11">
        <w:t>395</w:t>
      </w:r>
      <w:r w:rsidRPr="00F50C11">
        <w:rPr>
          <w:rStyle w:val="HideTWBExt"/>
          <w:b w:val="0"/>
        </w:rPr>
        <w:t>&lt;/NumAm&gt;</w:t>
      </w:r>
    </w:p>
    <w:p w14:paraId="08400236" w14:textId="77777777" w:rsidR="00DB4CCA" w:rsidRPr="00F50C11" w:rsidRDefault="00DB4CCA" w:rsidP="00DB4CCA">
      <w:pPr>
        <w:pStyle w:val="NormalBold"/>
      </w:pPr>
      <w:r w:rsidRPr="00F50C11">
        <w:rPr>
          <w:rStyle w:val="HideTWBExt"/>
          <w:b w:val="0"/>
        </w:rPr>
        <w:t>&lt;RepeatBlock-By&gt;&lt;Members&gt;</w:t>
      </w:r>
      <w:r w:rsidRPr="00F50C11">
        <w:t>Brigitte van den Berg, Elisabetta Gualmini, Martin Hojsík, Jana Toom, Hristo Petrov, Valérie Devaux, Grégory Allione, Laurence Farreng, Irena Joveva</w:t>
      </w:r>
      <w:r w:rsidRPr="00F50C11">
        <w:rPr>
          <w:rStyle w:val="HideTWBExt"/>
          <w:b w:val="0"/>
        </w:rPr>
        <w:t>&lt;/Members&gt;</w:t>
      </w:r>
    </w:p>
    <w:p w14:paraId="1AA187D5" w14:textId="77777777" w:rsidR="00DB4CCA" w:rsidRPr="00F50C11" w:rsidRDefault="00DB4CCA" w:rsidP="00DB4CCA">
      <w:pPr>
        <w:pStyle w:val="NormalBold"/>
      </w:pPr>
      <w:r w:rsidRPr="00F50C11">
        <w:rPr>
          <w:rStyle w:val="HideTWBExt"/>
          <w:b w:val="0"/>
        </w:rPr>
        <w:t>&lt;/RepeatBlock-By&gt;</w:t>
      </w:r>
    </w:p>
    <w:p w14:paraId="41E4A6AC" w14:textId="77777777" w:rsidR="00DB4CCA" w:rsidRPr="00F50C11" w:rsidRDefault="00DB4CCA" w:rsidP="00DB4CCA">
      <w:pPr>
        <w:pStyle w:val="NormalBold"/>
      </w:pPr>
      <w:r w:rsidRPr="00F50C11">
        <w:rPr>
          <w:rStyle w:val="HideTWBExt"/>
          <w:b w:val="0"/>
        </w:rPr>
        <w:t>&lt;DocAmend&gt;</w:t>
      </w:r>
      <w:r w:rsidRPr="00F50C11">
        <w:t>Wniosek dotyczący rozporządzenia</w:t>
      </w:r>
      <w:r w:rsidRPr="00F50C11">
        <w:rPr>
          <w:rStyle w:val="HideTWBExt"/>
          <w:b w:val="0"/>
        </w:rPr>
        <w:t>&lt;/DocAmend&gt;</w:t>
      </w:r>
    </w:p>
    <w:p w14:paraId="7BDADDB9" w14:textId="77777777" w:rsidR="00DB4CCA" w:rsidRPr="00F50C11" w:rsidRDefault="00DB4CCA" w:rsidP="00DB4CCA">
      <w:pPr>
        <w:pStyle w:val="NormalBold"/>
      </w:pPr>
      <w:r w:rsidRPr="00F50C11">
        <w:rPr>
          <w:rStyle w:val="HideTWBExt"/>
          <w:b w:val="0"/>
        </w:rPr>
        <w:t>&lt;Article&gt;</w:t>
      </w:r>
      <w:r w:rsidRPr="00F50C11">
        <w:t>Artykuł 5 b (nowy)</w:t>
      </w:r>
      <w:r w:rsidRPr="00F50C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B4CCA" w:rsidRPr="00F50C11" w14:paraId="3BABE47A" w14:textId="77777777" w:rsidTr="00AA1DB4">
        <w:trPr>
          <w:trHeight w:hRule="exact" w:val="240"/>
          <w:jc w:val="center"/>
        </w:trPr>
        <w:tc>
          <w:tcPr>
            <w:tcW w:w="9752" w:type="dxa"/>
            <w:gridSpan w:val="2"/>
            <w:tcBorders>
              <w:top w:val="nil"/>
              <w:left w:val="nil"/>
              <w:bottom w:val="nil"/>
              <w:right w:val="nil"/>
            </w:tcBorders>
          </w:tcPr>
          <w:p w14:paraId="1679046F" w14:textId="77777777" w:rsidR="00DB4CCA" w:rsidRPr="00F50C11" w:rsidRDefault="00DB4CCA" w:rsidP="00AA1DB4"/>
        </w:tc>
      </w:tr>
      <w:tr w:rsidR="00DB4CCA" w:rsidRPr="00F50C11" w14:paraId="3C46DCCA" w14:textId="77777777" w:rsidTr="00AA1DB4">
        <w:trPr>
          <w:trHeight w:val="240"/>
          <w:jc w:val="center"/>
        </w:trPr>
        <w:tc>
          <w:tcPr>
            <w:tcW w:w="4876" w:type="dxa"/>
            <w:tcBorders>
              <w:top w:val="nil"/>
              <w:left w:val="nil"/>
              <w:bottom w:val="nil"/>
              <w:right w:val="nil"/>
            </w:tcBorders>
          </w:tcPr>
          <w:p w14:paraId="4C68E11B" w14:textId="77777777" w:rsidR="00DB4CCA" w:rsidRPr="00F50C11" w:rsidRDefault="00DB4CCA" w:rsidP="00AA1DB4">
            <w:pPr>
              <w:pStyle w:val="AmColumnHeading"/>
            </w:pPr>
            <w:r w:rsidRPr="00F50C11">
              <w:t>Tekst proponowany przez Komisję</w:t>
            </w:r>
          </w:p>
        </w:tc>
        <w:tc>
          <w:tcPr>
            <w:tcW w:w="4876" w:type="dxa"/>
            <w:tcBorders>
              <w:top w:val="nil"/>
              <w:left w:val="nil"/>
              <w:bottom w:val="nil"/>
              <w:right w:val="nil"/>
            </w:tcBorders>
          </w:tcPr>
          <w:p w14:paraId="6E9098E8" w14:textId="77777777" w:rsidR="00DB4CCA" w:rsidRPr="00F50C11" w:rsidRDefault="00DB4CCA" w:rsidP="00AA1DB4">
            <w:pPr>
              <w:pStyle w:val="AmColumnHeading"/>
            </w:pPr>
            <w:r w:rsidRPr="00F50C11">
              <w:t>Poprawka</w:t>
            </w:r>
          </w:p>
        </w:tc>
      </w:tr>
      <w:tr w:rsidR="00DB4CCA" w:rsidRPr="00F50C11" w14:paraId="6FEC8440" w14:textId="77777777" w:rsidTr="00AA1DB4">
        <w:trPr>
          <w:jc w:val="center"/>
        </w:trPr>
        <w:tc>
          <w:tcPr>
            <w:tcW w:w="4876" w:type="dxa"/>
            <w:tcBorders>
              <w:top w:val="nil"/>
              <w:left w:val="nil"/>
              <w:bottom w:val="nil"/>
              <w:right w:val="nil"/>
            </w:tcBorders>
          </w:tcPr>
          <w:p w14:paraId="0591096D" w14:textId="77777777" w:rsidR="00DB4CCA" w:rsidRPr="00F50C11" w:rsidRDefault="00DB4CCA" w:rsidP="00AA1DB4">
            <w:pPr>
              <w:pStyle w:val="Normal6a"/>
            </w:pPr>
          </w:p>
        </w:tc>
        <w:tc>
          <w:tcPr>
            <w:tcW w:w="4876" w:type="dxa"/>
            <w:tcBorders>
              <w:top w:val="nil"/>
              <w:left w:val="nil"/>
              <w:bottom w:val="nil"/>
              <w:right w:val="nil"/>
            </w:tcBorders>
          </w:tcPr>
          <w:p w14:paraId="28235E7C" w14:textId="77777777" w:rsidR="00DB4CCA" w:rsidRPr="00F50C11" w:rsidRDefault="00DB4CCA" w:rsidP="00AA1DB4">
            <w:pPr>
              <w:pStyle w:val="Normal6a"/>
              <w:jc w:val="center"/>
            </w:pPr>
            <w:r w:rsidRPr="00F50C11">
              <w:rPr>
                <w:b/>
                <w:i/>
              </w:rPr>
              <w:t>Artykuł 5b</w:t>
            </w:r>
            <w:r w:rsidRPr="00F50C11">
              <w:tab/>
            </w:r>
          </w:p>
        </w:tc>
      </w:tr>
      <w:tr w:rsidR="00DB4CCA" w:rsidRPr="00F50C11" w14:paraId="5908EF05" w14:textId="77777777" w:rsidTr="00AA1DB4">
        <w:trPr>
          <w:jc w:val="center"/>
        </w:trPr>
        <w:tc>
          <w:tcPr>
            <w:tcW w:w="4876" w:type="dxa"/>
            <w:tcBorders>
              <w:top w:val="nil"/>
              <w:left w:val="nil"/>
              <w:bottom w:val="nil"/>
              <w:right w:val="nil"/>
            </w:tcBorders>
          </w:tcPr>
          <w:p w14:paraId="5F9A76D8" w14:textId="77777777" w:rsidR="00DB4CCA" w:rsidRPr="00F50C11" w:rsidRDefault="00DB4CCA" w:rsidP="00AA1DB4">
            <w:pPr>
              <w:pStyle w:val="Normal6a"/>
            </w:pPr>
          </w:p>
        </w:tc>
        <w:tc>
          <w:tcPr>
            <w:tcW w:w="4876" w:type="dxa"/>
            <w:tcBorders>
              <w:top w:val="nil"/>
              <w:left w:val="nil"/>
              <w:bottom w:val="nil"/>
              <w:right w:val="nil"/>
            </w:tcBorders>
          </w:tcPr>
          <w:p w14:paraId="43CE3661" w14:textId="77777777" w:rsidR="00DB4CCA" w:rsidRPr="00F50C11" w:rsidRDefault="00DB4CCA" w:rsidP="00AA1DB4">
            <w:pPr>
              <w:pStyle w:val="Normal6a"/>
              <w:jc w:val="center"/>
            </w:pPr>
            <w:r w:rsidRPr="00F50C11">
              <w:rPr>
                <w:b/>
                <w:i/>
              </w:rPr>
              <w:t>Wsparcie dla osób najbardziej potrzebujących</w:t>
            </w:r>
          </w:p>
        </w:tc>
      </w:tr>
      <w:tr w:rsidR="00DB4CCA" w:rsidRPr="00F50C11" w14:paraId="54D66020" w14:textId="77777777" w:rsidTr="00AA1DB4">
        <w:trPr>
          <w:jc w:val="center"/>
        </w:trPr>
        <w:tc>
          <w:tcPr>
            <w:tcW w:w="4876" w:type="dxa"/>
            <w:tcBorders>
              <w:top w:val="nil"/>
              <w:left w:val="nil"/>
              <w:bottom w:val="nil"/>
              <w:right w:val="nil"/>
            </w:tcBorders>
          </w:tcPr>
          <w:p w14:paraId="46C66D1B" w14:textId="77777777" w:rsidR="00DB4CCA" w:rsidRPr="00F50C11" w:rsidRDefault="00DB4CCA" w:rsidP="00AA1DB4">
            <w:pPr>
              <w:pStyle w:val="Normal6a"/>
            </w:pPr>
          </w:p>
        </w:tc>
        <w:tc>
          <w:tcPr>
            <w:tcW w:w="4876" w:type="dxa"/>
            <w:tcBorders>
              <w:top w:val="nil"/>
              <w:left w:val="nil"/>
              <w:bottom w:val="nil"/>
              <w:right w:val="nil"/>
            </w:tcBorders>
          </w:tcPr>
          <w:p w14:paraId="455479ED" w14:textId="77777777" w:rsidR="00DB4CCA" w:rsidRPr="00F50C11" w:rsidRDefault="00DB4CCA" w:rsidP="00AA1DB4">
            <w:pPr>
              <w:pStyle w:val="Normal6a"/>
            </w:pPr>
            <w:r w:rsidRPr="00F50C11">
              <w:rPr>
                <w:b/>
                <w:i/>
              </w:rPr>
              <w:t>Zasoby, o których mowa w art. 2c ust. 2, w ramach celów szczegółowych określonych w art. 2 ust. 1 lit. m) i n), są programowane w ramach odrębnego priorytetu. Stopa współfinansowania w przypadku tego priorytetu wynosi 90 %.</w:t>
            </w:r>
          </w:p>
        </w:tc>
      </w:tr>
    </w:tbl>
    <w:p w14:paraId="3F327C19" w14:textId="77777777" w:rsidR="00DB4CCA" w:rsidRPr="00F50C11" w:rsidRDefault="00DB4CCA" w:rsidP="00DB4CCA">
      <w:pPr>
        <w:pStyle w:val="AmOrLang"/>
      </w:pPr>
      <w:r w:rsidRPr="00F50C11">
        <w:t xml:space="preserve">Or. </w:t>
      </w:r>
      <w:r w:rsidRPr="00F50C11">
        <w:rPr>
          <w:rStyle w:val="HideTWBExt"/>
        </w:rPr>
        <w:t>&lt;Original&gt;</w:t>
      </w:r>
      <w:r w:rsidRPr="00F50C11">
        <w:rPr>
          <w:rStyle w:val="HideTWBInt"/>
        </w:rPr>
        <w:t>{EN}</w:t>
      </w:r>
      <w:r w:rsidRPr="00F50C11">
        <w:t>en</w:t>
      </w:r>
      <w:r w:rsidRPr="00F50C11">
        <w:rPr>
          <w:rStyle w:val="HideTWBExt"/>
        </w:rPr>
        <w:t>&lt;/Original&gt;</w:t>
      </w:r>
    </w:p>
    <w:p w14:paraId="0ECFA812" w14:textId="77777777" w:rsidR="00DB4CCA" w:rsidRPr="00F50C11" w:rsidRDefault="00DB4CCA" w:rsidP="00DB4CCA">
      <w:r w:rsidRPr="00F50C11">
        <w:rPr>
          <w:rStyle w:val="HideTWBExt"/>
        </w:rPr>
        <w:t>&lt;/Amend&gt;</w:t>
      </w:r>
    </w:p>
    <w:p w14:paraId="14BD14C2" w14:textId="77777777" w:rsidR="00DB4CCA" w:rsidRPr="00F50C11" w:rsidRDefault="00DB4CCA" w:rsidP="00DB4CCA">
      <w:pPr>
        <w:pStyle w:val="AmNumberTabs"/>
      </w:pPr>
      <w:r w:rsidRPr="00F50C11">
        <w:rPr>
          <w:rStyle w:val="HideTWBExt"/>
          <w:b w:val="0"/>
        </w:rPr>
        <w:t>&lt;Amend&gt;</w:t>
      </w:r>
      <w:r w:rsidRPr="00F50C11">
        <w:t>Poprawka</w:t>
      </w:r>
      <w:r w:rsidRPr="00F50C11">
        <w:tab/>
      </w:r>
      <w:r w:rsidRPr="00F50C11">
        <w:tab/>
      </w:r>
      <w:r w:rsidRPr="00F50C11">
        <w:rPr>
          <w:rStyle w:val="HideTWBExt"/>
          <w:b w:val="0"/>
        </w:rPr>
        <w:t>&lt;NumAm&gt;</w:t>
      </w:r>
      <w:r w:rsidRPr="00F50C11">
        <w:t>396</w:t>
      </w:r>
      <w:r w:rsidRPr="00F50C11">
        <w:rPr>
          <w:rStyle w:val="HideTWBExt"/>
          <w:b w:val="0"/>
        </w:rPr>
        <w:t>&lt;/NumAm&gt;</w:t>
      </w:r>
    </w:p>
    <w:p w14:paraId="34D21950" w14:textId="77777777" w:rsidR="00DB4CCA" w:rsidRPr="00F50C11" w:rsidRDefault="00DB4CCA" w:rsidP="00DB4CCA">
      <w:pPr>
        <w:pStyle w:val="NormalBold"/>
      </w:pPr>
      <w:r w:rsidRPr="00F50C11">
        <w:rPr>
          <w:rStyle w:val="HideTWBExt"/>
          <w:b w:val="0"/>
        </w:rPr>
        <w:t>&lt;RepeatBlock-By&gt;&lt;Members&gt;</w:t>
      </w:r>
      <w:r w:rsidRPr="00F50C11">
        <w:t>Elena Donazzan, Mariateresa Vivaldini, Lara Magoni</w:t>
      </w:r>
      <w:r w:rsidRPr="00F50C11">
        <w:rPr>
          <w:rStyle w:val="HideTWBExt"/>
          <w:b w:val="0"/>
        </w:rPr>
        <w:t>&lt;/Members&gt;</w:t>
      </w:r>
    </w:p>
    <w:p w14:paraId="7B21ECCC" w14:textId="77777777" w:rsidR="00DB4CCA" w:rsidRPr="00F50C11" w:rsidRDefault="00DB4CCA" w:rsidP="00DB4CCA">
      <w:pPr>
        <w:pStyle w:val="NormalBold"/>
      </w:pPr>
      <w:r w:rsidRPr="00F50C11">
        <w:rPr>
          <w:rStyle w:val="HideTWBExt"/>
          <w:b w:val="0"/>
        </w:rPr>
        <w:t>&lt;/RepeatBlock-By&gt;</w:t>
      </w:r>
    </w:p>
    <w:p w14:paraId="5F864D09" w14:textId="77777777" w:rsidR="00DB4CCA" w:rsidRPr="00F50C11" w:rsidRDefault="00DB4CCA" w:rsidP="00DB4CCA">
      <w:pPr>
        <w:pStyle w:val="NormalBold"/>
      </w:pPr>
      <w:r w:rsidRPr="00F50C11">
        <w:rPr>
          <w:rStyle w:val="HideTWBExt"/>
          <w:b w:val="0"/>
        </w:rPr>
        <w:t>&lt;DocAmend&gt;</w:t>
      </w:r>
      <w:r w:rsidRPr="00F50C11">
        <w:t>Wniosek dotyczący rozporządzenia</w:t>
      </w:r>
      <w:r w:rsidRPr="00F50C11">
        <w:rPr>
          <w:rStyle w:val="HideTWBExt"/>
          <w:b w:val="0"/>
        </w:rPr>
        <w:t>&lt;/DocAmend&gt;</w:t>
      </w:r>
    </w:p>
    <w:p w14:paraId="3E464715" w14:textId="77777777" w:rsidR="00DB4CCA" w:rsidRPr="00F50C11" w:rsidRDefault="00DB4CCA" w:rsidP="00DB4CCA">
      <w:pPr>
        <w:pStyle w:val="NormalBold"/>
      </w:pPr>
      <w:r w:rsidRPr="00F50C11">
        <w:rPr>
          <w:rStyle w:val="HideTWBExt"/>
          <w:b w:val="0"/>
        </w:rPr>
        <w:t>&lt;Article&gt;</w:t>
      </w:r>
      <w:r w:rsidRPr="00F50C11">
        <w:t>Artykuł 6</w:t>
      </w:r>
      <w:r w:rsidRPr="00F50C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B4CCA" w:rsidRPr="00F50C11" w14:paraId="1166C380" w14:textId="77777777" w:rsidTr="00AA1DB4">
        <w:trPr>
          <w:trHeight w:hRule="exact" w:val="240"/>
          <w:jc w:val="center"/>
        </w:trPr>
        <w:tc>
          <w:tcPr>
            <w:tcW w:w="9752" w:type="dxa"/>
            <w:gridSpan w:val="2"/>
            <w:tcBorders>
              <w:top w:val="nil"/>
              <w:left w:val="nil"/>
              <w:bottom w:val="nil"/>
              <w:right w:val="nil"/>
            </w:tcBorders>
          </w:tcPr>
          <w:p w14:paraId="2921D14A" w14:textId="77777777" w:rsidR="00DB4CCA" w:rsidRPr="00F50C11" w:rsidRDefault="00DB4CCA" w:rsidP="00AA1DB4"/>
        </w:tc>
      </w:tr>
      <w:tr w:rsidR="00DB4CCA" w:rsidRPr="00F50C11" w14:paraId="738D713E" w14:textId="77777777" w:rsidTr="00AA1DB4">
        <w:trPr>
          <w:trHeight w:val="240"/>
          <w:jc w:val="center"/>
        </w:trPr>
        <w:tc>
          <w:tcPr>
            <w:tcW w:w="4876" w:type="dxa"/>
            <w:tcBorders>
              <w:top w:val="nil"/>
              <w:left w:val="nil"/>
              <w:bottom w:val="nil"/>
              <w:right w:val="nil"/>
            </w:tcBorders>
          </w:tcPr>
          <w:p w14:paraId="2E66C125" w14:textId="77777777" w:rsidR="00DB4CCA" w:rsidRPr="00F50C11" w:rsidRDefault="00DB4CCA" w:rsidP="00AA1DB4">
            <w:pPr>
              <w:pStyle w:val="AmColumnHeading"/>
            </w:pPr>
            <w:r w:rsidRPr="00F50C11">
              <w:t>Tekst proponowany przez Komisję</w:t>
            </w:r>
          </w:p>
        </w:tc>
        <w:tc>
          <w:tcPr>
            <w:tcW w:w="4876" w:type="dxa"/>
            <w:tcBorders>
              <w:top w:val="nil"/>
              <w:left w:val="nil"/>
              <w:bottom w:val="nil"/>
              <w:right w:val="nil"/>
            </w:tcBorders>
          </w:tcPr>
          <w:p w14:paraId="370C7266" w14:textId="77777777" w:rsidR="00DB4CCA" w:rsidRPr="00F50C11" w:rsidRDefault="00DB4CCA" w:rsidP="00AA1DB4">
            <w:pPr>
              <w:pStyle w:val="AmColumnHeading"/>
            </w:pPr>
            <w:r w:rsidRPr="00F50C11">
              <w:t>Poprawka</w:t>
            </w:r>
          </w:p>
        </w:tc>
      </w:tr>
      <w:tr w:rsidR="00DB4CCA" w:rsidRPr="00F50C11" w14:paraId="49C6291F" w14:textId="77777777" w:rsidTr="00AA1DB4">
        <w:trPr>
          <w:jc w:val="center"/>
        </w:trPr>
        <w:tc>
          <w:tcPr>
            <w:tcW w:w="4876" w:type="dxa"/>
            <w:tcBorders>
              <w:top w:val="nil"/>
              <w:left w:val="nil"/>
              <w:bottom w:val="nil"/>
              <w:right w:val="nil"/>
            </w:tcBorders>
          </w:tcPr>
          <w:p w14:paraId="143E4E96" w14:textId="77777777" w:rsidR="00DB4CCA" w:rsidRPr="00F50C11" w:rsidRDefault="00DB4CCA" w:rsidP="00AA1DB4">
            <w:pPr>
              <w:pStyle w:val="Normal6a"/>
            </w:pPr>
            <w:r w:rsidRPr="00F50C11">
              <w:t>[...]</w:t>
            </w:r>
          </w:p>
        </w:tc>
        <w:tc>
          <w:tcPr>
            <w:tcW w:w="4876" w:type="dxa"/>
            <w:tcBorders>
              <w:top w:val="nil"/>
              <w:left w:val="nil"/>
              <w:bottom w:val="nil"/>
              <w:right w:val="nil"/>
            </w:tcBorders>
          </w:tcPr>
          <w:p w14:paraId="35599C19" w14:textId="77777777" w:rsidR="00DB4CCA" w:rsidRPr="00F50C11" w:rsidRDefault="00DB4CCA" w:rsidP="00AA1DB4">
            <w:pPr>
              <w:pStyle w:val="Normal6a"/>
            </w:pPr>
            <w:r w:rsidRPr="00F50C11">
              <w:rPr>
                <w:b/>
                <w:bCs/>
                <w:i/>
                <w:iCs/>
              </w:rPr>
              <w:t>skreśla się</w:t>
            </w:r>
          </w:p>
        </w:tc>
      </w:tr>
    </w:tbl>
    <w:p w14:paraId="52247363" w14:textId="77777777" w:rsidR="00DB4CCA" w:rsidRPr="00F50C11" w:rsidRDefault="00DB4CCA" w:rsidP="00DB4CCA">
      <w:pPr>
        <w:pStyle w:val="AmOrLang"/>
      </w:pPr>
      <w:r w:rsidRPr="00F50C11">
        <w:t xml:space="preserve">Or. </w:t>
      </w:r>
      <w:r w:rsidRPr="00F50C11">
        <w:rPr>
          <w:rStyle w:val="HideTWBExt"/>
        </w:rPr>
        <w:t>&lt;Original&gt;</w:t>
      </w:r>
      <w:r w:rsidRPr="00F50C11">
        <w:rPr>
          <w:rStyle w:val="HideTWBInt"/>
        </w:rPr>
        <w:t>{IT}</w:t>
      </w:r>
      <w:r w:rsidRPr="00F50C11">
        <w:t>it</w:t>
      </w:r>
      <w:r w:rsidRPr="00F50C11">
        <w:rPr>
          <w:rStyle w:val="HideTWBExt"/>
        </w:rPr>
        <w:t>&lt;/Original&gt;</w:t>
      </w:r>
    </w:p>
    <w:p w14:paraId="5B6B70BC" w14:textId="77777777" w:rsidR="00DB4CCA" w:rsidRPr="00F50C11" w:rsidRDefault="00DB4CCA" w:rsidP="00DB4CCA">
      <w:r w:rsidRPr="00F50C11">
        <w:rPr>
          <w:rStyle w:val="HideTWBExt"/>
        </w:rPr>
        <w:t>&lt;/Amend&gt;</w:t>
      </w:r>
    </w:p>
    <w:p w14:paraId="5F08707A" w14:textId="77777777" w:rsidR="00DB4CCA" w:rsidRPr="00F50C11" w:rsidRDefault="00DB4CCA" w:rsidP="00DB4CCA">
      <w:pPr>
        <w:pStyle w:val="AmNumberTabs"/>
      </w:pPr>
      <w:r w:rsidRPr="00F50C11">
        <w:rPr>
          <w:rStyle w:val="HideTWBExt"/>
          <w:b w:val="0"/>
        </w:rPr>
        <w:t>&lt;Amend&gt;</w:t>
      </w:r>
      <w:r w:rsidRPr="00F50C11">
        <w:t>Poprawka</w:t>
      </w:r>
      <w:r w:rsidRPr="00F50C11">
        <w:tab/>
      </w:r>
      <w:r w:rsidRPr="00F50C11">
        <w:tab/>
      </w:r>
      <w:r w:rsidRPr="00F50C11">
        <w:rPr>
          <w:rStyle w:val="HideTWBExt"/>
          <w:b w:val="0"/>
        </w:rPr>
        <w:t>&lt;NumAm&gt;</w:t>
      </w:r>
      <w:r w:rsidRPr="00F50C11">
        <w:t>397</w:t>
      </w:r>
      <w:r w:rsidRPr="00F50C11">
        <w:rPr>
          <w:rStyle w:val="HideTWBExt"/>
          <w:b w:val="0"/>
        </w:rPr>
        <w:t>&lt;/NumAm&gt;</w:t>
      </w:r>
    </w:p>
    <w:p w14:paraId="61CFF380" w14:textId="77777777" w:rsidR="00DB4CCA" w:rsidRPr="00F50C11" w:rsidRDefault="00DB4CCA" w:rsidP="00DB4CCA">
      <w:pPr>
        <w:pStyle w:val="NormalBold"/>
      </w:pPr>
      <w:r w:rsidRPr="00F50C11">
        <w:rPr>
          <w:rStyle w:val="HideTWBExt"/>
          <w:b w:val="0"/>
        </w:rPr>
        <w:t>&lt;RepeatBlock-By&gt;&lt;Members&gt;</w:t>
      </w:r>
      <w:r w:rsidRPr="00F50C11">
        <w:t>Estrella Galán, Leila Chaibi, Konstantinos Arvanitis, João Oliveira, Özlem Demirel, Li Andersson</w:t>
      </w:r>
      <w:r w:rsidRPr="00F50C11">
        <w:rPr>
          <w:rStyle w:val="HideTWBExt"/>
          <w:b w:val="0"/>
        </w:rPr>
        <w:t>&lt;/Members&gt;</w:t>
      </w:r>
    </w:p>
    <w:p w14:paraId="01BD6705" w14:textId="77777777" w:rsidR="00DB4CCA" w:rsidRPr="00F50C11" w:rsidRDefault="00DB4CCA" w:rsidP="00DB4CCA">
      <w:pPr>
        <w:pStyle w:val="NormalBold"/>
      </w:pPr>
      <w:r w:rsidRPr="00F50C11">
        <w:rPr>
          <w:rStyle w:val="HideTWBExt"/>
          <w:b w:val="0"/>
        </w:rPr>
        <w:t>&lt;/RepeatBlock-By&gt;</w:t>
      </w:r>
    </w:p>
    <w:p w14:paraId="5A25E569" w14:textId="77777777" w:rsidR="00DB4CCA" w:rsidRPr="00F50C11" w:rsidRDefault="00DB4CCA" w:rsidP="00DB4CCA">
      <w:pPr>
        <w:pStyle w:val="NormalBold"/>
      </w:pPr>
      <w:r w:rsidRPr="00F50C11">
        <w:rPr>
          <w:rStyle w:val="HideTWBExt"/>
          <w:b w:val="0"/>
        </w:rPr>
        <w:t>&lt;DocAmend&gt;</w:t>
      </w:r>
      <w:r w:rsidRPr="00F50C11">
        <w:t>Wniosek dotyczący rozporządzenia</w:t>
      </w:r>
      <w:r w:rsidRPr="00F50C11">
        <w:rPr>
          <w:rStyle w:val="HideTWBExt"/>
          <w:b w:val="0"/>
        </w:rPr>
        <w:t>&lt;/DocAmend&gt;</w:t>
      </w:r>
    </w:p>
    <w:p w14:paraId="7ADEC8A2" w14:textId="77777777" w:rsidR="00DB4CCA" w:rsidRPr="00F50C11" w:rsidRDefault="00DB4CCA" w:rsidP="00DB4CCA">
      <w:pPr>
        <w:pStyle w:val="NormalBold"/>
      </w:pPr>
      <w:r w:rsidRPr="00F50C11">
        <w:rPr>
          <w:rStyle w:val="HideTWBExt"/>
          <w:b w:val="0"/>
        </w:rPr>
        <w:t>&lt;Article&gt;</w:t>
      </w:r>
      <w:r w:rsidRPr="00F50C11">
        <w:t>Artykuł 6 – tytuł</w:t>
      </w:r>
      <w:r w:rsidRPr="00F50C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B4CCA" w:rsidRPr="00F50C11" w14:paraId="272A66B4" w14:textId="77777777" w:rsidTr="00AA1DB4">
        <w:trPr>
          <w:trHeight w:hRule="exact" w:val="240"/>
          <w:jc w:val="center"/>
        </w:trPr>
        <w:tc>
          <w:tcPr>
            <w:tcW w:w="9752" w:type="dxa"/>
            <w:gridSpan w:val="2"/>
            <w:tcBorders>
              <w:top w:val="nil"/>
              <w:left w:val="nil"/>
              <w:bottom w:val="nil"/>
              <w:right w:val="nil"/>
            </w:tcBorders>
          </w:tcPr>
          <w:p w14:paraId="4FC3D760" w14:textId="77777777" w:rsidR="00DB4CCA" w:rsidRPr="00F50C11" w:rsidRDefault="00DB4CCA" w:rsidP="00AA1DB4"/>
        </w:tc>
      </w:tr>
      <w:tr w:rsidR="00DB4CCA" w:rsidRPr="00F50C11" w14:paraId="21FB92BB" w14:textId="77777777" w:rsidTr="00AA1DB4">
        <w:trPr>
          <w:trHeight w:val="240"/>
          <w:jc w:val="center"/>
        </w:trPr>
        <w:tc>
          <w:tcPr>
            <w:tcW w:w="4876" w:type="dxa"/>
            <w:tcBorders>
              <w:top w:val="nil"/>
              <w:left w:val="nil"/>
              <w:bottom w:val="nil"/>
              <w:right w:val="nil"/>
            </w:tcBorders>
          </w:tcPr>
          <w:p w14:paraId="20B2BF4A" w14:textId="77777777" w:rsidR="00DB4CCA" w:rsidRPr="00F50C11" w:rsidRDefault="00DB4CCA" w:rsidP="00AA1DB4">
            <w:pPr>
              <w:pStyle w:val="AmColumnHeading"/>
            </w:pPr>
            <w:r w:rsidRPr="00F50C11">
              <w:lastRenderedPageBreak/>
              <w:t>Tekst proponowany przez Komisję</w:t>
            </w:r>
          </w:p>
        </w:tc>
        <w:tc>
          <w:tcPr>
            <w:tcW w:w="4876" w:type="dxa"/>
            <w:tcBorders>
              <w:top w:val="nil"/>
              <w:left w:val="nil"/>
              <w:bottom w:val="nil"/>
              <w:right w:val="nil"/>
            </w:tcBorders>
          </w:tcPr>
          <w:p w14:paraId="046140B2" w14:textId="77777777" w:rsidR="00DB4CCA" w:rsidRPr="00F50C11" w:rsidRDefault="00DB4CCA" w:rsidP="00AA1DB4">
            <w:pPr>
              <w:pStyle w:val="AmColumnHeading"/>
            </w:pPr>
            <w:r w:rsidRPr="00F50C11">
              <w:t>Poprawka</w:t>
            </w:r>
          </w:p>
        </w:tc>
      </w:tr>
      <w:tr w:rsidR="00DB4CCA" w:rsidRPr="00F50C11" w14:paraId="74836801" w14:textId="77777777" w:rsidTr="00AA1DB4">
        <w:trPr>
          <w:jc w:val="center"/>
        </w:trPr>
        <w:tc>
          <w:tcPr>
            <w:tcW w:w="4876" w:type="dxa"/>
            <w:tcBorders>
              <w:top w:val="nil"/>
              <w:left w:val="nil"/>
              <w:bottom w:val="nil"/>
              <w:right w:val="nil"/>
            </w:tcBorders>
          </w:tcPr>
          <w:p w14:paraId="4B38CDE6" w14:textId="77777777" w:rsidR="00DB4CCA" w:rsidRPr="00F50C11" w:rsidRDefault="00DB4CCA" w:rsidP="00AA1DB4">
            <w:pPr>
              <w:pStyle w:val="Normal6a"/>
            </w:pPr>
            <w:r w:rsidRPr="00F50C11">
              <w:t>Wsparcie na przeciwdziałanie deprywacji materialnej</w:t>
            </w:r>
          </w:p>
        </w:tc>
        <w:tc>
          <w:tcPr>
            <w:tcW w:w="4876" w:type="dxa"/>
            <w:tcBorders>
              <w:top w:val="nil"/>
              <w:left w:val="nil"/>
              <w:bottom w:val="nil"/>
              <w:right w:val="nil"/>
            </w:tcBorders>
          </w:tcPr>
          <w:p w14:paraId="5D3FD2B6" w14:textId="77777777" w:rsidR="00DB4CCA" w:rsidRPr="00F50C11" w:rsidRDefault="00DB4CCA" w:rsidP="00AA1DB4">
            <w:pPr>
              <w:pStyle w:val="Normal6a"/>
            </w:pPr>
            <w:r w:rsidRPr="00F50C11">
              <w:t xml:space="preserve">Wsparcie na przeciwdziałanie deprywacji materialnej </w:t>
            </w:r>
            <w:r w:rsidRPr="00F50C11">
              <w:rPr>
                <w:b/>
                <w:i/>
              </w:rPr>
              <w:t>i eliminację ubóstwa</w:t>
            </w:r>
          </w:p>
        </w:tc>
      </w:tr>
    </w:tbl>
    <w:p w14:paraId="7039F109" w14:textId="77777777" w:rsidR="00DB4CCA" w:rsidRPr="00F50C11" w:rsidRDefault="00DB4CCA" w:rsidP="00DB4CCA">
      <w:pPr>
        <w:pStyle w:val="AmOrLang"/>
      </w:pPr>
      <w:r w:rsidRPr="00F50C11">
        <w:t xml:space="preserve">Or. </w:t>
      </w:r>
      <w:r w:rsidRPr="00F50C11">
        <w:rPr>
          <w:rStyle w:val="HideTWBExt"/>
        </w:rPr>
        <w:t>&lt;Original&gt;</w:t>
      </w:r>
      <w:r w:rsidRPr="00F50C11">
        <w:rPr>
          <w:rStyle w:val="HideTWBInt"/>
        </w:rPr>
        <w:t>{EN}</w:t>
      </w:r>
      <w:r w:rsidRPr="00F50C11">
        <w:t>en</w:t>
      </w:r>
      <w:r w:rsidRPr="00F50C11">
        <w:rPr>
          <w:rStyle w:val="HideTWBExt"/>
        </w:rPr>
        <w:t>&lt;/Original&gt;</w:t>
      </w:r>
    </w:p>
    <w:p w14:paraId="79E0DE14" w14:textId="77777777" w:rsidR="00DB4CCA" w:rsidRPr="00F50C11" w:rsidRDefault="00DB4CCA" w:rsidP="00DB4CCA">
      <w:r w:rsidRPr="00F50C11">
        <w:rPr>
          <w:rStyle w:val="HideTWBExt"/>
        </w:rPr>
        <w:t>&lt;/Amend&gt;</w:t>
      </w:r>
    </w:p>
    <w:p w14:paraId="3A8065E3" w14:textId="77777777" w:rsidR="00DB4CCA" w:rsidRPr="00F50C11" w:rsidRDefault="00DB4CCA" w:rsidP="00DB4CCA">
      <w:pPr>
        <w:pStyle w:val="AmNumberTabs"/>
      </w:pPr>
      <w:r w:rsidRPr="00F50C11">
        <w:rPr>
          <w:rStyle w:val="HideTWBExt"/>
          <w:b w:val="0"/>
        </w:rPr>
        <w:t>&lt;Amend&gt;</w:t>
      </w:r>
      <w:r w:rsidRPr="00F50C11">
        <w:t>Poprawka</w:t>
      </w:r>
      <w:r w:rsidRPr="00F50C11">
        <w:tab/>
      </w:r>
      <w:r w:rsidRPr="00F50C11">
        <w:tab/>
      </w:r>
      <w:r w:rsidRPr="00F50C11">
        <w:rPr>
          <w:rStyle w:val="HideTWBExt"/>
          <w:b w:val="0"/>
        </w:rPr>
        <w:t>&lt;NumAm&gt;</w:t>
      </w:r>
      <w:r w:rsidRPr="00F50C11">
        <w:t>398</w:t>
      </w:r>
      <w:r w:rsidRPr="00F50C11">
        <w:rPr>
          <w:rStyle w:val="HideTWBExt"/>
          <w:b w:val="0"/>
        </w:rPr>
        <w:t>&lt;/NumAm&gt;</w:t>
      </w:r>
    </w:p>
    <w:p w14:paraId="6AD17FB7" w14:textId="77777777" w:rsidR="00DB4CCA" w:rsidRPr="00F50C11" w:rsidRDefault="00DB4CCA" w:rsidP="00DB4CCA">
      <w:pPr>
        <w:pStyle w:val="NormalBold"/>
      </w:pPr>
      <w:r w:rsidRPr="00F50C11">
        <w:rPr>
          <w:rStyle w:val="HideTWBExt"/>
          <w:b w:val="0"/>
        </w:rPr>
        <w:t>&lt;RepeatBlock-By&gt;&lt;Members&gt;</w:t>
      </w:r>
      <w:r w:rsidRPr="00F50C11">
        <w:t>Villy Søvndal, Kira Marie Peter-Hansen, Maria Ohisalo</w:t>
      </w:r>
      <w:r w:rsidRPr="00F50C11">
        <w:rPr>
          <w:rStyle w:val="HideTWBExt"/>
          <w:b w:val="0"/>
        </w:rPr>
        <w:t>&lt;/Members&gt;</w:t>
      </w:r>
    </w:p>
    <w:p w14:paraId="021D8FE9" w14:textId="77777777" w:rsidR="00DB4CCA" w:rsidRPr="00F50C11" w:rsidRDefault="00DB4CCA" w:rsidP="00DB4CCA">
      <w:r w:rsidRPr="00F50C11">
        <w:rPr>
          <w:rStyle w:val="HideTWBExt"/>
        </w:rPr>
        <w:t>&lt;AuNomDe&gt;</w:t>
      </w:r>
      <w:r w:rsidRPr="00F50C11">
        <w:rPr>
          <w:rStyle w:val="HideTWBInt"/>
        </w:rPr>
        <w:t>{Verts/</w:t>
      </w:r>
      <w:proofErr w:type="gramStart"/>
      <w:r w:rsidRPr="00F50C11">
        <w:rPr>
          <w:rStyle w:val="HideTWBInt"/>
        </w:rPr>
        <w:t>ALE}</w:t>
      </w:r>
      <w:r w:rsidRPr="00F50C11">
        <w:t>w</w:t>
      </w:r>
      <w:proofErr w:type="gramEnd"/>
      <w:r w:rsidRPr="00F50C11">
        <w:t xml:space="preserve"> imieniu grupy Verts/ALE</w:t>
      </w:r>
      <w:r w:rsidRPr="00F50C11">
        <w:rPr>
          <w:rStyle w:val="HideTWBExt"/>
        </w:rPr>
        <w:t>&lt;/AuNomDe&gt;</w:t>
      </w:r>
    </w:p>
    <w:p w14:paraId="43269E02" w14:textId="77777777" w:rsidR="00DB4CCA" w:rsidRPr="00F50C11" w:rsidRDefault="00DB4CCA" w:rsidP="00DB4CCA">
      <w:pPr>
        <w:pStyle w:val="NormalBold"/>
      </w:pPr>
      <w:r w:rsidRPr="00F50C11">
        <w:rPr>
          <w:rStyle w:val="HideTWBExt"/>
          <w:b w:val="0"/>
        </w:rPr>
        <w:t>&lt;/RepeatBlock-By&gt;</w:t>
      </w:r>
    </w:p>
    <w:p w14:paraId="3B888DB1" w14:textId="77777777" w:rsidR="00DB4CCA" w:rsidRPr="00F50C11" w:rsidRDefault="00DB4CCA" w:rsidP="00DB4CCA">
      <w:pPr>
        <w:pStyle w:val="NormalBold"/>
      </w:pPr>
      <w:r w:rsidRPr="00F50C11">
        <w:rPr>
          <w:rStyle w:val="HideTWBExt"/>
          <w:b w:val="0"/>
        </w:rPr>
        <w:t>&lt;DocAmend&gt;</w:t>
      </w:r>
      <w:r w:rsidRPr="00F50C11">
        <w:t>Wniosek dotyczący rozporządzenia</w:t>
      </w:r>
      <w:r w:rsidRPr="00F50C11">
        <w:rPr>
          <w:rStyle w:val="HideTWBExt"/>
          <w:b w:val="0"/>
        </w:rPr>
        <w:t>&lt;/DocAmend&gt;</w:t>
      </w:r>
    </w:p>
    <w:p w14:paraId="00B09D6A" w14:textId="77777777" w:rsidR="00DB4CCA" w:rsidRPr="00F50C11" w:rsidRDefault="00DB4CCA" w:rsidP="00DB4CCA">
      <w:pPr>
        <w:pStyle w:val="NormalBold"/>
      </w:pPr>
      <w:r w:rsidRPr="00F50C11">
        <w:rPr>
          <w:rStyle w:val="HideTWBExt"/>
          <w:b w:val="0"/>
        </w:rPr>
        <w:t>&lt;Article&gt;</w:t>
      </w:r>
      <w:r w:rsidRPr="00F50C11">
        <w:t>Artykuł 6 – tytuł</w:t>
      </w:r>
      <w:r w:rsidRPr="00F50C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B4CCA" w:rsidRPr="00F50C11" w14:paraId="4515F1E9" w14:textId="77777777" w:rsidTr="00AA1DB4">
        <w:trPr>
          <w:trHeight w:hRule="exact" w:val="240"/>
          <w:jc w:val="center"/>
        </w:trPr>
        <w:tc>
          <w:tcPr>
            <w:tcW w:w="9752" w:type="dxa"/>
            <w:gridSpan w:val="2"/>
            <w:tcBorders>
              <w:top w:val="nil"/>
              <w:left w:val="nil"/>
              <w:bottom w:val="nil"/>
              <w:right w:val="nil"/>
            </w:tcBorders>
          </w:tcPr>
          <w:p w14:paraId="1293A462" w14:textId="77777777" w:rsidR="00DB4CCA" w:rsidRPr="00F50C11" w:rsidRDefault="00DB4CCA" w:rsidP="00AA1DB4"/>
        </w:tc>
      </w:tr>
      <w:tr w:rsidR="00DB4CCA" w:rsidRPr="00F50C11" w14:paraId="29C6FF27" w14:textId="77777777" w:rsidTr="00AA1DB4">
        <w:trPr>
          <w:trHeight w:val="240"/>
          <w:jc w:val="center"/>
        </w:trPr>
        <w:tc>
          <w:tcPr>
            <w:tcW w:w="4876" w:type="dxa"/>
            <w:tcBorders>
              <w:top w:val="nil"/>
              <w:left w:val="nil"/>
              <w:bottom w:val="nil"/>
              <w:right w:val="nil"/>
            </w:tcBorders>
          </w:tcPr>
          <w:p w14:paraId="75EE405C" w14:textId="77777777" w:rsidR="00DB4CCA" w:rsidRPr="00F50C11" w:rsidRDefault="00DB4CCA" w:rsidP="00AA1DB4">
            <w:pPr>
              <w:pStyle w:val="AmColumnHeading"/>
            </w:pPr>
            <w:r w:rsidRPr="00F50C11">
              <w:t>Tekst proponowany przez Komisję</w:t>
            </w:r>
          </w:p>
        </w:tc>
        <w:tc>
          <w:tcPr>
            <w:tcW w:w="4876" w:type="dxa"/>
            <w:tcBorders>
              <w:top w:val="nil"/>
              <w:left w:val="nil"/>
              <w:bottom w:val="nil"/>
              <w:right w:val="nil"/>
            </w:tcBorders>
          </w:tcPr>
          <w:p w14:paraId="5028014E" w14:textId="77777777" w:rsidR="00DB4CCA" w:rsidRPr="00F50C11" w:rsidRDefault="00DB4CCA" w:rsidP="00AA1DB4">
            <w:pPr>
              <w:pStyle w:val="AmColumnHeading"/>
            </w:pPr>
            <w:r w:rsidRPr="00F50C11">
              <w:t>Poprawka</w:t>
            </w:r>
          </w:p>
        </w:tc>
      </w:tr>
      <w:tr w:rsidR="00DB4CCA" w:rsidRPr="00F50C11" w14:paraId="5126285D" w14:textId="77777777" w:rsidTr="00AA1DB4">
        <w:trPr>
          <w:jc w:val="center"/>
        </w:trPr>
        <w:tc>
          <w:tcPr>
            <w:tcW w:w="4876" w:type="dxa"/>
            <w:tcBorders>
              <w:top w:val="nil"/>
              <w:left w:val="nil"/>
              <w:bottom w:val="nil"/>
              <w:right w:val="nil"/>
            </w:tcBorders>
          </w:tcPr>
          <w:p w14:paraId="523751A2" w14:textId="77777777" w:rsidR="00DB4CCA" w:rsidRPr="00F50C11" w:rsidRDefault="00DB4CCA" w:rsidP="00AA1DB4">
            <w:pPr>
              <w:pStyle w:val="Normal6a"/>
            </w:pPr>
            <w:r w:rsidRPr="00F50C11">
              <w:t>Wsparcie na przeciwdziałanie deprywacji materialnej</w:t>
            </w:r>
          </w:p>
        </w:tc>
        <w:tc>
          <w:tcPr>
            <w:tcW w:w="4876" w:type="dxa"/>
            <w:tcBorders>
              <w:top w:val="nil"/>
              <w:left w:val="nil"/>
              <w:bottom w:val="nil"/>
              <w:right w:val="nil"/>
            </w:tcBorders>
          </w:tcPr>
          <w:p w14:paraId="2F43A538" w14:textId="77777777" w:rsidR="00DB4CCA" w:rsidRPr="00F50C11" w:rsidRDefault="00DB4CCA" w:rsidP="00AA1DB4">
            <w:pPr>
              <w:pStyle w:val="Normal6a"/>
            </w:pPr>
            <w:r w:rsidRPr="00F50C11">
              <w:t xml:space="preserve">Wsparcie na przeciwdziałanie deprywacji materialnej </w:t>
            </w:r>
            <w:r w:rsidRPr="00F50C11">
              <w:rPr>
                <w:b/>
                <w:i/>
              </w:rPr>
              <w:t>i eliminację ubóstwa</w:t>
            </w:r>
          </w:p>
        </w:tc>
      </w:tr>
    </w:tbl>
    <w:p w14:paraId="3FE75B84" w14:textId="77777777" w:rsidR="00DB4CCA" w:rsidRPr="00F50C11" w:rsidRDefault="00DB4CCA" w:rsidP="00DB4CCA">
      <w:pPr>
        <w:pStyle w:val="AmOrLang"/>
      </w:pPr>
      <w:r w:rsidRPr="00F50C11">
        <w:t xml:space="preserve">Or. </w:t>
      </w:r>
      <w:r w:rsidRPr="00F50C11">
        <w:rPr>
          <w:rStyle w:val="HideTWBExt"/>
        </w:rPr>
        <w:t>&lt;Original&gt;</w:t>
      </w:r>
      <w:r w:rsidRPr="00F50C11">
        <w:rPr>
          <w:rStyle w:val="HideTWBInt"/>
        </w:rPr>
        <w:t>{EN}</w:t>
      </w:r>
      <w:r w:rsidRPr="00F50C11">
        <w:t>en</w:t>
      </w:r>
      <w:r w:rsidRPr="00F50C11">
        <w:rPr>
          <w:rStyle w:val="HideTWBExt"/>
        </w:rPr>
        <w:t>&lt;/Original&gt;</w:t>
      </w:r>
    </w:p>
    <w:p w14:paraId="29AEA7BA" w14:textId="77777777" w:rsidR="00DB4CCA" w:rsidRPr="00F50C11" w:rsidRDefault="00DB4CCA" w:rsidP="00DB4CCA">
      <w:r w:rsidRPr="00F50C11">
        <w:rPr>
          <w:rStyle w:val="HideTWBExt"/>
        </w:rPr>
        <w:t>&lt;/Amend&gt;</w:t>
      </w:r>
    </w:p>
    <w:p w14:paraId="3E275BB6" w14:textId="77777777" w:rsidR="00DB4CCA" w:rsidRPr="00F50C11" w:rsidRDefault="00DB4CCA" w:rsidP="00DB4CCA">
      <w:pPr>
        <w:pStyle w:val="AmNumberTabs"/>
      </w:pPr>
      <w:r w:rsidRPr="00F50C11">
        <w:rPr>
          <w:rStyle w:val="HideTWBExt"/>
          <w:b w:val="0"/>
        </w:rPr>
        <w:t>&lt;Amend&gt;</w:t>
      </w:r>
      <w:r w:rsidRPr="00F50C11">
        <w:t>Poprawka</w:t>
      </w:r>
      <w:r w:rsidRPr="00F50C11">
        <w:tab/>
      </w:r>
      <w:r w:rsidRPr="00F50C11">
        <w:tab/>
      </w:r>
      <w:r w:rsidRPr="00F50C11">
        <w:rPr>
          <w:rStyle w:val="HideTWBExt"/>
          <w:b w:val="0"/>
        </w:rPr>
        <w:t>&lt;NumAm&gt;</w:t>
      </w:r>
      <w:r w:rsidRPr="00F50C11">
        <w:t>399</w:t>
      </w:r>
      <w:r w:rsidRPr="00F50C11">
        <w:rPr>
          <w:rStyle w:val="HideTWBExt"/>
          <w:b w:val="0"/>
        </w:rPr>
        <w:t>&lt;/NumAm&gt;</w:t>
      </w:r>
    </w:p>
    <w:p w14:paraId="06F6285E" w14:textId="77777777" w:rsidR="00DB4CCA" w:rsidRPr="00F50C11" w:rsidRDefault="00DB4CCA" w:rsidP="00DB4CCA">
      <w:pPr>
        <w:pStyle w:val="NormalBold"/>
      </w:pPr>
      <w:r w:rsidRPr="00F50C11">
        <w:rPr>
          <w:rStyle w:val="HideTWBExt"/>
          <w:b w:val="0"/>
        </w:rPr>
        <w:t>&lt;RepeatBlock-By&gt;&lt;Members&gt;</w:t>
      </w:r>
      <w:r w:rsidRPr="00F50C11">
        <w:t>Elena Donazzan, Mariateresa Vivaldini, Lara Magoni</w:t>
      </w:r>
      <w:r w:rsidRPr="00F50C11">
        <w:rPr>
          <w:rStyle w:val="HideTWBExt"/>
          <w:b w:val="0"/>
        </w:rPr>
        <w:t>&lt;/Members&gt;</w:t>
      </w:r>
    </w:p>
    <w:p w14:paraId="2C774A0F" w14:textId="77777777" w:rsidR="00DB4CCA" w:rsidRPr="00F50C11" w:rsidRDefault="00DB4CCA" w:rsidP="00DB4CCA">
      <w:pPr>
        <w:pStyle w:val="NormalBold"/>
      </w:pPr>
      <w:r w:rsidRPr="00F50C11">
        <w:rPr>
          <w:rStyle w:val="HideTWBExt"/>
          <w:b w:val="0"/>
        </w:rPr>
        <w:t>&lt;/RepeatBlock-By&gt;</w:t>
      </w:r>
    </w:p>
    <w:p w14:paraId="7760E5DB" w14:textId="77777777" w:rsidR="00DB4CCA" w:rsidRPr="00F50C11" w:rsidRDefault="00DB4CCA" w:rsidP="00DB4CCA">
      <w:pPr>
        <w:pStyle w:val="NormalBold"/>
      </w:pPr>
      <w:r w:rsidRPr="00F50C11">
        <w:rPr>
          <w:rStyle w:val="HideTWBExt"/>
          <w:b w:val="0"/>
        </w:rPr>
        <w:t>&lt;DocAmend&gt;</w:t>
      </w:r>
      <w:r w:rsidRPr="00F50C11">
        <w:t>Wniosek dotyczący rozporządzenia</w:t>
      </w:r>
      <w:r w:rsidRPr="00F50C11">
        <w:rPr>
          <w:rStyle w:val="HideTWBExt"/>
          <w:b w:val="0"/>
        </w:rPr>
        <w:t>&lt;/DocAmend&gt;</w:t>
      </w:r>
    </w:p>
    <w:p w14:paraId="5B5EFC8A" w14:textId="77777777" w:rsidR="00DB4CCA" w:rsidRPr="00F50C11" w:rsidRDefault="00DB4CCA" w:rsidP="00DB4CCA">
      <w:pPr>
        <w:pStyle w:val="NormalBold"/>
      </w:pPr>
      <w:r w:rsidRPr="00F50C11">
        <w:rPr>
          <w:rStyle w:val="HideTWBExt"/>
          <w:b w:val="0"/>
        </w:rPr>
        <w:t>&lt;Article&gt;</w:t>
      </w:r>
      <w:r w:rsidRPr="00F50C11">
        <w:t>Artykuł 6 – ustęp 1</w:t>
      </w:r>
      <w:r w:rsidRPr="00F50C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B4CCA" w:rsidRPr="00F50C11" w14:paraId="56205A0E" w14:textId="77777777" w:rsidTr="00AA1DB4">
        <w:trPr>
          <w:trHeight w:hRule="exact" w:val="240"/>
          <w:jc w:val="center"/>
        </w:trPr>
        <w:tc>
          <w:tcPr>
            <w:tcW w:w="9752" w:type="dxa"/>
            <w:gridSpan w:val="2"/>
            <w:tcBorders>
              <w:top w:val="nil"/>
              <w:left w:val="nil"/>
              <w:bottom w:val="nil"/>
              <w:right w:val="nil"/>
            </w:tcBorders>
          </w:tcPr>
          <w:p w14:paraId="660B2F3E" w14:textId="77777777" w:rsidR="00DB4CCA" w:rsidRPr="00F50C11" w:rsidRDefault="00DB4CCA" w:rsidP="00AA1DB4"/>
        </w:tc>
      </w:tr>
      <w:tr w:rsidR="00DB4CCA" w:rsidRPr="00F50C11" w14:paraId="24BB064D" w14:textId="77777777" w:rsidTr="00AA1DB4">
        <w:trPr>
          <w:trHeight w:val="240"/>
          <w:jc w:val="center"/>
        </w:trPr>
        <w:tc>
          <w:tcPr>
            <w:tcW w:w="4876" w:type="dxa"/>
            <w:tcBorders>
              <w:top w:val="nil"/>
              <w:left w:val="nil"/>
              <w:bottom w:val="nil"/>
              <w:right w:val="nil"/>
            </w:tcBorders>
          </w:tcPr>
          <w:p w14:paraId="322BA095" w14:textId="77777777" w:rsidR="00DB4CCA" w:rsidRPr="00F50C11" w:rsidRDefault="00DB4CCA" w:rsidP="00AA1DB4">
            <w:pPr>
              <w:pStyle w:val="AmColumnHeading"/>
            </w:pPr>
            <w:r w:rsidRPr="00F50C11">
              <w:t>Tekst proponowany przez Komisję</w:t>
            </w:r>
          </w:p>
        </w:tc>
        <w:tc>
          <w:tcPr>
            <w:tcW w:w="4876" w:type="dxa"/>
            <w:tcBorders>
              <w:top w:val="nil"/>
              <w:left w:val="nil"/>
              <w:bottom w:val="nil"/>
              <w:right w:val="nil"/>
            </w:tcBorders>
          </w:tcPr>
          <w:p w14:paraId="4EBC3145" w14:textId="77777777" w:rsidR="00DB4CCA" w:rsidRPr="00F50C11" w:rsidRDefault="00DB4CCA" w:rsidP="00AA1DB4">
            <w:pPr>
              <w:pStyle w:val="AmColumnHeading"/>
            </w:pPr>
            <w:r w:rsidRPr="00F50C11">
              <w:t>Poprawka</w:t>
            </w:r>
          </w:p>
        </w:tc>
      </w:tr>
      <w:tr w:rsidR="00DB4CCA" w:rsidRPr="00F50C11" w14:paraId="3BCC87D8" w14:textId="77777777" w:rsidTr="00AA1DB4">
        <w:trPr>
          <w:jc w:val="center"/>
        </w:trPr>
        <w:tc>
          <w:tcPr>
            <w:tcW w:w="4876" w:type="dxa"/>
            <w:tcBorders>
              <w:top w:val="nil"/>
              <w:left w:val="nil"/>
              <w:bottom w:val="nil"/>
              <w:right w:val="nil"/>
            </w:tcBorders>
          </w:tcPr>
          <w:p w14:paraId="35ED7078" w14:textId="77777777" w:rsidR="00DB4CCA" w:rsidRPr="00F50C11" w:rsidRDefault="00DB4CCA" w:rsidP="00AA1DB4">
            <w:pPr>
              <w:pStyle w:val="Normal6a"/>
            </w:pPr>
            <w:r w:rsidRPr="00F50C11">
              <w:rPr>
                <w:b/>
                <w:i/>
              </w:rPr>
              <w:t>1.</w:t>
            </w:r>
            <w:r w:rsidRPr="00F50C11">
              <w:tab/>
            </w:r>
            <w:r w:rsidRPr="00F50C11">
              <w:rPr>
                <w:b/>
                <w:i/>
              </w:rPr>
              <w:t>Państwa członkowskie mogą udzielać wsparcia na przeciwdziałanie deprywacji materialnej za pośrednictwem dystrybucji żywności i towarów zgodnych z prawem Unii w dziedzinie bezpieczeństwa produktów konsumpcyjnych.</w:t>
            </w:r>
          </w:p>
        </w:tc>
        <w:tc>
          <w:tcPr>
            <w:tcW w:w="4876" w:type="dxa"/>
            <w:tcBorders>
              <w:top w:val="nil"/>
              <w:left w:val="nil"/>
              <w:bottom w:val="nil"/>
              <w:right w:val="nil"/>
            </w:tcBorders>
          </w:tcPr>
          <w:p w14:paraId="710083C8" w14:textId="77777777" w:rsidR="00DB4CCA" w:rsidRPr="00F50C11" w:rsidRDefault="00DB4CCA" w:rsidP="00AA1DB4">
            <w:pPr>
              <w:pStyle w:val="Normal6a"/>
            </w:pPr>
            <w:r w:rsidRPr="00F50C11">
              <w:rPr>
                <w:b/>
                <w:i/>
              </w:rPr>
              <w:t>skreśla się</w:t>
            </w:r>
          </w:p>
        </w:tc>
      </w:tr>
    </w:tbl>
    <w:p w14:paraId="30842A6F" w14:textId="77777777" w:rsidR="00DB4CCA" w:rsidRPr="00F50C11" w:rsidRDefault="00DB4CCA" w:rsidP="00DB4CCA">
      <w:pPr>
        <w:pStyle w:val="AmOrLang"/>
      </w:pPr>
      <w:r w:rsidRPr="00F50C11">
        <w:t xml:space="preserve">Or. </w:t>
      </w:r>
      <w:r w:rsidRPr="00F50C11">
        <w:rPr>
          <w:rStyle w:val="HideTWBExt"/>
        </w:rPr>
        <w:t>&lt;Original&gt;</w:t>
      </w:r>
      <w:r w:rsidRPr="00F50C11">
        <w:rPr>
          <w:rStyle w:val="HideTWBInt"/>
        </w:rPr>
        <w:t>{IT}</w:t>
      </w:r>
      <w:r w:rsidRPr="00F50C11">
        <w:t>it</w:t>
      </w:r>
      <w:r w:rsidRPr="00F50C11">
        <w:rPr>
          <w:rStyle w:val="HideTWBExt"/>
        </w:rPr>
        <w:t>&lt;/Original&gt;</w:t>
      </w:r>
    </w:p>
    <w:p w14:paraId="595CAA4E" w14:textId="77777777" w:rsidR="00DB4CCA" w:rsidRPr="00F50C11" w:rsidRDefault="00DB4CCA" w:rsidP="00DB4CCA">
      <w:r w:rsidRPr="00F50C11">
        <w:rPr>
          <w:rStyle w:val="HideTWBExt"/>
        </w:rPr>
        <w:t>&lt;/Amend&gt;</w:t>
      </w:r>
    </w:p>
    <w:p w14:paraId="2B499915" w14:textId="77777777" w:rsidR="00DB4CCA" w:rsidRPr="00F50C11" w:rsidRDefault="00DB4CCA" w:rsidP="00DB4CCA">
      <w:pPr>
        <w:pStyle w:val="AmNumberTabs"/>
      </w:pPr>
      <w:r w:rsidRPr="00F50C11">
        <w:rPr>
          <w:rStyle w:val="HideTWBExt"/>
          <w:b w:val="0"/>
        </w:rPr>
        <w:t>&lt;Amend&gt;</w:t>
      </w:r>
      <w:r w:rsidRPr="00F50C11">
        <w:t>Poprawka</w:t>
      </w:r>
      <w:r w:rsidRPr="00F50C11">
        <w:tab/>
      </w:r>
      <w:r w:rsidRPr="00F50C11">
        <w:tab/>
      </w:r>
      <w:r w:rsidRPr="00F50C11">
        <w:rPr>
          <w:rStyle w:val="HideTWBExt"/>
          <w:b w:val="0"/>
        </w:rPr>
        <w:t>&lt;NumAm&gt;</w:t>
      </w:r>
      <w:r w:rsidRPr="00F50C11">
        <w:t>400</w:t>
      </w:r>
      <w:r w:rsidRPr="00F50C11">
        <w:rPr>
          <w:rStyle w:val="HideTWBExt"/>
          <w:b w:val="0"/>
        </w:rPr>
        <w:t>&lt;/NumAm&gt;</w:t>
      </w:r>
    </w:p>
    <w:p w14:paraId="41829358" w14:textId="77777777" w:rsidR="00DB4CCA" w:rsidRPr="00F50C11" w:rsidRDefault="00DB4CCA" w:rsidP="00DB4CCA">
      <w:pPr>
        <w:pStyle w:val="NormalBold"/>
      </w:pPr>
      <w:r w:rsidRPr="00F50C11">
        <w:rPr>
          <w:rStyle w:val="HideTWBExt"/>
          <w:b w:val="0"/>
        </w:rPr>
        <w:lastRenderedPageBreak/>
        <w:t>&lt;RepeatBlock-By&gt;&lt;Members&gt;</w:t>
      </w:r>
      <w:r w:rsidRPr="00F50C11">
        <w:t>Estrella Galán, Leila Chaibi, Konstantinos Arvanitis, João Oliveira, Özlem Demirel, Li Andersson</w:t>
      </w:r>
      <w:r w:rsidRPr="00F50C11">
        <w:rPr>
          <w:rStyle w:val="HideTWBExt"/>
          <w:b w:val="0"/>
        </w:rPr>
        <w:t>&lt;/Members&gt;</w:t>
      </w:r>
    </w:p>
    <w:p w14:paraId="495B7335" w14:textId="77777777" w:rsidR="00DB4CCA" w:rsidRPr="00F50C11" w:rsidRDefault="00DB4CCA" w:rsidP="00DB4CCA">
      <w:pPr>
        <w:pStyle w:val="NormalBold"/>
      </w:pPr>
      <w:r w:rsidRPr="00F50C11">
        <w:rPr>
          <w:rStyle w:val="HideTWBExt"/>
          <w:b w:val="0"/>
        </w:rPr>
        <w:t>&lt;/RepeatBlock-By&gt;</w:t>
      </w:r>
    </w:p>
    <w:p w14:paraId="545F82BB" w14:textId="77777777" w:rsidR="00DB4CCA" w:rsidRPr="00F50C11" w:rsidRDefault="00DB4CCA" w:rsidP="00DB4CCA">
      <w:pPr>
        <w:pStyle w:val="NormalBold"/>
      </w:pPr>
      <w:r w:rsidRPr="00F50C11">
        <w:rPr>
          <w:rStyle w:val="HideTWBExt"/>
          <w:b w:val="0"/>
        </w:rPr>
        <w:t>&lt;DocAmend&gt;</w:t>
      </w:r>
      <w:r w:rsidRPr="00F50C11">
        <w:t>Wniosek dotyczący rozporządzenia</w:t>
      </w:r>
      <w:r w:rsidRPr="00F50C11">
        <w:rPr>
          <w:rStyle w:val="HideTWBExt"/>
          <w:b w:val="0"/>
        </w:rPr>
        <w:t>&lt;/DocAmend&gt;</w:t>
      </w:r>
    </w:p>
    <w:p w14:paraId="6F272EE6" w14:textId="77777777" w:rsidR="00DB4CCA" w:rsidRPr="00F50C11" w:rsidRDefault="00DB4CCA" w:rsidP="00DB4CCA">
      <w:pPr>
        <w:pStyle w:val="NormalBold"/>
      </w:pPr>
      <w:r w:rsidRPr="00F50C11">
        <w:rPr>
          <w:rStyle w:val="HideTWBExt"/>
          <w:b w:val="0"/>
        </w:rPr>
        <w:t>&lt;Article&gt;</w:t>
      </w:r>
      <w:r w:rsidRPr="00F50C11">
        <w:t>Artykuł 6 – ustęp 1</w:t>
      </w:r>
      <w:r w:rsidRPr="00F50C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B4CCA" w:rsidRPr="00F50C11" w14:paraId="0BD99C81" w14:textId="77777777" w:rsidTr="00AA1DB4">
        <w:trPr>
          <w:trHeight w:hRule="exact" w:val="240"/>
          <w:jc w:val="center"/>
        </w:trPr>
        <w:tc>
          <w:tcPr>
            <w:tcW w:w="9752" w:type="dxa"/>
            <w:gridSpan w:val="2"/>
            <w:tcBorders>
              <w:top w:val="nil"/>
              <w:left w:val="nil"/>
              <w:bottom w:val="nil"/>
              <w:right w:val="nil"/>
            </w:tcBorders>
          </w:tcPr>
          <w:p w14:paraId="4D3F2E22" w14:textId="77777777" w:rsidR="00DB4CCA" w:rsidRPr="00F50C11" w:rsidRDefault="00DB4CCA" w:rsidP="00AA1DB4"/>
        </w:tc>
      </w:tr>
      <w:tr w:rsidR="00DB4CCA" w:rsidRPr="00F50C11" w14:paraId="06B5ECEE" w14:textId="77777777" w:rsidTr="00AA1DB4">
        <w:trPr>
          <w:trHeight w:val="240"/>
          <w:jc w:val="center"/>
        </w:trPr>
        <w:tc>
          <w:tcPr>
            <w:tcW w:w="4876" w:type="dxa"/>
            <w:tcBorders>
              <w:top w:val="nil"/>
              <w:left w:val="nil"/>
              <w:bottom w:val="nil"/>
              <w:right w:val="nil"/>
            </w:tcBorders>
          </w:tcPr>
          <w:p w14:paraId="3655C5A6" w14:textId="77777777" w:rsidR="00DB4CCA" w:rsidRPr="00F50C11" w:rsidRDefault="00DB4CCA" w:rsidP="00AA1DB4">
            <w:pPr>
              <w:pStyle w:val="AmColumnHeading"/>
            </w:pPr>
            <w:r w:rsidRPr="00F50C11">
              <w:t>Tekst proponowany przez Komisję</w:t>
            </w:r>
          </w:p>
        </w:tc>
        <w:tc>
          <w:tcPr>
            <w:tcW w:w="4876" w:type="dxa"/>
            <w:tcBorders>
              <w:top w:val="nil"/>
              <w:left w:val="nil"/>
              <w:bottom w:val="nil"/>
              <w:right w:val="nil"/>
            </w:tcBorders>
          </w:tcPr>
          <w:p w14:paraId="138C4168" w14:textId="77777777" w:rsidR="00DB4CCA" w:rsidRPr="00F50C11" w:rsidRDefault="00DB4CCA" w:rsidP="00AA1DB4">
            <w:pPr>
              <w:pStyle w:val="AmColumnHeading"/>
            </w:pPr>
            <w:r w:rsidRPr="00F50C11">
              <w:t>Poprawka</w:t>
            </w:r>
          </w:p>
        </w:tc>
      </w:tr>
      <w:tr w:rsidR="00DB4CCA" w:rsidRPr="00F50C11" w14:paraId="198C2CF0" w14:textId="77777777" w:rsidTr="00AA1DB4">
        <w:trPr>
          <w:jc w:val="center"/>
        </w:trPr>
        <w:tc>
          <w:tcPr>
            <w:tcW w:w="4876" w:type="dxa"/>
            <w:tcBorders>
              <w:top w:val="nil"/>
              <w:left w:val="nil"/>
              <w:bottom w:val="nil"/>
              <w:right w:val="nil"/>
            </w:tcBorders>
          </w:tcPr>
          <w:p w14:paraId="0C4F1824" w14:textId="77777777" w:rsidR="00DB4CCA" w:rsidRPr="00F50C11" w:rsidRDefault="00DB4CCA" w:rsidP="00AA1DB4">
            <w:pPr>
              <w:pStyle w:val="Normal6a"/>
            </w:pPr>
            <w:r w:rsidRPr="00F50C11">
              <w:t>1.</w:t>
            </w:r>
            <w:r w:rsidRPr="00F50C11">
              <w:tab/>
              <w:t xml:space="preserve">Państwa członkowskie </w:t>
            </w:r>
            <w:r w:rsidRPr="00F50C11">
              <w:rPr>
                <w:b/>
                <w:i/>
              </w:rPr>
              <w:t>mogą udzielać</w:t>
            </w:r>
            <w:r w:rsidRPr="00F50C11">
              <w:t xml:space="preserve"> wsparcia na przeciwdziałanie deprywacji materialnej za pośrednictwem dystrybucji żywności i towarów zgodnych z prawem Unii w dziedzinie bezpieczeństwa produktów konsumpcyjnych.</w:t>
            </w:r>
          </w:p>
        </w:tc>
        <w:tc>
          <w:tcPr>
            <w:tcW w:w="4876" w:type="dxa"/>
            <w:tcBorders>
              <w:top w:val="nil"/>
              <w:left w:val="nil"/>
              <w:bottom w:val="nil"/>
              <w:right w:val="nil"/>
            </w:tcBorders>
          </w:tcPr>
          <w:p w14:paraId="515DE0F6" w14:textId="77777777" w:rsidR="00DB4CCA" w:rsidRPr="00F50C11" w:rsidRDefault="00DB4CCA" w:rsidP="00AA1DB4">
            <w:pPr>
              <w:pStyle w:val="Normal6a"/>
            </w:pPr>
            <w:r w:rsidRPr="00F50C11">
              <w:t>1.</w:t>
            </w:r>
            <w:r w:rsidRPr="00F50C11">
              <w:tab/>
              <w:t xml:space="preserve">Państwa członkowskie </w:t>
            </w:r>
            <w:r w:rsidRPr="00F50C11">
              <w:rPr>
                <w:b/>
                <w:i/>
              </w:rPr>
              <w:t>udzielają</w:t>
            </w:r>
            <w:r w:rsidRPr="00F50C11">
              <w:t xml:space="preserve"> wsparcia na przeciwdziałanie deprywacji materialnej za pośrednictwem dystrybucji żywności i towarów zgodnych z prawem Unii w dziedzinie bezpieczeństwa produktów konsumpcyjnych</w:t>
            </w:r>
            <w:r w:rsidRPr="00F50C11">
              <w:rPr>
                <w:b/>
                <w:i/>
              </w:rPr>
              <w:t>, a także przez zapewnianie powszechnych usług publicznych wysokiej jakości, w szczególności w dziedzinach edukacji, mieszkalnictwa i opieki zdrowotnej</w:t>
            </w:r>
            <w:r w:rsidRPr="00F50C11">
              <w:t>.</w:t>
            </w:r>
          </w:p>
        </w:tc>
      </w:tr>
    </w:tbl>
    <w:p w14:paraId="31A4B86C" w14:textId="77777777" w:rsidR="00DB4CCA" w:rsidRPr="00F50C11" w:rsidRDefault="00DB4CCA" w:rsidP="00DB4CCA">
      <w:pPr>
        <w:pStyle w:val="AmOrLang"/>
      </w:pPr>
      <w:r w:rsidRPr="00F50C11">
        <w:t xml:space="preserve">Or. </w:t>
      </w:r>
      <w:r w:rsidRPr="00F50C11">
        <w:rPr>
          <w:rStyle w:val="HideTWBExt"/>
        </w:rPr>
        <w:t>&lt;Original&gt;</w:t>
      </w:r>
      <w:r w:rsidRPr="00F50C11">
        <w:rPr>
          <w:rStyle w:val="HideTWBInt"/>
        </w:rPr>
        <w:t>{EN}</w:t>
      </w:r>
      <w:r w:rsidRPr="00F50C11">
        <w:t>en</w:t>
      </w:r>
      <w:r w:rsidRPr="00F50C11">
        <w:rPr>
          <w:rStyle w:val="HideTWBExt"/>
        </w:rPr>
        <w:t>&lt;/Original&gt;</w:t>
      </w:r>
    </w:p>
    <w:p w14:paraId="1743DAC8" w14:textId="77777777" w:rsidR="00DB4CCA" w:rsidRPr="00F50C11" w:rsidRDefault="00DB4CCA" w:rsidP="00DB4CCA">
      <w:r w:rsidRPr="00F50C11">
        <w:rPr>
          <w:rStyle w:val="HideTWBExt"/>
        </w:rPr>
        <w:t>&lt;/Amend&gt;</w:t>
      </w:r>
    </w:p>
    <w:p w14:paraId="49B6459E" w14:textId="77777777" w:rsidR="00DB4CCA" w:rsidRPr="00F50C11" w:rsidRDefault="00DB4CCA" w:rsidP="00DB4CCA">
      <w:pPr>
        <w:pStyle w:val="AmNumberTabs"/>
      </w:pPr>
      <w:r w:rsidRPr="00F50C11">
        <w:rPr>
          <w:rStyle w:val="HideTWBExt"/>
          <w:b w:val="0"/>
        </w:rPr>
        <w:t>&lt;Amend&gt;</w:t>
      </w:r>
      <w:r w:rsidRPr="00F50C11">
        <w:t>Poprawka</w:t>
      </w:r>
      <w:r w:rsidRPr="00F50C11">
        <w:tab/>
      </w:r>
      <w:r w:rsidRPr="00F50C11">
        <w:tab/>
      </w:r>
      <w:r w:rsidRPr="00F50C11">
        <w:rPr>
          <w:rStyle w:val="HideTWBExt"/>
          <w:b w:val="0"/>
        </w:rPr>
        <w:t>&lt;NumAm&gt;</w:t>
      </w:r>
      <w:r w:rsidRPr="00F50C11">
        <w:t>401</w:t>
      </w:r>
      <w:r w:rsidRPr="00F50C11">
        <w:rPr>
          <w:rStyle w:val="HideTWBExt"/>
          <w:b w:val="0"/>
        </w:rPr>
        <w:t>&lt;/NumAm&gt;</w:t>
      </w:r>
    </w:p>
    <w:p w14:paraId="70999E3B" w14:textId="77777777" w:rsidR="00DB4CCA" w:rsidRPr="00F50C11" w:rsidRDefault="00DB4CCA" w:rsidP="00DB4CCA">
      <w:pPr>
        <w:pStyle w:val="NormalBold"/>
      </w:pPr>
      <w:r w:rsidRPr="00F50C11">
        <w:rPr>
          <w:rStyle w:val="HideTWBExt"/>
          <w:b w:val="0"/>
        </w:rPr>
        <w:t>&lt;RepeatBlock-By&gt;&lt;Members&gt;</w:t>
      </w:r>
      <w:r w:rsidRPr="00F50C11">
        <w:t>Villy Søvndal, Kira Marie Peter-Hansen, Maria Ohisalo</w:t>
      </w:r>
      <w:r w:rsidRPr="00F50C11">
        <w:rPr>
          <w:rStyle w:val="HideTWBExt"/>
          <w:b w:val="0"/>
        </w:rPr>
        <w:t>&lt;/Members&gt;</w:t>
      </w:r>
    </w:p>
    <w:p w14:paraId="5058237C" w14:textId="77777777" w:rsidR="00DB4CCA" w:rsidRPr="00F50C11" w:rsidRDefault="00DB4CCA" w:rsidP="00DB4CCA">
      <w:r w:rsidRPr="00F50C11">
        <w:rPr>
          <w:rStyle w:val="HideTWBExt"/>
        </w:rPr>
        <w:t>&lt;AuNomDe&gt;</w:t>
      </w:r>
      <w:r w:rsidRPr="00F50C11">
        <w:rPr>
          <w:rStyle w:val="HideTWBInt"/>
        </w:rPr>
        <w:t>{Verts/</w:t>
      </w:r>
      <w:proofErr w:type="gramStart"/>
      <w:r w:rsidRPr="00F50C11">
        <w:rPr>
          <w:rStyle w:val="HideTWBInt"/>
        </w:rPr>
        <w:t>ALE}</w:t>
      </w:r>
      <w:r w:rsidRPr="00F50C11">
        <w:t>w</w:t>
      </w:r>
      <w:proofErr w:type="gramEnd"/>
      <w:r w:rsidRPr="00F50C11">
        <w:t xml:space="preserve"> imieniu grupy Verts/ALE</w:t>
      </w:r>
      <w:r w:rsidRPr="00F50C11">
        <w:rPr>
          <w:rStyle w:val="HideTWBExt"/>
        </w:rPr>
        <w:t>&lt;/AuNomDe&gt;</w:t>
      </w:r>
    </w:p>
    <w:p w14:paraId="6056352B" w14:textId="77777777" w:rsidR="00DB4CCA" w:rsidRPr="00F50C11" w:rsidRDefault="00DB4CCA" w:rsidP="00DB4CCA">
      <w:pPr>
        <w:pStyle w:val="NormalBold"/>
      </w:pPr>
      <w:r w:rsidRPr="00F50C11">
        <w:rPr>
          <w:rStyle w:val="HideTWBExt"/>
          <w:b w:val="0"/>
        </w:rPr>
        <w:t>&lt;/RepeatBlock-By&gt;</w:t>
      </w:r>
    </w:p>
    <w:p w14:paraId="6642ACC1" w14:textId="77777777" w:rsidR="00DB4CCA" w:rsidRPr="00F50C11" w:rsidRDefault="00DB4CCA" w:rsidP="00DB4CCA">
      <w:pPr>
        <w:pStyle w:val="NormalBold"/>
      </w:pPr>
      <w:r w:rsidRPr="00F50C11">
        <w:rPr>
          <w:rStyle w:val="HideTWBExt"/>
          <w:b w:val="0"/>
        </w:rPr>
        <w:t>&lt;DocAmend&gt;</w:t>
      </w:r>
      <w:r w:rsidRPr="00F50C11">
        <w:t>Wniosek dotyczący rozporządzenia</w:t>
      </w:r>
      <w:r w:rsidRPr="00F50C11">
        <w:rPr>
          <w:rStyle w:val="HideTWBExt"/>
          <w:b w:val="0"/>
        </w:rPr>
        <w:t>&lt;/DocAmend&gt;</w:t>
      </w:r>
    </w:p>
    <w:p w14:paraId="26EA44CD" w14:textId="77777777" w:rsidR="00DB4CCA" w:rsidRPr="00F50C11" w:rsidRDefault="00DB4CCA" w:rsidP="00DB4CCA">
      <w:pPr>
        <w:pStyle w:val="NormalBold"/>
      </w:pPr>
      <w:r w:rsidRPr="00F50C11">
        <w:rPr>
          <w:rStyle w:val="HideTWBExt"/>
          <w:b w:val="0"/>
        </w:rPr>
        <w:t>&lt;Article&gt;</w:t>
      </w:r>
      <w:r w:rsidRPr="00F50C11">
        <w:t>Artykuł 6 – ustęp 1</w:t>
      </w:r>
      <w:r w:rsidRPr="00F50C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B4CCA" w:rsidRPr="00F50C11" w14:paraId="2DF3314C" w14:textId="77777777" w:rsidTr="00AA1DB4">
        <w:trPr>
          <w:trHeight w:hRule="exact" w:val="240"/>
          <w:jc w:val="center"/>
        </w:trPr>
        <w:tc>
          <w:tcPr>
            <w:tcW w:w="9752" w:type="dxa"/>
            <w:gridSpan w:val="2"/>
            <w:tcBorders>
              <w:top w:val="nil"/>
              <w:left w:val="nil"/>
              <w:bottom w:val="nil"/>
              <w:right w:val="nil"/>
            </w:tcBorders>
          </w:tcPr>
          <w:p w14:paraId="045E3A67" w14:textId="77777777" w:rsidR="00DB4CCA" w:rsidRPr="00F50C11" w:rsidRDefault="00DB4CCA" w:rsidP="00AA1DB4"/>
        </w:tc>
      </w:tr>
      <w:tr w:rsidR="00DB4CCA" w:rsidRPr="00F50C11" w14:paraId="73B02256" w14:textId="77777777" w:rsidTr="00AA1DB4">
        <w:trPr>
          <w:trHeight w:val="240"/>
          <w:jc w:val="center"/>
        </w:trPr>
        <w:tc>
          <w:tcPr>
            <w:tcW w:w="4876" w:type="dxa"/>
            <w:tcBorders>
              <w:top w:val="nil"/>
              <w:left w:val="nil"/>
              <w:bottom w:val="nil"/>
              <w:right w:val="nil"/>
            </w:tcBorders>
          </w:tcPr>
          <w:p w14:paraId="65B70D12" w14:textId="77777777" w:rsidR="00DB4CCA" w:rsidRPr="00F50C11" w:rsidRDefault="00DB4CCA" w:rsidP="00AA1DB4">
            <w:pPr>
              <w:pStyle w:val="AmColumnHeading"/>
            </w:pPr>
            <w:r w:rsidRPr="00F50C11">
              <w:t>Tekst proponowany przez Komisję</w:t>
            </w:r>
          </w:p>
        </w:tc>
        <w:tc>
          <w:tcPr>
            <w:tcW w:w="4876" w:type="dxa"/>
            <w:tcBorders>
              <w:top w:val="nil"/>
              <w:left w:val="nil"/>
              <w:bottom w:val="nil"/>
              <w:right w:val="nil"/>
            </w:tcBorders>
          </w:tcPr>
          <w:p w14:paraId="3A7D4AEC" w14:textId="77777777" w:rsidR="00DB4CCA" w:rsidRPr="00F50C11" w:rsidRDefault="00DB4CCA" w:rsidP="00AA1DB4">
            <w:pPr>
              <w:pStyle w:val="AmColumnHeading"/>
            </w:pPr>
            <w:r w:rsidRPr="00F50C11">
              <w:t>Poprawka</w:t>
            </w:r>
          </w:p>
        </w:tc>
      </w:tr>
      <w:tr w:rsidR="00DB4CCA" w:rsidRPr="00F50C11" w14:paraId="26A51B11" w14:textId="77777777" w:rsidTr="00AA1DB4">
        <w:trPr>
          <w:jc w:val="center"/>
        </w:trPr>
        <w:tc>
          <w:tcPr>
            <w:tcW w:w="4876" w:type="dxa"/>
            <w:tcBorders>
              <w:top w:val="nil"/>
              <w:left w:val="nil"/>
              <w:bottom w:val="nil"/>
              <w:right w:val="nil"/>
            </w:tcBorders>
          </w:tcPr>
          <w:p w14:paraId="47223EF1" w14:textId="77777777" w:rsidR="00DB4CCA" w:rsidRPr="00F50C11" w:rsidRDefault="00DB4CCA" w:rsidP="00AA1DB4">
            <w:pPr>
              <w:pStyle w:val="Normal6a"/>
            </w:pPr>
            <w:r w:rsidRPr="00F50C11">
              <w:t>1.</w:t>
            </w:r>
            <w:r w:rsidRPr="00F50C11">
              <w:tab/>
              <w:t xml:space="preserve">Państwa członkowskie </w:t>
            </w:r>
            <w:r w:rsidRPr="00F50C11">
              <w:rPr>
                <w:b/>
                <w:i/>
              </w:rPr>
              <w:t>mogą udzielać</w:t>
            </w:r>
            <w:r w:rsidRPr="00F50C11">
              <w:t xml:space="preserve"> wsparcia na przeciwdziałanie deprywacji materialnej za pośrednictwem dystrybucji żywności i towarów zgodnych z prawem Unii w dziedzinie bezpieczeństwa produktów konsumpcyjnych.</w:t>
            </w:r>
          </w:p>
        </w:tc>
        <w:tc>
          <w:tcPr>
            <w:tcW w:w="4876" w:type="dxa"/>
            <w:tcBorders>
              <w:top w:val="nil"/>
              <w:left w:val="nil"/>
              <w:bottom w:val="nil"/>
              <w:right w:val="nil"/>
            </w:tcBorders>
          </w:tcPr>
          <w:p w14:paraId="07D58D94" w14:textId="77777777" w:rsidR="00DB4CCA" w:rsidRPr="00F50C11" w:rsidRDefault="00DB4CCA" w:rsidP="00AA1DB4">
            <w:pPr>
              <w:pStyle w:val="Normal6a"/>
            </w:pPr>
            <w:r w:rsidRPr="00F50C11">
              <w:t>1.</w:t>
            </w:r>
            <w:r w:rsidRPr="00F50C11">
              <w:tab/>
              <w:t xml:space="preserve">Państwa członkowskie </w:t>
            </w:r>
            <w:r w:rsidRPr="00F50C11">
              <w:rPr>
                <w:b/>
                <w:i/>
              </w:rPr>
              <w:t>udzielają</w:t>
            </w:r>
            <w:r w:rsidRPr="00F50C11">
              <w:t xml:space="preserve"> wsparcia na przeciwdziałanie deprywacji materialnej za pośrednictwem dystrybucji żywności i towarów zgodnych z prawem Unii w dziedzinie bezpieczeństwa produktów konsumpcyjnych </w:t>
            </w:r>
            <w:r w:rsidRPr="00F50C11">
              <w:rPr>
                <w:b/>
                <w:i/>
              </w:rPr>
              <w:t>lub poprzez środki towarzyszące, takie jak kierowanie osób do właściwych służb, lub środki promujące integrację społeczną</w:t>
            </w:r>
            <w:r w:rsidRPr="00F50C11">
              <w:t>.</w:t>
            </w:r>
          </w:p>
        </w:tc>
      </w:tr>
    </w:tbl>
    <w:p w14:paraId="270C2CC6" w14:textId="77777777" w:rsidR="00DB4CCA" w:rsidRPr="00F50C11" w:rsidRDefault="00DB4CCA" w:rsidP="00DB4CCA">
      <w:pPr>
        <w:pStyle w:val="AmOrLang"/>
      </w:pPr>
      <w:r w:rsidRPr="00F50C11">
        <w:t xml:space="preserve">Or. </w:t>
      </w:r>
      <w:r w:rsidRPr="00F50C11">
        <w:rPr>
          <w:rStyle w:val="HideTWBExt"/>
        </w:rPr>
        <w:t>&lt;Original&gt;</w:t>
      </w:r>
      <w:r w:rsidRPr="00F50C11">
        <w:rPr>
          <w:rStyle w:val="HideTWBInt"/>
        </w:rPr>
        <w:t>{EN}</w:t>
      </w:r>
      <w:r w:rsidRPr="00F50C11">
        <w:t>en</w:t>
      </w:r>
      <w:r w:rsidRPr="00F50C11">
        <w:rPr>
          <w:rStyle w:val="HideTWBExt"/>
        </w:rPr>
        <w:t>&lt;/Original&gt;</w:t>
      </w:r>
    </w:p>
    <w:p w14:paraId="191E7A5A" w14:textId="77777777" w:rsidR="00DB4CCA" w:rsidRPr="00F50C11" w:rsidRDefault="00DB4CCA" w:rsidP="00DB4CCA">
      <w:r w:rsidRPr="00F50C11">
        <w:rPr>
          <w:rStyle w:val="HideTWBExt"/>
        </w:rPr>
        <w:t>&lt;/Amend&gt;</w:t>
      </w:r>
    </w:p>
    <w:p w14:paraId="153663FD" w14:textId="77777777" w:rsidR="00DB4CCA" w:rsidRPr="00F50C11" w:rsidRDefault="00DB4CCA" w:rsidP="00DB4CCA">
      <w:pPr>
        <w:pStyle w:val="AmNumberTabs"/>
      </w:pPr>
      <w:r w:rsidRPr="00F50C11">
        <w:rPr>
          <w:rStyle w:val="HideTWBExt"/>
          <w:b w:val="0"/>
        </w:rPr>
        <w:t>&lt;Amend&gt;</w:t>
      </w:r>
      <w:r w:rsidRPr="00F50C11">
        <w:t>Poprawka</w:t>
      </w:r>
      <w:r w:rsidRPr="00F50C11">
        <w:tab/>
      </w:r>
      <w:r w:rsidRPr="00F50C11">
        <w:tab/>
      </w:r>
      <w:r w:rsidRPr="00F50C11">
        <w:rPr>
          <w:rStyle w:val="HideTWBExt"/>
          <w:b w:val="0"/>
        </w:rPr>
        <w:t>&lt;NumAm&gt;</w:t>
      </w:r>
      <w:r w:rsidRPr="00F50C11">
        <w:t>402</w:t>
      </w:r>
      <w:r w:rsidRPr="00F50C11">
        <w:rPr>
          <w:rStyle w:val="HideTWBExt"/>
          <w:b w:val="0"/>
        </w:rPr>
        <w:t>&lt;/NumAm&gt;</w:t>
      </w:r>
    </w:p>
    <w:p w14:paraId="62A690A3" w14:textId="77777777" w:rsidR="00DB4CCA" w:rsidRPr="00F50C11" w:rsidRDefault="00DB4CCA" w:rsidP="00DB4CCA">
      <w:pPr>
        <w:pStyle w:val="NormalBold"/>
      </w:pPr>
      <w:r w:rsidRPr="00F50C11">
        <w:rPr>
          <w:rStyle w:val="HideTWBExt"/>
          <w:b w:val="0"/>
        </w:rPr>
        <w:lastRenderedPageBreak/>
        <w:t>&lt;RepeatBlock-By&gt;&lt;Members&gt;</w:t>
      </w:r>
      <w:r w:rsidRPr="00F50C11">
        <w:t>Valérie Devaux, Grégory Allione, Laurence Farreng, Hristo Petrov, Irena Joveva</w:t>
      </w:r>
      <w:r w:rsidRPr="00F50C11">
        <w:rPr>
          <w:rStyle w:val="HideTWBExt"/>
          <w:b w:val="0"/>
        </w:rPr>
        <w:t>&lt;/Members&gt;</w:t>
      </w:r>
    </w:p>
    <w:p w14:paraId="2B07B21B" w14:textId="77777777" w:rsidR="00DB4CCA" w:rsidRPr="00F50C11" w:rsidRDefault="00DB4CCA" w:rsidP="00DB4CCA">
      <w:pPr>
        <w:pStyle w:val="NormalBold"/>
      </w:pPr>
      <w:r w:rsidRPr="00F50C11">
        <w:rPr>
          <w:rStyle w:val="HideTWBExt"/>
          <w:b w:val="0"/>
        </w:rPr>
        <w:t>&lt;/RepeatBlock-By&gt;</w:t>
      </w:r>
    </w:p>
    <w:p w14:paraId="61487712" w14:textId="77777777" w:rsidR="00DB4CCA" w:rsidRPr="00F50C11" w:rsidRDefault="00DB4CCA" w:rsidP="00DB4CCA">
      <w:pPr>
        <w:pStyle w:val="NormalBold"/>
      </w:pPr>
      <w:r w:rsidRPr="00F50C11">
        <w:rPr>
          <w:rStyle w:val="HideTWBExt"/>
          <w:b w:val="0"/>
        </w:rPr>
        <w:t>&lt;DocAmend&gt;</w:t>
      </w:r>
      <w:r w:rsidRPr="00F50C11">
        <w:t>Wniosek dotyczący rozporządzenia</w:t>
      </w:r>
      <w:r w:rsidRPr="00F50C11">
        <w:rPr>
          <w:rStyle w:val="HideTWBExt"/>
          <w:b w:val="0"/>
        </w:rPr>
        <w:t>&lt;/DocAmend&gt;</w:t>
      </w:r>
    </w:p>
    <w:p w14:paraId="340CCF65" w14:textId="77777777" w:rsidR="00DB4CCA" w:rsidRPr="00F50C11" w:rsidRDefault="00DB4CCA" w:rsidP="00DB4CCA">
      <w:pPr>
        <w:pStyle w:val="NormalBold"/>
      </w:pPr>
      <w:r w:rsidRPr="00F50C11">
        <w:rPr>
          <w:rStyle w:val="HideTWBExt"/>
          <w:b w:val="0"/>
        </w:rPr>
        <w:t>&lt;Article&gt;</w:t>
      </w:r>
      <w:r w:rsidRPr="00F50C11">
        <w:t>Artykuł 6 – ustęp 1</w:t>
      </w:r>
      <w:r w:rsidRPr="00F50C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B4CCA" w:rsidRPr="00F50C11" w14:paraId="60DCF755" w14:textId="77777777" w:rsidTr="00AA1DB4">
        <w:trPr>
          <w:trHeight w:hRule="exact" w:val="240"/>
          <w:jc w:val="center"/>
        </w:trPr>
        <w:tc>
          <w:tcPr>
            <w:tcW w:w="9752" w:type="dxa"/>
            <w:gridSpan w:val="2"/>
            <w:tcBorders>
              <w:top w:val="nil"/>
              <w:left w:val="nil"/>
              <w:bottom w:val="nil"/>
              <w:right w:val="nil"/>
            </w:tcBorders>
          </w:tcPr>
          <w:p w14:paraId="6A7D3812" w14:textId="77777777" w:rsidR="00DB4CCA" w:rsidRPr="00F50C11" w:rsidRDefault="00DB4CCA" w:rsidP="00AA1DB4"/>
        </w:tc>
      </w:tr>
      <w:tr w:rsidR="00DB4CCA" w:rsidRPr="00F50C11" w14:paraId="5747BCCB" w14:textId="77777777" w:rsidTr="00AA1DB4">
        <w:trPr>
          <w:trHeight w:val="240"/>
          <w:jc w:val="center"/>
        </w:trPr>
        <w:tc>
          <w:tcPr>
            <w:tcW w:w="4876" w:type="dxa"/>
            <w:tcBorders>
              <w:top w:val="nil"/>
              <w:left w:val="nil"/>
              <w:bottom w:val="nil"/>
              <w:right w:val="nil"/>
            </w:tcBorders>
          </w:tcPr>
          <w:p w14:paraId="18096E32" w14:textId="77777777" w:rsidR="00DB4CCA" w:rsidRPr="00F50C11" w:rsidRDefault="00DB4CCA" w:rsidP="00AA1DB4">
            <w:pPr>
              <w:pStyle w:val="AmColumnHeading"/>
            </w:pPr>
            <w:r w:rsidRPr="00F50C11">
              <w:t>Tekst proponowany przez Komisję</w:t>
            </w:r>
          </w:p>
        </w:tc>
        <w:tc>
          <w:tcPr>
            <w:tcW w:w="4876" w:type="dxa"/>
            <w:tcBorders>
              <w:top w:val="nil"/>
              <w:left w:val="nil"/>
              <w:bottom w:val="nil"/>
              <w:right w:val="nil"/>
            </w:tcBorders>
          </w:tcPr>
          <w:p w14:paraId="3CD5205F" w14:textId="77777777" w:rsidR="00DB4CCA" w:rsidRPr="00F50C11" w:rsidRDefault="00DB4CCA" w:rsidP="00AA1DB4">
            <w:pPr>
              <w:pStyle w:val="AmColumnHeading"/>
            </w:pPr>
            <w:r w:rsidRPr="00F50C11">
              <w:t>Poprawka</w:t>
            </w:r>
          </w:p>
        </w:tc>
      </w:tr>
      <w:tr w:rsidR="00DB4CCA" w:rsidRPr="00F50C11" w14:paraId="30DB0CDF" w14:textId="77777777" w:rsidTr="00AA1DB4">
        <w:trPr>
          <w:jc w:val="center"/>
        </w:trPr>
        <w:tc>
          <w:tcPr>
            <w:tcW w:w="4876" w:type="dxa"/>
            <w:tcBorders>
              <w:top w:val="nil"/>
              <w:left w:val="nil"/>
              <w:bottom w:val="nil"/>
              <w:right w:val="nil"/>
            </w:tcBorders>
          </w:tcPr>
          <w:p w14:paraId="7622A13E" w14:textId="77777777" w:rsidR="00DB4CCA" w:rsidRPr="00F50C11" w:rsidRDefault="00DB4CCA" w:rsidP="00AA1DB4">
            <w:pPr>
              <w:pStyle w:val="Normal6a"/>
            </w:pPr>
            <w:r w:rsidRPr="00F50C11">
              <w:t>1.</w:t>
            </w:r>
            <w:r w:rsidRPr="00F50C11">
              <w:tab/>
              <w:t xml:space="preserve">Państwa członkowskie </w:t>
            </w:r>
            <w:r w:rsidRPr="00F50C11">
              <w:rPr>
                <w:b/>
                <w:i/>
              </w:rPr>
              <w:t>mogą udzielać wsparcia</w:t>
            </w:r>
            <w:r w:rsidRPr="00F50C11">
              <w:t xml:space="preserve"> na przeciwdziałanie deprywacji materialnej za pośrednictwem dystrybucji żywności i towarów zgodnych z prawem Unii w dziedzinie bezpieczeństwa produktów konsumpcyjnych.</w:t>
            </w:r>
          </w:p>
        </w:tc>
        <w:tc>
          <w:tcPr>
            <w:tcW w:w="4876" w:type="dxa"/>
            <w:tcBorders>
              <w:top w:val="nil"/>
              <w:left w:val="nil"/>
              <w:bottom w:val="nil"/>
              <w:right w:val="nil"/>
            </w:tcBorders>
          </w:tcPr>
          <w:p w14:paraId="2990BE23" w14:textId="77777777" w:rsidR="00DB4CCA" w:rsidRPr="00F50C11" w:rsidRDefault="00DB4CCA" w:rsidP="00AA1DB4">
            <w:pPr>
              <w:pStyle w:val="Normal6a"/>
            </w:pPr>
            <w:r w:rsidRPr="00F50C11">
              <w:t>1.</w:t>
            </w:r>
            <w:r w:rsidRPr="00F50C11">
              <w:tab/>
              <w:t xml:space="preserve">Państwa członkowskie przeznaczają </w:t>
            </w:r>
            <w:r w:rsidRPr="00F50C11">
              <w:rPr>
                <w:b/>
                <w:i/>
              </w:rPr>
              <w:t>co najmniej 10 % swojej alokacji z EFS</w:t>
            </w:r>
            <w:r w:rsidRPr="00F50C11">
              <w:t xml:space="preserve"> na przeciwdziałanie deprywacji materialnej za pośrednictwem dystrybucji żywności i towarów zgodnych z prawem Unii w dziedzinie bezpieczeństwa produktów konsumpcyjnych.</w:t>
            </w:r>
          </w:p>
        </w:tc>
      </w:tr>
    </w:tbl>
    <w:p w14:paraId="5E899DC7" w14:textId="77777777" w:rsidR="00DB4CCA" w:rsidRPr="00F50C11" w:rsidRDefault="00DB4CCA" w:rsidP="00DB4CCA">
      <w:pPr>
        <w:pStyle w:val="AmOrLang"/>
      </w:pPr>
      <w:r w:rsidRPr="00F50C11">
        <w:t xml:space="preserve">Or. </w:t>
      </w:r>
      <w:r w:rsidRPr="00F50C11">
        <w:rPr>
          <w:rStyle w:val="HideTWBExt"/>
        </w:rPr>
        <w:t>&lt;Original&gt;</w:t>
      </w:r>
      <w:r w:rsidRPr="00F50C11">
        <w:rPr>
          <w:rStyle w:val="HideTWBInt"/>
        </w:rPr>
        <w:t>{EN}</w:t>
      </w:r>
      <w:r w:rsidRPr="00F50C11">
        <w:t>en</w:t>
      </w:r>
      <w:r w:rsidRPr="00F50C11">
        <w:rPr>
          <w:rStyle w:val="HideTWBExt"/>
        </w:rPr>
        <w:t>&lt;/Original&gt;</w:t>
      </w:r>
    </w:p>
    <w:p w14:paraId="6076C22B" w14:textId="77777777" w:rsidR="00DB4CCA" w:rsidRPr="00F50C11" w:rsidRDefault="00DB4CCA" w:rsidP="00DB4CCA">
      <w:r w:rsidRPr="00F50C11">
        <w:rPr>
          <w:rStyle w:val="HideTWBExt"/>
        </w:rPr>
        <w:t>&lt;/Amend&gt;</w:t>
      </w:r>
    </w:p>
    <w:p w14:paraId="47423974" w14:textId="77777777" w:rsidR="00DB4CCA" w:rsidRPr="00F50C11" w:rsidRDefault="00DB4CCA" w:rsidP="00DB4CCA">
      <w:pPr>
        <w:pStyle w:val="AmNumberTabs"/>
      </w:pPr>
      <w:r w:rsidRPr="00F50C11">
        <w:rPr>
          <w:rStyle w:val="HideTWBExt"/>
          <w:b w:val="0"/>
        </w:rPr>
        <w:t>&lt;Amend&gt;</w:t>
      </w:r>
      <w:r w:rsidRPr="00F50C11">
        <w:t>Poprawka</w:t>
      </w:r>
      <w:r w:rsidRPr="00F50C11">
        <w:tab/>
      </w:r>
      <w:r w:rsidRPr="00F50C11">
        <w:tab/>
      </w:r>
      <w:r w:rsidRPr="00F50C11">
        <w:rPr>
          <w:rStyle w:val="HideTWBExt"/>
          <w:b w:val="0"/>
        </w:rPr>
        <w:t>&lt;NumAm&gt;</w:t>
      </w:r>
      <w:r w:rsidRPr="00F50C11">
        <w:t>403</w:t>
      </w:r>
      <w:r w:rsidRPr="00F50C11">
        <w:rPr>
          <w:rStyle w:val="HideTWBExt"/>
          <w:b w:val="0"/>
        </w:rPr>
        <w:t>&lt;/NumAm&gt;</w:t>
      </w:r>
    </w:p>
    <w:p w14:paraId="52A2EEE1" w14:textId="77777777" w:rsidR="00DB4CCA" w:rsidRPr="00F50C11" w:rsidRDefault="00DB4CCA" w:rsidP="00DB4CCA">
      <w:pPr>
        <w:pStyle w:val="NormalBold"/>
      </w:pPr>
      <w:r w:rsidRPr="00F50C11">
        <w:rPr>
          <w:rStyle w:val="HideTWBExt"/>
          <w:b w:val="0"/>
        </w:rPr>
        <w:t>&lt;RepeatBlock-By&gt;&lt;Members&gt;</w:t>
      </w:r>
      <w:r w:rsidRPr="00F50C11">
        <w:t>Andrzej Buła, Jagna Marczułajtis-Walczak</w:t>
      </w:r>
      <w:r w:rsidRPr="00F50C11">
        <w:rPr>
          <w:rStyle w:val="HideTWBExt"/>
          <w:b w:val="0"/>
        </w:rPr>
        <w:t>&lt;/Members&gt;</w:t>
      </w:r>
    </w:p>
    <w:p w14:paraId="4FB3227A" w14:textId="77777777" w:rsidR="00DB4CCA" w:rsidRPr="00F50C11" w:rsidRDefault="00DB4CCA" w:rsidP="00DB4CCA">
      <w:pPr>
        <w:pStyle w:val="NormalBold"/>
      </w:pPr>
      <w:r w:rsidRPr="00F50C11">
        <w:rPr>
          <w:rStyle w:val="HideTWBExt"/>
          <w:b w:val="0"/>
        </w:rPr>
        <w:t>&lt;/RepeatBlock-By&gt;</w:t>
      </w:r>
    </w:p>
    <w:p w14:paraId="263E7C03" w14:textId="77777777" w:rsidR="00DB4CCA" w:rsidRPr="00F50C11" w:rsidRDefault="00DB4CCA" w:rsidP="00DB4CCA">
      <w:pPr>
        <w:pStyle w:val="NormalBold"/>
      </w:pPr>
      <w:r w:rsidRPr="00F50C11">
        <w:rPr>
          <w:rStyle w:val="HideTWBExt"/>
          <w:b w:val="0"/>
        </w:rPr>
        <w:t>&lt;DocAmend&gt;</w:t>
      </w:r>
      <w:r w:rsidRPr="00F50C11">
        <w:t>Wniosek dotyczący rozporządzenia</w:t>
      </w:r>
      <w:r w:rsidRPr="00F50C11">
        <w:rPr>
          <w:rStyle w:val="HideTWBExt"/>
          <w:b w:val="0"/>
        </w:rPr>
        <w:t>&lt;/DocAmend&gt;</w:t>
      </w:r>
    </w:p>
    <w:p w14:paraId="462842D3" w14:textId="77777777" w:rsidR="00DB4CCA" w:rsidRPr="00F50C11" w:rsidRDefault="00DB4CCA" w:rsidP="00DB4CCA">
      <w:pPr>
        <w:pStyle w:val="NormalBold"/>
      </w:pPr>
      <w:r w:rsidRPr="00F50C11">
        <w:rPr>
          <w:rStyle w:val="HideTWBExt"/>
          <w:b w:val="0"/>
        </w:rPr>
        <w:t>&lt;Article&gt;</w:t>
      </w:r>
      <w:r w:rsidRPr="00F50C11">
        <w:t>Artykuł 6 – ustęp 1</w:t>
      </w:r>
      <w:r w:rsidRPr="00F50C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B4CCA" w:rsidRPr="00F50C11" w14:paraId="21980FFF" w14:textId="77777777" w:rsidTr="00AA1DB4">
        <w:trPr>
          <w:trHeight w:hRule="exact" w:val="240"/>
          <w:jc w:val="center"/>
        </w:trPr>
        <w:tc>
          <w:tcPr>
            <w:tcW w:w="9752" w:type="dxa"/>
            <w:gridSpan w:val="2"/>
            <w:tcBorders>
              <w:top w:val="nil"/>
              <w:left w:val="nil"/>
              <w:bottom w:val="nil"/>
              <w:right w:val="nil"/>
            </w:tcBorders>
          </w:tcPr>
          <w:p w14:paraId="11987A49" w14:textId="77777777" w:rsidR="00DB4CCA" w:rsidRPr="00F50C11" w:rsidRDefault="00DB4CCA" w:rsidP="00AA1DB4"/>
        </w:tc>
      </w:tr>
      <w:tr w:rsidR="00DB4CCA" w:rsidRPr="00F50C11" w14:paraId="63F1F7F0" w14:textId="77777777" w:rsidTr="00AA1DB4">
        <w:trPr>
          <w:trHeight w:val="240"/>
          <w:jc w:val="center"/>
        </w:trPr>
        <w:tc>
          <w:tcPr>
            <w:tcW w:w="4876" w:type="dxa"/>
            <w:tcBorders>
              <w:top w:val="nil"/>
              <w:left w:val="nil"/>
              <w:bottom w:val="nil"/>
              <w:right w:val="nil"/>
            </w:tcBorders>
          </w:tcPr>
          <w:p w14:paraId="61AA7C6E" w14:textId="77777777" w:rsidR="00DB4CCA" w:rsidRPr="00F50C11" w:rsidRDefault="00DB4CCA" w:rsidP="00AA1DB4">
            <w:pPr>
              <w:pStyle w:val="AmColumnHeading"/>
            </w:pPr>
            <w:r w:rsidRPr="00F50C11">
              <w:t>Tekst proponowany przez Komisję</w:t>
            </w:r>
          </w:p>
        </w:tc>
        <w:tc>
          <w:tcPr>
            <w:tcW w:w="4876" w:type="dxa"/>
            <w:tcBorders>
              <w:top w:val="nil"/>
              <w:left w:val="nil"/>
              <w:bottom w:val="nil"/>
              <w:right w:val="nil"/>
            </w:tcBorders>
          </w:tcPr>
          <w:p w14:paraId="64747D26" w14:textId="77777777" w:rsidR="00DB4CCA" w:rsidRPr="00F50C11" w:rsidRDefault="00DB4CCA" w:rsidP="00AA1DB4">
            <w:pPr>
              <w:pStyle w:val="AmColumnHeading"/>
            </w:pPr>
            <w:r w:rsidRPr="00F50C11">
              <w:t>Poprawka</w:t>
            </w:r>
          </w:p>
        </w:tc>
      </w:tr>
      <w:tr w:rsidR="00DB4CCA" w:rsidRPr="00F50C11" w14:paraId="4224B3BF" w14:textId="77777777" w:rsidTr="00AA1DB4">
        <w:trPr>
          <w:jc w:val="center"/>
        </w:trPr>
        <w:tc>
          <w:tcPr>
            <w:tcW w:w="4876" w:type="dxa"/>
            <w:tcBorders>
              <w:top w:val="nil"/>
              <w:left w:val="nil"/>
              <w:bottom w:val="nil"/>
              <w:right w:val="nil"/>
            </w:tcBorders>
          </w:tcPr>
          <w:p w14:paraId="54C1A9EC" w14:textId="77777777" w:rsidR="00DB4CCA" w:rsidRPr="00F50C11" w:rsidRDefault="00DB4CCA" w:rsidP="00AA1DB4">
            <w:pPr>
              <w:pStyle w:val="Normal6a"/>
            </w:pPr>
            <w:r w:rsidRPr="00F50C11">
              <w:t>1.</w:t>
            </w:r>
            <w:r w:rsidRPr="00F50C11">
              <w:tab/>
              <w:t xml:space="preserve">Państwa członkowskie </w:t>
            </w:r>
            <w:r w:rsidRPr="00F50C11">
              <w:rPr>
                <w:b/>
                <w:i/>
              </w:rPr>
              <w:t>mogą</w:t>
            </w:r>
            <w:r w:rsidRPr="00F50C11">
              <w:t xml:space="preserve"> udzielać wsparcia na przeciwdziałanie deprywacji materialnej za pośrednictwem dystrybucji żywności i towarów zgodnych z prawem Unii w dziedzinie bezpieczeństwa produktów konsumpcyjnych.</w:t>
            </w:r>
          </w:p>
        </w:tc>
        <w:tc>
          <w:tcPr>
            <w:tcW w:w="4876" w:type="dxa"/>
            <w:tcBorders>
              <w:top w:val="nil"/>
              <w:left w:val="nil"/>
              <w:bottom w:val="nil"/>
              <w:right w:val="nil"/>
            </w:tcBorders>
          </w:tcPr>
          <w:p w14:paraId="24A0A69E" w14:textId="77777777" w:rsidR="00DB4CCA" w:rsidRPr="00F50C11" w:rsidRDefault="00DB4CCA" w:rsidP="00AA1DB4">
            <w:pPr>
              <w:pStyle w:val="Normal6a"/>
            </w:pPr>
            <w:r w:rsidRPr="00F50C11">
              <w:t>1.</w:t>
            </w:r>
            <w:r w:rsidRPr="00F50C11">
              <w:tab/>
              <w:t xml:space="preserve">Państwa członkowskie </w:t>
            </w:r>
            <w:r w:rsidRPr="00F50C11">
              <w:rPr>
                <w:b/>
                <w:i/>
              </w:rPr>
              <w:t>powinny</w:t>
            </w:r>
            <w:r w:rsidRPr="00F50C11">
              <w:t xml:space="preserve"> udzielać wsparcia na przeciwdziałanie deprywacji materialnej za pośrednictwem dystrybucji żywności i towarów zgodnych z prawem Unii w dziedzinie bezpieczeństwa produktów konsumpcyjnych.</w:t>
            </w:r>
          </w:p>
        </w:tc>
      </w:tr>
    </w:tbl>
    <w:p w14:paraId="151070A5" w14:textId="77777777" w:rsidR="00DB4CCA" w:rsidRPr="00F50C11" w:rsidRDefault="00DB4CCA" w:rsidP="00DB4CCA">
      <w:pPr>
        <w:pStyle w:val="AmOrLang"/>
      </w:pPr>
      <w:r w:rsidRPr="00F50C11">
        <w:t xml:space="preserve">Or. </w:t>
      </w:r>
      <w:r w:rsidRPr="00F50C11">
        <w:rPr>
          <w:rStyle w:val="HideTWBExt"/>
        </w:rPr>
        <w:t>&lt;Original&gt;</w:t>
      </w:r>
      <w:r w:rsidRPr="00F50C11">
        <w:rPr>
          <w:rStyle w:val="HideTWBInt"/>
        </w:rPr>
        <w:t>{PL}</w:t>
      </w:r>
      <w:r w:rsidRPr="00F50C11">
        <w:t>pl</w:t>
      </w:r>
      <w:r w:rsidRPr="00F50C11">
        <w:rPr>
          <w:rStyle w:val="HideTWBExt"/>
        </w:rPr>
        <w:t>&lt;/Original&gt;</w:t>
      </w:r>
    </w:p>
    <w:p w14:paraId="32BE1DA5" w14:textId="77777777" w:rsidR="00DB4CCA" w:rsidRPr="00F50C11" w:rsidRDefault="00DB4CCA" w:rsidP="00DB4CCA">
      <w:r w:rsidRPr="00F50C11">
        <w:rPr>
          <w:rStyle w:val="HideTWBExt"/>
        </w:rPr>
        <w:t>&lt;/Amend&gt;</w:t>
      </w:r>
    </w:p>
    <w:p w14:paraId="71ECBBC5" w14:textId="77777777" w:rsidR="00DB4CCA" w:rsidRPr="00F50C11" w:rsidRDefault="00DB4CCA" w:rsidP="00DB4CCA">
      <w:pPr>
        <w:pStyle w:val="AmNumberTabs"/>
      </w:pPr>
      <w:r w:rsidRPr="00F50C11">
        <w:rPr>
          <w:rStyle w:val="HideTWBExt"/>
          <w:b w:val="0"/>
        </w:rPr>
        <w:t>&lt;Amend&gt;</w:t>
      </w:r>
      <w:r w:rsidRPr="00F50C11">
        <w:t>Poprawka</w:t>
      </w:r>
      <w:r w:rsidRPr="00F50C11">
        <w:tab/>
      </w:r>
      <w:r w:rsidRPr="00F50C11">
        <w:tab/>
      </w:r>
      <w:r w:rsidRPr="00F50C11">
        <w:rPr>
          <w:rStyle w:val="HideTWBExt"/>
          <w:b w:val="0"/>
        </w:rPr>
        <w:t>&lt;NumAm&gt;</w:t>
      </w:r>
      <w:r w:rsidRPr="00F50C11">
        <w:t>404</w:t>
      </w:r>
      <w:r w:rsidRPr="00F50C11">
        <w:rPr>
          <w:rStyle w:val="HideTWBExt"/>
          <w:b w:val="0"/>
        </w:rPr>
        <w:t>&lt;/NumAm&gt;</w:t>
      </w:r>
    </w:p>
    <w:p w14:paraId="21EC7585" w14:textId="77777777" w:rsidR="00DB4CCA" w:rsidRPr="00F50C11" w:rsidRDefault="00DB4CCA" w:rsidP="00DB4CCA">
      <w:pPr>
        <w:pStyle w:val="NormalBold"/>
      </w:pPr>
      <w:r w:rsidRPr="00F50C11">
        <w:rPr>
          <w:rStyle w:val="HideTWBExt"/>
          <w:b w:val="0"/>
        </w:rPr>
        <w:t>&lt;RepeatBlock-By&gt;&lt;Members&gt;</w:t>
      </w:r>
      <w:r w:rsidRPr="00F50C11">
        <w:t>Hristo Petrov, Martin Hojsík, Elisabetta Gualmini, Brigitte van den Berg</w:t>
      </w:r>
      <w:r w:rsidRPr="00F50C11">
        <w:rPr>
          <w:rStyle w:val="HideTWBExt"/>
          <w:b w:val="0"/>
        </w:rPr>
        <w:t>&lt;/Members&gt;</w:t>
      </w:r>
    </w:p>
    <w:p w14:paraId="07653A06" w14:textId="77777777" w:rsidR="00DB4CCA" w:rsidRPr="00F50C11" w:rsidRDefault="00DB4CCA" w:rsidP="00DB4CCA">
      <w:pPr>
        <w:pStyle w:val="NormalBold"/>
      </w:pPr>
      <w:r w:rsidRPr="00F50C11">
        <w:rPr>
          <w:rStyle w:val="HideTWBExt"/>
          <w:b w:val="0"/>
        </w:rPr>
        <w:t>&lt;/RepeatBlock-By&gt;</w:t>
      </w:r>
    </w:p>
    <w:p w14:paraId="516FAF54" w14:textId="77777777" w:rsidR="00DB4CCA" w:rsidRPr="00F50C11" w:rsidRDefault="00DB4CCA" w:rsidP="00DB4CCA">
      <w:pPr>
        <w:pStyle w:val="NormalBold"/>
      </w:pPr>
      <w:r w:rsidRPr="00F50C11">
        <w:rPr>
          <w:rStyle w:val="HideTWBExt"/>
          <w:b w:val="0"/>
        </w:rPr>
        <w:t>&lt;DocAmend&gt;</w:t>
      </w:r>
      <w:r w:rsidRPr="00F50C11">
        <w:t>Wniosek dotyczący rozporządzenia</w:t>
      </w:r>
      <w:r w:rsidRPr="00F50C11">
        <w:rPr>
          <w:rStyle w:val="HideTWBExt"/>
          <w:b w:val="0"/>
        </w:rPr>
        <w:t>&lt;/DocAmend&gt;</w:t>
      </w:r>
    </w:p>
    <w:p w14:paraId="44A5F75E" w14:textId="77777777" w:rsidR="00DB4CCA" w:rsidRPr="00F50C11" w:rsidRDefault="00DB4CCA" w:rsidP="00DB4CCA">
      <w:pPr>
        <w:pStyle w:val="NormalBold"/>
      </w:pPr>
      <w:r w:rsidRPr="00F50C11">
        <w:rPr>
          <w:rStyle w:val="HideTWBExt"/>
          <w:b w:val="0"/>
        </w:rPr>
        <w:t>&lt;Article&gt;</w:t>
      </w:r>
      <w:r w:rsidRPr="00F50C11">
        <w:t>Artykuł 6 – ustęp 1</w:t>
      </w:r>
      <w:r w:rsidRPr="00F50C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B4CCA" w:rsidRPr="00F50C11" w14:paraId="288A2FD2" w14:textId="77777777" w:rsidTr="00AA1DB4">
        <w:trPr>
          <w:trHeight w:hRule="exact" w:val="240"/>
          <w:jc w:val="center"/>
        </w:trPr>
        <w:tc>
          <w:tcPr>
            <w:tcW w:w="9752" w:type="dxa"/>
            <w:gridSpan w:val="2"/>
            <w:tcBorders>
              <w:top w:val="nil"/>
              <w:left w:val="nil"/>
              <w:bottom w:val="nil"/>
              <w:right w:val="nil"/>
            </w:tcBorders>
          </w:tcPr>
          <w:p w14:paraId="2E0FA06D" w14:textId="77777777" w:rsidR="00DB4CCA" w:rsidRPr="00F50C11" w:rsidRDefault="00DB4CCA" w:rsidP="00AA1DB4"/>
        </w:tc>
      </w:tr>
      <w:tr w:rsidR="00DB4CCA" w:rsidRPr="00F50C11" w14:paraId="78741338" w14:textId="77777777" w:rsidTr="00AA1DB4">
        <w:trPr>
          <w:trHeight w:val="240"/>
          <w:jc w:val="center"/>
        </w:trPr>
        <w:tc>
          <w:tcPr>
            <w:tcW w:w="4876" w:type="dxa"/>
            <w:tcBorders>
              <w:top w:val="nil"/>
              <w:left w:val="nil"/>
              <w:bottom w:val="nil"/>
              <w:right w:val="nil"/>
            </w:tcBorders>
          </w:tcPr>
          <w:p w14:paraId="585943EF" w14:textId="77777777" w:rsidR="00DB4CCA" w:rsidRPr="00F50C11" w:rsidRDefault="00DB4CCA" w:rsidP="00AA1DB4">
            <w:pPr>
              <w:pStyle w:val="AmColumnHeading"/>
            </w:pPr>
            <w:r w:rsidRPr="00F50C11">
              <w:lastRenderedPageBreak/>
              <w:t>Tekst proponowany przez Komisję</w:t>
            </w:r>
          </w:p>
        </w:tc>
        <w:tc>
          <w:tcPr>
            <w:tcW w:w="4876" w:type="dxa"/>
            <w:tcBorders>
              <w:top w:val="nil"/>
              <w:left w:val="nil"/>
              <w:bottom w:val="nil"/>
              <w:right w:val="nil"/>
            </w:tcBorders>
          </w:tcPr>
          <w:p w14:paraId="73900DF3" w14:textId="77777777" w:rsidR="00DB4CCA" w:rsidRPr="00F50C11" w:rsidRDefault="00DB4CCA" w:rsidP="00AA1DB4">
            <w:pPr>
              <w:pStyle w:val="AmColumnHeading"/>
            </w:pPr>
            <w:r w:rsidRPr="00F50C11">
              <w:t>Poprawka</w:t>
            </w:r>
          </w:p>
        </w:tc>
      </w:tr>
      <w:tr w:rsidR="00DB4CCA" w:rsidRPr="00F50C11" w14:paraId="7F6ABCA7" w14:textId="77777777" w:rsidTr="00AA1DB4">
        <w:trPr>
          <w:jc w:val="center"/>
        </w:trPr>
        <w:tc>
          <w:tcPr>
            <w:tcW w:w="4876" w:type="dxa"/>
            <w:tcBorders>
              <w:top w:val="nil"/>
              <w:left w:val="nil"/>
              <w:bottom w:val="nil"/>
              <w:right w:val="nil"/>
            </w:tcBorders>
          </w:tcPr>
          <w:p w14:paraId="18123392" w14:textId="77777777" w:rsidR="00DB4CCA" w:rsidRPr="00F50C11" w:rsidRDefault="00DB4CCA" w:rsidP="00AA1DB4">
            <w:pPr>
              <w:pStyle w:val="Normal6a"/>
            </w:pPr>
            <w:r w:rsidRPr="00F50C11">
              <w:t>1.</w:t>
            </w:r>
            <w:r w:rsidRPr="00F50C11">
              <w:tab/>
              <w:t xml:space="preserve">Państwa członkowskie </w:t>
            </w:r>
            <w:r w:rsidRPr="00F50C11">
              <w:rPr>
                <w:b/>
                <w:i/>
              </w:rPr>
              <w:t>mogą udzielać</w:t>
            </w:r>
            <w:r w:rsidRPr="00F50C11">
              <w:t xml:space="preserve"> wsparcia na przeciwdziałanie deprywacji materialnej za pośrednictwem dystrybucji żywności i towarów zgodnych z prawem Unii w dziedzinie bezpieczeństwa produktów konsumpcyjnych.</w:t>
            </w:r>
          </w:p>
        </w:tc>
        <w:tc>
          <w:tcPr>
            <w:tcW w:w="4876" w:type="dxa"/>
            <w:tcBorders>
              <w:top w:val="nil"/>
              <w:left w:val="nil"/>
              <w:bottom w:val="nil"/>
              <w:right w:val="nil"/>
            </w:tcBorders>
          </w:tcPr>
          <w:p w14:paraId="0D5134FE" w14:textId="77777777" w:rsidR="00DB4CCA" w:rsidRPr="00F50C11" w:rsidRDefault="00DB4CCA" w:rsidP="00AA1DB4">
            <w:pPr>
              <w:pStyle w:val="Normal6a"/>
            </w:pPr>
            <w:r w:rsidRPr="00F50C11">
              <w:t>1.</w:t>
            </w:r>
            <w:r w:rsidRPr="00F50C11">
              <w:tab/>
              <w:t xml:space="preserve">Państwa członkowskie </w:t>
            </w:r>
            <w:r w:rsidRPr="00F50C11">
              <w:rPr>
                <w:b/>
                <w:i/>
              </w:rPr>
              <w:t>udzielają</w:t>
            </w:r>
            <w:r w:rsidRPr="00F50C11">
              <w:t xml:space="preserve"> wsparcia na przeciwdziałanie deprywacji materialnej za pośrednictwem dystrybucji żywności i towarów zgodnych z prawem Unii w dziedzinie bezpieczeństwa produktów konsumpcyjnych.</w:t>
            </w:r>
          </w:p>
        </w:tc>
      </w:tr>
    </w:tbl>
    <w:p w14:paraId="3CD43E57" w14:textId="77777777" w:rsidR="00DB4CCA" w:rsidRPr="00F50C11" w:rsidRDefault="00DB4CCA" w:rsidP="00DB4CCA">
      <w:pPr>
        <w:pStyle w:val="AmOrLang"/>
      </w:pPr>
      <w:r w:rsidRPr="00F50C11">
        <w:t xml:space="preserve">Or. </w:t>
      </w:r>
      <w:r w:rsidRPr="00F50C11">
        <w:rPr>
          <w:rStyle w:val="HideTWBExt"/>
        </w:rPr>
        <w:t>&lt;Original&gt;</w:t>
      </w:r>
      <w:r w:rsidRPr="00F50C11">
        <w:rPr>
          <w:rStyle w:val="HideTWBInt"/>
        </w:rPr>
        <w:t>{EN}</w:t>
      </w:r>
      <w:r w:rsidRPr="00F50C11">
        <w:t>en</w:t>
      </w:r>
      <w:r w:rsidRPr="00F50C11">
        <w:rPr>
          <w:rStyle w:val="HideTWBExt"/>
        </w:rPr>
        <w:t>&lt;/Original&gt;</w:t>
      </w:r>
    </w:p>
    <w:p w14:paraId="35686A32" w14:textId="77777777" w:rsidR="00DB4CCA" w:rsidRPr="00F50C11" w:rsidRDefault="00DB4CCA" w:rsidP="00DB4CCA">
      <w:r w:rsidRPr="00F50C11">
        <w:rPr>
          <w:rStyle w:val="HideTWBExt"/>
        </w:rPr>
        <w:t>&lt;/Amend&gt;</w:t>
      </w:r>
    </w:p>
    <w:p w14:paraId="206DA625" w14:textId="77777777" w:rsidR="00DB4CCA" w:rsidRPr="00F50C11" w:rsidRDefault="00DB4CCA" w:rsidP="00DB4CCA">
      <w:pPr>
        <w:pStyle w:val="AmNumberTabs"/>
      </w:pPr>
      <w:r w:rsidRPr="00F50C11">
        <w:rPr>
          <w:rStyle w:val="HideTWBExt"/>
          <w:b w:val="0"/>
        </w:rPr>
        <w:t>&lt;Amend&gt;</w:t>
      </w:r>
      <w:r w:rsidRPr="00F50C11">
        <w:t>Poprawka</w:t>
      </w:r>
      <w:r w:rsidRPr="00F50C11">
        <w:tab/>
      </w:r>
      <w:r w:rsidRPr="00F50C11">
        <w:tab/>
      </w:r>
      <w:r w:rsidRPr="00F50C11">
        <w:rPr>
          <w:rStyle w:val="HideTWBExt"/>
          <w:b w:val="0"/>
        </w:rPr>
        <w:t>&lt;NumAm&gt;</w:t>
      </w:r>
      <w:r w:rsidRPr="00F50C11">
        <w:t>405</w:t>
      </w:r>
      <w:r w:rsidRPr="00F50C11">
        <w:rPr>
          <w:rStyle w:val="HideTWBExt"/>
          <w:b w:val="0"/>
        </w:rPr>
        <w:t>&lt;/NumAm&gt;</w:t>
      </w:r>
    </w:p>
    <w:p w14:paraId="298B917D" w14:textId="77777777" w:rsidR="00DB4CCA" w:rsidRPr="00F50C11" w:rsidRDefault="00DB4CCA" w:rsidP="00DB4CCA">
      <w:pPr>
        <w:pStyle w:val="NormalBold"/>
      </w:pPr>
      <w:r w:rsidRPr="00F50C11">
        <w:rPr>
          <w:rStyle w:val="HideTWBExt"/>
          <w:b w:val="0"/>
        </w:rPr>
        <w:t>&lt;RepeatBlock-By&gt;&lt;Members&gt;</w:t>
      </w:r>
      <w:r w:rsidRPr="00F50C11">
        <w:t>Estrella Galán, Leila Chaibi, Konstantinos Arvanitis, João Oliveira, Özlem Demirel, Li Andersson</w:t>
      </w:r>
      <w:r w:rsidRPr="00F50C11">
        <w:rPr>
          <w:rStyle w:val="HideTWBExt"/>
          <w:b w:val="0"/>
        </w:rPr>
        <w:t>&lt;/Members&gt;</w:t>
      </w:r>
    </w:p>
    <w:p w14:paraId="6A593D27" w14:textId="77777777" w:rsidR="00DB4CCA" w:rsidRPr="00F50C11" w:rsidRDefault="00DB4CCA" w:rsidP="00DB4CCA">
      <w:pPr>
        <w:pStyle w:val="NormalBold"/>
      </w:pPr>
      <w:r w:rsidRPr="00F50C11">
        <w:rPr>
          <w:rStyle w:val="HideTWBExt"/>
          <w:b w:val="0"/>
        </w:rPr>
        <w:t>&lt;/RepeatBlock-By&gt;</w:t>
      </w:r>
    </w:p>
    <w:p w14:paraId="7C8BEBB6" w14:textId="77777777" w:rsidR="00DB4CCA" w:rsidRPr="00F50C11" w:rsidRDefault="00DB4CCA" w:rsidP="00DB4CCA">
      <w:pPr>
        <w:pStyle w:val="NormalBold"/>
      </w:pPr>
      <w:r w:rsidRPr="00F50C11">
        <w:rPr>
          <w:rStyle w:val="HideTWBExt"/>
          <w:b w:val="0"/>
        </w:rPr>
        <w:t>&lt;DocAmend&gt;</w:t>
      </w:r>
      <w:r w:rsidRPr="00F50C11">
        <w:t>Wniosek dotyczący rozporządzenia</w:t>
      </w:r>
      <w:r w:rsidRPr="00F50C11">
        <w:rPr>
          <w:rStyle w:val="HideTWBExt"/>
          <w:b w:val="0"/>
        </w:rPr>
        <w:t>&lt;/DocAmend&gt;</w:t>
      </w:r>
    </w:p>
    <w:p w14:paraId="1EDEB090" w14:textId="77777777" w:rsidR="00DB4CCA" w:rsidRPr="00F50C11" w:rsidRDefault="00DB4CCA" w:rsidP="00DB4CCA">
      <w:pPr>
        <w:pStyle w:val="NormalBold"/>
      </w:pPr>
      <w:r w:rsidRPr="00F50C11">
        <w:rPr>
          <w:rStyle w:val="HideTWBExt"/>
          <w:b w:val="0"/>
        </w:rPr>
        <w:t>&lt;Article&gt;</w:t>
      </w:r>
      <w:r w:rsidRPr="00F50C11">
        <w:t>Artykuł 6 – ustęp 1 a (nowy)</w:t>
      </w:r>
      <w:r w:rsidRPr="00F50C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B4CCA" w:rsidRPr="00F50C11" w14:paraId="0224CFBB" w14:textId="77777777" w:rsidTr="00AA1DB4">
        <w:trPr>
          <w:trHeight w:hRule="exact" w:val="240"/>
          <w:jc w:val="center"/>
        </w:trPr>
        <w:tc>
          <w:tcPr>
            <w:tcW w:w="9752" w:type="dxa"/>
            <w:gridSpan w:val="2"/>
            <w:tcBorders>
              <w:top w:val="nil"/>
              <w:left w:val="nil"/>
              <w:bottom w:val="nil"/>
              <w:right w:val="nil"/>
            </w:tcBorders>
          </w:tcPr>
          <w:p w14:paraId="60283923" w14:textId="77777777" w:rsidR="00DB4CCA" w:rsidRPr="00F50C11" w:rsidRDefault="00DB4CCA" w:rsidP="00AA1DB4"/>
        </w:tc>
      </w:tr>
      <w:tr w:rsidR="00DB4CCA" w:rsidRPr="00F50C11" w14:paraId="152B5C42" w14:textId="77777777" w:rsidTr="00AA1DB4">
        <w:trPr>
          <w:trHeight w:val="240"/>
          <w:jc w:val="center"/>
        </w:trPr>
        <w:tc>
          <w:tcPr>
            <w:tcW w:w="4876" w:type="dxa"/>
            <w:tcBorders>
              <w:top w:val="nil"/>
              <w:left w:val="nil"/>
              <w:bottom w:val="nil"/>
              <w:right w:val="nil"/>
            </w:tcBorders>
          </w:tcPr>
          <w:p w14:paraId="5941EE82" w14:textId="77777777" w:rsidR="00DB4CCA" w:rsidRPr="00F50C11" w:rsidRDefault="00DB4CCA" w:rsidP="00AA1DB4">
            <w:pPr>
              <w:pStyle w:val="AmColumnHeading"/>
            </w:pPr>
            <w:r w:rsidRPr="00F50C11">
              <w:t>Tekst proponowany przez Komisję</w:t>
            </w:r>
          </w:p>
        </w:tc>
        <w:tc>
          <w:tcPr>
            <w:tcW w:w="4876" w:type="dxa"/>
            <w:tcBorders>
              <w:top w:val="nil"/>
              <w:left w:val="nil"/>
              <w:bottom w:val="nil"/>
              <w:right w:val="nil"/>
            </w:tcBorders>
          </w:tcPr>
          <w:p w14:paraId="5167C632" w14:textId="77777777" w:rsidR="00DB4CCA" w:rsidRPr="00F50C11" w:rsidRDefault="00DB4CCA" w:rsidP="00AA1DB4">
            <w:pPr>
              <w:pStyle w:val="AmColumnHeading"/>
            </w:pPr>
            <w:r w:rsidRPr="00F50C11">
              <w:t>Poprawka</w:t>
            </w:r>
          </w:p>
        </w:tc>
      </w:tr>
      <w:tr w:rsidR="00DB4CCA" w:rsidRPr="00F50C11" w14:paraId="21126DD8" w14:textId="77777777" w:rsidTr="00AA1DB4">
        <w:trPr>
          <w:jc w:val="center"/>
        </w:trPr>
        <w:tc>
          <w:tcPr>
            <w:tcW w:w="4876" w:type="dxa"/>
            <w:tcBorders>
              <w:top w:val="nil"/>
              <w:left w:val="nil"/>
              <w:bottom w:val="nil"/>
              <w:right w:val="nil"/>
            </w:tcBorders>
          </w:tcPr>
          <w:p w14:paraId="3B7F1FA0" w14:textId="77777777" w:rsidR="00DB4CCA" w:rsidRPr="00F50C11" w:rsidRDefault="00DB4CCA" w:rsidP="00AA1DB4">
            <w:pPr>
              <w:pStyle w:val="Normal6a"/>
            </w:pPr>
          </w:p>
        </w:tc>
        <w:tc>
          <w:tcPr>
            <w:tcW w:w="4876" w:type="dxa"/>
            <w:tcBorders>
              <w:top w:val="nil"/>
              <w:left w:val="nil"/>
              <w:bottom w:val="nil"/>
              <w:right w:val="nil"/>
            </w:tcBorders>
          </w:tcPr>
          <w:p w14:paraId="16ED1A30" w14:textId="77777777" w:rsidR="00DB4CCA" w:rsidRPr="00F50C11" w:rsidRDefault="00DB4CCA" w:rsidP="00AA1DB4">
            <w:pPr>
              <w:pStyle w:val="Normal6a"/>
            </w:pPr>
            <w:r w:rsidRPr="00F50C11">
              <w:rPr>
                <w:b/>
                <w:i/>
              </w:rPr>
              <w:t>1a.</w:t>
            </w:r>
            <w:r w:rsidRPr="00F50C11">
              <w:tab/>
            </w:r>
            <w:r w:rsidRPr="00F50C11">
              <w:rPr>
                <w:b/>
                <w:i/>
              </w:rPr>
              <w:t>Środki przeznaczone na wsparcie osób najbardziej potrzebujących, są programowane w ramach odrębnego priorytetu lub programu. Stopa współfinansowania w przypadku tego priorytetu lub programu wynosi 90 %.</w:t>
            </w:r>
          </w:p>
        </w:tc>
      </w:tr>
    </w:tbl>
    <w:p w14:paraId="5B0CB91B" w14:textId="77777777" w:rsidR="00DB4CCA" w:rsidRPr="00F50C11" w:rsidRDefault="00DB4CCA" w:rsidP="00DB4CCA">
      <w:pPr>
        <w:pStyle w:val="AmOrLang"/>
      </w:pPr>
      <w:r w:rsidRPr="00F50C11">
        <w:t xml:space="preserve">Or. </w:t>
      </w:r>
      <w:r w:rsidRPr="00F50C11">
        <w:rPr>
          <w:rStyle w:val="HideTWBExt"/>
        </w:rPr>
        <w:t>&lt;Original&gt;</w:t>
      </w:r>
      <w:r w:rsidRPr="00F50C11">
        <w:rPr>
          <w:rStyle w:val="HideTWBInt"/>
        </w:rPr>
        <w:t>{EN}</w:t>
      </w:r>
      <w:r w:rsidRPr="00F50C11">
        <w:t>en</w:t>
      </w:r>
      <w:r w:rsidRPr="00F50C11">
        <w:rPr>
          <w:rStyle w:val="HideTWBExt"/>
        </w:rPr>
        <w:t>&lt;/Original&gt;</w:t>
      </w:r>
    </w:p>
    <w:p w14:paraId="12261F25" w14:textId="77777777" w:rsidR="00DB4CCA" w:rsidRPr="00F50C11" w:rsidRDefault="00DB4CCA" w:rsidP="00DB4CCA">
      <w:r w:rsidRPr="00F50C11">
        <w:rPr>
          <w:rStyle w:val="HideTWBExt"/>
        </w:rPr>
        <w:t>&lt;/Amend&gt;</w:t>
      </w:r>
    </w:p>
    <w:p w14:paraId="3F714342" w14:textId="77777777" w:rsidR="00DB4CCA" w:rsidRPr="00F50C11" w:rsidRDefault="00DB4CCA" w:rsidP="00DB4CCA">
      <w:pPr>
        <w:pStyle w:val="AmNumberTabs"/>
      </w:pPr>
      <w:r w:rsidRPr="00F50C11">
        <w:rPr>
          <w:rStyle w:val="HideTWBExt"/>
          <w:b w:val="0"/>
        </w:rPr>
        <w:t>&lt;Amend&gt;</w:t>
      </w:r>
      <w:r w:rsidRPr="00F50C11">
        <w:t>Poprawka</w:t>
      </w:r>
      <w:r w:rsidRPr="00F50C11">
        <w:tab/>
      </w:r>
      <w:r w:rsidRPr="00F50C11">
        <w:tab/>
      </w:r>
      <w:r w:rsidRPr="00F50C11">
        <w:rPr>
          <w:rStyle w:val="HideTWBExt"/>
          <w:b w:val="0"/>
        </w:rPr>
        <w:t>&lt;NumAm&gt;</w:t>
      </w:r>
      <w:r w:rsidRPr="00F50C11">
        <w:t>406</w:t>
      </w:r>
      <w:r w:rsidRPr="00F50C11">
        <w:rPr>
          <w:rStyle w:val="HideTWBExt"/>
          <w:b w:val="0"/>
        </w:rPr>
        <w:t>&lt;/NumAm&gt;</w:t>
      </w:r>
    </w:p>
    <w:p w14:paraId="772E139D" w14:textId="77777777" w:rsidR="00DB4CCA" w:rsidRPr="00F50C11" w:rsidRDefault="00DB4CCA" w:rsidP="00DB4CCA">
      <w:pPr>
        <w:pStyle w:val="NormalBold"/>
      </w:pPr>
      <w:r w:rsidRPr="00F50C11">
        <w:rPr>
          <w:rStyle w:val="HideTWBExt"/>
          <w:b w:val="0"/>
        </w:rPr>
        <w:t>&lt;RepeatBlock-By&gt;&lt;Members&gt;</w:t>
      </w:r>
      <w:r w:rsidRPr="00F50C11">
        <w:t>Elena Donazzan, Mariateresa Vivaldini, Lara Magoni</w:t>
      </w:r>
      <w:r w:rsidRPr="00F50C11">
        <w:rPr>
          <w:rStyle w:val="HideTWBExt"/>
          <w:b w:val="0"/>
        </w:rPr>
        <w:t>&lt;/Members&gt;</w:t>
      </w:r>
    </w:p>
    <w:p w14:paraId="3DB369AB" w14:textId="77777777" w:rsidR="00DB4CCA" w:rsidRPr="00F50C11" w:rsidRDefault="00DB4CCA" w:rsidP="00DB4CCA">
      <w:pPr>
        <w:pStyle w:val="NormalBold"/>
      </w:pPr>
      <w:r w:rsidRPr="00F50C11">
        <w:rPr>
          <w:rStyle w:val="HideTWBExt"/>
          <w:b w:val="0"/>
        </w:rPr>
        <w:t>&lt;/RepeatBlock-By&gt;</w:t>
      </w:r>
    </w:p>
    <w:p w14:paraId="26E993DF" w14:textId="77777777" w:rsidR="00DB4CCA" w:rsidRPr="00F50C11" w:rsidRDefault="00DB4CCA" w:rsidP="00DB4CCA">
      <w:pPr>
        <w:pStyle w:val="NormalBold"/>
      </w:pPr>
      <w:r w:rsidRPr="00F50C11">
        <w:rPr>
          <w:rStyle w:val="HideTWBExt"/>
          <w:b w:val="0"/>
        </w:rPr>
        <w:t>&lt;DocAmend&gt;</w:t>
      </w:r>
      <w:r w:rsidRPr="00F50C11">
        <w:t>Wniosek dotyczący rozporządzenia</w:t>
      </w:r>
      <w:r w:rsidRPr="00F50C11">
        <w:rPr>
          <w:rStyle w:val="HideTWBExt"/>
          <w:b w:val="0"/>
        </w:rPr>
        <w:t>&lt;/DocAmend&gt;</w:t>
      </w:r>
    </w:p>
    <w:p w14:paraId="69DAA82D" w14:textId="77777777" w:rsidR="00DB4CCA" w:rsidRPr="00F50C11" w:rsidRDefault="00DB4CCA" w:rsidP="00DB4CCA">
      <w:pPr>
        <w:pStyle w:val="NormalBold"/>
      </w:pPr>
      <w:r w:rsidRPr="00F50C11">
        <w:rPr>
          <w:rStyle w:val="HideTWBExt"/>
          <w:b w:val="0"/>
        </w:rPr>
        <w:t>&lt;Article&gt;</w:t>
      </w:r>
      <w:r w:rsidRPr="00F50C11">
        <w:t>Artykuł 6 – ustęp 2</w:t>
      </w:r>
      <w:r w:rsidRPr="00F50C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B4CCA" w:rsidRPr="00F50C11" w14:paraId="41912865" w14:textId="77777777" w:rsidTr="00AA1DB4">
        <w:trPr>
          <w:trHeight w:hRule="exact" w:val="240"/>
          <w:jc w:val="center"/>
        </w:trPr>
        <w:tc>
          <w:tcPr>
            <w:tcW w:w="9752" w:type="dxa"/>
            <w:gridSpan w:val="2"/>
            <w:tcBorders>
              <w:top w:val="nil"/>
              <w:left w:val="nil"/>
              <w:bottom w:val="nil"/>
              <w:right w:val="nil"/>
            </w:tcBorders>
          </w:tcPr>
          <w:p w14:paraId="0472C235" w14:textId="77777777" w:rsidR="00DB4CCA" w:rsidRPr="00F50C11" w:rsidRDefault="00DB4CCA" w:rsidP="00AA1DB4"/>
        </w:tc>
      </w:tr>
      <w:tr w:rsidR="00DB4CCA" w:rsidRPr="00F50C11" w14:paraId="3F9A578F" w14:textId="77777777" w:rsidTr="00AA1DB4">
        <w:trPr>
          <w:trHeight w:val="240"/>
          <w:jc w:val="center"/>
        </w:trPr>
        <w:tc>
          <w:tcPr>
            <w:tcW w:w="4876" w:type="dxa"/>
            <w:tcBorders>
              <w:top w:val="nil"/>
              <w:left w:val="nil"/>
              <w:bottom w:val="nil"/>
              <w:right w:val="nil"/>
            </w:tcBorders>
          </w:tcPr>
          <w:p w14:paraId="78C78CEB" w14:textId="77777777" w:rsidR="00DB4CCA" w:rsidRPr="00F50C11" w:rsidRDefault="00DB4CCA" w:rsidP="00AA1DB4">
            <w:pPr>
              <w:pStyle w:val="AmColumnHeading"/>
            </w:pPr>
            <w:r w:rsidRPr="00F50C11">
              <w:t>Tekst proponowany przez Komisję</w:t>
            </w:r>
          </w:p>
        </w:tc>
        <w:tc>
          <w:tcPr>
            <w:tcW w:w="4876" w:type="dxa"/>
            <w:tcBorders>
              <w:top w:val="nil"/>
              <w:left w:val="nil"/>
              <w:bottom w:val="nil"/>
              <w:right w:val="nil"/>
            </w:tcBorders>
          </w:tcPr>
          <w:p w14:paraId="1A761899" w14:textId="77777777" w:rsidR="00DB4CCA" w:rsidRPr="00F50C11" w:rsidRDefault="00DB4CCA" w:rsidP="00AA1DB4">
            <w:pPr>
              <w:pStyle w:val="AmColumnHeading"/>
            </w:pPr>
            <w:r w:rsidRPr="00F50C11">
              <w:t>Poprawka</w:t>
            </w:r>
          </w:p>
        </w:tc>
      </w:tr>
      <w:tr w:rsidR="00DB4CCA" w:rsidRPr="00F50C11" w14:paraId="032B6CD8" w14:textId="77777777" w:rsidTr="00AA1DB4">
        <w:trPr>
          <w:jc w:val="center"/>
        </w:trPr>
        <w:tc>
          <w:tcPr>
            <w:tcW w:w="4876" w:type="dxa"/>
            <w:tcBorders>
              <w:top w:val="nil"/>
              <w:left w:val="nil"/>
              <w:bottom w:val="nil"/>
              <w:right w:val="nil"/>
            </w:tcBorders>
          </w:tcPr>
          <w:p w14:paraId="1F1DE8B6" w14:textId="77777777" w:rsidR="00DB4CCA" w:rsidRPr="00F50C11" w:rsidRDefault="00DB4CCA" w:rsidP="00AA1DB4">
            <w:pPr>
              <w:pStyle w:val="Normal6a"/>
            </w:pPr>
            <w:r w:rsidRPr="00F50C11">
              <w:rPr>
                <w:b/>
                <w:i/>
              </w:rPr>
              <w:t>2.</w:t>
            </w:r>
            <w:r w:rsidRPr="00F50C11">
              <w:tab/>
            </w:r>
            <w:r w:rsidRPr="00F50C11">
              <w:rPr>
                <w:b/>
                <w:i/>
              </w:rPr>
              <w:t xml:space="preserve">Państwa członkowskie i beneficjenci wybierają żywność lub podstawową pomoc materialną na podstawie obiektywnych kryteriów związanych z potrzebami osób najbardziej potrzebujących. Aby zapewnić </w:t>
            </w:r>
            <w:r w:rsidRPr="00F50C11">
              <w:rPr>
                <w:b/>
                <w:i/>
              </w:rPr>
              <w:lastRenderedPageBreak/>
              <w:t xml:space="preserve">sprawiedliwą i uczciwą społecznie zieloną transformację, kryteria wyboru żywności i, w stosownych przypadkach, towarów uwzględniają również aspekty związane z klimatem i aspekty środowiskowe, w szczególności w celu ograniczenia marnotrawienia żywności i korzystania z produktów jednorazowego użytku z tworzyw sztucznych. W stosownych przypadkach, wyboru rodzaju żywności do dystrybucji dokonuje się po uwzględnieniu ich wkładu w zrównoważoną dietę osób najbardziej potrzebujących. Żywność lub podstawowa pomoc materialna mogą być dostarczane bezpośrednio osobom najbardziej potrzebującym lub pośrednio np. za pomocą bonów lub kart – w formie elektronicznej lub innej – pod </w:t>
            </w:r>
            <w:proofErr w:type="gramStart"/>
            <w:r w:rsidRPr="00F50C11">
              <w:rPr>
                <w:b/>
                <w:i/>
              </w:rPr>
              <w:t>warunkiem</w:t>
            </w:r>
            <w:proofErr w:type="gramEnd"/>
            <w:r w:rsidRPr="00F50C11">
              <w:rPr>
                <w:b/>
                <w:i/>
              </w:rPr>
              <w:t xml:space="preserve"> że te bony lub karty mogą zostać wykorzystane tylko do uzyskania żywności lub podstawowej pomocy materialnej. Wsparcie dla osób najbardziej potrzebujących ma charakter dodatkowy w stosunku do świadczeń socjalnych, które mogą być udzielane przez krajowe systemy zabezpieczenia społecznego lub zgodnie z prawem krajowym.</w:t>
            </w:r>
          </w:p>
        </w:tc>
        <w:tc>
          <w:tcPr>
            <w:tcW w:w="4876" w:type="dxa"/>
            <w:tcBorders>
              <w:top w:val="nil"/>
              <w:left w:val="nil"/>
              <w:bottom w:val="nil"/>
              <w:right w:val="nil"/>
            </w:tcBorders>
          </w:tcPr>
          <w:p w14:paraId="597546D6" w14:textId="77777777" w:rsidR="00DB4CCA" w:rsidRPr="00F50C11" w:rsidRDefault="00DB4CCA" w:rsidP="00AA1DB4">
            <w:pPr>
              <w:pStyle w:val="Normal6a"/>
            </w:pPr>
            <w:r w:rsidRPr="00F50C11">
              <w:rPr>
                <w:b/>
                <w:i/>
              </w:rPr>
              <w:lastRenderedPageBreak/>
              <w:t>skreśla się</w:t>
            </w:r>
          </w:p>
        </w:tc>
      </w:tr>
    </w:tbl>
    <w:p w14:paraId="33FB3991" w14:textId="77777777" w:rsidR="00DB4CCA" w:rsidRPr="00F50C11" w:rsidRDefault="00DB4CCA" w:rsidP="00DB4CCA">
      <w:pPr>
        <w:pStyle w:val="AmOrLang"/>
      </w:pPr>
      <w:r w:rsidRPr="00F50C11">
        <w:t xml:space="preserve">Or. </w:t>
      </w:r>
      <w:r w:rsidRPr="00F50C11">
        <w:rPr>
          <w:rStyle w:val="HideTWBExt"/>
        </w:rPr>
        <w:t>&lt;Original&gt;</w:t>
      </w:r>
      <w:r w:rsidRPr="00F50C11">
        <w:rPr>
          <w:rStyle w:val="HideTWBInt"/>
        </w:rPr>
        <w:t>{IT}</w:t>
      </w:r>
      <w:r w:rsidRPr="00F50C11">
        <w:t>it</w:t>
      </w:r>
      <w:r w:rsidRPr="00F50C11">
        <w:rPr>
          <w:rStyle w:val="HideTWBExt"/>
        </w:rPr>
        <w:t>&lt;/Original&gt;</w:t>
      </w:r>
    </w:p>
    <w:p w14:paraId="47DC31C4" w14:textId="77777777" w:rsidR="00DB4CCA" w:rsidRPr="00F50C11" w:rsidRDefault="00DB4CCA" w:rsidP="00DB4CCA">
      <w:r w:rsidRPr="00F50C11">
        <w:rPr>
          <w:rStyle w:val="HideTWBExt"/>
        </w:rPr>
        <w:t>&lt;/Amend&gt;</w:t>
      </w:r>
    </w:p>
    <w:p w14:paraId="13381481" w14:textId="77777777" w:rsidR="00DB4CCA" w:rsidRPr="00F50C11" w:rsidRDefault="00DB4CCA" w:rsidP="00DB4CCA">
      <w:pPr>
        <w:pStyle w:val="AmNumberTabs"/>
      </w:pPr>
      <w:r w:rsidRPr="00F50C11">
        <w:rPr>
          <w:rStyle w:val="HideTWBExt"/>
          <w:b w:val="0"/>
        </w:rPr>
        <w:t>&lt;Amend&gt;</w:t>
      </w:r>
      <w:r w:rsidRPr="00F50C11">
        <w:t>Poprawka</w:t>
      </w:r>
      <w:r w:rsidRPr="00F50C11">
        <w:tab/>
      </w:r>
      <w:r w:rsidRPr="00F50C11">
        <w:tab/>
      </w:r>
      <w:r w:rsidRPr="00F50C11">
        <w:rPr>
          <w:rStyle w:val="HideTWBExt"/>
          <w:b w:val="0"/>
        </w:rPr>
        <w:t>&lt;NumAm&gt;</w:t>
      </w:r>
      <w:r w:rsidRPr="00F50C11">
        <w:t>407</w:t>
      </w:r>
      <w:r w:rsidRPr="00F50C11">
        <w:rPr>
          <w:rStyle w:val="HideTWBExt"/>
          <w:b w:val="0"/>
        </w:rPr>
        <w:t>&lt;/NumAm&gt;</w:t>
      </w:r>
    </w:p>
    <w:p w14:paraId="69776537" w14:textId="77777777" w:rsidR="00DB4CCA" w:rsidRPr="00F50C11" w:rsidRDefault="00DB4CCA" w:rsidP="00DB4CCA">
      <w:pPr>
        <w:pStyle w:val="NormalBold"/>
      </w:pPr>
      <w:r w:rsidRPr="00F50C11">
        <w:rPr>
          <w:rStyle w:val="HideTWBExt"/>
          <w:b w:val="0"/>
        </w:rPr>
        <w:t>&lt;RepeatBlock-By&gt;&lt;Members&gt;</w:t>
      </w:r>
      <w:r w:rsidRPr="00F50C11">
        <w:t>Séverine Werbrouck, Margarita de la Pisa Carrión, Mélanie Disdier</w:t>
      </w:r>
      <w:r w:rsidRPr="00F50C11">
        <w:rPr>
          <w:rStyle w:val="HideTWBExt"/>
          <w:b w:val="0"/>
        </w:rPr>
        <w:t>&lt;/Members&gt;</w:t>
      </w:r>
    </w:p>
    <w:p w14:paraId="2472CC58" w14:textId="77777777" w:rsidR="00DB4CCA" w:rsidRPr="00F50C11" w:rsidRDefault="00DB4CCA" w:rsidP="00DB4CCA">
      <w:pPr>
        <w:pStyle w:val="NormalBold"/>
      </w:pPr>
      <w:r w:rsidRPr="00F50C11">
        <w:rPr>
          <w:rStyle w:val="HideTWBExt"/>
          <w:b w:val="0"/>
        </w:rPr>
        <w:t>&lt;/RepeatBlock-By&gt;</w:t>
      </w:r>
    </w:p>
    <w:p w14:paraId="63160BE1" w14:textId="77777777" w:rsidR="00DB4CCA" w:rsidRPr="00F50C11" w:rsidRDefault="00DB4CCA" w:rsidP="00DB4CCA">
      <w:pPr>
        <w:pStyle w:val="NormalBold"/>
      </w:pPr>
      <w:r w:rsidRPr="00F50C11">
        <w:rPr>
          <w:rStyle w:val="HideTWBExt"/>
          <w:b w:val="0"/>
        </w:rPr>
        <w:t>&lt;DocAmend&gt;</w:t>
      </w:r>
      <w:r w:rsidRPr="00F50C11">
        <w:t>Wniosek dotyczący rozporządzenia</w:t>
      </w:r>
      <w:r w:rsidRPr="00F50C11">
        <w:rPr>
          <w:rStyle w:val="HideTWBExt"/>
          <w:b w:val="0"/>
        </w:rPr>
        <w:t>&lt;/DocAmend&gt;</w:t>
      </w:r>
    </w:p>
    <w:p w14:paraId="5FD2B49E" w14:textId="77777777" w:rsidR="00DB4CCA" w:rsidRPr="00F50C11" w:rsidRDefault="00DB4CCA" w:rsidP="00DB4CCA">
      <w:pPr>
        <w:pStyle w:val="NormalBold"/>
      </w:pPr>
      <w:r w:rsidRPr="00F50C11">
        <w:rPr>
          <w:rStyle w:val="HideTWBExt"/>
          <w:b w:val="0"/>
        </w:rPr>
        <w:t>&lt;Article&gt;</w:t>
      </w:r>
      <w:r w:rsidRPr="00F50C11">
        <w:t>Artykuł 6 – ustęp 2</w:t>
      </w:r>
      <w:r w:rsidRPr="00F50C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B4CCA" w:rsidRPr="00F50C11" w14:paraId="7B9E4A7C" w14:textId="77777777" w:rsidTr="00AA1DB4">
        <w:trPr>
          <w:trHeight w:hRule="exact" w:val="240"/>
          <w:jc w:val="center"/>
        </w:trPr>
        <w:tc>
          <w:tcPr>
            <w:tcW w:w="9752" w:type="dxa"/>
            <w:gridSpan w:val="2"/>
            <w:tcBorders>
              <w:top w:val="nil"/>
              <w:left w:val="nil"/>
              <w:bottom w:val="nil"/>
              <w:right w:val="nil"/>
            </w:tcBorders>
          </w:tcPr>
          <w:p w14:paraId="3167F13C" w14:textId="77777777" w:rsidR="00DB4CCA" w:rsidRPr="00F50C11" w:rsidRDefault="00DB4CCA" w:rsidP="00AA1DB4"/>
        </w:tc>
      </w:tr>
      <w:tr w:rsidR="00DB4CCA" w:rsidRPr="00F50C11" w14:paraId="163713E5" w14:textId="77777777" w:rsidTr="00AA1DB4">
        <w:trPr>
          <w:trHeight w:val="240"/>
          <w:jc w:val="center"/>
        </w:trPr>
        <w:tc>
          <w:tcPr>
            <w:tcW w:w="4876" w:type="dxa"/>
            <w:tcBorders>
              <w:top w:val="nil"/>
              <w:left w:val="nil"/>
              <w:bottom w:val="nil"/>
              <w:right w:val="nil"/>
            </w:tcBorders>
          </w:tcPr>
          <w:p w14:paraId="029C6007" w14:textId="77777777" w:rsidR="00DB4CCA" w:rsidRPr="00F50C11" w:rsidRDefault="00DB4CCA" w:rsidP="00AA1DB4">
            <w:pPr>
              <w:pStyle w:val="AmColumnHeading"/>
            </w:pPr>
            <w:r w:rsidRPr="00F50C11">
              <w:t>Tekst proponowany przez Komisję</w:t>
            </w:r>
          </w:p>
        </w:tc>
        <w:tc>
          <w:tcPr>
            <w:tcW w:w="4876" w:type="dxa"/>
            <w:tcBorders>
              <w:top w:val="nil"/>
              <w:left w:val="nil"/>
              <w:bottom w:val="nil"/>
              <w:right w:val="nil"/>
            </w:tcBorders>
          </w:tcPr>
          <w:p w14:paraId="441C8C16" w14:textId="77777777" w:rsidR="00DB4CCA" w:rsidRPr="00F50C11" w:rsidRDefault="00DB4CCA" w:rsidP="00AA1DB4">
            <w:pPr>
              <w:pStyle w:val="AmColumnHeading"/>
            </w:pPr>
            <w:r w:rsidRPr="00F50C11">
              <w:t>Poprawka</w:t>
            </w:r>
          </w:p>
        </w:tc>
      </w:tr>
      <w:tr w:rsidR="00DB4CCA" w:rsidRPr="00F50C11" w14:paraId="16862A10" w14:textId="77777777" w:rsidTr="00AA1DB4">
        <w:trPr>
          <w:jc w:val="center"/>
        </w:trPr>
        <w:tc>
          <w:tcPr>
            <w:tcW w:w="4876" w:type="dxa"/>
            <w:tcBorders>
              <w:top w:val="nil"/>
              <w:left w:val="nil"/>
              <w:bottom w:val="nil"/>
              <w:right w:val="nil"/>
            </w:tcBorders>
          </w:tcPr>
          <w:p w14:paraId="5A02F1E3" w14:textId="77777777" w:rsidR="00DB4CCA" w:rsidRPr="00F50C11" w:rsidRDefault="00DB4CCA" w:rsidP="00AA1DB4">
            <w:pPr>
              <w:pStyle w:val="Normal6a"/>
            </w:pPr>
            <w:r w:rsidRPr="00F50C11">
              <w:t>2.</w:t>
            </w:r>
            <w:r w:rsidRPr="00F50C11">
              <w:tab/>
              <w:t>Państwa członkowskie i beneficjenci wybierają żywność lub podstawową pomoc materialną na podstawie obiektywnych kryteriów związanych z potrzebami osób najbardziej potrzebujących.</w:t>
            </w:r>
            <w:r w:rsidRPr="00F50C11">
              <w:rPr>
                <w:b/>
                <w:i/>
              </w:rPr>
              <w:t xml:space="preserve"> Aby zapewnić sprawiedliwą i uczciwą społecznie zieloną </w:t>
            </w:r>
            <w:r w:rsidRPr="00F50C11">
              <w:rPr>
                <w:b/>
                <w:i/>
              </w:rPr>
              <w:lastRenderedPageBreak/>
              <w:t>transformację, kryteria wyboru żywności i, w stosownych przypadkach, towarów uwzględniają również aspekty związane z klimatem i aspekty środowiskowe, w szczególności w celu ograniczenia marnotrawienia żywności i korzystania z produktów jednorazowego użytku z tworzyw sztucznych. W stosownych przypadkach, wyboru rodzaju żywności do dystrybucji dokonuje się po uwzględnieniu ich wkładu w zrównoważoną dietę osób najbardziej potrzebujących.</w:t>
            </w:r>
            <w:r w:rsidRPr="00F50C11">
              <w:t xml:space="preserve"> Żywność lub podstawowa pomoc materialna mogą być dostarczane bezpośrednio osobom najbardziej potrzebującym lub pośrednio np. za pomocą bonów lub kart – w formie elektronicznej lub innej – pod </w:t>
            </w:r>
            <w:proofErr w:type="gramStart"/>
            <w:r w:rsidRPr="00F50C11">
              <w:t>warunkiem</w:t>
            </w:r>
            <w:proofErr w:type="gramEnd"/>
            <w:r w:rsidRPr="00F50C11">
              <w:t xml:space="preserve"> że te bony lub karty mogą zostać wykorzystane tylko do uzyskania żywności lub podstawowej pomocy materialnej. Wsparcie dla osób najbardziej potrzebujących ma charakter dodatkowy w stosunku do świadczeń socjalnych, które mogą być udzielane przez krajowe systemy zabezpieczenia społecznego lub zgodnie z prawem krajowym.</w:t>
            </w:r>
          </w:p>
        </w:tc>
        <w:tc>
          <w:tcPr>
            <w:tcW w:w="4876" w:type="dxa"/>
            <w:tcBorders>
              <w:top w:val="nil"/>
              <w:left w:val="nil"/>
              <w:bottom w:val="nil"/>
              <w:right w:val="nil"/>
            </w:tcBorders>
          </w:tcPr>
          <w:p w14:paraId="3E06660F" w14:textId="77777777" w:rsidR="00DB4CCA" w:rsidRPr="00F50C11" w:rsidRDefault="00DB4CCA" w:rsidP="00AA1DB4">
            <w:pPr>
              <w:pStyle w:val="Normal6a"/>
            </w:pPr>
            <w:r w:rsidRPr="00F50C11">
              <w:lastRenderedPageBreak/>
              <w:t>2.</w:t>
            </w:r>
            <w:r w:rsidRPr="00F50C11">
              <w:tab/>
              <w:t xml:space="preserve">Państwa członkowskie i beneficjenci wybierają żywność lub podstawową pomoc materialną na podstawie obiektywnych kryteriów związanych z potrzebami osób najbardziej potrzebujących. Żywność lub podstawowa pomoc materialna mogą być dostarczane </w:t>
            </w:r>
            <w:r w:rsidRPr="00F50C11">
              <w:lastRenderedPageBreak/>
              <w:t xml:space="preserve">bezpośrednio osobom najbardziej potrzebującym lub pośrednio np. za pomocą bonów lub kart – w formie elektronicznej lub innej – pod </w:t>
            </w:r>
            <w:proofErr w:type="gramStart"/>
            <w:r w:rsidRPr="00F50C11">
              <w:t>warunkiem</w:t>
            </w:r>
            <w:proofErr w:type="gramEnd"/>
            <w:r w:rsidRPr="00F50C11">
              <w:t xml:space="preserve"> że te bony lub karty mogą zostać wykorzystane tylko do uzyskania żywności lub podstawowej pomocy materialnej. Wsparcie dla osób najbardziej potrzebujących ma charakter dodatkowy w stosunku do świadczeń socjalnych, które mogą być udzielane przez krajowe systemy zabezpieczenia społecznego lub zgodnie z prawem krajowym.</w:t>
            </w:r>
          </w:p>
        </w:tc>
      </w:tr>
    </w:tbl>
    <w:p w14:paraId="34086EC5" w14:textId="77777777" w:rsidR="00DB4CCA" w:rsidRPr="00F50C11" w:rsidRDefault="00DB4CCA" w:rsidP="00DB4CCA">
      <w:pPr>
        <w:pStyle w:val="AmOrLang"/>
      </w:pPr>
      <w:r w:rsidRPr="00F50C11">
        <w:lastRenderedPageBreak/>
        <w:t xml:space="preserve">Or. </w:t>
      </w:r>
      <w:r w:rsidRPr="00F50C11">
        <w:rPr>
          <w:rStyle w:val="HideTWBExt"/>
        </w:rPr>
        <w:t>&lt;Original&gt;</w:t>
      </w:r>
      <w:r w:rsidRPr="00F50C11">
        <w:rPr>
          <w:rStyle w:val="HideTWBInt"/>
        </w:rPr>
        <w:t>{FR}</w:t>
      </w:r>
      <w:r w:rsidRPr="00F50C11">
        <w:t>fr</w:t>
      </w:r>
      <w:r w:rsidRPr="00F50C11">
        <w:rPr>
          <w:rStyle w:val="HideTWBExt"/>
        </w:rPr>
        <w:t>&lt;/Original&gt;</w:t>
      </w:r>
    </w:p>
    <w:p w14:paraId="428E55EE" w14:textId="77777777" w:rsidR="00DB4CCA" w:rsidRPr="00F50C11" w:rsidRDefault="00DB4CCA" w:rsidP="00DB4CCA">
      <w:r w:rsidRPr="00F50C11">
        <w:rPr>
          <w:rStyle w:val="HideTWBExt"/>
        </w:rPr>
        <w:t>&lt;/Amend&gt;</w:t>
      </w:r>
    </w:p>
    <w:p w14:paraId="052FD78A" w14:textId="77777777" w:rsidR="00DB4CCA" w:rsidRPr="00F50C11" w:rsidRDefault="00DB4CCA" w:rsidP="00DB4CCA">
      <w:pPr>
        <w:pStyle w:val="AmNumberTabs"/>
      </w:pPr>
      <w:r w:rsidRPr="00F50C11">
        <w:rPr>
          <w:rStyle w:val="HideTWBExt"/>
          <w:b w:val="0"/>
        </w:rPr>
        <w:t>&lt;Amend&gt;</w:t>
      </w:r>
      <w:r w:rsidRPr="00F50C11">
        <w:t>Poprawka</w:t>
      </w:r>
      <w:r w:rsidRPr="00F50C11">
        <w:tab/>
      </w:r>
      <w:r w:rsidRPr="00F50C11">
        <w:tab/>
      </w:r>
      <w:r w:rsidRPr="00F50C11">
        <w:rPr>
          <w:rStyle w:val="HideTWBExt"/>
          <w:b w:val="0"/>
        </w:rPr>
        <w:t>&lt;NumAm&gt;</w:t>
      </w:r>
      <w:r w:rsidRPr="00F50C11">
        <w:t>408</w:t>
      </w:r>
      <w:r w:rsidRPr="00F50C11">
        <w:rPr>
          <w:rStyle w:val="HideTWBExt"/>
          <w:b w:val="0"/>
        </w:rPr>
        <w:t>&lt;/NumAm&gt;</w:t>
      </w:r>
    </w:p>
    <w:p w14:paraId="176C7B0A" w14:textId="77777777" w:rsidR="00DB4CCA" w:rsidRPr="00F50C11" w:rsidRDefault="00DB4CCA" w:rsidP="00DB4CCA">
      <w:pPr>
        <w:pStyle w:val="NormalBold"/>
      </w:pPr>
      <w:r w:rsidRPr="00F50C11">
        <w:rPr>
          <w:rStyle w:val="HideTWBExt"/>
          <w:b w:val="0"/>
        </w:rPr>
        <w:t>&lt;RepeatBlock-By&gt;&lt;Members&gt;</w:t>
      </w:r>
      <w:r w:rsidRPr="00F50C11">
        <w:t>Valérie Devaux, Grégory Allione, Laurence Farreng, Hristo Petrov, Irena Joveva, Brigitte van den Berg</w:t>
      </w:r>
      <w:r w:rsidRPr="00F50C11">
        <w:rPr>
          <w:rStyle w:val="HideTWBExt"/>
          <w:b w:val="0"/>
        </w:rPr>
        <w:t>&lt;/Members&gt;</w:t>
      </w:r>
    </w:p>
    <w:p w14:paraId="37B8E10F" w14:textId="77777777" w:rsidR="00DB4CCA" w:rsidRPr="00F50C11" w:rsidRDefault="00DB4CCA" w:rsidP="00DB4CCA">
      <w:pPr>
        <w:pStyle w:val="NormalBold"/>
      </w:pPr>
      <w:r w:rsidRPr="00F50C11">
        <w:rPr>
          <w:rStyle w:val="HideTWBExt"/>
          <w:b w:val="0"/>
        </w:rPr>
        <w:t>&lt;/RepeatBlock-By&gt;</w:t>
      </w:r>
    </w:p>
    <w:p w14:paraId="4A9EDFA7" w14:textId="77777777" w:rsidR="00DB4CCA" w:rsidRPr="00F50C11" w:rsidRDefault="00DB4CCA" w:rsidP="00DB4CCA">
      <w:pPr>
        <w:pStyle w:val="NormalBold"/>
      </w:pPr>
      <w:r w:rsidRPr="00F50C11">
        <w:rPr>
          <w:rStyle w:val="HideTWBExt"/>
          <w:b w:val="0"/>
        </w:rPr>
        <w:t>&lt;DocAmend&gt;</w:t>
      </w:r>
      <w:r w:rsidRPr="00F50C11">
        <w:t>Wniosek dotyczący rozporządzenia</w:t>
      </w:r>
      <w:r w:rsidRPr="00F50C11">
        <w:rPr>
          <w:rStyle w:val="HideTWBExt"/>
          <w:b w:val="0"/>
        </w:rPr>
        <w:t>&lt;/DocAmend&gt;</w:t>
      </w:r>
    </w:p>
    <w:p w14:paraId="4BF6F663" w14:textId="77777777" w:rsidR="00DB4CCA" w:rsidRPr="00F50C11" w:rsidRDefault="00DB4CCA" w:rsidP="00DB4CCA">
      <w:pPr>
        <w:pStyle w:val="NormalBold"/>
      </w:pPr>
      <w:r w:rsidRPr="00F50C11">
        <w:rPr>
          <w:rStyle w:val="HideTWBExt"/>
          <w:b w:val="0"/>
        </w:rPr>
        <w:t>&lt;Article&gt;</w:t>
      </w:r>
      <w:r w:rsidRPr="00F50C11">
        <w:t>Artykuł 6 – ustęp 2</w:t>
      </w:r>
      <w:r w:rsidRPr="00F50C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B4CCA" w:rsidRPr="00F50C11" w14:paraId="15F26465" w14:textId="77777777" w:rsidTr="00AA1DB4">
        <w:trPr>
          <w:trHeight w:hRule="exact" w:val="240"/>
          <w:jc w:val="center"/>
        </w:trPr>
        <w:tc>
          <w:tcPr>
            <w:tcW w:w="9752" w:type="dxa"/>
            <w:gridSpan w:val="2"/>
            <w:tcBorders>
              <w:top w:val="nil"/>
              <w:left w:val="nil"/>
              <w:bottom w:val="nil"/>
              <w:right w:val="nil"/>
            </w:tcBorders>
          </w:tcPr>
          <w:p w14:paraId="5C57234F" w14:textId="77777777" w:rsidR="00DB4CCA" w:rsidRPr="00F50C11" w:rsidRDefault="00DB4CCA" w:rsidP="00AA1DB4"/>
        </w:tc>
      </w:tr>
      <w:tr w:rsidR="00DB4CCA" w:rsidRPr="00F50C11" w14:paraId="6905E8C7" w14:textId="77777777" w:rsidTr="00AA1DB4">
        <w:trPr>
          <w:trHeight w:val="240"/>
          <w:jc w:val="center"/>
        </w:trPr>
        <w:tc>
          <w:tcPr>
            <w:tcW w:w="4876" w:type="dxa"/>
            <w:tcBorders>
              <w:top w:val="nil"/>
              <w:left w:val="nil"/>
              <w:bottom w:val="nil"/>
              <w:right w:val="nil"/>
            </w:tcBorders>
          </w:tcPr>
          <w:p w14:paraId="0F02303D" w14:textId="77777777" w:rsidR="00DB4CCA" w:rsidRPr="00F50C11" w:rsidRDefault="00DB4CCA" w:rsidP="00AA1DB4">
            <w:pPr>
              <w:pStyle w:val="AmColumnHeading"/>
            </w:pPr>
            <w:r w:rsidRPr="00F50C11">
              <w:t>Tekst proponowany przez Komisję</w:t>
            </w:r>
          </w:p>
        </w:tc>
        <w:tc>
          <w:tcPr>
            <w:tcW w:w="4876" w:type="dxa"/>
            <w:tcBorders>
              <w:top w:val="nil"/>
              <w:left w:val="nil"/>
              <w:bottom w:val="nil"/>
              <w:right w:val="nil"/>
            </w:tcBorders>
          </w:tcPr>
          <w:p w14:paraId="62015AD1" w14:textId="77777777" w:rsidR="00DB4CCA" w:rsidRPr="00F50C11" w:rsidRDefault="00DB4CCA" w:rsidP="00AA1DB4">
            <w:pPr>
              <w:pStyle w:val="AmColumnHeading"/>
            </w:pPr>
            <w:r w:rsidRPr="00F50C11">
              <w:t>Poprawka</w:t>
            </w:r>
          </w:p>
        </w:tc>
      </w:tr>
      <w:tr w:rsidR="00DB4CCA" w:rsidRPr="00F50C11" w14:paraId="55E9BE3C" w14:textId="77777777" w:rsidTr="00AA1DB4">
        <w:trPr>
          <w:jc w:val="center"/>
        </w:trPr>
        <w:tc>
          <w:tcPr>
            <w:tcW w:w="4876" w:type="dxa"/>
            <w:tcBorders>
              <w:top w:val="nil"/>
              <w:left w:val="nil"/>
              <w:bottom w:val="nil"/>
              <w:right w:val="nil"/>
            </w:tcBorders>
          </w:tcPr>
          <w:p w14:paraId="22C006DE" w14:textId="77777777" w:rsidR="00DB4CCA" w:rsidRPr="00F50C11" w:rsidRDefault="00DB4CCA" w:rsidP="00AA1DB4">
            <w:pPr>
              <w:pStyle w:val="Normal6a"/>
            </w:pPr>
            <w:r w:rsidRPr="00F50C11">
              <w:t>2.</w:t>
            </w:r>
            <w:r w:rsidRPr="00F50C11">
              <w:tab/>
              <w:t xml:space="preserve">Państwa członkowskie i beneficjenci wybierają żywność lub podstawową pomoc materialną na podstawie obiektywnych kryteriów związanych z potrzebami osób najbardziej potrzebujących. Aby zapewnić sprawiedliwą i uczciwą społecznie zieloną transformację, kryteria wyboru żywności i, </w:t>
            </w:r>
            <w:r w:rsidRPr="00F50C11">
              <w:lastRenderedPageBreak/>
              <w:t xml:space="preserve">w stosownych przypadkach, towarów uwzględniają również aspekty związane z klimatem i aspekty środowiskowe, w szczególności w celu ograniczenia marnotrawienia żywności i korzystania z produktów jednorazowego użytku z tworzyw sztucznych. W stosownych przypadkach, wyboru rodzaju żywności do dystrybucji dokonuje się po uwzględnieniu ich wkładu w zrównoważoną dietę osób najbardziej potrzebujących. Żywność lub podstawowa pomoc materialna mogą być dostarczane bezpośrednio osobom najbardziej potrzebującym lub pośrednio np. za pomocą bonów lub kart – w formie elektronicznej lub innej – pod </w:t>
            </w:r>
            <w:proofErr w:type="gramStart"/>
            <w:r w:rsidRPr="00F50C11">
              <w:t>warunkiem</w:t>
            </w:r>
            <w:proofErr w:type="gramEnd"/>
            <w:r w:rsidRPr="00F50C11">
              <w:t xml:space="preserve"> że te bony lub karty mogą zostać wykorzystane tylko do uzyskania żywności lub podstawowej pomocy materialnej. Wsparcie dla osób najbardziej potrzebujących ma charakter dodatkowy w stosunku do świadczeń socjalnych, które mogą być udzielane przez krajowe systemy zabezpieczenia społecznego lub zgodnie z prawem krajowym.</w:t>
            </w:r>
          </w:p>
        </w:tc>
        <w:tc>
          <w:tcPr>
            <w:tcW w:w="4876" w:type="dxa"/>
            <w:tcBorders>
              <w:top w:val="nil"/>
              <w:left w:val="nil"/>
              <w:bottom w:val="nil"/>
              <w:right w:val="nil"/>
            </w:tcBorders>
          </w:tcPr>
          <w:p w14:paraId="3BD42DB1" w14:textId="77777777" w:rsidR="00DB4CCA" w:rsidRPr="00F50C11" w:rsidRDefault="00DB4CCA" w:rsidP="00AA1DB4">
            <w:pPr>
              <w:pStyle w:val="Normal6a"/>
            </w:pPr>
            <w:r w:rsidRPr="00F50C11">
              <w:lastRenderedPageBreak/>
              <w:t>2.</w:t>
            </w:r>
            <w:r w:rsidRPr="00F50C11">
              <w:tab/>
              <w:t>Państwa członkowskie i beneficjenci wybierają żywność lub podstawową pomoc materialną na podstawie obiektywnych kryteriów związanych z potrzebami osób najbardziej potrzebujących</w:t>
            </w:r>
            <w:r w:rsidRPr="00F50C11">
              <w:rPr>
                <w:b/>
                <w:i/>
              </w:rPr>
              <w:t xml:space="preserve">, z uwzględnieniem potrzeb uwarunkowanych płcią, takich jak zapotrzebowanie na niezbędne produkty </w:t>
            </w:r>
            <w:r w:rsidRPr="00F50C11">
              <w:rPr>
                <w:b/>
                <w:i/>
              </w:rPr>
              <w:lastRenderedPageBreak/>
              <w:t>menstruacyjne i higieniczne</w:t>
            </w:r>
            <w:r w:rsidRPr="00F50C11">
              <w:t xml:space="preserve">. Aby zapewnić sprawiedliwą i uczciwą społecznie zieloną transformację, kryteria wyboru żywności i, w stosownych przypadkach, towarów uwzględniają również aspekty związane z klimatem i aspekty środowiskowe, w szczególności w celu ograniczenia marnotrawienia żywności i korzystania z produktów jednorazowego użytku z tworzyw sztucznych. W stosownych przypadkach, wyboru rodzaju żywności do dystrybucji dokonuje się po uwzględnieniu ich wkładu w zrównoważoną dietę osób najbardziej potrzebujących. Żywność lub podstawowa pomoc materialna mogą być dostarczane bezpośrednio osobom najbardziej potrzebującym lub pośrednio np. za pomocą bonów lub kart – w formie elektronicznej lub innej – pod </w:t>
            </w:r>
            <w:proofErr w:type="gramStart"/>
            <w:r w:rsidRPr="00F50C11">
              <w:t>warunkiem</w:t>
            </w:r>
            <w:proofErr w:type="gramEnd"/>
            <w:r w:rsidRPr="00F50C11">
              <w:t xml:space="preserve"> że te bony lub karty mogą zostać wykorzystane tylko do uzyskania żywności lub podstawowej pomocy materialnej. Wsparcie dla osób najbardziej potrzebujących ma charakter dodatkowy w stosunku do świadczeń socjalnych, które mogą być udzielane przez krajowe systemy zabezpieczenia społecznego lub zgodnie z prawem krajowym. </w:t>
            </w:r>
            <w:r w:rsidRPr="00F50C11">
              <w:rPr>
                <w:b/>
                <w:i/>
              </w:rPr>
              <w:t>Z uwagi na charakter tych operacji i rodzaj odbiorców końcowych konieczne jest, by do wsparcia, które przeznacza się na przeciwdziałanie deprywacji materialnej osób najbardziej potrzebujących, zastosowanie miały prostsze przepisy.</w:t>
            </w:r>
          </w:p>
        </w:tc>
      </w:tr>
    </w:tbl>
    <w:p w14:paraId="0333E2F6" w14:textId="77777777" w:rsidR="00DB4CCA" w:rsidRPr="00F50C11" w:rsidRDefault="00DB4CCA" w:rsidP="00DB4CCA">
      <w:pPr>
        <w:pStyle w:val="AmOrLang"/>
      </w:pPr>
      <w:r w:rsidRPr="00F50C11">
        <w:lastRenderedPageBreak/>
        <w:t xml:space="preserve">Or. </w:t>
      </w:r>
      <w:r w:rsidRPr="00F50C11">
        <w:rPr>
          <w:rStyle w:val="HideTWBExt"/>
        </w:rPr>
        <w:t>&lt;Original&gt;</w:t>
      </w:r>
      <w:r w:rsidRPr="00F50C11">
        <w:rPr>
          <w:rStyle w:val="HideTWBInt"/>
        </w:rPr>
        <w:t>{EN}</w:t>
      </w:r>
      <w:r w:rsidRPr="00F50C11">
        <w:t>en</w:t>
      </w:r>
      <w:r w:rsidRPr="00F50C11">
        <w:rPr>
          <w:rStyle w:val="HideTWBExt"/>
        </w:rPr>
        <w:t>&lt;/Original&gt;</w:t>
      </w:r>
    </w:p>
    <w:p w14:paraId="78969EB4" w14:textId="77777777" w:rsidR="00DB4CCA" w:rsidRPr="00F50C11" w:rsidRDefault="00DB4CCA" w:rsidP="00DB4CCA">
      <w:r w:rsidRPr="00F50C11">
        <w:rPr>
          <w:rStyle w:val="HideTWBExt"/>
        </w:rPr>
        <w:t>&lt;/Amend&gt;</w:t>
      </w:r>
    </w:p>
    <w:p w14:paraId="7FD592A3" w14:textId="77777777" w:rsidR="00DB4CCA" w:rsidRPr="00F50C11" w:rsidRDefault="00DB4CCA" w:rsidP="00DB4CCA">
      <w:pPr>
        <w:pStyle w:val="AmNumberTabs"/>
      </w:pPr>
      <w:r w:rsidRPr="00F50C11">
        <w:rPr>
          <w:rStyle w:val="HideTWBExt"/>
          <w:b w:val="0"/>
        </w:rPr>
        <w:t>&lt;Amend&gt;</w:t>
      </w:r>
      <w:r w:rsidRPr="00F50C11">
        <w:t>Poprawka</w:t>
      </w:r>
      <w:r w:rsidRPr="00F50C11">
        <w:tab/>
      </w:r>
      <w:r w:rsidRPr="00F50C11">
        <w:tab/>
      </w:r>
      <w:r w:rsidRPr="00F50C11">
        <w:rPr>
          <w:rStyle w:val="HideTWBExt"/>
          <w:b w:val="0"/>
        </w:rPr>
        <w:t>&lt;NumAm&gt;</w:t>
      </w:r>
      <w:r w:rsidRPr="00F50C11">
        <w:t>409</w:t>
      </w:r>
      <w:r w:rsidRPr="00F50C11">
        <w:rPr>
          <w:rStyle w:val="HideTWBExt"/>
          <w:b w:val="0"/>
        </w:rPr>
        <w:t>&lt;/NumAm&gt;</w:t>
      </w:r>
    </w:p>
    <w:p w14:paraId="3F6773BF" w14:textId="77777777" w:rsidR="00DB4CCA" w:rsidRPr="00F50C11" w:rsidRDefault="00DB4CCA" w:rsidP="00DB4CCA">
      <w:pPr>
        <w:pStyle w:val="NormalBold"/>
      </w:pPr>
      <w:r w:rsidRPr="00F50C11">
        <w:rPr>
          <w:rStyle w:val="HideTWBExt"/>
          <w:b w:val="0"/>
        </w:rPr>
        <w:t>&lt;RepeatBlock-By&gt;&lt;Members&gt;</w:t>
      </w:r>
      <w:r w:rsidRPr="00F50C11">
        <w:t>Hristo Petrov, Martin Hojsík, Brigitte van den Berg, Valérie Devaux, Grégory Allione</w:t>
      </w:r>
      <w:r w:rsidRPr="00F50C11">
        <w:rPr>
          <w:rStyle w:val="HideTWBExt"/>
          <w:b w:val="0"/>
        </w:rPr>
        <w:t>&lt;/Members&gt;</w:t>
      </w:r>
    </w:p>
    <w:p w14:paraId="7ED03C07" w14:textId="77777777" w:rsidR="00DB4CCA" w:rsidRPr="00F50C11" w:rsidRDefault="00DB4CCA" w:rsidP="00DB4CCA">
      <w:pPr>
        <w:pStyle w:val="NormalBold"/>
      </w:pPr>
      <w:r w:rsidRPr="00F50C11">
        <w:rPr>
          <w:rStyle w:val="HideTWBExt"/>
          <w:b w:val="0"/>
        </w:rPr>
        <w:t>&lt;/RepeatBlock-By&gt;</w:t>
      </w:r>
    </w:p>
    <w:p w14:paraId="159BC9FD" w14:textId="77777777" w:rsidR="00DB4CCA" w:rsidRPr="00F50C11" w:rsidRDefault="00DB4CCA" w:rsidP="00DB4CCA">
      <w:pPr>
        <w:pStyle w:val="NormalBold"/>
      </w:pPr>
      <w:r w:rsidRPr="00F50C11">
        <w:rPr>
          <w:rStyle w:val="HideTWBExt"/>
          <w:b w:val="0"/>
        </w:rPr>
        <w:t>&lt;DocAmend&gt;</w:t>
      </w:r>
      <w:r w:rsidRPr="00F50C11">
        <w:t>Wniosek dotyczący rozporządzenia</w:t>
      </w:r>
      <w:r w:rsidRPr="00F50C11">
        <w:rPr>
          <w:rStyle w:val="HideTWBExt"/>
          <w:b w:val="0"/>
        </w:rPr>
        <w:t>&lt;/DocAmend&gt;</w:t>
      </w:r>
    </w:p>
    <w:p w14:paraId="14A0A2B0" w14:textId="77777777" w:rsidR="00DB4CCA" w:rsidRPr="00F50C11" w:rsidRDefault="00DB4CCA" w:rsidP="00DB4CCA">
      <w:pPr>
        <w:pStyle w:val="NormalBold"/>
      </w:pPr>
      <w:r w:rsidRPr="00F50C11">
        <w:rPr>
          <w:rStyle w:val="HideTWBExt"/>
          <w:b w:val="0"/>
        </w:rPr>
        <w:t>&lt;Article&gt;</w:t>
      </w:r>
      <w:r w:rsidRPr="00F50C11">
        <w:t>Artykuł 6 – ustęp 2</w:t>
      </w:r>
      <w:r w:rsidRPr="00F50C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B4CCA" w:rsidRPr="00F50C11" w14:paraId="6FCDCB2A" w14:textId="77777777" w:rsidTr="00AA1DB4">
        <w:trPr>
          <w:trHeight w:hRule="exact" w:val="240"/>
          <w:jc w:val="center"/>
        </w:trPr>
        <w:tc>
          <w:tcPr>
            <w:tcW w:w="9752" w:type="dxa"/>
            <w:gridSpan w:val="2"/>
            <w:tcBorders>
              <w:top w:val="nil"/>
              <w:left w:val="nil"/>
              <w:bottom w:val="nil"/>
              <w:right w:val="nil"/>
            </w:tcBorders>
          </w:tcPr>
          <w:p w14:paraId="718E011E" w14:textId="77777777" w:rsidR="00DB4CCA" w:rsidRPr="00F50C11" w:rsidRDefault="00DB4CCA" w:rsidP="00AA1DB4"/>
        </w:tc>
      </w:tr>
      <w:tr w:rsidR="00DB4CCA" w:rsidRPr="00F50C11" w14:paraId="7F7F540A" w14:textId="77777777" w:rsidTr="00AA1DB4">
        <w:trPr>
          <w:trHeight w:val="240"/>
          <w:jc w:val="center"/>
        </w:trPr>
        <w:tc>
          <w:tcPr>
            <w:tcW w:w="4876" w:type="dxa"/>
            <w:tcBorders>
              <w:top w:val="nil"/>
              <w:left w:val="nil"/>
              <w:bottom w:val="nil"/>
              <w:right w:val="nil"/>
            </w:tcBorders>
          </w:tcPr>
          <w:p w14:paraId="44F8006B" w14:textId="77777777" w:rsidR="00DB4CCA" w:rsidRPr="00F50C11" w:rsidRDefault="00DB4CCA" w:rsidP="00AA1DB4">
            <w:pPr>
              <w:pStyle w:val="AmColumnHeading"/>
            </w:pPr>
            <w:r w:rsidRPr="00F50C11">
              <w:lastRenderedPageBreak/>
              <w:t>Tekst proponowany przez Komisję</w:t>
            </w:r>
          </w:p>
        </w:tc>
        <w:tc>
          <w:tcPr>
            <w:tcW w:w="4876" w:type="dxa"/>
            <w:tcBorders>
              <w:top w:val="nil"/>
              <w:left w:val="nil"/>
              <w:bottom w:val="nil"/>
              <w:right w:val="nil"/>
            </w:tcBorders>
          </w:tcPr>
          <w:p w14:paraId="7934F3F1" w14:textId="77777777" w:rsidR="00DB4CCA" w:rsidRPr="00F50C11" w:rsidRDefault="00DB4CCA" w:rsidP="00AA1DB4">
            <w:pPr>
              <w:pStyle w:val="AmColumnHeading"/>
            </w:pPr>
            <w:r w:rsidRPr="00F50C11">
              <w:t>Poprawka</w:t>
            </w:r>
          </w:p>
        </w:tc>
      </w:tr>
      <w:tr w:rsidR="00DB4CCA" w:rsidRPr="00F50C11" w14:paraId="11FCFE07" w14:textId="77777777" w:rsidTr="00AA1DB4">
        <w:trPr>
          <w:jc w:val="center"/>
        </w:trPr>
        <w:tc>
          <w:tcPr>
            <w:tcW w:w="4876" w:type="dxa"/>
            <w:tcBorders>
              <w:top w:val="nil"/>
              <w:left w:val="nil"/>
              <w:bottom w:val="nil"/>
              <w:right w:val="nil"/>
            </w:tcBorders>
          </w:tcPr>
          <w:p w14:paraId="52C80EA0" w14:textId="77777777" w:rsidR="00DB4CCA" w:rsidRPr="00F50C11" w:rsidRDefault="00DB4CCA" w:rsidP="00AA1DB4">
            <w:pPr>
              <w:pStyle w:val="Normal6a"/>
            </w:pPr>
            <w:r w:rsidRPr="00F50C11">
              <w:t>2.</w:t>
            </w:r>
            <w:r w:rsidRPr="00F50C11">
              <w:tab/>
              <w:t xml:space="preserve">Państwa członkowskie i beneficjenci wybierają żywność lub podstawową pomoc materialną na podstawie obiektywnych kryteriów związanych z potrzebami osób najbardziej potrzebujących. Aby zapewnić sprawiedliwą i uczciwą społecznie zieloną transformację, kryteria wyboru żywności i, w stosownych przypadkach, towarów uwzględniają również aspekty związane z klimatem i aspekty środowiskowe, w szczególności w celu ograniczenia marnotrawienia żywności i korzystania z produktów jednorazowego użytku z tworzyw sztucznych. W stosownych przypadkach, wyboru rodzaju żywności do dystrybucji dokonuje się po uwzględnieniu ich wkładu w zrównoważoną dietę osób najbardziej potrzebujących. Żywność lub podstawowa pomoc materialna mogą być dostarczane bezpośrednio osobom najbardziej potrzebującym lub pośrednio np. za pomocą bonów lub kart – w formie elektronicznej lub innej – pod </w:t>
            </w:r>
            <w:proofErr w:type="gramStart"/>
            <w:r w:rsidRPr="00F50C11">
              <w:t>warunkiem</w:t>
            </w:r>
            <w:proofErr w:type="gramEnd"/>
            <w:r w:rsidRPr="00F50C11">
              <w:t xml:space="preserve"> że te bony lub karty mogą zostać wykorzystane tylko do uzyskania żywności lub podstawowej pomocy materialnej. Wsparcie dla osób najbardziej potrzebujących ma charakter dodatkowy w stosunku do świadczeń socjalnych, które mogą być udzielane przez krajowe systemy zabezpieczenia społecznego lub zgodnie z prawem krajowym.</w:t>
            </w:r>
          </w:p>
        </w:tc>
        <w:tc>
          <w:tcPr>
            <w:tcW w:w="4876" w:type="dxa"/>
            <w:tcBorders>
              <w:top w:val="nil"/>
              <w:left w:val="nil"/>
              <w:bottom w:val="nil"/>
              <w:right w:val="nil"/>
            </w:tcBorders>
          </w:tcPr>
          <w:p w14:paraId="5FE5E7DD" w14:textId="77777777" w:rsidR="00DB4CCA" w:rsidRPr="00F50C11" w:rsidRDefault="00DB4CCA" w:rsidP="00AA1DB4">
            <w:pPr>
              <w:pStyle w:val="Normal6a"/>
            </w:pPr>
            <w:r w:rsidRPr="00F50C11">
              <w:t>2.</w:t>
            </w:r>
            <w:r w:rsidRPr="00F50C11">
              <w:tab/>
              <w:t>Państwa członkowskie i beneficjenci wybierają żywność lub podstawową pomoc materialną na podstawie obiektywnych kryteriów związanych z potrzebami osób najbardziej potrzebujących</w:t>
            </w:r>
            <w:r w:rsidRPr="00F50C11">
              <w:rPr>
                <w:b/>
                <w:i/>
              </w:rPr>
              <w:t>, z uwzględnieniem potrzeb uwarunkowanych płcią, takich jak zapotrzebowanie na niezbędne produkty menstruacyjne i higieniczne</w:t>
            </w:r>
            <w:r w:rsidRPr="00F50C11">
              <w:t>. Aby zapewnić sprawiedliwą i uczciwą społecznie zieloną transformację, kryteria wyboru żywności i, w stosownych przypadkach, towarów uwzględniają również aspekty związane z klimatem i aspekty środowiskowe, w szczególności w celu ograniczenia marnotrawienia żywności i korzystania z produktów jednorazowego użytku z tworzyw sztucznych. W stosownych przypadkach, wyboru rodzaju żywności do dystrybucji dokonuje się po uwzględnieniu ich wkładu w zrównoważoną dietę osób najbardziej potrzebujących</w:t>
            </w:r>
            <w:r w:rsidRPr="00F50C11">
              <w:rPr>
                <w:b/>
                <w:i/>
              </w:rPr>
              <w:t>, ze szczególnym uwzględnieniem potrzeb żywieniowych dzieci</w:t>
            </w:r>
            <w:r w:rsidRPr="00F50C11">
              <w:t xml:space="preserve">. Żywność lub podstawowa pomoc materialna mogą być dostarczane bezpośrednio osobom najbardziej potrzebującym lub pośrednio np. za pomocą bonów lub kart – w formie elektronicznej lub innej – pod </w:t>
            </w:r>
            <w:proofErr w:type="gramStart"/>
            <w:r w:rsidRPr="00F50C11">
              <w:t>warunkiem</w:t>
            </w:r>
            <w:proofErr w:type="gramEnd"/>
            <w:r w:rsidRPr="00F50C11">
              <w:t xml:space="preserve"> że te bony lub karty mogą zostać wykorzystane tylko do uzyskania żywności lub podstawowej pomocy materialnej. Wsparcie dla osób najbardziej potrzebujących ma charakter dodatkowy w stosunku do świadczeń socjalnych, które mogą być udzielane przez krajowe systemy zabezpieczenia społecznego lub zgodnie z prawem krajowym.</w:t>
            </w:r>
          </w:p>
        </w:tc>
      </w:tr>
    </w:tbl>
    <w:p w14:paraId="31AA05DF" w14:textId="77777777" w:rsidR="00DB4CCA" w:rsidRPr="00F50C11" w:rsidRDefault="00DB4CCA" w:rsidP="00DB4CCA">
      <w:pPr>
        <w:pStyle w:val="AmOrLang"/>
      </w:pPr>
      <w:r w:rsidRPr="00F50C11">
        <w:t xml:space="preserve">Or. </w:t>
      </w:r>
      <w:r w:rsidRPr="00F50C11">
        <w:rPr>
          <w:rStyle w:val="HideTWBExt"/>
        </w:rPr>
        <w:t>&lt;Original&gt;</w:t>
      </w:r>
      <w:r w:rsidRPr="00F50C11">
        <w:rPr>
          <w:rStyle w:val="HideTWBInt"/>
        </w:rPr>
        <w:t>{EN}</w:t>
      </w:r>
      <w:r w:rsidRPr="00F50C11">
        <w:t>en</w:t>
      </w:r>
      <w:r w:rsidRPr="00F50C11">
        <w:rPr>
          <w:rStyle w:val="HideTWBExt"/>
        </w:rPr>
        <w:t>&lt;/Original&gt;</w:t>
      </w:r>
    </w:p>
    <w:p w14:paraId="62AFFFBF" w14:textId="77777777" w:rsidR="00DB4CCA" w:rsidRPr="00F50C11" w:rsidRDefault="00DB4CCA" w:rsidP="00DB4CCA">
      <w:r w:rsidRPr="00F50C11">
        <w:rPr>
          <w:rStyle w:val="HideTWBExt"/>
        </w:rPr>
        <w:t>&lt;/Amend&gt;</w:t>
      </w:r>
    </w:p>
    <w:p w14:paraId="4ED02269" w14:textId="77777777" w:rsidR="00DB4CCA" w:rsidRPr="00F50C11" w:rsidRDefault="00DB4CCA" w:rsidP="00DB4CCA">
      <w:pPr>
        <w:pStyle w:val="AmNumberTabs"/>
      </w:pPr>
      <w:r w:rsidRPr="00F50C11">
        <w:rPr>
          <w:rStyle w:val="HideTWBExt"/>
          <w:b w:val="0"/>
        </w:rPr>
        <w:t>&lt;Amend&gt;</w:t>
      </w:r>
      <w:r w:rsidRPr="00F50C11">
        <w:t>Poprawka</w:t>
      </w:r>
      <w:r w:rsidRPr="00F50C11">
        <w:tab/>
      </w:r>
      <w:r w:rsidRPr="00F50C11">
        <w:tab/>
      </w:r>
      <w:r w:rsidRPr="00F50C11">
        <w:rPr>
          <w:rStyle w:val="HideTWBExt"/>
          <w:b w:val="0"/>
        </w:rPr>
        <w:t>&lt;NumAm&gt;</w:t>
      </w:r>
      <w:r w:rsidRPr="00F50C11">
        <w:t>410</w:t>
      </w:r>
      <w:r w:rsidRPr="00F50C11">
        <w:rPr>
          <w:rStyle w:val="HideTWBExt"/>
          <w:b w:val="0"/>
        </w:rPr>
        <w:t>&lt;/NumAm&gt;</w:t>
      </w:r>
    </w:p>
    <w:p w14:paraId="21C5033E" w14:textId="77777777" w:rsidR="00DB4CCA" w:rsidRPr="00F50C11" w:rsidRDefault="00DB4CCA" w:rsidP="00DB4CCA">
      <w:pPr>
        <w:pStyle w:val="NormalBold"/>
      </w:pPr>
      <w:r w:rsidRPr="00F50C11">
        <w:rPr>
          <w:rStyle w:val="HideTWBExt"/>
          <w:b w:val="0"/>
        </w:rPr>
        <w:lastRenderedPageBreak/>
        <w:t>&lt;RepeatBlock-By&gt;&lt;Members&gt;</w:t>
      </w:r>
      <w:r w:rsidRPr="00F50C11">
        <w:t>Brigitte van den Berg, Elisabetta Gualmini, Martin Hojsík, Jana Toom, Hristo Petrov, Valérie Devaux, Grégory Allione, Laurence Farreng, Irena Joveva</w:t>
      </w:r>
      <w:r w:rsidRPr="00F50C11">
        <w:rPr>
          <w:rStyle w:val="HideTWBExt"/>
          <w:b w:val="0"/>
        </w:rPr>
        <w:t>&lt;/Members&gt;</w:t>
      </w:r>
    </w:p>
    <w:p w14:paraId="1E1A26FC" w14:textId="77777777" w:rsidR="00DB4CCA" w:rsidRPr="00F50C11" w:rsidRDefault="00DB4CCA" w:rsidP="00DB4CCA">
      <w:pPr>
        <w:pStyle w:val="NormalBold"/>
      </w:pPr>
      <w:r w:rsidRPr="00F50C11">
        <w:rPr>
          <w:rStyle w:val="HideTWBExt"/>
          <w:b w:val="0"/>
        </w:rPr>
        <w:t>&lt;/RepeatBlock-By&gt;</w:t>
      </w:r>
    </w:p>
    <w:p w14:paraId="6C5653A2" w14:textId="77777777" w:rsidR="00DB4CCA" w:rsidRPr="00F50C11" w:rsidRDefault="00DB4CCA" w:rsidP="00DB4CCA">
      <w:pPr>
        <w:pStyle w:val="NormalBold"/>
      </w:pPr>
      <w:r w:rsidRPr="00F50C11">
        <w:rPr>
          <w:rStyle w:val="HideTWBExt"/>
          <w:b w:val="0"/>
        </w:rPr>
        <w:t>&lt;DocAmend&gt;</w:t>
      </w:r>
      <w:r w:rsidRPr="00F50C11">
        <w:t>Wniosek dotyczący rozporządzenia</w:t>
      </w:r>
      <w:r w:rsidRPr="00F50C11">
        <w:rPr>
          <w:rStyle w:val="HideTWBExt"/>
          <w:b w:val="0"/>
        </w:rPr>
        <w:t>&lt;/DocAmend&gt;</w:t>
      </w:r>
    </w:p>
    <w:p w14:paraId="46D34FA2" w14:textId="77777777" w:rsidR="00DB4CCA" w:rsidRPr="00F50C11" w:rsidRDefault="00DB4CCA" w:rsidP="00DB4CCA">
      <w:pPr>
        <w:pStyle w:val="NormalBold"/>
      </w:pPr>
      <w:r w:rsidRPr="00F50C11">
        <w:rPr>
          <w:rStyle w:val="HideTWBExt"/>
          <w:b w:val="0"/>
        </w:rPr>
        <w:t>&lt;Article&gt;</w:t>
      </w:r>
      <w:r w:rsidRPr="00F50C11">
        <w:t>Artykuł 6 – ustęp 2</w:t>
      </w:r>
      <w:r w:rsidRPr="00F50C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B4CCA" w:rsidRPr="00F50C11" w14:paraId="08DF3C22" w14:textId="77777777" w:rsidTr="00AA1DB4">
        <w:trPr>
          <w:trHeight w:hRule="exact" w:val="240"/>
          <w:jc w:val="center"/>
        </w:trPr>
        <w:tc>
          <w:tcPr>
            <w:tcW w:w="9752" w:type="dxa"/>
            <w:gridSpan w:val="2"/>
            <w:tcBorders>
              <w:top w:val="nil"/>
              <w:left w:val="nil"/>
              <w:bottom w:val="nil"/>
              <w:right w:val="nil"/>
            </w:tcBorders>
          </w:tcPr>
          <w:p w14:paraId="33A2D557" w14:textId="77777777" w:rsidR="00DB4CCA" w:rsidRPr="00F50C11" w:rsidRDefault="00DB4CCA" w:rsidP="00AA1DB4"/>
        </w:tc>
      </w:tr>
      <w:tr w:rsidR="00DB4CCA" w:rsidRPr="00F50C11" w14:paraId="43E1DB78" w14:textId="77777777" w:rsidTr="00AA1DB4">
        <w:trPr>
          <w:trHeight w:val="240"/>
          <w:jc w:val="center"/>
        </w:trPr>
        <w:tc>
          <w:tcPr>
            <w:tcW w:w="4876" w:type="dxa"/>
            <w:tcBorders>
              <w:top w:val="nil"/>
              <w:left w:val="nil"/>
              <w:bottom w:val="nil"/>
              <w:right w:val="nil"/>
            </w:tcBorders>
          </w:tcPr>
          <w:p w14:paraId="77128970" w14:textId="77777777" w:rsidR="00DB4CCA" w:rsidRPr="00F50C11" w:rsidRDefault="00DB4CCA" w:rsidP="00AA1DB4">
            <w:pPr>
              <w:pStyle w:val="AmColumnHeading"/>
            </w:pPr>
            <w:r w:rsidRPr="00F50C11">
              <w:t>Tekst proponowany przez Komisję</w:t>
            </w:r>
          </w:p>
        </w:tc>
        <w:tc>
          <w:tcPr>
            <w:tcW w:w="4876" w:type="dxa"/>
            <w:tcBorders>
              <w:top w:val="nil"/>
              <w:left w:val="nil"/>
              <w:bottom w:val="nil"/>
              <w:right w:val="nil"/>
            </w:tcBorders>
          </w:tcPr>
          <w:p w14:paraId="1D2F8A85" w14:textId="77777777" w:rsidR="00DB4CCA" w:rsidRPr="00F50C11" w:rsidRDefault="00DB4CCA" w:rsidP="00AA1DB4">
            <w:pPr>
              <w:pStyle w:val="AmColumnHeading"/>
            </w:pPr>
            <w:r w:rsidRPr="00F50C11">
              <w:t>Poprawka</w:t>
            </w:r>
          </w:p>
        </w:tc>
      </w:tr>
      <w:tr w:rsidR="00DB4CCA" w:rsidRPr="00F50C11" w14:paraId="0110A6A5" w14:textId="77777777" w:rsidTr="00AA1DB4">
        <w:trPr>
          <w:jc w:val="center"/>
        </w:trPr>
        <w:tc>
          <w:tcPr>
            <w:tcW w:w="4876" w:type="dxa"/>
            <w:tcBorders>
              <w:top w:val="nil"/>
              <w:left w:val="nil"/>
              <w:bottom w:val="nil"/>
              <w:right w:val="nil"/>
            </w:tcBorders>
          </w:tcPr>
          <w:p w14:paraId="4AAD6B8D" w14:textId="77777777" w:rsidR="00DB4CCA" w:rsidRPr="00F50C11" w:rsidRDefault="00DB4CCA" w:rsidP="00AA1DB4">
            <w:pPr>
              <w:pStyle w:val="Normal6a"/>
            </w:pPr>
            <w:r w:rsidRPr="00F50C11">
              <w:t>2.</w:t>
            </w:r>
            <w:r w:rsidRPr="00F50C11">
              <w:tab/>
              <w:t xml:space="preserve">Państwa członkowskie i beneficjenci wybierają żywność lub podstawową pomoc materialną na podstawie obiektywnych kryteriów związanych z potrzebami osób najbardziej potrzebujących. Aby zapewnić sprawiedliwą i uczciwą społecznie zieloną transformację, kryteria wyboru żywności i, w stosownych przypadkach, towarów uwzględniają również aspekty związane z klimatem i aspekty środowiskowe, w szczególności w celu ograniczenia marnotrawienia żywności i korzystania z produktów jednorazowego użytku z tworzyw sztucznych. W stosownych przypadkach, wyboru rodzaju żywności do dystrybucji dokonuje się po uwzględnieniu ich wkładu w zrównoważoną dietę osób najbardziej potrzebujących. Żywność lub podstawowa pomoc materialna mogą być dostarczane bezpośrednio osobom najbardziej potrzebującym lub pośrednio np. za pomocą bonów lub kart – w formie elektronicznej lub innej – pod </w:t>
            </w:r>
            <w:proofErr w:type="gramStart"/>
            <w:r w:rsidRPr="00F50C11">
              <w:t>warunkiem</w:t>
            </w:r>
            <w:proofErr w:type="gramEnd"/>
            <w:r w:rsidRPr="00F50C11">
              <w:t xml:space="preserve"> że te bony lub karty mogą zostać wykorzystane tylko do uzyskania żywności lub podstawowej pomocy materialnej. Wsparcie dla osób najbardziej potrzebujących ma charakter dodatkowy w stosunku do świadczeń socjalnych, które mogą być udzielane przez krajowe systemy zabezpieczenia społecznego lub zgodnie z prawem krajowym.</w:t>
            </w:r>
          </w:p>
        </w:tc>
        <w:tc>
          <w:tcPr>
            <w:tcW w:w="4876" w:type="dxa"/>
            <w:tcBorders>
              <w:top w:val="nil"/>
              <w:left w:val="nil"/>
              <w:bottom w:val="nil"/>
              <w:right w:val="nil"/>
            </w:tcBorders>
          </w:tcPr>
          <w:p w14:paraId="7A03DBB5" w14:textId="77777777" w:rsidR="00DB4CCA" w:rsidRPr="00F50C11" w:rsidRDefault="00DB4CCA" w:rsidP="00AA1DB4">
            <w:pPr>
              <w:pStyle w:val="Normal6a"/>
            </w:pPr>
            <w:r w:rsidRPr="00F50C11">
              <w:t>2.</w:t>
            </w:r>
            <w:r w:rsidRPr="00F50C11">
              <w:tab/>
              <w:t>Państwa członkowskie i beneficjenci wybierają żywność lub podstawową pomoc materialną na podstawie obiektywnych kryteriów związanych z potrzebami osób najbardziej potrzebujących</w:t>
            </w:r>
            <w:r w:rsidRPr="00F50C11">
              <w:rPr>
                <w:b/>
                <w:i/>
              </w:rPr>
              <w:t>, z uwzględnieniem potrzeb uwarunkowanych płcią, takich jak zapotrzebowanie na niezbędne produkty menstruacyjne i higieniczne</w:t>
            </w:r>
            <w:r w:rsidRPr="00F50C11">
              <w:t xml:space="preserve">. Aby zapewnić sprawiedliwą i uczciwą społecznie zieloną transformację, kryteria wyboru żywności i, w stosownych przypadkach, towarów uwzględniają również aspekty związane z klimatem i aspekty środowiskowe, w szczególności w celu ograniczenia marnotrawienia żywności i korzystania z produktów jednorazowego użytku z tworzyw sztucznych. W stosownych przypadkach, wyboru rodzaju żywności do dystrybucji dokonuje się po uwzględnieniu ich wkładu w zrównoważoną dietę osób najbardziej potrzebujących. Żywność lub podstawowa pomoc materialna mogą być dostarczane bezpośrednio osobom najbardziej potrzebującym lub pośrednio np. za pomocą bonów lub kart – w formie elektronicznej lub innej – pod </w:t>
            </w:r>
            <w:proofErr w:type="gramStart"/>
            <w:r w:rsidRPr="00F50C11">
              <w:t>warunkiem</w:t>
            </w:r>
            <w:proofErr w:type="gramEnd"/>
            <w:r w:rsidRPr="00F50C11">
              <w:t xml:space="preserve"> że te bony lub karty mogą zostać wykorzystane tylko do uzyskania żywności lub podstawowej pomocy materialnej. Wsparcie dla osób najbardziej potrzebujących ma charakter dodatkowy w stosunku do świadczeń socjalnych, które mogą być udzielane przez krajowe systemy zabezpieczenia społecznego lub zgodnie z prawem krajowym.</w:t>
            </w:r>
          </w:p>
        </w:tc>
      </w:tr>
    </w:tbl>
    <w:p w14:paraId="76D5AD07" w14:textId="77777777" w:rsidR="00DB4CCA" w:rsidRPr="00F50C11" w:rsidRDefault="00DB4CCA" w:rsidP="00DB4CCA">
      <w:pPr>
        <w:pStyle w:val="AmOrLang"/>
      </w:pPr>
      <w:r w:rsidRPr="00F50C11">
        <w:t xml:space="preserve">Or. </w:t>
      </w:r>
      <w:r w:rsidRPr="00F50C11">
        <w:rPr>
          <w:rStyle w:val="HideTWBExt"/>
        </w:rPr>
        <w:t>&lt;Original&gt;</w:t>
      </w:r>
      <w:r w:rsidRPr="00F50C11">
        <w:rPr>
          <w:rStyle w:val="HideTWBInt"/>
        </w:rPr>
        <w:t>{EN}</w:t>
      </w:r>
      <w:r w:rsidRPr="00F50C11">
        <w:t>en</w:t>
      </w:r>
      <w:r w:rsidRPr="00F50C11">
        <w:rPr>
          <w:rStyle w:val="HideTWBExt"/>
        </w:rPr>
        <w:t>&lt;/Original&gt;</w:t>
      </w:r>
    </w:p>
    <w:p w14:paraId="7E5BE25F" w14:textId="77777777" w:rsidR="00DB4CCA" w:rsidRPr="00F50C11" w:rsidRDefault="00DB4CCA" w:rsidP="00DB4CCA">
      <w:r w:rsidRPr="00F50C11">
        <w:rPr>
          <w:rStyle w:val="HideTWBExt"/>
        </w:rPr>
        <w:lastRenderedPageBreak/>
        <w:t>&lt;/Amend&gt;</w:t>
      </w:r>
    </w:p>
    <w:p w14:paraId="399762DD" w14:textId="77777777" w:rsidR="00DB4CCA" w:rsidRPr="00F50C11" w:rsidRDefault="00DB4CCA" w:rsidP="00DB4CCA">
      <w:pPr>
        <w:pStyle w:val="AmNumberTabs"/>
      </w:pPr>
      <w:r w:rsidRPr="00F50C11">
        <w:rPr>
          <w:rStyle w:val="HideTWBExt"/>
          <w:b w:val="0"/>
        </w:rPr>
        <w:t>&lt;Amend&gt;</w:t>
      </w:r>
      <w:r w:rsidRPr="00F50C11">
        <w:t>Poprawka</w:t>
      </w:r>
      <w:r w:rsidRPr="00F50C11">
        <w:tab/>
      </w:r>
      <w:r w:rsidRPr="00F50C11">
        <w:tab/>
      </w:r>
      <w:r w:rsidRPr="00F50C11">
        <w:rPr>
          <w:rStyle w:val="HideTWBExt"/>
          <w:b w:val="0"/>
        </w:rPr>
        <w:t>&lt;NumAm&gt;</w:t>
      </w:r>
      <w:r w:rsidRPr="00F50C11">
        <w:t>411</w:t>
      </w:r>
      <w:r w:rsidRPr="00F50C11">
        <w:rPr>
          <w:rStyle w:val="HideTWBExt"/>
          <w:b w:val="0"/>
        </w:rPr>
        <w:t>&lt;/NumAm&gt;</w:t>
      </w:r>
    </w:p>
    <w:p w14:paraId="7FB888E8" w14:textId="77777777" w:rsidR="00DB4CCA" w:rsidRPr="00F50C11" w:rsidRDefault="00DB4CCA" w:rsidP="00DB4CCA">
      <w:pPr>
        <w:pStyle w:val="NormalBold"/>
      </w:pPr>
      <w:r w:rsidRPr="00F50C11">
        <w:rPr>
          <w:rStyle w:val="HideTWBExt"/>
          <w:b w:val="0"/>
        </w:rPr>
        <w:t>&lt;RepeatBlock-By&gt;&lt;Members&gt;</w:t>
      </w:r>
      <w:r w:rsidRPr="00F50C11">
        <w:t>Villy Søvndal, Kira Marie Peter-Hansen, Maria Ohisalo</w:t>
      </w:r>
      <w:r w:rsidRPr="00F50C11">
        <w:rPr>
          <w:rStyle w:val="HideTWBExt"/>
          <w:b w:val="0"/>
        </w:rPr>
        <w:t>&lt;/Members&gt;</w:t>
      </w:r>
    </w:p>
    <w:p w14:paraId="65691734" w14:textId="77777777" w:rsidR="00DB4CCA" w:rsidRPr="00F50C11" w:rsidRDefault="00DB4CCA" w:rsidP="00DB4CCA">
      <w:r w:rsidRPr="00F50C11">
        <w:rPr>
          <w:rStyle w:val="HideTWBExt"/>
        </w:rPr>
        <w:t>&lt;AuNomDe&gt;</w:t>
      </w:r>
      <w:r w:rsidRPr="00F50C11">
        <w:rPr>
          <w:rStyle w:val="HideTWBInt"/>
        </w:rPr>
        <w:t>{Verts/</w:t>
      </w:r>
      <w:proofErr w:type="gramStart"/>
      <w:r w:rsidRPr="00F50C11">
        <w:rPr>
          <w:rStyle w:val="HideTWBInt"/>
        </w:rPr>
        <w:t>ALE}</w:t>
      </w:r>
      <w:r w:rsidRPr="00F50C11">
        <w:t>w</w:t>
      </w:r>
      <w:proofErr w:type="gramEnd"/>
      <w:r w:rsidRPr="00F50C11">
        <w:t xml:space="preserve"> imieniu grupy Verts/ALE</w:t>
      </w:r>
      <w:r w:rsidRPr="00F50C11">
        <w:rPr>
          <w:rStyle w:val="HideTWBExt"/>
        </w:rPr>
        <w:t>&lt;/AuNomDe&gt;</w:t>
      </w:r>
    </w:p>
    <w:p w14:paraId="0BAC0787" w14:textId="77777777" w:rsidR="00DB4CCA" w:rsidRPr="00F50C11" w:rsidRDefault="00DB4CCA" w:rsidP="00DB4CCA">
      <w:pPr>
        <w:pStyle w:val="NormalBold"/>
      </w:pPr>
      <w:r w:rsidRPr="00F50C11">
        <w:rPr>
          <w:rStyle w:val="HideTWBExt"/>
          <w:b w:val="0"/>
        </w:rPr>
        <w:t>&lt;/RepeatBlock-By&gt;</w:t>
      </w:r>
    </w:p>
    <w:p w14:paraId="61A96D27" w14:textId="77777777" w:rsidR="00DB4CCA" w:rsidRPr="00F50C11" w:rsidRDefault="00DB4CCA" w:rsidP="00DB4CCA">
      <w:pPr>
        <w:pStyle w:val="NormalBold"/>
      </w:pPr>
      <w:r w:rsidRPr="00F50C11">
        <w:rPr>
          <w:rStyle w:val="HideTWBExt"/>
          <w:b w:val="0"/>
        </w:rPr>
        <w:t>&lt;DocAmend&gt;</w:t>
      </w:r>
      <w:r w:rsidRPr="00F50C11">
        <w:t>Wniosek dotyczący rozporządzenia</w:t>
      </w:r>
      <w:r w:rsidRPr="00F50C11">
        <w:rPr>
          <w:rStyle w:val="HideTWBExt"/>
          <w:b w:val="0"/>
        </w:rPr>
        <w:t>&lt;/DocAmend&gt;</w:t>
      </w:r>
    </w:p>
    <w:p w14:paraId="3BCD6A54" w14:textId="77777777" w:rsidR="00DB4CCA" w:rsidRPr="00F50C11" w:rsidRDefault="00DB4CCA" w:rsidP="00DB4CCA">
      <w:pPr>
        <w:pStyle w:val="NormalBold"/>
      </w:pPr>
      <w:r w:rsidRPr="00F50C11">
        <w:rPr>
          <w:rStyle w:val="HideTWBExt"/>
          <w:b w:val="0"/>
        </w:rPr>
        <w:t>&lt;Article&gt;</w:t>
      </w:r>
      <w:r w:rsidRPr="00F50C11">
        <w:t>Artykuł 6 – ustęp 2</w:t>
      </w:r>
      <w:r w:rsidRPr="00F50C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B4CCA" w:rsidRPr="00F50C11" w14:paraId="69DBD1BD" w14:textId="77777777" w:rsidTr="00AA1DB4">
        <w:trPr>
          <w:trHeight w:hRule="exact" w:val="240"/>
          <w:jc w:val="center"/>
        </w:trPr>
        <w:tc>
          <w:tcPr>
            <w:tcW w:w="9752" w:type="dxa"/>
            <w:gridSpan w:val="2"/>
            <w:tcBorders>
              <w:top w:val="nil"/>
              <w:left w:val="nil"/>
              <w:bottom w:val="nil"/>
              <w:right w:val="nil"/>
            </w:tcBorders>
          </w:tcPr>
          <w:p w14:paraId="5274E757" w14:textId="77777777" w:rsidR="00DB4CCA" w:rsidRPr="00F50C11" w:rsidRDefault="00DB4CCA" w:rsidP="00AA1DB4"/>
        </w:tc>
      </w:tr>
      <w:tr w:rsidR="00DB4CCA" w:rsidRPr="00F50C11" w14:paraId="31D51CC0" w14:textId="77777777" w:rsidTr="00AA1DB4">
        <w:trPr>
          <w:trHeight w:val="240"/>
          <w:jc w:val="center"/>
        </w:trPr>
        <w:tc>
          <w:tcPr>
            <w:tcW w:w="4876" w:type="dxa"/>
            <w:tcBorders>
              <w:top w:val="nil"/>
              <w:left w:val="nil"/>
              <w:bottom w:val="nil"/>
              <w:right w:val="nil"/>
            </w:tcBorders>
          </w:tcPr>
          <w:p w14:paraId="310A3766" w14:textId="77777777" w:rsidR="00DB4CCA" w:rsidRPr="00F50C11" w:rsidRDefault="00DB4CCA" w:rsidP="00AA1DB4">
            <w:pPr>
              <w:pStyle w:val="AmColumnHeading"/>
            </w:pPr>
            <w:r w:rsidRPr="00F50C11">
              <w:t>Tekst proponowany przez Komisję</w:t>
            </w:r>
          </w:p>
        </w:tc>
        <w:tc>
          <w:tcPr>
            <w:tcW w:w="4876" w:type="dxa"/>
            <w:tcBorders>
              <w:top w:val="nil"/>
              <w:left w:val="nil"/>
              <w:bottom w:val="nil"/>
              <w:right w:val="nil"/>
            </w:tcBorders>
          </w:tcPr>
          <w:p w14:paraId="6FFC0191" w14:textId="77777777" w:rsidR="00DB4CCA" w:rsidRPr="00F50C11" w:rsidRDefault="00DB4CCA" w:rsidP="00AA1DB4">
            <w:pPr>
              <w:pStyle w:val="AmColumnHeading"/>
            </w:pPr>
            <w:r w:rsidRPr="00F50C11">
              <w:t>Poprawka</w:t>
            </w:r>
          </w:p>
        </w:tc>
      </w:tr>
      <w:tr w:rsidR="00DB4CCA" w:rsidRPr="00F50C11" w14:paraId="5AD1D82C" w14:textId="77777777" w:rsidTr="00AA1DB4">
        <w:trPr>
          <w:jc w:val="center"/>
        </w:trPr>
        <w:tc>
          <w:tcPr>
            <w:tcW w:w="4876" w:type="dxa"/>
            <w:tcBorders>
              <w:top w:val="nil"/>
              <w:left w:val="nil"/>
              <w:bottom w:val="nil"/>
              <w:right w:val="nil"/>
            </w:tcBorders>
          </w:tcPr>
          <w:p w14:paraId="57BCBC01" w14:textId="77777777" w:rsidR="00DB4CCA" w:rsidRPr="00F50C11" w:rsidRDefault="00DB4CCA" w:rsidP="00AA1DB4">
            <w:pPr>
              <w:pStyle w:val="Normal6a"/>
            </w:pPr>
            <w:r w:rsidRPr="00F50C11">
              <w:t>2.</w:t>
            </w:r>
            <w:r w:rsidRPr="00F50C11">
              <w:tab/>
              <w:t xml:space="preserve">Państwa członkowskie i beneficjenci wybierają żywność lub podstawową pomoc materialną na podstawie obiektywnych kryteriów związanych z potrzebami osób najbardziej potrzebujących. Aby zapewnić sprawiedliwą i uczciwą społecznie zieloną transformację, kryteria wyboru żywności i, w stosownych przypadkach, towarów uwzględniają również aspekty związane z klimatem i aspekty środowiskowe, w szczególności w celu ograniczenia marnotrawienia żywności i korzystania z produktów jednorazowego użytku z tworzyw sztucznych. W stosownych przypadkach, wyboru rodzaju żywności do dystrybucji dokonuje się po uwzględnieniu ich wkładu w zrównoważoną dietę osób najbardziej potrzebujących. Żywność lub podstawowa pomoc materialna mogą być dostarczane bezpośrednio osobom najbardziej potrzebującym lub pośrednio np. za pomocą bonów lub kart – w formie elektronicznej lub innej – pod </w:t>
            </w:r>
            <w:proofErr w:type="gramStart"/>
            <w:r w:rsidRPr="00F50C11">
              <w:t>warunkiem</w:t>
            </w:r>
            <w:proofErr w:type="gramEnd"/>
            <w:r w:rsidRPr="00F50C11">
              <w:t xml:space="preserve"> że te bony lub karty mogą zostać wykorzystane tylko do uzyskania żywności lub podstawowej pomocy materialnej. Wsparcie dla osób najbardziej potrzebujących ma charakter dodatkowy w stosunku do świadczeń socjalnych, które mogą być udzielane przez krajowe systemy zabezpieczenia społecznego lub zgodnie z prawem krajowym.</w:t>
            </w:r>
          </w:p>
        </w:tc>
        <w:tc>
          <w:tcPr>
            <w:tcW w:w="4876" w:type="dxa"/>
            <w:tcBorders>
              <w:top w:val="nil"/>
              <w:left w:val="nil"/>
              <w:bottom w:val="nil"/>
              <w:right w:val="nil"/>
            </w:tcBorders>
          </w:tcPr>
          <w:p w14:paraId="7E854C6C" w14:textId="77777777" w:rsidR="00DB4CCA" w:rsidRPr="00F50C11" w:rsidRDefault="00DB4CCA" w:rsidP="00AA1DB4">
            <w:pPr>
              <w:pStyle w:val="Normal6a"/>
            </w:pPr>
            <w:r w:rsidRPr="00F50C11">
              <w:t>2.</w:t>
            </w:r>
            <w:r w:rsidRPr="00F50C11">
              <w:tab/>
              <w:t xml:space="preserve">Państwa członkowskie i beneficjenci wybierają żywność lub podstawową pomoc materialną na podstawie obiektywnych kryteriów związanych z potrzebami osób najbardziej potrzebujących. Aby zapewnić sprawiedliwą i uczciwą społecznie zieloną transformację, kryteria wyboru żywności i, w stosownych przypadkach, towarów uwzględniają również aspekty związane z klimatem i aspekty środowiskowe, w szczególności w celu ograniczenia marnotrawienia żywności i korzystania z produktów jednorazowego użytku z tworzyw sztucznych. W stosownych przypadkach, wyboru rodzaju żywności do dystrybucji dokonuje się po uwzględnieniu ich wkładu w zrównoważoną dietę osób najbardziej potrzebujących. Żywność lub podstawowa pomoc materialna mogą być dostarczane bezpośrednio osobom najbardziej potrzebującym lub pośrednio np. za pomocą bonów lub kart – w formie </w:t>
            </w:r>
            <w:r w:rsidRPr="00F50C11">
              <w:rPr>
                <w:b/>
                <w:i/>
              </w:rPr>
              <w:t>papierowej,</w:t>
            </w:r>
            <w:r w:rsidRPr="00F50C11">
              <w:t xml:space="preserve"> elektronicznej lub innej – pod </w:t>
            </w:r>
            <w:proofErr w:type="gramStart"/>
            <w:r w:rsidRPr="00F50C11">
              <w:t>warunkiem</w:t>
            </w:r>
            <w:proofErr w:type="gramEnd"/>
            <w:r w:rsidRPr="00F50C11">
              <w:t xml:space="preserve"> że te bony lub karty mogą zostać wykorzystane tylko do uzyskania żywności lub podstawowej pomocy materialnej</w:t>
            </w:r>
            <w:r w:rsidRPr="00F50C11">
              <w:rPr>
                <w:b/>
                <w:i/>
              </w:rPr>
              <w:t>. Materiały podstawowe obejmują produkty menstruacyjne dla kobiet w trudnej sytuacji</w:t>
            </w:r>
            <w:r w:rsidRPr="00F50C11">
              <w:t>. Wsparcie dla osób najbardziej potrzebujących ma charakter dodatkowy w stosunku do świadczeń socjalnych, które mogą być udzielane przez krajowe systemy zabezpieczenia społecznego lub zgodnie z prawem krajowym.</w:t>
            </w:r>
          </w:p>
        </w:tc>
      </w:tr>
    </w:tbl>
    <w:p w14:paraId="3F5F0373" w14:textId="77777777" w:rsidR="00DB4CCA" w:rsidRPr="00F50C11" w:rsidRDefault="00DB4CCA" w:rsidP="00DB4CCA">
      <w:pPr>
        <w:pStyle w:val="AmOrLang"/>
      </w:pPr>
      <w:r w:rsidRPr="00F50C11">
        <w:lastRenderedPageBreak/>
        <w:t xml:space="preserve">Or. </w:t>
      </w:r>
      <w:r w:rsidRPr="00F50C11">
        <w:rPr>
          <w:rStyle w:val="HideTWBExt"/>
        </w:rPr>
        <w:t>&lt;Original&gt;</w:t>
      </w:r>
      <w:r w:rsidRPr="00F50C11">
        <w:rPr>
          <w:rStyle w:val="HideTWBInt"/>
        </w:rPr>
        <w:t>{EN}</w:t>
      </w:r>
      <w:r w:rsidRPr="00F50C11">
        <w:t>en</w:t>
      </w:r>
      <w:r w:rsidRPr="00F50C11">
        <w:rPr>
          <w:rStyle w:val="HideTWBExt"/>
        </w:rPr>
        <w:t>&lt;/Original&gt;</w:t>
      </w:r>
    </w:p>
    <w:p w14:paraId="3B142918" w14:textId="77777777" w:rsidR="00DB4CCA" w:rsidRPr="00F50C11" w:rsidRDefault="00DB4CCA" w:rsidP="00DB4CCA">
      <w:r w:rsidRPr="00F50C11">
        <w:rPr>
          <w:rStyle w:val="HideTWBExt"/>
        </w:rPr>
        <w:t>&lt;/Amend&gt;</w:t>
      </w:r>
    </w:p>
    <w:p w14:paraId="6CA452BF" w14:textId="77777777" w:rsidR="00DB4CCA" w:rsidRPr="00F50C11" w:rsidRDefault="00DB4CCA" w:rsidP="00DB4CCA">
      <w:pPr>
        <w:pStyle w:val="AmNumberTabs"/>
      </w:pPr>
      <w:r w:rsidRPr="00F50C11">
        <w:rPr>
          <w:rStyle w:val="HideTWBExt"/>
          <w:b w:val="0"/>
        </w:rPr>
        <w:t>&lt;Amend&gt;</w:t>
      </w:r>
      <w:r w:rsidRPr="00F50C11">
        <w:t>Poprawka</w:t>
      </w:r>
      <w:r w:rsidRPr="00F50C11">
        <w:tab/>
      </w:r>
      <w:r w:rsidRPr="00F50C11">
        <w:tab/>
      </w:r>
      <w:r w:rsidRPr="00F50C11">
        <w:rPr>
          <w:rStyle w:val="HideTWBExt"/>
          <w:b w:val="0"/>
        </w:rPr>
        <w:t>&lt;NumAm&gt;</w:t>
      </w:r>
      <w:r w:rsidRPr="00F50C11">
        <w:t>412</w:t>
      </w:r>
      <w:r w:rsidRPr="00F50C11">
        <w:rPr>
          <w:rStyle w:val="HideTWBExt"/>
          <w:b w:val="0"/>
        </w:rPr>
        <w:t>&lt;/NumAm&gt;</w:t>
      </w:r>
    </w:p>
    <w:p w14:paraId="770760E5" w14:textId="77777777" w:rsidR="00DB4CCA" w:rsidRPr="00F50C11" w:rsidRDefault="00DB4CCA" w:rsidP="00DB4CCA">
      <w:pPr>
        <w:pStyle w:val="NormalBold"/>
      </w:pPr>
      <w:r w:rsidRPr="00F50C11">
        <w:rPr>
          <w:rStyle w:val="HideTWBExt"/>
          <w:b w:val="0"/>
        </w:rPr>
        <w:t>&lt;RepeatBlock-By&gt;&lt;Members&gt;</w:t>
      </w:r>
      <w:r w:rsidRPr="00F50C11">
        <w:t>Estrella Galán, Leila Chaibi, Konstantinos Arvanitis, João Oliveira, Özlem Demirel, Li Andersson</w:t>
      </w:r>
      <w:r w:rsidRPr="00F50C11">
        <w:rPr>
          <w:rStyle w:val="HideTWBExt"/>
          <w:b w:val="0"/>
        </w:rPr>
        <w:t>&lt;/Members&gt;</w:t>
      </w:r>
    </w:p>
    <w:p w14:paraId="711D269A" w14:textId="77777777" w:rsidR="00DB4CCA" w:rsidRPr="00F50C11" w:rsidRDefault="00DB4CCA" w:rsidP="00DB4CCA">
      <w:pPr>
        <w:pStyle w:val="NormalBold"/>
      </w:pPr>
      <w:r w:rsidRPr="00F50C11">
        <w:rPr>
          <w:rStyle w:val="HideTWBExt"/>
          <w:b w:val="0"/>
        </w:rPr>
        <w:t>&lt;/RepeatBlock-By&gt;</w:t>
      </w:r>
    </w:p>
    <w:p w14:paraId="065ED411" w14:textId="77777777" w:rsidR="00DB4CCA" w:rsidRPr="00F50C11" w:rsidRDefault="00DB4CCA" w:rsidP="00DB4CCA">
      <w:pPr>
        <w:pStyle w:val="NormalBold"/>
      </w:pPr>
      <w:r w:rsidRPr="00F50C11">
        <w:rPr>
          <w:rStyle w:val="HideTWBExt"/>
          <w:b w:val="0"/>
        </w:rPr>
        <w:t>&lt;DocAmend&gt;</w:t>
      </w:r>
      <w:r w:rsidRPr="00F50C11">
        <w:t>Wniosek dotyczący rozporządzenia</w:t>
      </w:r>
      <w:r w:rsidRPr="00F50C11">
        <w:rPr>
          <w:rStyle w:val="HideTWBExt"/>
          <w:b w:val="0"/>
        </w:rPr>
        <w:t>&lt;/DocAmend&gt;</w:t>
      </w:r>
    </w:p>
    <w:p w14:paraId="7EFA35DC" w14:textId="77777777" w:rsidR="00DB4CCA" w:rsidRPr="00F50C11" w:rsidRDefault="00DB4CCA" w:rsidP="00DB4CCA">
      <w:pPr>
        <w:pStyle w:val="NormalBold"/>
      </w:pPr>
      <w:r w:rsidRPr="00F50C11">
        <w:rPr>
          <w:rStyle w:val="HideTWBExt"/>
          <w:b w:val="0"/>
        </w:rPr>
        <w:t>&lt;Article&gt;</w:t>
      </w:r>
      <w:r w:rsidRPr="00F50C11">
        <w:t>Artykuł 6 – ustęp 2</w:t>
      </w:r>
      <w:r w:rsidRPr="00F50C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B4CCA" w:rsidRPr="00F50C11" w14:paraId="4642DA43" w14:textId="77777777" w:rsidTr="00AA1DB4">
        <w:trPr>
          <w:trHeight w:hRule="exact" w:val="240"/>
          <w:jc w:val="center"/>
        </w:trPr>
        <w:tc>
          <w:tcPr>
            <w:tcW w:w="9752" w:type="dxa"/>
            <w:gridSpan w:val="2"/>
            <w:tcBorders>
              <w:top w:val="nil"/>
              <w:left w:val="nil"/>
              <w:bottom w:val="nil"/>
              <w:right w:val="nil"/>
            </w:tcBorders>
          </w:tcPr>
          <w:p w14:paraId="5FF14722" w14:textId="77777777" w:rsidR="00DB4CCA" w:rsidRPr="00F50C11" w:rsidRDefault="00DB4CCA" w:rsidP="00AA1DB4"/>
        </w:tc>
      </w:tr>
      <w:tr w:rsidR="00DB4CCA" w:rsidRPr="00F50C11" w14:paraId="1455C43C" w14:textId="77777777" w:rsidTr="00AA1DB4">
        <w:trPr>
          <w:trHeight w:val="240"/>
          <w:jc w:val="center"/>
        </w:trPr>
        <w:tc>
          <w:tcPr>
            <w:tcW w:w="4876" w:type="dxa"/>
            <w:tcBorders>
              <w:top w:val="nil"/>
              <w:left w:val="nil"/>
              <w:bottom w:val="nil"/>
              <w:right w:val="nil"/>
            </w:tcBorders>
          </w:tcPr>
          <w:p w14:paraId="0DBC204C" w14:textId="77777777" w:rsidR="00DB4CCA" w:rsidRPr="00F50C11" w:rsidRDefault="00DB4CCA" w:rsidP="00AA1DB4">
            <w:pPr>
              <w:pStyle w:val="AmColumnHeading"/>
            </w:pPr>
            <w:r w:rsidRPr="00F50C11">
              <w:t>Tekst proponowany przez Komisję</w:t>
            </w:r>
          </w:p>
        </w:tc>
        <w:tc>
          <w:tcPr>
            <w:tcW w:w="4876" w:type="dxa"/>
            <w:tcBorders>
              <w:top w:val="nil"/>
              <w:left w:val="nil"/>
              <w:bottom w:val="nil"/>
              <w:right w:val="nil"/>
            </w:tcBorders>
          </w:tcPr>
          <w:p w14:paraId="052FC2ED" w14:textId="77777777" w:rsidR="00DB4CCA" w:rsidRPr="00F50C11" w:rsidRDefault="00DB4CCA" w:rsidP="00AA1DB4">
            <w:pPr>
              <w:pStyle w:val="AmColumnHeading"/>
            </w:pPr>
            <w:r w:rsidRPr="00F50C11">
              <w:t>Poprawka</w:t>
            </w:r>
          </w:p>
        </w:tc>
      </w:tr>
      <w:tr w:rsidR="00DB4CCA" w:rsidRPr="00F50C11" w14:paraId="23F78DF6" w14:textId="77777777" w:rsidTr="00AA1DB4">
        <w:trPr>
          <w:jc w:val="center"/>
        </w:trPr>
        <w:tc>
          <w:tcPr>
            <w:tcW w:w="4876" w:type="dxa"/>
            <w:tcBorders>
              <w:top w:val="nil"/>
              <w:left w:val="nil"/>
              <w:bottom w:val="nil"/>
              <w:right w:val="nil"/>
            </w:tcBorders>
          </w:tcPr>
          <w:p w14:paraId="3955E5DF" w14:textId="77777777" w:rsidR="00DB4CCA" w:rsidRPr="00F50C11" w:rsidRDefault="00DB4CCA" w:rsidP="00AA1DB4">
            <w:pPr>
              <w:pStyle w:val="Normal6a"/>
            </w:pPr>
            <w:r w:rsidRPr="00F50C11">
              <w:t>2.</w:t>
            </w:r>
            <w:r w:rsidRPr="00F50C11">
              <w:tab/>
              <w:t xml:space="preserve">Państwa członkowskie i beneficjenci wybierają żywność lub podstawową pomoc materialną na podstawie obiektywnych kryteriów związanych z potrzebami osób najbardziej potrzebujących. Aby zapewnić sprawiedliwą i uczciwą społecznie zieloną transformację, kryteria wyboru żywności i, w stosownych przypadkach, towarów uwzględniają również aspekty związane z klimatem i aspekty środowiskowe, w szczególności w celu ograniczenia marnotrawienia żywności i korzystania z produktów jednorazowego użytku z tworzyw sztucznych. W stosownych przypadkach, wyboru rodzaju żywności do dystrybucji dokonuje się po uwzględnieniu ich wkładu w zrównoważoną dietę osób najbardziej potrzebujących. Żywność lub podstawowa pomoc materialna mogą być dostarczane bezpośrednio osobom najbardziej potrzebującym lub pośrednio np. za pomocą bonów lub kart – w formie elektronicznej lub innej – pod </w:t>
            </w:r>
            <w:proofErr w:type="gramStart"/>
            <w:r w:rsidRPr="00F50C11">
              <w:t>warunkiem</w:t>
            </w:r>
            <w:proofErr w:type="gramEnd"/>
            <w:r w:rsidRPr="00F50C11">
              <w:t xml:space="preserve"> że te bony lub karty mogą zostać wykorzystane tylko do uzyskania żywności lub podstawowej pomocy materialnej. Wsparcie dla osób najbardziej potrzebujących ma charakter dodatkowy w stosunku do świadczeń socjalnych, które mogą być udzielane przez krajowe systemy zabezpieczenia społecznego lub zgodnie z prawem krajowym.</w:t>
            </w:r>
          </w:p>
        </w:tc>
        <w:tc>
          <w:tcPr>
            <w:tcW w:w="4876" w:type="dxa"/>
            <w:tcBorders>
              <w:top w:val="nil"/>
              <w:left w:val="nil"/>
              <w:bottom w:val="nil"/>
              <w:right w:val="nil"/>
            </w:tcBorders>
          </w:tcPr>
          <w:p w14:paraId="2F607F11" w14:textId="77777777" w:rsidR="00DB4CCA" w:rsidRPr="00F50C11" w:rsidRDefault="00DB4CCA" w:rsidP="00AA1DB4">
            <w:pPr>
              <w:pStyle w:val="Normal6a"/>
            </w:pPr>
            <w:r w:rsidRPr="00F50C11">
              <w:t>2.</w:t>
            </w:r>
            <w:r w:rsidRPr="00F50C11">
              <w:tab/>
              <w:t>Państwa członkowskie i beneficjenci wybierają żywność lub podstawową pomoc materialną na podstawie obiektywnych kryteriów związanych z potrzebami osób najbardziej potrzebujących</w:t>
            </w:r>
            <w:r w:rsidRPr="00F50C11">
              <w:rPr>
                <w:b/>
                <w:i/>
              </w:rPr>
              <w:t>. Produkty menstruacyjne stanowią formę pomocy materialnej</w:t>
            </w:r>
            <w:r w:rsidRPr="00F50C11">
              <w:t xml:space="preserve">. Aby zapewnić sprawiedliwą i uczciwą społecznie zieloną transformację, kryteria wyboru żywności i, w stosownych przypadkach, towarów uwzględniają również aspekty związane z klimatem i aspekty środowiskowe, w szczególności w celu ograniczenia marnotrawienia żywności i korzystania z produktów jednorazowego użytku z tworzyw sztucznych. W stosownych przypadkach, wyboru rodzaju żywności do dystrybucji dokonuje się po uwzględnieniu ich wkładu w zrównoważoną dietę osób najbardziej potrzebujących. Żywność lub podstawowa pomoc materialna mogą być dostarczane bezpośrednio osobom najbardziej potrzebującym lub pośrednio np. za pomocą bonów lub kart – w formie elektronicznej lub innej – pod </w:t>
            </w:r>
            <w:proofErr w:type="gramStart"/>
            <w:r w:rsidRPr="00F50C11">
              <w:t>warunkiem</w:t>
            </w:r>
            <w:proofErr w:type="gramEnd"/>
            <w:r w:rsidRPr="00F50C11">
              <w:t xml:space="preserve"> że te bony lub karty mogą zostać wykorzystane tylko do uzyskania żywności lub podstawowej pomocy materialnej. Wsparcie dla osób najbardziej potrzebujących ma charakter dodatkowy w stosunku do świadczeń socjalnych, które mogą być udzielane przez krajowe systemy zabezpieczenia społecznego lub zgodnie z prawem krajowym.</w:t>
            </w:r>
          </w:p>
        </w:tc>
      </w:tr>
    </w:tbl>
    <w:p w14:paraId="6B0DE796" w14:textId="77777777" w:rsidR="00DB4CCA" w:rsidRPr="00F50C11" w:rsidRDefault="00DB4CCA" w:rsidP="00DB4CCA">
      <w:pPr>
        <w:pStyle w:val="AmOrLang"/>
      </w:pPr>
      <w:r w:rsidRPr="00F50C11">
        <w:lastRenderedPageBreak/>
        <w:t xml:space="preserve">Or. </w:t>
      </w:r>
      <w:r w:rsidRPr="00F50C11">
        <w:rPr>
          <w:rStyle w:val="HideTWBExt"/>
        </w:rPr>
        <w:t>&lt;Original&gt;</w:t>
      </w:r>
      <w:r w:rsidRPr="00F50C11">
        <w:rPr>
          <w:rStyle w:val="HideTWBInt"/>
        </w:rPr>
        <w:t>{EN}</w:t>
      </w:r>
      <w:r w:rsidRPr="00F50C11">
        <w:t>en</w:t>
      </w:r>
      <w:r w:rsidRPr="00F50C11">
        <w:rPr>
          <w:rStyle w:val="HideTWBExt"/>
        </w:rPr>
        <w:t>&lt;/Original&gt;</w:t>
      </w:r>
    </w:p>
    <w:p w14:paraId="0F7A61CD" w14:textId="77777777" w:rsidR="00DB4CCA" w:rsidRPr="00F50C11" w:rsidRDefault="00DB4CCA" w:rsidP="00DB4CCA">
      <w:r w:rsidRPr="00F50C11">
        <w:rPr>
          <w:rStyle w:val="HideTWBExt"/>
        </w:rPr>
        <w:t>&lt;/Amend&gt;</w:t>
      </w:r>
    </w:p>
    <w:p w14:paraId="151D7D5B" w14:textId="77777777" w:rsidR="00DB4CCA" w:rsidRPr="00F50C11" w:rsidRDefault="00DB4CCA" w:rsidP="00DB4CCA">
      <w:pPr>
        <w:pStyle w:val="AmNumberTabs"/>
      </w:pPr>
      <w:r w:rsidRPr="00F50C11">
        <w:rPr>
          <w:rStyle w:val="HideTWBExt"/>
          <w:b w:val="0"/>
        </w:rPr>
        <w:t>&lt;Amend&gt;</w:t>
      </w:r>
      <w:r w:rsidRPr="00F50C11">
        <w:t>Poprawka</w:t>
      </w:r>
      <w:r w:rsidRPr="00F50C11">
        <w:tab/>
      </w:r>
      <w:r w:rsidRPr="00F50C11">
        <w:tab/>
      </w:r>
      <w:r w:rsidRPr="00F50C11">
        <w:rPr>
          <w:rStyle w:val="HideTWBExt"/>
          <w:b w:val="0"/>
        </w:rPr>
        <w:t>&lt;NumAm&gt;</w:t>
      </w:r>
      <w:r w:rsidRPr="00F50C11">
        <w:t>413</w:t>
      </w:r>
      <w:r w:rsidRPr="00F50C11">
        <w:rPr>
          <w:rStyle w:val="HideTWBExt"/>
          <w:b w:val="0"/>
        </w:rPr>
        <w:t>&lt;/NumAm&gt;</w:t>
      </w:r>
    </w:p>
    <w:p w14:paraId="275EBDAA" w14:textId="77777777" w:rsidR="00DB4CCA" w:rsidRPr="00F50C11" w:rsidRDefault="00DB4CCA" w:rsidP="00DB4CCA">
      <w:pPr>
        <w:pStyle w:val="NormalBold"/>
      </w:pPr>
      <w:r w:rsidRPr="00F50C11">
        <w:rPr>
          <w:rStyle w:val="HideTWBExt"/>
          <w:b w:val="0"/>
        </w:rPr>
        <w:t>&lt;RepeatBlock-By&gt;&lt;Members&gt;</w:t>
      </w:r>
      <w:r w:rsidRPr="00F50C11">
        <w:t>Elena Donazzan, Mariateresa Vivaldini, Lara Magoni</w:t>
      </w:r>
      <w:r w:rsidRPr="00F50C11">
        <w:rPr>
          <w:rStyle w:val="HideTWBExt"/>
          <w:b w:val="0"/>
        </w:rPr>
        <w:t>&lt;/Members&gt;</w:t>
      </w:r>
    </w:p>
    <w:p w14:paraId="789EDFAC" w14:textId="77777777" w:rsidR="00DB4CCA" w:rsidRPr="00F50C11" w:rsidRDefault="00DB4CCA" w:rsidP="00DB4CCA">
      <w:pPr>
        <w:pStyle w:val="NormalBold"/>
      </w:pPr>
      <w:r w:rsidRPr="00F50C11">
        <w:rPr>
          <w:rStyle w:val="HideTWBExt"/>
          <w:b w:val="0"/>
        </w:rPr>
        <w:t>&lt;/RepeatBlock-By&gt;</w:t>
      </w:r>
    </w:p>
    <w:p w14:paraId="01F7BD2E" w14:textId="77777777" w:rsidR="00DB4CCA" w:rsidRPr="00F50C11" w:rsidRDefault="00DB4CCA" w:rsidP="00DB4CCA">
      <w:pPr>
        <w:pStyle w:val="NormalBold"/>
      </w:pPr>
      <w:r w:rsidRPr="00F50C11">
        <w:rPr>
          <w:rStyle w:val="HideTWBExt"/>
          <w:b w:val="0"/>
        </w:rPr>
        <w:t>&lt;DocAmend&gt;</w:t>
      </w:r>
      <w:r w:rsidRPr="00F50C11">
        <w:t>Wniosek dotyczący rozporządzenia</w:t>
      </w:r>
      <w:r w:rsidRPr="00F50C11">
        <w:rPr>
          <w:rStyle w:val="HideTWBExt"/>
          <w:b w:val="0"/>
        </w:rPr>
        <w:t>&lt;/DocAmend&gt;</w:t>
      </w:r>
    </w:p>
    <w:p w14:paraId="18212C36" w14:textId="77777777" w:rsidR="00DB4CCA" w:rsidRPr="00F50C11" w:rsidRDefault="00DB4CCA" w:rsidP="00DB4CCA">
      <w:pPr>
        <w:pStyle w:val="NormalBold"/>
      </w:pPr>
      <w:r w:rsidRPr="00F50C11">
        <w:rPr>
          <w:rStyle w:val="HideTWBExt"/>
          <w:b w:val="0"/>
        </w:rPr>
        <w:t>&lt;Article&gt;</w:t>
      </w:r>
      <w:r w:rsidRPr="00F50C11">
        <w:t>Artykuł 6 – ustęp 3</w:t>
      </w:r>
      <w:r w:rsidRPr="00F50C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B4CCA" w:rsidRPr="00F50C11" w14:paraId="4ADD712E" w14:textId="77777777" w:rsidTr="00AA1DB4">
        <w:trPr>
          <w:trHeight w:hRule="exact" w:val="240"/>
          <w:jc w:val="center"/>
        </w:trPr>
        <w:tc>
          <w:tcPr>
            <w:tcW w:w="9752" w:type="dxa"/>
            <w:gridSpan w:val="2"/>
            <w:tcBorders>
              <w:top w:val="nil"/>
              <w:left w:val="nil"/>
              <w:bottom w:val="nil"/>
              <w:right w:val="nil"/>
            </w:tcBorders>
          </w:tcPr>
          <w:p w14:paraId="4BA9C453" w14:textId="77777777" w:rsidR="00DB4CCA" w:rsidRPr="00F50C11" w:rsidRDefault="00DB4CCA" w:rsidP="00AA1DB4"/>
        </w:tc>
      </w:tr>
      <w:tr w:rsidR="00DB4CCA" w:rsidRPr="00F50C11" w14:paraId="634F8EE3" w14:textId="77777777" w:rsidTr="00AA1DB4">
        <w:trPr>
          <w:trHeight w:val="240"/>
          <w:jc w:val="center"/>
        </w:trPr>
        <w:tc>
          <w:tcPr>
            <w:tcW w:w="4876" w:type="dxa"/>
            <w:tcBorders>
              <w:top w:val="nil"/>
              <w:left w:val="nil"/>
              <w:bottom w:val="nil"/>
              <w:right w:val="nil"/>
            </w:tcBorders>
          </w:tcPr>
          <w:p w14:paraId="2C4BC110" w14:textId="77777777" w:rsidR="00DB4CCA" w:rsidRPr="00F50C11" w:rsidRDefault="00DB4CCA" w:rsidP="00AA1DB4">
            <w:pPr>
              <w:pStyle w:val="AmColumnHeading"/>
            </w:pPr>
            <w:r w:rsidRPr="00F50C11">
              <w:t>Tekst proponowany przez Komisję</w:t>
            </w:r>
          </w:p>
        </w:tc>
        <w:tc>
          <w:tcPr>
            <w:tcW w:w="4876" w:type="dxa"/>
            <w:tcBorders>
              <w:top w:val="nil"/>
              <w:left w:val="nil"/>
              <w:bottom w:val="nil"/>
              <w:right w:val="nil"/>
            </w:tcBorders>
          </w:tcPr>
          <w:p w14:paraId="713A43FF" w14:textId="77777777" w:rsidR="00DB4CCA" w:rsidRPr="00F50C11" w:rsidRDefault="00DB4CCA" w:rsidP="00AA1DB4">
            <w:pPr>
              <w:pStyle w:val="AmColumnHeading"/>
            </w:pPr>
            <w:r w:rsidRPr="00F50C11">
              <w:t>Poprawka</w:t>
            </w:r>
          </w:p>
        </w:tc>
      </w:tr>
      <w:tr w:rsidR="00DB4CCA" w:rsidRPr="00F50C11" w14:paraId="0632C588" w14:textId="77777777" w:rsidTr="00AA1DB4">
        <w:trPr>
          <w:jc w:val="center"/>
        </w:trPr>
        <w:tc>
          <w:tcPr>
            <w:tcW w:w="4876" w:type="dxa"/>
            <w:tcBorders>
              <w:top w:val="nil"/>
              <w:left w:val="nil"/>
              <w:bottom w:val="nil"/>
              <w:right w:val="nil"/>
            </w:tcBorders>
          </w:tcPr>
          <w:p w14:paraId="7E29810A" w14:textId="77777777" w:rsidR="00DB4CCA" w:rsidRPr="00F50C11" w:rsidRDefault="00DB4CCA" w:rsidP="00AA1DB4">
            <w:pPr>
              <w:pStyle w:val="Normal6a"/>
            </w:pPr>
            <w:r w:rsidRPr="00F50C11">
              <w:rPr>
                <w:b/>
                <w:i/>
              </w:rPr>
              <w:t>3.</w:t>
            </w:r>
            <w:r w:rsidRPr="00F50C11">
              <w:tab/>
            </w:r>
            <w:r w:rsidRPr="00F50C11">
              <w:rPr>
                <w:b/>
                <w:i/>
              </w:rPr>
              <w:t>Komisja i państwa członkowskie zapewniają, by pomoc udzielana w ramach wsparcia na przeciwdziałanie deprywacji materialnej świadczona była z poszanowaniem godności osób najbardziej potrzebujących i w sposób zapobiegający ich stygmatyzacji.</w:t>
            </w:r>
          </w:p>
        </w:tc>
        <w:tc>
          <w:tcPr>
            <w:tcW w:w="4876" w:type="dxa"/>
            <w:tcBorders>
              <w:top w:val="nil"/>
              <w:left w:val="nil"/>
              <w:bottom w:val="nil"/>
              <w:right w:val="nil"/>
            </w:tcBorders>
          </w:tcPr>
          <w:p w14:paraId="19485006" w14:textId="77777777" w:rsidR="00DB4CCA" w:rsidRPr="00F50C11" w:rsidRDefault="00DB4CCA" w:rsidP="00AA1DB4">
            <w:pPr>
              <w:pStyle w:val="Normal6a"/>
            </w:pPr>
            <w:r w:rsidRPr="00F50C11">
              <w:rPr>
                <w:b/>
                <w:i/>
              </w:rPr>
              <w:t>skreśla się</w:t>
            </w:r>
          </w:p>
        </w:tc>
      </w:tr>
    </w:tbl>
    <w:p w14:paraId="64D0B398" w14:textId="77777777" w:rsidR="00DB4CCA" w:rsidRPr="00F50C11" w:rsidRDefault="00DB4CCA" w:rsidP="00DB4CCA">
      <w:pPr>
        <w:pStyle w:val="AmOrLang"/>
      </w:pPr>
      <w:r w:rsidRPr="00F50C11">
        <w:t xml:space="preserve">Or. </w:t>
      </w:r>
      <w:r w:rsidRPr="00F50C11">
        <w:rPr>
          <w:rStyle w:val="HideTWBExt"/>
        </w:rPr>
        <w:t>&lt;Original&gt;</w:t>
      </w:r>
      <w:r w:rsidRPr="00F50C11">
        <w:rPr>
          <w:rStyle w:val="HideTWBInt"/>
        </w:rPr>
        <w:t>{IT}</w:t>
      </w:r>
      <w:r w:rsidRPr="00F50C11">
        <w:t>it</w:t>
      </w:r>
      <w:r w:rsidRPr="00F50C11">
        <w:rPr>
          <w:rStyle w:val="HideTWBExt"/>
        </w:rPr>
        <w:t>&lt;/Original&gt;</w:t>
      </w:r>
    </w:p>
    <w:p w14:paraId="3586A91C" w14:textId="77777777" w:rsidR="00DB4CCA" w:rsidRPr="00F50C11" w:rsidRDefault="00DB4CCA" w:rsidP="00DB4CCA">
      <w:r w:rsidRPr="00F50C11">
        <w:rPr>
          <w:rStyle w:val="HideTWBExt"/>
        </w:rPr>
        <w:t>&lt;/Amend&gt;</w:t>
      </w:r>
    </w:p>
    <w:p w14:paraId="6D6012E7" w14:textId="77777777" w:rsidR="00DB4CCA" w:rsidRPr="00F50C11" w:rsidRDefault="00DB4CCA" w:rsidP="00DB4CCA">
      <w:pPr>
        <w:pStyle w:val="AmNumberTabs"/>
      </w:pPr>
      <w:r w:rsidRPr="00F50C11">
        <w:rPr>
          <w:rStyle w:val="HideTWBExt"/>
          <w:b w:val="0"/>
        </w:rPr>
        <w:t>&lt;Amend&gt;</w:t>
      </w:r>
      <w:r w:rsidRPr="00F50C11">
        <w:t>Poprawka</w:t>
      </w:r>
      <w:r w:rsidRPr="00F50C11">
        <w:tab/>
      </w:r>
      <w:r w:rsidRPr="00F50C11">
        <w:tab/>
      </w:r>
      <w:r w:rsidRPr="00F50C11">
        <w:rPr>
          <w:rStyle w:val="HideTWBExt"/>
          <w:b w:val="0"/>
        </w:rPr>
        <w:t>&lt;NumAm&gt;</w:t>
      </w:r>
      <w:r w:rsidRPr="00F50C11">
        <w:t>414</w:t>
      </w:r>
      <w:r w:rsidRPr="00F50C11">
        <w:rPr>
          <w:rStyle w:val="HideTWBExt"/>
          <w:b w:val="0"/>
        </w:rPr>
        <w:t>&lt;/NumAm&gt;</w:t>
      </w:r>
    </w:p>
    <w:p w14:paraId="19C2164A" w14:textId="77777777" w:rsidR="00DB4CCA" w:rsidRPr="00F50C11" w:rsidRDefault="00DB4CCA" w:rsidP="00DB4CCA">
      <w:pPr>
        <w:pStyle w:val="NormalBold"/>
      </w:pPr>
      <w:r w:rsidRPr="00F50C11">
        <w:rPr>
          <w:rStyle w:val="HideTWBExt"/>
          <w:b w:val="0"/>
        </w:rPr>
        <w:t>&lt;RepeatBlock-By&gt;&lt;Members&gt;</w:t>
      </w:r>
      <w:r w:rsidRPr="00F50C11">
        <w:t>Hristo Petrov, Martin Hojsík, Brigitte van den Berg, Valérie Devaux, Grégory Allione</w:t>
      </w:r>
      <w:r w:rsidRPr="00F50C11">
        <w:rPr>
          <w:rStyle w:val="HideTWBExt"/>
          <w:b w:val="0"/>
        </w:rPr>
        <w:t>&lt;/Members&gt;</w:t>
      </w:r>
    </w:p>
    <w:p w14:paraId="45DDDDCA" w14:textId="77777777" w:rsidR="00DB4CCA" w:rsidRPr="00F50C11" w:rsidRDefault="00DB4CCA" w:rsidP="00DB4CCA">
      <w:pPr>
        <w:pStyle w:val="NormalBold"/>
      </w:pPr>
      <w:r w:rsidRPr="00F50C11">
        <w:rPr>
          <w:rStyle w:val="HideTWBExt"/>
          <w:b w:val="0"/>
        </w:rPr>
        <w:t>&lt;/RepeatBlock-By&gt;</w:t>
      </w:r>
    </w:p>
    <w:p w14:paraId="6B925E1B" w14:textId="77777777" w:rsidR="00DB4CCA" w:rsidRPr="00F50C11" w:rsidRDefault="00DB4CCA" w:rsidP="00DB4CCA">
      <w:pPr>
        <w:pStyle w:val="NormalBold"/>
      </w:pPr>
      <w:r w:rsidRPr="00F50C11">
        <w:rPr>
          <w:rStyle w:val="HideTWBExt"/>
          <w:b w:val="0"/>
        </w:rPr>
        <w:t>&lt;DocAmend&gt;</w:t>
      </w:r>
      <w:r w:rsidRPr="00F50C11">
        <w:t>Wniosek dotyczący rozporządzenia</w:t>
      </w:r>
      <w:r w:rsidRPr="00F50C11">
        <w:rPr>
          <w:rStyle w:val="HideTWBExt"/>
          <w:b w:val="0"/>
        </w:rPr>
        <w:t>&lt;/DocAmend&gt;</w:t>
      </w:r>
    </w:p>
    <w:p w14:paraId="693115D6" w14:textId="77777777" w:rsidR="00DB4CCA" w:rsidRPr="00F50C11" w:rsidRDefault="00DB4CCA" w:rsidP="00DB4CCA">
      <w:pPr>
        <w:pStyle w:val="NormalBold"/>
      </w:pPr>
      <w:r w:rsidRPr="00F50C11">
        <w:rPr>
          <w:rStyle w:val="HideTWBExt"/>
          <w:b w:val="0"/>
        </w:rPr>
        <w:t>&lt;Article&gt;</w:t>
      </w:r>
      <w:r w:rsidRPr="00F50C11">
        <w:t>Artykuł 6 – ustęp 3</w:t>
      </w:r>
      <w:r w:rsidRPr="00F50C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B4CCA" w:rsidRPr="00F50C11" w14:paraId="27356136" w14:textId="77777777" w:rsidTr="00AA1DB4">
        <w:trPr>
          <w:trHeight w:hRule="exact" w:val="240"/>
          <w:jc w:val="center"/>
        </w:trPr>
        <w:tc>
          <w:tcPr>
            <w:tcW w:w="9752" w:type="dxa"/>
            <w:gridSpan w:val="2"/>
            <w:tcBorders>
              <w:top w:val="nil"/>
              <w:left w:val="nil"/>
              <w:bottom w:val="nil"/>
              <w:right w:val="nil"/>
            </w:tcBorders>
          </w:tcPr>
          <w:p w14:paraId="1B1F9F77" w14:textId="77777777" w:rsidR="00DB4CCA" w:rsidRPr="00F50C11" w:rsidRDefault="00DB4CCA" w:rsidP="00AA1DB4"/>
        </w:tc>
      </w:tr>
      <w:tr w:rsidR="00DB4CCA" w:rsidRPr="00F50C11" w14:paraId="521A0854" w14:textId="77777777" w:rsidTr="00AA1DB4">
        <w:trPr>
          <w:trHeight w:val="240"/>
          <w:jc w:val="center"/>
        </w:trPr>
        <w:tc>
          <w:tcPr>
            <w:tcW w:w="4876" w:type="dxa"/>
            <w:tcBorders>
              <w:top w:val="nil"/>
              <w:left w:val="nil"/>
              <w:bottom w:val="nil"/>
              <w:right w:val="nil"/>
            </w:tcBorders>
          </w:tcPr>
          <w:p w14:paraId="45DF2B4F" w14:textId="77777777" w:rsidR="00DB4CCA" w:rsidRPr="00F50C11" w:rsidRDefault="00DB4CCA" w:rsidP="00AA1DB4">
            <w:pPr>
              <w:pStyle w:val="AmColumnHeading"/>
            </w:pPr>
            <w:r w:rsidRPr="00F50C11">
              <w:t>Tekst proponowany przez Komisję</w:t>
            </w:r>
          </w:p>
        </w:tc>
        <w:tc>
          <w:tcPr>
            <w:tcW w:w="4876" w:type="dxa"/>
            <w:tcBorders>
              <w:top w:val="nil"/>
              <w:left w:val="nil"/>
              <w:bottom w:val="nil"/>
              <w:right w:val="nil"/>
            </w:tcBorders>
          </w:tcPr>
          <w:p w14:paraId="1D8D559C" w14:textId="77777777" w:rsidR="00DB4CCA" w:rsidRPr="00F50C11" w:rsidRDefault="00DB4CCA" w:rsidP="00AA1DB4">
            <w:pPr>
              <w:pStyle w:val="AmColumnHeading"/>
            </w:pPr>
            <w:r w:rsidRPr="00F50C11">
              <w:t>Poprawka</w:t>
            </w:r>
          </w:p>
        </w:tc>
      </w:tr>
      <w:tr w:rsidR="00DB4CCA" w:rsidRPr="00F50C11" w14:paraId="5AD6E940" w14:textId="77777777" w:rsidTr="00AA1DB4">
        <w:trPr>
          <w:jc w:val="center"/>
        </w:trPr>
        <w:tc>
          <w:tcPr>
            <w:tcW w:w="4876" w:type="dxa"/>
            <w:tcBorders>
              <w:top w:val="nil"/>
              <w:left w:val="nil"/>
              <w:bottom w:val="nil"/>
              <w:right w:val="nil"/>
            </w:tcBorders>
          </w:tcPr>
          <w:p w14:paraId="4BBE635E" w14:textId="77777777" w:rsidR="00DB4CCA" w:rsidRPr="00F50C11" w:rsidRDefault="00DB4CCA" w:rsidP="00AA1DB4">
            <w:pPr>
              <w:pStyle w:val="Normal6a"/>
            </w:pPr>
            <w:r w:rsidRPr="00F50C11">
              <w:t>3.</w:t>
            </w:r>
            <w:r w:rsidRPr="00F50C11">
              <w:tab/>
              <w:t>Komisja i państwa członkowskie zapewniają, by pomoc udzielana w ramach wsparcia na przeciwdziałanie deprywacji materialnej świadczona była z poszanowaniem godności osób najbardziej potrzebujących i w sposób zapobiegający ich stygmatyzacji.</w:t>
            </w:r>
          </w:p>
        </w:tc>
        <w:tc>
          <w:tcPr>
            <w:tcW w:w="4876" w:type="dxa"/>
            <w:tcBorders>
              <w:top w:val="nil"/>
              <w:left w:val="nil"/>
              <w:bottom w:val="nil"/>
              <w:right w:val="nil"/>
            </w:tcBorders>
          </w:tcPr>
          <w:p w14:paraId="61F6F9B8" w14:textId="77777777" w:rsidR="00DB4CCA" w:rsidRPr="00F50C11" w:rsidRDefault="00DB4CCA" w:rsidP="00AA1DB4">
            <w:pPr>
              <w:pStyle w:val="Normal6a"/>
            </w:pPr>
            <w:r w:rsidRPr="00F50C11">
              <w:t>3.</w:t>
            </w:r>
            <w:r w:rsidRPr="00F50C11">
              <w:tab/>
              <w:t xml:space="preserve">Komisja i państwa członkowskie zapewniają, by pomoc udzielana w ramach wsparcia na przeciwdziałanie deprywacji materialnej świadczona była </w:t>
            </w:r>
            <w:r w:rsidRPr="00F50C11">
              <w:rPr>
                <w:b/>
                <w:i/>
              </w:rPr>
              <w:t>bez dyskryminacji,</w:t>
            </w:r>
            <w:r w:rsidRPr="00F50C11">
              <w:t xml:space="preserve"> z poszanowaniem godności osób najbardziej potrzebujących i w sposób zapobiegający ich stygmatyzacji.</w:t>
            </w:r>
          </w:p>
        </w:tc>
      </w:tr>
    </w:tbl>
    <w:p w14:paraId="01BF1B30" w14:textId="77777777" w:rsidR="00DB4CCA" w:rsidRPr="00F50C11" w:rsidRDefault="00DB4CCA" w:rsidP="00DB4CCA">
      <w:pPr>
        <w:pStyle w:val="AmOrLang"/>
      </w:pPr>
      <w:r w:rsidRPr="00F50C11">
        <w:t xml:space="preserve">Or. </w:t>
      </w:r>
      <w:r w:rsidRPr="00F50C11">
        <w:rPr>
          <w:rStyle w:val="HideTWBExt"/>
        </w:rPr>
        <w:t>&lt;Original&gt;</w:t>
      </w:r>
      <w:r w:rsidRPr="00F50C11">
        <w:rPr>
          <w:rStyle w:val="HideTWBInt"/>
        </w:rPr>
        <w:t>{EN}</w:t>
      </w:r>
      <w:r w:rsidRPr="00F50C11">
        <w:t>en</w:t>
      </w:r>
      <w:r w:rsidRPr="00F50C11">
        <w:rPr>
          <w:rStyle w:val="HideTWBExt"/>
        </w:rPr>
        <w:t>&lt;/Original&gt;</w:t>
      </w:r>
    </w:p>
    <w:p w14:paraId="1B82B93C" w14:textId="77777777" w:rsidR="00DB4CCA" w:rsidRPr="00F50C11" w:rsidRDefault="00DB4CCA" w:rsidP="00DB4CCA">
      <w:r w:rsidRPr="00F50C11">
        <w:rPr>
          <w:rStyle w:val="HideTWBExt"/>
        </w:rPr>
        <w:t>&lt;/Amend&gt;</w:t>
      </w:r>
    </w:p>
    <w:p w14:paraId="7A5CDB28" w14:textId="77777777" w:rsidR="00DB4CCA" w:rsidRPr="00F50C11" w:rsidRDefault="00DB4CCA" w:rsidP="00DB4CCA">
      <w:pPr>
        <w:pStyle w:val="AmNumberTabs"/>
      </w:pPr>
      <w:r w:rsidRPr="00F50C11">
        <w:rPr>
          <w:rStyle w:val="HideTWBExt"/>
          <w:b w:val="0"/>
        </w:rPr>
        <w:t>&lt;Amend&gt;</w:t>
      </w:r>
      <w:r w:rsidRPr="00F50C11">
        <w:t>Poprawka</w:t>
      </w:r>
      <w:r w:rsidRPr="00F50C11">
        <w:tab/>
      </w:r>
      <w:r w:rsidRPr="00F50C11">
        <w:tab/>
      </w:r>
      <w:r w:rsidRPr="00F50C11">
        <w:rPr>
          <w:rStyle w:val="HideTWBExt"/>
          <w:b w:val="0"/>
        </w:rPr>
        <w:t>&lt;NumAm&gt;</w:t>
      </w:r>
      <w:r w:rsidRPr="00F50C11">
        <w:t>415</w:t>
      </w:r>
      <w:r w:rsidRPr="00F50C11">
        <w:rPr>
          <w:rStyle w:val="HideTWBExt"/>
          <w:b w:val="0"/>
        </w:rPr>
        <w:t>&lt;/NumAm&gt;</w:t>
      </w:r>
    </w:p>
    <w:p w14:paraId="57507CA6" w14:textId="77777777" w:rsidR="00DB4CCA" w:rsidRPr="00F50C11" w:rsidRDefault="00DB4CCA" w:rsidP="00DB4CCA">
      <w:pPr>
        <w:pStyle w:val="NormalBold"/>
      </w:pPr>
      <w:r w:rsidRPr="00F50C11">
        <w:rPr>
          <w:rStyle w:val="HideTWBExt"/>
          <w:b w:val="0"/>
        </w:rPr>
        <w:t>&lt;RepeatBlock-By&gt;&lt;Members&gt;</w:t>
      </w:r>
      <w:r w:rsidRPr="00F50C11">
        <w:t>Elena Donazzan, Mariateresa Vivaldini, Lara Magoni</w:t>
      </w:r>
      <w:r w:rsidRPr="00F50C11">
        <w:rPr>
          <w:rStyle w:val="HideTWBExt"/>
          <w:b w:val="0"/>
        </w:rPr>
        <w:t>&lt;/Members&gt;</w:t>
      </w:r>
    </w:p>
    <w:p w14:paraId="45CAD488" w14:textId="77777777" w:rsidR="00DB4CCA" w:rsidRPr="00F50C11" w:rsidRDefault="00DB4CCA" w:rsidP="00DB4CCA">
      <w:pPr>
        <w:pStyle w:val="NormalBold"/>
      </w:pPr>
      <w:r w:rsidRPr="00F50C11">
        <w:rPr>
          <w:rStyle w:val="HideTWBExt"/>
          <w:b w:val="0"/>
        </w:rPr>
        <w:lastRenderedPageBreak/>
        <w:t>&lt;/RepeatBlock-By&gt;</w:t>
      </w:r>
    </w:p>
    <w:p w14:paraId="11483249" w14:textId="77777777" w:rsidR="00DB4CCA" w:rsidRPr="00F50C11" w:rsidRDefault="00DB4CCA" w:rsidP="00DB4CCA">
      <w:pPr>
        <w:pStyle w:val="NormalBold"/>
      </w:pPr>
      <w:r w:rsidRPr="00F50C11">
        <w:rPr>
          <w:rStyle w:val="HideTWBExt"/>
          <w:b w:val="0"/>
        </w:rPr>
        <w:t>&lt;DocAmend&gt;</w:t>
      </w:r>
      <w:r w:rsidRPr="00F50C11">
        <w:t>Wniosek dotyczący rozporządzenia</w:t>
      </w:r>
      <w:r w:rsidRPr="00F50C11">
        <w:rPr>
          <w:rStyle w:val="HideTWBExt"/>
          <w:b w:val="0"/>
        </w:rPr>
        <w:t>&lt;/DocAmend&gt;</w:t>
      </w:r>
    </w:p>
    <w:p w14:paraId="19BDDBEF" w14:textId="77777777" w:rsidR="00DB4CCA" w:rsidRPr="00F50C11" w:rsidRDefault="00DB4CCA" w:rsidP="00DB4CCA">
      <w:pPr>
        <w:pStyle w:val="NormalBold"/>
      </w:pPr>
      <w:r w:rsidRPr="00F50C11">
        <w:rPr>
          <w:rStyle w:val="HideTWBExt"/>
          <w:b w:val="0"/>
        </w:rPr>
        <w:t>&lt;Article&gt;</w:t>
      </w:r>
      <w:r w:rsidRPr="00F50C11">
        <w:t>Artykuł 6 – ustęp 4 – akapit 1</w:t>
      </w:r>
      <w:r w:rsidRPr="00F50C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B4CCA" w:rsidRPr="00F50C11" w14:paraId="785A7CC0" w14:textId="77777777" w:rsidTr="00AA1DB4">
        <w:trPr>
          <w:trHeight w:hRule="exact" w:val="240"/>
          <w:jc w:val="center"/>
        </w:trPr>
        <w:tc>
          <w:tcPr>
            <w:tcW w:w="9752" w:type="dxa"/>
            <w:gridSpan w:val="2"/>
            <w:tcBorders>
              <w:top w:val="nil"/>
              <w:left w:val="nil"/>
              <w:bottom w:val="nil"/>
              <w:right w:val="nil"/>
            </w:tcBorders>
          </w:tcPr>
          <w:p w14:paraId="23AB2942" w14:textId="77777777" w:rsidR="00DB4CCA" w:rsidRPr="00F50C11" w:rsidRDefault="00DB4CCA" w:rsidP="00AA1DB4"/>
        </w:tc>
      </w:tr>
      <w:tr w:rsidR="00DB4CCA" w:rsidRPr="00F50C11" w14:paraId="71FF4A6A" w14:textId="77777777" w:rsidTr="00AA1DB4">
        <w:trPr>
          <w:trHeight w:val="240"/>
          <w:jc w:val="center"/>
        </w:trPr>
        <w:tc>
          <w:tcPr>
            <w:tcW w:w="4876" w:type="dxa"/>
            <w:tcBorders>
              <w:top w:val="nil"/>
              <w:left w:val="nil"/>
              <w:bottom w:val="nil"/>
              <w:right w:val="nil"/>
            </w:tcBorders>
          </w:tcPr>
          <w:p w14:paraId="4270BF4C" w14:textId="77777777" w:rsidR="00DB4CCA" w:rsidRPr="00F50C11" w:rsidRDefault="00DB4CCA" w:rsidP="00AA1DB4">
            <w:pPr>
              <w:pStyle w:val="AmColumnHeading"/>
            </w:pPr>
            <w:r w:rsidRPr="00F50C11">
              <w:t>Tekst proponowany przez Komisję</w:t>
            </w:r>
          </w:p>
        </w:tc>
        <w:tc>
          <w:tcPr>
            <w:tcW w:w="4876" w:type="dxa"/>
            <w:tcBorders>
              <w:top w:val="nil"/>
              <w:left w:val="nil"/>
              <w:bottom w:val="nil"/>
              <w:right w:val="nil"/>
            </w:tcBorders>
          </w:tcPr>
          <w:p w14:paraId="7A678FA9" w14:textId="77777777" w:rsidR="00DB4CCA" w:rsidRPr="00F50C11" w:rsidRDefault="00DB4CCA" w:rsidP="00AA1DB4">
            <w:pPr>
              <w:pStyle w:val="AmColumnHeading"/>
            </w:pPr>
            <w:r w:rsidRPr="00F50C11">
              <w:t>Poprawka</w:t>
            </w:r>
          </w:p>
        </w:tc>
      </w:tr>
      <w:tr w:rsidR="00DB4CCA" w:rsidRPr="00F50C11" w14:paraId="602FD294" w14:textId="77777777" w:rsidTr="00AA1DB4">
        <w:trPr>
          <w:jc w:val="center"/>
        </w:trPr>
        <w:tc>
          <w:tcPr>
            <w:tcW w:w="4876" w:type="dxa"/>
            <w:tcBorders>
              <w:top w:val="nil"/>
              <w:left w:val="nil"/>
              <w:bottom w:val="nil"/>
              <w:right w:val="nil"/>
            </w:tcBorders>
          </w:tcPr>
          <w:p w14:paraId="69D6C6CE" w14:textId="77777777" w:rsidR="00DB4CCA" w:rsidRPr="00F50C11" w:rsidRDefault="00DB4CCA" w:rsidP="00AA1DB4">
            <w:pPr>
              <w:pStyle w:val="Normal6a"/>
            </w:pPr>
            <w:r w:rsidRPr="00F50C11">
              <w:rPr>
                <w:b/>
                <w:i/>
              </w:rPr>
              <w:t>Państwa członkowskie uzupełniają dostarczanie żywności lub podstawowej pomocy materialnej środkami towarzyszącymi, takimi jak działania polegające na kierowaniu osób do właściwych służb, lub promowaniem integracji społecznej osób najbardziej potrzebujących.</w:t>
            </w:r>
          </w:p>
        </w:tc>
        <w:tc>
          <w:tcPr>
            <w:tcW w:w="4876" w:type="dxa"/>
            <w:tcBorders>
              <w:top w:val="nil"/>
              <w:left w:val="nil"/>
              <w:bottom w:val="nil"/>
              <w:right w:val="nil"/>
            </w:tcBorders>
          </w:tcPr>
          <w:p w14:paraId="6F95C83E" w14:textId="77777777" w:rsidR="00DB4CCA" w:rsidRPr="00F50C11" w:rsidRDefault="00DB4CCA" w:rsidP="00AA1DB4">
            <w:pPr>
              <w:pStyle w:val="Normal6a"/>
            </w:pPr>
            <w:r w:rsidRPr="00F50C11">
              <w:rPr>
                <w:b/>
                <w:i/>
              </w:rPr>
              <w:t>skreśla się</w:t>
            </w:r>
          </w:p>
        </w:tc>
      </w:tr>
    </w:tbl>
    <w:p w14:paraId="25AE72E0" w14:textId="77777777" w:rsidR="00DB4CCA" w:rsidRPr="00F50C11" w:rsidRDefault="00DB4CCA" w:rsidP="00DB4CCA">
      <w:pPr>
        <w:pStyle w:val="AmOrLang"/>
      </w:pPr>
      <w:r w:rsidRPr="00F50C11">
        <w:t xml:space="preserve">Or. </w:t>
      </w:r>
      <w:r w:rsidRPr="00F50C11">
        <w:rPr>
          <w:rStyle w:val="HideTWBExt"/>
        </w:rPr>
        <w:t>&lt;Original&gt;</w:t>
      </w:r>
      <w:r w:rsidRPr="00F50C11">
        <w:rPr>
          <w:rStyle w:val="HideTWBInt"/>
        </w:rPr>
        <w:t>{IT}</w:t>
      </w:r>
      <w:r w:rsidRPr="00F50C11">
        <w:t>it</w:t>
      </w:r>
      <w:r w:rsidRPr="00F50C11">
        <w:rPr>
          <w:rStyle w:val="HideTWBExt"/>
        </w:rPr>
        <w:t>&lt;/Original&gt;</w:t>
      </w:r>
    </w:p>
    <w:p w14:paraId="3079BF90" w14:textId="77777777" w:rsidR="00DB4CCA" w:rsidRPr="00F50C11" w:rsidRDefault="00DB4CCA" w:rsidP="00DB4CCA">
      <w:r w:rsidRPr="00F50C11">
        <w:rPr>
          <w:rStyle w:val="HideTWBExt"/>
        </w:rPr>
        <w:t>&lt;/Amend&gt;</w:t>
      </w:r>
    </w:p>
    <w:p w14:paraId="33A433C9" w14:textId="77777777" w:rsidR="00DB4CCA" w:rsidRPr="00F50C11" w:rsidRDefault="00DB4CCA" w:rsidP="00DB4CCA">
      <w:pPr>
        <w:pStyle w:val="AmNumberTabs"/>
      </w:pPr>
      <w:r w:rsidRPr="00F50C11">
        <w:rPr>
          <w:rStyle w:val="HideTWBExt"/>
          <w:b w:val="0"/>
        </w:rPr>
        <w:t>&lt;Amend&gt;</w:t>
      </w:r>
      <w:r w:rsidRPr="00F50C11">
        <w:t>Poprawka</w:t>
      </w:r>
      <w:r w:rsidRPr="00F50C11">
        <w:tab/>
      </w:r>
      <w:r w:rsidRPr="00F50C11">
        <w:tab/>
      </w:r>
      <w:r w:rsidRPr="00F50C11">
        <w:rPr>
          <w:rStyle w:val="HideTWBExt"/>
          <w:b w:val="0"/>
        </w:rPr>
        <w:t>&lt;NumAm&gt;</w:t>
      </w:r>
      <w:r w:rsidRPr="00F50C11">
        <w:t>416</w:t>
      </w:r>
      <w:r w:rsidRPr="00F50C11">
        <w:rPr>
          <w:rStyle w:val="HideTWBExt"/>
          <w:b w:val="0"/>
        </w:rPr>
        <w:t>&lt;/NumAm&gt;</w:t>
      </w:r>
    </w:p>
    <w:p w14:paraId="3D63828E" w14:textId="77777777" w:rsidR="00DB4CCA" w:rsidRPr="00F50C11" w:rsidRDefault="00DB4CCA" w:rsidP="00DB4CCA">
      <w:pPr>
        <w:pStyle w:val="NormalBold"/>
      </w:pPr>
      <w:r w:rsidRPr="00F50C11">
        <w:rPr>
          <w:rStyle w:val="HideTWBExt"/>
          <w:b w:val="0"/>
        </w:rPr>
        <w:t>&lt;RepeatBlock-By&gt;&lt;Members&gt;</w:t>
      </w:r>
      <w:r w:rsidRPr="00F50C11">
        <w:t>Hristo Petrov, Martin Hojsík, Brigitte van den Berg, Valérie Devaux, Grégory Allione</w:t>
      </w:r>
      <w:r w:rsidRPr="00F50C11">
        <w:rPr>
          <w:rStyle w:val="HideTWBExt"/>
          <w:b w:val="0"/>
        </w:rPr>
        <w:t>&lt;/Members&gt;</w:t>
      </w:r>
    </w:p>
    <w:p w14:paraId="2D9467F0" w14:textId="77777777" w:rsidR="00DB4CCA" w:rsidRPr="00F50C11" w:rsidRDefault="00DB4CCA" w:rsidP="00DB4CCA">
      <w:pPr>
        <w:pStyle w:val="NormalBold"/>
      </w:pPr>
      <w:r w:rsidRPr="00F50C11">
        <w:rPr>
          <w:rStyle w:val="HideTWBExt"/>
          <w:b w:val="0"/>
        </w:rPr>
        <w:t>&lt;/RepeatBlock-By&gt;</w:t>
      </w:r>
    </w:p>
    <w:p w14:paraId="316440AC" w14:textId="77777777" w:rsidR="00DB4CCA" w:rsidRPr="00F50C11" w:rsidRDefault="00DB4CCA" w:rsidP="00DB4CCA">
      <w:pPr>
        <w:pStyle w:val="NormalBold"/>
      </w:pPr>
      <w:r w:rsidRPr="00F50C11">
        <w:rPr>
          <w:rStyle w:val="HideTWBExt"/>
          <w:b w:val="0"/>
        </w:rPr>
        <w:t>&lt;DocAmend&gt;</w:t>
      </w:r>
      <w:r w:rsidRPr="00F50C11">
        <w:t>Wniosek dotyczący rozporządzenia</w:t>
      </w:r>
      <w:r w:rsidRPr="00F50C11">
        <w:rPr>
          <w:rStyle w:val="HideTWBExt"/>
          <w:b w:val="0"/>
        </w:rPr>
        <w:t>&lt;/DocAmend&gt;</w:t>
      </w:r>
    </w:p>
    <w:p w14:paraId="6E11E232" w14:textId="77777777" w:rsidR="00DB4CCA" w:rsidRPr="00F50C11" w:rsidRDefault="00DB4CCA" w:rsidP="00DB4CCA">
      <w:pPr>
        <w:pStyle w:val="NormalBold"/>
      </w:pPr>
      <w:r w:rsidRPr="00F50C11">
        <w:rPr>
          <w:rStyle w:val="HideTWBExt"/>
          <w:b w:val="0"/>
        </w:rPr>
        <w:t>&lt;Article&gt;</w:t>
      </w:r>
      <w:r w:rsidRPr="00F50C11">
        <w:t>Artykuł 6 – ustęp 4 – akapit 1</w:t>
      </w:r>
      <w:r w:rsidRPr="00F50C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B4CCA" w:rsidRPr="00F50C11" w14:paraId="36484C62" w14:textId="77777777" w:rsidTr="00AA1DB4">
        <w:trPr>
          <w:trHeight w:hRule="exact" w:val="240"/>
          <w:jc w:val="center"/>
        </w:trPr>
        <w:tc>
          <w:tcPr>
            <w:tcW w:w="9752" w:type="dxa"/>
            <w:gridSpan w:val="2"/>
            <w:tcBorders>
              <w:top w:val="nil"/>
              <w:left w:val="nil"/>
              <w:bottom w:val="nil"/>
              <w:right w:val="nil"/>
            </w:tcBorders>
          </w:tcPr>
          <w:p w14:paraId="3F1F7E97" w14:textId="77777777" w:rsidR="00DB4CCA" w:rsidRPr="00F50C11" w:rsidRDefault="00DB4CCA" w:rsidP="00AA1DB4"/>
        </w:tc>
      </w:tr>
      <w:tr w:rsidR="00DB4CCA" w:rsidRPr="00F50C11" w14:paraId="05586EB6" w14:textId="77777777" w:rsidTr="00AA1DB4">
        <w:trPr>
          <w:trHeight w:val="240"/>
          <w:jc w:val="center"/>
        </w:trPr>
        <w:tc>
          <w:tcPr>
            <w:tcW w:w="4876" w:type="dxa"/>
            <w:tcBorders>
              <w:top w:val="nil"/>
              <w:left w:val="nil"/>
              <w:bottom w:val="nil"/>
              <w:right w:val="nil"/>
            </w:tcBorders>
          </w:tcPr>
          <w:p w14:paraId="0EA72A2A" w14:textId="77777777" w:rsidR="00DB4CCA" w:rsidRPr="00F50C11" w:rsidRDefault="00DB4CCA" w:rsidP="00AA1DB4">
            <w:pPr>
              <w:pStyle w:val="AmColumnHeading"/>
            </w:pPr>
            <w:r w:rsidRPr="00F50C11">
              <w:t>Tekst proponowany przez Komisję</w:t>
            </w:r>
          </w:p>
        </w:tc>
        <w:tc>
          <w:tcPr>
            <w:tcW w:w="4876" w:type="dxa"/>
            <w:tcBorders>
              <w:top w:val="nil"/>
              <w:left w:val="nil"/>
              <w:bottom w:val="nil"/>
              <w:right w:val="nil"/>
            </w:tcBorders>
          </w:tcPr>
          <w:p w14:paraId="3E094993" w14:textId="77777777" w:rsidR="00DB4CCA" w:rsidRPr="00F50C11" w:rsidRDefault="00DB4CCA" w:rsidP="00AA1DB4">
            <w:pPr>
              <w:pStyle w:val="AmColumnHeading"/>
            </w:pPr>
            <w:r w:rsidRPr="00F50C11">
              <w:t>Poprawka</w:t>
            </w:r>
          </w:p>
        </w:tc>
      </w:tr>
      <w:tr w:rsidR="00DB4CCA" w:rsidRPr="00F50C11" w14:paraId="229111BA" w14:textId="77777777" w:rsidTr="00AA1DB4">
        <w:trPr>
          <w:jc w:val="center"/>
        </w:trPr>
        <w:tc>
          <w:tcPr>
            <w:tcW w:w="4876" w:type="dxa"/>
            <w:tcBorders>
              <w:top w:val="nil"/>
              <w:left w:val="nil"/>
              <w:bottom w:val="nil"/>
              <w:right w:val="nil"/>
            </w:tcBorders>
          </w:tcPr>
          <w:p w14:paraId="2C9BFB95" w14:textId="77777777" w:rsidR="00DB4CCA" w:rsidRPr="00F50C11" w:rsidRDefault="00DB4CCA" w:rsidP="00AA1DB4">
            <w:pPr>
              <w:pStyle w:val="Normal6a"/>
            </w:pPr>
            <w:r w:rsidRPr="00F50C11">
              <w:t>Państwa członkowskie uzupełniają dostarczanie żywności lub podstawowej pomocy materialnej środkami towarzyszącymi, takimi jak działania polegające na kierowaniu osób do właściwych służb, lub promowaniem integracji społecznej osób najbardziej potrzebujących.</w:t>
            </w:r>
          </w:p>
        </w:tc>
        <w:tc>
          <w:tcPr>
            <w:tcW w:w="4876" w:type="dxa"/>
            <w:tcBorders>
              <w:top w:val="nil"/>
              <w:left w:val="nil"/>
              <w:bottom w:val="nil"/>
              <w:right w:val="nil"/>
            </w:tcBorders>
          </w:tcPr>
          <w:p w14:paraId="770F5732" w14:textId="77777777" w:rsidR="00DB4CCA" w:rsidRPr="00F50C11" w:rsidRDefault="00DB4CCA" w:rsidP="00AA1DB4">
            <w:pPr>
              <w:pStyle w:val="Normal6a"/>
            </w:pPr>
            <w:r w:rsidRPr="00F50C11">
              <w:t>Państwa członkowskie uzupełniają dostarczanie żywności lub podstawowej pomocy materialnej środkami towarzyszącymi, takimi jak działania polegające na kierowaniu osób do właściwych służb</w:t>
            </w:r>
            <w:r w:rsidRPr="00F50C11">
              <w:rPr>
                <w:b/>
                <w:i/>
              </w:rPr>
              <w:t>, odpowiednie wytyczne i pomoc w dostępie do świadczeń i ubieganiu się o nie, w celu ograniczenia niekorzystania z nich,</w:t>
            </w:r>
            <w:r w:rsidRPr="00F50C11">
              <w:t xml:space="preserve"> lub promowaniem integracji społecznej osób najbardziej potrzebujących.</w:t>
            </w:r>
          </w:p>
        </w:tc>
      </w:tr>
    </w:tbl>
    <w:p w14:paraId="3261CA16" w14:textId="77777777" w:rsidR="00DB4CCA" w:rsidRPr="00F50C11" w:rsidRDefault="00DB4CCA" w:rsidP="00DB4CCA">
      <w:pPr>
        <w:pStyle w:val="AmOrLang"/>
      </w:pPr>
      <w:r w:rsidRPr="00F50C11">
        <w:t xml:space="preserve">Or. </w:t>
      </w:r>
      <w:r w:rsidRPr="00F50C11">
        <w:rPr>
          <w:rStyle w:val="HideTWBExt"/>
        </w:rPr>
        <w:t>&lt;Original&gt;</w:t>
      </w:r>
      <w:r w:rsidRPr="00F50C11">
        <w:rPr>
          <w:rStyle w:val="HideTWBInt"/>
        </w:rPr>
        <w:t>{EN}</w:t>
      </w:r>
      <w:r w:rsidRPr="00F50C11">
        <w:t>en</w:t>
      </w:r>
      <w:r w:rsidRPr="00F50C11">
        <w:rPr>
          <w:rStyle w:val="HideTWBExt"/>
        </w:rPr>
        <w:t>&lt;/Original&gt;</w:t>
      </w:r>
    </w:p>
    <w:p w14:paraId="6C928CB3" w14:textId="77777777" w:rsidR="00DB4CCA" w:rsidRPr="00F50C11" w:rsidRDefault="00DB4CCA" w:rsidP="00DB4CCA">
      <w:r w:rsidRPr="00F50C11">
        <w:rPr>
          <w:rStyle w:val="HideTWBExt"/>
        </w:rPr>
        <w:t>&lt;/Amend&gt;</w:t>
      </w:r>
    </w:p>
    <w:p w14:paraId="74590141" w14:textId="77777777" w:rsidR="00DB4CCA" w:rsidRPr="00F50C11" w:rsidRDefault="00DB4CCA" w:rsidP="00DB4CCA">
      <w:pPr>
        <w:pStyle w:val="AmNumberTabs"/>
      </w:pPr>
      <w:r w:rsidRPr="00F50C11">
        <w:rPr>
          <w:rStyle w:val="HideTWBExt"/>
          <w:b w:val="0"/>
        </w:rPr>
        <w:t>&lt;Amend&gt;</w:t>
      </w:r>
      <w:r w:rsidRPr="00F50C11">
        <w:t>Poprawka</w:t>
      </w:r>
      <w:r w:rsidRPr="00F50C11">
        <w:tab/>
      </w:r>
      <w:r w:rsidRPr="00F50C11">
        <w:tab/>
      </w:r>
      <w:r w:rsidRPr="00F50C11">
        <w:rPr>
          <w:rStyle w:val="HideTWBExt"/>
          <w:b w:val="0"/>
        </w:rPr>
        <w:t>&lt;NumAm&gt;</w:t>
      </w:r>
      <w:r w:rsidRPr="00F50C11">
        <w:t>417</w:t>
      </w:r>
      <w:r w:rsidRPr="00F50C11">
        <w:rPr>
          <w:rStyle w:val="HideTWBExt"/>
          <w:b w:val="0"/>
        </w:rPr>
        <w:t>&lt;/NumAm&gt;</w:t>
      </w:r>
    </w:p>
    <w:p w14:paraId="15921D11" w14:textId="77777777" w:rsidR="00DB4CCA" w:rsidRPr="00F50C11" w:rsidRDefault="00DB4CCA" w:rsidP="00DB4CCA">
      <w:pPr>
        <w:pStyle w:val="NormalBold"/>
      </w:pPr>
      <w:r w:rsidRPr="00F50C11">
        <w:rPr>
          <w:rStyle w:val="HideTWBExt"/>
          <w:b w:val="0"/>
        </w:rPr>
        <w:t>&lt;RepeatBlock-By&gt;&lt;Members&gt;</w:t>
      </w:r>
      <w:r w:rsidRPr="00F50C11">
        <w:t>Andrzej Buła, Jagna Marczułajtis-Walczak</w:t>
      </w:r>
      <w:r w:rsidRPr="00F50C11">
        <w:rPr>
          <w:rStyle w:val="HideTWBExt"/>
          <w:b w:val="0"/>
        </w:rPr>
        <w:t>&lt;/Members&gt;</w:t>
      </w:r>
    </w:p>
    <w:p w14:paraId="2171D1CC" w14:textId="77777777" w:rsidR="00DB4CCA" w:rsidRPr="00F50C11" w:rsidRDefault="00DB4CCA" w:rsidP="00DB4CCA">
      <w:pPr>
        <w:pStyle w:val="NormalBold"/>
      </w:pPr>
      <w:r w:rsidRPr="00F50C11">
        <w:rPr>
          <w:rStyle w:val="HideTWBExt"/>
          <w:b w:val="0"/>
        </w:rPr>
        <w:t>&lt;/RepeatBlock-By&gt;</w:t>
      </w:r>
    </w:p>
    <w:p w14:paraId="268A3090" w14:textId="77777777" w:rsidR="00DB4CCA" w:rsidRPr="00F50C11" w:rsidRDefault="00DB4CCA" w:rsidP="00DB4CCA">
      <w:pPr>
        <w:pStyle w:val="NormalBold"/>
      </w:pPr>
      <w:r w:rsidRPr="00F50C11">
        <w:rPr>
          <w:rStyle w:val="HideTWBExt"/>
          <w:b w:val="0"/>
        </w:rPr>
        <w:t>&lt;DocAmend&gt;</w:t>
      </w:r>
      <w:r w:rsidRPr="00F50C11">
        <w:t>Wniosek dotyczący rozporządzenia</w:t>
      </w:r>
      <w:r w:rsidRPr="00F50C11">
        <w:rPr>
          <w:rStyle w:val="HideTWBExt"/>
          <w:b w:val="0"/>
        </w:rPr>
        <w:t>&lt;/DocAmend&gt;</w:t>
      </w:r>
    </w:p>
    <w:p w14:paraId="1E75D9A8" w14:textId="77777777" w:rsidR="00DB4CCA" w:rsidRPr="00F50C11" w:rsidRDefault="00DB4CCA" w:rsidP="00DB4CCA">
      <w:pPr>
        <w:pStyle w:val="NormalBold"/>
      </w:pPr>
      <w:r w:rsidRPr="00F50C11">
        <w:rPr>
          <w:rStyle w:val="HideTWBExt"/>
          <w:b w:val="0"/>
        </w:rPr>
        <w:t>&lt;Article&gt;</w:t>
      </w:r>
      <w:r w:rsidRPr="00F50C11">
        <w:t>Artykuł 6 – ustęp 4 – akapit 1 a (nowy)</w:t>
      </w:r>
      <w:r w:rsidRPr="00F50C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B4CCA" w:rsidRPr="00F50C11" w14:paraId="6EFAF30D" w14:textId="77777777" w:rsidTr="00AA1DB4">
        <w:trPr>
          <w:trHeight w:hRule="exact" w:val="240"/>
          <w:jc w:val="center"/>
        </w:trPr>
        <w:tc>
          <w:tcPr>
            <w:tcW w:w="9752" w:type="dxa"/>
            <w:gridSpan w:val="2"/>
            <w:tcBorders>
              <w:top w:val="nil"/>
              <w:left w:val="nil"/>
              <w:bottom w:val="nil"/>
              <w:right w:val="nil"/>
            </w:tcBorders>
          </w:tcPr>
          <w:p w14:paraId="2A2BD79A" w14:textId="77777777" w:rsidR="00DB4CCA" w:rsidRPr="00F50C11" w:rsidRDefault="00DB4CCA" w:rsidP="00AA1DB4"/>
        </w:tc>
      </w:tr>
      <w:tr w:rsidR="00DB4CCA" w:rsidRPr="00F50C11" w14:paraId="0D2994BA" w14:textId="77777777" w:rsidTr="00AA1DB4">
        <w:trPr>
          <w:trHeight w:val="240"/>
          <w:jc w:val="center"/>
        </w:trPr>
        <w:tc>
          <w:tcPr>
            <w:tcW w:w="4876" w:type="dxa"/>
            <w:tcBorders>
              <w:top w:val="nil"/>
              <w:left w:val="nil"/>
              <w:bottom w:val="nil"/>
              <w:right w:val="nil"/>
            </w:tcBorders>
          </w:tcPr>
          <w:p w14:paraId="2C4B3E33" w14:textId="77777777" w:rsidR="00DB4CCA" w:rsidRPr="00F50C11" w:rsidRDefault="00DB4CCA" w:rsidP="00AA1DB4">
            <w:pPr>
              <w:pStyle w:val="AmColumnHeading"/>
            </w:pPr>
            <w:r w:rsidRPr="00F50C11">
              <w:t>Tekst proponowany przez Komisję</w:t>
            </w:r>
          </w:p>
        </w:tc>
        <w:tc>
          <w:tcPr>
            <w:tcW w:w="4876" w:type="dxa"/>
            <w:tcBorders>
              <w:top w:val="nil"/>
              <w:left w:val="nil"/>
              <w:bottom w:val="nil"/>
              <w:right w:val="nil"/>
            </w:tcBorders>
          </w:tcPr>
          <w:p w14:paraId="5D9DE365" w14:textId="77777777" w:rsidR="00DB4CCA" w:rsidRPr="00F50C11" w:rsidRDefault="00DB4CCA" w:rsidP="00AA1DB4">
            <w:pPr>
              <w:pStyle w:val="AmColumnHeading"/>
            </w:pPr>
            <w:r w:rsidRPr="00F50C11">
              <w:t>Poprawka</w:t>
            </w:r>
          </w:p>
        </w:tc>
      </w:tr>
      <w:tr w:rsidR="00DB4CCA" w:rsidRPr="00F50C11" w14:paraId="48658715" w14:textId="77777777" w:rsidTr="00AA1DB4">
        <w:trPr>
          <w:jc w:val="center"/>
        </w:trPr>
        <w:tc>
          <w:tcPr>
            <w:tcW w:w="4876" w:type="dxa"/>
            <w:tcBorders>
              <w:top w:val="nil"/>
              <w:left w:val="nil"/>
              <w:bottom w:val="nil"/>
              <w:right w:val="nil"/>
            </w:tcBorders>
          </w:tcPr>
          <w:p w14:paraId="0F3B60CA" w14:textId="77777777" w:rsidR="00DB4CCA" w:rsidRPr="00F50C11" w:rsidRDefault="00DB4CCA" w:rsidP="00AA1DB4">
            <w:pPr>
              <w:pStyle w:val="Normal6a"/>
            </w:pPr>
          </w:p>
        </w:tc>
        <w:tc>
          <w:tcPr>
            <w:tcW w:w="4876" w:type="dxa"/>
            <w:tcBorders>
              <w:top w:val="nil"/>
              <w:left w:val="nil"/>
              <w:bottom w:val="nil"/>
              <w:right w:val="nil"/>
            </w:tcBorders>
          </w:tcPr>
          <w:p w14:paraId="73FCE837" w14:textId="77777777" w:rsidR="00DB4CCA" w:rsidRPr="00F50C11" w:rsidRDefault="00DB4CCA" w:rsidP="00AA1DB4">
            <w:pPr>
              <w:pStyle w:val="Normal6a"/>
            </w:pPr>
            <w:r w:rsidRPr="00F50C11">
              <w:rPr>
                <w:b/>
                <w:i/>
              </w:rPr>
              <w:t>Wsparcie w zakresie pomocy żywnościowej i podstawowej pomocy materialnej, może być realizowane z wykorzystaniem uproszczonych form finansowania, w szczególności w formie stawek jednostkowych, kwot ryczałtowych lub finansowania w oparciu o stawki ryczałtowe.</w:t>
            </w:r>
          </w:p>
        </w:tc>
      </w:tr>
    </w:tbl>
    <w:p w14:paraId="79FC0944" w14:textId="77777777" w:rsidR="00DB4CCA" w:rsidRPr="00F50C11" w:rsidRDefault="00DB4CCA" w:rsidP="00DB4CCA">
      <w:pPr>
        <w:pStyle w:val="AmOrLang"/>
      </w:pPr>
      <w:r w:rsidRPr="00F50C11">
        <w:t xml:space="preserve">Or. </w:t>
      </w:r>
      <w:r w:rsidRPr="00F50C11">
        <w:rPr>
          <w:rStyle w:val="HideTWBExt"/>
        </w:rPr>
        <w:t>&lt;Original&gt;</w:t>
      </w:r>
      <w:r w:rsidRPr="00F50C11">
        <w:rPr>
          <w:rStyle w:val="HideTWBInt"/>
        </w:rPr>
        <w:t>{PL}</w:t>
      </w:r>
      <w:r w:rsidRPr="00F50C11">
        <w:t>pl</w:t>
      </w:r>
      <w:r w:rsidRPr="00F50C11">
        <w:rPr>
          <w:rStyle w:val="HideTWBExt"/>
        </w:rPr>
        <w:t>&lt;/Original&gt;</w:t>
      </w:r>
    </w:p>
    <w:p w14:paraId="54FC7155" w14:textId="77777777" w:rsidR="00DB4CCA" w:rsidRPr="00F50C11" w:rsidRDefault="00DB4CCA" w:rsidP="00DB4CCA">
      <w:r w:rsidRPr="00F50C11">
        <w:rPr>
          <w:rStyle w:val="HideTWBExt"/>
        </w:rPr>
        <w:t>&lt;/Amend&gt;</w:t>
      </w:r>
    </w:p>
    <w:p w14:paraId="3E32EC7B" w14:textId="77777777" w:rsidR="00DB4CCA" w:rsidRPr="00F50C11" w:rsidRDefault="00DB4CCA" w:rsidP="00DB4CCA">
      <w:pPr>
        <w:pStyle w:val="AmNumberTabs"/>
      </w:pPr>
      <w:r w:rsidRPr="00F50C11">
        <w:rPr>
          <w:rStyle w:val="HideTWBExt"/>
          <w:b w:val="0"/>
        </w:rPr>
        <w:t>&lt;Amend&gt;</w:t>
      </w:r>
      <w:r w:rsidRPr="00F50C11">
        <w:t>Poprawka</w:t>
      </w:r>
      <w:r w:rsidRPr="00F50C11">
        <w:tab/>
      </w:r>
      <w:r w:rsidRPr="00F50C11">
        <w:tab/>
      </w:r>
      <w:r w:rsidRPr="00F50C11">
        <w:rPr>
          <w:rStyle w:val="HideTWBExt"/>
          <w:b w:val="0"/>
        </w:rPr>
        <w:t>&lt;NumAm&gt;</w:t>
      </w:r>
      <w:r w:rsidRPr="00F50C11">
        <w:t>418</w:t>
      </w:r>
      <w:r w:rsidRPr="00F50C11">
        <w:rPr>
          <w:rStyle w:val="HideTWBExt"/>
          <w:b w:val="0"/>
        </w:rPr>
        <w:t>&lt;/NumAm&gt;</w:t>
      </w:r>
    </w:p>
    <w:p w14:paraId="42A6FC81" w14:textId="77777777" w:rsidR="00DB4CCA" w:rsidRPr="00F50C11" w:rsidRDefault="00DB4CCA" w:rsidP="00DB4CCA">
      <w:pPr>
        <w:pStyle w:val="NormalBold"/>
      </w:pPr>
      <w:r w:rsidRPr="00F50C11">
        <w:rPr>
          <w:rStyle w:val="HideTWBExt"/>
          <w:b w:val="0"/>
        </w:rPr>
        <w:t>&lt;RepeatBlock-By&gt;&lt;Members&gt;</w:t>
      </w:r>
      <w:r w:rsidRPr="00F50C11">
        <w:t>Elena Donazzan, Mariateresa Vivaldini, Lara Magoni</w:t>
      </w:r>
      <w:r w:rsidRPr="00F50C11">
        <w:rPr>
          <w:rStyle w:val="HideTWBExt"/>
          <w:b w:val="0"/>
        </w:rPr>
        <w:t>&lt;/Members&gt;</w:t>
      </w:r>
    </w:p>
    <w:p w14:paraId="1B31C831" w14:textId="77777777" w:rsidR="00DB4CCA" w:rsidRPr="00F50C11" w:rsidRDefault="00DB4CCA" w:rsidP="00DB4CCA">
      <w:pPr>
        <w:pStyle w:val="NormalBold"/>
      </w:pPr>
      <w:r w:rsidRPr="00F50C11">
        <w:rPr>
          <w:rStyle w:val="HideTWBExt"/>
          <w:b w:val="0"/>
        </w:rPr>
        <w:t>&lt;/RepeatBlock-By&gt;</w:t>
      </w:r>
    </w:p>
    <w:p w14:paraId="5FD9C5C8" w14:textId="77777777" w:rsidR="00DB4CCA" w:rsidRPr="00F50C11" w:rsidRDefault="00DB4CCA" w:rsidP="00DB4CCA">
      <w:pPr>
        <w:pStyle w:val="NormalBold"/>
      </w:pPr>
      <w:r w:rsidRPr="00F50C11">
        <w:rPr>
          <w:rStyle w:val="HideTWBExt"/>
          <w:b w:val="0"/>
        </w:rPr>
        <w:t>&lt;DocAmend&gt;</w:t>
      </w:r>
      <w:r w:rsidRPr="00F50C11">
        <w:t>Wniosek dotyczący rozporządzenia</w:t>
      </w:r>
      <w:r w:rsidRPr="00F50C11">
        <w:rPr>
          <w:rStyle w:val="HideTWBExt"/>
          <w:b w:val="0"/>
        </w:rPr>
        <w:t>&lt;/DocAmend&gt;</w:t>
      </w:r>
    </w:p>
    <w:p w14:paraId="40857C86" w14:textId="77777777" w:rsidR="00DB4CCA" w:rsidRPr="00F50C11" w:rsidRDefault="00DB4CCA" w:rsidP="00DB4CCA">
      <w:pPr>
        <w:pStyle w:val="NormalBold"/>
      </w:pPr>
      <w:r w:rsidRPr="00F50C11">
        <w:rPr>
          <w:rStyle w:val="HideTWBExt"/>
          <w:b w:val="0"/>
        </w:rPr>
        <w:t>&lt;Article&gt;</w:t>
      </w:r>
      <w:r w:rsidRPr="00F50C11">
        <w:t>Artykuł 6 – ustęp 4 – akapit 2</w:t>
      </w:r>
      <w:r w:rsidRPr="00F50C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B4CCA" w:rsidRPr="00F50C11" w14:paraId="0FA39613" w14:textId="77777777" w:rsidTr="00AA1DB4">
        <w:trPr>
          <w:trHeight w:hRule="exact" w:val="240"/>
          <w:jc w:val="center"/>
        </w:trPr>
        <w:tc>
          <w:tcPr>
            <w:tcW w:w="9752" w:type="dxa"/>
            <w:gridSpan w:val="2"/>
            <w:tcBorders>
              <w:top w:val="nil"/>
              <w:left w:val="nil"/>
              <w:bottom w:val="nil"/>
              <w:right w:val="nil"/>
            </w:tcBorders>
          </w:tcPr>
          <w:p w14:paraId="5C06E59D" w14:textId="77777777" w:rsidR="00DB4CCA" w:rsidRPr="00F50C11" w:rsidRDefault="00DB4CCA" w:rsidP="00AA1DB4"/>
        </w:tc>
      </w:tr>
      <w:tr w:rsidR="00DB4CCA" w:rsidRPr="00F50C11" w14:paraId="62A7A054" w14:textId="77777777" w:rsidTr="00AA1DB4">
        <w:trPr>
          <w:trHeight w:val="240"/>
          <w:jc w:val="center"/>
        </w:trPr>
        <w:tc>
          <w:tcPr>
            <w:tcW w:w="4876" w:type="dxa"/>
            <w:tcBorders>
              <w:top w:val="nil"/>
              <w:left w:val="nil"/>
              <w:bottom w:val="nil"/>
              <w:right w:val="nil"/>
            </w:tcBorders>
          </w:tcPr>
          <w:p w14:paraId="11C108CF" w14:textId="77777777" w:rsidR="00DB4CCA" w:rsidRPr="00F50C11" w:rsidRDefault="00DB4CCA" w:rsidP="00AA1DB4">
            <w:pPr>
              <w:pStyle w:val="AmColumnHeading"/>
            </w:pPr>
            <w:r w:rsidRPr="00F50C11">
              <w:t>Tekst proponowany przez Komisję</w:t>
            </w:r>
          </w:p>
        </w:tc>
        <w:tc>
          <w:tcPr>
            <w:tcW w:w="4876" w:type="dxa"/>
            <w:tcBorders>
              <w:top w:val="nil"/>
              <w:left w:val="nil"/>
              <w:bottom w:val="nil"/>
              <w:right w:val="nil"/>
            </w:tcBorders>
          </w:tcPr>
          <w:p w14:paraId="357B9FA0" w14:textId="77777777" w:rsidR="00DB4CCA" w:rsidRPr="00F50C11" w:rsidRDefault="00DB4CCA" w:rsidP="00AA1DB4">
            <w:pPr>
              <w:pStyle w:val="AmColumnHeading"/>
            </w:pPr>
            <w:r w:rsidRPr="00F50C11">
              <w:t>Poprawka</w:t>
            </w:r>
          </w:p>
        </w:tc>
      </w:tr>
      <w:tr w:rsidR="00DB4CCA" w:rsidRPr="00F50C11" w14:paraId="4F3C4FC5" w14:textId="77777777" w:rsidTr="00AA1DB4">
        <w:trPr>
          <w:jc w:val="center"/>
        </w:trPr>
        <w:tc>
          <w:tcPr>
            <w:tcW w:w="4876" w:type="dxa"/>
            <w:tcBorders>
              <w:top w:val="nil"/>
              <w:left w:val="nil"/>
              <w:bottom w:val="nil"/>
              <w:right w:val="nil"/>
            </w:tcBorders>
          </w:tcPr>
          <w:p w14:paraId="53BEA33C" w14:textId="77777777" w:rsidR="00DB4CCA" w:rsidRPr="00F50C11" w:rsidRDefault="00DB4CCA" w:rsidP="00AA1DB4">
            <w:pPr>
              <w:pStyle w:val="Normal6a"/>
            </w:pPr>
            <w:r w:rsidRPr="00F50C11">
              <w:rPr>
                <w:b/>
                <w:i/>
              </w:rPr>
              <w:t xml:space="preserve">Akapit pierwszy nie ma zastosowania, jeżeli wprowadzenie takich środków nie jest możliwe, na </w:t>
            </w:r>
            <w:proofErr w:type="gramStart"/>
            <w:r w:rsidRPr="00F50C11">
              <w:rPr>
                <w:b/>
                <w:i/>
              </w:rPr>
              <w:t>przykład</w:t>
            </w:r>
            <w:proofErr w:type="gramEnd"/>
            <w:r w:rsidRPr="00F50C11">
              <w:rPr>
                <w:b/>
                <w:i/>
              </w:rPr>
              <w:t xml:space="preserve"> gdy wsparcie jest udzielane w odpowiedzi na sytuację nadzwyczajną, taką jak klęska żywiołowa.</w:t>
            </w:r>
          </w:p>
        </w:tc>
        <w:tc>
          <w:tcPr>
            <w:tcW w:w="4876" w:type="dxa"/>
            <w:tcBorders>
              <w:top w:val="nil"/>
              <w:left w:val="nil"/>
              <w:bottom w:val="nil"/>
              <w:right w:val="nil"/>
            </w:tcBorders>
          </w:tcPr>
          <w:p w14:paraId="53892424" w14:textId="77777777" w:rsidR="00DB4CCA" w:rsidRPr="00F50C11" w:rsidRDefault="00DB4CCA" w:rsidP="00AA1DB4">
            <w:pPr>
              <w:pStyle w:val="Normal6a"/>
            </w:pPr>
            <w:r w:rsidRPr="00F50C11">
              <w:rPr>
                <w:b/>
                <w:i/>
              </w:rPr>
              <w:t>skreśla się</w:t>
            </w:r>
          </w:p>
        </w:tc>
      </w:tr>
    </w:tbl>
    <w:p w14:paraId="57CD1879" w14:textId="77777777" w:rsidR="00DB4CCA" w:rsidRPr="00F50C11" w:rsidRDefault="00DB4CCA" w:rsidP="00DB4CCA">
      <w:pPr>
        <w:pStyle w:val="AmOrLang"/>
      </w:pPr>
      <w:r w:rsidRPr="00F50C11">
        <w:t xml:space="preserve">Or. </w:t>
      </w:r>
      <w:r w:rsidRPr="00F50C11">
        <w:rPr>
          <w:rStyle w:val="HideTWBExt"/>
        </w:rPr>
        <w:t>&lt;Original&gt;</w:t>
      </w:r>
      <w:r w:rsidRPr="00F50C11">
        <w:rPr>
          <w:rStyle w:val="HideTWBInt"/>
        </w:rPr>
        <w:t>{IT}</w:t>
      </w:r>
      <w:r w:rsidRPr="00F50C11">
        <w:t>it</w:t>
      </w:r>
      <w:r w:rsidRPr="00F50C11">
        <w:rPr>
          <w:rStyle w:val="HideTWBExt"/>
        </w:rPr>
        <w:t>&lt;/Original&gt;</w:t>
      </w:r>
    </w:p>
    <w:p w14:paraId="7230C6FA" w14:textId="77777777" w:rsidR="00DB4CCA" w:rsidRPr="00F50C11" w:rsidRDefault="00DB4CCA" w:rsidP="00DB4CCA">
      <w:r w:rsidRPr="00F50C11">
        <w:rPr>
          <w:rStyle w:val="HideTWBExt"/>
        </w:rPr>
        <w:t>&lt;/Amend&gt;</w:t>
      </w:r>
    </w:p>
    <w:p w14:paraId="7C92DB77" w14:textId="77777777" w:rsidR="00DB4CCA" w:rsidRPr="00F50C11" w:rsidRDefault="00DB4CCA" w:rsidP="00DB4CCA">
      <w:pPr>
        <w:pStyle w:val="AmNumberTabs"/>
      </w:pPr>
      <w:r w:rsidRPr="00F50C11">
        <w:rPr>
          <w:rStyle w:val="HideTWBExt"/>
          <w:b w:val="0"/>
        </w:rPr>
        <w:t>&lt;Amend&gt;</w:t>
      </w:r>
      <w:r w:rsidRPr="00F50C11">
        <w:t>Poprawka</w:t>
      </w:r>
      <w:r w:rsidRPr="00F50C11">
        <w:tab/>
      </w:r>
      <w:r w:rsidRPr="00F50C11">
        <w:tab/>
      </w:r>
      <w:r w:rsidRPr="00F50C11">
        <w:rPr>
          <w:rStyle w:val="HideTWBExt"/>
          <w:b w:val="0"/>
        </w:rPr>
        <w:t>&lt;NumAm&gt;</w:t>
      </w:r>
      <w:r w:rsidRPr="00F50C11">
        <w:t>419</w:t>
      </w:r>
      <w:r w:rsidRPr="00F50C11">
        <w:rPr>
          <w:rStyle w:val="HideTWBExt"/>
          <w:b w:val="0"/>
        </w:rPr>
        <w:t>&lt;/NumAm&gt;</w:t>
      </w:r>
    </w:p>
    <w:p w14:paraId="28FA7152" w14:textId="77777777" w:rsidR="00DB4CCA" w:rsidRPr="00F50C11" w:rsidRDefault="00DB4CCA" w:rsidP="00DB4CCA">
      <w:pPr>
        <w:pStyle w:val="NormalBold"/>
      </w:pPr>
      <w:r w:rsidRPr="00F50C11">
        <w:rPr>
          <w:rStyle w:val="HideTWBExt"/>
          <w:b w:val="0"/>
        </w:rPr>
        <w:t>&lt;RepeatBlock-By&gt;&lt;Members&gt;</w:t>
      </w:r>
      <w:r w:rsidRPr="00F50C11">
        <w:t>Elena Donazzan, Mariateresa Vivaldini, Lara Magoni</w:t>
      </w:r>
      <w:r w:rsidRPr="00F50C11">
        <w:rPr>
          <w:rStyle w:val="HideTWBExt"/>
          <w:b w:val="0"/>
        </w:rPr>
        <w:t>&lt;/Members&gt;</w:t>
      </w:r>
    </w:p>
    <w:p w14:paraId="2ADA31D4" w14:textId="77777777" w:rsidR="00DB4CCA" w:rsidRPr="00F50C11" w:rsidRDefault="00DB4CCA" w:rsidP="00DB4CCA">
      <w:pPr>
        <w:pStyle w:val="NormalBold"/>
      </w:pPr>
      <w:r w:rsidRPr="00F50C11">
        <w:rPr>
          <w:rStyle w:val="HideTWBExt"/>
          <w:b w:val="0"/>
        </w:rPr>
        <w:t>&lt;/RepeatBlock-By&gt;</w:t>
      </w:r>
    </w:p>
    <w:p w14:paraId="0FB66018" w14:textId="77777777" w:rsidR="00DB4CCA" w:rsidRPr="00F50C11" w:rsidRDefault="00DB4CCA" w:rsidP="00DB4CCA">
      <w:pPr>
        <w:pStyle w:val="NormalBold"/>
      </w:pPr>
      <w:r w:rsidRPr="00F50C11">
        <w:rPr>
          <w:rStyle w:val="HideTWBExt"/>
          <w:b w:val="0"/>
        </w:rPr>
        <w:t>&lt;DocAmend&gt;</w:t>
      </w:r>
      <w:r w:rsidRPr="00F50C11">
        <w:t>Wniosek dotyczący rozporządzenia</w:t>
      </w:r>
      <w:r w:rsidRPr="00F50C11">
        <w:rPr>
          <w:rStyle w:val="HideTWBExt"/>
          <w:b w:val="0"/>
        </w:rPr>
        <w:t>&lt;/DocAmend&gt;</w:t>
      </w:r>
    </w:p>
    <w:p w14:paraId="62913688" w14:textId="77777777" w:rsidR="00DB4CCA" w:rsidRPr="00F50C11" w:rsidRDefault="00DB4CCA" w:rsidP="00DB4CCA">
      <w:pPr>
        <w:pStyle w:val="NormalBold"/>
      </w:pPr>
      <w:r w:rsidRPr="00F50C11">
        <w:rPr>
          <w:rStyle w:val="HideTWBExt"/>
          <w:b w:val="0"/>
        </w:rPr>
        <w:t>&lt;Article&gt;</w:t>
      </w:r>
      <w:r w:rsidRPr="00F50C11">
        <w:t>Artykuł 6 – ustęp 5</w:t>
      </w:r>
      <w:r w:rsidRPr="00F50C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B4CCA" w:rsidRPr="00F50C11" w14:paraId="4CB43F0B" w14:textId="77777777" w:rsidTr="00AA1DB4">
        <w:trPr>
          <w:trHeight w:hRule="exact" w:val="240"/>
          <w:jc w:val="center"/>
        </w:trPr>
        <w:tc>
          <w:tcPr>
            <w:tcW w:w="9752" w:type="dxa"/>
            <w:gridSpan w:val="2"/>
            <w:tcBorders>
              <w:top w:val="nil"/>
              <w:left w:val="nil"/>
              <w:bottom w:val="nil"/>
              <w:right w:val="nil"/>
            </w:tcBorders>
          </w:tcPr>
          <w:p w14:paraId="77E5F9FC" w14:textId="77777777" w:rsidR="00DB4CCA" w:rsidRPr="00F50C11" w:rsidRDefault="00DB4CCA" w:rsidP="00AA1DB4"/>
        </w:tc>
      </w:tr>
      <w:tr w:rsidR="00DB4CCA" w:rsidRPr="00F50C11" w14:paraId="6B991245" w14:textId="77777777" w:rsidTr="00AA1DB4">
        <w:trPr>
          <w:trHeight w:val="240"/>
          <w:jc w:val="center"/>
        </w:trPr>
        <w:tc>
          <w:tcPr>
            <w:tcW w:w="4876" w:type="dxa"/>
            <w:tcBorders>
              <w:top w:val="nil"/>
              <w:left w:val="nil"/>
              <w:bottom w:val="nil"/>
              <w:right w:val="nil"/>
            </w:tcBorders>
          </w:tcPr>
          <w:p w14:paraId="39E364A2" w14:textId="77777777" w:rsidR="00DB4CCA" w:rsidRPr="00F50C11" w:rsidRDefault="00DB4CCA" w:rsidP="00AA1DB4">
            <w:pPr>
              <w:pStyle w:val="AmColumnHeading"/>
            </w:pPr>
            <w:r w:rsidRPr="00F50C11">
              <w:t>Tekst proponowany przez Komisję</w:t>
            </w:r>
          </w:p>
        </w:tc>
        <w:tc>
          <w:tcPr>
            <w:tcW w:w="4876" w:type="dxa"/>
            <w:tcBorders>
              <w:top w:val="nil"/>
              <w:left w:val="nil"/>
              <w:bottom w:val="nil"/>
              <w:right w:val="nil"/>
            </w:tcBorders>
          </w:tcPr>
          <w:p w14:paraId="63987A4F" w14:textId="77777777" w:rsidR="00DB4CCA" w:rsidRPr="00F50C11" w:rsidRDefault="00DB4CCA" w:rsidP="00AA1DB4">
            <w:pPr>
              <w:pStyle w:val="AmColumnHeading"/>
            </w:pPr>
            <w:r w:rsidRPr="00F50C11">
              <w:t>Poprawka</w:t>
            </w:r>
          </w:p>
        </w:tc>
      </w:tr>
      <w:tr w:rsidR="00DB4CCA" w:rsidRPr="00F50C11" w14:paraId="3E7DE2E0" w14:textId="77777777" w:rsidTr="00AA1DB4">
        <w:trPr>
          <w:jc w:val="center"/>
        </w:trPr>
        <w:tc>
          <w:tcPr>
            <w:tcW w:w="4876" w:type="dxa"/>
            <w:tcBorders>
              <w:top w:val="nil"/>
              <w:left w:val="nil"/>
              <w:bottom w:val="nil"/>
              <w:right w:val="nil"/>
            </w:tcBorders>
          </w:tcPr>
          <w:p w14:paraId="6A5EDEA5" w14:textId="77777777" w:rsidR="00DB4CCA" w:rsidRPr="00F50C11" w:rsidRDefault="00DB4CCA" w:rsidP="00AA1DB4">
            <w:pPr>
              <w:pStyle w:val="Normal6a"/>
            </w:pPr>
            <w:r w:rsidRPr="00F50C11">
              <w:rPr>
                <w:b/>
                <w:i/>
              </w:rPr>
              <w:t>5.</w:t>
            </w:r>
            <w:r w:rsidRPr="00F50C11">
              <w:tab/>
            </w:r>
            <w:r w:rsidRPr="00F50C11">
              <w:rPr>
                <w:b/>
                <w:i/>
              </w:rPr>
              <w:t xml:space="preserve">Do celów niniejszego artykułu „osoby najbardziej potrzebujące” oznaczają osoby fizyczne, w tym osoby indywidualne, rodziny, gospodarstwa domowe lub grupy osób, w tym dzieci </w:t>
            </w:r>
            <w:r w:rsidRPr="00F50C11">
              <w:rPr>
                <w:b/>
                <w:i/>
              </w:rPr>
              <w:lastRenderedPageBreak/>
              <w:t>znajdujące się w trudnej sytuacji i osoby w kryzysie bezdomności, których potrzeba uzyskania pomocy została stwierdzona na podstawie obiektywnych kryteriów określonych przez właściwe władze krajowe w konsultacji z odpowiednimi zainteresowanymi stronami, przy jednoczesnym unikaniu konfliktu interesów, oraz mogących zawierać elementy umożliwiające dotarcie do osób najbardziej potrzebujących na pewnych obszarach geograficznych.</w:t>
            </w:r>
          </w:p>
        </w:tc>
        <w:tc>
          <w:tcPr>
            <w:tcW w:w="4876" w:type="dxa"/>
            <w:tcBorders>
              <w:top w:val="nil"/>
              <w:left w:val="nil"/>
              <w:bottom w:val="nil"/>
              <w:right w:val="nil"/>
            </w:tcBorders>
          </w:tcPr>
          <w:p w14:paraId="54904A44" w14:textId="77777777" w:rsidR="00DB4CCA" w:rsidRPr="00F50C11" w:rsidRDefault="00DB4CCA" w:rsidP="00AA1DB4">
            <w:pPr>
              <w:pStyle w:val="Normal6a"/>
            </w:pPr>
            <w:r w:rsidRPr="00F50C11">
              <w:rPr>
                <w:b/>
                <w:i/>
              </w:rPr>
              <w:lastRenderedPageBreak/>
              <w:t>skreśla się</w:t>
            </w:r>
          </w:p>
        </w:tc>
      </w:tr>
    </w:tbl>
    <w:p w14:paraId="7E7592D9" w14:textId="77777777" w:rsidR="00DB4CCA" w:rsidRPr="00F50C11" w:rsidRDefault="00DB4CCA" w:rsidP="00DB4CCA">
      <w:pPr>
        <w:pStyle w:val="AmOrLang"/>
      </w:pPr>
      <w:r w:rsidRPr="00F50C11">
        <w:t xml:space="preserve">Or. </w:t>
      </w:r>
      <w:r w:rsidRPr="00F50C11">
        <w:rPr>
          <w:rStyle w:val="HideTWBExt"/>
        </w:rPr>
        <w:t>&lt;Original&gt;</w:t>
      </w:r>
      <w:r w:rsidRPr="00F50C11">
        <w:rPr>
          <w:rStyle w:val="HideTWBInt"/>
        </w:rPr>
        <w:t>{IT}</w:t>
      </w:r>
      <w:r w:rsidRPr="00F50C11">
        <w:t>it</w:t>
      </w:r>
      <w:r w:rsidRPr="00F50C11">
        <w:rPr>
          <w:rStyle w:val="HideTWBExt"/>
        </w:rPr>
        <w:t>&lt;/Original&gt;</w:t>
      </w:r>
    </w:p>
    <w:p w14:paraId="7F8F891D" w14:textId="77777777" w:rsidR="00DB4CCA" w:rsidRPr="00F50C11" w:rsidRDefault="00DB4CCA" w:rsidP="00DB4CCA">
      <w:r w:rsidRPr="00F50C11">
        <w:rPr>
          <w:rStyle w:val="HideTWBExt"/>
        </w:rPr>
        <w:t>&lt;/Amend&gt;</w:t>
      </w:r>
    </w:p>
    <w:p w14:paraId="1B80BDA8" w14:textId="77777777" w:rsidR="00DB4CCA" w:rsidRPr="00F50C11" w:rsidRDefault="00DB4CCA" w:rsidP="00DB4CCA">
      <w:pPr>
        <w:pStyle w:val="AmNumberTabs"/>
      </w:pPr>
      <w:r w:rsidRPr="00F50C11">
        <w:rPr>
          <w:rStyle w:val="HideTWBExt"/>
          <w:b w:val="0"/>
        </w:rPr>
        <w:t>&lt;Amend&gt;</w:t>
      </w:r>
      <w:r w:rsidRPr="00F50C11">
        <w:t>Poprawka</w:t>
      </w:r>
      <w:r w:rsidRPr="00F50C11">
        <w:tab/>
      </w:r>
      <w:r w:rsidRPr="00F50C11">
        <w:tab/>
      </w:r>
      <w:r w:rsidRPr="00F50C11">
        <w:rPr>
          <w:rStyle w:val="HideTWBExt"/>
          <w:b w:val="0"/>
        </w:rPr>
        <w:t>&lt;NumAm&gt;</w:t>
      </w:r>
      <w:r w:rsidRPr="00F50C11">
        <w:t>420</w:t>
      </w:r>
      <w:r w:rsidRPr="00F50C11">
        <w:rPr>
          <w:rStyle w:val="HideTWBExt"/>
          <w:b w:val="0"/>
        </w:rPr>
        <w:t>&lt;/NumAm&gt;</w:t>
      </w:r>
    </w:p>
    <w:p w14:paraId="34F89186" w14:textId="77777777" w:rsidR="00DB4CCA" w:rsidRPr="00F50C11" w:rsidRDefault="00DB4CCA" w:rsidP="00DB4CCA">
      <w:pPr>
        <w:pStyle w:val="NormalBold"/>
      </w:pPr>
      <w:r w:rsidRPr="00F50C11">
        <w:rPr>
          <w:rStyle w:val="HideTWBExt"/>
          <w:b w:val="0"/>
        </w:rPr>
        <w:t>&lt;RepeatBlock-By&gt;&lt;Members&gt;</w:t>
      </w:r>
      <w:r w:rsidRPr="00F50C11">
        <w:t>Estrella Galán, Leila Chaibi, Konstantinos Arvanitis, João Oliveira, Özlem Demirel, Li Andersson</w:t>
      </w:r>
      <w:r w:rsidRPr="00F50C11">
        <w:rPr>
          <w:rStyle w:val="HideTWBExt"/>
          <w:b w:val="0"/>
        </w:rPr>
        <w:t>&lt;/Members&gt;</w:t>
      </w:r>
    </w:p>
    <w:p w14:paraId="3EF3A410" w14:textId="77777777" w:rsidR="00DB4CCA" w:rsidRPr="00F50C11" w:rsidRDefault="00DB4CCA" w:rsidP="00DB4CCA">
      <w:pPr>
        <w:pStyle w:val="NormalBold"/>
      </w:pPr>
      <w:r w:rsidRPr="00F50C11">
        <w:rPr>
          <w:rStyle w:val="HideTWBExt"/>
          <w:b w:val="0"/>
        </w:rPr>
        <w:t>&lt;/RepeatBlock-By&gt;</w:t>
      </w:r>
    </w:p>
    <w:p w14:paraId="23E9C03F" w14:textId="77777777" w:rsidR="00DB4CCA" w:rsidRPr="00F50C11" w:rsidRDefault="00DB4CCA" w:rsidP="00DB4CCA">
      <w:pPr>
        <w:pStyle w:val="NormalBold"/>
      </w:pPr>
      <w:r w:rsidRPr="00F50C11">
        <w:rPr>
          <w:rStyle w:val="HideTWBExt"/>
          <w:b w:val="0"/>
        </w:rPr>
        <w:t>&lt;DocAmend&gt;</w:t>
      </w:r>
      <w:r w:rsidRPr="00F50C11">
        <w:t>Wniosek dotyczący rozporządzenia</w:t>
      </w:r>
      <w:r w:rsidRPr="00F50C11">
        <w:rPr>
          <w:rStyle w:val="HideTWBExt"/>
          <w:b w:val="0"/>
        </w:rPr>
        <w:t>&lt;/DocAmend&gt;</w:t>
      </w:r>
    </w:p>
    <w:p w14:paraId="598100D5" w14:textId="77777777" w:rsidR="00DB4CCA" w:rsidRPr="00F50C11" w:rsidRDefault="00DB4CCA" w:rsidP="00DB4CCA">
      <w:pPr>
        <w:pStyle w:val="NormalBold"/>
      </w:pPr>
      <w:r w:rsidRPr="00F50C11">
        <w:rPr>
          <w:rStyle w:val="HideTWBExt"/>
          <w:b w:val="0"/>
        </w:rPr>
        <w:t>&lt;Article&gt;</w:t>
      </w:r>
      <w:r w:rsidRPr="00F50C11">
        <w:t>Artykuł 6 – ustęp 5</w:t>
      </w:r>
      <w:r w:rsidRPr="00F50C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B4CCA" w:rsidRPr="00F50C11" w14:paraId="2788B159" w14:textId="77777777" w:rsidTr="00AA1DB4">
        <w:trPr>
          <w:trHeight w:hRule="exact" w:val="240"/>
          <w:jc w:val="center"/>
        </w:trPr>
        <w:tc>
          <w:tcPr>
            <w:tcW w:w="9752" w:type="dxa"/>
            <w:gridSpan w:val="2"/>
            <w:tcBorders>
              <w:top w:val="nil"/>
              <w:left w:val="nil"/>
              <w:bottom w:val="nil"/>
              <w:right w:val="nil"/>
            </w:tcBorders>
          </w:tcPr>
          <w:p w14:paraId="4509E450" w14:textId="77777777" w:rsidR="00DB4CCA" w:rsidRPr="00F50C11" w:rsidRDefault="00DB4CCA" w:rsidP="00AA1DB4"/>
        </w:tc>
      </w:tr>
      <w:tr w:rsidR="00DB4CCA" w:rsidRPr="00F50C11" w14:paraId="2D64FB8D" w14:textId="77777777" w:rsidTr="00AA1DB4">
        <w:trPr>
          <w:trHeight w:val="240"/>
          <w:jc w:val="center"/>
        </w:trPr>
        <w:tc>
          <w:tcPr>
            <w:tcW w:w="4876" w:type="dxa"/>
            <w:tcBorders>
              <w:top w:val="nil"/>
              <w:left w:val="nil"/>
              <w:bottom w:val="nil"/>
              <w:right w:val="nil"/>
            </w:tcBorders>
          </w:tcPr>
          <w:p w14:paraId="42086678" w14:textId="77777777" w:rsidR="00DB4CCA" w:rsidRPr="00F50C11" w:rsidRDefault="00DB4CCA" w:rsidP="00AA1DB4">
            <w:pPr>
              <w:pStyle w:val="AmColumnHeading"/>
            </w:pPr>
            <w:r w:rsidRPr="00F50C11">
              <w:t>Tekst proponowany przez Komisję</w:t>
            </w:r>
          </w:p>
        </w:tc>
        <w:tc>
          <w:tcPr>
            <w:tcW w:w="4876" w:type="dxa"/>
            <w:tcBorders>
              <w:top w:val="nil"/>
              <w:left w:val="nil"/>
              <w:bottom w:val="nil"/>
              <w:right w:val="nil"/>
            </w:tcBorders>
          </w:tcPr>
          <w:p w14:paraId="574FD9D7" w14:textId="77777777" w:rsidR="00DB4CCA" w:rsidRPr="00F50C11" w:rsidRDefault="00DB4CCA" w:rsidP="00AA1DB4">
            <w:pPr>
              <w:pStyle w:val="AmColumnHeading"/>
            </w:pPr>
            <w:r w:rsidRPr="00F50C11">
              <w:t>Poprawka</w:t>
            </w:r>
          </w:p>
        </w:tc>
      </w:tr>
      <w:tr w:rsidR="00DB4CCA" w:rsidRPr="00F50C11" w14:paraId="4A02F616" w14:textId="77777777" w:rsidTr="00AA1DB4">
        <w:trPr>
          <w:jc w:val="center"/>
        </w:trPr>
        <w:tc>
          <w:tcPr>
            <w:tcW w:w="4876" w:type="dxa"/>
            <w:tcBorders>
              <w:top w:val="nil"/>
              <w:left w:val="nil"/>
              <w:bottom w:val="nil"/>
              <w:right w:val="nil"/>
            </w:tcBorders>
          </w:tcPr>
          <w:p w14:paraId="16132006" w14:textId="77777777" w:rsidR="00DB4CCA" w:rsidRPr="00F50C11" w:rsidRDefault="00DB4CCA" w:rsidP="00AA1DB4">
            <w:pPr>
              <w:pStyle w:val="Normal6a"/>
            </w:pPr>
            <w:r w:rsidRPr="00F50C11">
              <w:rPr>
                <w:b/>
                <w:i/>
              </w:rPr>
              <w:t>5.</w:t>
            </w:r>
            <w:r w:rsidRPr="00F50C11">
              <w:tab/>
            </w:r>
            <w:r w:rsidRPr="00F50C11">
              <w:rPr>
                <w:b/>
                <w:i/>
              </w:rPr>
              <w:t>Do celów niniejszego artykułu „osoby najbardziej potrzebujące” oznaczają osoby fizyczne, w tym osoby indywidualne, rodziny, gospodarstwa domowe lub grupy osób, w tym dzieci znajdujące się w trudnej sytuacji i osoby w kryzysie bezdomności, których potrzeba uzyskania pomocy została stwierdzona na podstawie obiektywnych kryteriów określonych przez właściwe władze krajowe w konsultacji z odpowiednimi zainteresowanymi stronami, przy jednoczesnym unikaniu konfliktu interesów, oraz mogących zawierać elementy umożliwiające dotarcie do osób najbardziej potrzebujących na pewnych obszarach geograficznych.</w:t>
            </w:r>
          </w:p>
        </w:tc>
        <w:tc>
          <w:tcPr>
            <w:tcW w:w="4876" w:type="dxa"/>
            <w:tcBorders>
              <w:top w:val="nil"/>
              <w:left w:val="nil"/>
              <w:bottom w:val="nil"/>
              <w:right w:val="nil"/>
            </w:tcBorders>
          </w:tcPr>
          <w:p w14:paraId="76C04AD0" w14:textId="77777777" w:rsidR="00DB4CCA" w:rsidRPr="00F50C11" w:rsidRDefault="00DB4CCA" w:rsidP="00AA1DB4">
            <w:pPr>
              <w:pStyle w:val="Normal6a"/>
            </w:pPr>
            <w:r w:rsidRPr="00F50C11">
              <w:rPr>
                <w:b/>
                <w:i/>
              </w:rPr>
              <w:t>skreśla się</w:t>
            </w:r>
          </w:p>
        </w:tc>
      </w:tr>
    </w:tbl>
    <w:p w14:paraId="6EA792D0" w14:textId="77777777" w:rsidR="00DB4CCA" w:rsidRPr="00F50C11" w:rsidRDefault="00DB4CCA" w:rsidP="00DB4CCA">
      <w:pPr>
        <w:pStyle w:val="AmOrLang"/>
      </w:pPr>
      <w:r w:rsidRPr="00F50C11">
        <w:t xml:space="preserve">Or. </w:t>
      </w:r>
      <w:r w:rsidRPr="00F50C11">
        <w:rPr>
          <w:rStyle w:val="HideTWBExt"/>
        </w:rPr>
        <w:t>&lt;Original&gt;</w:t>
      </w:r>
      <w:r w:rsidRPr="00F50C11">
        <w:rPr>
          <w:rStyle w:val="HideTWBInt"/>
        </w:rPr>
        <w:t>{EN}</w:t>
      </w:r>
      <w:r w:rsidRPr="00F50C11">
        <w:t>en</w:t>
      </w:r>
      <w:r w:rsidRPr="00F50C11">
        <w:rPr>
          <w:rStyle w:val="HideTWBExt"/>
        </w:rPr>
        <w:t>&lt;/Original&gt;</w:t>
      </w:r>
    </w:p>
    <w:p w14:paraId="2DB83A30" w14:textId="77777777" w:rsidR="00DB4CCA" w:rsidRPr="00F50C11" w:rsidRDefault="00DB4CCA" w:rsidP="00DB4CCA">
      <w:r w:rsidRPr="00F50C11">
        <w:rPr>
          <w:rStyle w:val="HideTWBExt"/>
        </w:rPr>
        <w:t>&lt;/Amend&gt;</w:t>
      </w:r>
    </w:p>
    <w:p w14:paraId="1A292002" w14:textId="77777777" w:rsidR="00DB4CCA" w:rsidRPr="00F50C11" w:rsidRDefault="00DB4CCA" w:rsidP="00DB4CCA">
      <w:pPr>
        <w:pStyle w:val="AmNumberTabs"/>
      </w:pPr>
      <w:r w:rsidRPr="00F50C11">
        <w:rPr>
          <w:rStyle w:val="HideTWBExt"/>
          <w:b w:val="0"/>
        </w:rPr>
        <w:lastRenderedPageBreak/>
        <w:t>&lt;Amend&gt;</w:t>
      </w:r>
      <w:r w:rsidRPr="00F50C11">
        <w:t>Poprawka</w:t>
      </w:r>
      <w:r w:rsidRPr="00F50C11">
        <w:tab/>
      </w:r>
      <w:r w:rsidRPr="00F50C11">
        <w:tab/>
      </w:r>
      <w:r w:rsidRPr="00F50C11">
        <w:rPr>
          <w:rStyle w:val="HideTWBExt"/>
          <w:b w:val="0"/>
        </w:rPr>
        <w:t>&lt;NumAm&gt;</w:t>
      </w:r>
      <w:r w:rsidRPr="00F50C11">
        <w:t>421</w:t>
      </w:r>
      <w:r w:rsidRPr="00F50C11">
        <w:rPr>
          <w:rStyle w:val="HideTWBExt"/>
          <w:b w:val="0"/>
        </w:rPr>
        <w:t>&lt;/NumAm&gt;</w:t>
      </w:r>
    </w:p>
    <w:p w14:paraId="36BDAFF0" w14:textId="77777777" w:rsidR="00DB4CCA" w:rsidRPr="00F50C11" w:rsidRDefault="00DB4CCA" w:rsidP="00DB4CCA">
      <w:pPr>
        <w:pStyle w:val="NormalBold"/>
      </w:pPr>
      <w:r w:rsidRPr="00F50C11">
        <w:rPr>
          <w:rStyle w:val="HideTWBExt"/>
          <w:b w:val="0"/>
        </w:rPr>
        <w:t>&lt;RepeatBlock-By&gt;&lt;Members&gt;</w:t>
      </w:r>
      <w:r w:rsidRPr="00F50C11">
        <w:t>Brigitte van den Berg, Elisabetta Gualmini, Jana Toom, Hristo Petrov, Valérie Devaux, Grégory Allione, Laurence Farreng, Irena Joveva</w:t>
      </w:r>
      <w:r w:rsidRPr="00F50C11">
        <w:rPr>
          <w:rStyle w:val="HideTWBExt"/>
          <w:b w:val="0"/>
        </w:rPr>
        <w:t>&lt;/Members&gt;</w:t>
      </w:r>
    </w:p>
    <w:p w14:paraId="26136168" w14:textId="77777777" w:rsidR="00DB4CCA" w:rsidRPr="00F50C11" w:rsidRDefault="00DB4CCA" w:rsidP="00DB4CCA">
      <w:pPr>
        <w:pStyle w:val="NormalBold"/>
      </w:pPr>
      <w:r w:rsidRPr="00F50C11">
        <w:rPr>
          <w:rStyle w:val="HideTWBExt"/>
          <w:b w:val="0"/>
        </w:rPr>
        <w:t>&lt;/RepeatBlock-By&gt;</w:t>
      </w:r>
    </w:p>
    <w:p w14:paraId="508C96BE" w14:textId="77777777" w:rsidR="00DB4CCA" w:rsidRPr="00F50C11" w:rsidRDefault="00DB4CCA" w:rsidP="00DB4CCA">
      <w:pPr>
        <w:pStyle w:val="NormalBold"/>
      </w:pPr>
      <w:r w:rsidRPr="00F50C11">
        <w:rPr>
          <w:rStyle w:val="HideTWBExt"/>
          <w:b w:val="0"/>
        </w:rPr>
        <w:t>&lt;DocAmend&gt;</w:t>
      </w:r>
      <w:r w:rsidRPr="00F50C11">
        <w:t>Wniosek dotyczący rozporządzenia</w:t>
      </w:r>
      <w:r w:rsidRPr="00F50C11">
        <w:rPr>
          <w:rStyle w:val="HideTWBExt"/>
          <w:b w:val="0"/>
        </w:rPr>
        <w:t>&lt;/DocAmend&gt;</w:t>
      </w:r>
    </w:p>
    <w:p w14:paraId="3C7FC732" w14:textId="77777777" w:rsidR="00DB4CCA" w:rsidRPr="00F50C11" w:rsidRDefault="00DB4CCA" w:rsidP="00DB4CCA">
      <w:pPr>
        <w:pStyle w:val="NormalBold"/>
      </w:pPr>
      <w:r w:rsidRPr="00F50C11">
        <w:rPr>
          <w:rStyle w:val="HideTWBExt"/>
          <w:b w:val="0"/>
        </w:rPr>
        <w:t>&lt;Article&gt;</w:t>
      </w:r>
      <w:r w:rsidRPr="00F50C11">
        <w:t>Artykuł 6 – ustęp 5</w:t>
      </w:r>
      <w:r w:rsidRPr="00F50C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B4CCA" w:rsidRPr="00F50C11" w14:paraId="47CA577F" w14:textId="77777777" w:rsidTr="00AA1DB4">
        <w:trPr>
          <w:trHeight w:hRule="exact" w:val="240"/>
          <w:jc w:val="center"/>
        </w:trPr>
        <w:tc>
          <w:tcPr>
            <w:tcW w:w="9752" w:type="dxa"/>
            <w:gridSpan w:val="2"/>
            <w:tcBorders>
              <w:top w:val="nil"/>
              <w:left w:val="nil"/>
              <w:bottom w:val="nil"/>
              <w:right w:val="nil"/>
            </w:tcBorders>
          </w:tcPr>
          <w:p w14:paraId="0D09B0A5" w14:textId="77777777" w:rsidR="00DB4CCA" w:rsidRPr="00F50C11" w:rsidRDefault="00DB4CCA" w:rsidP="00AA1DB4"/>
        </w:tc>
      </w:tr>
      <w:tr w:rsidR="00DB4CCA" w:rsidRPr="00F50C11" w14:paraId="54C0E6AC" w14:textId="77777777" w:rsidTr="00AA1DB4">
        <w:trPr>
          <w:trHeight w:val="240"/>
          <w:jc w:val="center"/>
        </w:trPr>
        <w:tc>
          <w:tcPr>
            <w:tcW w:w="4876" w:type="dxa"/>
            <w:tcBorders>
              <w:top w:val="nil"/>
              <w:left w:val="nil"/>
              <w:bottom w:val="nil"/>
              <w:right w:val="nil"/>
            </w:tcBorders>
          </w:tcPr>
          <w:p w14:paraId="388B8DC3" w14:textId="77777777" w:rsidR="00DB4CCA" w:rsidRPr="00F50C11" w:rsidRDefault="00DB4CCA" w:rsidP="00AA1DB4">
            <w:pPr>
              <w:pStyle w:val="AmColumnHeading"/>
            </w:pPr>
            <w:r w:rsidRPr="00F50C11">
              <w:t>Tekst proponowany przez Komisję</w:t>
            </w:r>
          </w:p>
        </w:tc>
        <w:tc>
          <w:tcPr>
            <w:tcW w:w="4876" w:type="dxa"/>
            <w:tcBorders>
              <w:top w:val="nil"/>
              <w:left w:val="nil"/>
              <w:bottom w:val="nil"/>
              <w:right w:val="nil"/>
            </w:tcBorders>
          </w:tcPr>
          <w:p w14:paraId="5CCA3786" w14:textId="77777777" w:rsidR="00DB4CCA" w:rsidRPr="00F50C11" w:rsidRDefault="00DB4CCA" w:rsidP="00AA1DB4">
            <w:pPr>
              <w:pStyle w:val="AmColumnHeading"/>
            </w:pPr>
            <w:r w:rsidRPr="00F50C11">
              <w:t>Poprawka</w:t>
            </w:r>
          </w:p>
        </w:tc>
      </w:tr>
      <w:tr w:rsidR="00DB4CCA" w:rsidRPr="00F50C11" w14:paraId="6BACCB7E" w14:textId="77777777" w:rsidTr="00AA1DB4">
        <w:trPr>
          <w:jc w:val="center"/>
        </w:trPr>
        <w:tc>
          <w:tcPr>
            <w:tcW w:w="4876" w:type="dxa"/>
            <w:tcBorders>
              <w:top w:val="nil"/>
              <w:left w:val="nil"/>
              <w:bottom w:val="nil"/>
              <w:right w:val="nil"/>
            </w:tcBorders>
          </w:tcPr>
          <w:p w14:paraId="075E29E8" w14:textId="77777777" w:rsidR="00DB4CCA" w:rsidRPr="00F50C11" w:rsidRDefault="00DB4CCA" w:rsidP="00AA1DB4">
            <w:pPr>
              <w:pStyle w:val="Normal6a"/>
            </w:pPr>
            <w:r w:rsidRPr="00F50C11">
              <w:rPr>
                <w:b/>
                <w:i/>
              </w:rPr>
              <w:t>5.</w:t>
            </w:r>
            <w:r w:rsidRPr="00F50C11">
              <w:tab/>
            </w:r>
            <w:r w:rsidRPr="00F50C11">
              <w:rPr>
                <w:b/>
                <w:i/>
              </w:rPr>
              <w:t>Do celów niniejszego artykułu „osoby najbardziej potrzebujące” oznaczają osoby fizyczne, w tym osoby indywidualne, rodziny, gospodarstwa domowe lub grupy osób, w tym dzieci znajdujące się w trudnej sytuacji i osoby w kryzysie bezdomności, których potrzeba uzyskania pomocy została stwierdzona na podstawie obiektywnych kryteriów określonych przez właściwe władze krajowe w konsultacji z odpowiednimi zainteresowanymi stronami, przy jednoczesnym unikaniu konfliktu interesów, oraz mogących zawierać elementy umożliwiające dotarcie do osób najbardziej potrzebujących na pewnych obszarach geograficznych.</w:t>
            </w:r>
          </w:p>
        </w:tc>
        <w:tc>
          <w:tcPr>
            <w:tcW w:w="4876" w:type="dxa"/>
            <w:tcBorders>
              <w:top w:val="nil"/>
              <w:left w:val="nil"/>
              <w:bottom w:val="nil"/>
              <w:right w:val="nil"/>
            </w:tcBorders>
          </w:tcPr>
          <w:p w14:paraId="427A5F74" w14:textId="77777777" w:rsidR="00DB4CCA" w:rsidRPr="00F50C11" w:rsidRDefault="00DB4CCA" w:rsidP="00AA1DB4">
            <w:pPr>
              <w:pStyle w:val="Normal6a"/>
            </w:pPr>
            <w:r w:rsidRPr="00F50C11">
              <w:rPr>
                <w:b/>
                <w:i/>
              </w:rPr>
              <w:t>skreśla się</w:t>
            </w:r>
          </w:p>
        </w:tc>
      </w:tr>
    </w:tbl>
    <w:p w14:paraId="5F077F42" w14:textId="77777777" w:rsidR="00DB4CCA" w:rsidRPr="00F50C11" w:rsidRDefault="00DB4CCA" w:rsidP="00DB4CCA">
      <w:pPr>
        <w:pStyle w:val="AmOrLang"/>
      </w:pPr>
      <w:r w:rsidRPr="00F50C11">
        <w:t xml:space="preserve">Or. </w:t>
      </w:r>
      <w:r w:rsidRPr="00F50C11">
        <w:rPr>
          <w:rStyle w:val="HideTWBExt"/>
        </w:rPr>
        <w:t>&lt;Original&gt;</w:t>
      </w:r>
      <w:r w:rsidRPr="00F50C11">
        <w:rPr>
          <w:rStyle w:val="HideTWBInt"/>
        </w:rPr>
        <w:t>{EN}</w:t>
      </w:r>
      <w:r w:rsidRPr="00F50C11">
        <w:t>en</w:t>
      </w:r>
      <w:r w:rsidRPr="00F50C11">
        <w:rPr>
          <w:rStyle w:val="HideTWBExt"/>
        </w:rPr>
        <w:t>&lt;/Original&gt;</w:t>
      </w:r>
    </w:p>
    <w:p w14:paraId="3DA9E2C4" w14:textId="77777777" w:rsidR="00DB4CCA" w:rsidRPr="00F50C11" w:rsidRDefault="00DB4CCA" w:rsidP="00DB4CCA">
      <w:pPr>
        <w:pStyle w:val="AmJustTitle"/>
      </w:pPr>
      <w:r w:rsidRPr="00F50C11">
        <w:rPr>
          <w:rStyle w:val="HideTWBExt"/>
          <w:i w:val="0"/>
        </w:rPr>
        <w:t>&lt;TitreJust&gt;</w:t>
      </w:r>
      <w:r w:rsidRPr="00F50C11">
        <w:t>Uzasadnienie</w:t>
      </w:r>
      <w:r w:rsidRPr="00F50C11">
        <w:rPr>
          <w:rStyle w:val="HideTWBExt"/>
          <w:i w:val="0"/>
        </w:rPr>
        <w:t>&lt;/TitreJust&gt;</w:t>
      </w:r>
    </w:p>
    <w:p w14:paraId="396D403C" w14:textId="77777777" w:rsidR="00DB4CCA" w:rsidRPr="00F50C11" w:rsidRDefault="00DB4CCA" w:rsidP="00DB4CCA">
      <w:pPr>
        <w:pStyle w:val="AmJustText"/>
      </w:pPr>
      <w:r w:rsidRPr="00F50C11">
        <w:t>Przeniesiono do definicji w nowym art. 1.</w:t>
      </w:r>
    </w:p>
    <w:p w14:paraId="2F461F21" w14:textId="77777777" w:rsidR="00DB4CCA" w:rsidRPr="00F50C11" w:rsidRDefault="00DB4CCA" w:rsidP="00DB4CCA">
      <w:r w:rsidRPr="00F50C11">
        <w:rPr>
          <w:rStyle w:val="HideTWBExt"/>
        </w:rPr>
        <w:t>&lt;/Amend&gt;</w:t>
      </w:r>
    </w:p>
    <w:p w14:paraId="4931465F" w14:textId="77777777" w:rsidR="00DB4CCA" w:rsidRPr="00F50C11" w:rsidRDefault="00DB4CCA" w:rsidP="00DB4CCA">
      <w:pPr>
        <w:pStyle w:val="AmNumberTabs"/>
      </w:pPr>
      <w:r w:rsidRPr="00F50C11">
        <w:rPr>
          <w:rStyle w:val="HideTWBExt"/>
          <w:b w:val="0"/>
        </w:rPr>
        <w:t>&lt;Amend&gt;</w:t>
      </w:r>
      <w:r w:rsidRPr="00F50C11">
        <w:t>Poprawka</w:t>
      </w:r>
      <w:r w:rsidRPr="00F50C11">
        <w:tab/>
      </w:r>
      <w:r w:rsidRPr="00F50C11">
        <w:tab/>
      </w:r>
      <w:r w:rsidRPr="00F50C11">
        <w:rPr>
          <w:rStyle w:val="HideTWBExt"/>
          <w:b w:val="0"/>
        </w:rPr>
        <w:t>&lt;NumAm&gt;</w:t>
      </w:r>
      <w:r w:rsidRPr="00F50C11">
        <w:t>422</w:t>
      </w:r>
      <w:r w:rsidRPr="00F50C11">
        <w:rPr>
          <w:rStyle w:val="HideTWBExt"/>
          <w:b w:val="0"/>
        </w:rPr>
        <w:t>&lt;/NumAm&gt;</w:t>
      </w:r>
    </w:p>
    <w:p w14:paraId="026596B6" w14:textId="77777777" w:rsidR="00DB4CCA" w:rsidRPr="00F50C11" w:rsidRDefault="00DB4CCA" w:rsidP="00DB4CCA">
      <w:pPr>
        <w:pStyle w:val="NormalBold"/>
      </w:pPr>
      <w:r w:rsidRPr="00F50C11">
        <w:rPr>
          <w:rStyle w:val="HideTWBExt"/>
          <w:b w:val="0"/>
        </w:rPr>
        <w:t>&lt;RepeatBlock-By&gt;&lt;Members&gt;</w:t>
      </w:r>
      <w:r w:rsidRPr="00F50C11">
        <w:t>Villy Søvndal, Kira Marie Peter-Hansen, Maria Ohisalo</w:t>
      </w:r>
      <w:r w:rsidRPr="00F50C11">
        <w:rPr>
          <w:rStyle w:val="HideTWBExt"/>
          <w:b w:val="0"/>
        </w:rPr>
        <w:t>&lt;/Members&gt;</w:t>
      </w:r>
    </w:p>
    <w:p w14:paraId="0E5382B0" w14:textId="77777777" w:rsidR="00DB4CCA" w:rsidRPr="00F50C11" w:rsidRDefault="00DB4CCA" w:rsidP="00DB4CCA">
      <w:r w:rsidRPr="00F50C11">
        <w:rPr>
          <w:rStyle w:val="HideTWBExt"/>
        </w:rPr>
        <w:t>&lt;AuNomDe&gt;</w:t>
      </w:r>
      <w:r w:rsidRPr="00F50C11">
        <w:rPr>
          <w:rStyle w:val="HideTWBInt"/>
        </w:rPr>
        <w:t>{Verts/</w:t>
      </w:r>
      <w:proofErr w:type="gramStart"/>
      <w:r w:rsidRPr="00F50C11">
        <w:rPr>
          <w:rStyle w:val="HideTWBInt"/>
        </w:rPr>
        <w:t>ALE}</w:t>
      </w:r>
      <w:r w:rsidRPr="00F50C11">
        <w:t>w</w:t>
      </w:r>
      <w:proofErr w:type="gramEnd"/>
      <w:r w:rsidRPr="00F50C11">
        <w:t xml:space="preserve"> imieniu grupy Verts/ALE</w:t>
      </w:r>
      <w:r w:rsidRPr="00F50C11">
        <w:rPr>
          <w:rStyle w:val="HideTWBExt"/>
        </w:rPr>
        <w:t>&lt;/AuNomDe&gt;</w:t>
      </w:r>
    </w:p>
    <w:p w14:paraId="34C940C1" w14:textId="77777777" w:rsidR="00DB4CCA" w:rsidRPr="00F50C11" w:rsidRDefault="00DB4CCA" w:rsidP="00DB4CCA">
      <w:pPr>
        <w:pStyle w:val="NormalBold"/>
      </w:pPr>
      <w:r w:rsidRPr="00F50C11">
        <w:rPr>
          <w:rStyle w:val="HideTWBExt"/>
          <w:b w:val="0"/>
        </w:rPr>
        <w:t>&lt;/RepeatBlock-By&gt;</w:t>
      </w:r>
    </w:p>
    <w:p w14:paraId="27C5FA0A" w14:textId="77777777" w:rsidR="00DB4CCA" w:rsidRPr="00F50C11" w:rsidRDefault="00DB4CCA" w:rsidP="00DB4CCA">
      <w:pPr>
        <w:pStyle w:val="NormalBold"/>
      </w:pPr>
      <w:r w:rsidRPr="00F50C11">
        <w:rPr>
          <w:rStyle w:val="HideTWBExt"/>
          <w:b w:val="0"/>
        </w:rPr>
        <w:t>&lt;DocAmend&gt;</w:t>
      </w:r>
      <w:r w:rsidRPr="00F50C11">
        <w:t>Wniosek dotyczący rozporządzenia</w:t>
      </w:r>
      <w:r w:rsidRPr="00F50C11">
        <w:rPr>
          <w:rStyle w:val="HideTWBExt"/>
          <w:b w:val="0"/>
        </w:rPr>
        <w:t>&lt;/DocAmend&gt;</w:t>
      </w:r>
    </w:p>
    <w:p w14:paraId="711627DF" w14:textId="77777777" w:rsidR="00DB4CCA" w:rsidRPr="00F50C11" w:rsidRDefault="00DB4CCA" w:rsidP="00DB4CCA">
      <w:pPr>
        <w:pStyle w:val="NormalBold"/>
      </w:pPr>
      <w:r w:rsidRPr="00F50C11">
        <w:rPr>
          <w:rStyle w:val="HideTWBExt"/>
          <w:b w:val="0"/>
        </w:rPr>
        <w:t>&lt;Article&gt;</w:t>
      </w:r>
      <w:r w:rsidRPr="00F50C11">
        <w:t>Artykuł 6 – ustęp 5</w:t>
      </w:r>
      <w:r w:rsidRPr="00F50C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B4CCA" w:rsidRPr="00F50C11" w14:paraId="1D682947" w14:textId="77777777" w:rsidTr="00AA1DB4">
        <w:trPr>
          <w:trHeight w:hRule="exact" w:val="240"/>
          <w:jc w:val="center"/>
        </w:trPr>
        <w:tc>
          <w:tcPr>
            <w:tcW w:w="9752" w:type="dxa"/>
            <w:gridSpan w:val="2"/>
            <w:tcBorders>
              <w:top w:val="nil"/>
              <w:left w:val="nil"/>
              <w:bottom w:val="nil"/>
              <w:right w:val="nil"/>
            </w:tcBorders>
          </w:tcPr>
          <w:p w14:paraId="7A0498D5" w14:textId="77777777" w:rsidR="00DB4CCA" w:rsidRPr="00F50C11" w:rsidRDefault="00DB4CCA" w:rsidP="00AA1DB4"/>
        </w:tc>
      </w:tr>
      <w:tr w:rsidR="00DB4CCA" w:rsidRPr="00F50C11" w14:paraId="7DBF8ECF" w14:textId="77777777" w:rsidTr="00AA1DB4">
        <w:trPr>
          <w:trHeight w:val="240"/>
          <w:jc w:val="center"/>
        </w:trPr>
        <w:tc>
          <w:tcPr>
            <w:tcW w:w="4876" w:type="dxa"/>
            <w:tcBorders>
              <w:top w:val="nil"/>
              <w:left w:val="nil"/>
              <w:bottom w:val="nil"/>
              <w:right w:val="nil"/>
            </w:tcBorders>
          </w:tcPr>
          <w:p w14:paraId="4004530C" w14:textId="77777777" w:rsidR="00DB4CCA" w:rsidRPr="00F50C11" w:rsidRDefault="00DB4CCA" w:rsidP="00AA1DB4">
            <w:pPr>
              <w:pStyle w:val="AmColumnHeading"/>
            </w:pPr>
            <w:r w:rsidRPr="00F50C11">
              <w:t>Tekst proponowany przez Komisję</w:t>
            </w:r>
          </w:p>
        </w:tc>
        <w:tc>
          <w:tcPr>
            <w:tcW w:w="4876" w:type="dxa"/>
            <w:tcBorders>
              <w:top w:val="nil"/>
              <w:left w:val="nil"/>
              <w:bottom w:val="nil"/>
              <w:right w:val="nil"/>
            </w:tcBorders>
          </w:tcPr>
          <w:p w14:paraId="00F2CD6D" w14:textId="77777777" w:rsidR="00DB4CCA" w:rsidRPr="00F50C11" w:rsidRDefault="00DB4CCA" w:rsidP="00AA1DB4">
            <w:pPr>
              <w:pStyle w:val="AmColumnHeading"/>
            </w:pPr>
            <w:r w:rsidRPr="00F50C11">
              <w:t>Poprawka</w:t>
            </w:r>
          </w:p>
        </w:tc>
      </w:tr>
      <w:tr w:rsidR="00DB4CCA" w:rsidRPr="00F50C11" w14:paraId="349A8C87" w14:textId="77777777" w:rsidTr="00AA1DB4">
        <w:trPr>
          <w:jc w:val="center"/>
        </w:trPr>
        <w:tc>
          <w:tcPr>
            <w:tcW w:w="4876" w:type="dxa"/>
            <w:tcBorders>
              <w:top w:val="nil"/>
              <w:left w:val="nil"/>
              <w:bottom w:val="nil"/>
              <w:right w:val="nil"/>
            </w:tcBorders>
          </w:tcPr>
          <w:p w14:paraId="38D68E97" w14:textId="77777777" w:rsidR="00DB4CCA" w:rsidRPr="00F50C11" w:rsidRDefault="00DB4CCA" w:rsidP="00AA1DB4">
            <w:pPr>
              <w:pStyle w:val="Normal6a"/>
            </w:pPr>
            <w:r w:rsidRPr="00F50C11">
              <w:rPr>
                <w:b/>
                <w:i/>
              </w:rPr>
              <w:t>5.</w:t>
            </w:r>
            <w:r w:rsidRPr="00F50C11">
              <w:tab/>
            </w:r>
            <w:r w:rsidRPr="00F50C11">
              <w:rPr>
                <w:b/>
                <w:i/>
              </w:rPr>
              <w:t xml:space="preserve">Do celów niniejszego artykułu „osoby najbardziej potrzebujące” oznaczają osoby fizyczne, w tym osoby </w:t>
            </w:r>
            <w:r w:rsidRPr="00F50C11">
              <w:rPr>
                <w:b/>
                <w:i/>
              </w:rPr>
              <w:lastRenderedPageBreak/>
              <w:t>indywidualne, rodziny, gospodarstwa domowe lub grupy osób, w tym dzieci znajdujące się w trudnej sytuacji i osoby w kryzysie bezdomności, których potrzeba uzyskania pomocy została stwierdzona na podstawie obiektywnych kryteriów określonych przez właściwe władze krajowe w konsultacji z odpowiednimi zainteresowanymi stronami, przy jednoczesnym unikaniu konfliktu interesów, oraz mogących zawierać elementy umożliwiające dotarcie do osób najbardziej potrzebujących na pewnych obszarach geograficznych.</w:t>
            </w:r>
          </w:p>
        </w:tc>
        <w:tc>
          <w:tcPr>
            <w:tcW w:w="4876" w:type="dxa"/>
            <w:tcBorders>
              <w:top w:val="nil"/>
              <w:left w:val="nil"/>
              <w:bottom w:val="nil"/>
              <w:right w:val="nil"/>
            </w:tcBorders>
          </w:tcPr>
          <w:p w14:paraId="1A2911BF" w14:textId="77777777" w:rsidR="00DB4CCA" w:rsidRPr="00F50C11" w:rsidRDefault="00DB4CCA" w:rsidP="00AA1DB4">
            <w:pPr>
              <w:pStyle w:val="Normal6a"/>
            </w:pPr>
            <w:r w:rsidRPr="00F50C11">
              <w:rPr>
                <w:b/>
                <w:i/>
              </w:rPr>
              <w:lastRenderedPageBreak/>
              <w:t>skreśla się</w:t>
            </w:r>
          </w:p>
        </w:tc>
      </w:tr>
    </w:tbl>
    <w:p w14:paraId="280DDD1A" w14:textId="77777777" w:rsidR="00DB4CCA" w:rsidRPr="00F50C11" w:rsidRDefault="00DB4CCA" w:rsidP="00DB4CCA">
      <w:pPr>
        <w:pStyle w:val="AmOrLang"/>
      </w:pPr>
      <w:r w:rsidRPr="00F50C11">
        <w:t xml:space="preserve">Or. </w:t>
      </w:r>
      <w:r w:rsidRPr="00F50C11">
        <w:rPr>
          <w:rStyle w:val="HideTWBExt"/>
        </w:rPr>
        <w:t>&lt;Original&gt;</w:t>
      </w:r>
      <w:r w:rsidRPr="00F50C11">
        <w:rPr>
          <w:rStyle w:val="HideTWBInt"/>
        </w:rPr>
        <w:t>{EN}</w:t>
      </w:r>
      <w:r w:rsidRPr="00F50C11">
        <w:t>en</w:t>
      </w:r>
      <w:r w:rsidRPr="00F50C11">
        <w:rPr>
          <w:rStyle w:val="HideTWBExt"/>
        </w:rPr>
        <w:t>&lt;/Original&gt;</w:t>
      </w:r>
    </w:p>
    <w:p w14:paraId="36E801EB" w14:textId="77777777" w:rsidR="00DB4CCA" w:rsidRPr="00F50C11" w:rsidRDefault="00DB4CCA" w:rsidP="00DB4CCA">
      <w:r w:rsidRPr="00F50C11">
        <w:rPr>
          <w:rStyle w:val="HideTWBExt"/>
        </w:rPr>
        <w:t>&lt;/Amend&gt;</w:t>
      </w:r>
    </w:p>
    <w:p w14:paraId="4745B214" w14:textId="77777777" w:rsidR="00DB4CCA" w:rsidRPr="00F50C11" w:rsidRDefault="00DB4CCA" w:rsidP="00DB4CCA">
      <w:pPr>
        <w:pStyle w:val="AmNumberTabs"/>
      </w:pPr>
      <w:r w:rsidRPr="00F50C11">
        <w:rPr>
          <w:rStyle w:val="HideTWBExt"/>
          <w:b w:val="0"/>
        </w:rPr>
        <w:t>&lt;Amend&gt;</w:t>
      </w:r>
      <w:r w:rsidRPr="00F50C11">
        <w:t>Poprawka</w:t>
      </w:r>
      <w:r w:rsidRPr="00F50C11">
        <w:tab/>
      </w:r>
      <w:r w:rsidRPr="00F50C11">
        <w:tab/>
      </w:r>
      <w:r w:rsidRPr="00F50C11">
        <w:rPr>
          <w:rStyle w:val="HideTWBExt"/>
          <w:b w:val="0"/>
        </w:rPr>
        <w:t>&lt;NumAm&gt;</w:t>
      </w:r>
      <w:r w:rsidRPr="00F50C11">
        <w:t>423</w:t>
      </w:r>
      <w:r w:rsidRPr="00F50C11">
        <w:rPr>
          <w:rStyle w:val="HideTWBExt"/>
          <w:b w:val="0"/>
        </w:rPr>
        <w:t>&lt;/NumAm&gt;</w:t>
      </w:r>
    </w:p>
    <w:p w14:paraId="57CD7DEF" w14:textId="77777777" w:rsidR="00DB4CCA" w:rsidRPr="00F50C11" w:rsidRDefault="00DB4CCA" w:rsidP="00DB4CCA">
      <w:pPr>
        <w:pStyle w:val="NormalBold"/>
      </w:pPr>
      <w:r w:rsidRPr="00F50C11">
        <w:rPr>
          <w:rStyle w:val="HideTWBExt"/>
          <w:b w:val="0"/>
        </w:rPr>
        <w:t>&lt;RepeatBlock-By&gt;&lt;Members&gt;</w:t>
      </w:r>
      <w:r w:rsidRPr="00F50C11">
        <w:t>Georgiana Teodorescu</w:t>
      </w:r>
      <w:r w:rsidRPr="00F50C11">
        <w:rPr>
          <w:rStyle w:val="HideTWBExt"/>
          <w:b w:val="0"/>
        </w:rPr>
        <w:t>&lt;/Members&gt;</w:t>
      </w:r>
    </w:p>
    <w:p w14:paraId="01651D68" w14:textId="77777777" w:rsidR="00DB4CCA" w:rsidRPr="00F50C11" w:rsidRDefault="00DB4CCA" w:rsidP="00DB4CCA">
      <w:pPr>
        <w:pStyle w:val="NormalBold"/>
      </w:pPr>
      <w:r w:rsidRPr="00F50C11">
        <w:rPr>
          <w:rStyle w:val="HideTWBExt"/>
          <w:b w:val="0"/>
        </w:rPr>
        <w:t>&lt;/RepeatBlock-By&gt;</w:t>
      </w:r>
    </w:p>
    <w:p w14:paraId="1F25E19F" w14:textId="77777777" w:rsidR="00DB4CCA" w:rsidRPr="00F50C11" w:rsidRDefault="00DB4CCA" w:rsidP="00DB4CCA">
      <w:pPr>
        <w:pStyle w:val="NormalBold"/>
      </w:pPr>
      <w:r w:rsidRPr="00F50C11">
        <w:rPr>
          <w:rStyle w:val="HideTWBExt"/>
          <w:b w:val="0"/>
        </w:rPr>
        <w:t>&lt;DocAmend&gt;</w:t>
      </w:r>
      <w:r w:rsidRPr="00F50C11">
        <w:t>Wniosek dotyczący rozporządzenia</w:t>
      </w:r>
      <w:r w:rsidRPr="00F50C11">
        <w:rPr>
          <w:rStyle w:val="HideTWBExt"/>
          <w:b w:val="0"/>
        </w:rPr>
        <w:t>&lt;/DocAmend&gt;</w:t>
      </w:r>
    </w:p>
    <w:p w14:paraId="0B4D4524" w14:textId="77777777" w:rsidR="00DB4CCA" w:rsidRPr="00F50C11" w:rsidRDefault="00DB4CCA" w:rsidP="00DB4CCA">
      <w:pPr>
        <w:pStyle w:val="NormalBold"/>
      </w:pPr>
      <w:r w:rsidRPr="00F50C11">
        <w:rPr>
          <w:rStyle w:val="HideTWBExt"/>
          <w:b w:val="0"/>
        </w:rPr>
        <w:t>&lt;Article&gt;</w:t>
      </w:r>
      <w:r w:rsidRPr="00F50C11">
        <w:t>Artykuł 6 – ustęp 5</w:t>
      </w:r>
      <w:r w:rsidRPr="00F50C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B4CCA" w:rsidRPr="00F50C11" w14:paraId="08695C9C" w14:textId="77777777" w:rsidTr="00AA1DB4">
        <w:trPr>
          <w:trHeight w:hRule="exact" w:val="240"/>
          <w:jc w:val="center"/>
        </w:trPr>
        <w:tc>
          <w:tcPr>
            <w:tcW w:w="9752" w:type="dxa"/>
            <w:gridSpan w:val="2"/>
            <w:tcBorders>
              <w:top w:val="nil"/>
              <w:left w:val="nil"/>
              <w:bottom w:val="nil"/>
              <w:right w:val="nil"/>
            </w:tcBorders>
          </w:tcPr>
          <w:p w14:paraId="2E6233C8" w14:textId="77777777" w:rsidR="00DB4CCA" w:rsidRPr="00F50C11" w:rsidRDefault="00DB4CCA" w:rsidP="00AA1DB4"/>
        </w:tc>
      </w:tr>
      <w:tr w:rsidR="00DB4CCA" w:rsidRPr="00F50C11" w14:paraId="4EB33388" w14:textId="77777777" w:rsidTr="00AA1DB4">
        <w:trPr>
          <w:trHeight w:val="240"/>
          <w:jc w:val="center"/>
        </w:trPr>
        <w:tc>
          <w:tcPr>
            <w:tcW w:w="4876" w:type="dxa"/>
            <w:tcBorders>
              <w:top w:val="nil"/>
              <w:left w:val="nil"/>
              <w:bottom w:val="nil"/>
              <w:right w:val="nil"/>
            </w:tcBorders>
          </w:tcPr>
          <w:p w14:paraId="4D127971" w14:textId="77777777" w:rsidR="00DB4CCA" w:rsidRPr="00F50C11" w:rsidRDefault="00DB4CCA" w:rsidP="00AA1DB4">
            <w:pPr>
              <w:pStyle w:val="AmColumnHeading"/>
            </w:pPr>
            <w:r w:rsidRPr="00F50C11">
              <w:t>Tekst proponowany przez Komisję</w:t>
            </w:r>
          </w:p>
        </w:tc>
        <w:tc>
          <w:tcPr>
            <w:tcW w:w="4876" w:type="dxa"/>
            <w:tcBorders>
              <w:top w:val="nil"/>
              <w:left w:val="nil"/>
              <w:bottom w:val="nil"/>
              <w:right w:val="nil"/>
            </w:tcBorders>
          </w:tcPr>
          <w:p w14:paraId="58C9BF0D" w14:textId="77777777" w:rsidR="00DB4CCA" w:rsidRPr="00F50C11" w:rsidRDefault="00DB4CCA" w:rsidP="00AA1DB4">
            <w:pPr>
              <w:pStyle w:val="AmColumnHeading"/>
            </w:pPr>
            <w:r w:rsidRPr="00F50C11">
              <w:t>Poprawka</w:t>
            </w:r>
          </w:p>
        </w:tc>
      </w:tr>
      <w:tr w:rsidR="00DB4CCA" w:rsidRPr="00F50C11" w14:paraId="7F524428" w14:textId="77777777" w:rsidTr="00AA1DB4">
        <w:trPr>
          <w:jc w:val="center"/>
        </w:trPr>
        <w:tc>
          <w:tcPr>
            <w:tcW w:w="4876" w:type="dxa"/>
            <w:tcBorders>
              <w:top w:val="nil"/>
              <w:left w:val="nil"/>
              <w:bottom w:val="nil"/>
              <w:right w:val="nil"/>
            </w:tcBorders>
          </w:tcPr>
          <w:p w14:paraId="4BCCD221" w14:textId="77777777" w:rsidR="00DB4CCA" w:rsidRPr="00F50C11" w:rsidRDefault="00DB4CCA" w:rsidP="00AA1DB4">
            <w:pPr>
              <w:pStyle w:val="Normal6a"/>
            </w:pPr>
            <w:r w:rsidRPr="00F50C11">
              <w:t>5.</w:t>
            </w:r>
            <w:r w:rsidRPr="00F50C11">
              <w:tab/>
              <w:t>Do celów niniejszego artykułu „osoby najbardziej potrzebujące” oznaczają osoby fizyczne, w tym osoby indywidualne, rodziny, gospodarstwa domowe lub grupy osób, w tym dzieci znajdujące się w trudnej sytuacji i osoby w kryzysie bezdomności, których potrzeba uzyskania pomocy została stwierdzona na podstawie obiektywnych kryteriów określonych przez właściwe władze krajowe w konsultacji z odpowiednimi zainteresowanymi stronami, przy jednoczesnym unikaniu konfliktu interesów, oraz mogących zawierać elementy umożliwiające dotarcie do osób najbardziej potrzebujących na pewnych obszarach geograficznych.</w:t>
            </w:r>
          </w:p>
        </w:tc>
        <w:tc>
          <w:tcPr>
            <w:tcW w:w="4876" w:type="dxa"/>
            <w:tcBorders>
              <w:top w:val="nil"/>
              <w:left w:val="nil"/>
              <w:bottom w:val="nil"/>
              <w:right w:val="nil"/>
            </w:tcBorders>
          </w:tcPr>
          <w:p w14:paraId="0BA62125" w14:textId="77777777" w:rsidR="00DB4CCA" w:rsidRPr="00F50C11" w:rsidRDefault="00DB4CCA" w:rsidP="00AA1DB4">
            <w:pPr>
              <w:pStyle w:val="Normal6a"/>
            </w:pPr>
            <w:r w:rsidRPr="00F50C11">
              <w:t>5.</w:t>
            </w:r>
            <w:r w:rsidRPr="00F50C11">
              <w:tab/>
              <w:t>Do celów niniejszego artykułu „osoby najbardziej potrzebujące” oznaczają osoby fizyczne, w tym osoby indywidualne, rodziny, gospodarstwa domowe lub grupy osób, w tym dzieci znajdujące się w trudnej sytuacji</w:t>
            </w:r>
            <w:r w:rsidRPr="00F50C11">
              <w:rPr>
                <w:b/>
                <w:i/>
              </w:rPr>
              <w:t>, m.in. dzieci pochodzące ze środowisk w niekorzystnej sytuacji społeczno-ekonomicznej</w:t>
            </w:r>
            <w:r w:rsidRPr="00F50C11">
              <w:t>, i osoby w kryzysie bezdomności, których potrzeba uzyskania pomocy została stwierdzona na podstawie obiektywnych kryteriów określonych przez właściwe władze krajowe w konsultacji z odpowiednimi zainteresowanymi stronami, przy jednoczesnym unikaniu konfliktu interesów, oraz mogących zawierać elementy umożliwiające dotarcie do osób najbardziej potrzebujących na pewnych obszarach geograficznych.</w:t>
            </w:r>
          </w:p>
        </w:tc>
      </w:tr>
    </w:tbl>
    <w:p w14:paraId="120DA9D2" w14:textId="77777777" w:rsidR="00DB4CCA" w:rsidRPr="00F50C11" w:rsidRDefault="00DB4CCA" w:rsidP="00DB4CCA">
      <w:pPr>
        <w:pStyle w:val="AmOrLang"/>
      </w:pPr>
      <w:r w:rsidRPr="00F50C11">
        <w:t xml:space="preserve">Or. </w:t>
      </w:r>
      <w:r w:rsidRPr="00F50C11">
        <w:rPr>
          <w:rStyle w:val="HideTWBExt"/>
        </w:rPr>
        <w:t>&lt;Original&gt;</w:t>
      </w:r>
      <w:r w:rsidRPr="00F50C11">
        <w:rPr>
          <w:rStyle w:val="HideTWBInt"/>
        </w:rPr>
        <w:t>{EN}</w:t>
      </w:r>
      <w:r w:rsidRPr="00F50C11">
        <w:t>en</w:t>
      </w:r>
      <w:r w:rsidRPr="00F50C11">
        <w:rPr>
          <w:rStyle w:val="HideTWBExt"/>
        </w:rPr>
        <w:t>&lt;/Original&gt;</w:t>
      </w:r>
    </w:p>
    <w:p w14:paraId="3138975C" w14:textId="77777777" w:rsidR="00DB4CCA" w:rsidRPr="00F50C11" w:rsidRDefault="00DB4CCA" w:rsidP="00DB4CCA">
      <w:r w:rsidRPr="00F50C11">
        <w:rPr>
          <w:rStyle w:val="HideTWBExt"/>
        </w:rPr>
        <w:lastRenderedPageBreak/>
        <w:t>&lt;/Amend&gt;</w:t>
      </w:r>
    </w:p>
    <w:p w14:paraId="1E4723D9" w14:textId="77777777" w:rsidR="00DB4CCA" w:rsidRPr="00F50C11" w:rsidRDefault="00DB4CCA" w:rsidP="00DB4CCA">
      <w:pPr>
        <w:pStyle w:val="AmNumberTabs"/>
      </w:pPr>
      <w:r w:rsidRPr="00F50C11">
        <w:rPr>
          <w:rStyle w:val="HideTWBExt"/>
          <w:b w:val="0"/>
        </w:rPr>
        <w:t>&lt;Amend&gt;</w:t>
      </w:r>
      <w:r w:rsidRPr="00F50C11">
        <w:t>Poprawka</w:t>
      </w:r>
      <w:r w:rsidRPr="00F50C11">
        <w:tab/>
      </w:r>
      <w:r w:rsidRPr="00F50C11">
        <w:tab/>
      </w:r>
      <w:r w:rsidRPr="00F50C11">
        <w:rPr>
          <w:rStyle w:val="HideTWBExt"/>
          <w:b w:val="0"/>
        </w:rPr>
        <w:t>&lt;NumAm&gt;</w:t>
      </w:r>
      <w:r w:rsidRPr="00F50C11">
        <w:t>424</w:t>
      </w:r>
      <w:r w:rsidRPr="00F50C11">
        <w:rPr>
          <w:rStyle w:val="HideTWBExt"/>
          <w:b w:val="0"/>
        </w:rPr>
        <w:t>&lt;/NumAm&gt;</w:t>
      </w:r>
    </w:p>
    <w:p w14:paraId="2A36F0BC" w14:textId="77777777" w:rsidR="00DB4CCA" w:rsidRPr="00F50C11" w:rsidRDefault="00DB4CCA" w:rsidP="00DB4CCA">
      <w:pPr>
        <w:pStyle w:val="NormalBold"/>
      </w:pPr>
      <w:r w:rsidRPr="00F50C11">
        <w:rPr>
          <w:rStyle w:val="HideTWBExt"/>
          <w:b w:val="0"/>
        </w:rPr>
        <w:t>&lt;RepeatBlock-By&gt;&lt;Members&gt;</w:t>
      </w:r>
      <w:r w:rsidRPr="00F50C11">
        <w:t>Villy Søvndal, Kira Marie Peter-Hansen, Maria Ohisalo</w:t>
      </w:r>
      <w:r w:rsidRPr="00F50C11">
        <w:rPr>
          <w:rStyle w:val="HideTWBExt"/>
          <w:b w:val="0"/>
        </w:rPr>
        <w:t>&lt;/Members&gt;</w:t>
      </w:r>
    </w:p>
    <w:p w14:paraId="18BE18EB" w14:textId="77777777" w:rsidR="00DB4CCA" w:rsidRPr="00F50C11" w:rsidRDefault="00DB4CCA" w:rsidP="00DB4CCA">
      <w:r w:rsidRPr="00F50C11">
        <w:rPr>
          <w:rStyle w:val="HideTWBExt"/>
        </w:rPr>
        <w:t>&lt;AuNomDe&gt;</w:t>
      </w:r>
      <w:r w:rsidRPr="00F50C11">
        <w:rPr>
          <w:rStyle w:val="HideTWBInt"/>
        </w:rPr>
        <w:t>{Verts/</w:t>
      </w:r>
      <w:proofErr w:type="gramStart"/>
      <w:r w:rsidRPr="00F50C11">
        <w:rPr>
          <w:rStyle w:val="HideTWBInt"/>
        </w:rPr>
        <w:t>ALE}</w:t>
      </w:r>
      <w:r w:rsidRPr="00F50C11">
        <w:t>w</w:t>
      </w:r>
      <w:proofErr w:type="gramEnd"/>
      <w:r w:rsidRPr="00F50C11">
        <w:t xml:space="preserve"> imieniu grupy Verts/ALE</w:t>
      </w:r>
      <w:r w:rsidRPr="00F50C11">
        <w:rPr>
          <w:rStyle w:val="HideTWBExt"/>
        </w:rPr>
        <w:t>&lt;/AuNomDe&gt;</w:t>
      </w:r>
    </w:p>
    <w:p w14:paraId="4FCEA0D3" w14:textId="77777777" w:rsidR="00DB4CCA" w:rsidRPr="00F50C11" w:rsidRDefault="00DB4CCA" w:rsidP="00DB4CCA">
      <w:pPr>
        <w:pStyle w:val="NormalBold"/>
      </w:pPr>
      <w:r w:rsidRPr="00F50C11">
        <w:rPr>
          <w:rStyle w:val="HideTWBExt"/>
          <w:b w:val="0"/>
        </w:rPr>
        <w:t>&lt;/RepeatBlock-By&gt;</w:t>
      </w:r>
    </w:p>
    <w:p w14:paraId="44FC93FF" w14:textId="77777777" w:rsidR="00DB4CCA" w:rsidRPr="00F50C11" w:rsidRDefault="00DB4CCA" w:rsidP="00DB4CCA">
      <w:pPr>
        <w:pStyle w:val="NormalBold"/>
      </w:pPr>
      <w:r w:rsidRPr="00F50C11">
        <w:rPr>
          <w:rStyle w:val="HideTWBExt"/>
          <w:b w:val="0"/>
        </w:rPr>
        <w:t>&lt;DocAmend&gt;</w:t>
      </w:r>
      <w:r w:rsidRPr="00F50C11">
        <w:t>Wniosek dotyczący rozporządzenia</w:t>
      </w:r>
      <w:r w:rsidRPr="00F50C11">
        <w:rPr>
          <w:rStyle w:val="HideTWBExt"/>
          <w:b w:val="0"/>
        </w:rPr>
        <w:t>&lt;/DocAmend&gt;</w:t>
      </w:r>
    </w:p>
    <w:p w14:paraId="28C67335" w14:textId="77777777" w:rsidR="00DB4CCA" w:rsidRPr="00F50C11" w:rsidRDefault="00DB4CCA" w:rsidP="00DB4CCA">
      <w:pPr>
        <w:pStyle w:val="NormalBold"/>
      </w:pPr>
      <w:r w:rsidRPr="00F50C11">
        <w:rPr>
          <w:rStyle w:val="HideTWBExt"/>
          <w:b w:val="0"/>
        </w:rPr>
        <w:t>&lt;Article&gt;</w:t>
      </w:r>
      <w:r w:rsidRPr="00F50C11">
        <w:t>Artykuł 6 – ustęp 5 a (nowy)</w:t>
      </w:r>
      <w:r w:rsidRPr="00F50C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B4CCA" w:rsidRPr="00F50C11" w14:paraId="5835D9E5" w14:textId="77777777" w:rsidTr="00AA1DB4">
        <w:trPr>
          <w:trHeight w:hRule="exact" w:val="240"/>
          <w:jc w:val="center"/>
        </w:trPr>
        <w:tc>
          <w:tcPr>
            <w:tcW w:w="9752" w:type="dxa"/>
            <w:gridSpan w:val="2"/>
            <w:tcBorders>
              <w:top w:val="nil"/>
              <w:left w:val="nil"/>
              <w:bottom w:val="nil"/>
              <w:right w:val="nil"/>
            </w:tcBorders>
          </w:tcPr>
          <w:p w14:paraId="603E7C5D" w14:textId="77777777" w:rsidR="00DB4CCA" w:rsidRPr="00F50C11" w:rsidRDefault="00DB4CCA" w:rsidP="00AA1DB4"/>
        </w:tc>
      </w:tr>
      <w:tr w:rsidR="00DB4CCA" w:rsidRPr="00F50C11" w14:paraId="6CFD4348" w14:textId="77777777" w:rsidTr="00AA1DB4">
        <w:trPr>
          <w:trHeight w:val="240"/>
          <w:jc w:val="center"/>
        </w:trPr>
        <w:tc>
          <w:tcPr>
            <w:tcW w:w="4876" w:type="dxa"/>
            <w:tcBorders>
              <w:top w:val="nil"/>
              <w:left w:val="nil"/>
              <w:bottom w:val="nil"/>
              <w:right w:val="nil"/>
            </w:tcBorders>
          </w:tcPr>
          <w:p w14:paraId="24F5056D" w14:textId="77777777" w:rsidR="00DB4CCA" w:rsidRPr="00F50C11" w:rsidRDefault="00DB4CCA" w:rsidP="00AA1DB4">
            <w:pPr>
              <w:pStyle w:val="AmColumnHeading"/>
            </w:pPr>
            <w:r w:rsidRPr="00F50C11">
              <w:t>Tekst proponowany przez Komisję</w:t>
            </w:r>
          </w:p>
        </w:tc>
        <w:tc>
          <w:tcPr>
            <w:tcW w:w="4876" w:type="dxa"/>
            <w:tcBorders>
              <w:top w:val="nil"/>
              <w:left w:val="nil"/>
              <w:bottom w:val="nil"/>
              <w:right w:val="nil"/>
            </w:tcBorders>
          </w:tcPr>
          <w:p w14:paraId="66DDFB44" w14:textId="77777777" w:rsidR="00DB4CCA" w:rsidRPr="00F50C11" w:rsidRDefault="00DB4CCA" w:rsidP="00AA1DB4">
            <w:pPr>
              <w:pStyle w:val="AmColumnHeading"/>
            </w:pPr>
            <w:r w:rsidRPr="00F50C11">
              <w:t>Poprawka</w:t>
            </w:r>
          </w:p>
        </w:tc>
      </w:tr>
      <w:tr w:rsidR="00DB4CCA" w:rsidRPr="00F50C11" w14:paraId="6A65ADAC" w14:textId="77777777" w:rsidTr="00AA1DB4">
        <w:trPr>
          <w:jc w:val="center"/>
        </w:trPr>
        <w:tc>
          <w:tcPr>
            <w:tcW w:w="4876" w:type="dxa"/>
            <w:tcBorders>
              <w:top w:val="nil"/>
              <w:left w:val="nil"/>
              <w:bottom w:val="nil"/>
              <w:right w:val="nil"/>
            </w:tcBorders>
          </w:tcPr>
          <w:p w14:paraId="4B0B0A5B" w14:textId="77777777" w:rsidR="00DB4CCA" w:rsidRPr="00F50C11" w:rsidRDefault="00DB4CCA" w:rsidP="00AA1DB4">
            <w:pPr>
              <w:pStyle w:val="Normal6a"/>
            </w:pPr>
          </w:p>
        </w:tc>
        <w:tc>
          <w:tcPr>
            <w:tcW w:w="4876" w:type="dxa"/>
            <w:tcBorders>
              <w:top w:val="nil"/>
              <w:left w:val="nil"/>
              <w:bottom w:val="nil"/>
              <w:right w:val="nil"/>
            </w:tcBorders>
          </w:tcPr>
          <w:p w14:paraId="01991FCD" w14:textId="77777777" w:rsidR="00DB4CCA" w:rsidRPr="00F50C11" w:rsidRDefault="00DB4CCA" w:rsidP="00AA1DB4">
            <w:pPr>
              <w:pStyle w:val="Normal6a"/>
            </w:pPr>
            <w:r w:rsidRPr="00F50C11">
              <w:rPr>
                <w:b/>
                <w:i/>
              </w:rPr>
              <w:t>5a.</w:t>
            </w:r>
            <w:r w:rsidRPr="00F50C11">
              <w:tab/>
            </w:r>
            <w:r w:rsidRPr="00F50C11">
              <w:rPr>
                <w:b/>
                <w:i/>
              </w:rPr>
              <w:t>Stopa współfinansowania w przypadku działań lub programów wspierających osoby najbardziej potrzebujące wynosi 90 %. </w:t>
            </w:r>
          </w:p>
        </w:tc>
      </w:tr>
    </w:tbl>
    <w:p w14:paraId="59C49426" w14:textId="77777777" w:rsidR="00DB4CCA" w:rsidRPr="00F50C11" w:rsidRDefault="00DB4CCA" w:rsidP="00DB4CCA">
      <w:pPr>
        <w:pStyle w:val="AmOrLang"/>
      </w:pPr>
      <w:r w:rsidRPr="00F50C11">
        <w:t xml:space="preserve">Or. </w:t>
      </w:r>
      <w:r w:rsidRPr="00F50C11">
        <w:rPr>
          <w:rStyle w:val="HideTWBExt"/>
        </w:rPr>
        <w:t>&lt;Original&gt;</w:t>
      </w:r>
      <w:r w:rsidRPr="00F50C11">
        <w:rPr>
          <w:rStyle w:val="HideTWBInt"/>
        </w:rPr>
        <w:t>{EN}</w:t>
      </w:r>
      <w:r w:rsidRPr="00F50C11">
        <w:t>en</w:t>
      </w:r>
      <w:r w:rsidRPr="00F50C11">
        <w:rPr>
          <w:rStyle w:val="HideTWBExt"/>
        </w:rPr>
        <w:t>&lt;/Original&gt;</w:t>
      </w:r>
    </w:p>
    <w:p w14:paraId="657453FD" w14:textId="77777777" w:rsidR="00DB4CCA" w:rsidRPr="00F50C11" w:rsidRDefault="00DB4CCA" w:rsidP="00DB4CCA">
      <w:r w:rsidRPr="00F50C11">
        <w:rPr>
          <w:rStyle w:val="HideTWBExt"/>
        </w:rPr>
        <w:t>&lt;/Amend&gt;</w:t>
      </w:r>
    </w:p>
    <w:p w14:paraId="05E03FA4" w14:textId="77777777" w:rsidR="00DB4CCA" w:rsidRPr="00F50C11" w:rsidRDefault="00DB4CCA" w:rsidP="00DB4CCA">
      <w:pPr>
        <w:pStyle w:val="AmNumberTabs"/>
      </w:pPr>
      <w:r w:rsidRPr="00F50C11">
        <w:rPr>
          <w:rStyle w:val="HideTWBExt"/>
          <w:b w:val="0"/>
        </w:rPr>
        <w:t>&lt;Amend&gt;</w:t>
      </w:r>
      <w:r w:rsidRPr="00F50C11">
        <w:t>Poprawka</w:t>
      </w:r>
      <w:r w:rsidRPr="00F50C11">
        <w:tab/>
      </w:r>
      <w:r w:rsidRPr="00F50C11">
        <w:tab/>
      </w:r>
      <w:r w:rsidRPr="00F50C11">
        <w:rPr>
          <w:rStyle w:val="HideTWBExt"/>
          <w:b w:val="0"/>
        </w:rPr>
        <w:t>&lt;NumAm&gt;</w:t>
      </w:r>
      <w:r w:rsidRPr="00F50C11">
        <w:t>425</w:t>
      </w:r>
      <w:r w:rsidRPr="00F50C11">
        <w:rPr>
          <w:rStyle w:val="HideTWBExt"/>
          <w:b w:val="0"/>
        </w:rPr>
        <w:t>&lt;/NumAm&gt;</w:t>
      </w:r>
    </w:p>
    <w:p w14:paraId="06F631A0" w14:textId="77777777" w:rsidR="00DB4CCA" w:rsidRPr="00F50C11" w:rsidRDefault="00DB4CCA" w:rsidP="00DB4CCA">
      <w:pPr>
        <w:pStyle w:val="NormalBold"/>
      </w:pPr>
      <w:r w:rsidRPr="00F50C11">
        <w:rPr>
          <w:rStyle w:val="HideTWBExt"/>
          <w:b w:val="0"/>
        </w:rPr>
        <w:t>&lt;RepeatBlock-By&gt;&lt;Members&gt;</w:t>
      </w:r>
      <w:r w:rsidRPr="00F50C11">
        <w:t>Brigitte van den Berg, Elisabetta Gualmini, Jana Toom, Hristo Petrov, Valérie Devaux, Grégory Allione, Laurence Farreng, Irena Joveva</w:t>
      </w:r>
      <w:r w:rsidRPr="00F50C11">
        <w:rPr>
          <w:rStyle w:val="HideTWBExt"/>
          <w:b w:val="0"/>
        </w:rPr>
        <w:t>&lt;/Members&gt;</w:t>
      </w:r>
    </w:p>
    <w:p w14:paraId="2DDA7FB3" w14:textId="77777777" w:rsidR="00DB4CCA" w:rsidRPr="00F50C11" w:rsidRDefault="00DB4CCA" w:rsidP="00DB4CCA">
      <w:pPr>
        <w:pStyle w:val="NormalBold"/>
      </w:pPr>
      <w:r w:rsidRPr="00F50C11">
        <w:rPr>
          <w:rStyle w:val="HideTWBExt"/>
          <w:b w:val="0"/>
        </w:rPr>
        <w:t>&lt;/RepeatBlock-By&gt;</w:t>
      </w:r>
    </w:p>
    <w:p w14:paraId="3261AED3" w14:textId="77777777" w:rsidR="00DB4CCA" w:rsidRPr="00F50C11" w:rsidRDefault="00DB4CCA" w:rsidP="00DB4CCA">
      <w:pPr>
        <w:pStyle w:val="NormalBold"/>
      </w:pPr>
      <w:r w:rsidRPr="00F50C11">
        <w:rPr>
          <w:rStyle w:val="HideTWBExt"/>
          <w:b w:val="0"/>
        </w:rPr>
        <w:t>&lt;DocAmend&gt;</w:t>
      </w:r>
      <w:r w:rsidRPr="00F50C11">
        <w:t>Wniosek dotyczący rozporządzenia</w:t>
      </w:r>
      <w:r w:rsidRPr="00F50C11">
        <w:rPr>
          <w:rStyle w:val="HideTWBExt"/>
          <w:b w:val="0"/>
        </w:rPr>
        <w:t>&lt;/DocAmend&gt;</w:t>
      </w:r>
    </w:p>
    <w:p w14:paraId="687CA25A" w14:textId="77777777" w:rsidR="00DB4CCA" w:rsidRPr="00F50C11" w:rsidRDefault="00DB4CCA" w:rsidP="00DB4CCA">
      <w:pPr>
        <w:pStyle w:val="NormalBold"/>
      </w:pPr>
      <w:r w:rsidRPr="00F50C11">
        <w:rPr>
          <w:rStyle w:val="HideTWBExt"/>
          <w:b w:val="0"/>
        </w:rPr>
        <w:t>&lt;Article&gt;</w:t>
      </w:r>
      <w:r w:rsidRPr="00F50C11">
        <w:t>Artykuł 6 a (nowy)</w:t>
      </w:r>
      <w:r w:rsidRPr="00F50C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B4CCA" w:rsidRPr="00F50C11" w14:paraId="49FF9184" w14:textId="77777777" w:rsidTr="00AA1DB4">
        <w:trPr>
          <w:trHeight w:hRule="exact" w:val="240"/>
          <w:jc w:val="center"/>
        </w:trPr>
        <w:tc>
          <w:tcPr>
            <w:tcW w:w="9752" w:type="dxa"/>
            <w:gridSpan w:val="2"/>
            <w:tcBorders>
              <w:top w:val="nil"/>
              <w:left w:val="nil"/>
              <w:bottom w:val="nil"/>
              <w:right w:val="nil"/>
            </w:tcBorders>
          </w:tcPr>
          <w:p w14:paraId="106D3E66" w14:textId="77777777" w:rsidR="00DB4CCA" w:rsidRPr="00F50C11" w:rsidRDefault="00DB4CCA" w:rsidP="00AA1DB4"/>
        </w:tc>
      </w:tr>
      <w:tr w:rsidR="00DB4CCA" w:rsidRPr="00F50C11" w14:paraId="6FDBB0E2" w14:textId="77777777" w:rsidTr="00AA1DB4">
        <w:trPr>
          <w:trHeight w:val="240"/>
          <w:jc w:val="center"/>
        </w:trPr>
        <w:tc>
          <w:tcPr>
            <w:tcW w:w="4876" w:type="dxa"/>
            <w:tcBorders>
              <w:top w:val="nil"/>
              <w:left w:val="nil"/>
              <w:bottom w:val="nil"/>
              <w:right w:val="nil"/>
            </w:tcBorders>
          </w:tcPr>
          <w:p w14:paraId="6C7E5336" w14:textId="77777777" w:rsidR="00DB4CCA" w:rsidRPr="00F50C11" w:rsidRDefault="00DB4CCA" w:rsidP="00AA1DB4">
            <w:pPr>
              <w:pStyle w:val="AmColumnHeading"/>
            </w:pPr>
            <w:r w:rsidRPr="00F50C11">
              <w:t>Tekst proponowany przez Komisję</w:t>
            </w:r>
          </w:p>
        </w:tc>
        <w:tc>
          <w:tcPr>
            <w:tcW w:w="4876" w:type="dxa"/>
            <w:tcBorders>
              <w:top w:val="nil"/>
              <w:left w:val="nil"/>
              <w:bottom w:val="nil"/>
              <w:right w:val="nil"/>
            </w:tcBorders>
          </w:tcPr>
          <w:p w14:paraId="454B2BCA" w14:textId="77777777" w:rsidR="00DB4CCA" w:rsidRPr="00F50C11" w:rsidRDefault="00DB4CCA" w:rsidP="00AA1DB4">
            <w:pPr>
              <w:pStyle w:val="AmColumnHeading"/>
            </w:pPr>
            <w:r w:rsidRPr="00F50C11">
              <w:t>Poprawka</w:t>
            </w:r>
          </w:p>
        </w:tc>
      </w:tr>
      <w:tr w:rsidR="00DB4CCA" w:rsidRPr="00F50C11" w14:paraId="5BFFB69F" w14:textId="77777777" w:rsidTr="00AA1DB4">
        <w:trPr>
          <w:jc w:val="center"/>
        </w:trPr>
        <w:tc>
          <w:tcPr>
            <w:tcW w:w="4876" w:type="dxa"/>
            <w:tcBorders>
              <w:top w:val="nil"/>
              <w:left w:val="nil"/>
              <w:bottom w:val="nil"/>
              <w:right w:val="nil"/>
            </w:tcBorders>
          </w:tcPr>
          <w:p w14:paraId="5A1DB966" w14:textId="77777777" w:rsidR="00DB4CCA" w:rsidRPr="00F50C11" w:rsidRDefault="00DB4CCA" w:rsidP="00AA1DB4">
            <w:pPr>
              <w:pStyle w:val="Normal6a"/>
            </w:pPr>
          </w:p>
        </w:tc>
        <w:tc>
          <w:tcPr>
            <w:tcW w:w="4876" w:type="dxa"/>
            <w:tcBorders>
              <w:top w:val="nil"/>
              <w:left w:val="nil"/>
              <w:bottom w:val="nil"/>
              <w:right w:val="nil"/>
            </w:tcBorders>
          </w:tcPr>
          <w:p w14:paraId="415E5C17" w14:textId="77777777" w:rsidR="00DB4CCA" w:rsidRPr="00F50C11" w:rsidRDefault="00DB4CCA" w:rsidP="00AA1DB4">
            <w:pPr>
              <w:pStyle w:val="Normal6a"/>
              <w:jc w:val="center"/>
            </w:pPr>
            <w:r w:rsidRPr="00F50C11">
              <w:rPr>
                <w:b/>
                <w:i/>
              </w:rPr>
              <w:t>Artykuł 6a</w:t>
            </w:r>
            <w:r w:rsidRPr="00F50C11">
              <w:tab/>
            </w:r>
          </w:p>
        </w:tc>
      </w:tr>
      <w:tr w:rsidR="00DB4CCA" w:rsidRPr="00F50C11" w14:paraId="4E065051" w14:textId="77777777" w:rsidTr="00AA1DB4">
        <w:trPr>
          <w:jc w:val="center"/>
        </w:trPr>
        <w:tc>
          <w:tcPr>
            <w:tcW w:w="4876" w:type="dxa"/>
            <w:tcBorders>
              <w:top w:val="nil"/>
              <w:left w:val="nil"/>
              <w:bottom w:val="nil"/>
              <w:right w:val="nil"/>
            </w:tcBorders>
          </w:tcPr>
          <w:p w14:paraId="7C0DCA8C" w14:textId="77777777" w:rsidR="00DB4CCA" w:rsidRPr="00F50C11" w:rsidRDefault="00DB4CCA" w:rsidP="00AA1DB4">
            <w:pPr>
              <w:pStyle w:val="Normal6a"/>
            </w:pPr>
          </w:p>
        </w:tc>
        <w:tc>
          <w:tcPr>
            <w:tcW w:w="4876" w:type="dxa"/>
            <w:tcBorders>
              <w:top w:val="nil"/>
              <w:left w:val="nil"/>
              <w:bottom w:val="nil"/>
              <w:right w:val="nil"/>
            </w:tcBorders>
          </w:tcPr>
          <w:p w14:paraId="3820666E" w14:textId="77777777" w:rsidR="00DB4CCA" w:rsidRPr="00F50C11" w:rsidRDefault="00DB4CCA" w:rsidP="00AA1DB4">
            <w:pPr>
              <w:pStyle w:val="Normal6a"/>
              <w:jc w:val="center"/>
            </w:pPr>
            <w:r w:rsidRPr="00F50C11">
              <w:rPr>
                <w:b/>
                <w:i/>
              </w:rPr>
              <w:t>Kwalifikowalność</w:t>
            </w:r>
          </w:p>
        </w:tc>
      </w:tr>
      <w:tr w:rsidR="00DB4CCA" w:rsidRPr="00F50C11" w14:paraId="5EBAE1E2" w14:textId="77777777" w:rsidTr="00AA1DB4">
        <w:trPr>
          <w:jc w:val="center"/>
        </w:trPr>
        <w:tc>
          <w:tcPr>
            <w:tcW w:w="4876" w:type="dxa"/>
            <w:tcBorders>
              <w:top w:val="nil"/>
              <w:left w:val="nil"/>
              <w:bottom w:val="nil"/>
              <w:right w:val="nil"/>
            </w:tcBorders>
          </w:tcPr>
          <w:p w14:paraId="634422C4" w14:textId="77777777" w:rsidR="00DB4CCA" w:rsidRPr="00F50C11" w:rsidRDefault="00DB4CCA" w:rsidP="00AA1DB4">
            <w:pPr>
              <w:pStyle w:val="Normal6a"/>
            </w:pPr>
          </w:p>
        </w:tc>
        <w:tc>
          <w:tcPr>
            <w:tcW w:w="4876" w:type="dxa"/>
            <w:tcBorders>
              <w:top w:val="nil"/>
              <w:left w:val="nil"/>
              <w:bottom w:val="nil"/>
              <w:right w:val="nil"/>
            </w:tcBorders>
          </w:tcPr>
          <w:p w14:paraId="47F6B642" w14:textId="77777777" w:rsidR="00DB4CCA" w:rsidRPr="00F50C11" w:rsidRDefault="00DB4CCA" w:rsidP="00AA1DB4">
            <w:pPr>
              <w:pStyle w:val="Normal6a"/>
            </w:pPr>
            <w:r w:rsidRPr="00F50C11">
              <w:rPr>
                <w:b/>
                <w:i/>
              </w:rPr>
              <w:t>1. Oprócz kosztów niekwalifikowalnych, o których mowa w art. 64 rozporządzenia (UE) 2021/1060, do ogólnego wsparcia z EFS nie kwalifikują się następujące koszty:</w:t>
            </w:r>
          </w:p>
        </w:tc>
      </w:tr>
      <w:tr w:rsidR="00DB4CCA" w:rsidRPr="00F50C11" w14:paraId="2FF72F1C" w14:textId="77777777" w:rsidTr="00AA1DB4">
        <w:trPr>
          <w:jc w:val="center"/>
        </w:trPr>
        <w:tc>
          <w:tcPr>
            <w:tcW w:w="4876" w:type="dxa"/>
            <w:tcBorders>
              <w:top w:val="nil"/>
              <w:left w:val="nil"/>
              <w:bottom w:val="nil"/>
              <w:right w:val="nil"/>
            </w:tcBorders>
          </w:tcPr>
          <w:p w14:paraId="4278881F" w14:textId="77777777" w:rsidR="00DB4CCA" w:rsidRPr="00F50C11" w:rsidRDefault="00DB4CCA" w:rsidP="00AA1DB4">
            <w:pPr>
              <w:pStyle w:val="Normal6a"/>
            </w:pPr>
          </w:p>
        </w:tc>
        <w:tc>
          <w:tcPr>
            <w:tcW w:w="4876" w:type="dxa"/>
            <w:tcBorders>
              <w:top w:val="nil"/>
              <w:left w:val="nil"/>
              <w:bottom w:val="nil"/>
              <w:right w:val="nil"/>
            </w:tcBorders>
          </w:tcPr>
          <w:p w14:paraId="250AF21E" w14:textId="77777777" w:rsidR="00DB4CCA" w:rsidRPr="00F50C11" w:rsidRDefault="00DB4CCA" w:rsidP="00AA1DB4">
            <w:pPr>
              <w:pStyle w:val="Normal6a"/>
            </w:pPr>
            <w:r w:rsidRPr="00F50C11">
              <w:rPr>
                <w:b/>
                <w:i/>
              </w:rPr>
              <w:t>a) zakup gruntów i nieruchomości, a także infrastruktury; oraz</w:t>
            </w:r>
          </w:p>
        </w:tc>
      </w:tr>
      <w:tr w:rsidR="00DB4CCA" w:rsidRPr="00F50C11" w14:paraId="6FD21C2A" w14:textId="77777777" w:rsidTr="00AA1DB4">
        <w:trPr>
          <w:jc w:val="center"/>
        </w:trPr>
        <w:tc>
          <w:tcPr>
            <w:tcW w:w="4876" w:type="dxa"/>
            <w:tcBorders>
              <w:top w:val="nil"/>
              <w:left w:val="nil"/>
              <w:bottom w:val="nil"/>
              <w:right w:val="nil"/>
            </w:tcBorders>
          </w:tcPr>
          <w:p w14:paraId="38D70037" w14:textId="77777777" w:rsidR="00DB4CCA" w:rsidRPr="00F50C11" w:rsidRDefault="00DB4CCA" w:rsidP="00AA1DB4">
            <w:pPr>
              <w:pStyle w:val="Normal6a"/>
            </w:pPr>
          </w:p>
        </w:tc>
        <w:tc>
          <w:tcPr>
            <w:tcW w:w="4876" w:type="dxa"/>
            <w:tcBorders>
              <w:top w:val="nil"/>
              <w:left w:val="nil"/>
              <w:bottom w:val="nil"/>
              <w:right w:val="nil"/>
            </w:tcBorders>
          </w:tcPr>
          <w:p w14:paraId="2B301CEB" w14:textId="77777777" w:rsidR="00DB4CCA" w:rsidRPr="00F50C11" w:rsidRDefault="00DB4CCA" w:rsidP="00AA1DB4">
            <w:pPr>
              <w:pStyle w:val="Normal6a"/>
            </w:pPr>
            <w:r w:rsidRPr="00F50C11">
              <w:rPr>
                <w:b/>
                <w:i/>
              </w:rPr>
              <w:t>b) zakup mebli, sprzętu i pojazdów, z wyjątkiem przypadków, w których taki zakup jest konieczny do osiągnięcia celu operacji lub wartość tych przedmiotów jest całkowicie zamortyzowana w trakcie operacji, lub ich zakup jest najbardziej opłacalną opcją.</w:t>
            </w:r>
          </w:p>
        </w:tc>
      </w:tr>
      <w:tr w:rsidR="00DB4CCA" w:rsidRPr="00F50C11" w14:paraId="1229541C" w14:textId="77777777" w:rsidTr="00AA1DB4">
        <w:trPr>
          <w:jc w:val="center"/>
        </w:trPr>
        <w:tc>
          <w:tcPr>
            <w:tcW w:w="4876" w:type="dxa"/>
            <w:tcBorders>
              <w:top w:val="nil"/>
              <w:left w:val="nil"/>
              <w:bottom w:val="nil"/>
              <w:right w:val="nil"/>
            </w:tcBorders>
          </w:tcPr>
          <w:p w14:paraId="6A8F6B52" w14:textId="77777777" w:rsidR="00DB4CCA" w:rsidRPr="00F50C11" w:rsidRDefault="00DB4CCA" w:rsidP="00AA1DB4">
            <w:pPr>
              <w:pStyle w:val="Normal6a"/>
            </w:pPr>
          </w:p>
        </w:tc>
        <w:tc>
          <w:tcPr>
            <w:tcW w:w="4876" w:type="dxa"/>
            <w:tcBorders>
              <w:top w:val="nil"/>
              <w:left w:val="nil"/>
              <w:bottom w:val="nil"/>
              <w:right w:val="nil"/>
            </w:tcBorders>
          </w:tcPr>
          <w:p w14:paraId="1B151091" w14:textId="77777777" w:rsidR="00DB4CCA" w:rsidRPr="00F50C11" w:rsidRDefault="00DB4CCA" w:rsidP="00AA1DB4">
            <w:pPr>
              <w:pStyle w:val="Normal6a"/>
            </w:pPr>
            <w:r w:rsidRPr="00F50C11">
              <w:rPr>
                <w:b/>
                <w:i/>
              </w:rPr>
              <w:t>2. Wkłady niepieniężne w formie dodatków bądź wynagrodzeń wypłacanych przez stronę trzecią uczestnikom danej operacji mogą być kwalifikowalne w ramach wsparcia ogólnego komponentu EFS, o ile tego rodzaju wkłady niepieniężne są wnoszone zgodnie z przepisami krajowymi, w tym z zasadami rachunkowości a wartość wkładu ESF nie przekracza kosztów poniesionych przez stronę trzecią.</w:t>
            </w:r>
          </w:p>
        </w:tc>
      </w:tr>
      <w:tr w:rsidR="00DB4CCA" w:rsidRPr="00F50C11" w14:paraId="3E06B5C6" w14:textId="77777777" w:rsidTr="00AA1DB4">
        <w:trPr>
          <w:jc w:val="center"/>
        </w:trPr>
        <w:tc>
          <w:tcPr>
            <w:tcW w:w="4876" w:type="dxa"/>
            <w:tcBorders>
              <w:top w:val="nil"/>
              <w:left w:val="nil"/>
              <w:bottom w:val="nil"/>
              <w:right w:val="nil"/>
            </w:tcBorders>
          </w:tcPr>
          <w:p w14:paraId="568C69F2" w14:textId="77777777" w:rsidR="00DB4CCA" w:rsidRPr="00F50C11" w:rsidRDefault="00DB4CCA" w:rsidP="00AA1DB4">
            <w:pPr>
              <w:pStyle w:val="Normal6a"/>
            </w:pPr>
          </w:p>
        </w:tc>
        <w:tc>
          <w:tcPr>
            <w:tcW w:w="4876" w:type="dxa"/>
            <w:tcBorders>
              <w:top w:val="nil"/>
              <w:left w:val="nil"/>
              <w:bottom w:val="nil"/>
              <w:right w:val="nil"/>
            </w:tcBorders>
          </w:tcPr>
          <w:p w14:paraId="63C95675" w14:textId="77777777" w:rsidR="00DB4CCA" w:rsidRPr="00F50C11" w:rsidRDefault="00DB4CCA" w:rsidP="00AA1DB4">
            <w:pPr>
              <w:pStyle w:val="Normal6a"/>
            </w:pPr>
            <w:r w:rsidRPr="00F50C11">
              <w:rPr>
                <w:b/>
                <w:i/>
              </w:rPr>
              <w:t>3. Specjalna dodatkowa pula środków, którą otrzymują regiony najbardziej oddalone i regiony na poziomie NUTS 2 spełniające kryteria określone w art. 2 Protokołu nr 6 do aktu dotyczącego warunków przystąpienia Królestwa Norwegii, Republiki Austrii, Republiki Finlandii i Królestwa Szwecji oraz dostosowań w Traktatach stanowiących podstawę Unii Europejskiej, jest wykorzystywana na wsparcie osiągnięcia celów szczegółowych określonych w art. 2 ust. 1 niniejszego rozporządzenia.</w:t>
            </w:r>
          </w:p>
        </w:tc>
      </w:tr>
      <w:tr w:rsidR="00DB4CCA" w:rsidRPr="00F50C11" w14:paraId="315CB750" w14:textId="77777777" w:rsidTr="00AA1DB4">
        <w:trPr>
          <w:jc w:val="center"/>
        </w:trPr>
        <w:tc>
          <w:tcPr>
            <w:tcW w:w="4876" w:type="dxa"/>
            <w:tcBorders>
              <w:top w:val="nil"/>
              <w:left w:val="nil"/>
              <w:bottom w:val="nil"/>
              <w:right w:val="nil"/>
            </w:tcBorders>
          </w:tcPr>
          <w:p w14:paraId="22783CA8" w14:textId="77777777" w:rsidR="00DB4CCA" w:rsidRPr="00F50C11" w:rsidRDefault="00DB4CCA" w:rsidP="00AA1DB4">
            <w:pPr>
              <w:pStyle w:val="Normal6a"/>
            </w:pPr>
          </w:p>
        </w:tc>
        <w:tc>
          <w:tcPr>
            <w:tcW w:w="4876" w:type="dxa"/>
            <w:tcBorders>
              <w:top w:val="nil"/>
              <w:left w:val="nil"/>
              <w:bottom w:val="nil"/>
              <w:right w:val="nil"/>
            </w:tcBorders>
          </w:tcPr>
          <w:p w14:paraId="79BBB6B2" w14:textId="77777777" w:rsidR="00DB4CCA" w:rsidRPr="00F50C11" w:rsidRDefault="00DB4CCA" w:rsidP="00AA1DB4">
            <w:pPr>
              <w:pStyle w:val="Normal6a"/>
            </w:pPr>
            <w:r w:rsidRPr="00F50C11">
              <w:rPr>
                <w:b/>
                <w:i/>
              </w:rPr>
              <w:t>4. Bezpośrednie koszty personelu kwalifikują się do wkładu w ramach wsparcia ogólnego EFS z komponentu EFS objętego zarządzaniem dzielonym, jeżeli są one zgodne ze zwyczajową praktyką beneficjenta w zakresie wynagrodzeń na danym stanowisku pracy lub zgodne z mającym zastosowanie prawem krajowym, układami zbiorowymi lub statystyką publiczną.</w:t>
            </w:r>
          </w:p>
        </w:tc>
      </w:tr>
    </w:tbl>
    <w:p w14:paraId="4CF13A39" w14:textId="77777777" w:rsidR="00DB4CCA" w:rsidRPr="00F50C11" w:rsidRDefault="00DB4CCA" w:rsidP="00DB4CCA">
      <w:pPr>
        <w:pStyle w:val="AmOrLang"/>
      </w:pPr>
      <w:r w:rsidRPr="00F50C11">
        <w:t xml:space="preserve">Or. </w:t>
      </w:r>
      <w:r w:rsidRPr="00F50C11">
        <w:rPr>
          <w:rStyle w:val="HideTWBExt"/>
        </w:rPr>
        <w:t>&lt;Original&gt;</w:t>
      </w:r>
      <w:r w:rsidRPr="00F50C11">
        <w:rPr>
          <w:rStyle w:val="HideTWBInt"/>
        </w:rPr>
        <w:t>{EN}</w:t>
      </w:r>
      <w:r w:rsidRPr="00F50C11">
        <w:t>en</w:t>
      </w:r>
      <w:r w:rsidRPr="00F50C11">
        <w:rPr>
          <w:rStyle w:val="HideTWBExt"/>
        </w:rPr>
        <w:t>&lt;/Original&gt;</w:t>
      </w:r>
    </w:p>
    <w:p w14:paraId="5D538575" w14:textId="77777777" w:rsidR="00DB4CCA" w:rsidRPr="00F50C11" w:rsidRDefault="00DB4CCA" w:rsidP="00DB4CCA">
      <w:r w:rsidRPr="00F50C11">
        <w:rPr>
          <w:rStyle w:val="HideTWBExt"/>
        </w:rPr>
        <w:t>&lt;/Amend&gt;</w:t>
      </w:r>
    </w:p>
    <w:p w14:paraId="4E46C4D1" w14:textId="77777777" w:rsidR="00DB4CCA" w:rsidRPr="00F50C11" w:rsidRDefault="00DB4CCA" w:rsidP="00DB4CCA">
      <w:pPr>
        <w:pStyle w:val="AmNumberTabs"/>
      </w:pPr>
      <w:r w:rsidRPr="00F50C11">
        <w:rPr>
          <w:rStyle w:val="HideTWBExt"/>
          <w:b w:val="0"/>
        </w:rPr>
        <w:t>&lt;Amend&gt;</w:t>
      </w:r>
      <w:r w:rsidRPr="00F50C11">
        <w:t>Poprawka</w:t>
      </w:r>
      <w:r w:rsidRPr="00F50C11">
        <w:tab/>
      </w:r>
      <w:r w:rsidRPr="00F50C11">
        <w:tab/>
      </w:r>
      <w:r w:rsidRPr="00F50C11">
        <w:rPr>
          <w:rStyle w:val="HideTWBExt"/>
          <w:b w:val="0"/>
        </w:rPr>
        <w:t>&lt;NumAm&gt;</w:t>
      </w:r>
      <w:r w:rsidRPr="00F50C11">
        <w:t>426</w:t>
      </w:r>
      <w:r w:rsidRPr="00F50C11">
        <w:rPr>
          <w:rStyle w:val="HideTWBExt"/>
          <w:b w:val="0"/>
        </w:rPr>
        <w:t>&lt;/NumAm&gt;</w:t>
      </w:r>
    </w:p>
    <w:p w14:paraId="0BF969A9" w14:textId="77777777" w:rsidR="00DB4CCA" w:rsidRPr="00F50C11" w:rsidRDefault="00DB4CCA" w:rsidP="00DB4CCA">
      <w:pPr>
        <w:pStyle w:val="NormalBold"/>
      </w:pPr>
      <w:r w:rsidRPr="00F50C11">
        <w:rPr>
          <w:rStyle w:val="HideTWBExt"/>
          <w:b w:val="0"/>
        </w:rPr>
        <w:t>&lt;RepeatBlock-By&gt;&lt;Members&gt;</w:t>
      </w:r>
      <w:r w:rsidRPr="00F50C11">
        <w:t>Estrella Galán, Konstantinos Arvanitis, Leila Chaibi, João Oliveira, Özlem Demirel, Li Andersson</w:t>
      </w:r>
      <w:r w:rsidRPr="00F50C11">
        <w:rPr>
          <w:rStyle w:val="HideTWBExt"/>
          <w:b w:val="0"/>
        </w:rPr>
        <w:t>&lt;/Members&gt;</w:t>
      </w:r>
    </w:p>
    <w:p w14:paraId="7A5722CD" w14:textId="77777777" w:rsidR="00DB4CCA" w:rsidRPr="00F50C11" w:rsidRDefault="00DB4CCA" w:rsidP="00DB4CCA">
      <w:pPr>
        <w:pStyle w:val="NormalBold"/>
      </w:pPr>
      <w:r w:rsidRPr="00F50C11">
        <w:rPr>
          <w:rStyle w:val="HideTWBExt"/>
          <w:b w:val="0"/>
        </w:rPr>
        <w:t>&lt;/RepeatBlock-By&gt;</w:t>
      </w:r>
    </w:p>
    <w:p w14:paraId="7BDF0B54" w14:textId="77777777" w:rsidR="00DB4CCA" w:rsidRPr="00F50C11" w:rsidRDefault="00DB4CCA" w:rsidP="00DB4CCA">
      <w:pPr>
        <w:pStyle w:val="NormalBold"/>
      </w:pPr>
      <w:r w:rsidRPr="00F50C11">
        <w:rPr>
          <w:rStyle w:val="HideTWBExt"/>
          <w:b w:val="0"/>
        </w:rPr>
        <w:t>&lt;DocAmend&gt;</w:t>
      </w:r>
      <w:r w:rsidRPr="00F50C11">
        <w:t>Wniosek dotyczący rozporządzenia</w:t>
      </w:r>
      <w:r w:rsidRPr="00F50C11">
        <w:rPr>
          <w:rStyle w:val="HideTWBExt"/>
          <w:b w:val="0"/>
        </w:rPr>
        <w:t>&lt;/DocAmend&gt;</w:t>
      </w:r>
    </w:p>
    <w:p w14:paraId="36C29545" w14:textId="77777777" w:rsidR="00DB4CCA" w:rsidRPr="00F50C11" w:rsidRDefault="00DB4CCA" w:rsidP="00DB4CCA">
      <w:pPr>
        <w:pStyle w:val="NormalBold"/>
      </w:pPr>
      <w:r w:rsidRPr="00F50C11">
        <w:rPr>
          <w:rStyle w:val="HideTWBExt"/>
          <w:b w:val="0"/>
        </w:rPr>
        <w:t>&lt;Article&gt;</w:t>
      </w:r>
      <w:r w:rsidRPr="00F50C11">
        <w:t>Artykuł 7 – akapit 1</w:t>
      </w:r>
      <w:r w:rsidRPr="00F50C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B4CCA" w:rsidRPr="00F50C11" w14:paraId="33C956DF" w14:textId="77777777" w:rsidTr="00AA1DB4">
        <w:trPr>
          <w:trHeight w:hRule="exact" w:val="240"/>
          <w:jc w:val="center"/>
        </w:trPr>
        <w:tc>
          <w:tcPr>
            <w:tcW w:w="9752" w:type="dxa"/>
            <w:gridSpan w:val="2"/>
            <w:tcBorders>
              <w:top w:val="nil"/>
              <w:left w:val="nil"/>
              <w:bottom w:val="nil"/>
              <w:right w:val="nil"/>
            </w:tcBorders>
          </w:tcPr>
          <w:p w14:paraId="61E5465D" w14:textId="77777777" w:rsidR="00DB4CCA" w:rsidRPr="00F50C11" w:rsidRDefault="00DB4CCA" w:rsidP="00AA1DB4"/>
        </w:tc>
      </w:tr>
      <w:tr w:rsidR="00DB4CCA" w:rsidRPr="00F50C11" w14:paraId="44BEF647" w14:textId="77777777" w:rsidTr="00AA1DB4">
        <w:trPr>
          <w:trHeight w:val="240"/>
          <w:jc w:val="center"/>
        </w:trPr>
        <w:tc>
          <w:tcPr>
            <w:tcW w:w="4876" w:type="dxa"/>
            <w:tcBorders>
              <w:top w:val="nil"/>
              <w:left w:val="nil"/>
              <w:bottom w:val="nil"/>
              <w:right w:val="nil"/>
            </w:tcBorders>
          </w:tcPr>
          <w:p w14:paraId="4E1670DE" w14:textId="77777777" w:rsidR="00DB4CCA" w:rsidRPr="00F50C11" w:rsidRDefault="00DB4CCA" w:rsidP="00AA1DB4">
            <w:pPr>
              <w:pStyle w:val="AmColumnHeading"/>
            </w:pPr>
            <w:r w:rsidRPr="00F50C11">
              <w:lastRenderedPageBreak/>
              <w:t>Tekst proponowany przez Komisję</w:t>
            </w:r>
          </w:p>
        </w:tc>
        <w:tc>
          <w:tcPr>
            <w:tcW w:w="4876" w:type="dxa"/>
            <w:tcBorders>
              <w:top w:val="nil"/>
              <w:left w:val="nil"/>
              <w:bottom w:val="nil"/>
              <w:right w:val="nil"/>
            </w:tcBorders>
          </w:tcPr>
          <w:p w14:paraId="4DF4D5E8" w14:textId="77777777" w:rsidR="00DB4CCA" w:rsidRPr="00F50C11" w:rsidRDefault="00DB4CCA" w:rsidP="00AA1DB4">
            <w:pPr>
              <w:pStyle w:val="AmColumnHeading"/>
            </w:pPr>
            <w:r w:rsidRPr="00F50C11">
              <w:t>Poprawka</w:t>
            </w:r>
          </w:p>
        </w:tc>
      </w:tr>
      <w:tr w:rsidR="00DB4CCA" w:rsidRPr="00F50C11" w14:paraId="1A98775B" w14:textId="77777777" w:rsidTr="00AA1DB4">
        <w:trPr>
          <w:jc w:val="center"/>
        </w:trPr>
        <w:tc>
          <w:tcPr>
            <w:tcW w:w="4876" w:type="dxa"/>
            <w:tcBorders>
              <w:top w:val="nil"/>
              <w:left w:val="nil"/>
              <w:bottom w:val="nil"/>
              <w:right w:val="nil"/>
            </w:tcBorders>
          </w:tcPr>
          <w:p w14:paraId="6CFAE931" w14:textId="77777777" w:rsidR="00DB4CCA" w:rsidRPr="00F50C11" w:rsidRDefault="00DB4CCA" w:rsidP="00AA1DB4">
            <w:pPr>
              <w:pStyle w:val="Normal6a"/>
            </w:pPr>
            <w:r w:rsidRPr="00F50C11">
              <w:t xml:space="preserve">Państwa członkowskie zapewniają znaczący udział partnerów społecznych i organizacji społeczeństwa obywatelskiego w realizacji </w:t>
            </w:r>
            <w:r w:rsidRPr="00F50C11">
              <w:rPr>
                <w:b/>
                <w:i/>
              </w:rPr>
              <w:t>wsparcia na rzecz</w:t>
            </w:r>
            <w:r w:rsidRPr="00F50C11">
              <w:t xml:space="preserve"> polityk zatrudnienia </w:t>
            </w:r>
            <w:r w:rsidRPr="00F50C11">
              <w:rPr>
                <w:b/>
                <w:i/>
              </w:rPr>
              <w:t>wysokiej jakości</w:t>
            </w:r>
            <w:r w:rsidRPr="00F50C11">
              <w:t xml:space="preserve">, </w:t>
            </w:r>
            <w:r w:rsidRPr="00F50C11">
              <w:rPr>
                <w:b/>
                <w:i/>
              </w:rPr>
              <w:t>kształcenia i umiejętności</w:t>
            </w:r>
            <w:r w:rsidRPr="00F50C11">
              <w:t xml:space="preserve"> oraz włączenia społecznego </w:t>
            </w:r>
            <w:r w:rsidRPr="00F50C11">
              <w:rPr>
                <w:b/>
                <w:bCs/>
                <w:i/>
                <w:iCs/>
              </w:rPr>
              <w:t>zgodnie z art. 6 rozporządzenia XX [Plan PKR]</w:t>
            </w:r>
            <w:r w:rsidRPr="00F50C11">
              <w:t>.</w:t>
            </w:r>
          </w:p>
        </w:tc>
        <w:tc>
          <w:tcPr>
            <w:tcW w:w="4876" w:type="dxa"/>
            <w:tcBorders>
              <w:top w:val="nil"/>
              <w:left w:val="nil"/>
              <w:bottom w:val="nil"/>
              <w:right w:val="nil"/>
            </w:tcBorders>
          </w:tcPr>
          <w:p w14:paraId="70D0F01D" w14:textId="77777777" w:rsidR="00DB4CCA" w:rsidRPr="00F50C11" w:rsidRDefault="00DB4CCA" w:rsidP="00AA1DB4">
            <w:pPr>
              <w:pStyle w:val="Normal6a"/>
            </w:pPr>
            <w:r w:rsidRPr="00F50C11">
              <w:rPr>
                <w:b/>
                <w:i/>
              </w:rPr>
              <w:t>1.</w:t>
            </w:r>
            <w:r w:rsidRPr="00F50C11">
              <w:t xml:space="preserve"> Państwa członkowskie zapewniają znaczący udział partnerów społecznych i organizacji społeczeństwa obywatelskiego</w:t>
            </w:r>
            <w:r w:rsidRPr="00F50C11">
              <w:rPr>
                <w:b/>
                <w:i/>
              </w:rPr>
              <w:t>, zgodnie ze swoimi ramami instytucjonalnymi i prawnymi,</w:t>
            </w:r>
            <w:r w:rsidRPr="00F50C11">
              <w:t xml:space="preserve"> w realizacji polityk zatrudnienia, </w:t>
            </w:r>
            <w:r w:rsidRPr="00F50C11">
              <w:rPr>
                <w:b/>
                <w:bCs/>
                <w:i/>
                <w:iCs/>
              </w:rPr>
              <w:t>edukacji</w:t>
            </w:r>
            <w:r w:rsidRPr="00F50C11">
              <w:t xml:space="preserve"> oraz włączenia </w:t>
            </w:r>
            <w:proofErr w:type="gramStart"/>
            <w:r w:rsidRPr="00F50C11">
              <w:t>społecznego .</w:t>
            </w:r>
            <w:r w:rsidRPr="00F50C11">
              <w:rPr>
                <w:b/>
                <w:i/>
              </w:rPr>
              <w:t>wspieranych</w:t>
            </w:r>
            <w:proofErr w:type="gramEnd"/>
            <w:r w:rsidRPr="00F50C11">
              <w:rPr>
                <w:b/>
                <w:i/>
              </w:rPr>
              <w:t xml:space="preserve"> przez EFS</w:t>
            </w:r>
          </w:p>
        </w:tc>
      </w:tr>
      <w:tr w:rsidR="00DB4CCA" w:rsidRPr="00F50C11" w14:paraId="06E04A25" w14:textId="77777777" w:rsidTr="00AA1DB4">
        <w:trPr>
          <w:jc w:val="center"/>
        </w:trPr>
        <w:tc>
          <w:tcPr>
            <w:tcW w:w="4876" w:type="dxa"/>
            <w:tcBorders>
              <w:top w:val="nil"/>
              <w:left w:val="nil"/>
              <w:bottom w:val="nil"/>
              <w:right w:val="nil"/>
            </w:tcBorders>
          </w:tcPr>
          <w:p w14:paraId="6627AA69" w14:textId="77777777" w:rsidR="00DB4CCA" w:rsidRPr="00F50C11" w:rsidRDefault="00DB4CCA" w:rsidP="00AA1DB4">
            <w:pPr>
              <w:pStyle w:val="Normal6a"/>
            </w:pPr>
          </w:p>
        </w:tc>
        <w:tc>
          <w:tcPr>
            <w:tcW w:w="4876" w:type="dxa"/>
            <w:tcBorders>
              <w:top w:val="nil"/>
              <w:left w:val="nil"/>
              <w:bottom w:val="nil"/>
              <w:right w:val="nil"/>
            </w:tcBorders>
          </w:tcPr>
          <w:p w14:paraId="1AC15B82" w14:textId="77777777" w:rsidR="00DB4CCA" w:rsidRPr="00F50C11" w:rsidRDefault="00DB4CCA" w:rsidP="00AA1DB4">
            <w:pPr>
              <w:pStyle w:val="Normal6a"/>
            </w:pPr>
            <w:r w:rsidRPr="00F50C11">
              <w:rPr>
                <w:b/>
                <w:i/>
              </w:rPr>
              <w:t>2. Państwa członkowskie przeznaczają odpowiednią kwotę swoich środków z EFS w każdym programie na budowanie zdolności partnerów społecznych i organizacji społeczeństwa obywatelskiego, w tym w formie szkoleń, działań służących tworzeniu sieci kontaktów i wzmacniania dialogu społecznego, a także na działania podejmowane wspólnie przez partnerów społecznych.</w:t>
            </w:r>
          </w:p>
        </w:tc>
      </w:tr>
      <w:tr w:rsidR="00DB4CCA" w:rsidRPr="00F50C11" w14:paraId="179B11C7" w14:textId="77777777" w:rsidTr="00AA1DB4">
        <w:trPr>
          <w:jc w:val="center"/>
        </w:trPr>
        <w:tc>
          <w:tcPr>
            <w:tcW w:w="4876" w:type="dxa"/>
            <w:tcBorders>
              <w:top w:val="nil"/>
              <w:left w:val="nil"/>
              <w:bottom w:val="nil"/>
              <w:right w:val="nil"/>
            </w:tcBorders>
          </w:tcPr>
          <w:p w14:paraId="65891E98" w14:textId="77777777" w:rsidR="00DB4CCA" w:rsidRPr="00F50C11" w:rsidRDefault="00DB4CCA" w:rsidP="00AA1DB4">
            <w:pPr>
              <w:pStyle w:val="Normal6a"/>
            </w:pPr>
          </w:p>
        </w:tc>
        <w:tc>
          <w:tcPr>
            <w:tcW w:w="4876" w:type="dxa"/>
            <w:tcBorders>
              <w:top w:val="nil"/>
              <w:left w:val="nil"/>
              <w:bottom w:val="nil"/>
              <w:right w:val="nil"/>
            </w:tcBorders>
          </w:tcPr>
          <w:p w14:paraId="58678D0D" w14:textId="77777777" w:rsidR="00DB4CCA" w:rsidRPr="00F50C11" w:rsidRDefault="00DB4CCA" w:rsidP="00AA1DB4">
            <w:pPr>
              <w:pStyle w:val="Normal6a"/>
            </w:pPr>
            <w:r w:rsidRPr="00F50C11">
              <w:rPr>
                <w:b/>
                <w:i/>
              </w:rPr>
              <w:t>3. Partnerstwo obejmuje co najmniej następujących partnerów:</w:t>
            </w:r>
          </w:p>
        </w:tc>
      </w:tr>
      <w:tr w:rsidR="00DB4CCA" w:rsidRPr="00F50C11" w14:paraId="57D3E876" w14:textId="77777777" w:rsidTr="00AA1DB4">
        <w:trPr>
          <w:jc w:val="center"/>
        </w:trPr>
        <w:tc>
          <w:tcPr>
            <w:tcW w:w="4876" w:type="dxa"/>
            <w:tcBorders>
              <w:top w:val="nil"/>
              <w:left w:val="nil"/>
              <w:bottom w:val="nil"/>
              <w:right w:val="nil"/>
            </w:tcBorders>
          </w:tcPr>
          <w:p w14:paraId="3305C1E8" w14:textId="77777777" w:rsidR="00DB4CCA" w:rsidRPr="00F50C11" w:rsidRDefault="00DB4CCA" w:rsidP="00AA1DB4">
            <w:pPr>
              <w:pStyle w:val="Normal6a"/>
            </w:pPr>
          </w:p>
        </w:tc>
        <w:tc>
          <w:tcPr>
            <w:tcW w:w="4876" w:type="dxa"/>
            <w:tcBorders>
              <w:top w:val="nil"/>
              <w:left w:val="nil"/>
              <w:bottom w:val="nil"/>
              <w:right w:val="nil"/>
            </w:tcBorders>
          </w:tcPr>
          <w:p w14:paraId="7EECA71C" w14:textId="77777777" w:rsidR="00DB4CCA" w:rsidRPr="00F50C11" w:rsidRDefault="00DB4CCA" w:rsidP="00AA1DB4">
            <w:pPr>
              <w:pStyle w:val="Normal6a"/>
            </w:pPr>
            <w:r w:rsidRPr="00F50C11">
              <w:rPr>
                <w:b/>
                <w:i/>
              </w:rPr>
              <w:t>a) władze regionalne, lokalne i miejskie oraz inne instytucje publiczne;</w:t>
            </w:r>
          </w:p>
        </w:tc>
      </w:tr>
      <w:tr w:rsidR="00DB4CCA" w:rsidRPr="00F50C11" w14:paraId="5EC85686" w14:textId="77777777" w:rsidTr="00AA1DB4">
        <w:trPr>
          <w:jc w:val="center"/>
        </w:trPr>
        <w:tc>
          <w:tcPr>
            <w:tcW w:w="4876" w:type="dxa"/>
            <w:tcBorders>
              <w:top w:val="nil"/>
              <w:left w:val="nil"/>
              <w:bottom w:val="nil"/>
              <w:right w:val="nil"/>
            </w:tcBorders>
          </w:tcPr>
          <w:p w14:paraId="7789EA7A" w14:textId="77777777" w:rsidR="00DB4CCA" w:rsidRPr="00F50C11" w:rsidRDefault="00DB4CCA" w:rsidP="00AA1DB4">
            <w:pPr>
              <w:pStyle w:val="Normal6a"/>
            </w:pPr>
          </w:p>
        </w:tc>
        <w:tc>
          <w:tcPr>
            <w:tcW w:w="4876" w:type="dxa"/>
            <w:tcBorders>
              <w:top w:val="nil"/>
              <w:left w:val="nil"/>
              <w:bottom w:val="nil"/>
              <w:right w:val="nil"/>
            </w:tcBorders>
          </w:tcPr>
          <w:p w14:paraId="00F554F1" w14:textId="77777777" w:rsidR="00DB4CCA" w:rsidRPr="00F50C11" w:rsidRDefault="00DB4CCA" w:rsidP="00AA1DB4">
            <w:pPr>
              <w:pStyle w:val="Normal6a"/>
            </w:pPr>
            <w:r w:rsidRPr="00F50C11">
              <w:rPr>
                <w:b/>
                <w:i/>
              </w:rPr>
              <w:t>b) partnerów społecznych;</w:t>
            </w:r>
          </w:p>
        </w:tc>
      </w:tr>
      <w:tr w:rsidR="00DB4CCA" w:rsidRPr="00F50C11" w14:paraId="5EF76D01" w14:textId="77777777" w:rsidTr="00AA1DB4">
        <w:trPr>
          <w:jc w:val="center"/>
        </w:trPr>
        <w:tc>
          <w:tcPr>
            <w:tcW w:w="4876" w:type="dxa"/>
            <w:tcBorders>
              <w:top w:val="nil"/>
              <w:left w:val="nil"/>
              <w:bottom w:val="nil"/>
              <w:right w:val="nil"/>
            </w:tcBorders>
          </w:tcPr>
          <w:p w14:paraId="46AC3CA1" w14:textId="77777777" w:rsidR="00DB4CCA" w:rsidRPr="00F50C11" w:rsidRDefault="00DB4CCA" w:rsidP="00AA1DB4">
            <w:pPr>
              <w:pStyle w:val="Normal6a"/>
            </w:pPr>
          </w:p>
        </w:tc>
        <w:tc>
          <w:tcPr>
            <w:tcW w:w="4876" w:type="dxa"/>
            <w:tcBorders>
              <w:top w:val="nil"/>
              <w:left w:val="nil"/>
              <w:bottom w:val="nil"/>
              <w:right w:val="nil"/>
            </w:tcBorders>
          </w:tcPr>
          <w:p w14:paraId="589ECBA5" w14:textId="77777777" w:rsidR="00DB4CCA" w:rsidRPr="00F50C11" w:rsidRDefault="00DB4CCA" w:rsidP="00AA1DB4">
            <w:pPr>
              <w:pStyle w:val="Normal6a"/>
            </w:pPr>
            <w:r w:rsidRPr="00F50C11">
              <w:rPr>
                <w:b/>
                <w:i/>
              </w:rPr>
              <w:t xml:space="preserve">c) właściwe podmioty reprezentujące społeczeństwo obywatelskie, takie jak partnerzy działający na rzecz środowiska, organizacje </w:t>
            </w:r>
            <w:proofErr w:type="gramStart"/>
            <w:r w:rsidRPr="00F50C11">
              <w:rPr>
                <w:b/>
                <w:i/>
              </w:rPr>
              <w:t>pozarządowe,</w:t>
            </w:r>
            <w:proofErr w:type="gramEnd"/>
            <w:r w:rsidRPr="00F50C11">
              <w:rPr>
                <w:b/>
                <w:i/>
              </w:rPr>
              <w:t xml:space="preserve"> oraz podmioty odpowiedzialne za promowanie włączenia społecznego, praw podstawowych, praw osób z niepełnosprawnościami, kultury, równouprawnienia płci i niedyskryminacji; organizacje te powinny być traktowane inaczej niż inne podmioty publiczne, aby wspierać ich pracę za pomocą wstępnych płatności zaliczkowych w wysokości 30 % budżetu ich programów</w:t>
            </w:r>
            <w:r w:rsidRPr="00F50C11">
              <w:t>.</w:t>
            </w:r>
          </w:p>
        </w:tc>
      </w:tr>
      <w:tr w:rsidR="00DB4CCA" w:rsidRPr="00F50C11" w14:paraId="06DBC07A" w14:textId="77777777" w:rsidTr="00AA1DB4">
        <w:trPr>
          <w:jc w:val="center"/>
        </w:trPr>
        <w:tc>
          <w:tcPr>
            <w:tcW w:w="4876" w:type="dxa"/>
            <w:tcBorders>
              <w:top w:val="nil"/>
              <w:left w:val="nil"/>
              <w:bottom w:val="nil"/>
              <w:right w:val="nil"/>
            </w:tcBorders>
          </w:tcPr>
          <w:p w14:paraId="551DA710" w14:textId="77777777" w:rsidR="00DB4CCA" w:rsidRPr="00F50C11" w:rsidRDefault="00DB4CCA" w:rsidP="00AA1DB4">
            <w:pPr>
              <w:pStyle w:val="Normal6a"/>
            </w:pPr>
          </w:p>
        </w:tc>
        <w:tc>
          <w:tcPr>
            <w:tcW w:w="4876" w:type="dxa"/>
            <w:tcBorders>
              <w:top w:val="nil"/>
              <w:left w:val="nil"/>
              <w:bottom w:val="nil"/>
              <w:right w:val="nil"/>
            </w:tcBorders>
          </w:tcPr>
          <w:p w14:paraId="6D9EF9A2" w14:textId="77777777" w:rsidR="00DB4CCA" w:rsidRPr="00F50C11" w:rsidRDefault="00DB4CCA" w:rsidP="00AA1DB4">
            <w:pPr>
              <w:pStyle w:val="Normal6a"/>
            </w:pPr>
            <w:r w:rsidRPr="00F50C11">
              <w:rPr>
                <w:b/>
                <w:i/>
              </w:rPr>
              <w:t>d) w stosownych przypadkach organizacje badawcze i uniwersytety.</w:t>
            </w:r>
          </w:p>
        </w:tc>
      </w:tr>
    </w:tbl>
    <w:p w14:paraId="3773CF47" w14:textId="77777777" w:rsidR="00DB4CCA" w:rsidRPr="00F50C11" w:rsidRDefault="00DB4CCA" w:rsidP="00DB4CCA">
      <w:pPr>
        <w:pStyle w:val="AmOrLang"/>
      </w:pPr>
      <w:r w:rsidRPr="00F50C11">
        <w:t xml:space="preserve">Or. </w:t>
      </w:r>
      <w:r w:rsidRPr="00F50C11">
        <w:rPr>
          <w:rStyle w:val="HideTWBExt"/>
        </w:rPr>
        <w:t>&lt;Original&gt;</w:t>
      </w:r>
      <w:r w:rsidRPr="00F50C11">
        <w:rPr>
          <w:rStyle w:val="HideTWBInt"/>
        </w:rPr>
        <w:t>{EN}</w:t>
      </w:r>
      <w:r w:rsidRPr="00F50C11">
        <w:t>en</w:t>
      </w:r>
      <w:r w:rsidRPr="00F50C11">
        <w:rPr>
          <w:rStyle w:val="HideTWBExt"/>
        </w:rPr>
        <w:t>&lt;/Original&gt;</w:t>
      </w:r>
    </w:p>
    <w:p w14:paraId="70E3B127" w14:textId="77777777" w:rsidR="00DB4CCA" w:rsidRPr="00F50C11" w:rsidRDefault="00DB4CCA" w:rsidP="00DB4CCA">
      <w:r w:rsidRPr="00F50C11">
        <w:rPr>
          <w:rStyle w:val="HideTWBExt"/>
        </w:rPr>
        <w:t>&lt;/Amend&gt;</w:t>
      </w:r>
    </w:p>
    <w:p w14:paraId="7501068B" w14:textId="77777777" w:rsidR="00DB4CCA" w:rsidRPr="00F50C11" w:rsidRDefault="00DB4CCA" w:rsidP="00DB4CCA">
      <w:pPr>
        <w:pStyle w:val="AmNumberTabs"/>
      </w:pPr>
      <w:r w:rsidRPr="00F50C11">
        <w:rPr>
          <w:rStyle w:val="HideTWBExt"/>
          <w:b w:val="0"/>
        </w:rPr>
        <w:lastRenderedPageBreak/>
        <w:t>&lt;Amend&gt;</w:t>
      </w:r>
      <w:r w:rsidRPr="00F50C11">
        <w:t>Poprawka</w:t>
      </w:r>
      <w:r w:rsidRPr="00F50C11">
        <w:tab/>
      </w:r>
      <w:r w:rsidRPr="00F50C11">
        <w:tab/>
      </w:r>
      <w:r w:rsidRPr="00F50C11">
        <w:rPr>
          <w:rStyle w:val="HideTWBExt"/>
          <w:b w:val="0"/>
        </w:rPr>
        <w:t>&lt;NumAm&gt;</w:t>
      </w:r>
      <w:r w:rsidRPr="00F50C11">
        <w:t>427</w:t>
      </w:r>
      <w:r w:rsidRPr="00F50C11">
        <w:rPr>
          <w:rStyle w:val="HideTWBExt"/>
          <w:b w:val="0"/>
        </w:rPr>
        <w:t>&lt;/NumAm&gt;</w:t>
      </w:r>
    </w:p>
    <w:p w14:paraId="4364F091" w14:textId="77777777" w:rsidR="00DB4CCA" w:rsidRPr="00F50C11" w:rsidRDefault="00DB4CCA" w:rsidP="00DB4CCA">
      <w:pPr>
        <w:pStyle w:val="NormalBold"/>
      </w:pPr>
      <w:r w:rsidRPr="00F50C11">
        <w:rPr>
          <w:rStyle w:val="HideTWBExt"/>
          <w:b w:val="0"/>
        </w:rPr>
        <w:t>&lt;RepeatBlock-By&gt;&lt;Members&gt;</w:t>
      </w:r>
      <w:r w:rsidRPr="00F50C11">
        <w:t>Brigitte van den Berg, Elisabetta Gualmini, Martin Hojsík, Jana Toom, Hristo Petrov, Valérie Devaux, Grégory Allione, Laurence Farreng, Irena Joveva</w:t>
      </w:r>
      <w:r w:rsidRPr="00F50C11">
        <w:rPr>
          <w:rStyle w:val="HideTWBExt"/>
          <w:b w:val="0"/>
        </w:rPr>
        <w:t>&lt;/Members&gt;</w:t>
      </w:r>
    </w:p>
    <w:p w14:paraId="126DBE13" w14:textId="77777777" w:rsidR="00DB4CCA" w:rsidRPr="00F50C11" w:rsidRDefault="00DB4CCA" w:rsidP="00DB4CCA">
      <w:pPr>
        <w:pStyle w:val="NormalBold"/>
      </w:pPr>
      <w:r w:rsidRPr="00F50C11">
        <w:rPr>
          <w:rStyle w:val="HideTWBExt"/>
          <w:b w:val="0"/>
        </w:rPr>
        <w:t>&lt;/RepeatBlock-By&gt;</w:t>
      </w:r>
    </w:p>
    <w:p w14:paraId="172198C0" w14:textId="77777777" w:rsidR="00DB4CCA" w:rsidRPr="00F50C11" w:rsidRDefault="00DB4CCA" w:rsidP="00DB4CCA">
      <w:pPr>
        <w:pStyle w:val="NormalBold"/>
      </w:pPr>
      <w:r w:rsidRPr="00F50C11">
        <w:rPr>
          <w:rStyle w:val="HideTWBExt"/>
          <w:b w:val="0"/>
        </w:rPr>
        <w:t>&lt;DocAmend&gt;</w:t>
      </w:r>
      <w:r w:rsidRPr="00F50C11">
        <w:t>Wniosek dotyczący rozporządzenia</w:t>
      </w:r>
      <w:r w:rsidRPr="00F50C11">
        <w:rPr>
          <w:rStyle w:val="HideTWBExt"/>
          <w:b w:val="0"/>
        </w:rPr>
        <w:t>&lt;/DocAmend&gt;</w:t>
      </w:r>
    </w:p>
    <w:p w14:paraId="7EEDB9EA" w14:textId="77777777" w:rsidR="00DB4CCA" w:rsidRPr="00F50C11" w:rsidRDefault="00DB4CCA" w:rsidP="00DB4CCA">
      <w:pPr>
        <w:pStyle w:val="NormalBold"/>
      </w:pPr>
      <w:r w:rsidRPr="00F50C11">
        <w:rPr>
          <w:rStyle w:val="HideTWBExt"/>
          <w:b w:val="0"/>
        </w:rPr>
        <w:t>&lt;Article&gt;</w:t>
      </w:r>
      <w:r w:rsidRPr="00F50C11">
        <w:t>Artykuł 7 – akapit 1</w:t>
      </w:r>
      <w:r w:rsidRPr="00F50C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B4CCA" w:rsidRPr="00F50C11" w14:paraId="4E7A80E1" w14:textId="77777777" w:rsidTr="00AA1DB4">
        <w:trPr>
          <w:trHeight w:hRule="exact" w:val="240"/>
          <w:jc w:val="center"/>
        </w:trPr>
        <w:tc>
          <w:tcPr>
            <w:tcW w:w="9752" w:type="dxa"/>
            <w:gridSpan w:val="2"/>
            <w:tcBorders>
              <w:top w:val="nil"/>
              <w:left w:val="nil"/>
              <w:bottom w:val="nil"/>
              <w:right w:val="nil"/>
            </w:tcBorders>
          </w:tcPr>
          <w:p w14:paraId="010240BF" w14:textId="77777777" w:rsidR="00DB4CCA" w:rsidRPr="00F50C11" w:rsidRDefault="00DB4CCA" w:rsidP="00AA1DB4"/>
        </w:tc>
      </w:tr>
      <w:tr w:rsidR="00DB4CCA" w:rsidRPr="00F50C11" w14:paraId="73A25D77" w14:textId="77777777" w:rsidTr="00AA1DB4">
        <w:trPr>
          <w:trHeight w:val="240"/>
          <w:jc w:val="center"/>
        </w:trPr>
        <w:tc>
          <w:tcPr>
            <w:tcW w:w="4876" w:type="dxa"/>
            <w:tcBorders>
              <w:top w:val="nil"/>
              <w:left w:val="nil"/>
              <w:bottom w:val="nil"/>
              <w:right w:val="nil"/>
            </w:tcBorders>
          </w:tcPr>
          <w:p w14:paraId="4CAF18FF" w14:textId="77777777" w:rsidR="00DB4CCA" w:rsidRPr="00F50C11" w:rsidRDefault="00DB4CCA" w:rsidP="00AA1DB4">
            <w:pPr>
              <w:pStyle w:val="AmColumnHeading"/>
            </w:pPr>
            <w:r w:rsidRPr="00F50C11">
              <w:t>Tekst proponowany przez Komisję</w:t>
            </w:r>
          </w:p>
        </w:tc>
        <w:tc>
          <w:tcPr>
            <w:tcW w:w="4876" w:type="dxa"/>
            <w:tcBorders>
              <w:top w:val="nil"/>
              <w:left w:val="nil"/>
              <w:bottom w:val="nil"/>
              <w:right w:val="nil"/>
            </w:tcBorders>
          </w:tcPr>
          <w:p w14:paraId="745ECB18" w14:textId="77777777" w:rsidR="00DB4CCA" w:rsidRPr="00F50C11" w:rsidRDefault="00DB4CCA" w:rsidP="00AA1DB4">
            <w:pPr>
              <w:pStyle w:val="AmColumnHeading"/>
            </w:pPr>
            <w:r w:rsidRPr="00F50C11">
              <w:t>Poprawka</w:t>
            </w:r>
          </w:p>
        </w:tc>
      </w:tr>
      <w:tr w:rsidR="00DB4CCA" w:rsidRPr="00F50C11" w14:paraId="56E5CBF9" w14:textId="77777777" w:rsidTr="00AA1DB4">
        <w:trPr>
          <w:jc w:val="center"/>
        </w:trPr>
        <w:tc>
          <w:tcPr>
            <w:tcW w:w="4876" w:type="dxa"/>
            <w:tcBorders>
              <w:top w:val="nil"/>
              <w:left w:val="nil"/>
              <w:bottom w:val="nil"/>
              <w:right w:val="nil"/>
            </w:tcBorders>
          </w:tcPr>
          <w:p w14:paraId="36E880E9" w14:textId="77777777" w:rsidR="00DB4CCA" w:rsidRPr="00F50C11" w:rsidRDefault="00DB4CCA" w:rsidP="00AA1DB4">
            <w:pPr>
              <w:pStyle w:val="Normal6a"/>
            </w:pPr>
            <w:r w:rsidRPr="00F50C11">
              <w:t>Państwa członkowskie zapewniają znaczący udział partnerów społecznych i organizacji społeczeństwa obywatelskiego w realizacji wsparcia na rzecz polityk zatrudnienia wysokiej jakości, kształcenia i umiejętności oraz włączenia społecznego zgodnie z art. 6 rozporządzenia XX [Plan PKR].</w:t>
            </w:r>
          </w:p>
        </w:tc>
        <w:tc>
          <w:tcPr>
            <w:tcW w:w="4876" w:type="dxa"/>
            <w:tcBorders>
              <w:top w:val="nil"/>
              <w:left w:val="nil"/>
              <w:bottom w:val="nil"/>
              <w:right w:val="nil"/>
            </w:tcBorders>
          </w:tcPr>
          <w:p w14:paraId="10A64D07" w14:textId="77777777" w:rsidR="00DB4CCA" w:rsidRPr="00F50C11" w:rsidRDefault="00DB4CCA" w:rsidP="00AA1DB4">
            <w:pPr>
              <w:pStyle w:val="Normal6a"/>
            </w:pPr>
            <w:r w:rsidRPr="00F50C11">
              <w:t>Państwa członkowskie zapewniają znaczący udział partnerów społecznych</w:t>
            </w:r>
            <w:r w:rsidRPr="00F50C11">
              <w:rPr>
                <w:b/>
                <w:i/>
              </w:rPr>
              <w:t>, samorządów lokalnych</w:t>
            </w:r>
            <w:r w:rsidRPr="00F50C11">
              <w:t xml:space="preserve"> i </w:t>
            </w:r>
            <w:r w:rsidRPr="00F50C11">
              <w:rPr>
                <w:b/>
                <w:i/>
              </w:rPr>
              <w:t>regionalnych,</w:t>
            </w:r>
            <w:r w:rsidRPr="00F50C11">
              <w:t xml:space="preserve"> organizacji społeczeństwa obywatelskiego </w:t>
            </w:r>
            <w:r w:rsidRPr="00F50C11">
              <w:rPr>
                <w:b/>
                <w:i/>
              </w:rPr>
              <w:t>oraz organizatorów kształcenia i szkolenia</w:t>
            </w:r>
            <w:r w:rsidRPr="00F50C11">
              <w:t xml:space="preserve"> w </w:t>
            </w:r>
            <w:r w:rsidRPr="00F50C11">
              <w:rPr>
                <w:b/>
                <w:bCs/>
                <w:i/>
                <w:iCs/>
              </w:rPr>
              <w:t>programowaniu,</w:t>
            </w:r>
            <w:r w:rsidRPr="00F50C11">
              <w:t xml:space="preserve"> realizacji </w:t>
            </w:r>
            <w:r w:rsidRPr="00F50C11">
              <w:rPr>
                <w:b/>
                <w:i/>
              </w:rPr>
              <w:t>i ewaluacji</w:t>
            </w:r>
            <w:r w:rsidRPr="00F50C11">
              <w:t xml:space="preserve"> wsparcia na rzecz polityk zatrudnienia wysokiej jakości, kształcenia i umiejętności oraz włączenia społecznego </w:t>
            </w:r>
            <w:r w:rsidRPr="00F50C11">
              <w:rPr>
                <w:b/>
                <w:i/>
              </w:rPr>
              <w:t>i ograniczania ubóstwa</w:t>
            </w:r>
            <w:r w:rsidRPr="00F50C11">
              <w:t xml:space="preserve"> zgodnie z art. 6 rozporządzenia XX [Plan PKR].</w:t>
            </w:r>
          </w:p>
        </w:tc>
      </w:tr>
      <w:tr w:rsidR="00DB4CCA" w:rsidRPr="00F50C11" w14:paraId="7EC003FF" w14:textId="77777777" w:rsidTr="00AA1DB4">
        <w:trPr>
          <w:jc w:val="center"/>
        </w:trPr>
        <w:tc>
          <w:tcPr>
            <w:tcW w:w="4876" w:type="dxa"/>
            <w:tcBorders>
              <w:top w:val="nil"/>
              <w:left w:val="nil"/>
              <w:bottom w:val="nil"/>
              <w:right w:val="nil"/>
            </w:tcBorders>
          </w:tcPr>
          <w:p w14:paraId="48CF05C5" w14:textId="77777777" w:rsidR="00DB4CCA" w:rsidRPr="00F50C11" w:rsidRDefault="00DB4CCA" w:rsidP="00AA1DB4">
            <w:pPr>
              <w:pStyle w:val="Normal6a"/>
            </w:pPr>
          </w:p>
        </w:tc>
        <w:tc>
          <w:tcPr>
            <w:tcW w:w="4876" w:type="dxa"/>
            <w:tcBorders>
              <w:top w:val="nil"/>
              <w:left w:val="nil"/>
              <w:bottom w:val="nil"/>
              <w:right w:val="nil"/>
            </w:tcBorders>
          </w:tcPr>
          <w:p w14:paraId="491D2923" w14:textId="77777777" w:rsidR="00DB4CCA" w:rsidRPr="00F50C11" w:rsidRDefault="00DB4CCA" w:rsidP="00AA1DB4">
            <w:pPr>
              <w:pStyle w:val="Normal6a"/>
            </w:pPr>
            <w:r w:rsidRPr="00F50C11">
              <w:rPr>
                <w:b/>
                <w:i/>
              </w:rPr>
              <w:t>W przypadku gdy budowanie zdolności partnerów społecznych i organizacji społeczeństwa obywatelskiego zostało wskazane w odpowiednim zaleceniu dla poszczególnych krajów przyjętym zgodnie z art. 121 ust. 2 i art. 148 ust. 4 TFUE, dane państwo członkowskie przydziela co najmniej 0,25 % swoich zasobów EFS.</w:t>
            </w:r>
          </w:p>
        </w:tc>
      </w:tr>
    </w:tbl>
    <w:p w14:paraId="27663723" w14:textId="77777777" w:rsidR="00DB4CCA" w:rsidRPr="00F50C11" w:rsidRDefault="00DB4CCA" w:rsidP="00DB4CCA">
      <w:pPr>
        <w:pStyle w:val="AmOrLang"/>
      </w:pPr>
      <w:r w:rsidRPr="00F50C11">
        <w:t xml:space="preserve">Or. </w:t>
      </w:r>
      <w:r w:rsidRPr="00F50C11">
        <w:rPr>
          <w:rStyle w:val="HideTWBExt"/>
        </w:rPr>
        <w:t>&lt;Original&gt;</w:t>
      </w:r>
      <w:r w:rsidRPr="00F50C11">
        <w:rPr>
          <w:rStyle w:val="HideTWBInt"/>
        </w:rPr>
        <w:t>{EN}</w:t>
      </w:r>
      <w:r w:rsidRPr="00F50C11">
        <w:t>en</w:t>
      </w:r>
      <w:r w:rsidRPr="00F50C11">
        <w:rPr>
          <w:rStyle w:val="HideTWBExt"/>
        </w:rPr>
        <w:t>&lt;/Original&gt;</w:t>
      </w:r>
    </w:p>
    <w:p w14:paraId="175E09F7" w14:textId="77777777" w:rsidR="00DB4CCA" w:rsidRPr="00F50C11" w:rsidRDefault="00DB4CCA" w:rsidP="00DB4CCA">
      <w:r w:rsidRPr="00F50C11">
        <w:rPr>
          <w:rStyle w:val="HideTWBExt"/>
        </w:rPr>
        <w:t>&lt;/Amend&gt;</w:t>
      </w:r>
    </w:p>
    <w:p w14:paraId="6CAE45F1" w14:textId="77777777" w:rsidR="00DB4CCA" w:rsidRPr="00F50C11" w:rsidRDefault="00DB4CCA" w:rsidP="00DB4CCA">
      <w:pPr>
        <w:pStyle w:val="AmNumberTabs"/>
      </w:pPr>
      <w:r w:rsidRPr="00F50C11">
        <w:rPr>
          <w:rStyle w:val="HideTWBExt"/>
          <w:b w:val="0"/>
        </w:rPr>
        <w:t>&lt;Amend&gt;</w:t>
      </w:r>
      <w:r w:rsidRPr="00F50C11">
        <w:t>Poprawka</w:t>
      </w:r>
      <w:r w:rsidRPr="00F50C11">
        <w:tab/>
      </w:r>
      <w:r w:rsidRPr="00F50C11">
        <w:tab/>
      </w:r>
      <w:r w:rsidRPr="00F50C11">
        <w:rPr>
          <w:rStyle w:val="HideTWBExt"/>
          <w:b w:val="0"/>
        </w:rPr>
        <w:t>&lt;NumAm&gt;</w:t>
      </w:r>
      <w:r w:rsidRPr="00F50C11">
        <w:t>428</w:t>
      </w:r>
      <w:r w:rsidRPr="00F50C11">
        <w:rPr>
          <w:rStyle w:val="HideTWBExt"/>
          <w:b w:val="0"/>
        </w:rPr>
        <w:t>&lt;/NumAm&gt;</w:t>
      </w:r>
    </w:p>
    <w:p w14:paraId="74BE27DB" w14:textId="77777777" w:rsidR="00DB4CCA" w:rsidRPr="00F50C11" w:rsidRDefault="00DB4CCA" w:rsidP="00DB4CCA">
      <w:pPr>
        <w:pStyle w:val="NormalBold"/>
      </w:pPr>
      <w:r w:rsidRPr="00F50C11">
        <w:rPr>
          <w:rStyle w:val="HideTWBExt"/>
          <w:b w:val="0"/>
        </w:rPr>
        <w:t>&lt;RepeatBlock-By&gt;&lt;Members&gt;</w:t>
      </w:r>
      <w:r w:rsidRPr="00F50C11">
        <w:t>Elena Donazzan, Chiara Gemma, Mariateresa Vivaldini, Lara Magoni</w:t>
      </w:r>
      <w:r w:rsidRPr="00F50C11">
        <w:rPr>
          <w:rStyle w:val="HideTWBExt"/>
          <w:b w:val="0"/>
        </w:rPr>
        <w:t>&lt;/Members&gt;</w:t>
      </w:r>
    </w:p>
    <w:p w14:paraId="3E0BFFC2" w14:textId="77777777" w:rsidR="00DB4CCA" w:rsidRPr="00F50C11" w:rsidRDefault="00DB4CCA" w:rsidP="00DB4CCA">
      <w:pPr>
        <w:pStyle w:val="NormalBold"/>
      </w:pPr>
      <w:r w:rsidRPr="00F50C11">
        <w:rPr>
          <w:rStyle w:val="HideTWBExt"/>
          <w:b w:val="0"/>
        </w:rPr>
        <w:t>&lt;/RepeatBlock-By&gt;</w:t>
      </w:r>
    </w:p>
    <w:p w14:paraId="6D5F9169" w14:textId="77777777" w:rsidR="00DB4CCA" w:rsidRPr="00F50C11" w:rsidRDefault="00DB4CCA" w:rsidP="00DB4CCA">
      <w:pPr>
        <w:pStyle w:val="NormalBold"/>
      </w:pPr>
      <w:r w:rsidRPr="00F50C11">
        <w:rPr>
          <w:rStyle w:val="HideTWBExt"/>
          <w:b w:val="0"/>
        </w:rPr>
        <w:t>&lt;DocAmend&gt;</w:t>
      </w:r>
      <w:r w:rsidRPr="00F50C11">
        <w:t>Wniosek dotyczący rozporządzenia</w:t>
      </w:r>
      <w:r w:rsidRPr="00F50C11">
        <w:rPr>
          <w:rStyle w:val="HideTWBExt"/>
          <w:b w:val="0"/>
        </w:rPr>
        <w:t>&lt;/DocAmend&gt;</w:t>
      </w:r>
    </w:p>
    <w:p w14:paraId="065A647B" w14:textId="77777777" w:rsidR="00DB4CCA" w:rsidRPr="00F50C11" w:rsidRDefault="00DB4CCA" w:rsidP="00DB4CCA">
      <w:pPr>
        <w:pStyle w:val="NormalBold"/>
      </w:pPr>
      <w:r w:rsidRPr="00F50C11">
        <w:rPr>
          <w:rStyle w:val="HideTWBExt"/>
          <w:b w:val="0"/>
        </w:rPr>
        <w:t>&lt;Article&gt;</w:t>
      </w:r>
      <w:r w:rsidRPr="00F50C11">
        <w:t>Artykuł 7 – akapit 1</w:t>
      </w:r>
      <w:r w:rsidRPr="00F50C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B4CCA" w:rsidRPr="00F50C11" w14:paraId="6923D599" w14:textId="77777777" w:rsidTr="00AA1DB4">
        <w:trPr>
          <w:trHeight w:hRule="exact" w:val="240"/>
          <w:jc w:val="center"/>
        </w:trPr>
        <w:tc>
          <w:tcPr>
            <w:tcW w:w="9752" w:type="dxa"/>
            <w:gridSpan w:val="2"/>
            <w:tcBorders>
              <w:top w:val="nil"/>
              <w:left w:val="nil"/>
              <w:bottom w:val="nil"/>
              <w:right w:val="nil"/>
            </w:tcBorders>
          </w:tcPr>
          <w:p w14:paraId="54CD758F" w14:textId="77777777" w:rsidR="00DB4CCA" w:rsidRPr="00F50C11" w:rsidRDefault="00DB4CCA" w:rsidP="00AA1DB4"/>
        </w:tc>
      </w:tr>
      <w:tr w:rsidR="00DB4CCA" w:rsidRPr="00F50C11" w14:paraId="03358A39" w14:textId="77777777" w:rsidTr="00AA1DB4">
        <w:trPr>
          <w:trHeight w:val="240"/>
          <w:jc w:val="center"/>
        </w:trPr>
        <w:tc>
          <w:tcPr>
            <w:tcW w:w="4876" w:type="dxa"/>
            <w:tcBorders>
              <w:top w:val="nil"/>
              <w:left w:val="nil"/>
              <w:bottom w:val="nil"/>
              <w:right w:val="nil"/>
            </w:tcBorders>
          </w:tcPr>
          <w:p w14:paraId="1EC648F1" w14:textId="77777777" w:rsidR="00DB4CCA" w:rsidRPr="00F50C11" w:rsidRDefault="00DB4CCA" w:rsidP="00AA1DB4">
            <w:pPr>
              <w:pStyle w:val="AmColumnHeading"/>
            </w:pPr>
            <w:r w:rsidRPr="00F50C11">
              <w:t>Tekst proponowany przez Komisję</w:t>
            </w:r>
          </w:p>
        </w:tc>
        <w:tc>
          <w:tcPr>
            <w:tcW w:w="4876" w:type="dxa"/>
            <w:tcBorders>
              <w:top w:val="nil"/>
              <w:left w:val="nil"/>
              <w:bottom w:val="nil"/>
              <w:right w:val="nil"/>
            </w:tcBorders>
          </w:tcPr>
          <w:p w14:paraId="37E910C8" w14:textId="77777777" w:rsidR="00DB4CCA" w:rsidRPr="00F50C11" w:rsidRDefault="00DB4CCA" w:rsidP="00AA1DB4">
            <w:pPr>
              <w:pStyle w:val="AmColumnHeading"/>
            </w:pPr>
            <w:r w:rsidRPr="00F50C11">
              <w:t>Poprawka</w:t>
            </w:r>
          </w:p>
        </w:tc>
      </w:tr>
      <w:tr w:rsidR="00DB4CCA" w:rsidRPr="00F50C11" w14:paraId="03443564" w14:textId="77777777" w:rsidTr="00AA1DB4">
        <w:trPr>
          <w:jc w:val="center"/>
        </w:trPr>
        <w:tc>
          <w:tcPr>
            <w:tcW w:w="4876" w:type="dxa"/>
            <w:tcBorders>
              <w:top w:val="nil"/>
              <w:left w:val="nil"/>
              <w:bottom w:val="nil"/>
              <w:right w:val="nil"/>
            </w:tcBorders>
          </w:tcPr>
          <w:p w14:paraId="38045DB6" w14:textId="77777777" w:rsidR="00DB4CCA" w:rsidRPr="00F50C11" w:rsidRDefault="00DB4CCA" w:rsidP="00AA1DB4">
            <w:pPr>
              <w:pStyle w:val="Normal6a"/>
            </w:pPr>
            <w:r w:rsidRPr="00F50C11">
              <w:t xml:space="preserve">Państwa członkowskie zapewniają znaczący udział partnerów społecznych i organizacji społeczeństwa obywatelskiego w realizacji wsparcia na rzecz polityk zatrudnienia wysokiej </w:t>
            </w:r>
            <w:r w:rsidRPr="00F50C11">
              <w:lastRenderedPageBreak/>
              <w:t>jakości, kształcenia i umiejętności oraz włączenia społecznego zgodnie z art. 6 rozporządzenia XX [Plan PKR].</w:t>
            </w:r>
          </w:p>
        </w:tc>
        <w:tc>
          <w:tcPr>
            <w:tcW w:w="4876" w:type="dxa"/>
            <w:tcBorders>
              <w:top w:val="nil"/>
              <w:left w:val="nil"/>
              <w:bottom w:val="nil"/>
              <w:right w:val="nil"/>
            </w:tcBorders>
          </w:tcPr>
          <w:p w14:paraId="1A8BE105" w14:textId="77777777" w:rsidR="00DB4CCA" w:rsidRPr="00F50C11" w:rsidRDefault="00DB4CCA" w:rsidP="00AA1DB4">
            <w:pPr>
              <w:pStyle w:val="Normal6a"/>
            </w:pPr>
            <w:r w:rsidRPr="00F50C11">
              <w:lastRenderedPageBreak/>
              <w:t>Państwa członkowskie zapewniają znaczący udział partnerów społecznych i organizacji społeczeństwa obywatelskiego</w:t>
            </w:r>
            <w:r w:rsidRPr="00F50C11">
              <w:rPr>
                <w:b/>
                <w:i/>
              </w:rPr>
              <w:t xml:space="preserve">, w tym organizacji zajmujących się kwestiami równości płci i </w:t>
            </w:r>
            <w:r w:rsidRPr="00F50C11">
              <w:rPr>
                <w:b/>
                <w:i/>
              </w:rPr>
              <w:lastRenderedPageBreak/>
              <w:t>wzmacniania pozycji kobiet,</w:t>
            </w:r>
            <w:r w:rsidRPr="00F50C11">
              <w:t xml:space="preserve"> w realizacji wsparcia na rzecz polityk zatrudnienia wysokiej jakości, kształcenia i umiejętności</w:t>
            </w:r>
            <w:r w:rsidRPr="00F50C11">
              <w:rPr>
                <w:b/>
                <w:i/>
              </w:rPr>
              <w:t>, w tym zawodowego szkolnictwa wyższego,</w:t>
            </w:r>
            <w:r w:rsidRPr="00F50C11">
              <w:t xml:space="preserve"> oraz włączenia społecznego zgodnie z art. 6 rozporządzenia XX [Plan PKR].</w:t>
            </w:r>
          </w:p>
        </w:tc>
      </w:tr>
    </w:tbl>
    <w:p w14:paraId="6AC0F61F" w14:textId="77777777" w:rsidR="00DB4CCA" w:rsidRPr="00F50C11" w:rsidRDefault="00DB4CCA" w:rsidP="00DB4CCA">
      <w:pPr>
        <w:pStyle w:val="AmOrLang"/>
      </w:pPr>
      <w:r w:rsidRPr="00F50C11">
        <w:lastRenderedPageBreak/>
        <w:t xml:space="preserve">Or. </w:t>
      </w:r>
      <w:r w:rsidRPr="00F50C11">
        <w:rPr>
          <w:rStyle w:val="HideTWBExt"/>
        </w:rPr>
        <w:t>&lt;Original&gt;</w:t>
      </w:r>
      <w:r w:rsidRPr="00F50C11">
        <w:rPr>
          <w:rStyle w:val="HideTWBInt"/>
        </w:rPr>
        <w:t>{IT}</w:t>
      </w:r>
      <w:r w:rsidRPr="00F50C11">
        <w:t>it</w:t>
      </w:r>
      <w:r w:rsidRPr="00F50C11">
        <w:rPr>
          <w:rStyle w:val="HideTWBExt"/>
        </w:rPr>
        <w:t>&lt;/Original&gt;</w:t>
      </w:r>
    </w:p>
    <w:p w14:paraId="07AEF755" w14:textId="77777777" w:rsidR="00DB4CCA" w:rsidRPr="00F50C11" w:rsidRDefault="00DB4CCA" w:rsidP="00DB4CCA">
      <w:r w:rsidRPr="00F50C11">
        <w:rPr>
          <w:rStyle w:val="HideTWBExt"/>
        </w:rPr>
        <w:t>&lt;/Amend&gt;</w:t>
      </w:r>
    </w:p>
    <w:p w14:paraId="5B078F0B" w14:textId="77777777" w:rsidR="00DB4CCA" w:rsidRPr="00F50C11" w:rsidRDefault="00DB4CCA" w:rsidP="00DB4CCA">
      <w:pPr>
        <w:pStyle w:val="AmNumberTabs"/>
      </w:pPr>
      <w:r w:rsidRPr="00F50C11">
        <w:rPr>
          <w:rStyle w:val="HideTWBExt"/>
          <w:b w:val="0"/>
        </w:rPr>
        <w:t>&lt;Amend&gt;</w:t>
      </w:r>
      <w:r w:rsidRPr="00F50C11">
        <w:t>Poprawka</w:t>
      </w:r>
      <w:r w:rsidRPr="00F50C11">
        <w:tab/>
      </w:r>
      <w:r w:rsidRPr="00F50C11">
        <w:tab/>
      </w:r>
      <w:r w:rsidRPr="00F50C11">
        <w:rPr>
          <w:rStyle w:val="HideTWBExt"/>
          <w:b w:val="0"/>
        </w:rPr>
        <w:t>&lt;NumAm&gt;</w:t>
      </w:r>
      <w:r w:rsidRPr="00F50C11">
        <w:t>429</w:t>
      </w:r>
      <w:r w:rsidRPr="00F50C11">
        <w:rPr>
          <w:rStyle w:val="HideTWBExt"/>
          <w:b w:val="0"/>
        </w:rPr>
        <w:t>&lt;/NumAm&gt;</w:t>
      </w:r>
    </w:p>
    <w:p w14:paraId="4C077070" w14:textId="77777777" w:rsidR="00DB4CCA" w:rsidRPr="00F50C11" w:rsidRDefault="00DB4CCA" w:rsidP="00DB4CCA">
      <w:pPr>
        <w:pStyle w:val="NormalBold"/>
      </w:pPr>
      <w:r w:rsidRPr="00F50C11">
        <w:rPr>
          <w:rStyle w:val="HideTWBExt"/>
          <w:b w:val="0"/>
        </w:rPr>
        <w:t>&lt;RepeatBlock-By&gt;&lt;Members&gt;</w:t>
      </w:r>
      <w:r w:rsidRPr="00F50C11">
        <w:t>Grégory Allione, Valérie Devaux, Laurence Farreng, Hristo Petrov, Martin Hojsík</w:t>
      </w:r>
      <w:r w:rsidRPr="00F50C11">
        <w:rPr>
          <w:rStyle w:val="HideTWBExt"/>
          <w:b w:val="0"/>
        </w:rPr>
        <w:t>&lt;/Members&gt;</w:t>
      </w:r>
    </w:p>
    <w:p w14:paraId="5471518D" w14:textId="77777777" w:rsidR="00DB4CCA" w:rsidRPr="00F50C11" w:rsidRDefault="00DB4CCA" w:rsidP="00DB4CCA">
      <w:pPr>
        <w:pStyle w:val="NormalBold"/>
      </w:pPr>
      <w:r w:rsidRPr="00F50C11">
        <w:rPr>
          <w:rStyle w:val="HideTWBExt"/>
          <w:b w:val="0"/>
        </w:rPr>
        <w:t>&lt;/RepeatBlock-By&gt;</w:t>
      </w:r>
    </w:p>
    <w:p w14:paraId="1A527866" w14:textId="77777777" w:rsidR="00DB4CCA" w:rsidRPr="00F50C11" w:rsidRDefault="00DB4CCA" w:rsidP="00DB4CCA">
      <w:pPr>
        <w:pStyle w:val="NormalBold"/>
      </w:pPr>
      <w:r w:rsidRPr="00F50C11">
        <w:rPr>
          <w:rStyle w:val="HideTWBExt"/>
          <w:b w:val="0"/>
        </w:rPr>
        <w:t>&lt;DocAmend&gt;</w:t>
      </w:r>
      <w:r w:rsidRPr="00F50C11">
        <w:t>Wniosek dotyczący rozporządzenia</w:t>
      </w:r>
      <w:r w:rsidRPr="00F50C11">
        <w:rPr>
          <w:rStyle w:val="HideTWBExt"/>
          <w:b w:val="0"/>
        </w:rPr>
        <w:t>&lt;/DocAmend&gt;</w:t>
      </w:r>
    </w:p>
    <w:p w14:paraId="68E1A34A" w14:textId="77777777" w:rsidR="00DB4CCA" w:rsidRPr="00F50C11" w:rsidRDefault="00DB4CCA" w:rsidP="00DB4CCA">
      <w:pPr>
        <w:pStyle w:val="NormalBold"/>
      </w:pPr>
      <w:r w:rsidRPr="00F50C11">
        <w:rPr>
          <w:rStyle w:val="HideTWBExt"/>
          <w:b w:val="0"/>
        </w:rPr>
        <w:t>&lt;Article&gt;</w:t>
      </w:r>
      <w:r w:rsidRPr="00F50C11">
        <w:t>Artykuł 7 – akapit 1</w:t>
      </w:r>
      <w:r w:rsidRPr="00F50C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B4CCA" w:rsidRPr="00F50C11" w14:paraId="0F42101E" w14:textId="77777777" w:rsidTr="00AA1DB4">
        <w:trPr>
          <w:trHeight w:hRule="exact" w:val="240"/>
          <w:jc w:val="center"/>
        </w:trPr>
        <w:tc>
          <w:tcPr>
            <w:tcW w:w="9752" w:type="dxa"/>
            <w:gridSpan w:val="2"/>
            <w:tcBorders>
              <w:top w:val="nil"/>
              <w:left w:val="nil"/>
              <w:bottom w:val="nil"/>
              <w:right w:val="nil"/>
            </w:tcBorders>
          </w:tcPr>
          <w:p w14:paraId="33423D9A" w14:textId="77777777" w:rsidR="00DB4CCA" w:rsidRPr="00F50C11" w:rsidRDefault="00DB4CCA" w:rsidP="00AA1DB4"/>
        </w:tc>
      </w:tr>
      <w:tr w:rsidR="00DB4CCA" w:rsidRPr="00F50C11" w14:paraId="5267D37B" w14:textId="77777777" w:rsidTr="00AA1DB4">
        <w:trPr>
          <w:trHeight w:val="240"/>
          <w:jc w:val="center"/>
        </w:trPr>
        <w:tc>
          <w:tcPr>
            <w:tcW w:w="4876" w:type="dxa"/>
            <w:tcBorders>
              <w:top w:val="nil"/>
              <w:left w:val="nil"/>
              <w:bottom w:val="nil"/>
              <w:right w:val="nil"/>
            </w:tcBorders>
          </w:tcPr>
          <w:p w14:paraId="74711A33" w14:textId="77777777" w:rsidR="00DB4CCA" w:rsidRPr="00F50C11" w:rsidRDefault="00DB4CCA" w:rsidP="00AA1DB4">
            <w:pPr>
              <w:pStyle w:val="AmColumnHeading"/>
            </w:pPr>
            <w:r w:rsidRPr="00F50C11">
              <w:t>Tekst proponowany przez Komisję</w:t>
            </w:r>
          </w:p>
        </w:tc>
        <w:tc>
          <w:tcPr>
            <w:tcW w:w="4876" w:type="dxa"/>
            <w:tcBorders>
              <w:top w:val="nil"/>
              <w:left w:val="nil"/>
              <w:bottom w:val="nil"/>
              <w:right w:val="nil"/>
            </w:tcBorders>
          </w:tcPr>
          <w:p w14:paraId="3207056C" w14:textId="77777777" w:rsidR="00DB4CCA" w:rsidRPr="00F50C11" w:rsidRDefault="00DB4CCA" w:rsidP="00AA1DB4">
            <w:pPr>
              <w:pStyle w:val="AmColumnHeading"/>
            </w:pPr>
            <w:r w:rsidRPr="00F50C11">
              <w:t>Poprawka</w:t>
            </w:r>
          </w:p>
        </w:tc>
      </w:tr>
      <w:tr w:rsidR="00DB4CCA" w:rsidRPr="00F50C11" w14:paraId="1400C435" w14:textId="77777777" w:rsidTr="00AA1DB4">
        <w:trPr>
          <w:jc w:val="center"/>
        </w:trPr>
        <w:tc>
          <w:tcPr>
            <w:tcW w:w="4876" w:type="dxa"/>
            <w:tcBorders>
              <w:top w:val="nil"/>
              <w:left w:val="nil"/>
              <w:bottom w:val="nil"/>
              <w:right w:val="nil"/>
            </w:tcBorders>
          </w:tcPr>
          <w:p w14:paraId="7428E7F4" w14:textId="77777777" w:rsidR="00DB4CCA" w:rsidRPr="00F50C11" w:rsidRDefault="00DB4CCA" w:rsidP="00AA1DB4">
            <w:pPr>
              <w:pStyle w:val="Normal6a"/>
            </w:pPr>
            <w:r w:rsidRPr="00F50C11">
              <w:t>Państwa członkowskie zapewniają znaczący udział partnerów społecznych i organizacji społeczeństwa obywatelskiego w realizacji wsparcia na rzecz polityk zatrudnienia wysokiej jakości, kształcenia i umiejętności oraz włączenia społecznego zgodnie z art. 6 rozporządzenia XX [Plan PKR].</w:t>
            </w:r>
          </w:p>
        </w:tc>
        <w:tc>
          <w:tcPr>
            <w:tcW w:w="4876" w:type="dxa"/>
            <w:tcBorders>
              <w:top w:val="nil"/>
              <w:left w:val="nil"/>
              <w:bottom w:val="nil"/>
              <w:right w:val="nil"/>
            </w:tcBorders>
          </w:tcPr>
          <w:p w14:paraId="60576669" w14:textId="77777777" w:rsidR="00DB4CCA" w:rsidRPr="00F50C11" w:rsidRDefault="00DB4CCA" w:rsidP="00AA1DB4">
            <w:pPr>
              <w:pStyle w:val="Normal6a"/>
            </w:pPr>
            <w:r w:rsidRPr="00F50C11">
              <w:t xml:space="preserve">Państwa członkowskie zapewniają znaczący udział </w:t>
            </w:r>
            <w:r w:rsidRPr="00F50C11">
              <w:rPr>
                <w:b/>
                <w:i/>
              </w:rPr>
              <w:t>władz lokalnych i regionalnych,</w:t>
            </w:r>
            <w:r w:rsidRPr="00F50C11">
              <w:t xml:space="preserve"> partnerów społecznych i </w:t>
            </w:r>
            <w:r w:rsidRPr="00F50C11">
              <w:rPr>
                <w:b/>
                <w:i/>
              </w:rPr>
              <w:t>edukacyjnych oraz</w:t>
            </w:r>
            <w:r w:rsidRPr="00F50C11">
              <w:t xml:space="preserve"> organizacji społeczeństwa obywatelskiego w realizacji wsparcia na rzecz polityk zatrudnienia wysokiej jakości, kształcenia i umiejętności oraz włączenia społecznego zgodnie z art. 6 rozporządzenia XX [Plan PKR].</w:t>
            </w:r>
          </w:p>
        </w:tc>
      </w:tr>
    </w:tbl>
    <w:p w14:paraId="7C73D49B" w14:textId="77777777" w:rsidR="00DB4CCA" w:rsidRPr="00F50C11" w:rsidRDefault="00DB4CCA" w:rsidP="00DB4CCA">
      <w:pPr>
        <w:pStyle w:val="AmOrLang"/>
      </w:pPr>
      <w:r w:rsidRPr="00F50C11">
        <w:t xml:space="preserve">Or. </w:t>
      </w:r>
      <w:r w:rsidRPr="00F50C11">
        <w:rPr>
          <w:rStyle w:val="HideTWBExt"/>
        </w:rPr>
        <w:t>&lt;Original&gt;</w:t>
      </w:r>
      <w:r w:rsidRPr="00F50C11">
        <w:rPr>
          <w:rStyle w:val="HideTWBInt"/>
        </w:rPr>
        <w:t>{EN}</w:t>
      </w:r>
      <w:r w:rsidRPr="00F50C11">
        <w:t>en</w:t>
      </w:r>
      <w:r w:rsidRPr="00F50C11">
        <w:rPr>
          <w:rStyle w:val="HideTWBExt"/>
        </w:rPr>
        <w:t>&lt;/Original&gt;</w:t>
      </w:r>
    </w:p>
    <w:p w14:paraId="02B036B9" w14:textId="77777777" w:rsidR="00DB4CCA" w:rsidRPr="00F50C11" w:rsidRDefault="00DB4CCA" w:rsidP="00DB4CCA">
      <w:r w:rsidRPr="00F50C11">
        <w:rPr>
          <w:rStyle w:val="HideTWBExt"/>
        </w:rPr>
        <w:t>&lt;/Amend&gt;</w:t>
      </w:r>
    </w:p>
    <w:p w14:paraId="13E79B5A" w14:textId="77777777" w:rsidR="00DB4CCA" w:rsidRPr="00F50C11" w:rsidRDefault="00DB4CCA" w:rsidP="00DB4CCA">
      <w:pPr>
        <w:pStyle w:val="AmNumberTabs"/>
      </w:pPr>
      <w:r w:rsidRPr="00F50C11">
        <w:rPr>
          <w:rStyle w:val="HideTWBExt"/>
          <w:b w:val="0"/>
        </w:rPr>
        <w:t>&lt;Amend&gt;</w:t>
      </w:r>
      <w:r w:rsidRPr="00F50C11">
        <w:t>Poprawka</w:t>
      </w:r>
      <w:r w:rsidRPr="00F50C11">
        <w:tab/>
      </w:r>
      <w:r w:rsidRPr="00F50C11">
        <w:tab/>
      </w:r>
      <w:r w:rsidRPr="00F50C11">
        <w:rPr>
          <w:rStyle w:val="HideTWBExt"/>
          <w:b w:val="0"/>
        </w:rPr>
        <w:t>&lt;NumAm&gt;</w:t>
      </w:r>
      <w:r w:rsidRPr="00F50C11">
        <w:t>430</w:t>
      </w:r>
      <w:r w:rsidRPr="00F50C11">
        <w:rPr>
          <w:rStyle w:val="HideTWBExt"/>
          <w:b w:val="0"/>
        </w:rPr>
        <w:t>&lt;/NumAm&gt;</w:t>
      </w:r>
    </w:p>
    <w:p w14:paraId="373F8790" w14:textId="77777777" w:rsidR="00DB4CCA" w:rsidRPr="00F50C11" w:rsidRDefault="00DB4CCA" w:rsidP="00DB4CCA">
      <w:pPr>
        <w:pStyle w:val="NormalBold"/>
      </w:pPr>
      <w:r w:rsidRPr="00F50C11">
        <w:rPr>
          <w:rStyle w:val="HideTWBExt"/>
          <w:b w:val="0"/>
        </w:rPr>
        <w:t>&lt;RepeatBlock-By&gt;&lt;Members&gt;</w:t>
      </w:r>
      <w:r w:rsidRPr="00F50C11">
        <w:t>Gabriele Bischoff, Marit Maij, Marc Angel, Idoia Mendia, Alicia Homs Ginel</w:t>
      </w:r>
      <w:r w:rsidRPr="00F50C11">
        <w:rPr>
          <w:rStyle w:val="HideTWBExt"/>
          <w:b w:val="0"/>
        </w:rPr>
        <w:t>&lt;/Members&gt;</w:t>
      </w:r>
    </w:p>
    <w:p w14:paraId="1B407E2D" w14:textId="77777777" w:rsidR="00DB4CCA" w:rsidRPr="00F50C11" w:rsidRDefault="00DB4CCA" w:rsidP="00DB4CCA">
      <w:pPr>
        <w:pStyle w:val="NormalBold"/>
      </w:pPr>
      <w:r w:rsidRPr="00F50C11">
        <w:rPr>
          <w:rStyle w:val="HideTWBExt"/>
          <w:b w:val="0"/>
        </w:rPr>
        <w:t>&lt;/RepeatBlock-By&gt;</w:t>
      </w:r>
    </w:p>
    <w:p w14:paraId="1435362E" w14:textId="77777777" w:rsidR="00DB4CCA" w:rsidRPr="00F50C11" w:rsidRDefault="00DB4CCA" w:rsidP="00DB4CCA">
      <w:pPr>
        <w:pStyle w:val="NormalBold"/>
      </w:pPr>
      <w:r w:rsidRPr="00F50C11">
        <w:rPr>
          <w:rStyle w:val="HideTWBExt"/>
          <w:b w:val="0"/>
        </w:rPr>
        <w:t>&lt;DocAmend&gt;</w:t>
      </w:r>
      <w:r w:rsidRPr="00F50C11">
        <w:t>Wniosek dotyczący rozporządzenia</w:t>
      </w:r>
      <w:r w:rsidRPr="00F50C11">
        <w:rPr>
          <w:rStyle w:val="HideTWBExt"/>
          <w:b w:val="0"/>
        </w:rPr>
        <w:t>&lt;/DocAmend&gt;</w:t>
      </w:r>
    </w:p>
    <w:p w14:paraId="586C2E2B" w14:textId="77777777" w:rsidR="00DB4CCA" w:rsidRPr="00F50C11" w:rsidRDefault="00DB4CCA" w:rsidP="00DB4CCA">
      <w:pPr>
        <w:pStyle w:val="NormalBold"/>
      </w:pPr>
      <w:r w:rsidRPr="00F50C11">
        <w:rPr>
          <w:rStyle w:val="HideTWBExt"/>
          <w:b w:val="0"/>
        </w:rPr>
        <w:t>&lt;Article&gt;</w:t>
      </w:r>
      <w:r w:rsidRPr="00F50C11">
        <w:t>Artykuł 7 – akapit 1 a (nowy)</w:t>
      </w:r>
      <w:r w:rsidRPr="00F50C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B4CCA" w:rsidRPr="00F50C11" w14:paraId="6D2E4642" w14:textId="77777777" w:rsidTr="00AA1DB4">
        <w:trPr>
          <w:trHeight w:hRule="exact" w:val="240"/>
          <w:jc w:val="center"/>
        </w:trPr>
        <w:tc>
          <w:tcPr>
            <w:tcW w:w="9752" w:type="dxa"/>
            <w:gridSpan w:val="2"/>
            <w:tcBorders>
              <w:top w:val="nil"/>
              <w:left w:val="nil"/>
              <w:bottom w:val="nil"/>
              <w:right w:val="nil"/>
            </w:tcBorders>
          </w:tcPr>
          <w:p w14:paraId="49340EF2" w14:textId="77777777" w:rsidR="00DB4CCA" w:rsidRPr="00F50C11" w:rsidRDefault="00DB4CCA" w:rsidP="00AA1DB4"/>
        </w:tc>
      </w:tr>
      <w:tr w:rsidR="00DB4CCA" w:rsidRPr="00F50C11" w14:paraId="733A4852" w14:textId="77777777" w:rsidTr="00AA1DB4">
        <w:trPr>
          <w:trHeight w:val="240"/>
          <w:jc w:val="center"/>
        </w:trPr>
        <w:tc>
          <w:tcPr>
            <w:tcW w:w="4876" w:type="dxa"/>
            <w:tcBorders>
              <w:top w:val="nil"/>
              <w:left w:val="nil"/>
              <w:bottom w:val="nil"/>
              <w:right w:val="nil"/>
            </w:tcBorders>
          </w:tcPr>
          <w:p w14:paraId="234A44D8" w14:textId="77777777" w:rsidR="00DB4CCA" w:rsidRPr="00F50C11" w:rsidRDefault="00DB4CCA" w:rsidP="00AA1DB4">
            <w:pPr>
              <w:pStyle w:val="AmColumnHeading"/>
            </w:pPr>
            <w:r w:rsidRPr="00F50C11">
              <w:t>Tekst proponowany przez Komisję</w:t>
            </w:r>
          </w:p>
        </w:tc>
        <w:tc>
          <w:tcPr>
            <w:tcW w:w="4876" w:type="dxa"/>
            <w:tcBorders>
              <w:top w:val="nil"/>
              <w:left w:val="nil"/>
              <w:bottom w:val="nil"/>
              <w:right w:val="nil"/>
            </w:tcBorders>
          </w:tcPr>
          <w:p w14:paraId="733FD77A" w14:textId="77777777" w:rsidR="00DB4CCA" w:rsidRPr="00F50C11" w:rsidRDefault="00DB4CCA" w:rsidP="00AA1DB4">
            <w:pPr>
              <w:pStyle w:val="AmColumnHeading"/>
            </w:pPr>
            <w:r w:rsidRPr="00F50C11">
              <w:t>Poprawka</w:t>
            </w:r>
          </w:p>
        </w:tc>
      </w:tr>
      <w:tr w:rsidR="00DB4CCA" w:rsidRPr="00F50C11" w14:paraId="5651037C" w14:textId="77777777" w:rsidTr="00AA1DB4">
        <w:trPr>
          <w:jc w:val="center"/>
        </w:trPr>
        <w:tc>
          <w:tcPr>
            <w:tcW w:w="4876" w:type="dxa"/>
            <w:tcBorders>
              <w:top w:val="nil"/>
              <w:left w:val="nil"/>
              <w:bottom w:val="nil"/>
              <w:right w:val="nil"/>
            </w:tcBorders>
          </w:tcPr>
          <w:p w14:paraId="1DF56C4D" w14:textId="77777777" w:rsidR="00DB4CCA" w:rsidRPr="00F50C11" w:rsidRDefault="00DB4CCA" w:rsidP="00AA1DB4">
            <w:pPr>
              <w:pStyle w:val="Normal6a"/>
            </w:pPr>
          </w:p>
        </w:tc>
        <w:tc>
          <w:tcPr>
            <w:tcW w:w="4876" w:type="dxa"/>
            <w:tcBorders>
              <w:top w:val="nil"/>
              <w:left w:val="nil"/>
              <w:bottom w:val="nil"/>
              <w:right w:val="nil"/>
            </w:tcBorders>
          </w:tcPr>
          <w:p w14:paraId="6B4878D9" w14:textId="77777777" w:rsidR="00DB4CCA" w:rsidRPr="00F50C11" w:rsidRDefault="00DB4CCA" w:rsidP="00AA1DB4">
            <w:pPr>
              <w:pStyle w:val="Normal6a"/>
            </w:pPr>
            <w:r w:rsidRPr="00F50C11">
              <w:rPr>
                <w:b/>
                <w:i/>
              </w:rPr>
              <w:t>Warunkowość społeczna</w:t>
            </w:r>
          </w:p>
        </w:tc>
      </w:tr>
      <w:tr w:rsidR="00DB4CCA" w:rsidRPr="00F50C11" w14:paraId="36C2D391" w14:textId="77777777" w:rsidTr="00AA1DB4">
        <w:trPr>
          <w:jc w:val="center"/>
        </w:trPr>
        <w:tc>
          <w:tcPr>
            <w:tcW w:w="4876" w:type="dxa"/>
            <w:tcBorders>
              <w:top w:val="nil"/>
              <w:left w:val="nil"/>
              <w:bottom w:val="nil"/>
              <w:right w:val="nil"/>
            </w:tcBorders>
          </w:tcPr>
          <w:p w14:paraId="7CFF8030" w14:textId="77777777" w:rsidR="00DB4CCA" w:rsidRPr="00F50C11" w:rsidRDefault="00DB4CCA" w:rsidP="00AA1DB4">
            <w:pPr>
              <w:pStyle w:val="Normal6a"/>
            </w:pPr>
          </w:p>
        </w:tc>
        <w:tc>
          <w:tcPr>
            <w:tcW w:w="4876" w:type="dxa"/>
            <w:tcBorders>
              <w:top w:val="nil"/>
              <w:left w:val="nil"/>
              <w:bottom w:val="nil"/>
              <w:right w:val="nil"/>
            </w:tcBorders>
          </w:tcPr>
          <w:p w14:paraId="70E5B0F6" w14:textId="77777777" w:rsidR="00DB4CCA" w:rsidRPr="00F50C11" w:rsidRDefault="00DB4CCA" w:rsidP="00AA1DB4">
            <w:pPr>
              <w:pStyle w:val="Normal6a"/>
            </w:pPr>
            <w:r w:rsidRPr="00F50C11">
              <w:rPr>
                <w:b/>
                <w:i/>
              </w:rPr>
              <w:t xml:space="preserve">Wsparcie z EFS jest uzależnione od spełnienia wiążących warunków </w:t>
            </w:r>
            <w:r w:rsidRPr="00F50C11">
              <w:rPr>
                <w:b/>
                <w:i/>
              </w:rPr>
              <w:lastRenderedPageBreak/>
              <w:t>społecznych mających na celu stworzenie i utrzymanie godnej pracy. Warunki te obejmują, w stosownych przypadkach, obowiązki związane z utrzymaniem lokalizacji, gwarancjami zatrudnienia, dostępem do środków w zakresie kwalifikacji i szkoleń, promowaniem uczestnictwa pracowników oraz stosowaniem rokowań zbiorowych. Obejmuje to zgodność z Wytycznymi OECD dla przedsiębiorstw wielonarodowych i Wytycznymi ONZ dotyczących biznesu i praw człowieka, w tym z Deklaracją Międzynarodowej Organizacji Pracy (MOP) dotyczącą podstawowych zasad i praw w pracy, ośmiu podstawowych konwencji MOP oraz z Międzynarodową kartą praw człowieka i Kartą praw podstawowych Unii Europejskiej, a zwłaszcza zakaz wykorzystywania niewolnictwa i pracy przymusowej oraz zasadę niedyskryminacji; Te minimalne gwarancje pozostają bez uszczerbku dla stosowania – w odpowiednich przypadkach – surowszych wymogów dotyczących środowiska, zdrowia, bezpieczeństwa oraz zrównoważonego rozwoju społecznego określonych w prawie Unii. W stosownych przypadkach państwa członkowskie dbają, aby programy i działania przyczyniały się do zwiększenia zasięgu rokowań zbiorowych i do poprawy warunków pracy zgodnie z celami dyrektywy (UE) 2022/2041 w sprawie adekwatnych wynagrodzeń minimalnych.</w:t>
            </w:r>
          </w:p>
        </w:tc>
      </w:tr>
    </w:tbl>
    <w:p w14:paraId="6B3B2170" w14:textId="77777777" w:rsidR="00DB4CCA" w:rsidRPr="00F50C11" w:rsidRDefault="00DB4CCA" w:rsidP="00DB4CCA">
      <w:pPr>
        <w:pStyle w:val="AmOrLang"/>
      </w:pPr>
      <w:r w:rsidRPr="00F50C11">
        <w:lastRenderedPageBreak/>
        <w:t xml:space="preserve">Or. </w:t>
      </w:r>
      <w:r w:rsidRPr="00F50C11">
        <w:rPr>
          <w:rStyle w:val="HideTWBExt"/>
        </w:rPr>
        <w:t>&lt;Original&gt;</w:t>
      </w:r>
      <w:r w:rsidRPr="00F50C11">
        <w:rPr>
          <w:rStyle w:val="HideTWBInt"/>
        </w:rPr>
        <w:t>{EN}</w:t>
      </w:r>
      <w:r w:rsidRPr="00F50C11">
        <w:t>en</w:t>
      </w:r>
      <w:r w:rsidRPr="00F50C11">
        <w:rPr>
          <w:rStyle w:val="HideTWBExt"/>
        </w:rPr>
        <w:t>&lt;/Original&gt;</w:t>
      </w:r>
    </w:p>
    <w:p w14:paraId="567EB5A1" w14:textId="77777777" w:rsidR="00DB4CCA" w:rsidRPr="00F50C11" w:rsidRDefault="00DB4CCA" w:rsidP="00DB4CCA">
      <w:r w:rsidRPr="00F50C11">
        <w:rPr>
          <w:rStyle w:val="HideTWBExt"/>
        </w:rPr>
        <w:t>&lt;/Amend&gt;</w:t>
      </w:r>
    </w:p>
    <w:p w14:paraId="1E5BEAFC" w14:textId="77777777" w:rsidR="00DB4CCA" w:rsidRPr="00F50C11" w:rsidRDefault="00DB4CCA" w:rsidP="00DB4CCA">
      <w:pPr>
        <w:pStyle w:val="AmNumberTabs"/>
      </w:pPr>
      <w:r w:rsidRPr="00F50C11">
        <w:rPr>
          <w:rStyle w:val="HideTWBExt"/>
          <w:b w:val="0"/>
        </w:rPr>
        <w:t>&lt;Amend&gt;</w:t>
      </w:r>
      <w:r w:rsidRPr="00F50C11">
        <w:t>Poprawka</w:t>
      </w:r>
      <w:r w:rsidRPr="00F50C11">
        <w:tab/>
      </w:r>
      <w:r w:rsidRPr="00F50C11">
        <w:tab/>
      </w:r>
      <w:r w:rsidRPr="00F50C11">
        <w:rPr>
          <w:rStyle w:val="HideTWBExt"/>
          <w:b w:val="0"/>
        </w:rPr>
        <w:t>&lt;NumAm&gt;</w:t>
      </w:r>
      <w:r w:rsidRPr="00F50C11">
        <w:t>431</w:t>
      </w:r>
      <w:r w:rsidRPr="00F50C11">
        <w:rPr>
          <w:rStyle w:val="HideTWBExt"/>
          <w:b w:val="0"/>
        </w:rPr>
        <w:t>&lt;/NumAm&gt;</w:t>
      </w:r>
    </w:p>
    <w:p w14:paraId="475296C5" w14:textId="77777777" w:rsidR="00DB4CCA" w:rsidRPr="00F50C11" w:rsidRDefault="00DB4CCA" w:rsidP="00DB4CCA">
      <w:pPr>
        <w:pStyle w:val="NormalBold"/>
      </w:pPr>
      <w:r w:rsidRPr="00F50C11">
        <w:rPr>
          <w:rStyle w:val="HideTWBExt"/>
          <w:b w:val="0"/>
        </w:rPr>
        <w:t>&lt;RepeatBlock-By&gt;&lt;Members&gt;</w:t>
      </w:r>
      <w:r w:rsidRPr="00F50C11">
        <w:t>Marit Maij, Estelle Ceulemans, Gabriele Bischoff, Idoia Mendia, Alicia Homs Ginel, Evelyn Regner, Nora Mebarek, Vilija Blinkevičiūtė</w:t>
      </w:r>
      <w:r w:rsidRPr="00F50C11">
        <w:rPr>
          <w:rStyle w:val="HideTWBExt"/>
          <w:b w:val="0"/>
        </w:rPr>
        <w:t>&lt;/Members&gt;</w:t>
      </w:r>
    </w:p>
    <w:p w14:paraId="466ED982" w14:textId="77777777" w:rsidR="00DB4CCA" w:rsidRPr="00F50C11" w:rsidRDefault="00DB4CCA" w:rsidP="00DB4CCA">
      <w:pPr>
        <w:pStyle w:val="NormalBold"/>
      </w:pPr>
      <w:r w:rsidRPr="00F50C11">
        <w:rPr>
          <w:rStyle w:val="HideTWBExt"/>
          <w:b w:val="0"/>
        </w:rPr>
        <w:t>&lt;/RepeatBlock-By&gt;</w:t>
      </w:r>
    </w:p>
    <w:p w14:paraId="259B372E" w14:textId="77777777" w:rsidR="00DB4CCA" w:rsidRPr="00F50C11" w:rsidRDefault="00DB4CCA" w:rsidP="00DB4CCA">
      <w:pPr>
        <w:pStyle w:val="NormalBold"/>
      </w:pPr>
      <w:r w:rsidRPr="00F50C11">
        <w:rPr>
          <w:rStyle w:val="HideTWBExt"/>
          <w:b w:val="0"/>
        </w:rPr>
        <w:t>&lt;DocAmend&gt;</w:t>
      </w:r>
      <w:r w:rsidRPr="00F50C11">
        <w:t>Wniosek dotyczący rozporządzenia</w:t>
      </w:r>
      <w:r w:rsidRPr="00F50C11">
        <w:rPr>
          <w:rStyle w:val="HideTWBExt"/>
          <w:b w:val="0"/>
        </w:rPr>
        <w:t>&lt;/DocAmend&gt;</w:t>
      </w:r>
    </w:p>
    <w:p w14:paraId="4EA0A937" w14:textId="77777777" w:rsidR="00DB4CCA" w:rsidRPr="00F50C11" w:rsidRDefault="00DB4CCA" w:rsidP="00DB4CCA">
      <w:pPr>
        <w:pStyle w:val="NormalBold"/>
      </w:pPr>
      <w:r w:rsidRPr="00F50C11">
        <w:rPr>
          <w:rStyle w:val="HideTWBExt"/>
          <w:b w:val="0"/>
        </w:rPr>
        <w:lastRenderedPageBreak/>
        <w:t>&lt;Article&gt;</w:t>
      </w:r>
      <w:r w:rsidRPr="00F50C11">
        <w:t>Artykuł 7 – akapit 1 a (nowy)</w:t>
      </w:r>
      <w:r w:rsidRPr="00F50C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B4CCA" w:rsidRPr="00F50C11" w14:paraId="0440296C" w14:textId="77777777" w:rsidTr="00AA1DB4">
        <w:trPr>
          <w:trHeight w:hRule="exact" w:val="240"/>
          <w:jc w:val="center"/>
        </w:trPr>
        <w:tc>
          <w:tcPr>
            <w:tcW w:w="9752" w:type="dxa"/>
            <w:gridSpan w:val="2"/>
            <w:tcBorders>
              <w:top w:val="nil"/>
              <w:left w:val="nil"/>
              <w:bottom w:val="nil"/>
              <w:right w:val="nil"/>
            </w:tcBorders>
          </w:tcPr>
          <w:p w14:paraId="04888417" w14:textId="77777777" w:rsidR="00DB4CCA" w:rsidRPr="00F50C11" w:rsidRDefault="00DB4CCA" w:rsidP="00AA1DB4"/>
        </w:tc>
      </w:tr>
      <w:tr w:rsidR="00DB4CCA" w:rsidRPr="00F50C11" w14:paraId="742C4EEF" w14:textId="77777777" w:rsidTr="00AA1DB4">
        <w:trPr>
          <w:trHeight w:val="240"/>
          <w:jc w:val="center"/>
        </w:trPr>
        <w:tc>
          <w:tcPr>
            <w:tcW w:w="4876" w:type="dxa"/>
            <w:tcBorders>
              <w:top w:val="nil"/>
              <w:left w:val="nil"/>
              <w:bottom w:val="nil"/>
              <w:right w:val="nil"/>
            </w:tcBorders>
          </w:tcPr>
          <w:p w14:paraId="2C81B727" w14:textId="77777777" w:rsidR="00DB4CCA" w:rsidRPr="00F50C11" w:rsidRDefault="00DB4CCA" w:rsidP="00AA1DB4">
            <w:pPr>
              <w:pStyle w:val="AmColumnHeading"/>
            </w:pPr>
            <w:r w:rsidRPr="00F50C11">
              <w:t>Tekst proponowany przez Komisję</w:t>
            </w:r>
          </w:p>
        </w:tc>
        <w:tc>
          <w:tcPr>
            <w:tcW w:w="4876" w:type="dxa"/>
            <w:tcBorders>
              <w:top w:val="nil"/>
              <w:left w:val="nil"/>
              <w:bottom w:val="nil"/>
              <w:right w:val="nil"/>
            </w:tcBorders>
          </w:tcPr>
          <w:p w14:paraId="075C1F60" w14:textId="77777777" w:rsidR="00DB4CCA" w:rsidRPr="00F50C11" w:rsidRDefault="00DB4CCA" w:rsidP="00AA1DB4">
            <w:pPr>
              <w:pStyle w:val="AmColumnHeading"/>
            </w:pPr>
            <w:r w:rsidRPr="00F50C11">
              <w:t>Poprawka</w:t>
            </w:r>
          </w:p>
        </w:tc>
      </w:tr>
      <w:tr w:rsidR="00DB4CCA" w:rsidRPr="00F50C11" w14:paraId="539A9E0B" w14:textId="77777777" w:rsidTr="00AA1DB4">
        <w:trPr>
          <w:jc w:val="center"/>
        </w:trPr>
        <w:tc>
          <w:tcPr>
            <w:tcW w:w="4876" w:type="dxa"/>
            <w:tcBorders>
              <w:top w:val="nil"/>
              <w:left w:val="nil"/>
              <w:bottom w:val="nil"/>
              <w:right w:val="nil"/>
            </w:tcBorders>
          </w:tcPr>
          <w:p w14:paraId="62DD1557" w14:textId="77777777" w:rsidR="00DB4CCA" w:rsidRPr="00F50C11" w:rsidRDefault="00DB4CCA" w:rsidP="00AA1DB4">
            <w:pPr>
              <w:pStyle w:val="Normal6a"/>
            </w:pPr>
          </w:p>
        </w:tc>
        <w:tc>
          <w:tcPr>
            <w:tcW w:w="4876" w:type="dxa"/>
            <w:tcBorders>
              <w:top w:val="nil"/>
              <w:left w:val="nil"/>
              <w:bottom w:val="nil"/>
              <w:right w:val="nil"/>
            </w:tcBorders>
          </w:tcPr>
          <w:p w14:paraId="5688A7CF" w14:textId="77777777" w:rsidR="00DB4CCA" w:rsidRPr="00F50C11" w:rsidRDefault="00DB4CCA" w:rsidP="00AA1DB4">
            <w:pPr>
              <w:pStyle w:val="Normal6a"/>
            </w:pPr>
            <w:r w:rsidRPr="00F50C11">
              <w:rPr>
                <w:b/>
                <w:i/>
              </w:rPr>
              <w:t>Warunkowość społeczna</w:t>
            </w:r>
          </w:p>
        </w:tc>
      </w:tr>
      <w:tr w:rsidR="00DB4CCA" w:rsidRPr="00F50C11" w14:paraId="62DF63EF" w14:textId="77777777" w:rsidTr="00AA1DB4">
        <w:trPr>
          <w:jc w:val="center"/>
        </w:trPr>
        <w:tc>
          <w:tcPr>
            <w:tcW w:w="4876" w:type="dxa"/>
            <w:tcBorders>
              <w:top w:val="nil"/>
              <w:left w:val="nil"/>
              <w:bottom w:val="nil"/>
              <w:right w:val="nil"/>
            </w:tcBorders>
          </w:tcPr>
          <w:p w14:paraId="6DADF0C6" w14:textId="77777777" w:rsidR="00DB4CCA" w:rsidRPr="00F50C11" w:rsidRDefault="00DB4CCA" w:rsidP="00AA1DB4">
            <w:pPr>
              <w:pStyle w:val="Normal6a"/>
            </w:pPr>
          </w:p>
        </w:tc>
        <w:tc>
          <w:tcPr>
            <w:tcW w:w="4876" w:type="dxa"/>
            <w:tcBorders>
              <w:top w:val="nil"/>
              <w:left w:val="nil"/>
              <w:bottom w:val="nil"/>
              <w:right w:val="nil"/>
            </w:tcBorders>
          </w:tcPr>
          <w:p w14:paraId="44FAC188" w14:textId="77777777" w:rsidR="00DB4CCA" w:rsidRPr="00F50C11" w:rsidRDefault="00DB4CCA" w:rsidP="00AA1DB4">
            <w:pPr>
              <w:pStyle w:val="Normal6a"/>
            </w:pPr>
            <w:r w:rsidRPr="00F50C11">
              <w:rPr>
                <w:b/>
                <w:i/>
              </w:rPr>
              <w:t>Wsparcie z EFS jest uzależnione od spełnienia wiążących warunków społecznych mających na celu stworzenie i utrzymanie godnej pracy. Taka warunkowość oznacza pełne poszanowanie praw i prerogatyw pracowników, zapisanych w prawie unijnym, krajowym i innych odpowiednich przepisach oraz w mających zastosowanie układach zbiorowych; Obejmuje to zgodność z Wytycznymi OECD dla przedsiębiorstw wielonarodowych i Wytycznymi ONZ dotyczących biznesu i praw człowieka, w tym z Deklaracją Międzynarodowej Organizacji Pracy (MOP) dotyczącą podstawowych zasad i praw w pracy, ośmiu podstawowych konwencji MOP oraz z Międzynarodową kartą praw człowieka i Kartą praw podstawowych Unii Europejskiej, a zwłaszcza zakaz wykorzystywania niewolnictwa i pracy przymusowej oraz zasadę niedyskryminacji; Te minimalne gwarancje pozostają bez uszczerbku dla stosowania – w odpowiednich przypadkach – surowszych wymogów dotyczących środowiska, zdrowia, bezpieczeństwa oraz zrównoważonego rozwoju społecznego określonych w prawie Unii. W stosownych przypadkach państwa członkowskie dbają, aby programy i działania przyczyniały się do zwiększenia zasięgu rokowań zbiorowych i do poprawy warunków pracy zgodnie z celami dyrektywy (UE) 2022/2041 w sprawie adekwatnych wynagrodzeń minimalnych.</w:t>
            </w:r>
          </w:p>
        </w:tc>
      </w:tr>
    </w:tbl>
    <w:p w14:paraId="2F09A663" w14:textId="77777777" w:rsidR="00DB4CCA" w:rsidRPr="00F50C11" w:rsidRDefault="00DB4CCA" w:rsidP="00DB4CCA">
      <w:pPr>
        <w:pStyle w:val="AmOrLang"/>
      </w:pPr>
      <w:r w:rsidRPr="00F50C11">
        <w:t xml:space="preserve">Or. </w:t>
      </w:r>
      <w:r w:rsidRPr="00F50C11">
        <w:rPr>
          <w:rStyle w:val="HideTWBExt"/>
        </w:rPr>
        <w:t>&lt;Original&gt;</w:t>
      </w:r>
      <w:r w:rsidRPr="00F50C11">
        <w:rPr>
          <w:rStyle w:val="HideTWBInt"/>
        </w:rPr>
        <w:t>{EN}</w:t>
      </w:r>
      <w:r w:rsidRPr="00F50C11">
        <w:t>en</w:t>
      </w:r>
      <w:r w:rsidRPr="00F50C11">
        <w:rPr>
          <w:rStyle w:val="HideTWBExt"/>
        </w:rPr>
        <w:t>&lt;/Original&gt;</w:t>
      </w:r>
    </w:p>
    <w:p w14:paraId="2040E049" w14:textId="77777777" w:rsidR="00DB4CCA" w:rsidRPr="00F50C11" w:rsidRDefault="00DB4CCA" w:rsidP="00DB4CCA">
      <w:r w:rsidRPr="00F50C11">
        <w:rPr>
          <w:rStyle w:val="HideTWBExt"/>
        </w:rPr>
        <w:t>&lt;/Amend&gt;</w:t>
      </w:r>
    </w:p>
    <w:p w14:paraId="6BE12830" w14:textId="77777777" w:rsidR="00DB4CCA" w:rsidRPr="00F50C11" w:rsidRDefault="00DB4CCA" w:rsidP="00DB4CCA">
      <w:pPr>
        <w:pStyle w:val="AmNumberTabs"/>
      </w:pPr>
      <w:r w:rsidRPr="00F50C11">
        <w:rPr>
          <w:rStyle w:val="HideTWBExt"/>
          <w:b w:val="0"/>
        </w:rPr>
        <w:lastRenderedPageBreak/>
        <w:t>&lt;Amend&gt;</w:t>
      </w:r>
      <w:r w:rsidRPr="00F50C11">
        <w:t>Poprawka</w:t>
      </w:r>
      <w:r w:rsidRPr="00F50C11">
        <w:tab/>
      </w:r>
      <w:r w:rsidRPr="00F50C11">
        <w:tab/>
      </w:r>
      <w:r w:rsidRPr="00F50C11">
        <w:rPr>
          <w:rStyle w:val="HideTWBExt"/>
          <w:b w:val="0"/>
        </w:rPr>
        <w:t>&lt;NumAm&gt;</w:t>
      </w:r>
      <w:r w:rsidRPr="00F50C11">
        <w:t>432</w:t>
      </w:r>
      <w:r w:rsidRPr="00F50C11">
        <w:rPr>
          <w:rStyle w:val="HideTWBExt"/>
          <w:b w:val="0"/>
        </w:rPr>
        <w:t>&lt;/NumAm&gt;</w:t>
      </w:r>
    </w:p>
    <w:p w14:paraId="37CFA14B" w14:textId="77777777" w:rsidR="00DB4CCA" w:rsidRPr="00F50C11" w:rsidRDefault="00DB4CCA" w:rsidP="00DB4CCA">
      <w:pPr>
        <w:pStyle w:val="NormalBold"/>
      </w:pPr>
      <w:r w:rsidRPr="00F50C11">
        <w:rPr>
          <w:rStyle w:val="HideTWBExt"/>
          <w:b w:val="0"/>
        </w:rPr>
        <w:t>&lt;RepeatBlock-By&gt;&lt;Members&gt;</w:t>
      </w:r>
      <w:r w:rsidRPr="00F50C11">
        <w:t>Georgiana Teodorescu</w:t>
      </w:r>
      <w:r w:rsidRPr="00F50C11">
        <w:rPr>
          <w:rStyle w:val="HideTWBExt"/>
          <w:b w:val="0"/>
        </w:rPr>
        <w:t>&lt;/Members&gt;</w:t>
      </w:r>
    </w:p>
    <w:p w14:paraId="336B7B5C" w14:textId="77777777" w:rsidR="00DB4CCA" w:rsidRPr="00F50C11" w:rsidRDefault="00DB4CCA" w:rsidP="00DB4CCA">
      <w:pPr>
        <w:pStyle w:val="NormalBold"/>
      </w:pPr>
      <w:r w:rsidRPr="00F50C11">
        <w:rPr>
          <w:rStyle w:val="HideTWBExt"/>
          <w:b w:val="0"/>
        </w:rPr>
        <w:t>&lt;/RepeatBlock-By&gt;</w:t>
      </w:r>
    </w:p>
    <w:p w14:paraId="3D684C58" w14:textId="77777777" w:rsidR="00DB4CCA" w:rsidRPr="00F50C11" w:rsidRDefault="00DB4CCA" w:rsidP="00DB4CCA">
      <w:pPr>
        <w:pStyle w:val="NormalBold"/>
      </w:pPr>
      <w:r w:rsidRPr="00F50C11">
        <w:rPr>
          <w:rStyle w:val="HideTWBExt"/>
          <w:b w:val="0"/>
        </w:rPr>
        <w:t>&lt;DocAmend&gt;</w:t>
      </w:r>
      <w:r w:rsidRPr="00F50C11">
        <w:t>Wniosek dotyczący rozporządzenia</w:t>
      </w:r>
      <w:r w:rsidRPr="00F50C11">
        <w:rPr>
          <w:rStyle w:val="HideTWBExt"/>
          <w:b w:val="0"/>
        </w:rPr>
        <w:t>&lt;/DocAmend&gt;</w:t>
      </w:r>
    </w:p>
    <w:p w14:paraId="6545903A" w14:textId="77777777" w:rsidR="00DB4CCA" w:rsidRPr="00F50C11" w:rsidRDefault="00DB4CCA" w:rsidP="00DB4CCA">
      <w:pPr>
        <w:pStyle w:val="NormalBold"/>
      </w:pPr>
      <w:r w:rsidRPr="00F50C11">
        <w:rPr>
          <w:rStyle w:val="HideTWBExt"/>
          <w:b w:val="0"/>
        </w:rPr>
        <w:t>&lt;Article&gt;</w:t>
      </w:r>
      <w:r w:rsidRPr="00F50C11">
        <w:t>Artykuł 7 – akapit 1 a (nowy)</w:t>
      </w:r>
      <w:r w:rsidRPr="00F50C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B4CCA" w:rsidRPr="00F50C11" w14:paraId="76276EE3" w14:textId="77777777" w:rsidTr="00AA1DB4">
        <w:trPr>
          <w:trHeight w:hRule="exact" w:val="240"/>
          <w:jc w:val="center"/>
        </w:trPr>
        <w:tc>
          <w:tcPr>
            <w:tcW w:w="9752" w:type="dxa"/>
            <w:gridSpan w:val="2"/>
            <w:tcBorders>
              <w:top w:val="nil"/>
              <w:left w:val="nil"/>
              <w:bottom w:val="nil"/>
              <w:right w:val="nil"/>
            </w:tcBorders>
          </w:tcPr>
          <w:p w14:paraId="38BAED1E" w14:textId="77777777" w:rsidR="00DB4CCA" w:rsidRPr="00F50C11" w:rsidRDefault="00DB4CCA" w:rsidP="00AA1DB4"/>
        </w:tc>
      </w:tr>
      <w:tr w:rsidR="00DB4CCA" w:rsidRPr="00F50C11" w14:paraId="13413497" w14:textId="77777777" w:rsidTr="00AA1DB4">
        <w:trPr>
          <w:trHeight w:val="240"/>
          <w:jc w:val="center"/>
        </w:trPr>
        <w:tc>
          <w:tcPr>
            <w:tcW w:w="4876" w:type="dxa"/>
            <w:tcBorders>
              <w:top w:val="nil"/>
              <w:left w:val="nil"/>
              <w:bottom w:val="nil"/>
              <w:right w:val="nil"/>
            </w:tcBorders>
          </w:tcPr>
          <w:p w14:paraId="61D5F63F" w14:textId="77777777" w:rsidR="00DB4CCA" w:rsidRPr="00F50C11" w:rsidRDefault="00DB4CCA" w:rsidP="00AA1DB4">
            <w:pPr>
              <w:pStyle w:val="AmColumnHeading"/>
            </w:pPr>
            <w:r w:rsidRPr="00F50C11">
              <w:t>Tekst proponowany przez Komisję</w:t>
            </w:r>
          </w:p>
        </w:tc>
        <w:tc>
          <w:tcPr>
            <w:tcW w:w="4876" w:type="dxa"/>
            <w:tcBorders>
              <w:top w:val="nil"/>
              <w:left w:val="nil"/>
              <w:bottom w:val="nil"/>
              <w:right w:val="nil"/>
            </w:tcBorders>
          </w:tcPr>
          <w:p w14:paraId="6854AB6C" w14:textId="77777777" w:rsidR="00DB4CCA" w:rsidRPr="00F50C11" w:rsidRDefault="00DB4CCA" w:rsidP="00AA1DB4">
            <w:pPr>
              <w:pStyle w:val="AmColumnHeading"/>
            </w:pPr>
            <w:r w:rsidRPr="00F50C11">
              <w:t>Poprawka</w:t>
            </w:r>
          </w:p>
        </w:tc>
      </w:tr>
      <w:tr w:rsidR="00DB4CCA" w:rsidRPr="00F50C11" w14:paraId="30332DD6" w14:textId="77777777" w:rsidTr="00AA1DB4">
        <w:trPr>
          <w:jc w:val="center"/>
        </w:trPr>
        <w:tc>
          <w:tcPr>
            <w:tcW w:w="4876" w:type="dxa"/>
            <w:tcBorders>
              <w:top w:val="nil"/>
              <w:left w:val="nil"/>
              <w:bottom w:val="nil"/>
              <w:right w:val="nil"/>
            </w:tcBorders>
          </w:tcPr>
          <w:p w14:paraId="478B3CFA" w14:textId="77777777" w:rsidR="00DB4CCA" w:rsidRPr="00F50C11" w:rsidRDefault="00DB4CCA" w:rsidP="00AA1DB4">
            <w:pPr>
              <w:pStyle w:val="Normal6a"/>
            </w:pPr>
          </w:p>
        </w:tc>
        <w:tc>
          <w:tcPr>
            <w:tcW w:w="4876" w:type="dxa"/>
            <w:tcBorders>
              <w:top w:val="nil"/>
              <w:left w:val="nil"/>
              <w:bottom w:val="nil"/>
              <w:right w:val="nil"/>
            </w:tcBorders>
          </w:tcPr>
          <w:p w14:paraId="43AF1E88" w14:textId="77777777" w:rsidR="00DB4CCA" w:rsidRPr="00F50C11" w:rsidRDefault="00DB4CCA" w:rsidP="00AA1DB4">
            <w:pPr>
              <w:pStyle w:val="Normal6a"/>
            </w:pPr>
            <w:r w:rsidRPr="00F50C11">
              <w:rPr>
                <w:b/>
                <w:i/>
              </w:rPr>
              <w:t>Państwa członkowskie dopilnowują, aby wymogi sprawozdawcze i administracyjne pozostały proporcjonalne i nie zniechęcały do uczestnictwa małych beneficjentów, w tym podmiotów lokalnych i mikroprzedsiębiorstw. Państwa członkowskie zapewniają proporcjonalne procedury administracyjne dla MŚP, gmin, lokalnych ośrodków szkoleniowych i małych organizacji nienastawionych na zysk, które uczestniczą w projektach finansowanych z EFS.</w:t>
            </w:r>
          </w:p>
        </w:tc>
      </w:tr>
    </w:tbl>
    <w:p w14:paraId="367229D5" w14:textId="77777777" w:rsidR="00DB4CCA" w:rsidRPr="00F50C11" w:rsidRDefault="00DB4CCA" w:rsidP="00DB4CCA">
      <w:pPr>
        <w:pStyle w:val="AmOrLang"/>
      </w:pPr>
      <w:r w:rsidRPr="00F50C11">
        <w:t xml:space="preserve">Or. </w:t>
      </w:r>
      <w:r w:rsidRPr="00F50C11">
        <w:rPr>
          <w:rStyle w:val="HideTWBExt"/>
        </w:rPr>
        <w:t>&lt;Original&gt;</w:t>
      </w:r>
      <w:r w:rsidRPr="00F50C11">
        <w:rPr>
          <w:rStyle w:val="HideTWBInt"/>
        </w:rPr>
        <w:t>{EN}</w:t>
      </w:r>
      <w:r w:rsidRPr="00F50C11">
        <w:t>en</w:t>
      </w:r>
      <w:r w:rsidRPr="00F50C11">
        <w:rPr>
          <w:rStyle w:val="HideTWBExt"/>
        </w:rPr>
        <w:t>&lt;/Original&gt;</w:t>
      </w:r>
    </w:p>
    <w:p w14:paraId="54BBA7F8" w14:textId="77777777" w:rsidR="00DB4CCA" w:rsidRPr="00F50C11" w:rsidRDefault="00DB4CCA" w:rsidP="00DB4CCA">
      <w:r w:rsidRPr="00F50C11">
        <w:rPr>
          <w:rStyle w:val="HideTWBExt"/>
        </w:rPr>
        <w:t>&lt;/Amend&gt;</w:t>
      </w:r>
    </w:p>
    <w:p w14:paraId="2A3FB85F" w14:textId="77777777" w:rsidR="00DB4CCA" w:rsidRPr="00F50C11" w:rsidRDefault="00DB4CCA" w:rsidP="00DB4CCA">
      <w:pPr>
        <w:pStyle w:val="AmNumberTabs"/>
      </w:pPr>
      <w:r w:rsidRPr="00F50C11">
        <w:rPr>
          <w:rStyle w:val="HideTWBExt"/>
          <w:b w:val="0"/>
        </w:rPr>
        <w:t>&lt;Amend&gt;</w:t>
      </w:r>
      <w:r w:rsidRPr="00F50C11">
        <w:t>Poprawka</w:t>
      </w:r>
      <w:r w:rsidRPr="00F50C11">
        <w:tab/>
      </w:r>
      <w:r w:rsidRPr="00F50C11">
        <w:tab/>
      </w:r>
      <w:r w:rsidRPr="00F50C11">
        <w:rPr>
          <w:rStyle w:val="HideTWBExt"/>
          <w:b w:val="0"/>
        </w:rPr>
        <w:t>&lt;NumAm&gt;</w:t>
      </w:r>
      <w:r w:rsidRPr="00F50C11">
        <w:t>433</w:t>
      </w:r>
      <w:r w:rsidRPr="00F50C11">
        <w:rPr>
          <w:rStyle w:val="HideTWBExt"/>
          <w:b w:val="0"/>
        </w:rPr>
        <w:t>&lt;/NumAm&gt;</w:t>
      </w:r>
    </w:p>
    <w:p w14:paraId="6990E32F" w14:textId="77777777" w:rsidR="00DB4CCA" w:rsidRPr="00F50C11" w:rsidRDefault="00DB4CCA" w:rsidP="00DB4CCA">
      <w:pPr>
        <w:pStyle w:val="NormalBold"/>
      </w:pPr>
      <w:r w:rsidRPr="00F50C11">
        <w:rPr>
          <w:rStyle w:val="HideTWBExt"/>
          <w:b w:val="0"/>
        </w:rPr>
        <w:t>&lt;RepeatBlock-By&gt;&lt;Members&gt;</w:t>
      </w:r>
      <w:r w:rsidRPr="00F50C11">
        <w:t>Alicia Homs Ginel, Idoia Mendia, Marit Maij</w:t>
      </w:r>
      <w:r w:rsidRPr="00F50C11">
        <w:rPr>
          <w:rStyle w:val="HideTWBExt"/>
          <w:b w:val="0"/>
        </w:rPr>
        <w:t>&lt;/Members&gt;</w:t>
      </w:r>
    </w:p>
    <w:p w14:paraId="766877A2" w14:textId="77777777" w:rsidR="00DB4CCA" w:rsidRPr="00F50C11" w:rsidRDefault="00DB4CCA" w:rsidP="00DB4CCA">
      <w:pPr>
        <w:pStyle w:val="NormalBold"/>
      </w:pPr>
      <w:r w:rsidRPr="00F50C11">
        <w:rPr>
          <w:rStyle w:val="HideTWBExt"/>
          <w:b w:val="0"/>
        </w:rPr>
        <w:t>&lt;/RepeatBlock-By&gt;</w:t>
      </w:r>
    </w:p>
    <w:p w14:paraId="20C281D5" w14:textId="77777777" w:rsidR="00DB4CCA" w:rsidRPr="00F50C11" w:rsidRDefault="00DB4CCA" w:rsidP="00DB4CCA">
      <w:pPr>
        <w:pStyle w:val="NormalBold"/>
      </w:pPr>
      <w:r w:rsidRPr="00F50C11">
        <w:rPr>
          <w:rStyle w:val="HideTWBExt"/>
          <w:b w:val="0"/>
        </w:rPr>
        <w:t>&lt;DocAmend&gt;</w:t>
      </w:r>
      <w:r w:rsidRPr="00F50C11">
        <w:t>Wniosek dotyczący rozporządzenia</w:t>
      </w:r>
      <w:r w:rsidRPr="00F50C11">
        <w:rPr>
          <w:rStyle w:val="HideTWBExt"/>
          <w:b w:val="0"/>
        </w:rPr>
        <w:t>&lt;/DocAmend&gt;</w:t>
      </w:r>
    </w:p>
    <w:p w14:paraId="60FB8525" w14:textId="77777777" w:rsidR="00DB4CCA" w:rsidRPr="00F50C11" w:rsidRDefault="00DB4CCA" w:rsidP="00DB4CCA">
      <w:pPr>
        <w:pStyle w:val="NormalBold"/>
      </w:pPr>
      <w:r w:rsidRPr="00F50C11">
        <w:rPr>
          <w:rStyle w:val="HideTWBExt"/>
          <w:b w:val="0"/>
        </w:rPr>
        <w:t>&lt;Article&gt;</w:t>
      </w:r>
      <w:r w:rsidRPr="00F50C11">
        <w:t>Artykuł 7 – akapit 1 a (nowy)</w:t>
      </w:r>
      <w:r w:rsidRPr="00F50C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B4CCA" w:rsidRPr="00F50C11" w14:paraId="3F39C544" w14:textId="77777777" w:rsidTr="00AA1DB4">
        <w:trPr>
          <w:trHeight w:hRule="exact" w:val="240"/>
          <w:jc w:val="center"/>
        </w:trPr>
        <w:tc>
          <w:tcPr>
            <w:tcW w:w="9752" w:type="dxa"/>
            <w:gridSpan w:val="2"/>
            <w:tcBorders>
              <w:top w:val="nil"/>
              <w:left w:val="nil"/>
              <w:bottom w:val="nil"/>
              <w:right w:val="nil"/>
            </w:tcBorders>
          </w:tcPr>
          <w:p w14:paraId="2C2FC232" w14:textId="77777777" w:rsidR="00DB4CCA" w:rsidRPr="00F50C11" w:rsidRDefault="00DB4CCA" w:rsidP="00AA1DB4"/>
        </w:tc>
      </w:tr>
      <w:tr w:rsidR="00DB4CCA" w:rsidRPr="00F50C11" w14:paraId="3084DB27" w14:textId="77777777" w:rsidTr="00AA1DB4">
        <w:trPr>
          <w:trHeight w:val="240"/>
          <w:jc w:val="center"/>
        </w:trPr>
        <w:tc>
          <w:tcPr>
            <w:tcW w:w="4876" w:type="dxa"/>
            <w:tcBorders>
              <w:top w:val="nil"/>
              <w:left w:val="nil"/>
              <w:bottom w:val="nil"/>
              <w:right w:val="nil"/>
            </w:tcBorders>
          </w:tcPr>
          <w:p w14:paraId="26519806" w14:textId="77777777" w:rsidR="00DB4CCA" w:rsidRPr="00F50C11" w:rsidRDefault="00DB4CCA" w:rsidP="00AA1DB4">
            <w:pPr>
              <w:pStyle w:val="AmColumnHeading"/>
            </w:pPr>
            <w:r w:rsidRPr="00F50C11">
              <w:t>Tekst proponowany przez Komisję</w:t>
            </w:r>
          </w:p>
        </w:tc>
        <w:tc>
          <w:tcPr>
            <w:tcW w:w="4876" w:type="dxa"/>
            <w:tcBorders>
              <w:top w:val="nil"/>
              <w:left w:val="nil"/>
              <w:bottom w:val="nil"/>
              <w:right w:val="nil"/>
            </w:tcBorders>
          </w:tcPr>
          <w:p w14:paraId="2341DB40" w14:textId="77777777" w:rsidR="00DB4CCA" w:rsidRPr="00F50C11" w:rsidRDefault="00DB4CCA" w:rsidP="00AA1DB4">
            <w:pPr>
              <w:pStyle w:val="AmColumnHeading"/>
            </w:pPr>
            <w:r w:rsidRPr="00F50C11">
              <w:t>Poprawka</w:t>
            </w:r>
          </w:p>
        </w:tc>
      </w:tr>
      <w:tr w:rsidR="00DB4CCA" w:rsidRPr="00F50C11" w14:paraId="7DD6C015" w14:textId="77777777" w:rsidTr="00AA1DB4">
        <w:trPr>
          <w:jc w:val="center"/>
        </w:trPr>
        <w:tc>
          <w:tcPr>
            <w:tcW w:w="4876" w:type="dxa"/>
            <w:tcBorders>
              <w:top w:val="nil"/>
              <w:left w:val="nil"/>
              <w:bottom w:val="nil"/>
              <w:right w:val="nil"/>
            </w:tcBorders>
          </w:tcPr>
          <w:p w14:paraId="73D823C8" w14:textId="77777777" w:rsidR="00DB4CCA" w:rsidRPr="00F50C11" w:rsidRDefault="00DB4CCA" w:rsidP="00AA1DB4">
            <w:pPr>
              <w:pStyle w:val="Normal6a"/>
            </w:pPr>
          </w:p>
        </w:tc>
        <w:tc>
          <w:tcPr>
            <w:tcW w:w="4876" w:type="dxa"/>
            <w:tcBorders>
              <w:top w:val="nil"/>
              <w:left w:val="nil"/>
              <w:bottom w:val="nil"/>
              <w:right w:val="nil"/>
            </w:tcBorders>
          </w:tcPr>
          <w:p w14:paraId="45E1ADD6" w14:textId="77777777" w:rsidR="00DB4CCA" w:rsidRPr="00F50C11" w:rsidRDefault="00DB4CCA" w:rsidP="00AA1DB4">
            <w:pPr>
              <w:pStyle w:val="Normal6a"/>
            </w:pPr>
            <w:r w:rsidRPr="00F50C11">
              <w:rPr>
                <w:b/>
                <w:i/>
              </w:rPr>
              <w:t>Państwa członkowskie ustanawiają i utrzymują specjalne instytucje zarządzające programami Europejskiego Funduszu Społecznego, aby zapewnić ciągłość, wiedzę fachową i strategiczną dogłębność wdrażania.</w:t>
            </w:r>
          </w:p>
        </w:tc>
      </w:tr>
    </w:tbl>
    <w:p w14:paraId="3293E190" w14:textId="77777777" w:rsidR="00DB4CCA" w:rsidRPr="00F50C11" w:rsidRDefault="00DB4CCA" w:rsidP="00DB4CCA">
      <w:pPr>
        <w:pStyle w:val="AmOrLang"/>
      </w:pPr>
      <w:r w:rsidRPr="00F50C11">
        <w:t xml:space="preserve">Or. </w:t>
      </w:r>
      <w:r w:rsidRPr="00F50C11">
        <w:rPr>
          <w:rStyle w:val="HideTWBExt"/>
        </w:rPr>
        <w:t>&lt;Original&gt;</w:t>
      </w:r>
      <w:r w:rsidRPr="00F50C11">
        <w:rPr>
          <w:rStyle w:val="HideTWBInt"/>
        </w:rPr>
        <w:t>{EN}</w:t>
      </w:r>
      <w:r w:rsidRPr="00F50C11">
        <w:t>en</w:t>
      </w:r>
      <w:r w:rsidRPr="00F50C11">
        <w:rPr>
          <w:rStyle w:val="HideTWBExt"/>
        </w:rPr>
        <w:t>&lt;/Original&gt;</w:t>
      </w:r>
    </w:p>
    <w:p w14:paraId="6E411592" w14:textId="77777777" w:rsidR="00DB4CCA" w:rsidRPr="00F50C11" w:rsidRDefault="00DB4CCA" w:rsidP="00DB4CCA">
      <w:r w:rsidRPr="00F50C11">
        <w:rPr>
          <w:rStyle w:val="HideTWBExt"/>
        </w:rPr>
        <w:t>&lt;/Amend&gt;</w:t>
      </w:r>
    </w:p>
    <w:p w14:paraId="7CF3ADCC" w14:textId="77777777" w:rsidR="00DB4CCA" w:rsidRPr="00F50C11" w:rsidRDefault="00DB4CCA" w:rsidP="00DB4CCA">
      <w:pPr>
        <w:pStyle w:val="AmNumberTabs"/>
      </w:pPr>
      <w:r w:rsidRPr="00F50C11">
        <w:rPr>
          <w:rStyle w:val="HideTWBExt"/>
          <w:b w:val="0"/>
        </w:rPr>
        <w:t>&lt;Amend&gt;</w:t>
      </w:r>
      <w:r w:rsidRPr="00F50C11">
        <w:t>Poprawka</w:t>
      </w:r>
      <w:r w:rsidRPr="00F50C11">
        <w:tab/>
      </w:r>
      <w:r w:rsidRPr="00F50C11">
        <w:tab/>
      </w:r>
      <w:r w:rsidRPr="00F50C11">
        <w:rPr>
          <w:rStyle w:val="HideTWBExt"/>
          <w:b w:val="0"/>
        </w:rPr>
        <w:t>&lt;NumAm&gt;</w:t>
      </w:r>
      <w:r w:rsidRPr="00F50C11">
        <w:t>434</w:t>
      </w:r>
      <w:r w:rsidRPr="00F50C11">
        <w:rPr>
          <w:rStyle w:val="HideTWBExt"/>
          <w:b w:val="0"/>
        </w:rPr>
        <w:t>&lt;/NumAm&gt;</w:t>
      </w:r>
    </w:p>
    <w:p w14:paraId="2B5F6DC9" w14:textId="77777777" w:rsidR="00DB4CCA" w:rsidRPr="00F50C11" w:rsidRDefault="00DB4CCA" w:rsidP="00DB4CCA">
      <w:pPr>
        <w:pStyle w:val="NormalBold"/>
      </w:pPr>
      <w:r w:rsidRPr="00F50C11">
        <w:rPr>
          <w:rStyle w:val="HideTWBExt"/>
          <w:b w:val="0"/>
        </w:rPr>
        <w:t>&lt;RepeatBlock-By&gt;&lt;Members&gt;</w:t>
      </w:r>
      <w:r w:rsidRPr="00F50C11">
        <w:t>Marit Maij, Estelle Ceulemans, Gabriele Bischoff, Idoia Mendia, Alicia Homs Ginel, Evelyn Regner, Nora Mebarek, Vilija Blinkevičiūtė</w:t>
      </w:r>
      <w:r w:rsidRPr="00F50C11">
        <w:rPr>
          <w:rStyle w:val="HideTWBExt"/>
          <w:b w:val="0"/>
        </w:rPr>
        <w:t>&lt;/Members&gt;</w:t>
      </w:r>
    </w:p>
    <w:p w14:paraId="07038978" w14:textId="77777777" w:rsidR="00DB4CCA" w:rsidRPr="00F50C11" w:rsidRDefault="00DB4CCA" w:rsidP="00DB4CCA">
      <w:pPr>
        <w:pStyle w:val="NormalBold"/>
      </w:pPr>
      <w:r w:rsidRPr="00F50C11">
        <w:rPr>
          <w:rStyle w:val="HideTWBExt"/>
          <w:b w:val="0"/>
        </w:rPr>
        <w:t>&lt;/RepeatBlock-By&gt;</w:t>
      </w:r>
    </w:p>
    <w:p w14:paraId="2DBD8514" w14:textId="77777777" w:rsidR="00DB4CCA" w:rsidRPr="00F50C11" w:rsidRDefault="00DB4CCA" w:rsidP="00DB4CCA">
      <w:pPr>
        <w:pStyle w:val="NormalBold"/>
      </w:pPr>
      <w:r w:rsidRPr="00F50C11">
        <w:rPr>
          <w:rStyle w:val="HideTWBExt"/>
          <w:b w:val="0"/>
        </w:rPr>
        <w:lastRenderedPageBreak/>
        <w:t>&lt;DocAmend&gt;</w:t>
      </w:r>
      <w:r w:rsidRPr="00F50C11">
        <w:t>Wniosek dotyczący rozporządzenia</w:t>
      </w:r>
      <w:r w:rsidRPr="00F50C11">
        <w:rPr>
          <w:rStyle w:val="HideTWBExt"/>
          <w:b w:val="0"/>
        </w:rPr>
        <w:t>&lt;/DocAmend&gt;</w:t>
      </w:r>
    </w:p>
    <w:p w14:paraId="5AA72ADA" w14:textId="77777777" w:rsidR="00DB4CCA" w:rsidRPr="00F50C11" w:rsidRDefault="00DB4CCA" w:rsidP="00DB4CCA">
      <w:pPr>
        <w:pStyle w:val="NormalBold"/>
      </w:pPr>
      <w:r w:rsidRPr="00F50C11">
        <w:rPr>
          <w:rStyle w:val="HideTWBExt"/>
          <w:b w:val="0"/>
        </w:rPr>
        <w:t>&lt;Article&gt;</w:t>
      </w:r>
      <w:r w:rsidRPr="00F50C11">
        <w:t>Artykuł 7 – akapit 1 b (nowy)</w:t>
      </w:r>
      <w:r w:rsidRPr="00F50C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B4CCA" w:rsidRPr="00F50C11" w14:paraId="2D0FADFB" w14:textId="77777777" w:rsidTr="00AA1DB4">
        <w:trPr>
          <w:trHeight w:hRule="exact" w:val="240"/>
          <w:jc w:val="center"/>
        </w:trPr>
        <w:tc>
          <w:tcPr>
            <w:tcW w:w="9752" w:type="dxa"/>
            <w:gridSpan w:val="2"/>
            <w:tcBorders>
              <w:top w:val="nil"/>
              <w:left w:val="nil"/>
              <w:bottom w:val="nil"/>
              <w:right w:val="nil"/>
            </w:tcBorders>
          </w:tcPr>
          <w:p w14:paraId="5A23DE30" w14:textId="77777777" w:rsidR="00DB4CCA" w:rsidRPr="00F50C11" w:rsidRDefault="00DB4CCA" w:rsidP="00AA1DB4"/>
        </w:tc>
      </w:tr>
      <w:tr w:rsidR="00DB4CCA" w:rsidRPr="00F50C11" w14:paraId="5A626110" w14:textId="77777777" w:rsidTr="00AA1DB4">
        <w:trPr>
          <w:trHeight w:val="240"/>
          <w:jc w:val="center"/>
        </w:trPr>
        <w:tc>
          <w:tcPr>
            <w:tcW w:w="4876" w:type="dxa"/>
            <w:tcBorders>
              <w:top w:val="nil"/>
              <w:left w:val="nil"/>
              <w:bottom w:val="nil"/>
              <w:right w:val="nil"/>
            </w:tcBorders>
          </w:tcPr>
          <w:p w14:paraId="4D924828" w14:textId="77777777" w:rsidR="00DB4CCA" w:rsidRPr="00F50C11" w:rsidRDefault="00DB4CCA" w:rsidP="00AA1DB4">
            <w:pPr>
              <w:pStyle w:val="AmColumnHeading"/>
            </w:pPr>
            <w:r w:rsidRPr="00F50C11">
              <w:t>Tekst proponowany przez Komisję</w:t>
            </w:r>
          </w:p>
        </w:tc>
        <w:tc>
          <w:tcPr>
            <w:tcW w:w="4876" w:type="dxa"/>
            <w:tcBorders>
              <w:top w:val="nil"/>
              <w:left w:val="nil"/>
              <w:bottom w:val="nil"/>
              <w:right w:val="nil"/>
            </w:tcBorders>
          </w:tcPr>
          <w:p w14:paraId="7FE6F56D" w14:textId="77777777" w:rsidR="00DB4CCA" w:rsidRPr="00F50C11" w:rsidRDefault="00DB4CCA" w:rsidP="00AA1DB4">
            <w:pPr>
              <w:pStyle w:val="AmColumnHeading"/>
            </w:pPr>
            <w:r w:rsidRPr="00F50C11">
              <w:t>Poprawka</w:t>
            </w:r>
          </w:p>
        </w:tc>
      </w:tr>
      <w:tr w:rsidR="00DB4CCA" w:rsidRPr="00F50C11" w14:paraId="58B70162" w14:textId="77777777" w:rsidTr="00AA1DB4">
        <w:trPr>
          <w:jc w:val="center"/>
        </w:trPr>
        <w:tc>
          <w:tcPr>
            <w:tcW w:w="4876" w:type="dxa"/>
            <w:tcBorders>
              <w:top w:val="nil"/>
              <w:left w:val="nil"/>
              <w:bottom w:val="nil"/>
              <w:right w:val="nil"/>
            </w:tcBorders>
          </w:tcPr>
          <w:p w14:paraId="0B32966E" w14:textId="77777777" w:rsidR="00DB4CCA" w:rsidRPr="00F50C11" w:rsidRDefault="00DB4CCA" w:rsidP="00AA1DB4">
            <w:pPr>
              <w:pStyle w:val="Normal6a"/>
            </w:pPr>
          </w:p>
        </w:tc>
        <w:tc>
          <w:tcPr>
            <w:tcW w:w="4876" w:type="dxa"/>
            <w:tcBorders>
              <w:top w:val="nil"/>
              <w:left w:val="nil"/>
              <w:bottom w:val="nil"/>
              <w:right w:val="nil"/>
            </w:tcBorders>
          </w:tcPr>
          <w:p w14:paraId="2EC1B7DA" w14:textId="77777777" w:rsidR="00DB4CCA" w:rsidRPr="00F50C11" w:rsidRDefault="00DB4CCA" w:rsidP="00AA1DB4">
            <w:pPr>
              <w:pStyle w:val="Normal6a"/>
            </w:pPr>
            <w:r w:rsidRPr="00F50C11">
              <w:rPr>
                <w:b/>
                <w:i/>
              </w:rPr>
              <w:t>Państwa członkowskie przeznaczają co najmniej 0,25 % swoich środków z EFS na budowanie zdolności partnerów społecznych i organizacji społeczeństwa obywatelskiego, w tym w formie szkoleń, działań służących tworzeniu sieci kontaktów i wzmacniania dialogu społecznego, a także na działania podejmowane wspólnie przez partnerów społecznych. Państwo członkowskie przeznacza na te cele co najmniej 1 % swoich środków z EFS w przypadku odpowiednich dowodów wynikających z tablicy wskaźników społecznych, ram konwergencji społecznej, wspólnego sprawozdania o zatrudnieniu i wytycznych dotyczących zatrudnienia.</w:t>
            </w:r>
          </w:p>
        </w:tc>
      </w:tr>
    </w:tbl>
    <w:p w14:paraId="7FBCE89C" w14:textId="77777777" w:rsidR="00DB4CCA" w:rsidRPr="00F50C11" w:rsidRDefault="00DB4CCA" w:rsidP="00DB4CCA">
      <w:pPr>
        <w:pStyle w:val="AmOrLang"/>
      </w:pPr>
      <w:r w:rsidRPr="00F50C11">
        <w:t xml:space="preserve">Or. </w:t>
      </w:r>
      <w:r w:rsidRPr="00F50C11">
        <w:rPr>
          <w:rStyle w:val="HideTWBExt"/>
        </w:rPr>
        <w:t>&lt;Original&gt;</w:t>
      </w:r>
      <w:r w:rsidRPr="00F50C11">
        <w:rPr>
          <w:rStyle w:val="HideTWBInt"/>
        </w:rPr>
        <w:t>{EN}</w:t>
      </w:r>
      <w:r w:rsidRPr="00F50C11">
        <w:t>en</w:t>
      </w:r>
      <w:r w:rsidRPr="00F50C11">
        <w:rPr>
          <w:rStyle w:val="HideTWBExt"/>
        </w:rPr>
        <w:t>&lt;/Original&gt;</w:t>
      </w:r>
    </w:p>
    <w:p w14:paraId="0D34AAFA" w14:textId="77777777" w:rsidR="00DB4CCA" w:rsidRPr="00F50C11" w:rsidRDefault="00DB4CCA" w:rsidP="00DB4CCA">
      <w:r w:rsidRPr="00F50C11">
        <w:rPr>
          <w:rStyle w:val="HideTWBExt"/>
        </w:rPr>
        <w:t>&lt;/Amend&gt;</w:t>
      </w:r>
    </w:p>
    <w:p w14:paraId="69BF9A40" w14:textId="77777777" w:rsidR="00DB4CCA" w:rsidRPr="00F50C11" w:rsidRDefault="00DB4CCA" w:rsidP="00DB4CCA">
      <w:pPr>
        <w:pStyle w:val="AmNumberTabs"/>
      </w:pPr>
      <w:r w:rsidRPr="00F50C11">
        <w:rPr>
          <w:rStyle w:val="HideTWBExt"/>
          <w:b w:val="0"/>
        </w:rPr>
        <w:t>&lt;Amend&gt;</w:t>
      </w:r>
      <w:r w:rsidRPr="00F50C11">
        <w:t>Poprawka</w:t>
      </w:r>
      <w:r w:rsidRPr="00F50C11">
        <w:tab/>
      </w:r>
      <w:r w:rsidRPr="00F50C11">
        <w:tab/>
      </w:r>
      <w:r w:rsidRPr="00F50C11">
        <w:rPr>
          <w:rStyle w:val="HideTWBExt"/>
          <w:b w:val="0"/>
        </w:rPr>
        <w:t>&lt;NumAm&gt;</w:t>
      </w:r>
      <w:r w:rsidRPr="00F50C11">
        <w:t>435</w:t>
      </w:r>
      <w:r w:rsidRPr="00F50C11">
        <w:rPr>
          <w:rStyle w:val="HideTWBExt"/>
          <w:b w:val="0"/>
        </w:rPr>
        <w:t>&lt;/NumAm&gt;</w:t>
      </w:r>
    </w:p>
    <w:p w14:paraId="768D6628" w14:textId="77777777" w:rsidR="00DB4CCA" w:rsidRPr="00F50C11" w:rsidRDefault="00DB4CCA" w:rsidP="00DB4CCA">
      <w:pPr>
        <w:pStyle w:val="NormalBold"/>
      </w:pPr>
      <w:r w:rsidRPr="00F50C11">
        <w:rPr>
          <w:rStyle w:val="HideTWBExt"/>
          <w:b w:val="0"/>
        </w:rPr>
        <w:t>&lt;RepeatBlock-By&gt;&lt;Members&gt;</w:t>
      </w:r>
      <w:r w:rsidRPr="00F50C11">
        <w:t>Marit Maij, Estelle Ceulemans, Gabriele Bischoff, Idoia Mendia, Alicia Homs Ginel, Evelyn Regner, Nora Mebarek, Vilija Blinkevičiūtė</w:t>
      </w:r>
      <w:r w:rsidRPr="00F50C11">
        <w:rPr>
          <w:rStyle w:val="HideTWBExt"/>
          <w:b w:val="0"/>
        </w:rPr>
        <w:t>&lt;/Members&gt;</w:t>
      </w:r>
    </w:p>
    <w:p w14:paraId="299515BA" w14:textId="77777777" w:rsidR="00DB4CCA" w:rsidRPr="00F50C11" w:rsidRDefault="00DB4CCA" w:rsidP="00DB4CCA">
      <w:pPr>
        <w:pStyle w:val="NormalBold"/>
      </w:pPr>
      <w:r w:rsidRPr="00F50C11">
        <w:rPr>
          <w:rStyle w:val="HideTWBExt"/>
          <w:b w:val="0"/>
        </w:rPr>
        <w:t>&lt;/RepeatBlock-By&gt;</w:t>
      </w:r>
    </w:p>
    <w:p w14:paraId="576F4A86" w14:textId="77777777" w:rsidR="00DB4CCA" w:rsidRPr="00F50C11" w:rsidRDefault="00DB4CCA" w:rsidP="00DB4CCA">
      <w:pPr>
        <w:pStyle w:val="NormalBold"/>
      </w:pPr>
      <w:r w:rsidRPr="00F50C11">
        <w:rPr>
          <w:rStyle w:val="HideTWBExt"/>
          <w:b w:val="0"/>
        </w:rPr>
        <w:t>&lt;DocAmend&gt;</w:t>
      </w:r>
      <w:r w:rsidRPr="00F50C11">
        <w:t>Wniosek dotyczący rozporządzenia</w:t>
      </w:r>
      <w:r w:rsidRPr="00F50C11">
        <w:rPr>
          <w:rStyle w:val="HideTWBExt"/>
          <w:b w:val="0"/>
        </w:rPr>
        <w:t>&lt;/DocAmend&gt;</w:t>
      </w:r>
    </w:p>
    <w:p w14:paraId="638ADB3B" w14:textId="77777777" w:rsidR="00DB4CCA" w:rsidRPr="00F50C11" w:rsidRDefault="00DB4CCA" w:rsidP="00DB4CCA">
      <w:pPr>
        <w:pStyle w:val="NormalBold"/>
      </w:pPr>
      <w:r w:rsidRPr="00F50C11">
        <w:rPr>
          <w:rStyle w:val="HideTWBExt"/>
          <w:b w:val="0"/>
        </w:rPr>
        <w:t>&lt;Article&gt;</w:t>
      </w:r>
      <w:r w:rsidRPr="00F50C11">
        <w:t>Artykuł 7 a (nowy)</w:t>
      </w:r>
      <w:r w:rsidRPr="00F50C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B4CCA" w:rsidRPr="00F50C11" w14:paraId="3F549CAA" w14:textId="77777777" w:rsidTr="00AA1DB4">
        <w:trPr>
          <w:trHeight w:hRule="exact" w:val="240"/>
          <w:jc w:val="center"/>
        </w:trPr>
        <w:tc>
          <w:tcPr>
            <w:tcW w:w="9752" w:type="dxa"/>
            <w:gridSpan w:val="2"/>
            <w:tcBorders>
              <w:top w:val="nil"/>
              <w:left w:val="nil"/>
              <w:bottom w:val="nil"/>
              <w:right w:val="nil"/>
            </w:tcBorders>
          </w:tcPr>
          <w:p w14:paraId="61095D7E" w14:textId="77777777" w:rsidR="00DB4CCA" w:rsidRPr="00F50C11" w:rsidRDefault="00DB4CCA" w:rsidP="00AA1DB4"/>
        </w:tc>
      </w:tr>
      <w:tr w:rsidR="00DB4CCA" w:rsidRPr="00F50C11" w14:paraId="66860BC1" w14:textId="77777777" w:rsidTr="00AA1DB4">
        <w:trPr>
          <w:trHeight w:val="240"/>
          <w:jc w:val="center"/>
        </w:trPr>
        <w:tc>
          <w:tcPr>
            <w:tcW w:w="4876" w:type="dxa"/>
            <w:tcBorders>
              <w:top w:val="nil"/>
              <w:left w:val="nil"/>
              <w:bottom w:val="nil"/>
              <w:right w:val="nil"/>
            </w:tcBorders>
          </w:tcPr>
          <w:p w14:paraId="2C0B0332" w14:textId="77777777" w:rsidR="00DB4CCA" w:rsidRPr="00F50C11" w:rsidRDefault="00DB4CCA" w:rsidP="00AA1DB4">
            <w:pPr>
              <w:pStyle w:val="AmColumnHeading"/>
            </w:pPr>
            <w:r w:rsidRPr="00F50C11">
              <w:t>Tekst proponowany przez Komisję</w:t>
            </w:r>
          </w:p>
        </w:tc>
        <w:tc>
          <w:tcPr>
            <w:tcW w:w="4876" w:type="dxa"/>
            <w:tcBorders>
              <w:top w:val="nil"/>
              <w:left w:val="nil"/>
              <w:bottom w:val="nil"/>
              <w:right w:val="nil"/>
            </w:tcBorders>
          </w:tcPr>
          <w:p w14:paraId="3D865C0C" w14:textId="77777777" w:rsidR="00DB4CCA" w:rsidRPr="00F50C11" w:rsidRDefault="00DB4CCA" w:rsidP="00AA1DB4">
            <w:pPr>
              <w:pStyle w:val="AmColumnHeading"/>
            </w:pPr>
            <w:r w:rsidRPr="00F50C11">
              <w:t>Poprawka</w:t>
            </w:r>
          </w:p>
        </w:tc>
      </w:tr>
      <w:tr w:rsidR="00DB4CCA" w:rsidRPr="00F50C11" w14:paraId="5D697D28" w14:textId="77777777" w:rsidTr="00AA1DB4">
        <w:trPr>
          <w:jc w:val="center"/>
        </w:trPr>
        <w:tc>
          <w:tcPr>
            <w:tcW w:w="4876" w:type="dxa"/>
            <w:tcBorders>
              <w:top w:val="nil"/>
              <w:left w:val="nil"/>
              <w:bottom w:val="nil"/>
              <w:right w:val="nil"/>
            </w:tcBorders>
          </w:tcPr>
          <w:p w14:paraId="3F7DCB52" w14:textId="77777777" w:rsidR="00DB4CCA" w:rsidRPr="00F50C11" w:rsidRDefault="00DB4CCA" w:rsidP="00AA1DB4">
            <w:pPr>
              <w:pStyle w:val="Normal6a"/>
            </w:pPr>
          </w:p>
        </w:tc>
        <w:tc>
          <w:tcPr>
            <w:tcW w:w="4876" w:type="dxa"/>
            <w:tcBorders>
              <w:top w:val="nil"/>
              <w:left w:val="nil"/>
              <w:bottom w:val="nil"/>
              <w:right w:val="nil"/>
            </w:tcBorders>
          </w:tcPr>
          <w:p w14:paraId="57EDEB52" w14:textId="77777777" w:rsidR="00DB4CCA" w:rsidRPr="00F50C11" w:rsidRDefault="00DB4CCA" w:rsidP="00AA1DB4">
            <w:pPr>
              <w:pStyle w:val="Normal6a"/>
              <w:jc w:val="center"/>
            </w:pPr>
            <w:r w:rsidRPr="00F50C11">
              <w:rPr>
                <w:b/>
                <w:i/>
              </w:rPr>
              <w:t>Artykuł 7a</w:t>
            </w:r>
            <w:r w:rsidRPr="00F50C11">
              <w:tab/>
            </w:r>
          </w:p>
        </w:tc>
      </w:tr>
      <w:tr w:rsidR="00DB4CCA" w:rsidRPr="00F50C11" w14:paraId="5D3AB1F1" w14:textId="77777777" w:rsidTr="00AA1DB4">
        <w:trPr>
          <w:jc w:val="center"/>
        </w:trPr>
        <w:tc>
          <w:tcPr>
            <w:tcW w:w="4876" w:type="dxa"/>
            <w:tcBorders>
              <w:top w:val="nil"/>
              <w:left w:val="nil"/>
              <w:bottom w:val="nil"/>
              <w:right w:val="nil"/>
            </w:tcBorders>
          </w:tcPr>
          <w:p w14:paraId="32F3559A" w14:textId="77777777" w:rsidR="00DB4CCA" w:rsidRPr="00F50C11" w:rsidRDefault="00DB4CCA" w:rsidP="00AA1DB4">
            <w:pPr>
              <w:pStyle w:val="Normal6a"/>
            </w:pPr>
          </w:p>
        </w:tc>
        <w:tc>
          <w:tcPr>
            <w:tcW w:w="4876" w:type="dxa"/>
            <w:tcBorders>
              <w:top w:val="nil"/>
              <w:left w:val="nil"/>
              <w:bottom w:val="nil"/>
              <w:right w:val="nil"/>
            </w:tcBorders>
          </w:tcPr>
          <w:p w14:paraId="3C27C844" w14:textId="77777777" w:rsidR="00DB4CCA" w:rsidRPr="00F50C11" w:rsidRDefault="00DB4CCA" w:rsidP="00AA1DB4">
            <w:pPr>
              <w:pStyle w:val="Normal6a"/>
              <w:jc w:val="center"/>
            </w:pPr>
            <w:r w:rsidRPr="00F50C11">
              <w:rPr>
                <w:b/>
                <w:i/>
              </w:rPr>
              <w:t>Stopy współfinansowania</w:t>
            </w:r>
          </w:p>
        </w:tc>
      </w:tr>
      <w:tr w:rsidR="00DB4CCA" w:rsidRPr="00F50C11" w14:paraId="15FDCEB2" w14:textId="77777777" w:rsidTr="00AA1DB4">
        <w:trPr>
          <w:jc w:val="center"/>
        </w:trPr>
        <w:tc>
          <w:tcPr>
            <w:tcW w:w="4876" w:type="dxa"/>
            <w:tcBorders>
              <w:top w:val="nil"/>
              <w:left w:val="nil"/>
              <w:bottom w:val="nil"/>
              <w:right w:val="nil"/>
            </w:tcBorders>
          </w:tcPr>
          <w:p w14:paraId="2FC95134" w14:textId="77777777" w:rsidR="00DB4CCA" w:rsidRPr="00F50C11" w:rsidRDefault="00DB4CCA" w:rsidP="00AA1DB4">
            <w:pPr>
              <w:pStyle w:val="Normal6a"/>
            </w:pPr>
          </w:p>
        </w:tc>
        <w:tc>
          <w:tcPr>
            <w:tcW w:w="4876" w:type="dxa"/>
            <w:tcBorders>
              <w:top w:val="nil"/>
              <w:left w:val="nil"/>
              <w:bottom w:val="nil"/>
              <w:right w:val="nil"/>
            </w:tcBorders>
          </w:tcPr>
          <w:p w14:paraId="593D0BE2" w14:textId="77777777" w:rsidR="00DB4CCA" w:rsidRPr="00F50C11" w:rsidRDefault="00DB4CCA" w:rsidP="00AA1DB4">
            <w:pPr>
              <w:pStyle w:val="Normal6a"/>
            </w:pPr>
            <w:r w:rsidRPr="00F50C11">
              <w:rPr>
                <w:b/>
                <w:i/>
              </w:rPr>
              <w:t>1. Stopa współfinansowania wynosi:</w:t>
            </w:r>
          </w:p>
        </w:tc>
      </w:tr>
      <w:tr w:rsidR="00DB4CCA" w:rsidRPr="00F50C11" w14:paraId="25306696" w14:textId="77777777" w:rsidTr="00AA1DB4">
        <w:trPr>
          <w:jc w:val="center"/>
        </w:trPr>
        <w:tc>
          <w:tcPr>
            <w:tcW w:w="4876" w:type="dxa"/>
            <w:tcBorders>
              <w:top w:val="nil"/>
              <w:left w:val="nil"/>
              <w:bottom w:val="nil"/>
              <w:right w:val="nil"/>
            </w:tcBorders>
          </w:tcPr>
          <w:p w14:paraId="44EF443A" w14:textId="77777777" w:rsidR="00DB4CCA" w:rsidRPr="00F50C11" w:rsidRDefault="00DB4CCA" w:rsidP="00AA1DB4">
            <w:pPr>
              <w:pStyle w:val="Normal6a"/>
            </w:pPr>
          </w:p>
        </w:tc>
        <w:tc>
          <w:tcPr>
            <w:tcW w:w="4876" w:type="dxa"/>
            <w:tcBorders>
              <w:top w:val="nil"/>
              <w:left w:val="nil"/>
              <w:bottom w:val="nil"/>
              <w:right w:val="nil"/>
            </w:tcBorders>
          </w:tcPr>
          <w:p w14:paraId="2A193C70" w14:textId="77777777" w:rsidR="00DB4CCA" w:rsidRPr="00F50C11" w:rsidRDefault="00DB4CCA" w:rsidP="00AA1DB4">
            <w:pPr>
              <w:pStyle w:val="Normal6a"/>
            </w:pPr>
            <w:r w:rsidRPr="00F50C11">
              <w:rPr>
                <w:b/>
                <w:i/>
              </w:rPr>
              <w:t>a) 85 % dla regionów słabiej rozwiniętych;</w:t>
            </w:r>
          </w:p>
        </w:tc>
      </w:tr>
      <w:tr w:rsidR="00DB4CCA" w:rsidRPr="00F50C11" w14:paraId="7624A6BE" w14:textId="77777777" w:rsidTr="00AA1DB4">
        <w:trPr>
          <w:jc w:val="center"/>
        </w:trPr>
        <w:tc>
          <w:tcPr>
            <w:tcW w:w="4876" w:type="dxa"/>
            <w:tcBorders>
              <w:top w:val="nil"/>
              <w:left w:val="nil"/>
              <w:bottom w:val="nil"/>
              <w:right w:val="nil"/>
            </w:tcBorders>
          </w:tcPr>
          <w:p w14:paraId="4CDC506C" w14:textId="77777777" w:rsidR="00DB4CCA" w:rsidRPr="00F50C11" w:rsidRDefault="00DB4CCA" w:rsidP="00AA1DB4">
            <w:pPr>
              <w:pStyle w:val="Normal6a"/>
            </w:pPr>
          </w:p>
        </w:tc>
        <w:tc>
          <w:tcPr>
            <w:tcW w:w="4876" w:type="dxa"/>
            <w:tcBorders>
              <w:top w:val="nil"/>
              <w:left w:val="nil"/>
              <w:bottom w:val="nil"/>
              <w:right w:val="nil"/>
            </w:tcBorders>
          </w:tcPr>
          <w:p w14:paraId="3B062776" w14:textId="77777777" w:rsidR="00DB4CCA" w:rsidRPr="00F50C11" w:rsidRDefault="00DB4CCA" w:rsidP="00AA1DB4">
            <w:pPr>
              <w:pStyle w:val="Normal6a"/>
            </w:pPr>
            <w:r w:rsidRPr="00F50C11">
              <w:rPr>
                <w:b/>
                <w:i/>
              </w:rPr>
              <w:t>b) 70 % dla regionów w okresie przejściowym;</w:t>
            </w:r>
          </w:p>
        </w:tc>
      </w:tr>
      <w:tr w:rsidR="00DB4CCA" w:rsidRPr="00F50C11" w14:paraId="30E9D301" w14:textId="77777777" w:rsidTr="00AA1DB4">
        <w:trPr>
          <w:jc w:val="center"/>
        </w:trPr>
        <w:tc>
          <w:tcPr>
            <w:tcW w:w="4876" w:type="dxa"/>
            <w:tcBorders>
              <w:top w:val="nil"/>
              <w:left w:val="nil"/>
              <w:bottom w:val="nil"/>
              <w:right w:val="nil"/>
            </w:tcBorders>
          </w:tcPr>
          <w:p w14:paraId="771DAECC" w14:textId="77777777" w:rsidR="00DB4CCA" w:rsidRPr="00F50C11" w:rsidRDefault="00DB4CCA" w:rsidP="00AA1DB4">
            <w:pPr>
              <w:pStyle w:val="Normal6a"/>
            </w:pPr>
          </w:p>
        </w:tc>
        <w:tc>
          <w:tcPr>
            <w:tcW w:w="4876" w:type="dxa"/>
            <w:tcBorders>
              <w:top w:val="nil"/>
              <w:left w:val="nil"/>
              <w:bottom w:val="nil"/>
              <w:right w:val="nil"/>
            </w:tcBorders>
          </w:tcPr>
          <w:p w14:paraId="48C7B7FA" w14:textId="77777777" w:rsidR="00DB4CCA" w:rsidRPr="00F50C11" w:rsidRDefault="00DB4CCA" w:rsidP="00AA1DB4">
            <w:pPr>
              <w:pStyle w:val="Normal6a"/>
            </w:pPr>
            <w:r w:rsidRPr="00F50C11">
              <w:rPr>
                <w:b/>
                <w:i/>
              </w:rPr>
              <w:t>c) 50 % dla regionów lepiej rozwiniętych.</w:t>
            </w:r>
          </w:p>
        </w:tc>
      </w:tr>
      <w:tr w:rsidR="00DB4CCA" w:rsidRPr="00F50C11" w14:paraId="7D5BF1C5" w14:textId="77777777" w:rsidTr="00AA1DB4">
        <w:trPr>
          <w:jc w:val="center"/>
        </w:trPr>
        <w:tc>
          <w:tcPr>
            <w:tcW w:w="4876" w:type="dxa"/>
            <w:tcBorders>
              <w:top w:val="nil"/>
              <w:left w:val="nil"/>
              <w:bottom w:val="nil"/>
              <w:right w:val="nil"/>
            </w:tcBorders>
          </w:tcPr>
          <w:p w14:paraId="15509765" w14:textId="77777777" w:rsidR="00DB4CCA" w:rsidRPr="00F50C11" w:rsidRDefault="00DB4CCA" w:rsidP="00AA1DB4">
            <w:pPr>
              <w:pStyle w:val="Normal6a"/>
            </w:pPr>
          </w:p>
        </w:tc>
        <w:tc>
          <w:tcPr>
            <w:tcW w:w="4876" w:type="dxa"/>
            <w:tcBorders>
              <w:top w:val="nil"/>
              <w:left w:val="nil"/>
              <w:bottom w:val="nil"/>
              <w:right w:val="nil"/>
            </w:tcBorders>
          </w:tcPr>
          <w:p w14:paraId="4FCCC2D9" w14:textId="77777777" w:rsidR="00DB4CCA" w:rsidRPr="00F50C11" w:rsidRDefault="00DB4CCA" w:rsidP="00AA1DB4">
            <w:pPr>
              <w:pStyle w:val="Normal6a"/>
            </w:pPr>
            <w:r w:rsidRPr="00F50C11">
              <w:rPr>
                <w:b/>
                <w:i/>
              </w:rPr>
              <w:t xml:space="preserve">2. W przypadku wszystkich działań innych </w:t>
            </w:r>
            <w:r w:rsidRPr="00F50C11">
              <w:rPr>
                <w:b/>
                <w:i/>
              </w:rPr>
              <w:lastRenderedPageBreak/>
              <w:t>niż działania dotyczące deprywacji materialnej realizowanych przez małe podmioty o ograniczonych zdolnościach, takie jak organizacje społeczeństwa obywatelskiego, nienastawione na zysk usługi społeczne i przedsiębiorstwa społeczne, stosuje się stopę współfinansowania w wysokości co najmniej 70 %.</w:t>
            </w:r>
          </w:p>
        </w:tc>
      </w:tr>
      <w:tr w:rsidR="00DB4CCA" w:rsidRPr="00F50C11" w14:paraId="00E2AAC3" w14:textId="77777777" w:rsidTr="00AA1DB4">
        <w:trPr>
          <w:jc w:val="center"/>
        </w:trPr>
        <w:tc>
          <w:tcPr>
            <w:tcW w:w="4876" w:type="dxa"/>
            <w:tcBorders>
              <w:top w:val="nil"/>
              <w:left w:val="nil"/>
              <w:bottom w:val="nil"/>
              <w:right w:val="nil"/>
            </w:tcBorders>
          </w:tcPr>
          <w:p w14:paraId="4B5704D5" w14:textId="77777777" w:rsidR="00DB4CCA" w:rsidRPr="00F50C11" w:rsidRDefault="00DB4CCA" w:rsidP="00AA1DB4">
            <w:pPr>
              <w:pStyle w:val="Normal6a"/>
            </w:pPr>
          </w:p>
        </w:tc>
        <w:tc>
          <w:tcPr>
            <w:tcW w:w="4876" w:type="dxa"/>
            <w:tcBorders>
              <w:top w:val="nil"/>
              <w:left w:val="nil"/>
              <w:bottom w:val="nil"/>
              <w:right w:val="nil"/>
            </w:tcBorders>
          </w:tcPr>
          <w:p w14:paraId="6461395E" w14:textId="77777777" w:rsidR="00DB4CCA" w:rsidRPr="00F50C11" w:rsidRDefault="00DB4CCA" w:rsidP="00AA1DB4">
            <w:pPr>
              <w:pStyle w:val="Normal6a"/>
            </w:pPr>
            <w:r w:rsidRPr="00F50C11">
              <w:rPr>
                <w:b/>
                <w:i/>
              </w:rPr>
              <w:t>3. Środki w zakresie pomocy technicznej realizowane z inicjatywy lub w imieniu Komisji mogą być finansowane w 100 %.</w:t>
            </w:r>
          </w:p>
        </w:tc>
      </w:tr>
      <w:tr w:rsidR="00DB4CCA" w:rsidRPr="00F50C11" w14:paraId="41FB47A8" w14:textId="77777777" w:rsidTr="00AA1DB4">
        <w:trPr>
          <w:jc w:val="center"/>
        </w:trPr>
        <w:tc>
          <w:tcPr>
            <w:tcW w:w="4876" w:type="dxa"/>
            <w:tcBorders>
              <w:top w:val="nil"/>
              <w:left w:val="nil"/>
              <w:bottom w:val="nil"/>
              <w:right w:val="nil"/>
            </w:tcBorders>
          </w:tcPr>
          <w:p w14:paraId="12BDA5A1" w14:textId="77777777" w:rsidR="00DB4CCA" w:rsidRPr="00F50C11" w:rsidRDefault="00DB4CCA" w:rsidP="00AA1DB4">
            <w:pPr>
              <w:pStyle w:val="Normal6a"/>
            </w:pPr>
          </w:p>
        </w:tc>
        <w:tc>
          <w:tcPr>
            <w:tcW w:w="4876" w:type="dxa"/>
            <w:tcBorders>
              <w:top w:val="nil"/>
              <w:left w:val="nil"/>
              <w:bottom w:val="nil"/>
              <w:right w:val="nil"/>
            </w:tcBorders>
          </w:tcPr>
          <w:p w14:paraId="1087BA1B" w14:textId="77777777" w:rsidR="00DB4CCA" w:rsidRPr="00F50C11" w:rsidRDefault="00DB4CCA" w:rsidP="00AA1DB4">
            <w:pPr>
              <w:pStyle w:val="Normal6a"/>
            </w:pPr>
            <w:r w:rsidRPr="00F50C11">
              <w:rPr>
                <w:b/>
                <w:i/>
              </w:rPr>
              <w:t>4. W przypadku środków skierowanych do osób najbardziej potrzebujących stosuje się stopę współfinansowania w wysokości co najmniej 90 %.</w:t>
            </w:r>
          </w:p>
        </w:tc>
      </w:tr>
    </w:tbl>
    <w:p w14:paraId="5FF8CFCF" w14:textId="77777777" w:rsidR="00DB4CCA" w:rsidRPr="00F50C11" w:rsidRDefault="00DB4CCA" w:rsidP="00DB4CCA">
      <w:pPr>
        <w:pStyle w:val="AmOrLang"/>
      </w:pPr>
      <w:r w:rsidRPr="00F50C11">
        <w:t xml:space="preserve">Or. </w:t>
      </w:r>
      <w:r w:rsidRPr="00F50C11">
        <w:rPr>
          <w:rStyle w:val="HideTWBExt"/>
        </w:rPr>
        <w:t>&lt;Original&gt;</w:t>
      </w:r>
      <w:r w:rsidRPr="00F50C11">
        <w:rPr>
          <w:rStyle w:val="HideTWBInt"/>
        </w:rPr>
        <w:t>{EN}</w:t>
      </w:r>
      <w:r w:rsidRPr="00F50C11">
        <w:t>en</w:t>
      </w:r>
      <w:r w:rsidRPr="00F50C11">
        <w:rPr>
          <w:rStyle w:val="HideTWBExt"/>
        </w:rPr>
        <w:t>&lt;/Original&gt;</w:t>
      </w:r>
    </w:p>
    <w:p w14:paraId="67491D33" w14:textId="77777777" w:rsidR="00DB4CCA" w:rsidRPr="00F50C11" w:rsidRDefault="00DB4CCA" w:rsidP="00DB4CCA">
      <w:r w:rsidRPr="00F50C11">
        <w:rPr>
          <w:rStyle w:val="HideTWBExt"/>
        </w:rPr>
        <w:t>&lt;/Amend&gt;</w:t>
      </w:r>
    </w:p>
    <w:p w14:paraId="315A73E9" w14:textId="77777777" w:rsidR="00DB4CCA" w:rsidRPr="00F50C11" w:rsidRDefault="00DB4CCA" w:rsidP="00DB4CCA">
      <w:pPr>
        <w:pStyle w:val="AmNumberTabs"/>
      </w:pPr>
      <w:r w:rsidRPr="00F50C11">
        <w:rPr>
          <w:rStyle w:val="HideTWBExt"/>
          <w:b w:val="0"/>
        </w:rPr>
        <w:t>&lt;Amend&gt;</w:t>
      </w:r>
      <w:r w:rsidRPr="00F50C11">
        <w:t>Poprawka</w:t>
      </w:r>
      <w:r w:rsidRPr="00F50C11">
        <w:tab/>
      </w:r>
      <w:r w:rsidRPr="00F50C11">
        <w:tab/>
      </w:r>
      <w:r w:rsidRPr="00F50C11">
        <w:rPr>
          <w:rStyle w:val="HideTWBExt"/>
          <w:b w:val="0"/>
        </w:rPr>
        <w:t>&lt;NumAm&gt;</w:t>
      </w:r>
      <w:r w:rsidRPr="00F50C11">
        <w:t>436</w:t>
      </w:r>
      <w:r w:rsidRPr="00F50C11">
        <w:rPr>
          <w:rStyle w:val="HideTWBExt"/>
          <w:b w:val="0"/>
        </w:rPr>
        <w:t>&lt;/NumAm&gt;</w:t>
      </w:r>
    </w:p>
    <w:p w14:paraId="761D83FD" w14:textId="77777777" w:rsidR="00DB4CCA" w:rsidRPr="00F50C11" w:rsidRDefault="00DB4CCA" w:rsidP="00DB4CCA">
      <w:pPr>
        <w:pStyle w:val="NormalBold"/>
      </w:pPr>
      <w:r w:rsidRPr="00F50C11">
        <w:rPr>
          <w:rStyle w:val="HideTWBExt"/>
          <w:b w:val="0"/>
        </w:rPr>
        <w:t>&lt;RepeatBlock-By&gt;&lt;Members&gt;</w:t>
      </w:r>
      <w:r w:rsidRPr="00F50C11">
        <w:t>Rosa Estaràs Ferragut</w:t>
      </w:r>
      <w:r w:rsidRPr="00F50C11">
        <w:rPr>
          <w:rStyle w:val="HideTWBExt"/>
          <w:b w:val="0"/>
        </w:rPr>
        <w:t>&lt;/Members&gt;</w:t>
      </w:r>
    </w:p>
    <w:p w14:paraId="655D72A6" w14:textId="77777777" w:rsidR="00DB4CCA" w:rsidRPr="00F50C11" w:rsidRDefault="00DB4CCA" w:rsidP="00DB4CCA">
      <w:pPr>
        <w:pStyle w:val="NormalBold"/>
      </w:pPr>
      <w:r w:rsidRPr="00F50C11">
        <w:rPr>
          <w:rStyle w:val="HideTWBExt"/>
          <w:b w:val="0"/>
        </w:rPr>
        <w:t>&lt;/RepeatBlock-By&gt;</w:t>
      </w:r>
    </w:p>
    <w:p w14:paraId="4D044051" w14:textId="77777777" w:rsidR="00DB4CCA" w:rsidRPr="00F50C11" w:rsidRDefault="00DB4CCA" w:rsidP="00DB4CCA">
      <w:pPr>
        <w:pStyle w:val="NormalBold"/>
      </w:pPr>
      <w:r w:rsidRPr="00F50C11">
        <w:rPr>
          <w:rStyle w:val="HideTWBExt"/>
          <w:b w:val="0"/>
        </w:rPr>
        <w:t>&lt;DocAmend&gt;</w:t>
      </w:r>
      <w:r w:rsidRPr="00F50C11">
        <w:t>Wniosek dotyczący rozporządzenia</w:t>
      </w:r>
      <w:r w:rsidRPr="00F50C11">
        <w:rPr>
          <w:rStyle w:val="HideTWBExt"/>
          <w:b w:val="0"/>
        </w:rPr>
        <w:t>&lt;/DocAmend&gt;</w:t>
      </w:r>
    </w:p>
    <w:p w14:paraId="3724407D" w14:textId="77777777" w:rsidR="00DB4CCA" w:rsidRPr="00F50C11" w:rsidRDefault="00DB4CCA" w:rsidP="00DB4CCA">
      <w:pPr>
        <w:pStyle w:val="NormalBold"/>
      </w:pPr>
      <w:r w:rsidRPr="00F50C11">
        <w:rPr>
          <w:rStyle w:val="HideTWBExt"/>
          <w:b w:val="0"/>
        </w:rPr>
        <w:t>&lt;Article&gt;</w:t>
      </w:r>
      <w:r w:rsidRPr="00F50C11">
        <w:t>Artykuł 7 a (nowy)</w:t>
      </w:r>
      <w:r w:rsidRPr="00F50C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B4CCA" w:rsidRPr="00F50C11" w14:paraId="7213A48F" w14:textId="77777777" w:rsidTr="00AA1DB4">
        <w:trPr>
          <w:trHeight w:hRule="exact" w:val="240"/>
          <w:jc w:val="center"/>
        </w:trPr>
        <w:tc>
          <w:tcPr>
            <w:tcW w:w="9752" w:type="dxa"/>
            <w:gridSpan w:val="2"/>
            <w:tcBorders>
              <w:top w:val="nil"/>
              <w:left w:val="nil"/>
              <w:bottom w:val="nil"/>
              <w:right w:val="nil"/>
            </w:tcBorders>
          </w:tcPr>
          <w:p w14:paraId="04CAC5D1" w14:textId="77777777" w:rsidR="00DB4CCA" w:rsidRPr="00F50C11" w:rsidRDefault="00DB4CCA" w:rsidP="00AA1DB4"/>
        </w:tc>
      </w:tr>
      <w:tr w:rsidR="00DB4CCA" w:rsidRPr="00F50C11" w14:paraId="184EB9E2" w14:textId="77777777" w:rsidTr="00AA1DB4">
        <w:trPr>
          <w:trHeight w:val="240"/>
          <w:jc w:val="center"/>
        </w:trPr>
        <w:tc>
          <w:tcPr>
            <w:tcW w:w="4876" w:type="dxa"/>
            <w:tcBorders>
              <w:top w:val="nil"/>
              <w:left w:val="nil"/>
              <w:bottom w:val="nil"/>
              <w:right w:val="nil"/>
            </w:tcBorders>
          </w:tcPr>
          <w:p w14:paraId="769D06A5" w14:textId="77777777" w:rsidR="00DB4CCA" w:rsidRPr="00F50C11" w:rsidRDefault="00DB4CCA" w:rsidP="00AA1DB4">
            <w:pPr>
              <w:pStyle w:val="AmColumnHeading"/>
            </w:pPr>
            <w:r w:rsidRPr="00F50C11">
              <w:t>Tekst proponowany przez Komisję</w:t>
            </w:r>
          </w:p>
        </w:tc>
        <w:tc>
          <w:tcPr>
            <w:tcW w:w="4876" w:type="dxa"/>
            <w:tcBorders>
              <w:top w:val="nil"/>
              <w:left w:val="nil"/>
              <w:bottom w:val="nil"/>
              <w:right w:val="nil"/>
            </w:tcBorders>
          </w:tcPr>
          <w:p w14:paraId="0114DC29" w14:textId="77777777" w:rsidR="00DB4CCA" w:rsidRPr="00F50C11" w:rsidRDefault="00DB4CCA" w:rsidP="00AA1DB4">
            <w:pPr>
              <w:pStyle w:val="AmColumnHeading"/>
            </w:pPr>
            <w:r w:rsidRPr="00F50C11">
              <w:t>Poprawka</w:t>
            </w:r>
          </w:p>
        </w:tc>
      </w:tr>
      <w:tr w:rsidR="00DB4CCA" w:rsidRPr="00F50C11" w14:paraId="5B6BA937" w14:textId="77777777" w:rsidTr="00AA1DB4">
        <w:trPr>
          <w:jc w:val="center"/>
        </w:trPr>
        <w:tc>
          <w:tcPr>
            <w:tcW w:w="4876" w:type="dxa"/>
            <w:tcBorders>
              <w:top w:val="nil"/>
              <w:left w:val="nil"/>
              <w:bottom w:val="nil"/>
              <w:right w:val="nil"/>
            </w:tcBorders>
          </w:tcPr>
          <w:p w14:paraId="1F3DD44B" w14:textId="77777777" w:rsidR="00DB4CCA" w:rsidRPr="00F50C11" w:rsidRDefault="00DB4CCA" w:rsidP="00AA1DB4">
            <w:pPr>
              <w:pStyle w:val="Normal6a"/>
            </w:pPr>
          </w:p>
        </w:tc>
        <w:tc>
          <w:tcPr>
            <w:tcW w:w="4876" w:type="dxa"/>
            <w:tcBorders>
              <w:top w:val="nil"/>
              <w:left w:val="nil"/>
              <w:bottom w:val="nil"/>
              <w:right w:val="nil"/>
            </w:tcBorders>
          </w:tcPr>
          <w:p w14:paraId="22060146" w14:textId="77777777" w:rsidR="00DB4CCA" w:rsidRPr="00F50C11" w:rsidRDefault="00DB4CCA" w:rsidP="00AA1DB4">
            <w:pPr>
              <w:pStyle w:val="Normal6a"/>
              <w:jc w:val="center"/>
            </w:pPr>
            <w:r w:rsidRPr="00F50C11">
              <w:rPr>
                <w:b/>
                <w:i/>
              </w:rPr>
              <w:t>Artykuł 7a</w:t>
            </w:r>
            <w:r w:rsidRPr="00F50C11">
              <w:tab/>
            </w:r>
          </w:p>
        </w:tc>
      </w:tr>
      <w:tr w:rsidR="00DB4CCA" w:rsidRPr="00F50C11" w14:paraId="6E85E2F9" w14:textId="77777777" w:rsidTr="00AA1DB4">
        <w:trPr>
          <w:jc w:val="center"/>
        </w:trPr>
        <w:tc>
          <w:tcPr>
            <w:tcW w:w="4876" w:type="dxa"/>
            <w:tcBorders>
              <w:top w:val="nil"/>
              <w:left w:val="nil"/>
              <w:bottom w:val="nil"/>
              <w:right w:val="nil"/>
            </w:tcBorders>
          </w:tcPr>
          <w:p w14:paraId="4C478FD0" w14:textId="77777777" w:rsidR="00DB4CCA" w:rsidRPr="00F50C11" w:rsidRDefault="00DB4CCA" w:rsidP="00AA1DB4">
            <w:pPr>
              <w:pStyle w:val="Normal6a"/>
            </w:pPr>
          </w:p>
        </w:tc>
        <w:tc>
          <w:tcPr>
            <w:tcW w:w="4876" w:type="dxa"/>
            <w:tcBorders>
              <w:top w:val="nil"/>
              <w:left w:val="nil"/>
              <w:bottom w:val="nil"/>
              <w:right w:val="nil"/>
            </w:tcBorders>
          </w:tcPr>
          <w:p w14:paraId="70650536" w14:textId="77777777" w:rsidR="00DB4CCA" w:rsidRPr="00F50C11" w:rsidRDefault="00DB4CCA" w:rsidP="00AA1DB4">
            <w:pPr>
              <w:pStyle w:val="Normal6a"/>
              <w:jc w:val="center"/>
            </w:pPr>
            <w:r w:rsidRPr="00F50C11">
              <w:rPr>
                <w:b/>
                <w:i/>
              </w:rPr>
              <w:t>Artykuł 7 – ustęp 2 (nowy), Partnerstwo</w:t>
            </w:r>
          </w:p>
        </w:tc>
      </w:tr>
      <w:tr w:rsidR="00DB4CCA" w:rsidRPr="00F50C11" w14:paraId="46CDB1A6" w14:textId="77777777" w:rsidTr="00AA1DB4">
        <w:trPr>
          <w:jc w:val="center"/>
        </w:trPr>
        <w:tc>
          <w:tcPr>
            <w:tcW w:w="4876" w:type="dxa"/>
            <w:tcBorders>
              <w:top w:val="nil"/>
              <w:left w:val="nil"/>
              <w:bottom w:val="nil"/>
              <w:right w:val="nil"/>
            </w:tcBorders>
          </w:tcPr>
          <w:p w14:paraId="21615C20" w14:textId="77777777" w:rsidR="00DB4CCA" w:rsidRPr="00F50C11" w:rsidRDefault="00DB4CCA" w:rsidP="00AA1DB4">
            <w:pPr>
              <w:pStyle w:val="Normal6a"/>
            </w:pPr>
          </w:p>
        </w:tc>
        <w:tc>
          <w:tcPr>
            <w:tcW w:w="4876" w:type="dxa"/>
            <w:tcBorders>
              <w:top w:val="nil"/>
              <w:left w:val="nil"/>
              <w:bottom w:val="nil"/>
              <w:right w:val="nil"/>
            </w:tcBorders>
          </w:tcPr>
          <w:p w14:paraId="2F18003B" w14:textId="77777777" w:rsidR="00DB4CCA" w:rsidRPr="00F50C11" w:rsidRDefault="00DB4CCA" w:rsidP="00AA1DB4">
            <w:pPr>
              <w:pStyle w:val="Normal6a"/>
            </w:pPr>
            <w:r w:rsidRPr="00F50C11">
              <w:rPr>
                <w:b/>
                <w:i/>
              </w:rPr>
              <w:t>2. (nowy) Kompleksowe partnerstwa, o których mowa w ust. 1, obejmują co najmniej organy regionalne, lokalne, miejskie oraz inne organy publiczne, partnerów społecznych i odpowiednie podmioty reprezentujące społeczeństwo obywatelskie, w szczególności organizacje reprezentujące osoby z niepełnosprawnościami i inne grupy, a także, w stosownych przypadkach, organizacje badawcze i uniwersytety.</w:t>
            </w:r>
          </w:p>
        </w:tc>
      </w:tr>
    </w:tbl>
    <w:p w14:paraId="5C24FB74" w14:textId="77777777" w:rsidR="00DB4CCA" w:rsidRPr="00F50C11" w:rsidRDefault="00DB4CCA" w:rsidP="00DB4CCA">
      <w:pPr>
        <w:pStyle w:val="AmOrLang"/>
      </w:pPr>
      <w:r w:rsidRPr="00F50C11">
        <w:t xml:space="preserve">Or. </w:t>
      </w:r>
      <w:r w:rsidRPr="00F50C11">
        <w:rPr>
          <w:rStyle w:val="HideTWBExt"/>
        </w:rPr>
        <w:t>&lt;Original&gt;</w:t>
      </w:r>
      <w:r w:rsidRPr="00F50C11">
        <w:rPr>
          <w:rStyle w:val="HideTWBInt"/>
        </w:rPr>
        <w:t>{EN}</w:t>
      </w:r>
      <w:r w:rsidRPr="00F50C11">
        <w:t>en</w:t>
      </w:r>
      <w:r w:rsidRPr="00F50C11">
        <w:rPr>
          <w:rStyle w:val="HideTWBExt"/>
        </w:rPr>
        <w:t>&lt;/Original&gt;</w:t>
      </w:r>
    </w:p>
    <w:p w14:paraId="11CF7C4B" w14:textId="77777777" w:rsidR="00DB4CCA" w:rsidRPr="00F50C11" w:rsidRDefault="00DB4CCA" w:rsidP="00DB4CCA">
      <w:r w:rsidRPr="00F50C11">
        <w:rPr>
          <w:rStyle w:val="HideTWBExt"/>
        </w:rPr>
        <w:t>&lt;/Amend&gt;</w:t>
      </w:r>
    </w:p>
    <w:p w14:paraId="167764A3" w14:textId="77777777" w:rsidR="00DB4CCA" w:rsidRPr="00F50C11" w:rsidRDefault="00DB4CCA" w:rsidP="00DB4CCA">
      <w:pPr>
        <w:pStyle w:val="AmNumberTabs"/>
      </w:pPr>
      <w:r w:rsidRPr="00F50C11">
        <w:rPr>
          <w:rStyle w:val="HideTWBExt"/>
          <w:b w:val="0"/>
        </w:rPr>
        <w:lastRenderedPageBreak/>
        <w:t>&lt;Amend&gt;</w:t>
      </w:r>
      <w:r w:rsidRPr="00F50C11">
        <w:t>Poprawka</w:t>
      </w:r>
      <w:r w:rsidRPr="00F50C11">
        <w:tab/>
      </w:r>
      <w:r w:rsidRPr="00F50C11">
        <w:tab/>
      </w:r>
      <w:r w:rsidRPr="00F50C11">
        <w:rPr>
          <w:rStyle w:val="HideTWBExt"/>
          <w:b w:val="0"/>
        </w:rPr>
        <w:t>&lt;NumAm&gt;</w:t>
      </w:r>
      <w:r w:rsidRPr="00F50C11">
        <w:t>437</w:t>
      </w:r>
      <w:r w:rsidRPr="00F50C11">
        <w:rPr>
          <w:rStyle w:val="HideTWBExt"/>
          <w:b w:val="0"/>
        </w:rPr>
        <w:t>&lt;/NumAm&gt;</w:t>
      </w:r>
    </w:p>
    <w:p w14:paraId="7D5C6CE5" w14:textId="77777777" w:rsidR="00DB4CCA" w:rsidRPr="00F50C11" w:rsidRDefault="00DB4CCA" w:rsidP="00DB4CCA">
      <w:pPr>
        <w:pStyle w:val="NormalBold"/>
      </w:pPr>
      <w:r w:rsidRPr="00F50C11">
        <w:rPr>
          <w:rStyle w:val="HideTWBExt"/>
          <w:b w:val="0"/>
        </w:rPr>
        <w:t>&lt;RepeatBlock-By&gt;&lt;Members&gt;</w:t>
      </w:r>
      <w:r w:rsidRPr="00F50C11">
        <w:t>Rosa Estaràs Ferragut</w:t>
      </w:r>
      <w:r w:rsidRPr="00F50C11">
        <w:rPr>
          <w:rStyle w:val="HideTWBExt"/>
          <w:b w:val="0"/>
        </w:rPr>
        <w:t>&lt;/Members&gt;</w:t>
      </w:r>
    </w:p>
    <w:p w14:paraId="5DCA896C" w14:textId="77777777" w:rsidR="00DB4CCA" w:rsidRPr="00F50C11" w:rsidRDefault="00DB4CCA" w:rsidP="00DB4CCA">
      <w:pPr>
        <w:pStyle w:val="NormalBold"/>
      </w:pPr>
      <w:r w:rsidRPr="00F50C11">
        <w:rPr>
          <w:rStyle w:val="HideTWBExt"/>
          <w:b w:val="0"/>
        </w:rPr>
        <w:t>&lt;/RepeatBlock-By&gt;</w:t>
      </w:r>
    </w:p>
    <w:p w14:paraId="3E06D45E" w14:textId="77777777" w:rsidR="00DB4CCA" w:rsidRPr="00F50C11" w:rsidRDefault="00DB4CCA" w:rsidP="00DB4CCA">
      <w:pPr>
        <w:pStyle w:val="NormalBold"/>
      </w:pPr>
      <w:r w:rsidRPr="00F50C11">
        <w:rPr>
          <w:rStyle w:val="HideTWBExt"/>
          <w:b w:val="0"/>
        </w:rPr>
        <w:t>&lt;DocAmend&gt;</w:t>
      </w:r>
      <w:r w:rsidRPr="00F50C11">
        <w:t>Wniosek dotyczący rozporządzenia</w:t>
      </w:r>
      <w:r w:rsidRPr="00F50C11">
        <w:rPr>
          <w:rStyle w:val="HideTWBExt"/>
          <w:b w:val="0"/>
        </w:rPr>
        <w:t>&lt;/DocAmend&gt;</w:t>
      </w:r>
    </w:p>
    <w:p w14:paraId="270DF5B6" w14:textId="77777777" w:rsidR="00DB4CCA" w:rsidRPr="00F50C11" w:rsidRDefault="00DB4CCA" w:rsidP="00DB4CCA">
      <w:pPr>
        <w:pStyle w:val="NormalBold"/>
      </w:pPr>
      <w:r w:rsidRPr="00F50C11">
        <w:rPr>
          <w:rStyle w:val="HideTWBExt"/>
          <w:b w:val="0"/>
        </w:rPr>
        <w:t>&lt;Article&gt;</w:t>
      </w:r>
      <w:r w:rsidRPr="00F50C11">
        <w:t>Artykuł 7 b (nowy)</w:t>
      </w:r>
      <w:r w:rsidRPr="00F50C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B4CCA" w:rsidRPr="00F50C11" w14:paraId="30016B01" w14:textId="77777777" w:rsidTr="00AA1DB4">
        <w:trPr>
          <w:trHeight w:hRule="exact" w:val="240"/>
          <w:jc w:val="center"/>
        </w:trPr>
        <w:tc>
          <w:tcPr>
            <w:tcW w:w="9752" w:type="dxa"/>
            <w:gridSpan w:val="2"/>
            <w:tcBorders>
              <w:top w:val="nil"/>
              <w:left w:val="nil"/>
              <w:bottom w:val="nil"/>
              <w:right w:val="nil"/>
            </w:tcBorders>
          </w:tcPr>
          <w:p w14:paraId="5D981F9B" w14:textId="77777777" w:rsidR="00DB4CCA" w:rsidRPr="00F50C11" w:rsidRDefault="00DB4CCA" w:rsidP="00AA1DB4"/>
        </w:tc>
      </w:tr>
      <w:tr w:rsidR="00DB4CCA" w:rsidRPr="00F50C11" w14:paraId="589AA513" w14:textId="77777777" w:rsidTr="00AA1DB4">
        <w:trPr>
          <w:trHeight w:val="240"/>
          <w:jc w:val="center"/>
        </w:trPr>
        <w:tc>
          <w:tcPr>
            <w:tcW w:w="4876" w:type="dxa"/>
            <w:tcBorders>
              <w:top w:val="nil"/>
              <w:left w:val="nil"/>
              <w:bottom w:val="nil"/>
              <w:right w:val="nil"/>
            </w:tcBorders>
          </w:tcPr>
          <w:p w14:paraId="4172DC35" w14:textId="77777777" w:rsidR="00DB4CCA" w:rsidRPr="00F50C11" w:rsidRDefault="00DB4CCA" w:rsidP="00AA1DB4">
            <w:pPr>
              <w:pStyle w:val="AmColumnHeading"/>
            </w:pPr>
            <w:r w:rsidRPr="00F50C11">
              <w:t>Tekst proponowany przez Komisję</w:t>
            </w:r>
          </w:p>
        </w:tc>
        <w:tc>
          <w:tcPr>
            <w:tcW w:w="4876" w:type="dxa"/>
            <w:tcBorders>
              <w:top w:val="nil"/>
              <w:left w:val="nil"/>
              <w:bottom w:val="nil"/>
              <w:right w:val="nil"/>
            </w:tcBorders>
          </w:tcPr>
          <w:p w14:paraId="6E76A4BC" w14:textId="77777777" w:rsidR="00DB4CCA" w:rsidRPr="00F50C11" w:rsidRDefault="00DB4CCA" w:rsidP="00AA1DB4">
            <w:pPr>
              <w:pStyle w:val="AmColumnHeading"/>
            </w:pPr>
            <w:r w:rsidRPr="00F50C11">
              <w:t>Poprawka</w:t>
            </w:r>
          </w:p>
        </w:tc>
      </w:tr>
      <w:tr w:rsidR="00DB4CCA" w:rsidRPr="00F50C11" w14:paraId="5842BDC7" w14:textId="77777777" w:rsidTr="00AA1DB4">
        <w:trPr>
          <w:jc w:val="center"/>
        </w:trPr>
        <w:tc>
          <w:tcPr>
            <w:tcW w:w="4876" w:type="dxa"/>
            <w:tcBorders>
              <w:top w:val="nil"/>
              <w:left w:val="nil"/>
              <w:bottom w:val="nil"/>
              <w:right w:val="nil"/>
            </w:tcBorders>
          </w:tcPr>
          <w:p w14:paraId="3FBBAF95" w14:textId="77777777" w:rsidR="00DB4CCA" w:rsidRPr="00F50C11" w:rsidRDefault="00DB4CCA" w:rsidP="00AA1DB4">
            <w:pPr>
              <w:pStyle w:val="Normal6a"/>
            </w:pPr>
          </w:p>
        </w:tc>
        <w:tc>
          <w:tcPr>
            <w:tcW w:w="4876" w:type="dxa"/>
            <w:tcBorders>
              <w:top w:val="nil"/>
              <w:left w:val="nil"/>
              <w:bottom w:val="nil"/>
              <w:right w:val="nil"/>
            </w:tcBorders>
          </w:tcPr>
          <w:p w14:paraId="1E4BAD44" w14:textId="77777777" w:rsidR="00DB4CCA" w:rsidRPr="00F50C11" w:rsidRDefault="00DB4CCA" w:rsidP="00AA1DB4">
            <w:pPr>
              <w:pStyle w:val="Normal6a"/>
              <w:jc w:val="center"/>
            </w:pPr>
            <w:r w:rsidRPr="00F50C11">
              <w:rPr>
                <w:b/>
                <w:i/>
              </w:rPr>
              <w:t>Artykuł 7b</w:t>
            </w:r>
            <w:r w:rsidRPr="00F50C11">
              <w:tab/>
            </w:r>
          </w:p>
        </w:tc>
      </w:tr>
      <w:tr w:rsidR="00DB4CCA" w:rsidRPr="00F50C11" w14:paraId="62935F1E" w14:textId="77777777" w:rsidTr="00AA1DB4">
        <w:trPr>
          <w:jc w:val="center"/>
        </w:trPr>
        <w:tc>
          <w:tcPr>
            <w:tcW w:w="4876" w:type="dxa"/>
            <w:tcBorders>
              <w:top w:val="nil"/>
              <w:left w:val="nil"/>
              <w:bottom w:val="nil"/>
              <w:right w:val="nil"/>
            </w:tcBorders>
          </w:tcPr>
          <w:p w14:paraId="13775E5A" w14:textId="77777777" w:rsidR="00DB4CCA" w:rsidRPr="00F50C11" w:rsidRDefault="00DB4CCA" w:rsidP="00AA1DB4">
            <w:pPr>
              <w:pStyle w:val="Normal6a"/>
            </w:pPr>
          </w:p>
        </w:tc>
        <w:tc>
          <w:tcPr>
            <w:tcW w:w="4876" w:type="dxa"/>
            <w:tcBorders>
              <w:top w:val="nil"/>
              <w:left w:val="nil"/>
              <w:bottom w:val="nil"/>
              <w:right w:val="nil"/>
            </w:tcBorders>
          </w:tcPr>
          <w:p w14:paraId="656B5B1D" w14:textId="77777777" w:rsidR="00DB4CCA" w:rsidRPr="00F50C11" w:rsidRDefault="00DB4CCA" w:rsidP="00AA1DB4">
            <w:pPr>
              <w:pStyle w:val="Normal6a"/>
              <w:jc w:val="center"/>
            </w:pPr>
            <w:r w:rsidRPr="00F50C11">
              <w:rPr>
                <w:b/>
                <w:i/>
              </w:rPr>
              <w:t>Artykuł 7 – ustęp 3 (nowy), Partnerstwo</w:t>
            </w:r>
          </w:p>
        </w:tc>
      </w:tr>
      <w:tr w:rsidR="00DB4CCA" w:rsidRPr="00F50C11" w14:paraId="4D98E2F9" w14:textId="77777777" w:rsidTr="00AA1DB4">
        <w:trPr>
          <w:jc w:val="center"/>
        </w:trPr>
        <w:tc>
          <w:tcPr>
            <w:tcW w:w="4876" w:type="dxa"/>
            <w:tcBorders>
              <w:top w:val="nil"/>
              <w:left w:val="nil"/>
              <w:bottom w:val="nil"/>
              <w:right w:val="nil"/>
            </w:tcBorders>
          </w:tcPr>
          <w:p w14:paraId="4AB4FE34" w14:textId="77777777" w:rsidR="00DB4CCA" w:rsidRPr="00F50C11" w:rsidRDefault="00DB4CCA" w:rsidP="00AA1DB4">
            <w:pPr>
              <w:pStyle w:val="Normal6a"/>
            </w:pPr>
          </w:p>
        </w:tc>
        <w:tc>
          <w:tcPr>
            <w:tcW w:w="4876" w:type="dxa"/>
            <w:tcBorders>
              <w:top w:val="nil"/>
              <w:left w:val="nil"/>
              <w:bottom w:val="nil"/>
              <w:right w:val="nil"/>
            </w:tcBorders>
          </w:tcPr>
          <w:p w14:paraId="1C88F7D8" w14:textId="77777777" w:rsidR="00DB4CCA" w:rsidRPr="00F50C11" w:rsidRDefault="00DB4CCA" w:rsidP="00AA1DB4">
            <w:pPr>
              <w:pStyle w:val="Normal6a"/>
            </w:pPr>
            <w:r w:rsidRPr="00F50C11">
              <w:rPr>
                <w:b/>
                <w:i/>
              </w:rPr>
              <w:t>3. (nowy) Państwa członkowskie przeznaczają odpowiednią kwotę środków z Europejskiego Funduszu Społecznego na budowanie zdolności partnerów społecznych i organizacji społeczeństwa obywatelskiego, w tym w formie szkoleń, działań służących tworzeniu sieci kontaktów i wzmacniania dialogu społecznego.</w:t>
            </w:r>
          </w:p>
        </w:tc>
      </w:tr>
    </w:tbl>
    <w:p w14:paraId="7D484B90" w14:textId="77777777" w:rsidR="00DB4CCA" w:rsidRPr="00F50C11" w:rsidRDefault="00DB4CCA" w:rsidP="00DB4CCA">
      <w:pPr>
        <w:pStyle w:val="AmOrLang"/>
      </w:pPr>
      <w:r w:rsidRPr="00F50C11">
        <w:t xml:space="preserve">Or. </w:t>
      </w:r>
      <w:r w:rsidRPr="00F50C11">
        <w:rPr>
          <w:rStyle w:val="HideTWBExt"/>
        </w:rPr>
        <w:t>&lt;Original&gt;</w:t>
      </w:r>
      <w:r w:rsidRPr="00F50C11">
        <w:rPr>
          <w:rStyle w:val="HideTWBInt"/>
        </w:rPr>
        <w:t>{EN}</w:t>
      </w:r>
      <w:r w:rsidRPr="00F50C11">
        <w:t>en</w:t>
      </w:r>
      <w:r w:rsidRPr="00F50C11">
        <w:rPr>
          <w:rStyle w:val="HideTWBExt"/>
        </w:rPr>
        <w:t>&lt;/Original&gt;</w:t>
      </w:r>
    </w:p>
    <w:p w14:paraId="5987BCBC" w14:textId="77777777" w:rsidR="00DB4CCA" w:rsidRPr="00F50C11" w:rsidRDefault="00DB4CCA" w:rsidP="00DB4CCA">
      <w:r w:rsidRPr="00F50C11">
        <w:rPr>
          <w:rStyle w:val="HideTWBExt"/>
        </w:rPr>
        <w:t>&lt;/Amend&gt;</w:t>
      </w:r>
    </w:p>
    <w:p w14:paraId="3EB120F8" w14:textId="77777777" w:rsidR="00DB4CCA" w:rsidRPr="00F50C11" w:rsidRDefault="00DB4CCA" w:rsidP="00DB4CCA">
      <w:pPr>
        <w:pStyle w:val="AmNumberTabs"/>
      </w:pPr>
      <w:r w:rsidRPr="00F50C11">
        <w:rPr>
          <w:rStyle w:val="HideTWBExt"/>
          <w:b w:val="0"/>
        </w:rPr>
        <w:t>&lt;Amend&gt;</w:t>
      </w:r>
      <w:r w:rsidRPr="00F50C11">
        <w:t>Poprawka</w:t>
      </w:r>
      <w:r w:rsidRPr="00F50C11">
        <w:tab/>
      </w:r>
      <w:r w:rsidRPr="00F50C11">
        <w:tab/>
      </w:r>
      <w:r w:rsidRPr="00F50C11">
        <w:rPr>
          <w:rStyle w:val="HideTWBExt"/>
          <w:b w:val="0"/>
        </w:rPr>
        <w:t>&lt;NumAm&gt;</w:t>
      </w:r>
      <w:r w:rsidRPr="00F50C11">
        <w:t>438</w:t>
      </w:r>
      <w:r w:rsidRPr="00F50C11">
        <w:rPr>
          <w:rStyle w:val="HideTWBExt"/>
          <w:b w:val="0"/>
        </w:rPr>
        <w:t>&lt;/NumAm&gt;</w:t>
      </w:r>
    </w:p>
    <w:p w14:paraId="2C4AA1D6" w14:textId="77777777" w:rsidR="00DB4CCA" w:rsidRPr="00F50C11" w:rsidRDefault="00DB4CCA" w:rsidP="00DB4CCA">
      <w:pPr>
        <w:pStyle w:val="NormalBold"/>
      </w:pPr>
      <w:r w:rsidRPr="00F50C11">
        <w:rPr>
          <w:rStyle w:val="HideTWBExt"/>
          <w:b w:val="0"/>
        </w:rPr>
        <w:t>&lt;RepeatBlock-By&gt;&lt;Members&gt;</w:t>
      </w:r>
      <w:r w:rsidRPr="00F50C11">
        <w:t>Rosa Estaràs Ferragut, Maravillas Abadía Jover</w:t>
      </w:r>
      <w:r w:rsidRPr="00F50C11">
        <w:rPr>
          <w:rStyle w:val="HideTWBExt"/>
          <w:b w:val="0"/>
        </w:rPr>
        <w:t>&lt;/Members&gt;</w:t>
      </w:r>
    </w:p>
    <w:p w14:paraId="462F5D1E" w14:textId="77777777" w:rsidR="00DB4CCA" w:rsidRPr="00F50C11" w:rsidRDefault="00DB4CCA" w:rsidP="00DB4CCA">
      <w:pPr>
        <w:pStyle w:val="NormalBold"/>
      </w:pPr>
      <w:r w:rsidRPr="00F50C11">
        <w:rPr>
          <w:rStyle w:val="HideTWBExt"/>
          <w:b w:val="0"/>
        </w:rPr>
        <w:t>&lt;/RepeatBlock-By&gt;</w:t>
      </w:r>
    </w:p>
    <w:p w14:paraId="22142197" w14:textId="77777777" w:rsidR="00DB4CCA" w:rsidRPr="00F50C11" w:rsidRDefault="00DB4CCA" w:rsidP="00DB4CCA">
      <w:pPr>
        <w:pStyle w:val="NormalBold"/>
      </w:pPr>
      <w:r w:rsidRPr="00F50C11">
        <w:rPr>
          <w:rStyle w:val="HideTWBExt"/>
          <w:b w:val="0"/>
        </w:rPr>
        <w:t>&lt;DocAmend&gt;</w:t>
      </w:r>
      <w:r w:rsidRPr="00F50C11">
        <w:t>Wniosek dotyczący rozporządzenia</w:t>
      </w:r>
      <w:r w:rsidRPr="00F50C11">
        <w:rPr>
          <w:rStyle w:val="HideTWBExt"/>
          <w:b w:val="0"/>
        </w:rPr>
        <w:t>&lt;/DocAmend&gt;</w:t>
      </w:r>
    </w:p>
    <w:p w14:paraId="79596196" w14:textId="77777777" w:rsidR="00DB4CCA" w:rsidRPr="00F50C11" w:rsidRDefault="00DB4CCA" w:rsidP="00DB4CCA">
      <w:pPr>
        <w:pStyle w:val="NormalBold"/>
      </w:pPr>
      <w:r w:rsidRPr="00F50C11">
        <w:rPr>
          <w:rStyle w:val="HideTWBExt"/>
          <w:b w:val="0"/>
        </w:rPr>
        <w:t>&lt;Article&gt;</w:t>
      </w:r>
      <w:r w:rsidRPr="00F50C11">
        <w:t>Artykuł 7 c (nowy)</w:t>
      </w:r>
      <w:r w:rsidRPr="00F50C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B4CCA" w:rsidRPr="00F50C11" w14:paraId="5F1BEBF6" w14:textId="77777777" w:rsidTr="00AA1DB4">
        <w:trPr>
          <w:trHeight w:hRule="exact" w:val="240"/>
          <w:jc w:val="center"/>
        </w:trPr>
        <w:tc>
          <w:tcPr>
            <w:tcW w:w="9752" w:type="dxa"/>
            <w:gridSpan w:val="2"/>
            <w:tcBorders>
              <w:top w:val="nil"/>
              <w:left w:val="nil"/>
              <w:bottom w:val="nil"/>
              <w:right w:val="nil"/>
            </w:tcBorders>
          </w:tcPr>
          <w:p w14:paraId="7501BF7C" w14:textId="77777777" w:rsidR="00DB4CCA" w:rsidRPr="00F50C11" w:rsidRDefault="00DB4CCA" w:rsidP="00AA1DB4"/>
        </w:tc>
      </w:tr>
      <w:tr w:rsidR="00DB4CCA" w:rsidRPr="00F50C11" w14:paraId="79CE1D7C" w14:textId="77777777" w:rsidTr="00AA1DB4">
        <w:trPr>
          <w:trHeight w:val="240"/>
          <w:jc w:val="center"/>
        </w:trPr>
        <w:tc>
          <w:tcPr>
            <w:tcW w:w="4876" w:type="dxa"/>
            <w:tcBorders>
              <w:top w:val="nil"/>
              <w:left w:val="nil"/>
              <w:bottom w:val="nil"/>
              <w:right w:val="nil"/>
            </w:tcBorders>
          </w:tcPr>
          <w:p w14:paraId="4D381635" w14:textId="77777777" w:rsidR="00DB4CCA" w:rsidRPr="00F50C11" w:rsidRDefault="00DB4CCA" w:rsidP="00AA1DB4">
            <w:pPr>
              <w:pStyle w:val="AmColumnHeading"/>
            </w:pPr>
            <w:r w:rsidRPr="00F50C11">
              <w:t>Tekst proponowany przez Komisję</w:t>
            </w:r>
          </w:p>
        </w:tc>
        <w:tc>
          <w:tcPr>
            <w:tcW w:w="4876" w:type="dxa"/>
            <w:tcBorders>
              <w:top w:val="nil"/>
              <w:left w:val="nil"/>
              <w:bottom w:val="nil"/>
              <w:right w:val="nil"/>
            </w:tcBorders>
          </w:tcPr>
          <w:p w14:paraId="7BB8C0EC" w14:textId="77777777" w:rsidR="00DB4CCA" w:rsidRPr="00F50C11" w:rsidRDefault="00DB4CCA" w:rsidP="00AA1DB4">
            <w:pPr>
              <w:pStyle w:val="AmColumnHeading"/>
            </w:pPr>
            <w:r w:rsidRPr="00F50C11">
              <w:t>Poprawka</w:t>
            </w:r>
          </w:p>
        </w:tc>
      </w:tr>
      <w:tr w:rsidR="00DB4CCA" w:rsidRPr="00F50C11" w14:paraId="05E6B9E9" w14:textId="77777777" w:rsidTr="00AA1DB4">
        <w:trPr>
          <w:jc w:val="center"/>
        </w:trPr>
        <w:tc>
          <w:tcPr>
            <w:tcW w:w="4876" w:type="dxa"/>
            <w:tcBorders>
              <w:top w:val="nil"/>
              <w:left w:val="nil"/>
              <w:bottom w:val="nil"/>
              <w:right w:val="nil"/>
            </w:tcBorders>
          </w:tcPr>
          <w:p w14:paraId="734E12B5" w14:textId="77777777" w:rsidR="00DB4CCA" w:rsidRPr="00F50C11" w:rsidRDefault="00DB4CCA" w:rsidP="00AA1DB4">
            <w:pPr>
              <w:pStyle w:val="Normal6a"/>
            </w:pPr>
          </w:p>
        </w:tc>
        <w:tc>
          <w:tcPr>
            <w:tcW w:w="4876" w:type="dxa"/>
            <w:tcBorders>
              <w:top w:val="nil"/>
              <w:left w:val="nil"/>
              <w:bottom w:val="nil"/>
              <w:right w:val="nil"/>
            </w:tcBorders>
          </w:tcPr>
          <w:p w14:paraId="1530A2EA" w14:textId="77777777" w:rsidR="00DB4CCA" w:rsidRPr="00F50C11" w:rsidRDefault="00DB4CCA" w:rsidP="00AA1DB4">
            <w:pPr>
              <w:pStyle w:val="Normal6a"/>
              <w:jc w:val="center"/>
            </w:pPr>
            <w:r w:rsidRPr="00F50C11">
              <w:rPr>
                <w:b/>
                <w:i/>
              </w:rPr>
              <w:t>Artykuł 7c</w:t>
            </w:r>
            <w:r w:rsidRPr="00F50C11">
              <w:tab/>
            </w:r>
          </w:p>
        </w:tc>
      </w:tr>
      <w:tr w:rsidR="00DB4CCA" w:rsidRPr="00F50C11" w14:paraId="46CDDE4F" w14:textId="77777777" w:rsidTr="00AA1DB4">
        <w:trPr>
          <w:jc w:val="center"/>
        </w:trPr>
        <w:tc>
          <w:tcPr>
            <w:tcW w:w="4876" w:type="dxa"/>
            <w:tcBorders>
              <w:top w:val="nil"/>
              <w:left w:val="nil"/>
              <w:bottom w:val="nil"/>
              <w:right w:val="nil"/>
            </w:tcBorders>
          </w:tcPr>
          <w:p w14:paraId="7F76DD62" w14:textId="77777777" w:rsidR="00DB4CCA" w:rsidRPr="00F50C11" w:rsidRDefault="00DB4CCA" w:rsidP="00AA1DB4">
            <w:pPr>
              <w:pStyle w:val="Normal6a"/>
            </w:pPr>
          </w:p>
        </w:tc>
        <w:tc>
          <w:tcPr>
            <w:tcW w:w="4876" w:type="dxa"/>
            <w:tcBorders>
              <w:top w:val="nil"/>
              <w:left w:val="nil"/>
              <w:bottom w:val="nil"/>
              <w:right w:val="nil"/>
            </w:tcBorders>
          </w:tcPr>
          <w:p w14:paraId="0E17EC38" w14:textId="77777777" w:rsidR="00DB4CCA" w:rsidRPr="00F50C11" w:rsidRDefault="00DB4CCA" w:rsidP="00AA1DB4">
            <w:pPr>
              <w:pStyle w:val="Normal6a"/>
              <w:jc w:val="center"/>
            </w:pPr>
            <w:r w:rsidRPr="00F50C11">
              <w:rPr>
                <w:b/>
                <w:i/>
              </w:rPr>
              <w:t>Artykuł 7 – ustęp 4 (nowy), Partnerstwo</w:t>
            </w:r>
          </w:p>
        </w:tc>
      </w:tr>
      <w:tr w:rsidR="00DB4CCA" w:rsidRPr="00F50C11" w14:paraId="41804B17" w14:textId="77777777" w:rsidTr="00AA1DB4">
        <w:trPr>
          <w:jc w:val="center"/>
        </w:trPr>
        <w:tc>
          <w:tcPr>
            <w:tcW w:w="4876" w:type="dxa"/>
            <w:tcBorders>
              <w:top w:val="nil"/>
              <w:left w:val="nil"/>
              <w:bottom w:val="nil"/>
              <w:right w:val="nil"/>
            </w:tcBorders>
          </w:tcPr>
          <w:p w14:paraId="62D65EDA" w14:textId="77777777" w:rsidR="00DB4CCA" w:rsidRPr="00F50C11" w:rsidRDefault="00DB4CCA" w:rsidP="00AA1DB4">
            <w:pPr>
              <w:pStyle w:val="Normal6a"/>
            </w:pPr>
          </w:p>
        </w:tc>
        <w:tc>
          <w:tcPr>
            <w:tcW w:w="4876" w:type="dxa"/>
            <w:tcBorders>
              <w:top w:val="nil"/>
              <w:left w:val="nil"/>
              <w:bottom w:val="nil"/>
              <w:right w:val="nil"/>
            </w:tcBorders>
          </w:tcPr>
          <w:p w14:paraId="5501CF73" w14:textId="77777777" w:rsidR="00DB4CCA" w:rsidRPr="00F50C11" w:rsidRDefault="00DB4CCA" w:rsidP="00AA1DB4">
            <w:pPr>
              <w:pStyle w:val="Normal6a"/>
            </w:pPr>
            <w:r w:rsidRPr="00F50C11">
              <w:rPr>
                <w:b/>
                <w:i/>
              </w:rPr>
              <w:t>Państwa członkowskie ustanawiają i utrzymują specjalne instytucje zarządzające programami Europejskiego Funduszu Społecznego, aby zapewnić ciągłość, wiedzę fachową i strategiczną dogłębność wdrażania.</w:t>
            </w:r>
          </w:p>
        </w:tc>
      </w:tr>
    </w:tbl>
    <w:p w14:paraId="71CD82CD" w14:textId="77777777" w:rsidR="00DB4CCA" w:rsidRPr="00F50C11" w:rsidRDefault="00DB4CCA" w:rsidP="00DB4CCA">
      <w:pPr>
        <w:pStyle w:val="AmOrLang"/>
      </w:pPr>
      <w:r w:rsidRPr="00F50C11">
        <w:t xml:space="preserve">Or. </w:t>
      </w:r>
      <w:r w:rsidRPr="00F50C11">
        <w:rPr>
          <w:rStyle w:val="HideTWBExt"/>
        </w:rPr>
        <w:t>&lt;Original&gt;</w:t>
      </w:r>
      <w:r w:rsidRPr="00F50C11">
        <w:rPr>
          <w:rStyle w:val="HideTWBInt"/>
        </w:rPr>
        <w:t>{EN}</w:t>
      </w:r>
      <w:r w:rsidRPr="00F50C11">
        <w:t>en</w:t>
      </w:r>
      <w:r w:rsidRPr="00F50C11">
        <w:rPr>
          <w:rStyle w:val="HideTWBExt"/>
        </w:rPr>
        <w:t>&lt;/Original&gt;</w:t>
      </w:r>
    </w:p>
    <w:p w14:paraId="741FDD51" w14:textId="77777777" w:rsidR="00DB4CCA" w:rsidRPr="00F50C11" w:rsidRDefault="00DB4CCA" w:rsidP="00DB4CCA">
      <w:r w:rsidRPr="00F50C11">
        <w:rPr>
          <w:rStyle w:val="HideTWBExt"/>
        </w:rPr>
        <w:t>&lt;/Amend&gt;</w:t>
      </w:r>
    </w:p>
    <w:p w14:paraId="1000DB80" w14:textId="77777777" w:rsidR="00DB4CCA" w:rsidRPr="00F50C11" w:rsidRDefault="00DB4CCA" w:rsidP="00DB4CCA">
      <w:pPr>
        <w:pStyle w:val="AmNumberTabs"/>
      </w:pPr>
      <w:r w:rsidRPr="00F50C11">
        <w:rPr>
          <w:rStyle w:val="HideTWBExt"/>
          <w:b w:val="0"/>
        </w:rPr>
        <w:t>&lt;Amend&gt;</w:t>
      </w:r>
      <w:r w:rsidRPr="00F50C11">
        <w:t>Poprawka</w:t>
      </w:r>
      <w:r w:rsidRPr="00F50C11">
        <w:tab/>
      </w:r>
      <w:r w:rsidRPr="00F50C11">
        <w:tab/>
      </w:r>
      <w:r w:rsidRPr="00F50C11">
        <w:rPr>
          <w:rStyle w:val="HideTWBExt"/>
          <w:b w:val="0"/>
        </w:rPr>
        <w:t>&lt;NumAm&gt;</w:t>
      </w:r>
      <w:r w:rsidRPr="00F50C11">
        <w:t>439</w:t>
      </w:r>
      <w:r w:rsidRPr="00F50C11">
        <w:rPr>
          <w:rStyle w:val="HideTWBExt"/>
          <w:b w:val="0"/>
        </w:rPr>
        <w:t>&lt;/NumAm&gt;</w:t>
      </w:r>
    </w:p>
    <w:p w14:paraId="0BF17241" w14:textId="77777777" w:rsidR="00DB4CCA" w:rsidRPr="00F50C11" w:rsidRDefault="00DB4CCA" w:rsidP="00DB4CCA">
      <w:pPr>
        <w:pStyle w:val="NormalBold"/>
      </w:pPr>
      <w:r w:rsidRPr="00F50C11">
        <w:rPr>
          <w:rStyle w:val="HideTWBExt"/>
          <w:b w:val="0"/>
        </w:rPr>
        <w:lastRenderedPageBreak/>
        <w:t>&lt;RepeatBlock-By&gt;&lt;Members&gt;</w:t>
      </w:r>
      <w:r w:rsidRPr="00F50C11">
        <w:t>Estrella Galán, Konstantinos Arvanitis, João Oliveira, Özlem Demirel, Li Andersson</w:t>
      </w:r>
      <w:r w:rsidRPr="00F50C11">
        <w:rPr>
          <w:rStyle w:val="HideTWBExt"/>
          <w:b w:val="0"/>
        </w:rPr>
        <w:t>&lt;/Members&gt;</w:t>
      </w:r>
    </w:p>
    <w:p w14:paraId="48B8D64B" w14:textId="77777777" w:rsidR="00DB4CCA" w:rsidRPr="00F50C11" w:rsidRDefault="00DB4CCA" w:rsidP="00DB4CCA">
      <w:pPr>
        <w:pStyle w:val="NormalBold"/>
      </w:pPr>
      <w:r w:rsidRPr="00F50C11">
        <w:rPr>
          <w:rStyle w:val="HideTWBExt"/>
          <w:b w:val="0"/>
        </w:rPr>
        <w:t>&lt;/RepeatBlock-By&gt;</w:t>
      </w:r>
    </w:p>
    <w:p w14:paraId="7601DB4D" w14:textId="77777777" w:rsidR="00DB4CCA" w:rsidRPr="00F50C11" w:rsidRDefault="00DB4CCA" w:rsidP="00DB4CCA">
      <w:pPr>
        <w:pStyle w:val="NormalBold"/>
      </w:pPr>
      <w:r w:rsidRPr="00F50C11">
        <w:rPr>
          <w:rStyle w:val="HideTWBExt"/>
          <w:b w:val="0"/>
        </w:rPr>
        <w:t>&lt;DocAmend&gt;</w:t>
      </w:r>
      <w:r w:rsidRPr="00F50C11">
        <w:t>Wniosek dotyczący rozporządzenia</w:t>
      </w:r>
      <w:r w:rsidRPr="00F50C11">
        <w:rPr>
          <w:rStyle w:val="HideTWBExt"/>
          <w:b w:val="0"/>
        </w:rPr>
        <w:t>&lt;/DocAmend&gt;</w:t>
      </w:r>
    </w:p>
    <w:p w14:paraId="404713EE" w14:textId="77777777" w:rsidR="00DB4CCA" w:rsidRPr="00F50C11" w:rsidRDefault="00DB4CCA" w:rsidP="00DB4CCA">
      <w:pPr>
        <w:pStyle w:val="NormalBold"/>
      </w:pPr>
      <w:r w:rsidRPr="00F50C11">
        <w:rPr>
          <w:rStyle w:val="HideTWBExt"/>
          <w:b w:val="0"/>
        </w:rPr>
        <w:t>&lt;Article&gt;</w:t>
      </w:r>
      <w:r w:rsidRPr="00F50C11">
        <w:t>Artykuł 8</w:t>
      </w:r>
      <w:r w:rsidRPr="00F50C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B4CCA" w:rsidRPr="00F50C11" w14:paraId="4D9275BB" w14:textId="77777777" w:rsidTr="00AA1DB4">
        <w:trPr>
          <w:trHeight w:hRule="exact" w:val="240"/>
          <w:jc w:val="center"/>
        </w:trPr>
        <w:tc>
          <w:tcPr>
            <w:tcW w:w="9752" w:type="dxa"/>
            <w:gridSpan w:val="2"/>
            <w:tcBorders>
              <w:top w:val="nil"/>
              <w:left w:val="nil"/>
              <w:bottom w:val="nil"/>
              <w:right w:val="nil"/>
            </w:tcBorders>
          </w:tcPr>
          <w:p w14:paraId="01D46E27" w14:textId="77777777" w:rsidR="00DB4CCA" w:rsidRPr="00F50C11" w:rsidRDefault="00DB4CCA" w:rsidP="00AA1DB4"/>
        </w:tc>
      </w:tr>
      <w:tr w:rsidR="00DB4CCA" w:rsidRPr="00F50C11" w14:paraId="5D5E53E1" w14:textId="77777777" w:rsidTr="00AA1DB4">
        <w:trPr>
          <w:trHeight w:val="240"/>
          <w:jc w:val="center"/>
        </w:trPr>
        <w:tc>
          <w:tcPr>
            <w:tcW w:w="4876" w:type="dxa"/>
            <w:tcBorders>
              <w:top w:val="nil"/>
              <w:left w:val="nil"/>
              <w:bottom w:val="nil"/>
              <w:right w:val="nil"/>
            </w:tcBorders>
          </w:tcPr>
          <w:p w14:paraId="06BB5D2F" w14:textId="77777777" w:rsidR="00DB4CCA" w:rsidRPr="00F50C11" w:rsidRDefault="00DB4CCA" w:rsidP="00AA1DB4">
            <w:pPr>
              <w:pStyle w:val="AmColumnHeading"/>
            </w:pPr>
            <w:r w:rsidRPr="00F50C11">
              <w:t>Tekst proponowany przez Komisję</w:t>
            </w:r>
          </w:p>
        </w:tc>
        <w:tc>
          <w:tcPr>
            <w:tcW w:w="4876" w:type="dxa"/>
            <w:tcBorders>
              <w:top w:val="nil"/>
              <w:left w:val="nil"/>
              <w:bottom w:val="nil"/>
              <w:right w:val="nil"/>
            </w:tcBorders>
          </w:tcPr>
          <w:p w14:paraId="5CF27AD0" w14:textId="77777777" w:rsidR="00DB4CCA" w:rsidRPr="00F50C11" w:rsidRDefault="00DB4CCA" w:rsidP="00AA1DB4">
            <w:pPr>
              <w:pStyle w:val="AmColumnHeading"/>
            </w:pPr>
            <w:r w:rsidRPr="00F50C11">
              <w:t>Poprawka</w:t>
            </w:r>
          </w:p>
        </w:tc>
      </w:tr>
      <w:tr w:rsidR="00DB4CCA" w:rsidRPr="00F50C11" w14:paraId="202FAF16" w14:textId="77777777" w:rsidTr="00AA1DB4">
        <w:trPr>
          <w:jc w:val="center"/>
        </w:trPr>
        <w:tc>
          <w:tcPr>
            <w:tcW w:w="4876" w:type="dxa"/>
            <w:tcBorders>
              <w:top w:val="nil"/>
              <w:left w:val="nil"/>
              <w:bottom w:val="nil"/>
              <w:right w:val="nil"/>
            </w:tcBorders>
          </w:tcPr>
          <w:p w14:paraId="06C4C22C" w14:textId="77777777" w:rsidR="00DB4CCA" w:rsidRPr="00F50C11" w:rsidRDefault="00DB4CCA" w:rsidP="00AA1DB4">
            <w:pPr>
              <w:pStyle w:val="Normal6a"/>
              <w:jc w:val="center"/>
            </w:pPr>
            <w:r w:rsidRPr="00F50C11">
              <w:rPr>
                <w:b/>
                <w:i/>
              </w:rPr>
              <w:t>Artykuł 8</w:t>
            </w:r>
            <w:r w:rsidRPr="00F50C11">
              <w:tab/>
            </w:r>
          </w:p>
        </w:tc>
        <w:tc>
          <w:tcPr>
            <w:tcW w:w="4876" w:type="dxa"/>
            <w:tcBorders>
              <w:top w:val="nil"/>
              <w:left w:val="nil"/>
              <w:bottom w:val="nil"/>
              <w:right w:val="nil"/>
            </w:tcBorders>
          </w:tcPr>
          <w:p w14:paraId="4559C6E2" w14:textId="77777777" w:rsidR="00DB4CCA" w:rsidRPr="00F50C11" w:rsidRDefault="00DB4CCA" w:rsidP="00AA1DB4">
            <w:pPr>
              <w:pStyle w:val="Normal6a"/>
            </w:pPr>
            <w:r w:rsidRPr="00F50C11">
              <w:rPr>
                <w:b/>
                <w:i/>
              </w:rPr>
              <w:t>skreśla się</w:t>
            </w:r>
          </w:p>
        </w:tc>
      </w:tr>
      <w:tr w:rsidR="00DB4CCA" w:rsidRPr="00F50C11" w14:paraId="54C0FA0B" w14:textId="77777777" w:rsidTr="00AA1DB4">
        <w:trPr>
          <w:jc w:val="center"/>
        </w:trPr>
        <w:tc>
          <w:tcPr>
            <w:tcW w:w="4876" w:type="dxa"/>
            <w:tcBorders>
              <w:top w:val="nil"/>
              <w:left w:val="nil"/>
              <w:bottom w:val="nil"/>
              <w:right w:val="nil"/>
            </w:tcBorders>
          </w:tcPr>
          <w:p w14:paraId="605C9071" w14:textId="77777777" w:rsidR="00DB4CCA" w:rsidRPr="00F50C11" w:rsidRDefault="00DB4CCA" w:rsidP="00AA1DB4">
            <w:pPr>
              <w:pStyle w:val="Normal6a"/>
              <w:jc w:val="center"/>
            </w:pPr>
            <w:r w:rsidRPr="00F50C11">
              <w:rPr>
                <w:b/>
                <w:i/>
              </w:rPr>
              <w:t>Komitet na mocy art. 163 TFUE</w:t>
            </w:r>
          </w:p>
        </w:tc>
        <w:tc>
          <w:tcPr>
            <w:tcW w:w="4876" w:type="dxa"/>
            <w:tcBorders>
              <w:top w:val="nil"/>
              <w:left w:val="nil"/>
              <w:bottom w:val="nil"/>
              <w:right w:val="nil"/>
            </w:tcBorders>
          </w:tcPr>
          <w:p w14:paraId="5A1E3AC2" w14:textId="77777777" w:rsidR="00DB4CCA" w:rsidRPr="00F50C11" w:rsidRDefault="00DB4CCA" w:rsidP="00AA1DB4">
            <w:pPr>
              <w:pStyle w:val="Normal6a"/>
            </w:pPr>
          </w:p>
        </w:tc>
      </w:tr>
      <w:tr w:rsidR="00DB4CCA" w:rsidRPr="00F50C11" w14:paraId="71669F9F" w14:textId="77777777" w:rsidTr="00AA1DB4">
        <w:trPr>
          <w:jc w:val="center"/>
        </w:trPr>
        <w:tc>
          <w:tcPr>
            <w:tcW w:w="4876" w:type="dxa"/>
            <w:tcBorders>
              <w:top w:val="nil"/>
              <w:left w:val="nil"/>
              <w:bottom w:val="nil"/>
              <w:right w:val="nil"/>
            </w:tcBorders>
          </w:tcPr>
          <w:p w14:paraId="0A456279" w14:textId="77777777" w:rsidR="00DB4CCA" w:rsidRPr="00F50C11" w:rsidRDefault="00DB4CCA" w:rsidP="00AA1DB4">
            <w:pPr>
              <w:pStyle w:val="Normal6a"/>
            </w:pPr>
            <w:r w:rsidRPr="00F50C11">
              <w:rPr>
                <w:b/>
                <w:i/>
              </w:rPr>
              <w:t>1. Komisję wspomaga komitet ustanowiony na mocy art. 163 TFUE („Komitet EFS”) w odniesieniu do wsparcia udzielanego na cel ogólny, o którym mowa w art. 3 ust. 1 lit. c) [cel szczegółowy – zatrudnienie] rozporządzenia XX [Plan PKR].</w:t>
            </w:r>
          </w:p>
        </w:tc>
        <w:tc>
          <w:tcPr>
            <w:tcW w:w="4876" w:type="dxa"/>
            <w:tcBorders>
              <w:top w:val="nil"/>
              <w:left w:val="nil"/>
              <w:bottom w:val="nil"/>
              <w:right w:val="nil"/>
            </w:tcBorders>
          </w:tcPr>
          <w:p w14:paraId="22DF73B5" w14:textId="77777777" w:rsidR="00DB4CCA" w:rsidRPr="00F50C11" w:rsidRDefault="00DB4CCA" w:rsidP="00AA1DB4">
            <w:pPr>
              <w:pStyle w:val="Normal6a"/>
            </w:pPr>
          </w:p>
        </w:tc>
      </w:tr>
      <w:tr w:rsidR="00DB4CCA" w:rsidRPr="00F50C11" w14:paraId="05C9A519" w14:textId="77777777" w:rsidTr="00AA1DB4">
        <w:trPr>
          <w:jc w:val="center"/>
        </w:trPr>
        <w:tc>
          <w:tcPr>
            <w:tcW w:w="4876" w:type="dxa"/>
            <w:tcBorders>
              <w:top w:val="nil"/>
              <w:left w:val="nil"/>
              <w:bottom w:val="nil"/>
              <w:right w:val="nil"/>
            </w:tcBorders>
          </w:tcPr>
          <w:p w14:paraId="090691CC" w14:textId="77777777" w:rsidR="00DB4CCA" w:rsidRPr="00F50C11" w:rsidRDefault="00DB4CCA" w:rsidP="00AA1DB4">
            <w:pPr>
              <w:pStyle w:val="Normal6a"/>
            </w:pPr>
            <w:r w:rsidRPr="00F50C11">
              <w:rPr>
                <w:b/>
                <w:i/>
              </w:rPr>
              <w:t>2. Każde państwo członkowskie wyznacza jednego przedstawiciela rządu, jednego przedstawiciela organizacji pracowników, jednego przedstawiciela organizacji pracodawców i po jednym zastępcy każdego z członków na okres nieprzekraczający siedmiu lat. Pod nieobecność członka jego zastępca jest automatycznie uprawniony do uczestnictwa w pracach. W skład Komitetu wchodzi po jednym przedstawicielu z każdej z organizacji reprezentujących organizacje pracowników i organizacje pracodawców na szczeblu Unii.</w:t>
            </w:r>
          </w:p>
        </w:tc>
        <w:tc>
          <w:tcPr>
            <w:tcW w:w="4876" w:type="dxa"/>
            <w:tcBorders>
              <w:top w:val="nil"/>
              <w:left w:val="nil"/>
              <w:bottom w:val="nil"/>
              <w:right w:val="nil"/>
            </w:tcBorders>
          </w:tcPr>
          <w:p w14:paraId="5C13FC79" w14:textId="77777777" w:rsidR="00DB4CCA" w:rsidRPr="00F50C11" w:rsidRDefault="00DB4CCA" w:rsidP="00AA1DB4">
            <w:pPr>
              <w:pStyle w:val="Normal6a"/>
            </w:pPr>
          </w:p>
        </w:tc>
      </w:tr>
      <w:tr w:rsidR="00DB4CCA" w:rsidRPr="00F50C11" w14:paraId="6BE6C1DD" w14:textId="77777777" w:rsidTr="00AA1DB4">
        <w:trPr>
          <w:jc w:val="center"/>
        </w:trPr>
        <w:tc>
          <w:tcPr>
            <w:tcW w:w="4876" w:type="dxa"/>
            <w:tcBorders>
              <w:top w:val="nil"/>
              <w:left w:val="nil"/>
              <w:bottom w:val="nil"/>
              <w:right w:val="nil"/>
            </w:tcBorders>
          </w:tcPr>
          <w:p w14:paraId="23CF5C38" w14:textId="77777777" w:rsidR="00DB4CCA" w:rsidRPr="00F50C11" w:rsidRDefault="00DB4CCA" w:rsidP="00AA1DB4">
            <w:pPr>
              <w:pStyle w:val="Normal6a"/>
            </w:pPr>
            <w:r w:rsidRPr="00F50C11">
              <w:rPr>
                <w:b/>
                <w:i/>
              </w:rPr>
              <w:t>3. Komitet może wydawać opinie na temat wszelkich kwestii związanych z wdrażaniem EFS.</w:t>
            </w:r>
          </w:p>
        </w:tc>
        <w:tc>
          <w:tcPr>
            <w:tcW w:w="4876" w:type="dxa"/>
            <w:tcBorders>
              <w:top w:val="nil"/>
              <w:left w:val="nil"/>
              <w:bottom w:val="nil"/>
              <w:right w:val="nil"/>
            </w:tcBorders>
          </w:tcPr>
          <w:p w14:paraId="6511834B" w14:textId="77777777" w:rsidR="00DB4CCA" w:rsidRPr="00F50C11" w:rsidRDefault="00DB4CCA" w:rsidP="00AA1DB4">
            <w:pPr>
              <w:pStyle w:val="Normal6a"/>
            </w:pPr>
          </w:p>
        </w:tc>
      </w:tr>
    </w:tbl>
    <w:p w14:paraId="0EA83186" w14:textId="77777777" w:rsidR="00DB4CCA" w:rsidRPr="00F50C11" w:rsidRDefault="00DB4CCA" w:rsidP="00DB4CCA">
      <w:pPr>
        <w:pStyle w:val="AmOrLang"/>
      </w:pPr>
      <w:r w:rsidRPr="00F50C11">
        <w:t xml:space="preserve">Or. </w:t>
      </w:r>
      <w:r w:rsidRPr="00F50C11">
        <w:rPr>
          <w:rStyle w:val="HideTWBExt"/>
        </w:rPr>
        <w:t>&lt;Original&gt;</w:t>
      </w:r>
      <w:r w:rsidRPr="00F50C11">
        <w:rPr>
          <w:rStyle w:val="HideTWBInt"/>
        </w:rPr>
        <w:t>{EN}</w:t>
      </w:r>
      <w:r w:rsidRPr="00F50C11">
        <w:t>en</w:t>
      </w:r>
      <w:r w:rsidRPr="00F50C11">
        <w:rPr>
          <w:rStyle w:val="HideTWBExt"/>
        </w:rPr>
        <w:t>&lt;/Original&gt;</w:t>
      </w:r>
    </w:p>
    <w:p w14:paraId="6580AD6E" w14:textId="77777777" w:rsidR="00DB4CCA" w:rsidRPr="00F50C11" w:rsidRDefault="00DB4CCA" w:rsidP="00DB4CCA">
      <w:r w:rsidRPr="00F50C11">
        <w:rPr>
          <w:rStyle w:val="HideTWBExt"/>
        </w:rPr>
        <w:t>&lt;/Amend&gt;</w:t>
      </w:r>
    </w:p>
    <w:p w14:paraId="0599AB71" w14:textId="77777777" w:rsidR="00DB4CCA" w:rsidRPr="00F50C11" w:rsidRDefault="00DB4CCA" w:rsidP="00DB4CCA">
      <w:pPr>
        <w:pStyle w:val="AmNumberTabs"/>
      </w:pPr>
      <w:r w:rsidRPr="00F50C11">
        <w:rPr>
          <w:rStyle w:val="HideTWBExt"/>
          <w:b w:val="0"/>
        </w:rPr>
        <w:t>&lt;Amend&gt;</w:t>
      </w:r>
      <w:r w:rsidRPr="00F50C11">
        <w:t>Poprawka</w:t>
      </w:r>
      <w:r w:rsidRPr="00F50C11">
        <w:tab/>
      </w:r>
      <w:r w:rsidRPr="00F50C11">
        <w:tab/>
      </w:r>
      <w:r w:rsidRPr="00F50C11">
        <w:rPr>
          <w:rStyle w:val="HideTWBExt"/>
          <w:b w:val="0"/>
        </w:rPr>
        <w:t>&lt;NumAm&gt;</w:t>
      </w:r>
      <w:r w:rsidRPr="00F50C11">
        <w:t>440</w:t>
      </w:r>
      <w:r w:rsidRPr="00F50C11">
        <w:rPr>
          <w:rStyle w:val="HideTWBExt"/>
          <w:b w:val="0"/>
        </w:rPr>
        <w:t>&lt;/NumAm&gt;</w:t>
      </w:r>
    </w:p>
    <w:p w14:paraId="7352D322" w14:textId="77777777" w:rsidR="00DB4CCA" w:rsidRPr="00F50C11" w:rsidRDefault="00DB4CCA" w:rsidP="00DB4CCA">
      <w:pPr>
        <w:pStyle w:val="NormalBold"/>
      </w:pPr>
      <w:r w:rsidRPr="00F50C11">
        <w:rPr>
          <w:rStyle w:val="HideTWBExt"/>
          <w:b w:val="0"/>
        </w:rPr>
        <w:t>&lt;RepeatBlock-By&gt;&lt;Members&gt;</w:t>
      </w:r>
      <w:r w:rsidRPr="00F50C11">
        <w:t>Villy Søvndal, Kira Marie Peter-Hansen, Maria Ohisalo</w:t>
      </w:r>
      <w:r w:rsidRPr="00F50C11">
        <w:rPr>
          <w:rStyle w:val="HideTWBExt"/>
          <w:b w:val="0"/>
        </w:rPr>
        <w:t>&lt;/Members&gt;</w:t>
      </w:r>
    </w:p>
    <w:p w14:paraId="4B7AAB53" w14:textId="77777777" w:rsidR="00DB4CCA" w:rsidRPr="00F50C11" w:rsidRDefault="00DB4CCA" w:rsidP="00DB4CCA">
      <w:r w:rsidRPr="00F50C11">
        <w:rPr>
          <w:rStyle w:val="HideTWBExt"/>
        </w:rPr>
        <w:t>&lt;AuNomDe&gt;</w:t>
      </w:r>
      <w:r w:rsidRPr="00F50C11">
        <w:rPr>
          <w:rStyle w:val="HideTWBInt"/>
        </w:rPr>
        <w:t>{Verts/</w:t>
      </w:r>
      <w:proofErr w:type="gramStart"/>
      <w:r w:rsidRPr="00F50C11">
        <w:rPr>
          <w:rStyle w:val="HideTWBInt"/>
        </w:rPr>
        <w:t>ALE}</w:t>
      </w:r>
      <w:r w:rsidRPr="00F50C11">
        <w:t>w</w:t>
      </w:r>
      <w:proofErr w:type="gramEnd"/>
      <w:r w:rsidRPr="00F50C11">
        <w:t xml:space="preserve"> imieniu grupy Verts/ALE</w:t>
      </w:r>
      <w:r w:rsidRPr="00F50C11">
        <w:rPr>
          <w:rStyle w:val="HideTWBExt"/>
        </w:rPr>
        <w:t>&lt;/AuNomDe&gt;</w:t>
      </w:r>
    </w:p>
    <w:p w14:paraId="3C0B5F40" w14:textId="77777777" w:rsidR="00DB4CCA" w:rsidRPr="00F50C11" w:rsidRDefault="00DB4CCA" w:rsidP="00DB4CCA">
      <w:pPr>
        <w:pStyle w:val="NormalBold"/>
      </w:pPr>
      <w:r w:rsidRPr="00F50C11">
        <w:rPr>
          <w:rStyle w:val="HideTWBExt"/>
          <w:b w:val="0"/>
        </w:rPr>
        <w:t>&lt;/RepeatBlock-By&gt;</w:t>
      </w:r>
    </w:p>
    <w:p w14:paraId="1B51FAC3" w14:textId="77777777" w:rsidR="00DB4CCA" w:rsidRPr="00F50C11" w:rsidRDefault="00DB4CCA" w:rsidP="00DB4CCA">
      <w:pPr>
        <w:pStyle w:val="NormalBold"/>
      </w:pPr>
      <w:r w:rsidRPr="00F50C11">
        <w:rPr>
          <w:rStyle w:val="HideTWBExt"/>
          <w:b w:val="0"/>
        </w:rPr>
        <w:t>&lt;DocAmend&gt;</w:t>
      </w:r>
      <w:r w:rsidRPr="00F50C11">
        <w:t>Wniosek dotyczący rozporządzenia</w:t>
      </w:r>
      <w:r w:rsidRPr="00F50C11">
        <w:rPr>
          <w:rStyle w:val="HideTWBExt"/>
          <w:b w:val="0"/>
        </w:rPr>
        <w:t>&lt;/DocAmend&gt;</w:t>
      </w:r>
    </w:p>
    <w:p w14:paraId="330DBC85" w14:textId="77777777" w:rsidR="00DB4CCA" w:rsidRPr="00F50C11" w:rsidRDefault="00DB4CCA" w:rsidP="00DB4CCA">
      <w:pPr>
        <w:pStyle w:val="NormalBold"/>
      </w:pPr>
      <w:r w:rsidRPr="00F50C11">
        <w:rPr>
          <w:rStyle w:val="HideTWBExt"/>
          <w:b w:val="0"/>
        </w:rPr>
        <w:t>&lt;Article&gt;</w:t>
      </w:r>
      <w:r w:rsidRPr="00F50C11">
        <w:t>Artykuł 8 – ustęp 1</w:t>
      </w:r>
      <w:r w:rsidRPr="00F50C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B4CCA" w:rsidRPr="00F50C11" w14:paraId="4DF5DA18" w14:textId="77777777" w:rsidTr="00AA1DB4">
        <w:trPr>
          <w:trHeight w:hRule="exact" w:val="240"/>
          <w:jc w:val="center"/>
        </w:trPr>
        <w:tc>
          <w:tcPr>
            <w:tcW w:w="9752" w:type="dxa"/>
            <w:gridSpan w:val="2"/>
            <w:tcBorders>
              <w:top w:val="nil"/>
              <w:left w:val="nil"/>
              <w:bottom w:val="nil"/>
              <w:right w:val="nil"/>
            </w:tcBorders>
          </w:tcPr>
          <w:p w14:paraId="3105FE34" w14:textId="77777777" w:rsidR="00DB4CCA" w:rsidRPr="00F50C11" w:rsidRDefault="00DB4CCA" w:rsidP="00AA1DB4"/>
        </w:tc>
      </w:tr>
      <w:tr w:rsidR="00DB4CCA" w:rsidRPr="00F50C11" w14:paraId="5B505C50" w14:textId="77777777" w:rsidTr="00AA1DB4">
        <w:trPr>
          <w:trHeight w:val="240"/>
          <w:jc w:val="center"/>
        </w:trPr>
        <w:tc>
          <w:tcPr>
            <w:tcW w:w="4876" w:type="dxa"/>
            <w:tcBorders>
              <w:top w:val="nil"/>
              <w:left w:val="nil"/>
              <w:bottom w:val="nil"/>
              <w:right w:val="nil"/>
            </w:tcBorders>
          </w:tcPr>
          <w:p w14:paraId="6BBCB650" w14:textId="77777777" w:rsidR="00DB4CCA" w:rsidRPr="00F50C11" w:rsidRDefault="00DB4CCA" w:rsidP="00AA1DB4">
            <w:pPr>
              <w:pStyle w:val="AmColumnHeading"/>
            </w:pPr>
            <w:r w:rsidRPr="00F50C11">
              <w:t>Tekst proponowany przez Komisję</w:t>
            </w:r>
          </w:p>
        </w:tc>
        <w:tc>
          <w:tcPr>
            <w:tcW w:w="4876" w:type="dxa"/>
            <w:tcBorders>
              <w:top w:val="nil"/>
              <w:left w:val="nil"/>
              <w:bottom w:val="nil"/>
              <w:right w:val="nil"/>
            </w:tcBorders>
          </w:tcPr>
          <w:p w14:paraId="41AB14F9" w14:textId="77777777" w:rsidR="00DB4CCA" w:rsidRPr="00F50C11" w:rsidRDefault="00DB4CCA" w:rsidP="00AA1DB4">
            <w:pPr>
              <w:pStyle w:val="AmColumnHeading"/>
            </w:pPr>
            <w:r w:rsidRPr="00F50C11">
              <w:t>Poprawka</w:t>
            </w:r>
          </w:p>
        </w:tc>
      </w:tr>
      <w:tr w:rsidR="00DB4CCA" w:rsidRPr="00F50C11" w14:paraId="5603926B" w14:textId="77777777" w:rsidTr="00AA1DB4">
        <w:trPr>
          <w:jc w:val="center"/>
        </w:trPr>
        <w:tc>
          <w:tcPr>
            <w:tcW w:w="4876" w:type="dxa"/>
            <w:tcBorders>
              <w:top w:val="nil"/>
              <w:left w:val="nil"/>
              <w:bottom w:val="nil"/>
              <w:right w:val="nil"/>
            </w:tcBorders>
          </w:tcPr>
          <w:p w14:paraId="34F24A52" w14:textId="77777777" w:rsidR="00DB4CCA" w:rsidRPr="00F50C11" w:rsidRDefault="00DB4CCA" w:rsidP="00AA1DB4">
            <w:pPr>
              <w:pStyle w:val="Normal6a"/>
            </w:pPr>
            <w:r w:rsidRPr="00F50C11">
              <w:t>1.</w:t>
            </w:r>
            <w:r w:rsidRPr="00F50C11">
              <w:tab/>
              <w:t>Komisję wspomaga komitet ustanowiony na mocy art. 163 TFUE („Komitet EFS”) w odniesieniu do wsparcia udzielanego na cel ogólny, o którym mowa w art. 3 ust. 1 lit. c) [cel szczegółowy – zatrudnienie] rozporządzenia XX [Plan PKR].</w:t>
            </w:r>
          </w:p>
        </w:tc>
        <w:tc>
          <w:tcPr>
            <w:tcW w:w="4876" w:type="dxa"/>
            <w:tcBorders>
              <w:top w:val="nil"/>
              <w:left w:val="nil"/>
              <w:bottom w:val="nil"/>
              <w:right w:val="nil"/>
            </w:tcBorders>
          </w:tcPr>
          <w:p w14:paraId="4E19FCC9" w14:textId="77777777" w:rsidR="00DB4CCA" w:rsidRPr="00F50C11" w:rsidRDefault="00DB4CCA" w:rsidP="00AA1DB4">
            <w:pPr>
              <w:pStyle w:val="Normal6a"/>
            </w:pPr>
            <w:r w:rsidRPr="00F50C11">
              <w:t>1.</w:t>
            </w:r>
            <w:r w:rsidRPr="00F50C11">
              <w:tab/>
              <w:t>Komisję wspomaga komitet ustanowiony na mocy art. 163 TFUE („Komitet EFS”) w odniesieniu do wsparcia udzielanego na cel ogólny, o którym mowa w art. 3 ust. 1 lit. c) [cel szczegółowy – zatrudnienie] rozporządzenia XX [Plan PKR]</w:t>
            </w:r>
            <w:r w:rsidRPr="00F50C11">
              <w:rPr>
                <w:b/>
                <w:i/>
              </w:rPr>
              <w:t>, oraz na cele szczegółowe określone w art. 2a niniejszego rozporządzenia</w:t>
            </w:r>
            <w:r w:rsidRPr="00F50C11">
              <w:t>.</w:t>
            </w:r>
          </w:p>
        </w:tc>
      </w:tr>
    </w:tbl>
    <w:p w14:paraId="6215062F" w14:textId="77777777" w:rsidR="00DB4CCA" w:rsidRPr="00F50C11" w:rsidRDefault="00DB4CCA" w:rsidP="00DB4CCA">
      <w:pPr>
        <w:pStyle w:val="AmOrLang"/>
      </w:pPr>
      <w:r w:rsidRPr="00F50C11">
        <w:t xml:space="preserve">Or. </w:t>
      </w:r>
      <w:r w:rsidRPr="00F50C11">
        <w:rPr>
          <w:rStyle w:val="HideTWBExt"/>
        </w:rPr>
        <w:t>&lt;Original&gt;</w:t>
      </w:r>
      <w:r w:rsidRPr="00F50C11">
        <w:rPr>
          <w:rStyle w:val="HideTWBInt"/>
        </w:rPr>
        <w:t>{EN}</w:t>
      </w:r>
      <w:r w:rsidRPr="00F50C11">
        <w:t>en</w:t>
      </w:r>
      <w:r w:rsidRPr="00F50C11">
        <w:rPr>
          <w:rStyle w:val="HideTWBExt"/>
        </w:rPr>
        <w:t>&lt;/Original&gt;</w:t>
      </w:r>
    </w:p>
    <w:p w14:paraId="5B9B27D1" w14:textId="77777777" w:rsidR="00DB4CCA" w:rsidRPr="00F50C11" w:rsidRDefault="00DB4CCA" w:rsidP="00DB4CCA">
      <w:r w:rsidRPr="00F50C11">
        <w:rPr>
          <w:rStyle w:val="HideTWBExt"/>
        </w:rPr>
        <w:t>&lt;/Amend&gt;</w:t>
      </w:r>
    </w:p>
    <w:p w14:paraId="640A8470" w14:textId="77777777" w:rsidR="00DB4CCA" w:rsidRPr="00F50C11" w:rsidRDefault="00DB4CCA" w:rsidP="00DB4CCA">
      <w:pPr>
        <w:pStyle w:val="AmNumberTabs"/>
      </w:pPr>
      <w:r w:rsidRPr="00F50C11">
        <w:rPr>
          <w:rStyle w:val="HideTWBExt"/>
          <w:b w:val="0"/>
        </w:rPr>
        <w:t>&lt;Amend&gt;</w:t>
      </w:r>
      <w:r w:rsidRPr="00F50C11">
        <w:t>Poprawka</w:t>
      </w:r>
      <w:r w:rsidRPr="00F50C11">
        <w:tab/>
      </w:r>
      <w:r w:rsidRPr="00F50C11">
        <w:tab/>
      </w:r>
      <w:r w:rsidRPr="00F50C11">
        <w:rPr>
          <w:rStyle w:val="HideTWBExt"/>
          <w:b w:val="0"/>
        </w:rPr>
        <w:t>&lt;NumAm&gt;</w:t>
      </w:r>
      <w:r w:rsidRPr="00F50C11">
        <w:t>441</w:t>
      </w:r>
      <w:r w:rsidRPr="00F50C11">
        <w:rPr>
          <w:rStyle w:val="HideTWBExt"/>
          <w:b w:val="0"/>
        </w:rPr>
        <w:t>&lt;/NumAm&gt;</w:t>
      </w:r>
    </w:p>
    <w:p w14:paraId="0287BA45" w14:textId="77777777" w:rsidR="00DB4CCA" w:rsidRPr="00F50C11" w:rsidRDefault="00DB4CCA" w:rsidP="00DB4CCA">
      <w:pPr>
        <w:pStyle w:val="NormalBold"/>
      </w:pPr>
      <w:r w:rsidRPr="00F50C11">
        <w:rPr>
          <w:rStyle w:val="HideTWBExt"/>
          <w:b w:val="0"/>
        </w:rPr>
        <w:t>&lt;RepeatBlock-By&gt;&lt;Members&gt;</w:t>
      </w:r>
      <w:r w:rsidRPr="00F50C11">
        <w:t>Brigitte van den Berg, Elisabetta Gualmini, Martin Hojsík, Jana Toom, Hristo Petrov, Valérie Devaux, Grégory Allione, Laurence Farreng, Irena Joveva</w:t>
      </w:r>
      <w:r w:rsidRPr="00F50C11">
        <w:rPr>
          <w:rStyle w:val="HideTWBExt"/>
          <w:b w:val="0"/>
        </w:rPr>
        <w:t>&lt;/Members&gt;</w:t>
      </w:r>
    </w:p>
    <w:p w14:paraId="2C01AD07" w14:textId="77777777" w:rsidR="00DB4CCA" w:rsidRPr="00F50C11" w:rsidRDefault="00DB4CCA" w:rsidP="00DB4CCA">
      <w:pPr>
        <w:pStyle w:val="NormalBold"/>
      </w:pPr>
      <w:r w:rsidRPr="00F50C11">
        <w:rPr>
          <w:rStyle w:val="HideTWBExt"/>
          <w:b w:val="0"/>
        </w:rPr>
        <w:t>&lt;/RepeatBlock-By&gt;</w:t>
      </w:r>
    </w:p>
    <w:p w14:paraId="5757B5B8" w14:textId="77777777" w:rsidR="00DB4CCA" w:rsidRPr="00F50C11" w:rsidRDefault="00DB4CCA" w:rsidP="00DB4CCA">
      <w:pPr>
        <w:pStyle w:val="NormalBold"/>
      </w:pPr>
      <w:r w:rsidRPr="00F50C11">
        <w:rPr>
          <w:rStyle w:val="HideTWBExt"/>
          <w:b w:val="0"/>
        </w:rPr>
        <w:t>&lt;DocAmend&gt;</w:t>
      </w:r>
      <w:r w:rsidRPr="00F50C11">
        <w:t>Wniosek dotyczący rozporządzenia</w:t>
      </w:r>
      <w:r w:rsidRPr="00F50C11">
        <w:rPr>
          <w:rStyle w:val="HideTWBExt"/>
          <w:b w:val="0"/>
        </w:rPr>
        <w:t>&lt;/DocAmend&gt;</w:t>
      </w:r>
    </w:p>
    <w:p w14:paraId="5AE32BF5" w14:textId="77777777" w:rsidR="00DB4CCA" w:rsidRPr="00F50C11" w:rsidRDefault="00DB4CCA" w:rsidP="00DB4CCA">
      <w:pPr>
        <w:pStyle w:val="NormalBold"/>
      </w:pPr>
      <w:r w:rsidRPr="00F50C11">
        <w:rPr>
          <w:rStyle w:val="HideTWBExt"/>
          <w:b w:val="0"/>
        </w:rPr>
        <w:t>&lt;Article&gt;</w:t>
      </w:r>
      <w:r w:rsidRPr="00F50C11">
        <w:t>Artykuł 8 – ustęp 1</w:t>
      </w:r>
      <w:r w:rsidRPr="00F50C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B4CCA" w:rsidRPr="00F50C11" w14:paraId="032B1ACC" w14:textId="77777777" w:rsidTr="00AA1DB4">
        <w:trPr>
          <w:trHeight w:hRule="exact" w:val="240"/>
          <w:jc w:val="center"/>
        </w:trPr>
        <w:tc>
          <w:tcPr>
            <w:tcW w:w="9752" w:type="dxa"/>
            <w:gridSpan w:val="2"/>
            <w:tcBorders>
              <w:top w:val="nil"/>
              <w:left w:val="nil"/>
              <w:bottom w:val="nil"/>
              <w:right w:val="nil"/>
            </w:tcBorders>
          </w:tcPr>
          <w:p w14:paraId="581A4738" w14:textId="77777777" w:rsidR="00DB4CCA" w:rsidRPr="00F50C11" w:rsidRDefault="00DB4CCA" w:rsidP="00AA1DB4"/>
        </w:tc>
      </w:tr>
      <w:tr w:rsidR="00DB4CCA" w:rsidRPr="00F50C11" w14:paraId="51FBD82C" w14:textId="77777777" w:rsidTr="00AA1DB4">
        <w:trPr>
          <w:trHeight w:val="240"/>
          <w:jc w:val="center"/>
        </w:trPr>
        <w:tc>
          <w:tcPr>
            <w:tcW w:w="4876" w:type="dxa"/>
            <w:tcBorders>
              <w:top w:val="nil"/>
              <w:left w:val="nil"/>
              <w:bottom w:val="nil"/>
              <w:right w:val="nil"/>
            </w:tcBorders>
          </w:tcPr>
          <w:p w14:paraId="27AFA35B" w14:textId="77777777" w:rsidR="00DB4CCA" w:rsidRPr="00F50C11" w:rsidRDefault="00DB4CCA" w:rsidP="00AA1DB4">
            <w:pPr>
              <w:pStyle w:val="AmColumnHeading"/>
            </w:pPr>
            <w:r w:rsidRPr="00F50C11">
              <w:t>Tekst proponowany przez Komisję</w:t>
            </w:r>
          </w:p>
        </w:tc>
        <w:tc>
          <w:tcPr>
            <w:tcW w:w="4876" w:type="dxa"/>
            <w:tcBorders>
              <w:top w:val="nil"/>
              <w:left w:val="nil"/>
              <w:bottom w:val="nil"/>
              <w:right w:val="nil"/>
            </w:tcBorders>
          </w:tcPr>
          <w:p w14:paraId="181AAA16" w14:textId="77777777" w:rsidR="00DB4CCA" w:rsidRPr="00F50C11" w:rsidRDefault="00DB4CCA" w:rsidP="00AA1DB4">
            <w:pPr>
              <w:pStyle w:val="AmColumnHeading"/>
            </w:pPr>
            <w:r w:rsidRPr="00F50C11">
              <w:t>Poprawka</w:t>
            </w:r>
          </w:p>
        </w:tc>
      </w:tr>
      <w:tr w:rsidR="00DB4CCA" w:rsidRPr="00F50C11" w14:paraId="1C78B062" w14:textId="77777777" w:rsidTr="00AA1DB4">
        <w:trPr>
          <w:jc w:val="center"/>
        </w:trPr>
        <w:tc>
          <w:tcPr>
            <w:tcW w:w="4876" w:type="dxa"/>
            <w:tcBorders>
              <w:top w:val="nil"/>
              <w:left w:val="nil"/>
              <w:bottom w:val="nil"/>
              <w:right w:val="nil"/>
            </w:tcBorders>
          </w:tcPr>
          <w:p w14:paraId="45A0E314" w14:textId="77777777" w:rsidR="00DB4CCA" w:rsidRPr="00F50C11" w:rsidRDefault="00DB4CCA" w:rsidP="00AA1DB4">
            <w:pPr>
              <w:pStyle w:val="Normal6a"/>
            </w:pPr>
            <w:r w:rsidRPr="00F50C11">
              <w:t>1.</w:t>
            </w:r>
            <w:r w:rsidRPr="00F50C11">
              <w:tab/>
              <w:t xml:space="preserve">Komisję wspomaga komitet ustanowiony na mocy art. 163 TFUE („Komitet EFS”) w odniesieniu do wsparcia udzielanego na </w:t>
            </w:r>
            <w:r w:rsidRPr="00F50C11">
              <w:rPr>
                <w:b/>
                <w:i/>
              </w:rPr>
              <w:t>cel ogólny, o którym mowa w art. 3 ust. 1 lit. c) [cel szczegółowy – zatrudnienie] rozporządzenia XX [Plan PKR]</w:t>
            </w:r>
            <w:r w:rsidRPr="00F50C11">
              <w:t>.</w:t>
            </w:r>
          </w:p>
        </w:tc>
        <w:tc>
          <w:tcPr>
            <w:tcW w:w="4876" w:type="dxa"/>
            <w:tcBorders>
              <w:top w:val="nil"/>
              <w:left w:val="nil"/>
              <w:bottom w:val="nil"/>
              <w:right w:val="nil"/>
            </w:tcBorders>
          </w:tcPr>
          <w:p w14:paraId="483460F7" w14:textId="77777777" w:rsidR="00DB4CCA" w:rsidRPr="00F50C11" w:rsidRDefault="00DB4CCA" w:rsidP="00AA1DB4">
            <w:pPr>
              <w:pStyle w:val="Normal6a"/>
            </w:pPr>
            <w:r w:rsidRPr="00F50C11">
              <w:t>1.</w:t>
            </w:r>
            <w:r w:rsidRPr="00F50C11">
              <w:tab/>
              <w:t xml:space="preserve">Komisję wspomaga komitet ustanowiony na mocy art. 163 TFUE („Komitet EFS”) w odniesieniu do wsparcia udzielanego na </w:t>
            </w:r>
            <w:r w:rsidRPr="00F50C11">
              <w:rPr>
                <w:b/>
                <w:i/>
              </w:rPr>
              <w:t>cele szczegółowe niniejszego rozporządzenia</w:t>
            </w:r>
            <w:r w:rsidRPr="00F50C11">
              <w:t>.</w:t>
            </w:r>
          </w:p>
        </w:tc>
      </w:tr>
    </w:tbl>
    <w:p w14:paraId="5D137279" w14:textId="77777777" w:rsidR="00DB4CCA" w:rsidRPr="00F50C11" w:rsidRDefault="00DB4CCA" w:rsidP="00DB4CCA">
      <w:pPr>
        <w:pStyle w:val="AmOrLang"/>
      </w:pPr>
      <w:r w:rsidRPr="00F50C11">
        <w:t xml:space="preserve">Or. </w:t>
      </w:r>
      <w:r w:rsidRPr="00F50C11">
        <w:rPr>
          <w:rStyle w:val="HideTWBExt"/>
        </w:rPr>
        <w:t>&lt;Original&gt;</w:t>
      </w:r>
      <w:r w:rsidRPr="00F50C11">
        <w:rPr>
          <w:rStyle w:val="HideTWBInt"/>
        </w:rPr>
        <w:t>{EN}</w:t>
      </w:r>
      <w:r w:rsidRPr="00F50C11">
        <w:t>en</w:t>
      </w:r>
      <w:r w:rsidRPr="00F50C11">
        <w:rPr>
          <w:rStyle w:val="HideTWBExt"/>
        </w:rPr>
        <w:t>&lt;/Original&gt;</w:t>
      </w:r>
    </w:p>
    <w:p w14:paraId="4E1B61C0" w14:textId="77777777" w:rsidR="00DB4CCA" w:rsidRPr="00F50C11" w:rsidRDefault="00DB4CCA" w:rsidP="00DB4CCA">
      <w:r w:rsidRPr="00F50C11">
        <w:rPr>
          <w:rStyle w:val="HideTWBExt"/>
        </w:rPr>
        <w:t>&lt;/Amend&gt;</w:t>
      </w:r>
    </w:p>
    <w:p w14:paraId="6443F42D" w14:textId="77777777" w:rsidR="00DB4CCA" w:rsidRPr="00F50C11" w:rsidRDefault="00DB4CCA" w:rsidP="00DB4CCA">
      <w:pPr>
        <w:pStyle w:val="AmNumberTabs"/>
      </w:pPr>
      <w:r w:rsidRPr="00F50C11">
        <w:rPr>
          <w:rStyle w:val="HideTWBExt"/>
          <w:b w:val="0"/>
        </w:rPr>
        <w:t>&lt;Amend&gt;</w:t>
      </w:r>
      <w:r w:rsidRPr="00F50C11">
        <w:t>Poprawka</w:t>
      </w:r>
      <w:r w:rsidRPr="00F50C11">
        <w:tab/>
      </w:r>
      <w:r w:rsidRPr="00F50C11">
        <w:tab/>
      </w:r>
      <w:r w:rsidRPr="00F50C11">
        <w:rPr>
          <w:rStyle w:val="HideTWBExt"/>
          <w:b w:val="0"/>
        </w:rPr>
        <w:t>&lt;NumAm&gt;</w:t>
      </w:r>
      <w:r w:rsidRPr="00F50C11">
        <w:t>442</w:t>
      </w:r>
      <w:r w:rsidRPr="00F50C11">
        <w:rPr>
          <w:rStyle w:val="HideTWBExt"/>
          <w:b w:val="0"/>
        </w:rPr>
        <w:t>&lt;/NumAm&gt;</w:t>
      </w:r>
    </w:p>
    <w:p w14:paraId="1DFB5A9C" w14:textId="77777777" w:rsidR="00DB4CCA" w:rsidRPr="00F50C11" w:rsidRDefault="00DB4CCA" w:rsidP="00DB4CCA">
      <w:pPr>
        <w:pStyle w:val="NormalBold"/>
      </w:pPr>
      <w:r w:rsidRPr="00F50C11">
        <w:rPr>
          <w:rStyle w:val="HideTWBExt"/>
          <w:b w:val="0"/>
        </w:rPr>
        <w:t>&lt;RepeatBlock-By&gt;&lt;Members&gt;</w:t>
      </w:r>
      <w:r w:rsidRPr="00F50C11">
        <w:t>Brigitte van den Berg, Elisabetta Gualmini, Martin Hojsík, Jana Toom, Hristo Petrov, Irena Joveva</w:t>
      </w:r>
      <w:r w:rsidRPr="00F50C11">
        <w:rPr>
          <w:rStyle w:val="HideTWBExt"/>
          <w:b w:val="0"/>
        </w:rPr>
        <w:t>&lt;/Members&gt;</w:t>
      </w:r>
    </w:p>
    <w:p w14:paraId="4ECFDA9A" w14:textId="77777777" w:rsidR="00DB4CCA" w:rsidRPr="00F50C11" w:rsidRDefault="00DB4CCA" w:rsidP="00DB4CCA">
      <w:pPr>
        <w:pStyle w:val="NormalBold"/>
      </w:pPr>
      <w:r w:rsidRPr="00F50C11">
        <w:rPr>
          <w:rStyle w:val="HideTWBExt"/>
          <w:b w:val="0"/>
        </w:rPr>
        <w:t>&lt;/RepeatBlock-By&gt;</w:t>
      </w:r>
    </w:p>
    <w:p w14:paraId="17022E2C" w14:textId="77777777" w:rsidR="00DB4CCA" w:rsidRPr="00F50C11" w:rsidRDefault="00DB4CCA" w:rsidP="00DB4CCA">
      <w:pPr>
        <w:pStyle w:val="NormalBold"/>
      </w:pPr>
      <w:r w:rsidRPr="00F50C11">
        <w:rPr>
          <w:rStyle w:val="HideTWBExt"/>
          <w:b w:val="0"/>
        </w:rPr>
        <w:t>&lt;DocAmend&gt;</w:t>
      </w:r>
      <w:r w:rsidRPr="00F50C11">
        <w:t>Wniosek dotyczący rozporządzenia</w:t>
      </w:r>
      <w:r w:rsidRPr="00F50C11">
        <w:rPr>
          <w:rStyle w:val="HideTWBExt"/>
          <w:b w:val="0"/>
        </w:rPr>
        <w:t>&lt;/DocAmend&gt;</w:t>
      </w:r>
    </w:p>
    <w:p w14:paraId="49B21ADC" w14:textId="77777777" w:rsidR="00DB4CCA" w:rsidRPr="00F50C11" w:rsidRDefault="00DB4CCA" w:rsidP="00DB4CCA">
      <w:pPr>
        <w:pStyle w:val="NormalBold"/>
      </w:pPr>
      <w:r w:rsidRPr="00F50C11">
        <w:rPr>
          <w:rStyle w:val="HideTWBExt"/>
          <w:b w:val="0"/>
        </w:rPr>
        <w:t>&lt;Article&gt;</w:t>
      </w:r>
      <w:r w:rsidRPr="00F50C11">
        <w:t>Artykuł 8 – ustęp 1 a (nowy)</w:t>
      </w:r>
      <w:r w:rsidRPr="00F50C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B4CCA" w:rsidRPr="00F50C11" w14:paraId="09F40976" w14:textId="77777777" w:rsidTr="00AA1DB4">
        <w:trPr>
          <w:trHeight w:hRule="exact" w:val="240"/>
          <w:jc w:val="center"/>
        </w:trPr>
        <w:tc>
          <w:tcPr>
            <w:tcW w:w="9752" w:type="dxa"/>
            <w:gridSpan w:val="2"/>
            <w:tcBorders>
              <w:top w:val="nil"/>
              <w:left w:val="nil"/>
              <w:bottom w:val="nil"/>
              <w:right w:val="nil"/>
            </w:tcBorders>
          </w:tcPr>
          <w:p w14:paraId="50BD51B2" w14:textId="77777777" w:rsidR="00DB4CCA" w:rsidRPr="00F50C11" w:rsidRDefault="00DB4CCA" w:rsidP="00AA1DB4"/>
        </w:tc>
      </w:tr>
      <w:tr w:rsidR="00DB4CCA" w:rsidRPr="00F50C11" w14:paraId="23D890AF" w14:textId="77777777" w:rsidTr="00AA1DB4">
        <w:trPr>
          <w:trHeight w:val="240"/>
          <w:jc w:val="center"/>
        </w:trPr>
        <w:tc>
          <w:tcPr>
            <w:tcW w:w="4876" w:type="dxa"/>
            <w:tcBorders>
              <w:top w:val="nil"/>
              <w:left w:val="nil"/>
              <w:bottom w:val="nil"/>
              <w:right w:val="nil"/>
            </w:tcBorders>
          </w:tcPr>
          <w:p w14:paraId="721BA7A4" w14:textId="77777777" w:rsidR="00DB4CCA" w:rsidRPr="00F50C11" w:rsidRDefault="00DB4CCA" w:rsidP="00AA1DB4">
            <w:pPr>
              <w:pStyle w:val="AmColumnHeading"/>
            </w:pPr>
            <w:r w:rsidRPr="00F50C11">
              <w:t>Tekst proponowany przez Komisję</w:t>
            </w:r>
          </w:p>
        </w:tc>
        <w:tc>
          <w:tcPr>
            <w:tcW w:w="4876" w:type="dxa"/>
            <w:tcBorders>
              <w:top w:val="nil"/>
              <w:left w:val="nil"/>
              <w:bottom w:val="nil"/>
              <w:right w:val="nil"/>
            </w:tcBorders>
          </w:tcPr>
          <w:p w14:paraId="29FB2C20" w14:textId="77777777" w:rsidR="00DB4CCA" w:rsidRPr="00F50C11" w:rsidRDefault="00DB4CCA" w:rsidP="00AA1DB4">
            <w:pPr>
              <w:pStyle w:val="AmColumnHeading"/>
            </w:pPr>
            <w:r w:rsidRPr="00F50C11">
              <w:t>Poprawka</w:t>
            </w:r>
          </w:p>
        </w:tc>
      </w:tr>
      <w:tr w:rsidR="00DB4CCA" w:rsidRPr="00F50C11" w14:paraId="0DDC2D82" w14:textId="77777777" w:rsidTr="00AA1DB4">
        <w:trPr>
          <w:jc w:val="center"/>
        </w:trPr>
        <w:tc>
          <w:tcPr>
            <w:tcW w:w="4876" w:type="dxa"/>
            <w:tcBorders>
              <w:top w:val="nil"/>
              <w:left w:val="nil"/>
              <w:bottom w:val="nil"/>
              <w:right w:val="nil"/>
            </w:tcBorders>
          </w:tcPr>
          <w:p w14:paraId="463340DF" w14:textId="77777777" w:rsidR="00DB4CCA" w:rsidRPr="00F50C11" w:rsidRDefault="00DB4CCA" w:rsidP="00AA1DB4">
            <w:pPr>
              <w:pStyle w:val="Normal6a"/>
            </w:pPr>
          </w:p>
        </w:tc>
        <w:tc>
          <w:tcPr>
            <w:tcW w:w="4876" w:type="dxa"/>
            <w:tcBorders>
              <w:top w:val="nil"/>
              <w:left w:val="nil"/>
              <w:bottom w:val="nil"/>
              <w:right w:val="nil"/>
            </w:tcBorders>
          </w:tcPr>
          <w:p w14:paraId="374C86CD" w14:textId="77777777" w:rsidR="00DB4CCA" w:rsidRPr="00F50C11" w:rsidRDefault="00DB4CCA" w:rsidP="00AA1DB4">
            <w:pPr>
              <w:pStyle w:val="Normal6a"/>
            </w:pPr>
            <w:r w:rsidRPr="00F50C11">
              <w:rPr>
                <w:b/>
                <w:i/>
              </w:rPr>
              <w:t>1a.</w:t>
            </w:r>
            <w:r w:rsidRPr="00F50C11">
              <w:tab/>
            </w:r>
            <w:r w:rsidRPr="00F50C11">
              <w:rPr>
                <w:b/>
                <w:i/>
              </w:rPr>
              <w:t xml:space="preserve">Komitet wydaje opinię oceniającą </w:t>
            </w:r>
            <w:r w:rsidRPr="00F50C11">
              <w:rPr>
                <w:b/>
                <w:i/>
              </w:rPr>
              <w:lastRenderedPageBreak/>
              <w:t>wdrożenie art. 7 na etapie przygotowywania planu PKR. Każde państwo członkowskie przedkłada tę opinię wraz ze swoim planem PKR, jak przewidziano w art. 21 ust. 1 rozporządzenia XX [plan PKR</w:t>
            </w:r>
            <w:proofErr w:type="gramStart"/>
            <w:r w:rsidRPr="00F50C11">
              <w:rPr>
                <w:b/>
                <w:i/>
              </w:rPr>
              <w:t>],</w:t>
            </w:r>
            <w:proofErr w:type="gramEnd"/>
            <w:r w:rsidRPr="00F50C11">
              <w:rPr>
                <w:b/>
                <w:i/>
              </w:rPr>
              <w:t xml:space="preserve"> i podaje tę opinię do wiadomości publicznej.</w:t>
            </w:r>
          </w:p>
        </w:tc>
      </w:tr>
    </w:tbl>
    <w:p w14:paraId="52CA8F32" w14:textId="77777777" w:rsidR="00DB4CCA" w:rsidRPr="00F50C11" w:rsidRDefault="00DB4CCA" w:rsidP="00DB4CCA">
      <w:pPr>
        <w:pStyle w:val="AmOrLang"/>
      </w:pPr>
      <w:r w:rsidRPr="00F50C11">
        <w:lastRenderedPageBreak/>
        <w:t xml:space="preserve">Or. </w:t>
      </w:r>
      <w:r w:rsidRPr="00F50C11">
        <w:rPr>
          <w:rStyle w:val="HideTWBExt"/>
        </w:rPr>
        <w:t>&lt;Original&gt;</w:t>
      </w:r>
      <w:r w:rsidRPr="00F50C11">
        <w:rPr>
          <w:rStyle w:val="HideTWBInt"/>
        </w:rPr>
        <w:t>{EN}</w:t>
      </w:r>
      <w:r w:rsidRPr="00F50C11">
        <w:t>en</w:t>
      </w:r>
      <w:r w:rsidRPr="00F50C11">
        <w:rPr>
          <w:rStyle w:val="HideTWBExt"/>
        </w:rPr>
        <w:t>&lt;/Original&gt;</w:t>
      </w:r>
    </w:p>
    <w:p w14:paraId="3FE44921" w14:textId="77777777" w:rsidR="00DB4CCA" w:rsidRPr="00F50C11" w:rsidRDefault="00DB4CCA" w:rsidP="00DB4CCA">
      <w:r w:rsidRPr="00F50C11">
        <w:rPr>
          <w:rStyle w:val="HideTWBExt"/>
        </w:rPr>
        <w:t>&lt;/Amend&gt;</w:t>
      </w:r>
    </w:p>
    <w:p w14:paraId="50CFB7F5" w14:textId="77777777" w:rsidR="00DB4CCA" w:rsidRPr="00F50C11" w:rsidRDefault="00DB4CCA" w:rsidP="00DB4CCA">
      <w:pPr>
        <w:pStyle w:val="AmNumberTabs"/>
      </w:pPr>
      <w:r w:rsidRPr="00F50C11">
        <w:rPr>
          <w:rStyle w:val="HideTWBExt"/>
          <w:b w:val="0"/>
        </w:rPr>
        <w:t>&lt;Amend&gt;</w:t>
      </w:r>
      <w:r w:rsidRPr="00F50C11">
        <w:t>Poprawka</w:t>
      </w:r>
      <w:r w:rsidRPr="00F50C11">
        <w:tab/>
      </w:r>
      <w:r w:rsidRPr="00F50C11">
        <w:tab/>
      </w:r>
      <w:r w:rsidRPr="00F50C11">
        <w:rPr>
          <w:rStyle w:val="HideTWBExt"/>
          <w:b w:val="0"/>
        </w:rPr>
        <w:t>&lt;NumAm&gt;</w:t>
      </w:r>
      <w:r w:rsidRPr="00F50C11">
        <w:t>443</w:t>
      </w:r>
      <w:r w:rsidRPr="00F50C11">
        <w:rPr>
          <w:rStyle w:val="HideTWBExt"/>
          <w:b w:val="0"/>
        </w:rPr>
        <w:t>&lt;/NumAm&gt;</w:t>
      </w:r>
    </w:p>
    <w:p w14:paraId="4BD11AFA" w14:textId="77777777" w:rsidR="00DB4CCA" w:rsidRPr="00F50C11" w:rsidRDefault="00DB4CCA" w:rsidP="00DB4CCA">
      <w:pPr>
        <w:pStyle w:val="NormalBold"/>
      </w:pPr>
      <w:r w:rsidRPr="00F50C11">
        <w:rPr>
          <w:rStyle w:val="HideTWBExt"/>
          <w:b w:val="0"/>
        </w:rPr>
        <w:t>&lt;RepeatBlock-By&gt;&lt;Members&gt;</w:t>
      </w:r>
      <w:r w:rsidRPr="00F50C11">
        <w:t>Villy Søvndal, Kira Marie Peter-Hansen, Maria Ohisalo</w:t>
      </w:r>
      <w:r w:rsidRPr="00F50C11">
        <w:rPr>
          <w:rStyle w:val="HideTWBExt"/>
          <w:b w:val="0"/>
        </w:rPr>
        <w:t>&lt;/Members&gt;</w:t>
      </w:r>
    </w:p>
    <w:p w14:paraId="3004D505" w14:textId="77777777" w:rsidR="00DB4CCA" w:rsidRPr="00F50C11" w:rsidRDefault="00DB4CCA" w:rsidP="00DB4CCA">
      <w:r w:rsidRPr="00F50C11">
        <w:rPr>
          <w:rStyle w:val="HideTWBExt"/>
        </w:rPr>
        <w:t>&lt;AuNomDe&gt;</w:t>
      </w:r>
      <w:r w:rsidRPr="00F50C11">
        <w:rPr>
          <w:rStyle w:val="HideTWBInt"/>
        </w:rPr>
        <w:t>{Verts/</w:t>
      </w:r>
      <w:proofErr w:type="gramStart"/>
      <w:r w:rsidRPr="00F50C11">
        <w:rPr>
          <w:rStyle w:val="HideTWBInt"/>
        </w:rPr>
        <w:t>ALE}</w:t>
      </w:r>
      <w:r w:rsidRPr="00F50C11">
        <w:t>w</w:t>
      </w:r>
      <w:proofErr w:type="gramEnd"/>
      <w:r w:rsidRPr="00F50C11">
        <w:t xml:space="preserve"> imieniu grupy Verts/ALE</w:t>
      </w:r>
      <w:r w:rsidRPr="00F50C11">
        <w:rPr>
          <w:rStyle w:val="HideTWBExt"/>
        </w:rPr>
        <w:t>&lt;/AuNomDe&gt;</w:t>
      </w:r>
    </w:p>
    <w:p w14:paraId="446CDF62" w14:textId="77777777" w:rsidR="00DB4CCA" w:rsidRPr="00F50C11" w:rsidRDefault="00DB4CCA" w:rsidP="00DB4CCA">
      <w:pPr>
        <w:pStyle w:val="NormalBold"/>
      </w:pPr>
      <w:r w:rsidRPr="00F50C11">
        <w:rPr>
          <w:rStyle w:val="HideTWBExt"/>
          <w:b w:val="0"/>
        </w:rPr>
        <w:t>&lt;/RepeatBlock-By&gt;</w:t>
      </w:r>
    </w:p>
    <w:p w14:paraId="1FC27FC8" w14:textId="77777777" w:rsidR="00DB4CCA" w:rsidRPr="00F50C11" w:rsidRDefault="00DB4CCA" w:rsidP="00DB4CCA">
      <w:pPr>
        <w:pStyle w:val="NormalBold"/>
      </w:pPr>
      <w:r w:rsidRPr="00F50C11">
        <w:rPr>
          <w:rStyle w:val="HideTWBExt"/>
          <w:b w:val="0"/>
        </w:rPr>
        <w:t>&lt;DocAmend&gt;</w:t>
      </w:r>
      <w:r w:rsidRPr="00F50C11">
        <w:t>Wniosek dotyczący rozporządzenia</w:t>
      </w:r>
      <w:r w:rsidRPr="00F50C11">
        <w:rPr>
          <w:rStyle w:val="HideTWBExt"/>
          <w:b w:val="0"/>
        </w:rPr>
        <w:t>&lt;/DocAmend&gt;</w:t>
      </w:r>
    </w:p>
    <w:p w14:paraId="03ACD295" w14:textId="77777777" w:rsidR="00DB4CCA" w:rsidRPr="00F50C11" w:rsidRDefault="00DB4CCA" w:rsidP="00DB4CCA">
      <w:pPr>
        <w:pStyle w:val="NormalBold"/>
      </w:pPr>
      <w:r w:rsidRPr="00F50C11">
        <w:rPr>
          <w:rStyle w:val="HideTWBExt"/>
          <w:b w:val="0"/>
        </w:rPr>
        <w:t>&lt;Article&gt;</w:t>
      </w:r>
      <w:r w:rsidRPr="00F50C11">
        <w:t>Artykuł 8 – ustęp 2</w:t>
      </w:r>
      <w:r w:rsidRPr="00F50C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B4CCA" w:rsidRPr="00F50C11" w14:paraId="52744F8A" w14:textId="77777777" w:rsidTr="00AA1DB4">
        <w:trPr>
          <w:trHeight w:hRule="exact" w:val="240"/>
          <w:jc w:val="center"/>
        </w:trPr>
        <w:tc>
          <w:tcPr>
            <w:tcW w:w="9752" w:type="dxa"/>
            <w:gridSpan w:val="2"/>
            <w:tcBorders>
              <w:top w:val="nil"/>
              <w:left w:val="nil"/>
              <w:bottom w:val="nil"/>
              <w:right w:val="nil"/>
            </w:tcBorders>
          </w:tcPr>
          <w:p w14:paraId="18175714" w14:textId="77777777" w:rsidR="00DB4CCA" w:rsidRPr="00F50C11" w:rsidRDefault="00DB4CCA" w:rsidP="00AA1DB4"/>
        </w:tc>
      </w:tr>
      <w:tr w:rsidR="00DB4CCA" w:rsidRPr="00F50C11" w14:paraId="19F0B52E" w14:textId="77777777" w:rsidTr="00AA1DB4">
        <w:trPr>
          <w:trHeight w:val="240"/>
          <w:jc w:val="center"/>
        </w:trPr>
        <w:tc>
          <w:tcPr>
            <w:tcW w:w="4876" w:type="dxa"/>
            <w:tcBorders>
              <w:top w:val="nil"/>
              <w:left w:val="nil"/>
              <w:bottom w:val="nil"/>
              <w:right w:val="nil"/>
            </w:tcBorders>
          </w:tcPr>
          <w:p w14:paraId="531C4097" w14:textId="77777777" w:rsidR="00DB4CCA" w:rsidRPr="00F50C11" w:rsidRDefault="00DB4CCA" w:rsidP="00AA1DB4">
            <w:pPr>
              <w:pStyle w:val="AmColumnHeading"/>
            </w:pPr>
            <w:r w:rsidRPr="00F50C11">
              <w:t>Tekst proponowany przez Komisję</w:t>
            </w:r>
          </w:p>
        </w:tc>
        <w:tc>
          <w:tcPr>
            <w:tcW w:w="4876" w:type="dxa"/>
            <w:tcBorders>
              <w:top w:val="nil"/>
              <w:left w:val="nil"/>
              <w:bottom w:val="nil"/>
              <w:right w:val="nil"/>
            </w:tcBorders>
          </w:tcPr>
          <w:p w14:paraId="7DE6CA6D" w14:textId="77777777" w:rsidR="00DB4CCA" w:rsidRPr="00F50C11" w:rsidRDefault="00DB4CCA" w:rsidP="00AA1DB4">
            <w:pPr>
              <w:pStyle w:val="AmColumnHeading"/>
            </w:pPr>
            <w:r w:rsidRPr="00F50C11">
              <w:t>Poprawka</w:t>
            </w:r>
          </w:p>
        </w:tc>
      </w:tr>
      <w:tr w:rsidR="00DB4CCA" w:rsidRPr="00F50C11" w14:paraId="0E010383" w14:textId="77777777" w:rsidTr="00AA1DB4">
        <w:trPr>
          <w:jc w:val="center"/>
        </w:trPr>
        <w:tc>
          <w:tcPr>
            <w:tcW w:w="4876" w:type="dxa"/>
            <w:tcBorders>
              <w:top w:val="nil"/>
              <w:left w:val="nil"/>
              <w:bottom w:val="nil"/>
              <w:right w:val="nil"/>
            </w:tcBorders>
          </w:tcPr>
          <w:p w14:paraId="426369AC" w14:textId="77777777" w:rsidR="00DB4CCA" w:rsidRPr="00F50C11" w:rsidRDefault="00DB4CCA" w:rsidP="00AA1DB4">
            <w:pPr>
              <w:pStyle w:val="Normal6a"/>
            </w:pPr>
            <w:r w:rsidRPr="00F50C11">
              <w:t>2.</w:t>
            </w:r>
            <w:r w:rsidRPr="00F50C11">
              <w:tab/>
              <w:t>Każde państwo członkowskie wyznacza jednego przedstawiciela rządu, jednego przedstawiciela organizacji pracowników, jednego przedstawiciela organizacji pracodawców i po jednym zastępcy każdego z członków na okres nieprzekraczający siedmiu lat. Pod nieobecność członka jego zastępca jest automatycznie uprawniony do uczestnictwa w pracach. W skład Komitetu wchodzi po jednym przedstawicielu z każdej z organizacji reprezentujących organizacje pracowników i organizacje pracodawców na szczeblu Unii.</w:t>
            </w:r>
          </w:p>
        </w:tc>
        <w:tc>
          <w:tcPr>
            <w:tcW w:w="4876" w:type="dxa"/>
            <w:tcBorders>
              <w:top w:val="nil"/>
              <w:left w:val="nil"/>
              <w:bottom w:val="nil"/>
              <w:right w:val="nil"/>
            </w:tcBorders>
          </w:tcPr>
          <w:p w14:paraId="7AD9BBA8" w14:textId="77777777" w:rsidR="00DB4CCA" w:rsidRPr="00F50C11" w:rsidRDefault="00DB4CCA" w:rsidP="00AA1DB4">
            <w:pPr>
              <w:pStyle w:val="Normal6a"/>
            </w:pPr>
            <w:r w:rsidRPr="00F50C11">
              <w:t>2.</w:t>
            </w:r>
            <w:r w:rsidRPr="00F50C11">
              <w:tab/>
              <w:t xml:space="preserve">Każde państwo członkowskie wyznacza jednego przedstawiciela rządu, jednego przedstawiciela organizacji pracowników, jednego przedstawiciela organizacji pracodawców </w:t>
            </w:r>
            <w:r w:rsidRPr="00F50C11">
              <w:rPr>
                <w:b/>
                <w:i/>
              </w:rPr>
              <w:t>oraz przedstawicieli organizacji społeczeństwa obywatelskiego, w tym organizacji działających na rzecz równouprawnienia płci, praw kobiet i praw osób z niepełnosprawnościami,</w:t>
            </w:r>
            <w:r w:rsidRPr="00F50C11">
              <w:t xml:space="preserve"> i po jednym zastępcy każdego z członków na okres nieprzekraczający siedmiu lat. Pod nieobecność członka jego zastępca jest automatycznie uprawniony do uczestnictwa w pracach. W skład Komitetu wchodzi po jednym przedstawicielu z każdej z organizacji reprezentujących organizacje pracowników i organizacje pracodawców na szczeblu Unii.</w:t>
            </w:r>
          </w:p>
        </w:tc>
      </w:tr>
    </w:tbl>
    <w:p w14:paraId="57F06638" w14:textId="77777777" w:rsidR="00DB4CCA" w:rsidRPr="00F50C11" w:rsidRDefault="00DB4CCA" w:rsidP="00DB4CCA">
      <w:pPr>
        <w:pStyle w:val="AmOrLang"/>
      </w:pPr>
      <w:r w:rsidRPr="00F50C11">
        <w:t xml:space="preserve">Or. </w:t>
      </w:r>
      <w:r w:rsidRPr="00F50C11">
        <w:rPr>
          <w:rStyle w:val="HideTWBExt"/>
        </w:rPr>
        <w:t>&lt;Original&gt;</w:t>
      </w:r>
      <w:r w:rsidRPr="00F50C11">
        <w:rPr>
          <w:rStyle w:val="HideTWBInt"/>
        </w:rPr>
        <w:t>{EN}</w:t>
      </w:r>
      <w:r w:rsidRPr="00F50C11">
        <w:t>en</w:t>
      </w:r>
      <w:r w:rsidRPr="00F50C11">
        <w:rPr>
          <w:rStyle w:val="HideTWBExt"/>
        </w:rPr>
        <w:t>&lt;/Original&gt;</w:t>
      </w:r>
    </w:p>
    <w:p w14:paraId="3C8E63F0" w14:textId="77777777" w:rsidR="00DB4CCA" w:rsidRPr="00F50C11" w:rsidRDefault="00DB4CCA" w:rsidP="00DB4CCA">
      <w:r w:rsidRPr="00F50C11">
        <w:rPr>
          <w:rStyle w:val="HideTWBExt"/>
        </w:rPr>
        <w:t>&lt;/Amend&gt;</w:t>
      </w:r>
    </w:p>
    <w:p w14:paraId="26BB7AD3" w14:textId="77777777" w:rsidR="00DB4CCA" w:rsidRPr="00F50C11" w:rsidRDefault="00DB4CCA" w:rsidP="00DB4CCA">
      <w:pPr>
        <w:pStyle w:val="AmNumberTabs"/>
      </w:pPr>
      <w:r w:rsidRPr="00F50C11">
        <w:rPr>
          <w:rStyle w:val="HideTWBExt"/>
          <w:b w:val="0"/>
        </w:rPr>
        <w:t>&lt;Amend&gt;</w:t>
      </w:r>
      <w:r w:rsidRPr="00F50C11">
        <w:t>Poprawka</w:t>
      </w:r>
      <w:r w:rsidRPr="00F50C11">
        <w:tab/>
      </w:r>
      <w:r w:rsidRPr="00F50C11">
        <w:tab/>
      </w:r>
      <w:r w:rsidRPr="00F50C11">
        <w:rPr>
          <w:rStyle w:val="HideTWBExt"/>
          <w:b w:val="0"/>
        </w:rPr>
        <w:t>&lt;NumAm&gt;</w:t>
      </w:r>
      <w:r w:rsidRPr="00F50C11">
        <w:t>444</w:t>
      </w:r>
      <w:r w:rsidRPr="00F50C11">
        <w:rPr>
          <w:rStyle w:val="HideTWBExt"/>
          <w:b w:val="0"/>
        </w:rPr>
        <w:t>&lt;/NumAm&gt;</w:t>
      </w:r>
    </w:p>
    <w:p w14:paraId="0163A8C7" w14:textId="77777777" w:rsidR="00DB4CCA" w:rsidRPr="00F50C11" w:rsidRDefault="00DB4CCA" w:rsidP="00DB4CCA">
      <w:pPr>
        <w:pStyle w:val="NormalBold"/>
      </w:pPr>
      <w:r w:rsidRPr="00F50C11">
        <w:rPr>
          <w:rStyle w:val="HideTWBExt"/>
          <w:b w:val="0"/>
        </w:rPr>
        <w:lastRenderedPageBreak/>
        <w:t>&lt;RepeatBlock-By&gt;&lt;Members&gt;</w:t>
      </w:r>
      <w:r w:rsidRPr="00F50C11">
        <w:t>Isabelle Le Callennec</w:t>
      </w:r>
      <w:r w:rsidRPr="00F50C11">
        <w:rPr>
          <w:rStyle w:val="HideTWBExt"/>
          <w:b w:val="0"/>
        </w:rPr>
        <w:t>&lt;/Members&gt;</w:t>
      </w:r>
    </w:p>
    <w:p w14:paraId="674E8FA4" w14:textId="77777777" w:rsidR="00DB4CCA" w:rsidRPr="00F50C11" w:rsidRDefault="00DB4CCA" w:rsidP="00DB4CCA">
      <w:pPr>
        <w:pStyle w:val="NormalBold"/>
      </w:pPr>
      <w:r w:rsidRPr="00F50C11">
        <w:rPr>
          <w:rStyle w:val="HideTWBExt"/>
          <w:b w:val="0"/>
        </w:rPr>
        <w:t>&lt;/RepeatBlock-By&gt;</w:t>
      </w:r>
    </w:p>
    <w:p w14:paraId="4BE96D02" w14:textId="77777777" w:rsidR="00DB4CCA" w:rsidRPr="00F50C11" w:rsidRDefault="00DB4CCA" w:rsidP="00DB4CCA">
      <w:pPr>
        <w:pStyle w:val="NormalBold"/>
      </w:pPr>
      <w:r w:rsidRPr="00F50C11">
        <w:rPr>
          <w:rStyle w:val="HideTWBExt"/>
          <w:b w:val="0"/>
        </w:rPr>
        <w:t>&lt;DocAmend&gt;</w:t>
      </w:r>
      <w:r w:rsidRPr="00F50C11">
        <w:t>Wniosek dotyczący rozporządzenia</w:t>
      </w:r>
      <w:r w:rsidRPr="00F50C11">
        <w:rPr>
          <w:rStyle w:val="HideTWBExt"/>
          <w:b w:val="0"/>
        </w:rPr>
        <w:t>&lt;/DocAmend&gt;</w:t>
      </w:r>
    </w:p>
    <w:p w14:paraId="5507B047" w14:textId="77777777" w:rsidR="00DB4CCA" w:rsidRPr="00F50C11" w:rsidRDefault="00DB4CCA" w:rsidP="00DB4CCA">
      <w:pPr>
        <w:pStyle w:val="NormalBold"/>
      </w:pPr>
      <w:r w:rsidRPr="00F50C11">
        <w:rPr>
          <w:rStyle w:val="HideTWBExt"/>
          <w:b w:val="0"/>
        </w:rPr>
        <w:t>&lt;Article&gt;</w:t>
      </w:r>
      <w:r w:rsidRPr="00F50C11">
        <w:t>Artykuł 8 – ustęp 2</w:t>
      </w:r>
      <w:r w:rsidRPr="00F50C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B4CCA" w:rsidRPr="00F50C11" w14:paraId="336AA107" w14:textId="77777777" w:rsidTr="00AA1DB4">
        <w:trPr>
          <w:trHeight w:hRule="exact" w:val="240"/>
          <w:jc w:val="center"/>
        </w:trPr>
        <w:tc>
          <w:tcPr>
            <w:tcW w:w="9752" w:type="dxa"/>
            <w:gridSpan w:val="2"/>
            <w:tcBorders>
              <w:top w:val="nil"/>
              <w:left w:val="nil"/>
              <w:bottom w:val="nil"/>
              <w:right w:val="nil"/>
            </w:tcBorders>
          </w:tcPr>
          <w:p w14:paraId="230289BB" w14:textId="77777777" w:rsidR="00DB4CCA" w:rsidRPr="00F50C11" w:rsidRDefault="00DB4CCA" w:rsidP="00AA1DB4"/>
        </w:tc>
      </w:tr>
      <w:tr w:rsidR="00DB4CCA" w:rsidRPr="00F50C11" w14:paraId="1A477955" w14:textId="77777777" w:rsidTr="00AA1DB4">
        <w:trPr>
          <w:trHeight w:val="240"/>
          <w:jc w:val="center"/>
        </w:trPr>
        <w:tc>
          <w:tcPr>
            <w:tcW w:w="4876" w:type="dxa"/>
            <w:tcBorders>
              <w:top w:val="nil"/>
              <w:left w:val="nil"/>
              <w:bottom w:val="nil"/>
              <w:right w:val="nil"/>
            </w:tcBorders>
          </w:tcPr>
          <w:p w14:paraId="1CB05812" w14:textId="77777777" w:rsidR="00DB4CCA" w:rsidRPr="00F50C11" w:rsidRDefault="00DB4CCA" w:rsidP="00AA1DB4">
            <w:pPr>
              <w:pStyle w:val="AmColumnHeading"/>
            </w:pPr>
            <w:r w:rsidRPr="00F50C11">
              <w:t>Tekst proponowany przez Komisję</w:t>
            </w:r>
          </w:p>
        </w:tc>
        <w:tc>
          <w:tcPr>
            <w:tcW w:w="4876" w:type="dxa"/>
            <w:tcBorders>
              <w:top w:val="nil"/>
              <w:left w:val="nil"/>
              <w:bottom w:val="nil"/>
              <w:right w:val="nil"/>
            </w:tcBorders>
          </w:tcPr>
          <w:p w14:paraId="342F6BCD" w14:textId="77777777" w:rsidR="00DB4CCA" w:rsidRPr="00F50C11" w:rsidRDefault="00DB4CCA" w:rsidP="00AA1DB4">
            <w:pPr>
              <w:pStyle w:val="AmColumnHeading"/>
            </w:pPr>
            <w:r w:rsidRPr="00F50C11">
              <w:t>Poprawka</w:t>
            </w:r>
          </w:p>
        </w:tc>
      </w:tr>
      <w:tr w:rsidR="00DB4CCA" w:rsidRPr="00F50C11" w14:paraId="2FEE77DC" w14:textId="77777777" w:rsidTr="00AA1DB4">
        <w:trPr>
          <w:jc w:val="center"/>
        </w:trPr>
        <w:tc>
          <w:tcPr>
            <w:tcW w:w="4876" w:type="dxa"/>
            <w:tcBorders>
              <w:top w:val="nil"/>
              <w:left w:val="nil"/>
              <w:bottom w:val="nil"/>
              <w:right w:val="nil"/>
            </w:tcBorders>
          </w:tcPr>
          <w:p w14:paraId="43066DE6" w14:textId="77777777" w:rsidR="00DB4CCA" w:rsidRPr="00F50C11" w:rsidRDefault="00DB4CCA" w:rsidP="00AA1DB4">
            <w:pPr>
              <w:pStyle w:val="Normal6a"/>
            </w:pPr>
            <w:r w:rsidRPr="00F50C11">
              <w:t>2.</w:t>
            </w:r>
            <w:r w:rsidRPr="00F50C11">
              <w:tab/>
              <w:t>Każde państwo członkowskie wyznacza jednego przedstawiciela rządu, jednego przedstawiciela organizacji pracowników, jednego przedstawiciela organizacji pracodawców i po jednym zastępcy każdego z członków na okres nieprzekraczający siedmiu lat. Pod nieobecność członka jego zastępca jest automatycznie uprawniony do uczestnictwa w pracach. W skład Komitetu wchodzi po jednym przedstawicielu z każdej z organizacji reprezentujących organizacje pracowników i organizacje pracodawców na szczeblu Unii.</w:t>
            </w:r>
          </w:p>
        </w:tc>
        <w:tc>
          <w:tcPr>
            <w:tcW w:w="4876" w:type="dxa"/>
            <w:tcBorders>
              <w:top w:val="nil"/>
              <w:left w:val="nil"/>
              <w:bottom w:val="nil"/>
              <w:right w:val="nil"/>
            </w:tcBorders>
          </w:tcPr>
          <w:p w14:paraId="68B2D6FC" w14:textId="77777777" w:rsidR="00DB4CCA" w:rsidRPr="00F50C11" w:rsidRDefault="00DB4CCA" w:rsidP="00AA1DB4">
            <w:pPr>
              <w:pStyle w:val="Normal6a"/>
            </w:pPr>
            <w:r w:rsidRPr="00F50C11">
              <w:t>2.</w:t>
            </w:r>
            <w:r w:rsidRPr="00F50C11">
              <w:tab/>
              <w:t>Każde państwo członkowskie wyznacza jednego przedstawiciela rządu</w:t>
            </w:r>
            <w:r w:rsidRPr="00F50C11">
              <w:rPr>
                <w:b/>
                <w:i/>
              </w:rPr>
              <w:t>, jednego przedstawiciela regionów</w:t>
            </w:r>
            <w:r w:rsidRPr="00F50C11">
              <w:t>, jednego przedstawiciela organizacji pracowników, jednego przedstawiciela organizacji pracodawców i po jednym zastępcy każdego z członków na okres nieprzekraczający siedmiu lat. Pod nieobecność członka jego zastępca jest automatycznie uprawniony do uczestnictwa w pracach. W skład Komitetu wchodzi po jednym przedstawicielu z każdej z organizacji reprezentujących organizacje pracowników i organizacje pracodawców na szczeblu Unii.</w:t>
            </w:r>
          </w:p>
        </w:tc>
      </w:tr>
    </w:tbl>
    <w:p w14:paraId="6A79057E" w14:textId="77777777" w:rsidR="00DB4CCA" w:rsidRPr="00F50C11" w:rsidRDefault="00DB4CCA" w:rsidP="00DB4CCA">
      <w:pPr>
        <w:pStyle w:val="AmOrLang"/>
      </w:pPr>
      <w:r w:rsidRPr="00F50C11">
        <w:t xml:space="preserve">Or. </w:t>
      </w:r>
      <w:r w:rsidRPr="00F50C11">
        <w:rPr>
          <w:rStyle w:val="HideTWBExt"/>
        </w:rPr>
        <w:t>&lt;Original&gt;</w:t>
      </w:r>
      <w:r w:rsidRPr="00F50C11">
        <w:rPr>
          <w:rStyle w:val="HideTWBInt"/>
        </w:rPr>
        <w:t>{EN}</w:t>
      </w:r>
      <w:r w:rsidRPr="00F50C11">
        <w:t>en</w:t>
      </w:r>
      <w:r w:rsidRPr="00F50C11">
        <w:rPr>
          <w:rStyle w:val="HideTWBExt"/>
        </w:rPr>
        <w:t>&lt;/Original&gt;</w:t>
      </w:r>
    </w:p>
    <w:p w14:paraId="3FD4930E" w14:textId="77777777" w:rsidR="00DB4CCA" w:rsidRPr="00F50C11" w:rsidRDefault="00DB4CCA" w:rsidP="00DB4CCA">
      <w:r w:rsidRPr="00F50C11">
        <w:rPr>
          <w:rStyle w:val="HideTWBExt"/>
        </w:rPr>
        <w:t>&lt;/Amend&gt;</w:t>
      </w:r>
    </w:p>
    <w:p w14:paraId="60F296D5" w14:textId="77777777" w:rsidR="00DB4CCA" w:rsidRPr="00F50C11" w:rsidRDefault="00DB4CCA" w:rsidP="00DB4CCA">
      <w:pPr>
        <w:pStyle w:val="AmNumberTabs"/>
      </w:pPr>
      <w:r w:rsidRPr="00F50C11">
        <w:rPr>
          <w:rStyle w:val="HideTWBExt"/>
          <w:b w:val="0"/>
        </w:rPr>
        <w:t>&lt;Amend&gt;</w:t>
      </w:r>
      <w:r w:rsidRPr="00F50C11">
        <w:t>Poprawka</w:t>
      </w:r>
      <w:r w:rsidRPr="00F50C11">
        <w:tab/>
      </w:r>
      <w:r w:rsidRPr="00F50C11">
        <w:tab/>
      </w:r>
      <w:r w:rsidRPr="00F50C11">
        <w:rPr>
          <w:rStyle w:val="HideTWBExt"/>
          <w:b w:val="0"/>
        </w:rPr>
        <w:t>&lt;NumAm&gt;</w:t>
      </w:r>
      <w:r w:rsidRPr="00F50C11">
        <w:t>445</w:t>
      </w:r>
      <w:r w:rsidRPr="00F50C11">
        <w:rPr>
          <w:rStyle w:val="HideTWBExt"/>
          <w:b w:val="0"/>
        </w:rPr>
        <w:t>&lt;/NumAm&gt;</w:t>
      </w:r>
    </w:p>
    <w:p w14:paraId="559162E9" w14:textId="77777777" w:rsidR="00DB4CCA" w:rsidRPr="00F50C11" w:rsidRDefault="00DB4CCA" w:rsidP="00DB4CCA">
      <w:pPr>
        <w:pStyle w:val="NormalBold"/>
      </w:pPr>
      <w:r w:rsidRPr="00F50C11">
        <w:rPr>
          <w:rStyle w:val="HideTWBExt"/>
          <w:b w:val="0"/>
        </w:rPr>
        <w:t>&lt;RepeatBlock-By&gt;&lt;Members&gt;</w:t>
      </w:r>
      <w:r w:rsidRPr="00F50C11">
        <w:t>Grégory Allione, Valérie Devaux, Laurence Farreng, Hristo Petrov, Martin Hojsík</w:t>
      </w:r>
      <w:r w:rsidRPr="00F50C11">
        <w:rPr>
          <w:rStyle w:val="HideTWBExt"/>
          <w:b w:val="0"/>
        </w:rPr>
        <w:t>&lt;/Members&gt;</w:t>
      </w:r>
    </w:p>
    <w:p w14:paraId="458C7650" w14:textId="77777777" w:rsidR="00DB4CCA" w:rsidRPr="00F50C11" w:rsidRDefault="00DB4CCA" w:rsidP="00DB4CCA">
      <w:pPr>
        <w:pStyle w:val="NormalBold"/>
      </w:pPr>
      <w:r w:rsidRPr="00F50C11">
        <w:rPr>
          <w:rStyle w:val="HideTWBExt"/>
          <w:b w:val="0"/>
        </w:rPr>
        <w:t>&lt;/RepeatBlock-By&gt;</w:t>
      </w:r>
    </w:p>
    <w:p w14:paraId="38A3A398" w14:textId="77777777" w:rsidR="00DB4CCA" w:rsidRPr="00F50C11" w:rsidRDefault="00DB4CCA" w:rsidP="00DB4CCA">
      <w:pPr>
        <w:pStyle w:val="NormalBold"/>
      </w:pPr>
      <w:r w:rsidRPr="00F50C11">
        <w:rPr>
          <w:rStyle w:val="HideTWBExt"/>
          <w:b w:val="0"/>
        </w:rPr>
        <w:t>&lt;DocAmend&gt;</w:t>
      </w:r>
      <w:r w:rsidRPr="00F50C11">
        <w:t>Wniosek dotyczący rozporządzenia</w:t>
      </w:r>
      <w:r w:rsidRPr="00F50C11">
        <w:rPr>
          <w:rStyle w:val="HideTWBExt"/>
          <w:b w:val="0"/>
        </w:rPr>
        <w:t>&lt;/DocAmend&gt;</w:t>
      </w:r>
    </w:p>
    <w:p w14:paraId="78C7D176" w14:textId="77777777" w:rsidR="00DB4CCA" w:rsidRPr="00F50C11" w:rsidRDefault="00DB4CCA" w:rsidP="00DB4CCA">
      <w:pPr>
        <w:pStyle w:val="NormalBold"/>
      </w:pPr>
      <w:r w:rsidRPr="00F50C11">
        <w:rPr>
          <w:rStyle w:val="HideTWBExt"/>
          <w:b w:val="0"/>
        </w:rPr>
        <w:t>&lt;Article&gt;</w:t>
      </w:r>
      <w:r w:rsidRPr="00F50C11">
        <w:t>Artykuł 8 – ustęp 2</w:t>
      </w:r>
      <w:r w:rsidRPr="00F50C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B4CCA" w:rsidRPr="00F50C11" w14:paraId="4B3CDD6C" w14:textId="77777777" w:rsidTr="00AA1DB4">
        <w:trPr>
          <w:trHeight w:hRule="exact" w:val="240"/>
          <w:jc w:val="center"/>
        </w:trPr>
        <w:tc>
          <w:tcPr>
            <w:tcW w:w="9752" w:type="dxa"/>
            <w:gridSpan w:val="2"/>
            <w:tcBorders>
              <w:top w:val="nil"/>
              <w:left w:val="nil"/>
              <w:bottom w:val="nil"/>
              <w:right w:val="nil"/>
            </w:tcBorders>
          </w:tcPr>
          <w:p w14:paraId="24BB9481" w14:textId="77777777" w:rsidR="00DB4CCA" w:rsidRPr="00F50C11" w:rsidRDefault="00DB4CCA" w:rsidP="00AA1DB4"/>
        </w:tc>
      </w:tr>
      <w:tr w:rsidR="00DB4CCA" w:rsidRPr="00F50C11" w14:paraId="3DAD9F9B" w14:textId="77777777" w:rsidTr="00AA1DB4">
        <w:trPr>
          <w:trHeight w:val="240"/>
          <w:jc w:val="center"/>
        </w:trPr>
        <w:tc>
          <w:tcPr>
            <w:tcW w:w="4876" w:type="dxa"/>
            <w:tcBorders>
              <w:top w:val="nil"/>
              <w:left w:val="nil"/>
              <w:bottom w:val="nil"/>
              <w:right w:val="nil"/>
            </w:tcBorders>
          </w:tcPr>
          <w:p w14:paraId="790759CA" w14:textId="77777777" w:rsidR="00DB4CCA" w:rsidRPr="00F50C11" w:rsidRDefault="00DB4CCA" w:rsidP="00AA1DB4">
            <w:pPr>
              <w:pStyle w:val="AmColumnHeading"/>
            </w:pPr>
            <w:r w:rsidRPr="00F50C11">
              <w:t>Tekst proponowany przez Komisję</w:t>
            </w:r>
          </w:p>
        </w:tc>
        <w:tc>
          <w:tcPr>
            <w:tcW w:w="4876" w:type="dxa"/>
            <w:tcBorders>
              <w:top w:val="nil"/>
              <w:left w:val="nil"/>
              <w:bottom w:val="nil"/>
              <w:right w:val="nil"/>
            </w:tcBorders>
          </w:tcPr>
          <w:p w14:paraId="2A0C8741" w14:textId="77777777" w:rsidR="00DB4CCA" w:rsidRPr="00F50C11" w:rsidRDefault="00DB4CCA" w:rsidP="00AA1DB4">
            <w:pPr>
              <w:pStyle w:val="AmColumnHeading"/>
            </w:pPr>
            <w:r w:rsidRPr="00F50C11">
              <w:t>Poprawka</w:t>
            </w:r>
          </w:p>
        </w:tc>
      </w:tr>
      <w:tr w:rsidR="00DB4CCA" w:rsidRPr="00F50C11" w14:paraId="09C4202A" w14:textId="77777777" w:rsidTr="00AA1DB4">
        <w:trPr>
          <w:jc w:val="center"/>
        </w:trPr>
        <w:tc>
          <w:tcPr>
            <w:tcW w:w="4876" w:type="dxa"/>
            <w:tcBorders>
              <w:top w:val="nil"/>
              <w:left w:val="nil"/>
              <w:bottom w:val="nil"/>
              <w:right w:val="nil"/>
            </w:tcBorders>
          </w:tcPr>
          <w:p w14:paraId="48D0D2BA" w14:textId="77777777" w:rsidR="00DB4CCA" w:rsidRPr="00F50C11" w:rsidRDefault="00DB4CCA" w:rsidP="00AA1DB4">
            <w:pPr>
              <w:pStyle w:val="Normal6a"/>
            </w:pPr>
            <w:r w:rsidRPr="00F50C11">
              <w:t>2.</w:t>
            </w:r>
            <w:r w:rsidRPr="00F50C11">
              <w:tab/>
              <w:t xml:space="preserve">Każde państwo członkowskie wyznacza jednego przedstawiciela rządu, jednego przedstawiciela organizacji pracowników, jednego przedstawiciela organizacji pracodawców i po jednym zastępcy każdego z członków na okres nieprzekraczający siedmiu lat. Pod nieobecność członka jego zastępca jest automatycznie uprawniony do uczestnictwa w pracach. W skład Komitetu wchodzi po jednym przedstawicielu z każdej z organizacji </w:t>
            </w:r>
            <w:r w:rsidRPr="00F50C11">
              <w:lastRenderedPageBreak/>
              <w:t>reprezentujących organizacje pracowników i organizacje pracodawców na szczeblu Unii.</w:t>
            </w:r>
          </w:p>
        </w:tc>
        <w:tc>
          <w:tcPr>
            <w:tcW w:w="4876" w:type="dxa"/>
            <w:tcBorders>
              <w:top w:val="nil"/>
              <w:left w:val="nil"/>
              <w:bottom w:val="nil"/>
              <w:right w:val="nil"/>
            </w:tcBorders>
          </w:tcPr>
          <w:p w14:paraId="0E31061C" w14:textId="77777777" w:rsidR="00DB4CCA" w:rsidRPr="00F50C11" w:rsidRDefault="00DB4CCA" w:rsidP="00AA1DB4">
            <w:pPr>
              <w:pStyle w:val="Normal6a"/>
            </w:pPr>
            <w:r w:rsidRPr="00F50C11">
              <w:lastRenderedPageBreak/>
              <w:t>2.</w:t>
            </w:r>
            <w:r w:rsidRPr="00F50C11">
              <w:tab/>
              <w:t>Każde państwo członkowskie wyznacza jednego przedstawiciela rządu</w:t>
            </w:r>
            <w:r w:rsidRPr="00F50C11">
              <w:rPr>
                <w:b/>
                <w:i/>
              </w:rPr>
              <w:t>, jednego przedstawiciela regionów</w:t>
            </w:r>
            <w:r w:rsidRPr="00F50C11">
              <w:t xml:space="preserve">, jednego przedstawiciela organizacji pracowników, jednego przedstawiciela organizacji pracodawców i po jednym zastępcy każdego z członków na okres nieprzekraczający siedmiu lat. Pod nieobecność członka jego zastępca jest automatycznie uprawniony do uczestnictwa w pracach. W skład Komitetu wchodzi po jednym </w:t>
            </w:r>
            <w:r w:rsidRPr="00F50C11">
              <w:lastRenderedPageBreak/>
              <w:t>przedstawicielu z każdej z organizacji reprezentujących organizacje pracowników i organizacje pracodawców na szczeblu Unii.</w:t>
            </w:r>
          </w:p>
        </w:tc>
      </w:tr>
    </w:tbl>
    <w:p w14:paraId="4412A361" w14:textId="77777777" w:rsidR="00DB4CCA" w:rsidRPr="00F50C11" w:rsidRDefault="00DB4CCA" w:rsidP="00DB4CCA">
      <w:pPr>
        <w:pStyle w:val="AmOrLang"/>
      </w:pPr>
      <w:r w:rsidRPr="00F50C11">
        <w:lastRenderedPageBreak/>
        <w:t xml:space="preserve">Or. </w:t>
      </w:r>
      <w:r w:rsidRPr="00F50C11">
        <w:rPr>
          <w:rStyle w:val="HideTWBExt"/>
        </w:rPr>
        <w:t>&lt;Original&gt;</w:t>
      </w:r>
      <w:r w:rsidRPr="00F50C11">
        <w:rPr>
          <w:rStyle w:val="HideTWBInt"/>
        </w:rPr>
        <w:t>{EN}</w:t>
      </w:r>
      <w:r w:rsidRPr="00F50C11">
        <w:t>en</w:t>
      </w:r>
      <w:r w:rsidRPr="00F50C11">
        <w:rPr>
          <w:rStyle w:val="HideTWBExt"/>
        </w:rPr>
        <w:t>&lt;/Original&gt;</w:t>
      </w:r>
    </w:p>
    <w:p w14:paraId="1A129BF4" w14:textId="77777777" w:rsidR="00DB4CCA" w:rsidRPr="00F50C11" w:rsidRDefault="00DB4CCA" w:rsidP="00DB4CCA">
      <w:r w:rsidRPr="00F50C11">
        <w:rPr>
          <w:rStyle w:val="HideTWBExt"/>
        </w:rPr>
        <w:t>&lt;/Amend&gt;</w:t>
      </w:r>
    </w:p>
    <w:p w14:paraId="7A3B4C70" w14:textId="77777777" w:rsidR="00DB4CCA" w:rsidRPr="00F50C11" w:rsidRDefault="00DB4CCA" w:rsidP="00DB4CCA">
      <w:pPr>
        <w:pStyle w:val="AmNumberTabs"/>
      </w:pPr>
      <w:r w:rsidRPr="00F50C11">
        <w:rPr>
          <w:rStyle w:val="HideTWBExt"/>
          <w:b w:val="0"/>
        </w:rPr>
        <w:t>&lt;Amend&gt;</w:t>
      </w:r>
      <w:r w:rsidRPr="00F50C11">
        <w:t>Poprawka</w:t>
      </w:r>
      <w:r w:rsidRPr="00F50C11">
        <w:tab/>
      </w:r>
      <w:r w:rsidRPr="00F50C11">
        <w:tab/>
      </w:r>
      <w:r w:rsidRPr="00F50C11">
        <w:rPr>
          <w:rStyle w:val="HideTWBExt"/>
          <w:b w:val="0"/>
        </w:rPr>
        <w:t>&lt;NumAm&gt;</w:t>
      </w:r>
      <w:r w:rsidRPr="00F50C11">
        <w:t>446</w:t>
      </w:r>
      <w:r w:rsidRPr="00F50C11">
        <w:rPr>
          <w:rStyle w:val="HideTWBExt"/>
          <w:b w:val="0"/>
        </w:rPr>
        <w:t>&lt;/NumAm&gt;</w:t>
      </w:r>
    </w:p>
    <w:p w14:paraId="4FF06603" w14:textId="77777777" w:rsidR="00DB4CCA" w:rsidRPr="00F50C11" w:rsidRDefault="00DB4CCA" w:rsidP="00DB4CCA">
      <w:pPr>
        <w:pStyle w:val="NormalBold"/>
      </w:pPr>
      <w:r w:rsidRPr="00F50C11">
        <w:rPr>
          <w:rStyle w:val="HideTWBExt"/>
          <w:b w:val="0"/>
        </w:rPr>
        <w:t>&lt;RepeatBlock-By&gt;&lt;Members&gt;</w:t>
      </w:r>
      <w:r w:rsidRPr="00F50C11">
        <w:t>Villy Søvndal, Kira Marie Peter-Hansen, Maria Ohisalo</w:t>
      </w:r>
      <w:r w:rsidRPr="00F50C11">
        <w:rPr>
          <w:rStyle w:val="HideTWBExt"/>
          <w:b w:val="0"/>
        </w:rPr>
        <w:t>&lt;/Members&gt;</w:t>
      </w:r>
    </w:p>
    <w:p w14:paraId="54866EB6" w14:textId="77777777" w:rsidR="00DB4CCA" w:rsidRPr="00F50C11" w:rsidRDefault="00DB4CCA" w:rsidP="00DB4CCA">
      <w:r w:rsidRPr="00F50C11">
        <w:rPr>
          <w:rStyle w:val="HideTWBExt"/>
        </w:rPr>
        <w:t>&lt;AuNomDe&gt;</w:t>
      </w:r>
      <w:r w:rsidRPr="00F50C11">
        <w:rPr>
          <w:rStyle w:val="HideTWBInt"/>
        </w:rPr>
        <w:t>{Verts/</w:t>
      </w:r>
      <w:proofErr w:type="gramStart"/>
      <w:r w:rsidRPr="00F50C11">
        <w:rPr>
          <w:rStyle w:val="HideTWBInt"/>
        </w:rPr>
        <w:t>ALE}</w:t>
      </w:r>
      <w:r w:rsidRPr="00F50C11">
        <w:t>w</w:t>
      </w:r>
      <w:proofErr w:type="gramEnd"/>
      <w:r w:rsidRPr="00F50C11">
        <w:t xml:space="preserve"> imieniu grupy Verts/ALE</w:t>
      </w:r>
      <w:r w:rsidRPr="00F50C11">
        <w:rPr>
          <w:rStyle w:val="HideTWBExt"/>
        </w:rPr>
        <w:t>&lt;/AuNomDe&gt;</w:t>
      </w:r>
    </w:p>
    <w:p w14:paraId="44520BFE" w14:textId="77777777" w:rsidR="00DB4CCA" w:rsidRPr="00F50C11" w:rsidRDefault="00DB4CCA" w:rsidP="00DB4CCA">
      <w:pPr>
        <w:pStyle w:val="NormalBold"/>
      </w:pPr>
      <w:r w:rsidRPr="00F50C11">
        <w:rPr>
          <w:rStyle w:val="HideTWBExt"/>
          <w:b w:val="0"/>
        </w:rPr>
        <w:t>&lt;/RepeatBlock-By&gt;</w:t>
      </w:r>
    </w:p>
    <w:p w14:paraId="1AA2DAE1" w14:textId="77777777" w:rsidR="00DB4CCA" w:rsidRPr="00F50C11" w:rsidRDefault="00DB4CCA" w:rsidP="00DB4CCA">
      <w:pPr>
        <w:pStyle w:val="NormalBold"/>
      </w:pPr>
      <w:r w:rsidRPr="00F50C11">
        <w:rPr>
          <w:rStyle w:val="HideTWBExt"/>
          <w:b w:val="0"/>
        </w:rPr>
        <w:t>&lt;DocAmend&gt;</w:t>
      </w:r>
      <w:r w:rsidRPr="00F50C11">
        <w:t>Wniosek dotyczący rozporządzenia</w:t>
      </w:r>
      <w:r w:rsidRPr="00F50C11">
        <w:rPr>
          <w:rStyle w:val="HideTWBExt"/>
          <w:b w:val="0"/>
        </w:rPr>
        <w:t>&lt;/DocAmend&gt;</w:t>
      </w:r>
    </w:p>
    <w:p w14:paraId="74B3A7C7" w14:textId="77777777" w:rsidR="00DB4CCA" w:rsidRPr="00F50C11" w:rsidRDefault="00DB4CCA" w:rsidP="00DB4CCA">
      <w:pPr>
        <w:pStyle w:val="NormalBold"/>
      </w:pPr>
      <w:r w:rsidRPr="00F50C11">
        <w:rPr>
          <w:rStyle w:val="HideTWBExt"/>
          <w:b w:val="0"/>
        </w:rPr>
        <w:t>&lt;Article&gt;</w:t>
      </w:r>
      <w:r w:rsidRPr="00F50C11">
        <w:t>Artykuł 8 a (nowy)</w:t>
      </w:r>
      <w:r w:rsidRPr="00F50C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B4CCA" w:rsidRPr="00F50C11" w14:paraId="2DBDEAB8" w14:textId="77777777" w:rsidTr="00AA1DB4">
        <w:trPr>
          <w:trHeight w:hRule="exact" w:val="240"/>
          <w:jc w:val="center"/>
        </w:trPr>
        <w:tc>
          <w:tcPr>
            <w:tcW w:w="9752" w:type="dxa"/>
            <w:gridSpan w:val="2"/>
            <w:tcBorders>
              <w:top w:val="nil"/>
              <w:left w:val="nil"/>
              <w:bottom w:val="nil"/>
              <w:right w:val="nil"/>
            </w:tcBorders>
          </w:tcPr>
          <w:p w14:paraId="2B38666B" w14:textId="77777777" w:rsidR="00DB4CCA" w:rsidRPr="00F50C11" w:rsidRDefault="00DB4CCA" w:rsidP="00AA1DB4"/>
        </w:tc>
      </w:tr>
      <w:tr w:rsidR="00DB4CCA" w:rsidRPr="00F50C11" w14:paraId="051A0EF0" w14:textId="77777777" w:rsidTr="00AA1DB4">
        <w:trPr>
          <w:trHeight w:val="240"/>
          <w:jc w:val="center"/>
        </w:trPr>
        <w:tc>
          <w:tcPr>
            <w:tcW w:w="4876" w:type="dxa"/>
            <w:tcBorders>
              <w:top w:val="nil"/>
              <w:left w:val="nil"/>
              <w:bottom w:val="nil"/>
              <w:right w:val="nil"/>
            </w:tcBorders>
          </w:tcPr>
          <w:p w14:paraId="69E25222" w14:textId="77777777" w:rsidR="00DB4CCA" w:rsidRPr="00F50C11" w:rsidRDefault="00DB4CCA" w:rsidP="00AA1DB4">
            <w:pPr>
              <w:pStyle w:val="AmColumnHeading"/>
            </w:pPr>
            <w:r w:rsidRPr="00F50C11">
              <w:t>Tekst proponowany przez Komisję</w:t>
            </w:r>
          </w:p>
        </w:tc>
        <w:tc>
          <w:tcPr>
            <w:tcW w:w="4876" w:type="dxa"/>
            <w:tcBorders>
              <w:top w:val="nil"/>
              <w:left w:val="nil"/>
              <w:bottom w:val="nil"/>
              <w:right w:val="nil"/>
            </w:tcBorders>
          </w:tcPr>
          <w:p w14:paraId="2A75D285" w14:textId="77777777" w:rsidR="00DB4CCA" w:rsidRPr="00F50C11" w:rsidRDefault="00DB4CCA" w:rsidP="00AA1DB4">
            <w:pPr>
              <w:pStyle w:val="AmColumnHeading"/>
            </w:pPr>
            <w:r w:rsidRPr="00F50C11">
              <w:t>Poprawka</w:t>
            </w:r>
          </w:p>
        </w:tc>
      </w:tr>
      <w:tr w:rsidR="00DB4CCA" w:rsidRPr="00F50C11" w14:paraId="17055DAA" w14:textId="77777777" w:rsidTr="00AA1DB4">
        <w:trPr>
          <w:jc w:val="center"/>
        </w:trPr>
        <w:tc>
          <w:tcPr>
            <w:tcW w:w="4876" w:type="dxa"/>
            <w:tcBorders>
              <w:top w:val="nil"/>
              <w:left w:val="nil"/>
              <w:bottom w:val="nil"/>
              <w:right w:val="nil"/>
            </w:tcBorders>
          </w:tcPr>
          <w:p w14:paraId="53BBBFC3" w14:textId="77777777" w:rsidR="00DB4CCA" w:rsidRPr="00F50C11" w:rsidRDefault="00DB4CCA" w:rsidP="00AA1DB4">
            <w:pPr>
              <w:pStyle w:val="Normal6a"/>
            </w:pPr>
          </w:p>
        </w:tc>
        <w:tc>
          <w:tcPr>
            <w:tcW w:w="4876" w:type="dxa"/>
            <w:tcBorders>
              <w:top w:val="nil"/>
              <w:left w:val="nil"/>
              <w:bottom w:val="nil"/>
              <w:right w:val="nil"/>
            </w:tcBorders>
          </w:tcPr>
          <w:p w14:paraId="64B88CFB" w14:textId="77777777" w:rsidR="00DB4CCA" w:rsidRPr="00F50C11" w:rsidRDefault="00DB4CCA" w:rsidP="00AA1DB4">
            <w:pPr>
              <w:pStyle w:val="Normal6a"/>
              <w:jc w:val="center"/>
            </w:pPr>
            <w:r w:rsidRPr="00F50C11">
              <w:rPr>
                <w:b/>
                <w:i/>
              </w:rPr>
              <w:t>Artykuł 8a</w:t>
            </w:r>
            <w:r w:rsidRPr="00F50C11">
              <w:tab/>
            </w:r>
          </w:p>
        </w:tc>
      </w:tr>
      <w:tr w:rsidR="00DB4CCA" w:rsidRPr="00F50C11" w14:paraId="7C6B0782" w14:textId="77777777" w:rsidTr="00AA1DB4">
        <w:trPr>
          <w:jc w:val="center"/>
        </w:trPr>
        <w:tc>
          <w:tcPr>
            <w:tcW w:w="4876" w:type="dxa"/>
            <w:tcBorders>
              <w:top w:val="nil"/>
              <w:left w:val="nil"/>
              <w:bottom w:val="nil"/>
              <w:right w:val="nil"/>
            </w:tcBorders>
          </w:tcPr>
          <w:p w14:paraId="43E70C7D" w14:textId="77777777" w:rsidR="00DB4CCA" w:rsidRPr="00F50C11" w:rsidRDefault="00DB4CCA" w:rsidP="00AA1DB4">
            <w:pPr>
              <w:pStyle w:val="Normal6a"/>
            </w:pPr>
          </w:p>
        </w:tc>
        <w:tc>
          <w:tcPr>
            <w:tcW w:w="4876" w:type="dxa"/>
            <w:tcBorders>
              <w:top w:val="nil"/>
              <w:left w:val="nil"/>
              <w:bottom w:val="nil"/>
              <w:right w:val="nil"/>
            </w:tcBorders>
          </w:tcPr>
          <w:p w14:paraId="11D6E710" w14:textId="77777777" w:rsidR="00DB4CCA" w:rsidRPr="00F50C11" w:rsidRDefault="00DB4CCA" w:rsidP="00AA1DB4">
            <w:pPr>
              <w:pStyle w:val="Normal6a"/>
              <w:jc w:val="center"/>
            </w:pPr>
            <w:r w:rsidRPr="00F50C11">
              <w:rPr>
                <w:b/>
                <w:i/>
              </w:rPr>
              <w:t>Przestrzeganie Karty</w:t>
            </w:r>
          </w:p>
        </w:tc>
      </w:tr>
      <w:tr w:rsidR="00DB4CCA" w:rsidRPr="00F50C11" w14:paraId="6E7079A2" w14:textId="77777777" w:rsidTr="00AA1DB4">
        <w:trPr>
          <w:jc w:val="center"/>
        </w:trPr>
        <w:tc>
          <w:tcPr>
            <w:tcW w:w="4876" w:type="dxa"/>
            <w:tcBorders>
              <w:top w:val="nil"/>
              <w:left w:val="nil"/>
              <w:bottom w:val="nil"/>
              <w:right w:val="nil"/>
            </w:tcBorders>
          </w:tcPr>
          <w:p w14:paraId="310BF6FF" w14:textId="77777777" w:rsidR="00DB4CCA" w:rsidRPr="00F50C11" w:rsidRDefault="00DB4CCA" w:rsidP="00AA1DB4">
            <w:pPr>
              <w:pStyle w:val="Normal6a"/>
            </w:pPr>
          </w:p>
        </w:tc>
        <w:tc>
          <w:tcPr>
            <w:tcW w:w="4876" w:type="dxa"/>
            <w:tcBorders>
              <w:top w:val="nil"/>
              <w:left w:val="nil"/>
              <w:bottom w:val="nil"/>
              <w:right w:val="nil"/>
            </w:tcBorders>
          </w:tcPr>
          <w:p w14:paraId="330F565A" w14:textId="77777777" w:rsidR="00DB4CCA" w:rsidRPr="00F50C11" w:rsidRDefault="00DB4CCA" w:rsidP="00AA1DB4">
            <w:pPr>
              <w:pStyle w:val="Normal6a"/>
            </w:pPr>
            <w:r w:rsidRPr="00F50C11">
              <w:rPr>
                <w:b/>
                <w:i/>
              </w:rPr>
              <w:t>1. Wszystkie operacje są wybierane i wdrażane przy zapewnieniu poszanowania Karty praw podstawowych Unii Europejskiej (zwanej dalej „Kartą”) zgodnie z odpowiednimi przepisami zawartymi w rozporządzeniu w sprawie PPKR [XXXXXXXX]. </w:t>
            </w:r>
          </w:p>
        </w:tc>
      </w:tr>
      <w:tr w:rsidR="00DB4CCA" w:rsidRPr="00F50C11" w14:paraId="2B54916E" w14:textId="77777777" w:rsidTr="00AA1DB4">
        <w:trPr>
          <w:jc w:val="center"/>
        </w:trPr>
        <w:tc>
          <w:tcPr>
            <w:tcW w:w="4876" w:type="dxa"/>
            <w:tcBorders>
              <w:top w:val="nil"/>
              <w:left w:val="nil"/>
              <w:bottom w:val="nil"/>
              <w:right w:val="nil"/>
            </w:tcBorders>
          </w:tcPr>
          <w:p w14:paraId="6BF72BDE" w14:textId="77777777" w:rsidR="00DB4CCA" w:rsidRPr="00F50C11" w:rsidRDefault="00DB4CCA" w:rsidP="00AA1DB4">
            <w:pPr>
              <w:pStyle w:val="Normal6a"/>
            </w:pPr>
          </w:p>
        </w:tc>
        <w:tc>
          <w:tcPr>
            <w:tcW w:w="4876" w:type="dxa"/>
            <w:tcBorders>
              <w:top w:val="nil"/>
              <w:left w:val="nil"/>
              <w:bottom w:val="nil"/>
              <w:right w:val="nil"/>
            </w:tcBorders>
          </w:tcPr>
          <w:p w14:paraId="045AD2C5" w14:textId="77777777" w:rsidR="00DB4CCA" w:rsidRPr="00F50C11" w:rsidRDefault="00DB4CCA" w:rsidP="00AA1DB4">
            <w:pPr>
              <w:pStyle w:val="Normal6a"/>
            </w:pPr>
            <w:r w:rsidRPr="00F50C11">
              <w:rPr>
                <w:b/>
                <w:i/>
              </w:rPr>
              <w:t>2. Zgodnie z art. 8 rozporządzenie w sprawie PPKR państwa członkowskie zapewniają skuteczne rozpatrywanie skarg. Pozostaje to bez uszczerbku dla ogólnej możliwości kierowania przez obywateli i zainteresowane strony skarg do Komisji, również w odniesieniu do naruszeń Karty. </w:t>
            </w:r>
          </w:p>
        </w:tc>
      </w:tr>
      <w:tr w:rsidR="00DB4CCA" w:rsidRPr="00F50C11" w14:paraId="348189BF" w14:textId="77777777" w:rsidTr="00AA1DB4">
        <w:trPr>
          <w:jc w:val="center"/>
        </w:trPr>
        <w:tc>
          <w:tcPr>
            <w:tcW w:w="4876" w:type="dxa"/>
            <w:tcBorders>
              <w:top w:val="nil"/>
              <w:left w:val="nil"/>
              <w:bottom w:val="nil"/>
              <w:right w:val="nil"/>
            </w:tcBorders>
          </w:tcPr>
          <w:p w14:paraId="665BF5D6" w14:textId="77777777" w:rsidR="00DB4CCA" w:rsidRPr="00F50C11" w:rsidRDefault="00DB4CCA" w:rsidP="00AA1DB4">
            <w:pPr>
              <w:pStyle w:val="Normal6a"/>
            </w:pPr>
          </w:p>
        </w:tc>
        <w:tc>
          <w:tcPr>
            <w:tcW w:w="4876" w:type="dxa"/>
            <w:tcBorders>
              <w:top w:val="nil"/>
              <w:left w:val="nil"/>
              <w:bottom w:val="nil"/>
              <w:right w:val="nil"/>
            </w:tcBorders>
          </w:tcPr>
          <w:p w14:paraId="70F2FA84" w14:textId="77777777" w:rsidR="00DB4CCA" w:rsidRPr="00F50C11" w:rsidRDefault="00DB4CCA" w:rsidP="00AA1DB4">
            <w:pPr>
              <w:pStyle w:val="Normal6a"/>
            </w:pPr>
            <w:r w:rsidRPr="00F50C11">
              <w:rPr>
                <w:b/>
                <w:i/>
              </w:rPr>
              <w:t>3. W </w:t>
            </w:r>
            <w:proofErr w:type="gramStart"/>
            <w:r w:rsidRPr="00F50C11">
              <w:rPr>
                <w:b/>
                <w:i/>
              </w:rPr>
              <w:t>przypadku</w:t>
            </w:r>
            <w:proofErr w:type="gramEnd"/>
            <w:r w:rsidRPr="00F50C11">
              <w:rPr>
                <w:b/>
                <w:i/>
              </w:rPr>
              <w:t xml:space="preserve"> gdy Komisja stwierdzi, że doszło do naruszenia Karty, Komisja uwzględnia wagę naruszenia przy określaniu środków naprawczych, które mają zostać zastosowane zgodnie z odpowiednimi przepisami art. 8 rozporządzenia w sprawie PPKR. </w:t>
            </w:r>
          </w:p>
        </w:tc>
      </w:tr>
    </w:tbl>
    <w:p w14:paraId="688E3E86" w14:textId="77777777" w:rsidR="00DB4CCA" w:rsidRPr="00F50C11" w:rsidRDefault="00DB4CCA" w:rsidP="00DB4CCA">
      <w:pPr>
        <w:pStyle w:val="AmOrLang"/>
      </w:pPr>
      <w:r w:rsidRPr="00F50C11">
        <w:t xml:space="preserve">Or. </w:t>
      </w:r>
      <w:r w:rsidRPr="00F50C11">
        <w:rPr>
          <w:rStyle w:val="HideTWBExt"/>
        </w:rPr>
        <w:t>&lt;Original&gt;</w:t>
      </w:r>
      <w:r w:rsidRPr="00F50C11">
        <w:rPr>
          <w:rStyle w:val="HideTWBInt"/>
        </w:rPr>
        <w:t>{EN}</w:t>
      </w:r>
      <w:r w:rsidRPr="00F50C11">
        <w:t>en</w:t>
      </w:r>
      <w:r w:rsidRPr="00F50C11">
        <w:rPr>
          <w:rStyle w:val="HideTWBExt"/>
        </w:rPr>
        <w:t>&lt;/Original&gt;</w:t>
      </w:r>
    </w:p>
    <w:p w14:paraId="3401883A" w14:textId="77777777" w:rsidR="00DB4CCA" w:rsidRPr="00F50C11" w:rsidRDefault="00DB4CCA" w:rsidP="00DB4CCA">
      <w:r w:rsidRPr="00F50C11">
        <w:rPr>
          <w:rStyle w:val="HideTWBExt"/>
        </w:rPr>
        <w:t>&lt;/Amend&gt;</w:t>
      </w:r>
    </w:p>
    <w:p w14:paraId="10163369" w14:textId="77777777" w:rsidR="00DB4CCA" w:rsidRPr="00F50C11" w:rsidRDefault="00DB4CCA" w:rsidP="00DB4CCA">
      <w:pPr>
        <w:pStyle w:val="AmNumberTabs"/>
      </w:pPr>
      <w:r w:rsidRPr="00F50C11">
        <w:rPr>
          <w:rStyle w:val="HideTWBExt"/>
          <w:b w:val="0"/>
        </w:rPr>
        <w:lastRenderedPageBreak/>
        <w:t>&lt;Amend&gt;</w:t>
      </w:r>
      <w:r w:rsidRPr="00F50C11">
        <w:t>Poprawka</w:t>
      </w:r>
      <w:r w:rsidRPr="00F50C11">
        <w:tab/>
      </w:r>
      <w:r w:rsidRPr="00F50C11">
        <w:tab/>
      </w:r>
      <w:r w:rsidRPr="00F50C11">
        <w:rPr>
          <w:rStyle w:val="HideTWBExt"/>
          <w:b w:val="0"/>
        </w:rPr>
        <w:t>&lt;NumAm&gt;</w:t>
      </w:r>
      <w:r w:rsidRPr="00F50C11">
        <w:t>447</w:t>
      </w:r>
      <w:r w:rsidRPr="00F50C11">
        <w:rPr>
          <w:rStyle w:val="HideTWBExt"/>
          <w:b w:val="0"/>
        </w:rPr>
        <w:t>&lt;/NumAm&gt;</w:t>
      </w:r>
    </w:p>
    <w:p w14:paraId="3EBF011C" w14:textId="77777777" w:rsidR="00DB4CCA" w:rsidRPr="00F50C11" w:rsidRDefault="00DB4CCA" w:rsidP="00DB4CCA">
      <w:pPr>
        <w:pStyle w:val="NormalBold"/>
      </w:pPr>
      <w:r w:rsidRPr="00F50C11">
        <w:rPr>
          <w:rStyle w:val="HideTWBExt"/>
          <w:b w:val="0"/>
        </w:rPr>
        <w:t>&lt;RepeatBlock-By&gt;&lt;Members&gt;</w:t>
      </w:r>
      <w:r w:rsidRPr="00F50C11">
        <w:t>Georgiana Teodorescu</w:t>
      </w:r>
      <w:r w:rsidRPr="00F50C11">
        <w:rPr>
          <w:rStyle w:val="HideTWBExt"/>
          <w:b w:val="0"/>
        </w:rPr>
        <w:t>&lt;/Members&gt;</w:t>
      </w:r>
    </w:p>
    <w:p w14:paraId="409A7154" w14:textId="77777777" w:rsidR="00DB4CCA" w:rsidRPr="00F50C11" w:rsidRDefault="00DB4CCA" w:rsidP="00DB4CCA">
      <w:pPr>
        <w:pStyle w:val="NormalBold"/>
      </w:pPr>
      <w:r w:rsidRPr="00F50C11">
        <w:rPr>
          <w:rStyle w:val="HideTWBExt"/>
          <w:b w:val="0"/>
        </w:rPr>
        <w:t>&lt;/RepeatBlock-By&gt;</w:t>
      </w:r>
    </w:p>
    <w:p w14:paraId="7FFA7B67" w14:textId="77777777" w:rsidR="00DB4CCA" w:rsidRPr="00F50C11" w:rsidRDefault="00DB4CCA" w:rsidP="00DB4CCA">
      <w:pPr>
        <w:pStyle w:val="NormalBold"/>
      </w:pPr>
      <w:r w:rsidRPr="00F50C11">
        <w:rPr>
          <w:rStyle w:val="HideTWBExt"/>
          <w:b w:val="0"/>
        </w:rPr>
        <w:t>&lt;DocAmend&gt;</w:t>
      </w:r>
      <w:r w:rsidRPr="00F50C11">
        <w:t>Wniosek dotyczący rozporządzenia</w:t>
      </w:r>
      <w:r w:rsidRPr="00F50C11">
        <w:rPr>
          <w:rStyle w:val="HideTWBExt"/>
          <w:b w:val="0"/>
        </w:rPr>
        <w:t>&lt;/DocAmend&gt;</w:t>
      </w:r>
    </w:p>
    <w:p w14:paraId="475D2118" w14:textId="77777777" w:rsidR="00DB4CCA" w:rsidRPr="00F50C11" w:rsidRDefault="00DB4CCA" w:rsidP="00DB4CCA">
      <w:pPr>
        <w:pStyle w:val="NormalBold"/>
      </w:pPr>
      <w:r w:rsidRPr="00F50C11">
        <w:rPr>
          <w:rStyle w:val="HideTWBExt"/>
          <w:b w:val="0"/>
        </w:rPr>
        <w:t>&lt;Article&gt;</w:t>
      </w:r>
      <w:r w:rsidRPr="00F50C11">
        <w:t>Artykuł 8 a (nowy)</w:t>
      </w:r>
      <w:r w:rsidRPr="00F50C1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B4CCA" w:rsidRPr="00F50C11" w14:paraId="4841A11B" w14:textId="77777777" w:rsidTr="00AA1DB4">
        <w:trPr>
          <w:trHeight w:hRule="exact" w:val="240"/>
          <w:jc w:val="center"/>
        </w:trPr>
        <w:tc>
          <w:tcPr>
            <w:tcW w:w="9752" w:type="dxa"/>
            <w:gridSpan w:val="2"/>
            <w:tcBorders>
              <w:top w:val="nil"/>
              <w:left w:val="nil"/>
              <w:bottom w:val="nil"/>
              <w:right w:val="nil"/>
            </w:tcBorders>
          </w:tcPr>
          <w:p w14:paraId="5ACB672A" w14:textId="77777777" w:rsidR="00DB4CCA" w:rsidRPr="00F50C11" w:rsidRDefault="00DB4CCA" w:rsidP="00AA1DB4"/>
        </w:tc>
      </w:tr>
      <w:tr w:rsidR="00DB4CCA" w:rsidRPr="00F50C11" w14:paraId="554EB21E" w14:textId="77777777" w:rsidTr="00AA1DB4">
        <w:trPr>
          <w:trHeight w:val="240"/>
          <w:jc w:val="center"/>
        </w:trPr>
        <w:tc>
          <w:tcPr>
            <w:tcW w:w="4876" w:type="dxa"/>
            <w:tcBorders>
              <w:top w:val="nil"/>
              <w:left w:val="nil"/>
              <w:bottom w:val="nil"/>
              <w:right w:val="nil"/>
            </w:tcBorders>
          </w:tcPr>
          <w:p w14:paraId="18CE6366" w14:textId="77777777" w:rsidR="00DB4CCA" w:rsidRPr="00F50C11" w:rsidRDefault="00DB4CCA" w:rsidP="00AA1DB4">
            <w:pPr>
              <w:pStyle w:val="AmColumnHeading"/>
            </w:pPr>
            <w:r w:rsidRPr="00F50C11">
              <w:t>Tekst proponowany przez Komisję</w:t>
            </w:r>
          </w:p>
        </w:tc>
        <w:tc>
          <w:tcPr>
            <w:tcW w:w="4876" w:type="dxa"/>
            <w:tcBorders>
              <w:top w:val="nil"/>
              <w:left w:val="nil"/>
              <w:bottom w:val="nil"/>
              <w:right w:val="nil"/>
            </w:tcBorders>
          </w:tcPr>
          <w:p w14:paraId="40C80AAF" w14:textId="77777777" w:rsidR="00DB4CCA" w:rsidRPr="00F50C11" w:rsidRDefault="00DB4CCA" w:rsidP="00AA1DB4">
            <w:pPr>
              <w:pStyle w:val="AmColumnHeading"/>
            </w:pPr>
            <w:r w:rsidRPr="00F50C11">
              <w:t>Poprawka</w:t>
            </w:r>
          </w:p>
        </w:tc>
      </w:tr>
      <w:tr w:rsidR="00DB4CCA" w:rsidRPr="00F50C11" w14:paraId="6BB1CDBF" w14:textId="77777777" w:rsidTr="00AA1DB4">
        <w:trPr>
          <w:jc w:val="center"/>
        </w:trPr>
        <w:tc>
          <w:tcPr>
            <w:tcW w:w="4876" w:type="dxa"/>
            <w:tcBorders>
              <w:top w:val="nil"/>
              <w:left w:val="nil"/>
              <w:bottom w:val="nil"/>
              <w:right w:val="nil"/>
            </w:tcBorders>
          </w:tcPr>
          <w:p w14:paraId="4713FADF" w14:textId="77777777" w:rsidR="00DB4CCA" w:rsidRPr="00F50C11" w:rsidRDefault="00DB4CCA" w:rsidP="00AA1DB4">
            <w:pPr>
              <w:pStyle w:val="Normal6a"/>
            </w:pPr>
          </w:p>
        </w:tc>
        <w:tc>
          <w:tcPr>
            <w:tcW w:w="4876" w:type="dxa"/>
            <w:tcBorders>
              <w:top w:val="nil"/>
              <w:left w:val="nil"/>
              <w:bottom w:val="nil"/>
              <w:right w:val="nil"/>
            </w:tcBorders>
          </w:tcPr>
          <w:p w14:paraId="648C0BE9" w14:textId="77777777" w:rsidR="00DB4CCA" w:rsidRPr="00F50C11" w:rsidRDefault="00DB4CCA" w:rsidP="00AA1DB4">
            <w:pPr>
              <w:pStyle w:val="Normal6a"/>
              <w:jc w:val="center"/>
            </w:pPr>
            <w:r w:rsidRPr="00F50C11">
              <w:rPr>
                <w:b/>
                <w:i/>
              </w:rPr>
              <w:t>Artykuł 8a</w:t>
            </w:r>
            <w:r w:rsidRPr="00F50C11">
              <w:tab/>
            </w:r>
          </w:p>
        </w:tc>
      </w:tr>
      <w:tr w:rsidR="00DB4CCA" w:rsidRPr="00F50C11" w14:paraId="046CB8AD" w14:textId="77777777" w:rsidTr="00AA1DB4">
        <w:trPr>
          <w:jc w:val="center"/>
        </w:trPr>
        <w:tc>
          <w:tcPr>
            <w:tcW w:w="4876" w:type="dxa"/>
            <w:tcBorders>
              <w:top w:val="nil"/>
              <w:left w:val="nil"/>
              <w:bottom w:val="nil"/>
              <w:right w:val="nil"/>
            </w:tcBorders>
          </w:tcPr>
          <w:p w14:paraId="1F2F0C01" w14:textId="77777777" w:rsidR="00DB4CCA" w:rsidRPr="00F50C11" w:rsidRDefault="00DB4CCA" w:rsidP="00AA1DB4">
            <w:pPr>
              <w:pStyle w:val="Normal6a"/>
            </w:pPr>
          </w:p>
        </w:tc>
        <w:tc>
          <w:tcPr>
            <w:tcW w:w="4876" w:type="dxa"/>
            <w:tcBorders>
              <w:top w:val="nil"/>
              <w:left w:val="nil"/>
              <w:bottom w:val="nil"/>
              <w:right w:val="nil"/>
            </w:tcBorders>
          </w:tcPr>
          <w:p w14:paraId="6AEC4054" w14:textId="77777777" w:rsidR="00DB4CCA" w:rsidRPr="00F50C11" w:rsidRDefault="00DB4CCA" w:rsidP="00AA1DB4">
            <w:pPr>
              <w:pStyle w:val="Normal6a"/>
              <w:jc w:val="center"/>
            </w:pPr>
            <w:r w:rsidRPr="00F50C11">
              <w:rPr>
                <w:b/>
                <w:i/>
              </w:rPr>
              <w:t>Uproszczenie wdrażania</w:t>
            </w:r>
          </w:p>
        </w:tc>
      </w:tr>
      <w:tr w:rsidR="00DB4CCA" w:rsidRPr="00F50C11" w14:paraId="3FB85FAB" w14:textId="77777777" w:rsidTr="00AA1DB4">
        <w:trPr>
          <w:jc w:val="center"/>
        </w:trPr>
        <w:tc>
          <w:tcPr>
            <w:tcW w:w="4876" w:type="dxa"/>
            <w:tcBorders>
              <w:top w:val="nil"/>
              <w:left w:val="nil"/>
              <w:bottom w:val="nil"/>
              <w:right w:val="nil"/>
            </w:tcBorders>
          </w:tcPr>
          <w:p w14:paraId="59F57686" w14:textId="77777777" w:rsidR="00DB4CCA" w:rsidRPr="00F50C11" w:rsidRDefault="00DB4CCA" w:rsidP="00AA1DB4">
            <w:pPr>
              <w:pStyle w:val="Normal6a"/>
            </w:pPr>
          </w:p>
        </w:tc>
        <w:tc>
          <w:tcPr>
            <w:tcW w:w="4876" w:type="dxa"/>
            <w:tcBorders>
              <w:top w:val="nil"/>
              <w:left w:val="nil"/>
              <w:bottom w:val="nil"/>
              <w:right w:val="nil"/>
            </w:tcBorders>
          </w:tcPr>
          <w:p w14:paraId="38D0DCEE" w14:textId="77777777" w:rsidR="00DB4CCA" w:rsidRPr="00F50C11" w:rsidRDefault="00DB4CCA" w:rsidP="00AA1DB4">
            <w:pPr>
              <w:pStyle w:val="Normal6a"/>
            </w:pPr>
            <w:r w:rsidRPr="00F50C11">
              <w:rPr>
                <w:b/>
                <w:i/>
              </w:rPr>
              <w:t>1. Wdrażanie EFS opiera się na zasadzie proporcjonalności.</w:t>
            </w:r>
          </w:p>
        </w:tc>
      </w:tr>
      <w:tr w:rsidR="00DB4CCA" w:rsidRPr="00F50C11" w14:paraId="7BCD0816" w14:textId="77777777" w:rsidTr="00AA1DB4">
        <w:trPr>
          <w:jc w:val="center"/>
        </w:trPr>
        <w:tc>
          <w:tcPr>
            <w:tcW w:w="4876" w:type="dxa"/>
            <w:tcBorders>
              <w:top w:val="nil"/>
              <w:left w:val="nil"/>
              <w:bottom w:val="nil"/>
              <w:right w:val="nil"/>
            </w:tcBorders>
          </w:tcPr>
          <w:p w14:paraId="1F3AE85B" w14:textId="77777777" w:rsidR="00DB4CCA" w:rsidRPr="00F50C11" w:rsidRDefault="00DB4CCA" w:rsidP="00AA1DB4">
            <w:pPr>
              <w:pStyle w:val="Normal6a"/>
            </w:pPr>
          </w:p>
        </w:tc>
        <w:tc>
          <w:tcPr>
            <w:tcW w:w="4876" w:type="dxa"/>
            <w:tcBorders>
              <w:top w:val="nil"/>
              <w:left w:val="nil"/>
              <w:bottom w:val="nil"/>
              <w:right w:val="nil"/>
            </w:tcBorders>
          </w:tcPr>
          <w:p w14:paraId="31F0BE9B" w14:textId="77777777" w:rsidR="00DB4CCA" w:rsidRPr="00F50C11" w:rsidRDefault="00DB4CCA" w:rsidP="00AA1DB4">
            <w:pPr>
              <w:pStyle w:val="Normal6a"/>
            </w:pPr>
            <w:r w:rsidRPr="00F50C11">
              <w:rPr>
                <w:b/>
                <w:i/>
              </w:rPr>
              <w:t>2. Obowiązki sprawozdawcze, wskaźniki i wymogi w zakresie monitorowania ograniczają się do tych, które są absolutnie niezbędne do zapewnienia rozliczalności i wyników.</w:t>
            </w:r>
          </w:p>
        </w:tc>
      </w:tr>
      <w:tr w:rsidR="00DB4CCA" w:rsidRPr="00F50C11" w14:paraId="3819CD59" w14:textId="77777777" w:rsidTr="00AA1DB4">
        <w:trPr>
          <w:jc w:val="center"/>
        </w:trPr>
        <w:tc>
          <w:tcPr>
            <w:tcW w:w="4876" w:type="dxa"/>
            <w:tcBorders>
              <w:top w:val="nil"/>
              <w:left w:val="nil"/>
              <w:bottom w:val="nil"/>
              <w:right w:val="nil"/>
            </w:tcBorders>
          </w:tcPr>
          <w:p w14:paraId="03BC34A6" w14:textId="77777777" w:rsidR="00DB4CCA" w:rsidRPr="00F50C11" w:rsidRDefault="00DB4CCA" w:rsidP="00AA1DB4">
            <w:pPr>
              <w:pStyle w:val="Normal6a"/>
            </w:pPr>
          </w:p>
        </w:tc>
        <w:tc>
          <w:tcPr>
            <w:tcW w:w="4876" w:type="dxa"/>
            <w:tcBorders>
              <w:top w:val="nil"/>
              <w:left w:val="nil"/>
              <w:bottom w:val="nil"/>
              <w:right w:val="nil"/>
            </w:tcBorders>
          </w:tcPr>
          <w:p w14:paraId="663C7322" w14:textId="77777777" w:rsidR="00DB4CCA" w:rsidRPr="00F50C11" w:rsidRDefault="00DB4CCA" w:rsidP="00AA1DB4">
            <w:pPr>
              <w:pStyle w:val="Normal6a"/>
            </w:pPr>
            <w:r w:rsidRPr="00F50C11">
              <w:rPr>
                <w:b/>
                <w:i/>
              </w:rPr>
              <w:t>3. Komisja unika powielania wymogów sprawozdawczych z innymi instrumentami Unii.</w:t>
            </w:r>
          </w:p>
        </w:tc>
      </w:tr>
      <w:tr w:rsidR="00DB4CCA" w:rsidRPr="00F50C11" w14:paraId="6DEF6819" w14:textId="77777777" w:rsidTr="00AA1DB4">
        <w:trPr>
          <w:jc w:val="center"/>
        </w:trPr>
        <w:tc>
          <w:tcPr>
            <w:tcW w:w="4876" w:type="dxa"/>
            <w:tcBorders>
              <w:top w:val="nil"/>
              <w:left w:val="nil"/>
              <w:bottom w:val="nil"/>
              <w:right w:val="nil"/>
            </w:tcBorders>
          </w:tcPr>
          <w:p w14:paraId="50E79BAF" w14:textId="77777777" w:rsidR="00DB4CCA" w:rsidRPr="00F50C11" w:rsidRDefault="00DB4CCA" w:rsidP="00AA1DB4">
            <w:pPr>
              <w:pStyle w:val="Normal6a"/>
            </w:pPr>
          </w:p>
        </w:tc>
        <w:tc>
          <w:tcPr>
            <w:tcW w:w="4876" w:type="dxa"/>
            <w:tcBorders>
              <w:top w:val="nil"/>
              <w:left w:val="nil"/>
              <w:bottom w:val="nil"/>
              <w:right w:val="nil"/>
            </w:tcBorders>
          </w:tcPr>
          <w:p w14:paraId="604C65EF" w14:textId="77777777" w:rsidR="00DB4CCA" w:rsidRPr="00F50C11" w:rsidRDefault="00DB4CCA" w:rsidP="00AA1DB4">
            <w:pPr>
              <w:pStyle w:val="Normal6a"/>
            </w:pPr>
            <w:r w:rsidRPr="00F50C11">
              <w:rPr>
                <w:b/>
                <w:i/>
              </w:rPr>
              <w:t>4. Państwa członkowskie mogą stosować uproszczone metody rozliczania kosztów i usprawnione ramy sprawozdawczości.</w:t>
            </w:r>
          </w:p>
        </w:tc>
      </w:tr>
      <w:tr w:rsidR="00DB4CCA" w:rsidRPr="00F50C11" w14:paraId="2410D795" w14:textId="77777777" w:rsidTr="00AA1DB4">
        <w:trPr>
          <w:jc w:val="center"/>
        </w:trPr>
        <w:tc>
          <w:tcPr>
            <w:tcW w:w="4876" w:type="dxa"/>
            <w:tcBorders>
              <w:top w:val="nil"/>
              <w:left w:val="nil"/>
              <w:bottom w:val="nil"/>
              <w:right w:val="nil"/>
            </w:tcBorders>
          </w:tcPr>
          <w:p w14:paraId="147984F7" w14:textId="77777777" w:rsidR="00DB4CCA" w:rsidRPr="00F50C11" w:rsidRDefault="00DB4CCA" w:rsidP="00AA1DB4">
            <w:pPr>
              <w:pStyle w:val="Normal6a"/>
            </w:pPr>
          </w:p>
        </w:tc>
        <w:tc>
          <w:tcPr>
            <w:tcW w:w="4876" w:type="dxa"/>
            <w:tcBorders>
              <w:top w:val="nil"/>
              <w:left w:val="nil"/>
              <w:bottom w:val="nil"/>
              <w:right w:val="nil"/>
            </w:tcBorders>
          </w:tcPr>
          <w:p w14:paraId="14EEB134" w14:textId="77777777" w:rsidR="00DB4CCA" w:rsidRPr="00F50C11" w:rsidRDefault="00DB4CCA" w:rsidP="00AA1DB4">
            <w:pPr>
              <w:pStyle w:val="Normal6a"/>
            </w:pPr>
            <w:r w:rsidRPr="00F50C11">
              <w:rPr>
                <w:b/>
                <w:i/>
              </w:rPr>
              <w:t>5. W ocenie EFS priorytetowo traktuje się mierzalne wyniki na rynku pracy, w tym wskaźniki zatrudnienia, uczestnictwo w rynku pracy, dopasowywanie umiejętności do potrzeb rynku pracy i opłacalność.</w:t>
            </w:r>
          </w:p>
        </w:tc>
      </w:tr>
    </w:tbl>
    <w:p w14:paraId="352B31BE" w14:textId="77777777" w:rsidR="00DB4CCA" w:rsidRPr="00F50C11" w:rsidRDefault="00DB4CCA" w:rsidP="00DB4CCA">
      <w:pPr>
        <w:pStyle w:val="AmOrLang"/>
      </w:pPr>
      <w:r w:rsidRPr="00F50C11">
        <w:t xml:space="preserve">Or. </w:t>
      </w:r>
      <w:r w:rsidRPr="00F50C11">
        <w:rPr>
          <w:rStyle w:val="HideTWBExt"/>
        </w:rPr>
        <w:t>&lt;Original&gt;</w:t>
      </w:r>
      <w:r w:rsidRPr="00F50C11">
        <w:rPr>
          <w:rStyle w:val="HideTWBInt"/>
        </w:rPr>
        <w:t>{EN}</w:t>
      </w:r>
      <w:r w:rsidRPr="00F50C11">
        <w:t>en</w:t>
      </w:r>
      <w:r w:rsidRPr="00F50C11">
        <w:rPr>
          <w:rStyle w:val="HideTWBExt"/>
        </w:rPr>
        <w:t>&lt;/Original&gt;</w:t>
      </w:r>
    </w:p>
    <w:p w14:paraId="55200BDB" w14:textId="363DF5EC" w:rsidR="00DB4CCA" w:rsidRPr="00F50C11" w:rsidRDefault="00DB4CCA" w:rsidP="00DB4CCA">
      <w:r w:rsidRPr="00F50C11">
        <w:rPr>
          <w:rStyle w:val="HideTWBExt"/>
        </w:rPr>
        <w:t>&lt;/Amend&gt;&lt;/RepeatBlock-Amend&gt;</w:t>
      </w:r>
    </w:p>
    <w:p w14:paraId="5ACCECE9" w14:textId="4D131E47" w:rsidR="00C37689" w:rsidRPr="00F50C11" w:rsidRDefault="00C37689" w:rsidP="00DB4CCA"/>
    <w:sectPr w:rsidR="00C37689" w:rsidRPr="00F50C11" w:rsidSect="0077442D">
      <w:headerReference w:type="even" r:id="rId7"/>
      <w:headerReference w:type="default" r:id="rId8"/>
      <w:footerReference w:type="even" r:id="rId9"/>
      <w:footerReference w:type="default" r:id="rId10"/>
      <w:headerReference w:type="first" r:id="rId11"/>
      <w:footerReference w:type="first" r:id="rId12"/>
      <w:pgSz w:w="11909" w:h="16834"/>
      <w:pgMar w:top="1134" w:right="1417" w:bottom="1417" w:left="1417" w:header="1134" w:footer="56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7A83B6" w14:textId="77777777" w:rsidR="005B52B4" w:rsidRPr="00F50C11" w:rsidRDefault="005B52B4">
      <w:r w:rsidRPr="00F50C11">
        <w:separator/>
      </w:r>
    </w:p>
  </w:endnote>
  <w:endnote w:type="continuationSeparator" w:id="0">
    <w:p w14:paraId="19E8A47F" w14:textId="77777777" w:rsidR="005B52B4" w:rsidRPr="00F50C11" w:rsidRDefault="005B52B4">
      <w:r w:rsidRPr="00F50C11">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8EEB71" w14:textId="65DB16D9" w:rsidR="0077442D" w:rsidRPr="00F50C11" w:rsidRDefault="0077442D" w:rsidP="0077442D">
    <w:pPr>
      <w:pStyle w:val="EPFooter"/>
    </w:pPr>
    <w:r w:rsidRPr="00F50C11">
      <w:t>PE</w:t>
    </w:r>
    <w:r w:rsidRPr="00F50C11">
      <w:rPr>
        <w:rStyle w:val="HideTWBExt"/>
      </w:rPr>
      <w:t>&lt;NoPE&gt;</w:t>
    </w:r>
    <w:r w:rsidRPr="00F50C11">
      <w:t>788.860</w:t>
    </w:r>
    <w:r w:rsidRPr="00F50C11">
      <w:rPr>
        <w:rStyle w:val="HideTWBExt"/>
      </w:rPr>
      <w:t>&lt;/NoPE&gt;&lt;Version&gt;</w:t>
    </w:r>
    <w:r w:rsidRPr="00F50C11">
      <w:t>v01-00</w:t>
    </w:r>
    <w:r w:rsidRPr="00F50C11">
      <w:rPr>
        <w:rStyle w:val="HideTWBExt"/>
      </w:rPr>
      <w:t>&lt;/Version&gt;</w:t>
    </w:r>
    <w:r w:rsidRPr="00F50C11">
      <w:tab/>
    </w:r>
    <w:r w:rsidRPr="00F50C11">
      <w:fldChar w:fldCharType="begin"/>
    </w:r>
    <w:r w:rsidRPr="00F50C11">
      <w:instrText xml:space="preserve"> PAGE  \* MERGEFORMAT </w:instrText>
    </w:r>
    <w:r w:rsidRPr="00F50C11">
      <w:fldChar w:fldCharType="separate"/>
    </w:r>
    <w:r w:rsidRPr="00F50C11">
      <w:rPr>
        <w:noProof/>
      </w:rPr>
      <w:t>4</w:t>
    </w:r>
    <w:r w:rsidRPr="00F50C11">
      <w:fldChar w:fldCharType="end"/>
    </w:r>
    <w:r w:rsidRPr="00F50C11">
      <w:t>/</w:t>
    </w:r>
    <w:fldSimple w:instr=" NUMPAGES  \* MERGEFORMAT ">
      <w:r w:rsidRPr="00F50C11">
        <w:rPr>
          <w:noProof/>
        </w:rPr>
        <w:t>128</w:t>
      </w:r>
    </w:fldSimple>
    <w:r w:rsidRPr="00F50C11">
      <w:tab/>
    </w:r>
    <w:r w:rsidRPr="00F50C11">
      <w:rPr>
        <w:rStyle w:val="HideTWBExt"/>
      </w:rPr>
      <w:t>&lt;PathFdR&gt;</w:t>
    </w:r>
    <w:r w:rsidR="00F50C11" w:rsidRPr="00F50C11">
      <w:t>AM\1343770PL.docx</w:t>
    </w:r>
    <w:r w:rsidRPr="00F50C11">
      <w:rPr>
        <w:rStyle w:val="HideTWBExt"/>
      </w:rPr>
      <w:t>&lt;/PathFdR&gt;</w:t>
    </w:r>
  </w:p>
  <w:p w14:paraId="2118597D" w14:textId="34363C42" w:rsidR="00C37689" w:rsidRPr="00F50C11" w:rsidRDefault="0077442D" w:rsidP="0077442D">
    <w:pPr>
      <w:pStyle w:val="EPFooter2"/>
    </w:pPr>
    <w:r w:rsidRPr="00F50C11">
      <w:t>PL</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9F8C2E" w14:textId="5CDD15DB" w:rsidR="0077442D" w:rsidRPr="00F50C11" w:rsidRDefault="0077442D" w:rsidP="0077442D">
    <w:pPr>
      <w:pStyle w:val="EPFooter"/>
    </w:pPr>
    <w:r w:rsidRPr="00F50C11">
      <w:rPr>
        <w:rStyle w:val="HideTWBExt"/>
      </w:rPr>
      <w:t>&lt;PathFdR&gt;</w:t>
    </w:r>
    <w:r w:rsidR="00F50C11" w:rsidRPr="00F50C11">
      <w:t>AM\1343770PL.docx</w:t>
    </w:r>
    <w:r w:rsidRPr="00F50C11">
      <w:rPr>
        <w:rStyle w:val="HideTWBExt"/>
      </w:rPr>
      <w:t>&lt;/PathFdR&gt;</w:t>
    </w:r>
    <w:r w:rsidRPr="00F50C11">
      <w:tab/>
    </w:r>
    <w:r w:rsidRPr="00F50C11">
      <w:fldChar w:fldCharType="begin"/>
    </w:r>
    <w:r w:rsidRPr="00F50C11">
      <w:instrText xml:space="preserve"> PAGE  \* MERGEFORMAT </w:instrText>
    </w:r>
    <w:r w:rsidRPr="00F50C11">
      <w:fldChar w:fldCharType="separate"/>
    </w:r>
    <w:r w:rsidRPr="00F50C11">
      <w:rPr>
        <w:noProof/>
      </w:rPr>
      <w:t>5</w:t>
    </w:r>
    <w:r w:rsidRPr="00F50C11">
      <w:fldChar w:fldCharType="end"/>
    </w:r>
    <w:r w:rsidRPr="00F50C11">
      <w:t>/</w:t>
    </w:r>
    <w:fldSimple w:instr=" NUMPAGES  \* MERGEFORMAT ">
      <w:r w:rsidRPr="00F50C11">
        <w:rPr>
          <w:noProof/>
        </w:rPr>
        <w:t>128</w:t>
      </w:r>
    </w:fldSimple>
    <w:r w:rsidRPr="00F50C11">
      <w:tab/>
      <w:t>PE</w:t>
    </w:r>
    <w:r w:rsidRPr="00F50C11">
      <w:rPr>
        <w:rStyle w:val="HideTWBExt"/>
      </w:rPr>
      <w:t>&lt;NoPE&gt;</w:t>
    </w:r>
    <w:r w:rsidRPr="00F50C11">
      <w:t>788.860</w:t>
    </w:r>
    <w:r w:rsidRPr="00F50C11">
      <w:rPr>
        <w:rStyle w:val="HideTWBExt"/>
      </w:rPr>
      <w:t>&lt;/NoPE&gt;&lt;Version&gt;</w:t>
    </w:r>
    <w:r w:rsidRPr="00F50C11">
      <w:t>v01-00</w:t>
    </w:r>
    <w:r w:rsidRPr="00F50C11">
      <w:rPr>
        <w:rStyle w:val="HideTWBExt"/>
      </w:rPr>
      <w:t>&lt;/Version&gt;</w:t>
    </w:r>
  </w:p>
  <w:p w14:paraId="08580C71" w14:textId="02E406AC" w:rsidR="00C37689" w:rsidRPr="00F50C11" w:rsidRDefault="0077442D" w:rsidP="0077442D">
    <w:pPr>
      <w:pStyle w:val="EPFooter2"/>
    </w:pPr>
    <w:r w:rsidRPr="00F50C11">
      <w:tab/>
    </w:r>
    <w:r w:rsidRPr="00F50C11">
      <w:tab/>
      <w:t>PL</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3B87F0" w14:textId="1239938E" w:rsidR="0077442D" w:rsidRPr="00F50C11" w:rsidRDefault="0077442D" w:rsidP="0077442D">
    <w:pPr>
      <w:pStyle w:val="EPFooter"/>
    </w:pPr>
    <w:r w:rsidRPr="00F50C11">
      <w:rPr>
        <w:rStyle w:val="HideTWBExt"/>
      </w:rPr>
      <w:t>&lt;PathFdR&gt;</w:t>
    </w:r>
    <w:r w:rsidR="00F50C11" w:rsidRPr="00F50C11">
      <w:t>AM\1343770PL.docx</w:t>
    </w:r>
    <w:r w:rsidRPr="00F50C11">
      <w:rPr>
        <w:rStyle w:val="HideTWBExt"/>
      </w:rPr>
      <w:t>&lt;/PathFdR&gt;</w:t>
    </w:r>
    <w:r w:rsidRPr="00F50C11">
      <w:tab/>
    </w:r>
    <w:r w:rsidRPr="00F50C11">
      <w:tab/>
      <w:t>PE</w:t>
    </w:r>
    <w:r w:rsidRPr="00F50C11">
      <w:rPr>
        <w:rStyle w:val="HideTWBExt"/>
      </w:rPr>
      <w:t>&lt;NoPE&gt;</w:t>
    </w:r>
    <w:r w:rsidRPr="00F50C11">
      <w:t>788.860</w:t>
    </w:r>
    <w:r w:rsidRPr="00F50C11">
      <w:rPr>
        <w:rStyle w:val="HideTWBExt"/>
      </w:rPr>
      <w:t>&lt;/NoPE&gt;&lt;Version&gt;</w:t>
    </w:r>
    <w:r w:rsidRPr="00F50C11">
      <w:t>v01-00</w:t>
    </w:r>
    <w:r w:rsidRPr="00F50C11">
      <w:rPr>
        <w:rStyle w:val="HideTWBExt"/>
      </w:rPr>
      <w:t>&lt;/Version&gt;</w:t>
    </w:r>
  </w:p>
  <w:p w14:paraId="35D00B30" w14:textId="3A40118B" w:rsidR="00C37689" w:rsidRPr="00F50C11" w:rsidRDefault="0077442D" w:rsidP="0077442D">
    <w:pPr>
      <w:pStyle w:val="EPFooter2"/>
    </w:pPr>
    <w:r w:rsidRPr="00F50C11">
      <w:t>PL</w:t>
    </w:r>
    <w:r w:rsidRPr="00F50C11">
      <w:tab/>
    </w:r>
    <w:r w:rsidRPr="00F50C11">
      <w:rPr>
        <w:b w:val="0"/>
        <w:i/>
        <w:color w:val="C0C0C0"/>
        <w:sz w:val="22"/>
      </w:rPr>
      <w:t>Zjednoczona w różnorodności</w:t>
    </w:r>
    <w:r w:rsidRPr="00F50C11">
      <w:tab/>
      <w:t>PL</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0AB29C" w14:textId="77777777" w:rsidR="005B52B4" w:rsidRPr="00F50C11" w:rsidRDefault="005B52B4">
      <w:r w:rsidRPr="00F50C11">
        <w:separator/>
      </w:r>
    </w:p>
  </w:footnote>
  <w:footnote w:type="continuationSeparator" w:id="0">
    <w:p w14:paraId="501F76F7" w14:textId="77777777" w:rsidR="005B52B4" w:rsidRPr="00F50C11" w:rsidRDefault="005B52B4">
      <w:r w:rsidRPr="00F50C11">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491987" w14:textId="77777777" w:rsidR="00236035" w:rsidRDefault="0023603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60E7A8" w14:textId="77777777" w:rsidR="00236035" w:rsidRDefault="0023603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9FDF6A" w14:textId="77777777" w:rsidR="00236035" w:rsidRDefault="00236035">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evenAndOddHeaders/>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Setting w:name="useWord2013TrackBottomHyphenation" w:uri="http://schemas.microsoft.com/office/word" w:val="1"/>
  </w:compat>
  <w:docVars>
    <w:docVar w:name="End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5080417 HideTWBExt;}}{\*\rsidtbl \rsid24658\rsid358857\rsid735077\rsid787282\rsid2892074\rsid3622648\rsid4666813\rsid5708216\rsid6641733\rsid7553164\rsid8465581\rsid8681905\rsid8724649_x000d__x000a_\rsid9590763\rsid9636012\rsid9862312\rsid11215221\rsid11370291\rsid11434737\rsid11607138\rsid11824949\rsid12154954\rsid14424199\rsid15080417\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3}{\nofchars36}{\*\company European Parliament}{\nofcharsws37}{\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5080417\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959076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9590763 \chftnsepc _x000d__x000a_\par }}{\*\aftnsep \ltrpar \pard\plain \ltrpar\ql \li0\ri0\widctlpar\wrapdefault\aspalpha\aspnum\faauto\adjustright\rin0\lin0\itap0 \rtlch\fcs1 \af0\afs20\alang1025 \ltrch\fcs0 \fs24\lang2057\langfe2057\cgrid\langnp2057\langfenp2057 {\rtlch\fcs1 \af0 _x000d__x000a_\ltrch\fcs0 \insrsid9590763 \chftnsep _x000d__x000a_\par }}{\*\aftnsepc \ltrpar \pard\plain \ltrpar\ql \li0\ri0\widctlpar\wrapdefault\aspalpha\aspnum\faauto\adjustright\rin0\lin0\itap0 \rtlch\fcs1 \af0\afs20\alang1025 \ltrch\fcs0 \fs24\lang2057\langfe2057\cgrid\langnp2057\langfenp2057 {\rtlch\fcs1 \af0 _x000d__x000a_\ltrch\fcs0 \insrsid959076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5080417 \rtlch\fcs1 \af0\afs20\alang1025 \ltrch\fcs0 \fs24\lang2057\langfe2057\cgrid\langnp2057\langfenp2057 {\rtlch\fcs1 \af0 \ltrch\fcs0 _x000d__x000a_\cs15\v\f1\fs20\cf9\insrsid15080417\charrsid946740 {\*\bkmkstart EndA}&lt;&lt;&lt;}{\rtlch\fcs1 \af0 \ltrch\fcs0 \insrsid15080417\charrsid946740 #@&gt;ZOTHAMA&lt;@#}{\rtlch\fcs1 \af0 \ltrch\fcs0 \cs15\v\f1\fs20\cf9\insrsid15080417\charrsid946740 &lt;/RepeatBlock-AmendA&gt;}{_x000d__x000a_\rtlch\fcs1 \af0 \ltrch\fcs0 \insrsid15080417\charrsid946740 _x000d__x000a_\par }\pard \ltrpar\ql \li0\ri0\widctlpar\wrapdefault\aspalpha\aspnum\faauto\adjustright\rin0\lin0\itap0\pararsid16324206 {\rtlch\fcs1 \af0 \ltrch\fcs0 \insrsid24658\charrsid16324206 {\*\bkmkend End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2086_x000d__x000a_6318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End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4184271 HideTWBExt;}}{\*\rsidtbl \rsid24658\rsid358857\rsid735077\rsid787282\rsid2236920\rsid2892074\rsid3622648\rsid4666813\rsid5708216\rsid6641733\rsid7553164\rsid8465581\rsid8681905_x000d__x000a_\rsid8724649\rsid9636012\rsid9862312\rsid11215221\rsid11370291\rsid11434737\rsid11607138\rsid11824949\rsid12154954\rsid14184271\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3}{\nofchars35}{\*\company European Parliament}{\nofcharsws36}{\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4184271\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23692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236920 \chftnsepc _x000d__x000a_\par }}{\*\aftnsep \ltrpar \pard\plain \ltrpar\ql \li0\ri0\widctlpar\wrapdefault\aspalpha\aspnum\faauto\adjustright\rin0\lin0\itap0 \rtlch\fcs1 \af0\afs20\alang1025 \ltrch\fcs0 \fs24\lang2057\langfe2057\cgrid\langnp2057\langfenp2057 {\rtlch\fcs1 \af0 _x000d__x000a_\ltrch\fcs0 \insrsid2236920 \chftnsep _x000d__x000a_\par }}{\*\aftnsepc \ltrpar \pard\plain \ltrpar\ql \li0\ri0\widctlpar\wrapdefault\aspalpha\aspnum\faauto\adjustright\rin0\lin0\itap0 \rtlch\fcs1 \af0\afs20\alang1025 \ltrch\fcs0 \fs24\lang2057\langfe2057\cgrid\langnp2057\langfenp2057 {\rtlch\fcs1 \af0 _x000d__x000a_\ltrch\fcs0 \insrsid223692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14184271\charrsid946740 {\*\bkmkstart EndB}&lt;&lt;&lt;}{\rtlch\fcs1 \af0 \ltrch\fcs0 \insrsid14184271\charrsid946740 #@&gt;ZOTHAMB&lt;@#}{\rtlch\fcs1 \af0 \ltrch\fcs0 \cs15\v\f1\fs20\cf9\insrsid14184271\charrsid946740 &lt;/RepeatBlock-AmendB&gt;}{_x000d__x000a_\rtlch\fcs1 \af0 \ltrch\fcs0 \insrsid24658\charrsid16324206 {\*\bkmkend End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904f_x000d__x000a_ed18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8941110 HideTWBExt;}}{\*\rsidtbl \rsid24658\rsid358857\rsid735077\rsid787282\rsid2431835\rsid2892074\rsid3622648\rsid4666813\rsid5708216\rsid6641733\rsid7553164\rsid8465581\rsid8681905_x000d__x000a_\rsid8724649\rsid8941110\rsid9636012\rsid9862312\rsid11215221\rsid11370291\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1}{\nofchars20}{\*\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8941110\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431835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431835 \chftnsepc _x000d__x000a_\par }}{\*\aftnsep \ltrpar \pard\plain \ltrpar\ql \li0\ri0\widctlpar\wrapdefault\aspalpha\aspnum\faauto\adjustright\rin0\lin0\itap0 \rtlch\fcs1 \af0\afs20\alang1025 \ltrch\fcs0 \fs24\lang2057\langfe2057\cgrid\langnp2057\langfenp2057 {\rtlch\fcs1 \af0 _x000d__x000a_\ltrch\fcs0 \insrsid2431835 \chftnsep _x000d__x000a_\par }}{\*\aftnsepc \ltrpar \pard\plain \ltrpar\ql \li0\ri0\widctlpar\wrapdefault\aspalpha\aspnum\faauto\adjustright\rin0\lin0\itap0 \rtlch\fcs1 \af0\afs20\alang1025 \ltrch\fcs0 \fs24\lang2057\langfe2057\cgrid\langnp2057\langfenp2057 {\rtlch\fcs1 \af0 _x000d__x000a_\ltrch\fcs0 \insrsid2431835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8941110\charrsid946740 {\*\bkmkstart IntroA}&lt;RepeatBlock-AmendA&gt;}{\rtlch\fcs1 \af0 \ltrch\fcs0 \insrsid24658\charrsid16324206 {\*\bkmkend Intro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d0da_x000d__x000a_6417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21985 HideTWBExt;}}{\*\rsidtbl \rsid24658\rsid358857\rsid721985\rsid735077\rsid787282\rsid2892074\rsid3622648\rsid4666813\rsid5708216\rsid6641733\rsid7553164\rsid8465581\rsid8681905_x000d__x000a_\rsid8724649\rsid9636012\rsid9862312\rsid11215221\rsid11370291\rsid11434340\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1}{\nofchars20}{\*\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21985\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143434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1434340 \chftnsepc _x000d__x000a_\par }}{\*\aftnsep \ltrpar \pard\plain \ltrpar\ql \li0\ri0\widctlpar\wrapdefault\aspalpha\aspnum\faauto\adjustright\rin0\lin0\itap0 \rtlch\fcs1 \af0\afs20\alang1025 \ltrch\fcs0 \fs24\lang2057\langfe2057\cgrid\langnp2057\langfenp2057 {\rtlch\fcs1 \af0 _x000d__x000a_\ltrch\fcs0 \insrsid11434340 \chftnsep _x000d__x000a_\par }}{\*\aftnsepc \ltrpar \pard\plain \ltrpar\ql \li0\ri0\widctlpar\wrapdefault\aspalpha\aspnum\faauto\adjustright\rin0\lin0\itap0 \rtlch\fcs1 \af0\afs20\alang1025 \ltrch\fcs0 \fs24\lang2057\langfe2057\cgrid\langnp2057\langfenp2057 {\rtlch\fcs1 \af0 _x000d__x000a_\ltrch\fcs0 \insrsid1143434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721985\charrsid946740 {\*\bkmkstart IntroB}&lt;RepeatBlock-AmendB&gt;}{\rtlch\fcs1 \af0 \ltrch\fcs0 \insrsid24658\charrsid16324206 {\*\bkmkend Intro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ab_x000d__x000a_e117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LW_DocType" w:val="NORMAL"/>
    <w:docVar w:name="restartA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5184084 HideTWBExt;}{\s16\ql \li0\ri0\sa120\nowidctlpar\wrapdefault\aspalpha\aspnum\faauto\adjustright\rin0\lin0\itap0 \rtlch\fcs1 \af0\afs20\alang1025 \ltrch\fcs0 _x000d__x000a_\fs24\lang2057\langfe2057\cgrid\langnp2057\langfenp2057 \sbasedon0 \snext16 \spriority0 \styrsid5184084 Normal6a;}{\s17\ql \li0\ri0\nowidctlpar\wrapdefault\aspalpha\aspnum\faauto\adjustright\rin0\lin0\itap0 \rtlch\fcs1 \af0\afs20\alang1025 \ltrch\fcs0 _x000d__x000a_\b\fs24\lang2057\langfe2057\cgrid\langnp2057\langfenp2057 \sbasedon0 \snext17 \spriority0 \styrsid5184084 NormalBold;}{\s18\qr \li0\ri0\sb240\sa240\nowidctlpar\wrapdefault\aspalpha\aspnum\faauto\adjustright\rin0\lin0\itap0 \rtlch\fcs1 _x000d__x000a_\af0\afs20\alang1025 \ltrch\fcs0 \fs24\lang2057\langfe2057\cgrid\langnp2057\langfenp2057 \sbasedon0 \snext18 \spriority0 \styrsid5184084 AmOrLang;}{\s19\qc \li0\ri0\sa240\nowidctlpar\wrapdefault\aspalpha\aspnum\faauto\adjustright\rin0\lin0\itap0 _x000d__x000a_\rtlch\fcs1 \af0\afs20\alang1025 \ltrch\fcs0 \i\fs24\lang2057\langfe2057\cgrid\langnp2057\langfenp2057 \sbasedon0 \snext19 \spriority0 \styrsid5184084 AmColumnHeading;}{\s20\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0 \spriority0 \styrsid5184084 AmNumberTabs;}}{\*\rsidtbl \rsid24658\rsid358857\rsid735077\rsid787282\rsid2892074\rsid3622648\rsid4666813\rsid5184084\rsid5708216_x000d__x000a_\rsid6641733\rsid7553164\rsid8465581\rsid8681905\rsid8724649\rsid9636012\rsid9862312\rsid10499370\rsid11215221\rsid11370291\rsid11434737\rsid11607138\rsid11824949\rsid12154954\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26}{\nofchars301}{\*\company European Parliament}{\nofcharsws304}{\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5184084\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049937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0499370 \chftnsepc _x000d__x000a_\par }}{\*\aftnsep \ltrpar \pard\plain \ltrpar\ql \li0\ri0\widctlpar\wrapdefault\aspalpha\aspnum\faauto\adjustright\rin0\lin0\itap0 \rtlch\fcs1 \af0\afs20\alang1025 \ltrch\fcs0 \fs24\lang2057\langfe2057\cgrid\langnp2057\langfenp2057 {\rtlch\fcs1 \af0 _x000d__x000a_\ltrch\fcs0 \insrsid10499370 \chftnsep _x000d__x000a_\par }}{\*\aftnsepc \ltrpar \pard\plain \ltrpar\ql \li0\ri0\widctlpar\wrapdefault\aspalpha\aspnum\faauto\adjustright\rin0\lin0\itap0 \rtlch\fcs1 \af0\afs20\alang1025 \ltrch\fcs0 \fs24\lang2057\langfe2057\cgrid\langnp2057\langfenp2057 {\rtlch\fcs1 \af0 _x000d__x000a_\ltrch\fcs0 \insrsid1049937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0\ql \li0\ri0\sb240\keepn\nowidctlpar\tx879\tx936\tx1021\tx1077\tx1134\tx1191\tx1247\tx1304\tx1361\tx1418\tx1474\tx1531\tx1588\tx1644\tx1701\tx1758\tx1814\tx1871\tx2070\tx2126\tx3374\tx3430\wrapdefault\aspalpha\aspnum\faauto\adjustright\rin0_x000d__x000a_\lin0\itap0\pararsid5184084 \rtlch\fcs1 \af0\afs20\alang1025 \ltrch\fcs0 \b\fs24\lang2057\langfe2057\cgrid\langnp2057\langfenp2057 {\rtlch\fcs1 \af0 \ltrch\fcs0 \cs15\b0\v\f1\fs20\cf9\insrsid5184084\charrsid946740 {\*\bkmkstart restartA}&lt;AmendA&gt;}{_x000d__x000a_\rtlch\fcs1 \af0 \ltrch\fcs0 \insrsid5184084\charrsid946740 [ZAMENDMENT]\tab \tab }{\rtlch\fcs1 \af0 \ltrch\fcs0 \cs15\b0\v\f1\fs20\cf9\insrsid5184084\charrsid946740 &lt;NumAmA&gt;}{\rtlch\fcs1 \af0 \ltrch\fcs0 \insrsid5184084\charrsid946740 [ZNRAM]}{_x000d__x000a_\rtlch\fcs1 \af0 \ltrch\fcs0 \cs15\b0\v\f1\fs20\cf9\insrsid5184084\charrsid946740 &lt;/NumAmA&gt;}{\rtlch\fcs1 \af0 \ltrch\fcs0 \insrsid5184084\charrsid946740 _x000d__x000a_\par }\pard\plain \ltrpar\s17\ql \li0\ri0\nowidctlpar\wrapdefault\aspalpha\aspnum\faauto\adjustright\rin0\lin0\itap0\pararsid5184084 \rtlch\fcs1 \af0\afs20\alang1025 \ltrch\fcs0 \b\fs24\lang2057\langfe2057\cgrid\langnp2057\langfenp2057 {\rtlch\fcs1 \af0 _x000d__x000a_\ltrch\fcs0 \cs15\b0\v\f1\fs20\cf9\lang1024\langfe1024\noproof\insrsid5184084\charrsid14699840 &lt;RepeatBlock-By&gt;}{\rtlch\fcs1 \af0 \ltrch\fcs0 \lang1024\langfe1024\noproof\insrsid5184084\charrsid14699840 [RepeatMembers]}{\rtlch\fcs1 \af0 \ltrch\fcs0 _x000d__x000a_\cs15\b0\v\f1\fs20\cf9\lang1024\langfe1024\noproof\insrsid5184084\charrsid14699840 &lt;Members&gt;}{\rtlch\fcs1 \af0 \ltrch\fcs0 \insrsid5184084\charrsid14699840 [ZMEMBERS]}{\rtlch\fcs1 \af0 \ltrch\fcs0 _x000d__x000a_\cs15\b0\v\f1\fs20\cf9\lang1024\langfe1024\noproof\insrsid5184084\charrsid14699840 &lt;/Members&gt;}{\rtlch\fcs1 \af0 \ltrch\fcs0 \insrsid5184084\charrsid14699840 _x000d__x000a_\par }\pard\plain \ltrpar\ql \li0\ri0\widctlpar\wrapdefault\aspalpha\aspnum\faauto\adjustright\rin0\lin0\itap0\pararsid5184084 \rtlch\fcs1 \af0\afs20\alang1025 \ltrch\fcs0 \fs24\lang2057\langfe2057\cgrid\langnp2057\langfenp2057 {\rtlch\fcs1 \af0 \ltrch\fcs0 _x000d__x000a_\cs15\v\f1\fs20\cf9\lang1024\langfe1024\noproof\langnp1043\insrsid5184084\charrsid2237221 &lt;AuNomDe&gt;&lt;OptDel&gt;}{\rtlch\fcs1 \af0 \ltrch\fcs0 \lang1024\langfe1024\noproof\langnp1043\insrsid5184084\charrsid2237221 [ZONBEHALF]}{\rtlch\fcs1 \af0 \ltrch\fcs0 _x000d__x000a_\cs15\v\f1\fs20\cf9\lang1024\langfe1024\noproof\langnp1043\insrsid5184084\charrsid2237221 &lt;/OptDel&gt;&lt;/AuNomDe&gt;}{\rtlch\fcs1 \af0 \ltrch\fcs0 \lang1043\langfe2057\langnp1043\insrsid5184084\charrsid2237221 _x000d__x000a_\par }{\rtlch\fcs1 \af0 \ltrch\fcs0 \insrsid5184084\charrsid14699840 &lt;&lt;&lt;}{\rtlch\fcs1 \af0 \ltrch\fcs0 \cs15\v\f1\fs20\cf9\lang1024\langfe1024\noproof\insrsid5184084\charrsid14699840 &lt;/RepeatBlock-By&gt;}{\rtlch\fcs1 \af0 \ltrch\fcs0 _x000d__x000a_\insrsid5184084\charrsid14699840 _x000d__x000a_\par }\pard\plain \ltrpar\s17\ql \li0\ri0\nowidctlpar\wrapdefault\aspalpha\aspnum\faauto\adjustright\rin0\lin0\itap0\pararsid5184084 \rtlch\fcs1 \af0\afs20\alang1025 \ltrch\fcs0 \b\fs24\lang2057\langfe2057\cgrid\langnp2057\langfenp2057 {\rtlch\fcs1 \af0 _x000d__x000a_\ltrch\fcs0 \cs15\b0\v\f1\fs20\cf9\insrsid5184084\charrsid946740 &lt;DocAmend&gt;}{\rtlch\fcs1 \af0 \ltrch\fcs0 \insrsid5184084\charrsid946740 [ZRESOLUTION]}{\rtlch\fcs1 \af0 \ltrch\fcs0 \cs15\b0\v\f1\fs20\cf9\insrsid5184084\charrsid946740 &lt;/DocAmend&gt;}{_x000d__x000a_\rtlch\fcs1 \af0 \ltrch\fcs0 \insrsid5184084\charrsid946740 _x000d__x000a_\par }{\rtlch\fcs1 \af0 \ltrch\fcs0 \cs15\b0\v\f1\fs20\cf9\lang1024\langfe1024\noproof\insrsid5184084\charrsid16013815 &lt;Article&gt;}{\rtlch\fcs1 \af0 \ltrch\fcs0 \insrsid5184084\charrsid16013815 [ZRESPART]}{\rtlch\fcs1 \af0 \ltrch\fcs0 _x000d__x000a_\cs15\b0\v\f1\fs20\cf9\lang1024\langfe1024\noproof\insrsid5184084\charrsid16013815 &lt;/Article&gt;}{\rtlch\fcs1 \af0 \ltrch\fcs0 \insrsid5184084\charrsid16013815 _x000d__x000a_\par \ltrrow}\trowd \irow0\irowband0\ltrrow\ts11\trqc\trgaph340\trleft-340\trftsWidth1\trftsWidthB3\trpaddl340\trpaddr340\trpaddfl3\trpaddft3\trpaddfb3\trpaddfr3\tblind0\tblindtype3 \clvertalt\clbrdrt\brdrtbl \clbrdrl\brdrtbl \clbrdrb\brdrtbl \clbrdrr\brdrtbl _x000d__x000a_\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insrsid5184084\charrsid946740 \cell }\pard\plain \ltrpar\ql \li0\ri0\widctlpar\intbl\wrapdefault\aspalpha\aspnum\faauto\adjustright\rin0\lin0 \rtlch\fcs1 _x000d__x000a_\af0\afs20\alang1025 \ltrch\fcs0 \fs24\lang2057\langfe2057\cgrid\langnp2057\langfenp2057 {\rtlch\fcs1 \af0 \ltrch\fcs0 \insrsid5184084\charrsid946740 \trowd \irow0\irowband0\ltrrow_x000d__x000a_\ts11\trqc\trgaph340\trleft-340\trftsWidth1\trftsWidthB3\trpaddl340\trpaddr340\trpaddfl3\trpaddft3\trpaddfb3\trpaddfr3\tblind0\tblindtype3 \clvertalt\clbrdrt\brdrtbl \clbrdrl\brdrtbl \clbrdrb\brdrtbl \clbrdrr\brdrtbl _x000d__x000a_\cltxlrtb\clftsWidth3\clwWidth9752\clshdrawnil \cellx9412\row \ltrrow}\trowd \irow1\irowband1\ltrrow\ts11\trqc\trgaph340\trleft-340\trftsWidth1\trftsWidthB3\trpaddl340\trpaddr340\trpaddfl3\trpaddft3\trpaddfb3\trpaddfr3\tblind0\tblindtype3 \clvertalt_x000d__x000a_\clbrdrt\brdrtbl \clbrdrl\brdrtbl \clbrdrb\brdrtbl \clbrdrr\brdrtbl \cltxlrtb\clftsWidth3\clwWidth4876\clshdrawnil \cellx4536\clvertalt\clbrdrt\brdrtbl \clbrdrl\brdrtbl \clbrdrb\brdrtbl \clbrdrr\brdrtbl \cltxlrtb\clftsWidth3\clwWidth4876\clshdrawnil _x000d__x000a_\cellx9412\pard\plain \ltrpar\s19\qc \li0\ri0\sa240\keepn\nowidctlpar\intbl\wrapdefault\aspalpha\aspnum\faauto\adjustright\rin0\lin0\pararsid10630121 \rtlch\fcs1 \af0\afs20\alang1025 \ltrch\fcs0 \i\fs24\lang2057\langfe2057\cgrid\langnp2057\langfenp2057 {_x000d__x000a_\rtlch\fcs1 \af0 \ltrch\fcs0 \insrsid5184084\charrsid946740 [ZLEFTA]\cell [ZRIGHT]\cell }\pard\plain \ltrpar\ql \li0\ri0\widctlpar\intbl\wrapdefault\aspalpha\aspnum\faauto\adjustright\rin0\lin0 \rtlch\fcs1 \af0\afs20\alang1025 \ltrch\fcs0 _x000d__x000a_\fs24\lang2057\langfe2057\cgrid\langnp2057\langfenp2057 {\rtlch\fcs1 \af0 \ltrch\fcs0 \insrsid5184084\charrsid946740 \trowd \irow1\irowband1\ltrrow_x000d__x000a_\ts11\trqc\trgaph340\trleft-340\trftsWidth1\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5184084\charrsid946740 [ZTEXTL]\cell [ZTEXTR]}{\rtlch\fcs1 \af0\afs24 \ltrch\fcs0 \insrsid5184084\charrsid946740 \cell }\pard\plain \ltrpar\ql \li0\ri0\widctlpar\intbl\wrapdefault\aspalpha\aspnum\faauto\adjustright\rin0\lin0 \rtlch\fcs1 _x000d__x000a_\af0\afs20\alang1025 \ltrch\fcs0 \fs24\lang2057\langfe2057\cgrid\langnp2057\langfenp2057 {\rtlch\fcs1 \af0 \ltrch\fcs0 \insrsid5184084\charrsid946740 \trowd \irow2\irowband2\lastrow \ltrrow_x000d__x000a_\ts11\trqc\trgaph340\trleft-340\trftsWidth1\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18\qr \li0\ri0\sb240\sa240\nowidctlpar\wrapdefault\aspalpha\aspnum\faauto\adjustright\rin0\lin0\itap0\pararsid5184084 \rtlch\fcs1 \af0\afs20\alang1025 \ltrch\fcs0 \fs24\lang2057\langfe2057\cgrid\langnp2057\langfenp2057 {\rtlch\fcs1 \af0 \ltrch\fcs0 _x000d__x000a_\insrsid5184084\charrsid946740 Or. }{\rtlch\fcs1 \af0 \ltrch\fcs0 \cs15\v\f1\fs20\cf9\insrsid5184084\charrsid946740 &lt;Original&gt;}{\rtlch\fcs1 \af0 \ltrch\fcs0 \insrsid5184084\charrsid946740 [ZORLANG]}{\rtlch\fcs1 \af0 \ltrch\fcs0 _x000d__x000a_\cs15\v\f1\fs20\cf9\insrsid5184084\charrsid946740 &lt;/Original&gt;}{\rtlch\fcs1 \af0 \ltrch\fcs0 \insrsid5184084\charrsid946740 _x000d__x000a_\par }\pard\plain \ltrpar\ql \li0\ri0\widctlpar\wrapdefault\aspalpha\aspnum\faauto\adjustright\rin0\lin0\itap0\pararsid5184084 \rtlch\fcs1 \af0\afs20\alang1025 \ltrch\fcs0 \fs24\lang2057\langfe2057\cgrid\langnp2057\langfenp2057 {\rtlch\fcs1 \af0 \ltrch\fcs0 _x000d__x000a_\cs15\v\f1\fs20\cf9\insrsid5184084\charrsid946740 &lt;/AmendA&gt;}{\rtlch\fcs1 \af0 \ltrch\fcs0 \insrsid24658\charrsid16324206 {\*\bkmkend restart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62_x000d__x000a_7919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344099 HideTWBExt;}{\s16\ql \li0\ri0\sa120\nowidctlpar\wrapdefault\aspalpha\aspnum\faauto\adjustright\rin0\lin0\itap0 \rtlch\fcs1 \af0\afs20\alang1025 \ltrch\fcs0 _x000d__x000a_\fs24\lang2057\langfe2057\cgrid\langnp2057\langfenp2057 \sbasedon0 \snext16 \spriority0 \styrsid7344099 Normal6a;}{\s17\ql \li0\ri0\nowidctlpar\wrapdefault\aspalpha\aspnum\faauto\adjustright\rin0\lin0\itap0 \rtlch\fcs1 \af0\afs20\alang1025 \ltrch\fcs0 _x000d__x000a_\b\fs24\lang2057\langfe2057\cgrid\langnp2057\langfenp2057 \sbasedon0 \snext17 \spriority0 \styrsid7344099 NormalBold;}{\s18\ql \li0\ri0\sa240\nowidctlpar\wrapdefault\aspalpha\aspnum\faauto\adjustright\rin0\lin0\itap0 \rtlch\fcs1 \af0\afs20\alang1025 _x000d__x000a_\ltrch\fcs0 \i\fs24\lang2057\langfe2057\cgrid\langnp2057\langfenp2057 \sbasedon0 \snext18 \spriority0 \styrsid7344099 AmJustText;}{\s19\qc \li0\ri0\sb240\sa240\nowidctlpar\wrapdefault\aspalpha\aspnum\faauto\adjustright\rin0\lin0\itap0 \rtlch\fcs1 _x000d__x000a_\af0\afs20\alang1025 \ltrch\fcs0 \i\fs24\lang2057\langfe2057\cgrid\langnp2057\langfenp2057 \sbasedon0 \snext19 \spriority0 \styrsid7344099 AmCrossRef;}{_x000d__x000a_\s20\qc \li0\ri0\sb240\sa240\keepn\nowidctlpar\wrapdefault\aspalpha\aspnum\faauto\adjustright\rin0\lin0\itap0 \rtlch\fcs1 \af0\afs20\alang1025 \ltrch\fcs0 \i\fs24\lang2057\langfe2057\cgrid\langnp2057\langfenp2057 _x000d__x000a_\sbasedon0 \snext18 \spriority0 \styrsid7344099 AmJustTitle;}{\s21\qr \li0\ri0\sb240\sa240\nowidctlpar\wrapdefault\aspalpha\aspnum\faauto\adjustright\rin0\lin0\itap0 \rtlch\fcs1 \af0\afs20\alang1025 \ltrch\fcs0 _x000d__x000a_\fs24\lang2057\langfe2057\cgrid\langnp2057\langfenp2057 \sbasedon0 \snext21 \spriority0 \styrsid7344099 AmOrLang;}{\s22\qc \li0\ri0\sa240\nowidctlpar\wrapdefault\aspalpha\aspnum\faauto\adjustright\rin0\lin0\itap0 \rtlch\fcs1 \af0\afs20\alang1025 _x000d__x000a_\ltrch\fcs0 \i\fs24\lang2057\langfe2057\cgrid\langnp2057\langfenp2057 \sbasedon0 \snext22 \spriority0 \styrsid7344099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3 \spriority0 \styrsid7344099 AmNumberTabs;}}{\*\rsidtbl \rsid24658\rsid358857\rsid735077\rsid787282\rsid2892074\rsid3622648\rsid4666813\rsid5708216\rsid6641733_x000d__x000a_\rsid7344099\rsid7553164\rsid8465581\rsid8681905\rsid8724649\rsid9636012\rsid9862312\rsid11215221\rsid11370291\rsid11434737\rsid11607138\rsid11824949\rsid12154954\rsid13981856\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42}{\nofchars483}{\*\company European Parliament}{\nofcharsws488}{\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344099\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3981856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3981856 \chftnsepc _x000d__x000a_\par }}{\*\aftnsep \ltrpar \pard\plain \ltrpar\ql \li0\ri0\widctlpar\wrapdefault\aspalpha\aspnum\faauto\adjustright\rin0\lin0\itap0 \rtlch\fcs1 \af0\afs20\alang1025 \ltrch\fcs0 \fs24\lang2057\langfe2057\cgrid\langnp2057\langfenp2057 {\rtlch\fcs1 \af0 _x000d__x000a_\ltrch\fcs0 \insrsid13981856 \chftnsep _x000d__x000a_\par }}{\*\aftnsepc \ltrpar \pard\plain \ltrpar\ql \li0\ri0\widctlpar\wrapdefault\aspalpha\aspnum\faauto\adjustright\rin0\lin0\itap0 \rtlch\fcs1 \af0\afs20\alang1025 \ltrch\fcs0 \fs24\lang2057\langfe2057\cgrid\langnp2057\langfenp2057 {\rtlch\fcs1 \af0 _x000d__x000a_\ltrch\fcs0 \insrsid13981856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3\ql \li0\ri0\sb240\keepn\nowidctlpar\tx879\tx936\tx1021\tx1077\tx1134\tx1191\tx1247\tx1304\tx1361\tx1418\tx1474\tx1531\tx1588\tx1644\tx1701\tx1758\tx1814\tx1871\tx2070\tx2126\tx3374\tx3430\wrapdefault\aspalpha\aspnum\faauto\adjustright\rin0_x000d__x000a_\lin0\itap0\pararsid7344099 \rtlch\fcs1 \af0\afs20\alang1025 \ltrch\fcs0 \b\fs24\lang2057\langfe2057\cgrid\langnp2057\langfenp2057 {\rtlch\fcs1 \af0 \ltrch\fcs0 \cs15\b0\v\f1\fs20\cf9\insrsid7344099\charrsid946740 {\*\bkmkstart restartB}&lt;AmendB&gt;}{_x000d__x000a_\rtlch\fcs1 \af0 \ltrch\fcs0 \insrsid7344099\charrsid946740 [ZAMENDMENT]\tab \tab }{\rtlch\fcs1 \af0 \ltrch\fcs0 \cs15\b0\v\f1\fs20\cf9\insrsid7344099\charrsid946740 &lt;NumAmB&gt;}{\rtlch\fcs1 \af0 \ltrch\fcs0 \insrsid7344099\charrsid946740 [ZNRAM]}{_x000d__x000a_\rtlch\fcs1 \af0 \ltrch\fcs0 \cs15\b0\v\f1\fs20\cf9\insrsid7344099\charrsid946740 &lt;/NumAmB&gt;}{\rtlch\fcs1 \af0 \ltrch\fcs0 \insrsid7344099\charrsid946740 _x000d__x000a_\par }\pard\plain \ltrpar\s17\ql \li0\ri0\nowidctlpar\wrapdefault\aspalpha\aspnum\faauto\adjustright\rin0\lin0\itap0\pararsid7344099 \rtlch\fcs1 \af0\afs20\alang1025 \ltrch\fcs0 \b\fs24\lang2057\langfe2057\cgrid\langnp2057\langfenp2057 {\rtlch\fcs1 \af0 _x000d__x000a_\ltrch\fcs0 \cs15\b0\v\f1\fs20\cf9\lang1024\langfe1024\noproof\insrsid7344099\charrsid14699840 &lt;RepeatBlock-By&gt;}{\rtlch\fcs1 \af0 \ltrch\fcs0 \lang1024\langfe1024\noproof\insrsid7344099\charrsid14699840 [RepeatMembers]}{\rtlch\fcs1 \af0 \ltrch\fcs0 _x000d__x000a_\cs15\b0\v\f1\fs20\cf9\lang1024\langfe1024\noproof\insrsid7344099\charrsid14699840 &lt;Members&gt;}{\rtlch\fcs1 \af0 \ltrch\fcs0 \insrsid7344099\charrsid14699840 [ZMEMBERS]}{\rtlch\fcs1 \af0 \ltrch\fcs0 _x000d__x000a_\cs15\b0\v\f1\fs20\cf9\lang1024\langfe1024\noproof\insrsid7344099\charrsid14699840 &lt;/Members&gt;}{\rtlch\fcs1 \af0 \ltrch\fcs0 \insrsid7344099\charrsid14699840 _x000d__x000a_\par }\pard\plain \ltrpar\ql \li0\ri0\widctlpar\wrapdefault\aspalpha\aspnum\faauto\adjustright\rin0\lin0\itap0\pararsid7344099 \rtlch\fcs1 \af0\afs20\alang1025 \ltrch\fcs0 \fs24\lang2057\langfe2057\cgrid\langnp2057\langfenp2057 {\rtlch\fcs1 \af0 \ltrch\fcs0 _x000d__x000a_\cs15\v\f1\fs20\cf9\lang1024\langfe1024\noproof\langnp1043\insrsid7344099\charrsid2237221 &lt;AuNomDe&gt;&lt;OptDel&gt;}{\rtlch\fcs1 \af0 \ltrch\fcs0 \lang1024\langfe1024\noproof\langnp1043\insrsid7344099\charrsid2237221 [ZONBEHALF]}{\rtlch\fcs1 \af0 \ltrch\fcs0 _x000d__x000a_\cs15\v\f1\fs20\cf9\lang1024\langfe1024\noproof\langnp1043\insrsid7344099\charrsid2237221 &lt;/OptDel&gt;&lt;/AuNomDe&gt;}{\rtlch\fcs1 \af0 \ltrch\fcs0 \lang1043\langfe2057\langnp1043\insrsid7344099\charrsid2237221 _x000d__x000a_\par }{\rtlch\fcs1 \af0 \ltrch\fcs0 \insrsid7344099\charrsid14699840 &lt;&lt;&lt;}{\rtlch\fcs1 \af0 \ltrch\fcs0 \cs15\v\f1\fs20\cf9\lang1024\langfe1024\noproof\insrsid7344099\charrsid14699840 &lt;/RepeatBlock-By&gt;}{\rtlch\fcs1 \af0 \ltrch\fcs0 _x000d__x000a_\insrsid7344099\charrsid14699840 _x000d__x000a_\par }\pard\plain \ltrpar\s17\ql \li0\ri0\nowidctlpar\wrapdefault\aspalpha\aspnum\faauto\adjustright\rin0\lin0\itap0\pararsid7344099 \rtlch\fcs1 \af0\afs20\alang1025 \ltrch\fcs0 \b\fs24\lang2057\langfe2057\cgrid\langnp2057\langfenp2057 {\rtlch\fcs1 \af0 _x000d__x000a_\ltrch\fcs0 \cs15\b0\v\f1\fs20\cf9\insrsid7344099\charrsid946740 &lt;DocAmend&gt;}{\rtlch\fcs1 \af0 \ltrch\fcs0 \insrsid7344099\charrsid946740 [Z}{\rtlch\fcs1 \af0 \ltrch\fcs0 \insrsid7344099 AMDOC}{\rtlch\fcs1 \af0 \ltrch\fcs0 \insrsid7344099\charrsid946740 ]}_x000d__x000a_{\rtlch\fcs1 \af0 \ltrch\fcs0 \cs15\b0\v\f1\fs20\cf9\insrsid7344099\charrsid946740 &lt;/DocAmend&gt;}{\rtlch\fcs1 \af0 \ltrch\fcs0 \insrsid7344099\charrsid946740 _x000d__x000a_\par }\pard \ltrpar\s17\ql \li0\ri0\keepn\nowidctlpar\wrapdefault\aspalpha\aspnum\faauto\adjustright\rin0\lin0\itap0\pararsid7344099 {\rtlch\fcs1 \af0 \ltrch\fcs0 \cs15\b0\v\f1\fs20\cf9\insrsid7344099\charrsid946740 &lt;Article&gt;}{\rtlch\fcs1 \af0 \ltrch\fcs0 _x000d__x000a_\insrsid7344099\charrsid946740 [ZAMPART]}{\rtlch\fcs1 \af0 \ltrch\fcs0 \cs15\b0\v\f1\fs20\cf9\insrsid7344099\charrsid946740 &lt;/Article&gt;}{\rtlch\fcs1 \af0 \ltrch\fcs0 \insrsid7344099\charrsid946740 _x000d__x000a_\par }\pard\plain \ltrpar\ql \li0\ri0\keepn\widctlpar\wrapdefault\aspalpha\aspnum\faauto\adjustright\rin0\lin0\itap0\pararsid7344099 \rtlch\fcs1 \af0\afs20\alang1025 \ltrch\fcs0 \fs24\lang2057\langfe2057\cgrid\langnp2057\langfenp2057 {\rtlch\fcs1 \af0 _x000d__x000a_\ltrch\fcs0 \cs15\v\f1\fs20\cf9\lang1043\langfe2057\langnp1043\insrsid7344099\charrsid2237221 &lt;DocAmend2&gt;&lt;OptDel&gt;}{\rtlch\fcs1 \af0 \ltrch\fcs0 \lang1043\langfe2057\langnp1043\insrsid7344099\charrsid2237221 [ZNRACT]}{\rtlch\fcs1 \af0 \ltrch\fcs0 _x000d__x000a_\cs15\v\f1\fs20\cf9\lang1043\langfe2057\langnp1043\insrsid7344099\charrsid2237221 &lt;/OptDel&gt;&lt;/DocAmend2&gt;}{\rtlch\fcs1 \af0 \ltrch\fcs0 \lang1043\langfe2057\langnp1043\insrsid7344099\charrsid2237221 _x000d__x000a_\par }\pard \ltrpar\ql \li0\ri0\widctlpar\wrapdefault\aspalpha\aspnum\faauto\adjustright\rin0\lin0\itap0\pararsid7344099 {\rtlch\fcs1 \af0 \ltrch\fcs0 \cs15\v\f1\fs20\cf9\lang1036\langfe2057\langnp1036\insrsid7344099\charrsid2237221 &lt;Article2&gt;&lt;OptDel&gt;}{_x000d__x000a_\rtlch\fcs1 \af0 \ltrch\fcs0 \lang1036\langfe2057\langnp1036\insrsid7344099\charrsid2237221 [ZACTPART]}{\rtlch\fcs1 \af0 \ltrch\fcs0 \cs15\v\f1\fs20\cf9\lang1036\langfe2057\langnp1036\insrsid7344099\charrsid2237221 &lt;/OptDel&gt;&lt;/Article2&gt;}{\rtlch\fcs1 \af0 _x000d__x000a_\ltrch\fcs0 \lang1036\langfe2057\langnp1036\insrsid7344099\charrsid2237221 _x000d__x000a_\par \ltrrow}\trowd \irow0\irowband0\ltrrow\ts11\trqc\trgaph340\trleft-340\trftsWidth3\trwWidth9752\trftsWidthB3\trpaddl340\trpaddr340\trpaddfl3\trpaddft3\trpaddfb3\trpaddfr3\tblind0\tblindtype3 \clvertalt\clbrdrt\brdrtbl \clbrdrl\brdrtbl \clbrdrb\brdrtbl _x000d__x000a_\clbrdrr\brdrtbl \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lang1036\langfe2057\langnp1036\insrsid7344099\charrsid2237221 \cell }\pard\plain \ltrpar_x000d__x000a_\ql \li0\ri0\widctlpar\intbl\wrapdefault\aspalpha\aspnum\faauto\adjustright\rin0\lin0 \rtlch\fcs1 \af0\afs20\alang1025 \ltrch\fcs0 \fs24\lang2057\langfe2057\cgrid\langnp2057\langfenp2057 {\rtlch\fcs1 \af0 \ltrch\fcs0 \insrsid7344099\charrsid11559818 _x000d__x000a_\trowd \irow0\irowband0\ltrrow\ts11\trqc\trgaph340\trleft-340\trftsWidth3\trwWidth9752\trftsWidthB3\trpaddl340\trpaddr340\trpaddfl3\trpaddft3\trpaddfb3\trpaddfr3\tblind0\tblindtype3 \clvertalt\clbrdrt\brdrtbl \clbrdrl\brdrtbl \clbrdrb\brdrtbl \clbrdrr_x000d__x000a_\brdrtbl \cltxlrtb\clftsWidth3\clwWidth9752\clshdrawnil \cellx9412\row \ltrrow}\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2\qc \li0\ri0\sa240\keepn\nowidctlpar\intbl\wrapdefault\aspalpha\aspnum\faauto\adjustright\rin0\lin0\pararsid10630121 \rtlch\fcs1 \af0\afs20\alang1025 \ltrch\fcs0 \i\fs24\lang2057\langfe2057\cgrid\langnp2057\langfenp2057 {\rtlch\fcs1 \af0 \ltrch\fcs0 _x000d__x000a_\insrsid7344099\charrsid946740 [ZLEFTB]\cell [ZRIGHT]\cell }\pard\plain \ltrpar\ql \li0\ri0\widctlpar\intbl\wrapdefault\aspalpha\aspnum\faauto\adjustright\rin0\lin0 \rtlch\fcs1 \af0\afs20\alang1025 \ltrch\fcs0 _x000d__x000a_\fs24\lang2057\langfe2057\cgrid\langnp2057\langfenp2057 {\rtlch\fcs1 \af0 \ltrch\fcs0 \insrsid7344099\charrsid946740 \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7344099\charrsid946740 [ZTEXTL]\cell [ZTEXTR]}{\rtlch\fcs1 \af0\afs24 \ltrch\fcs0 \insrsid7344099\charrsid946740 \cell }\pard\plain \ltrpar\ql \li0\ri0\widctlpar\intbl\wrapdefault\aspalpha\aspnum\faauto\adjustright\rin0\lin0 \rtlch\fcs1 _x000d__x000a_\af0\afs20\alang1025 \ltrch\fcs0 \fs24\lang2057\langfe2057\cgrid\langnp2057\langfenp2057 {\rtlch\fcs1 \af0 \ltrch\fcs0 \insrsid7344099\charrsid946740 \trowd \irow2\irowband2\lastrow \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1\qr \li0\ri0\sb240\sa240\nowidctlpar\wrapdefault\aspalpha\aspnum\faauto\adjustright\rin0\lin0\itap0\pararsid7344099 \rtlch\fcs1 \af0\afs20\alang1025 \ltrch\fcs0 \fs24\lang2057\langfe2057\cgrid\langnp2057\langfenp2057 {\rtlch\fcs1 \af0 \ltrch\fcs0 _x000d__x000a_\insrsid7344099\charrsid946740 Or. }{\rtlch\fcs1 \af0 \ltrch\fcs0 \cs15\v\f1\fs20\cf9\insrsid7344099\charrsid946740 &lt;Original&gt;}{\rtlch\fcs1 \af0 \ltrch\fcs0 \insrsid7344099\charrsid946740 [ZORLANG]}{\rtlch\fcs1 \af0 \ltrch\fcs0 _x000d__x000a_\cs15\v\f1\fs20\cf9\insrsid7344099\charrsid946740 &lt;/Original&gt;}{\rtlch\fcs1 \af0 \ltrch\fcs0 \insrsid7344099\charrsid946740 _x000d__x000a_\par }\pard\plain \ltrpar\s19\qc \li0\ri0\sb240\sa240\nowidctlpar\wrapdefault\aspalpha\aspnum\faauto\adjustright\rin0\lin0\itap0\pararsid7344099 \rtlch\fcs1 \af0\afs20\alang1025 \ltrch\fcs0 \i\fs24\lang2057\langfe2057\cgrid\langnp2057\langfenp2057 {_x000d__x000a_\rtlch\fcs1 \af0 \ltrch\fcs0 \cs15\i0\v\f1\fs20\cf9\insrsid7344099\charrsid946740 &lt;OptDel&gt;}{\rtlch\fcs1 \af0 \ltrch\fcs0 \insrsid7344099\charrsid946740 [ZCROSSREF]}{\rtlch\fcs1 \af0 \ltrch\fcs0 \cs15\i0\v\f1\fs20\cf9\insrsid7344099\charrsid946740 _x000d__x000a_&lt;/OptDel&gt;}{\rtlch\fcs1 \af0 \ltrch\fcs0 \insrsid7344099\charrsid946740 _x000d__x000a_\par }\pard\plain \ltrpar\s20\qc \li0\ri0\sb240\sa240\keepn\nowidctlpar\wrapdefault\aspalpha\aspnum\faauto\adjustright\rin0\lin0\itap0\pararsid7344099 \rtlch\fcs1 \af0\afs20\alang1025 \ltrch\fcs0 \i\fs24\lang2057\langfe2057\cgrid\langnp2057\langfenp2057 {_x000d__x000a_\rtlch\fcs1 \af0 \ltrch\fcs0 \cs15\i0\v\f1\fs20\cf9\insrsid7344099\charrsid946740 &lt;TitreJust&gt;}{\rtlch\fcs1 \af0 \ltrch\fcs0 \insrsid7344099\charrsid946740 [ZJUSTIFICATION]}{\rtlch\fcs1 \af0 \ltrch\fcs0 \cs15\i0\v\f1\fs20\cf9\insrsid7344099\charrsid946740 _x000d__x000a_&lt;/TitreJust&gt;}{\rtlch\fcs1 \af0 \ltrch\fcs0 \insrsid7344099\charrsid946740 _x000d__x000a_\par }\pard\plain \ltrpar\s18\ql \li0\ri0\sa240\nowidctlpar\wrapdefault\aspalpha\aspnum\faauto\adjustright\rin0\lin0\itap0\pararsid7344099 \rtlch\fcs1 \af0\afs20\alang1025 \ltrch\fcs0 \i\fs24\lang2057\langfe2057\cgrid\langnp2057\langfenp2057 {\rtlch\fcs1 \af0 _x000d__x000a_\ltrch\fcs0 \cs15\i0\v\f1\fs20\cf9\insrsid7344099\charrsid946740 &lt;OptDelPrev&gt;}{\rtlch\fcs1 \af0 \ltrch\fcs0 \insrsid7344099\charrsid946740 [ZTEXTJUST]}{\rtlch\fcs1 \af0 \ltrch\fcs0 \cs15\i0\v\f1\fs20\cf9\insrsid7344099\charrsid946740 &lt;/OptDelPrev&gt;}{_x000d__x000a_\rtlch\fcs1 \af0 \ltrch\fcs0 \insrsid7344099\charrsid946740 _x000d__x000a_\par }\pard\plain \ltrpar\ql \li0\ri0\widctlpar\wrapdefault\aspalpha\aspnum\faauto\adjustright\rin0\lin0\itap0\pararsid7344099 \rtlch\fcs1 \af0\afs20\alang1025 \ltrch\fcs0 \fs24\lang2057\langfe2057\cgrid\langnp2057\langfenp2057 {\rtlch\fcs1 \af0 \ltrch\fcs0 _x000d__x000a_\cs15\v\f1\fs20\cf9\insrsid7344099\charrsid946740 &lt;/AmendB&gt;}{\rtlch\fcs1 \af0 \ltrch\fcs0 \insrsid24658\charrsid16324206 {\*\bkmkend restart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40a2_x000d__x000a_0c1a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DocTypeID" w:val="AM_Com_LegReport"/>
    <w:docVar w:name="strSubDir" w:val="1343"/>
    <w:docVar w:name="TXTLANGUE" w:val="PL"/>
    <w:docVar w:name="TXTLANGUEMIN" w:val="pl"/>
    <w:docVar w:name="TXTNRPE" w:val="788.860"/>
    <w:docVar w:name="TXTPEorAP" w:val="PE"/>
    <w:docVar w:name="TXTROUTE" w:val="AM\1343770PL.docx"/>
    <w:docVar w:name="TXTVERSION" w:val="01-00"/>
  </w:docVars>
  <w:rsids>
    <w:rsidRoot w:val="00A77B3E"/>
    <w:rsid w:val="000A7EAD"/>
    <w:rsid w:val="001A0F67"/>
    <w:rsid w:val="00236035"/>
    <w:rsid w:val="005B52B4"/>
    <w:rsid w:val="00734BC2"/>
    <w:rsid w:val="0077442D"/>
    <w:rsid w:val="008751E4"/>
    <w:rsid w:val="00884AEE"/>
    <w:rsid w:val="00A724C6"/>
    <w:rsid w:val="00A77B3E"/>
    <w:rsid w:val="00C37689"/>
    <w:rsid w:val="00CA2A55"/>
    <w:rsid w:val="00DB4CCA"/>
    <w:rsid w:val="00F50C1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4:docId w14:val="1B81B3A9"/>
  <w15:docId w15:val="{965F320C-7B74-41AC-848B-7D8DE7BFD7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PName">
    <w:name w:val="EPName"/>
    <w:basedOn w:val="Normal"/>
    <w:link w:val="EPNameZnak"/>
    <w:pPr>
      <w:widowControl/>
      <w:spacing w:before="80" w:after="80"/>
    </w:pPr>
    <w:rPr>
      <w:rFonts w:ascii="Arial Narrow" w:eastAsia="Arial" w:hAnsi="Arial Narrow" w:cs="Arial"/>
      <w:b/>
      <w:sz w:val="32"/>
    </w:rPr>
  </w:style>
  <w:style w:type="paragraph" w:customStyle="1" w:styleId="CoverNormal24a">
    <w:name w:val="CoverNormal24a"/>
    <w:basedOn w:val="Normal"/>
    <w:pPr>
      <w:widowControl/>
      <w:spacing w:after="480"/>
      <w:ind w:left="1416"/>
    </w:pPr>
  </w:style>
  <w:style w:type="paragraph" w:customStyle="1" w:styleId="CoverNormal">
    <w:name w:val="CoverNormal"/>
    <w:basedOn w:val="Normal"/>
    <w:pPr>
      <w:widowControl/>
      <w:ind w:left="1418"/>
    </w:pPr>
  </w:style>
  <w:style w:type="paragraph" w:customStyle="1" w:styleId="CoverReference">
    <w:name w:val="CoverReference"/>
    <w:basedOn w:val="Normal"/>
    <w:pPr>
      <w:widowControl/>
      <w:spacing w:before="1080"/>
      <w:jc w:val="right"/>
    </w:pPr>
    <w:rPr>
      <w:rFonts w:ascii="Arial" w:eastAsia="Arial" w:hAnsi="Arial" w:cs="Arial"/>
      <w:b/>
    </w:rPr>
  </w:style>
  <w:style w:type="paragraph" w:customStyle="1" w:styleId="CoverDocType">
    <w:name w:val="CoverDocType"/>
    <w:basedOn w:val="Normal"/>
    <w:pPr>
      <w:widowControl/>
      <w:ind w:left="1418"/>
    </w:pPr>
    <w:rPr>
      <w:rFonts w:ascii="Arial" w:hAnsi="Arial"/>
      <w:b/>
      <w:sz w:val="48"/>
    </w:rPr>
  </w:style>
  <w:style w:type="paragraph" w:customStyle="1" w:styleId="CoverDate">
    <w:name w:val="CoverDate"/>
    <w:basedOn w:val="Normal"/>
    <w:pPr>
      <w:widowControl/>
      <w:spacing w:before="240" w:after="1200"/>
    </w:pPr>
  </w:style>
  <w:style w:type="paragraph" w:customStyle="1" w:styleId="CoverDocType24a">
    <w:name w:val="CoverDocType24a"/>
    <w:basedOn w:val="Normal"/>
    <w:pPr>
      <w:widowControl/>
      <w:spacing w:after="480"/>
      <w:ind w:left="1416"/>
    </w:pPr>
    <w:rPr>
      <w:rFonts w:ascii="Arial" w:eastAsia="Arial" w:hAnsi="Arial" w:cs="Arial"/>
      <w:b/>
      <w:sz w:val="48"/>
    </w:rPr>
  </w:style>
  <w:style w:type="paragraph" w:customStyle="1" w:styleId="CoverBold">
    <w:name w:val="CoverBold"/>
    <w:basedOn w:val="Normal"/>
    <w:pPr>
      <w:widowControl/>
      <w:ind w:left="1416"/>
    </w:pPr>
    <w:rPr>
      <w:b/>
    </w:rPr>
  </w:style>
  <w:style w:type="paragraph" w:customStyle="1" w:styleId="EPBody">
    <w:name w:val="EPBody"/>
    <w:basedOn w:val="Normal"/>
    <w:pPr>
      <w:widowControl/>
      <w:jc w:val="center"/>
    </w:pPr>
    <w:rPr>
      <w:rFonts w:ascii="Arial" w:eastAsia="Arial" w:hAnsi="Arial" w:cs="Arial"/>
      <w:i/>
      <w:sz w:val="22"/>
    </w:rPr>
  </w:style>
  <w:style w:type="paragraph" w:customStyle="1" w:styleId="LineTop">
    <w:name w:val="LineTop"/>
    <w:basedOn w:val="Normal"/>
    <w:next w:val="Normal"/>
    <w:pPr>
      <w:widowControl/>
      <w:pBdr>
        <w:top w:val="single" w:sz="4" w:space="1" w:color="000000"/>
      </w:pBdr>
      <w:jc w:val="center"/>
    </w:pPr>
    <w:rPr>
      <w:rFonts w:ascii="Arial" w:eastAsia="Arial" w:hAnsi="Arial" w:cs="Arial"/>
      <w:sz w:val="16"/>
    </w:rPr>
  </w:style>
  <w:style w:type="paragraph" w:customStyle="1" w:styleId="LineBottom">
    <w:name w:val="LineBottom"/>
    <w:basedOn w:val="Normal"/>
    <w:next w:val="Normal"/>
    <w:pPr>
      <w:widowControl/>
      <w:pBdr>
        <w:bottom w:val="single" w:sz="4" w:space="1" w:color="000000"/>
      </w:pBdr>
      <w:spacing w:after="240"/>
      <w:jc w:val="center"/>
    </w:pPr>
    <w:rPr>
      <w:rFonts w:ascii="Arial" w:eastAsia="Arial" w:hAnsi="Arial" w:cs="Arial"/>
      <w:sz w:val="16"/>
    </w:rPr>
  </w:style>
  <w:style w:type="paragraph" w:customStyle="1" w:styleId="EPTerm">
    <w:name w:val="EPTerm"/>
    <w:basedOn w:val="Normal"/>
    <w:next w:val="Normal"/>
    <w:pPr>
      <w:widowControl/>
      <w:spacing w:after="80"/>
    </w:pPr>
    <w:rPr>
      <w:rFonts w:ascii="Arial" w:eastAsia="Arial" w:hAnsi="Arial" w:cs="Arial"/>
      <w:sz w:val="20"/>
    </w:rPr>
  </w:style>
  <w:style w:type="paragraph" w:customStyle="1" w:styleId="EPLogo">
    <w:name w:val="EPLogo"/>
    <w:basedOn w:val="Normal"/>
    <w:pPr>
      <w:widowControl/>
      <w:jc w:val="right"/>
    </w:pPr>
  </w:style>
  <w:style w:type="character" w:customStyle="1" w:styleId="HideTWBExt">
    <w:name w:val="HideTWBExt"/>
    <w:basedOn w:val="DefaultParagraphFont"/>
    <w:rPr>
      <w:rFonts w:ascii="Arial" w:hAnsi="Arial" w:cs="Arial"/>
      <w:noProof/>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eastAsia="Arial" w:hAnsi="Arial" w:cs="Arial"/>
      <w:b/>
      <w:sz w:val="48"/>
    </w:rPr>
  </w:style>
  <w:style w:type="character" w:customStyle="1" w:styleId="HideTWBInt">
    <w:name w:val="HideTWBInt"/>
    <w:basedOn w:val="DefaultParagraphFont"/>
    <w:rPr>
      <w:rFonts w:ascii="Arial" w:eastAsia="Arial" w:hAnsi="Arial" w:cs="Arial"/>
      <w:noProof/>
      <w:vanish/>
      <w:color w:val="808080"/>
      <w:sz w:val="20"/>
    </w:rPr>
  </w:style>
  <w:style w:type="paragraph" w:customStyle="1" w:styleId="NormalBold">
    <w:name w:val="NormalBold"/>
    <w:basedOn w:val="Normal"/>
    <w:pPr>
      <w:widowControl/>
    </w:pPr>
    <w:rPr>
      <w:b/>
    </w:rPr>
  </w:style>
  <w:style w:type="paragraph" w:customStyle="1" w:styleId="AmOrLang">
    <w:name w:val="AmOrLang"/>
    <w:basedOn w:val="Normal"/>
    <w:pPr>
      <w:widowControl/>
      <w:spacing w:before="240" w:after="240"/>
      <w:jc w:val="right"/>
    </w:pPr>
  </w:style>
  <w:style w:type="paragraph" w:customStyle="1" w:styleId="Normal6a">
    <w:name w:val="Normal6a"/>
    <w:basedOn w:val="Normal"/>
    <w:pPr>
      <w:widowControl/>
      <w:spacing w:after="120"/>
    </w:pPr>
  </w:style>
  <w:style w:type="paragraph" w:customStyle="1" w:styleId="AmJustTitle">
    <w:name w:val="AmJustTitle"/>
    <w:basedOn w:val="Normal"/>
    <w:next w:val="AmJustText"/>
    <w:pPr>
      <w:keepNext/>
      <w:widowControl/>
      <w:spacing w:before="240" w:after="240"/>
      <w:jc w:val="center"/>
    </w:pPr>
    <w:rPr>
      <w:i/>
    </w:rPr>
  </w:style>
  <w:style w:type="paragraph" w:customStyle="1" w:styleId="AmColumnHeading">
    <w:name w:val="AmColumnHeading"/>
    <w:basedOn w:val="Normal"/>
    <w:pPr>
      <w:widowControl/>
      <w:spacing w:after="240"/>
      <w:jc w:val="center"/>
    </w:pPr>
    <w:rPr>
      <w:i/>
    </w:rPr>
  </w:style>
  <w:style w:type="paragraph" w:customStyle="1" w:styleId="AmJustText">
    <w:name w:val="AmJustText"/>
    <w:basedOn w:val="Normal"/>
    <w:pPr>
      <w:widowControl/>
      <w:spacing w:after="240"/>
    </w:pPr>
    <w:rPr>
      <w:i/>
    </w:rPr>
  </w:style>
  <w:style w:type="paragraph" w:customStyle="1" w:styleId="AmNumberTabs">
    <w:name w:val="AmNumberTabs"/>
    <w:basedOn w:val="Normal"/>
    <w:pPr>
      <w:widowControl/>
      <w:tabs>
        <w:tab w:val="left" w:pos="878"/>
        <w:tab w:val="left" w:pos="936"/>
        <w:tab w:val="left" w:pos="1020"/>
        <w:tab w:val="left" w:pos="1076"/>
        <w:tab w:val="left" w:pos="1134"/>
        <w:tab w:val="left" w:pos="1190"/>
        <w:tab w:val="left" w:pos="1246"/>
        <w:tab w:val="left" w:pos="1304"/>
        <w:tab w:val="left" w:pos="1360"/>
        <w:tab w:val="left" w:pos="1418"/>
        <w:tab w:val="left" w:pos="1474"/>
        <w:tab w:val="left" w:pos="1530"/>
        <w:tab w:val="left" w:pos="1588"/>
        <w:tab w:val="left" w:pos="1644"/>
        <w:tab w:val="left" w:pos="1700"/>
        <w:tab w:val="left" w:pos="1758"/>
        <w:tab w:val="left" w:pos="1814"/>
        <w:tab w:val="left" w:pos="1870"/>
        <w:tab w:val="left" w:pos="2070"/>
        <w:tab w:val="left" w:pos="2126"/>
        <w:tab w:val="left" w:pos="3374"/>
        <w:tab w:val="left" w:pos="3430"/>
      </w:tabs>
      <w:spacing w:before="240"/>
    </w:pPr>
    <w:rPr>
      <w:b/>
    </w:rPr>
  </w:style>
  <w:style w:type="paragraph" w:customStyle="1" w:styleId="EPFooter">
    <w:name w:val="EPFooter"/>
    <w:basedOn w:val="Normal"/>
    <w:pPr>
      <w:widowControl/>
      <w:tabs>
        <w:tab w:val="center" w:pos="4535"/>
        <w:tab w:val="right" w:pos="9071"/>
      </w:tabs>
      <w:spacing w:before="240" w:after="240"/>
    </w:pPr>
    <w:rPr>
      <w:color w:val="010000"/>
      <w:sz w:val="22"/>
    </w:rPr>
  </w:style>
  <w:style w:type="paragraph" w:customStyle="1" w:styleId="AmCrossRef">
    <w:name w:val="AmCrossRef"/>
    <w:basedOn w:val="Normal"/>
    <w:pPr>
      <w:widowControl/>
      <w:spacing w:before="240" w:after="240"/>
      <w:jc w:val="center"/>
    </w:pPr>
    <w:rPr>
      <w:i/>
    </w:rPr>
  </w:style>
  <w:style w:type="character" w:customStyle="1" w:styleId="EPFooter2Motto">
    <w:name w:val="EPFooter2Motto"/>
    <w:rPr>
      <w:rFonts w:ascii="Arial" w:hAnsi="Arial"/>
      <w:b/>
      <w:i/>
      <w:color w:val="C0C0C0"/>
      <w:sz w:val="22"/>
    </w:rPr>
  </w:style>
  <w:style w:type="paragraph" w:customStyle="1" w:styleId="EPFooterLandscape">
    <w:name w:val="EPFooterLandscape"/>
    <w:pPr>
      <w:tabs>
        <w:tab w:val="center" w:pos="6800"/>
        <w:tab w:val="right" w:pos="15020"/>
      </w:tabs>
    </w:pPr>
    <w:rPr>
      <w:sz w:val="22"/>
    </w:rPr>
  </w:style>
  <w:style w:type="paragraph" w:customStyle="1" w:styleId="Normal0">
    <w:name w:val="Normal0"/>
    <w:basedOn w:val="Normal"/>
    <w:pPr>
      <w:widowControl/>
    </w:pPr>
    <w:rPr>
      <w:sz w:val="0"/>
    </w:rPr>
  </w:style>
  <w:style w:type="paragraph" w:customStyle="1" w:styleId="EPFooter2Landscape">
    <w:name w:val="EPFooter2Landscape"/>
    <w:pPr>
      <w:tabs>
        <w:tab w:val="center" w:pos="4520"/>
        <w:tab w:val="center" w:pos="9920"/>
        <w:tab w:val="right" w:pos="15020"/>
      </w:tabs>
    </w:pPr>
    <w:rPr>
      <w:rFonts w:ascii="Arial" w:eastAsia="Arial" w:hAnsi="Arial" w:cs="Arial"/>
      <w:b/>
      <w:sz w:val="48"/>
    </w:rPr>
  </w:style>
  <w:style w:type="character" w:customStyle="1" w:styleId="EPFooter2Middle">
    <w:name w:val="EPFooter2Middle"/>
    <w:rPr>
      <w:rFonts w:ascii="Arial" w:hAnsi="Arial"/>
      <w:b w:val="0"/>
      <w:i/>
      <w:color w:val="AEAAAA"/>
      <w:sz w:val="22"/>
      <w:shd w:val="pct50" w:color="auto" w:fill="auto"/>
    </w:rPr>
  </w:style>
  <w:style w:type="paragraph" w:customStyle="1" w:styleId="PMissingStyle">
    <w:name w:val="P_MissingStyle"/>
    <w:basedOn w:val="Normal"/>
    <w:pPr>
      <w:widowControl/>
    </w:pPr>
    <w:rPr>
      <w:color w:val="FFFFFF"/>
      <w:shd w:val="clear" w:color="000000" w:fill="000000"/>
    </w:rPr>
  </w:style>
  <w:style w:type="character" w:customStyle="1" w:styleId="CMissingStyle">
    <w:name w:val="C_MissingStyle"/>
    <w:rPr>
      <w:color w:val="FFFFFF"/>
      <w:sz w:val="22"/>
      <w:shd w:val="clear" w:color="000000" w:fill="000000"/>
    </w:rPr>
  </w:style>
  <w:style w:type="paragraph" w:customStyle="1" w:styleId="Normal12a">
    <w:name w:val="Normal12a"/>
    <w:basedOn w:val="Normal"/>
    <w:pPr>
      <w:widowControl/>
      <w:spacing w:after="240"/>
    </w:pPr>
  </w:style>
  <w:style w:type="paragraph" w:customStyle="1" w:styleId="NormalBold12b">
    <w:name w:val="NormalBold12b"/>
    <w:basedOn w:val="Normal"/>
    <w:pPr>
      <w:widowControl/>
      <w:spacing w:before="240"/>
    </w:pPr>
    <w:rPr>
      <w:b/>
    </w:rPr>
  </w:style>
  <w:style w:type="paragraph" w:styleId="Header">
    <w:name w:val="header"/>
    <w:basedOn w:val="Normal"/>
    <w:link w:val="HeaderChar"/>
    <w:rsid w:val="001A0F67"/>
    <w:pPr>
      <w:tabs>
        <w:tab w:val="center" w:pos="4536"/>
        <w:tab w:val="right" w:pos="9072"/>
      </w:tabs>
    </w:pPr>
  </w:style>
  <w:style w:type="character" w:customStyle="1" w:styleId="HeaderChar">
    <w:name w:val="Header Char"/>
    <w:basedOn w:val="DefaultParagraphFont"/>
    <w:link w:val="Header"/>
    <w:rsid w:val="001A0F67"/>
    <w:rPr>
      <w:sz w:val="24"/>
      <w:szCs w:val="24"/>
    </w:rPr>
  </w:style>
  <w:style w:type="paragraph" w:customStyle="1" w:styleId="Normalny1">
    <w:name w:val="Normalny1"/>
    <w:basedOn w:val="EPName"/>
    <w:link w:val="NormalZnak"/>
    <w:rsid w:val="001A0F67"/>
    <w:rPr>
      <w:rFonts w:ascii="Times New Roman" w:hAnsi="Times New Roman" w:cs="Times New Roman"/>
      <w:sz w:val="24"/>
    </w:rPr>
  </w:style>
  <w:style w:type="character" w:customStyle="1" w:styleId="EPNameZnak">
    <w:name w:val="EPName Znak"/>
    <w:basedOn w:val="DefaultParagraphFont"/>
    <w:link w:val="EPName"/>
    <w:rsid w:val="001A0F67"/>
    <w:rPr>
      <w:rFonts w:ascii="Arial Narrow" w:eastAsia="Arial" w:hAnsi="Arial Narrow" w:cs="Arial"/>
      <w:b/>
      <w:sz w:val="32"/>
      <w:szCs w:val="24"/>
    </w:rPr>
  </w:style>
  <w:style w:type="character" w:customStyle="1" w:styleId="NormalZnak">
    <w:name w:val="Normal Znak"/>
    <w:basedOn w:val="EPNameZnak"/>
    <w:link w:val="Normalny1"/>
    <w:rsid w:val="001A0F67"/>
    <w:rPr>
      <w:rFonts w:ascii="Arial Narrow" w:eastAsia="Arial" w:hAnsi="Arial Narrow" w:cs="Arial"/>
      <w:b/>
      <w:sz w:val="24"/>
      <w:szCs w:val="24"/>
    </w:rPr>
  </w:style>
  <w:style w:type="paragraph" w:styleId="Footer">
    <w:name w:val="footer"/>
    <w:basedOn w:val="Normal"/>
    <w:link w:val="FooterChar"/>
    <w:rsid w:val="00236035"/>
    <w:pPr>
      <w:tabs>
        <w:tab w:val="center" w:pos="4513"/>
        <w:tab w:val="right" w:pos="9026"/>
      </w:tabs>
    </w:pPr>
  </w:style>
  <w:style w:type="character" w:customStyle="1" w:styleId="FooterChar">
    <w:name w:val="Footer Char"/>
    <w:basedOn w:val="DefaultParagraphFont"/>
    <w:link w:val="Footer"/>
    <w:rsid w:val="00236035"/>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131</Pages>
  <Words>24088</Words>
  <Characters>186961</Characters>
  <Application>Microsoft Office Word</Application>
  <DocSecurity>0</DocSecurity>
  <Lines>7790</Lines>
  <Paragraphs>2198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208851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AM_Com_LegReport</dc:title>
  <dc:creator>European Parliament</dc:creator>
  <cp:lastModifiedBy>European Parliament</cp:lastModifiedBy>
  <cp:revision>2</cp:revision>
  <dcterms:created xsi:type="dcterms:W3CDTF">2026-05-29T10:17:00Z</dcterms:created>
  <dcterms:modified xsi:type="dcterms:W3CDTF">2026-05-29T10:17:00Z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PL</vt:lpwstr>
  </property>
  <property fmtid="{D5CDD505-2E9C-101B-9397-08002B2CF9AE}" pid="3" name="&lt;FdR&gt;">
    <vt:lpwstr>1343770</vt:lpwstr>
  </property>
  <property fmtid="{D5CDD505-2E9C-101B-9397-08002B2CF9AE}" pid="4" name="&lt;Model&gt;">
    <vt:lpwstr>AM_Com_LegReport</vt:lpwstr>
  </property>
  <property fmtid="{D5CDD505-2E9C-101B-9397-08002B2CF9AE}" pid="5" name="&lt;Type&gt;">
    <vt:lpwstr>AM</vt:lpwstr>
  </property>
  <property fmtid="{D5CDD505-2E9C-101B-9397-08002B2CF9AE}" pid="6" name="dmxml.render.id">
    <vt:lpwstr>487363</vt:lpwstr>
  </property>
  <property fmtid="{D5CDD505-2E9C-101B-9397-08002B2CF9AE}" pid="7" name="dmxml.render.traceId">
    <vt:lpwstr>6a0312fc9191aaf6bb119b27a4f93462</vt:lpwstr>
  </property>
  <property fmtid="{D5CDD505-2E9C-101B-9397-08002B2CF9AE}" pid="8" name="FooterPath">
    <vt:lpwstr>AM\1343770PL.docx</vt:lpwstr>
  </property>
  <property fmtid="{D5CDD505-2E9C-101B-9397-08002B2CF9AE}" pid="9" name="PE Number">
    <vt:lpwstr>788.860</vt:lpwstr>
  </property>
  <property fmtid="{D5CDD505-2E9C-101B-9397-08002B2CF9AE}" pid="10" name="UID">
    <vt:lpwstr>eu.europa.europarl-DIN1-2026-0000137290_02.00-xm-01.00_text-xml</vt:lpwstr>
  </property>
  <property fmtid="{D5CDD505-2E9C-101B-9397-08002B2CF9AE}" pid="11" name="LastEdited with">
    <vt:lpwstr>10.3.0 Build [20260401]</vt:lpwstr>
  </property>
  <property fmtid="{D5CDD505-2E9C-101B-9397-08002B2CF9AE}" pid="12" name="RegistreCheck">
    <vt:lpwstr>OK</vt:lpwstr>
  </property>
  <property fmtid="{D5CDD505-2E9C-101B-9397-08002B2CF9AE}" pid="13" name="Bookout">
    <vt:lpwstr>NOK(PBTAG) - 2026/05/29 12:15</vt:lpwstr>
  </property>
</Properties>
</file>