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15153" w:rsidRPr="002E4CFB" w14:paraId="5FEF9CAD" w14:textId="77777777">
        <w:trPr>
          <w:trHeight w:hRule="exact" w:val="1417"/>
          <w:jc w:val="center"/>
        </w:trPr>
        <w:tc>
          <w:tcPr>
            <w:tcW w:w="6804" w:type="dxa"/>
            <w:tcBorders>
              <w:top w:val="nil"/>
              <w:left w:val="nil"/>
              <w:bottom w:val="nil"/>
              <w:right w:val="nil"/>
            </w:tcBorders>
            <w:vAlign w:val="center"/>
          </w:tcPr>
          <w:p w14:paraId="754B1803" w14:textId="77777777" w:rsidR="00D15153" w:rsidRPr="002E4CFB" w:rsidRDefault="00404A4D">
            <w:pPr>
              <w:pStyle w:val="EPName"/>
            </w:pPr>
            <w:r w:rsidRPr="002E4CFB">
              <w:t>Parlamentul European</w:t>
            </w:r>
          </w:p>
          <w:p w14:paraId="5CE532B5" w14:textId="77777777" w:rsidR="00D15153" w:rsidRPr="002E4CFB" w:rsidRDefault="00404A4D">
            <w:pPr>
              <w:pStyle w:val="EPTerm"/>
            </w:pPr>
            <w:r w:rsidRPr="002E4CFB">
              <w:t>2024-2029</w:t>
            </w:r>
          </w:p>
        </w:tc>
        <w:tc>
          <w:tcPr>
            <w:tcW w:w="2268" w:type="dxa"/>
            <w:tcBorders>
              <w:top w:val="nil"/>
              <w:left w:val="nil"/>
              <w:bottom w:val="nil"/>
              <w:right w:val="nil"/>
            </w:tcBorders>
          </w:tcPr>
          <w:p w14:paraId="5FD74143" w14:textId="77777777" w:rsidR="00D15153" w:rsidRPr="002E4CFB" w:rsidRDefault="00404A4D">
            <w:pPr>
              <w:pStyle w:val="EPLogo"/>
            </w:pPr>
            <w:r w:rsidRPr="002E4CFB">
              <w:pict w14:anchorId="49E986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25pt">
                  <v:imagedata r:id="rId6" o:title=""/>
                </v:shape>
              </w:pict>
            </w:r>
          </w:p>
        </w:tc>
      </w:tr>
    </w:tbl>
    <w:p w14:paraId="065A83ED" w14:textId="77777777" w:rsidR="00D15153" w:rsidRPr="002E4CFB" w:rsidRDefault="00404A4D">
      <w:pPr>
        <w:pStyle w:val="LineTop"/>
      </w:pPr>
      <w:r w:rsidRPr="002E4CFB">
        <w:t xml:space="preserve"> </w:t>
      </w:r>
    </w:p>
    <w:p w14:paraId="5983BDDD" w14:textId="77777777" w:rsidR="00D15153" w:rsidRPr="002E4CFB" w:rsidRDefault="00404A4D">
      <w:pPr>
        <w:pStyle w:val="EPBody"/>
      </w:pPr>
      <w:r w:rsidRPr="00404A4D">
        <w:rPr>
          <w:rStyle w:val="HideTWBExt"/>
          <w:rFonts w:eastAsia="Times New Roman"/>
          <w:i w:val="0"/>
        </w:rPr>
        <w:t>&lt;Commission&gt;</w:t>
      </w:r>
      <w:r w:rsidRPr="00404A4D">
        <w:rPr>
          <w:rStyle w:val="HideTWBInt"/>
          <w:i w:val="0"/>
        </w:rPr>
        <w:t>{EMPL}</w:t>
      </w:r>
      <w:r w:rsidRPr="002E4CFB">
        <w:t>Comisia pentru ocuparea forței de muncă și afaceri sociale</w:t>
      </w:r>
      <w:r w:rsidRPr="00404A4D">
        <w:rPr>
          <w:rStyle w:val="HideTWBExt"/>
          <w:rFonts w:eastAsia="Times New Roman"/>
          <w:i w:val="0"/>
        </w:rPr>
        <w:t>&lt;/Commission&gt;</w:t>
      </w:r>
    </w:p>
    <w:p w14:paraId="2E17ABEA" w14:textId="77777777" w:rsidR="00D15153" w:rsidRPr="002E4CFB" w:rsidRDefault="00404A4D">
      <w:pPr>
        <w:pStyle w:val="LineBottom"/>
      </w:pPr>
      <w:r w:rsidRPr="002E4CFB">
        <w:t xml:space="preserve"> </w:t>
      </w:r>
    </w:p>
    <w:p w14:paraId="5D2B07AC" w14:textId="77777777" w:rsidR="00D15153" w:rsidRPr="002E4CFB" w:rsidRDefault="00404A4D">
      <w:pPr>
        <w:pStyle w:val="CoverReference"/>
      </w:pPr>
      <w:r w:rsidRPr="00404A4D">
        <w:rPr>
          <w:rStyle w:val="HideTWBExt"/>
          <w:rFonts w:eastAsia="Times New Roman"/>
          <w:b w:val="0"/>
        </w:rPr>
        <w:t>&lt;RefProc&gt;</w:t>
      </w:r>
      <w:r w:rsidRPr="002E4CFB">
        <w:t>2026/2070</w:t>
      </w:r>
      <w:r w:rsidRPr="00404A4D">
        <w:rPr>
          <w:rStyle w:val="HideTWBExt"/>
          <w:rFonts w:eastAsia="Times New Roman"/>
          <w:b w:val="0"/>
        </w:rPr>
        <w:t>&lt;/RefProc&gt;&lt;RefTypeProc&gt;</w:t>
      </w:r>
      <w:r w:rsidRPr="002E4CFB">
        <w:t>(INI)</w:t>
      </w:r>
      <w:r w:rsidRPr="00404A4D">
        <w:rPr>
          <w:rStyle w:val="HideTWBExt"/>
          <w:rFonts w:eastAsia="Times New Roman"/>
          <w:b w:val="0"/>
        </w:rPr>
        <w:t>&lt;/RefTypeProc&gt;</w:t>
      </w:r>
    </w:p>
    <w:p w14:paraId="56D23F41" w14:textId="77777777" w:rsidR="00D15153" w:rsidRPr="002E4CFB" w:rsidRDefault="00404A4D">
      <w:pPr>
        <w:pStyle w:val="CoverDate"/>
      </w:pPr>
      <w:r w:rsidRPr="00404A4D">
        <w:rPr>
          <w:rStyle w:val="HideTWBExt"/>
        </w:rPr>
        <w:t>&lt;Date&gt;</w:t>
      </w:r>
      <w:r w:rsidRPr="00404A4D">
        <w:rPr>
          <w:rStyle w:val="HideTWBInt"/>
        </w:rPr>
        <w:t>{23/06/2026}</w:t>
      </w:r>
      <w:r w:rsidRPr="002E4CFB">
        <w:t>23.6.2026</w:t>
      </w:r>
      <w:r w:rsidRPr="00404A4D">
        <w:rPr>
          <w:rStyle w:val="HideTWBExt"/>
        </w:rPr>
        <w:t>&lt;/Date&gt;</w:t>
      </w:r>
    </w:p>
    <w:p w14:paraId="5AD17E6C" w14:textId="77777777" w:rsidR="00D15153" w:rsidRPr="002E4CFB" w:rsidRDefault="00404A4D">
      <w:pPr>
        <w:pStyle w:val="CoverDocType"/>
      </w:pPr>
      <w:r w:rsidRPr="00404A4D">
        <w:rPr>
          <w:rStyle w:val="HideTWBExt"/>
          <w:b w:val="0"/>
        </w:rPr>
        <w:t>&lt;TypeAM&gt;</w:t>
      </w:r>
      <w:r w:rsidRPr="002E4CFB">
        <w:t>AMENDAMENTELE</w:t>
      </w:r>
      <w:r w:rsidRPr="00404A4D">
        <w:rPr>
          <w:rStyle w:val="HideTWBExt"/>
          <w:b w:val="0"/>
        </w:rPr>
        <w:t>&lt;/TypeAM&gt;</w:t>
      </w:r>
    </w:p>
    <w:p w14:paraId="31EBDEF6" w14:textId="77777777" w:rsidR="00D15153" w:rsidRPr="002E4CFB" w:rsidRDefault="00404A4D">
      <w:pPr>
        <w:pStyle w:val="CoverDocType24a"/>
      </w:pPr>
      <w:r w:rsidRPr="00404A4D">
        <w:rPr>
          <w:rStyle w:val="HideTWBExt"/>
          <w:rFonts w:eastAsia="Times New Roman"/>
          <w:b w:val="0"/>
        </w:rPr>
        <w:t>&lt;RangeAM&gt;</w:t>
      </w:r>
      <w:r w:rsidRPr="002E4CFB">
        <w:t>1 - 199</w:t>
      </w:r>
      <w:r w:rsidRPr="00404A4D">
        <w:rPr>
          <w:rStyle w:val="HideTWBExt"/>
          <w:rFonts w:eastAsia="Times New Roman"/>
          <w:b w:val="0"/>
        </w:rPr>
        <w:t>&lt;/RangeAM&gt;</w:t>
      </w:r>
    </w:p>
    <w:p w14:paraId="40D54228" w14:textId="77777777" w:rsidR="00D15153" w:rsidRPr="002E4CFB" w:rsidRDefault="00404A4D">
      <w:pPr>
        <w:pStyle w:val="CoverBold"/>
      </w:pPr>
      <w:r w:rsidRPr="00404A4D">
        <w:rPr>
          <w:rStyle w:val="HideTWBExt"/>
          <w:b w:val="0"/>
        </w:rPr>
        <w:t>&lt;TitreType&gt;</w:t>
      </w:r>
      <w:r w:rsidRPr="002E4CFB">
        <w:t>Proiect de raport</w:t>
      </w:r>
      <w:r w:rsidRPr="00404A4D">
        <w:rPr>
          <w:rStyle w:val="HideTWBExt"/>
          <w:b w:val="0"/>
        </w:rPr>
        <w:t>&lt;/TitreType&gt;</w:t>
      </w:r>
    </w:p>
    <w:p w14:paraId="5057DA9D" w14:textId="77777777" w:rsidR="00D15153" w:rsidRPr="002E4CFB" w:rsidRDefault="00404A4D">
      <w:pPr>
        <w:pStyle w:val="CoverBold"/>
      </w:pPr>
      <w:r w:rsidRPr="00404A4D">
        <w:rPr>
          <w:rStyle w:val="HideTWBExt"/>
          <w:b w:val="0"/>
        </w:rPr>
        <w:t>&lt;Rapporteur&gt;</w:t>
      </w:r>
      <w:r w:rsidRPr="002E4CFB">
        <w:t>Brigitte van den Berg</w:t>
      </w:r>
      <w:r w:rsidRPr="00404A4D">
        <w:rPr>
          <w:rStyle w:val="HideTWBExt"/>
          <w:b w:val="0"/>
        </w:rPr>
        <w:t>&lt;/Rapporteur&gt;</w:t>
      </w:r>
    </w:p>
    <w:p w14:paraId="556A89F5" w14:textId="77777777" w:rsidR="00D15153" w:rsidRPr="002E4CFB" w:rsidRDefault="00404A4D">
      <w:pPr>
        <w:pStyle w:val="CoverNormal24a"/>
      </w:pPr>
      <w:r w:rsidRPr="00404A4D">
        <w:rPr>
          <w:rStyle w:val="HideTWBExt"/>
        </w:rPr>
        <w:t>&lt;DocRefPE&gt;</w:t>
      </w:r>
      <w:r w:rsidRPr="002E4CFB">
        <w:t>(PE789.915v01-00)</w:t>
      </w:r>
      <w:r w:rsidRPr="00404A4D">
        <w:rPr>
          <w:rStyle w:val="HideTWBExt"/>
        </w:rPr>
        <w:t>&lt;/DocRefPE&gt;</w:t>
      </w:r>
    </w:p>
    <w:p w14:paraId="733B5C6F" w14:textId="77777777" w:rsidR="00D15153" w:rsidRPr="002E4CFB" w:rsidRDefault="00404A4D">
      <w:pPr>
        <w:pStyle w:val="CoverNormal"/>
      </w:pPr>
      <w:r w:rsidRPr="00404A4D">
        <w:rPr>
          <w:rStyle w:val="HideTWBExt"/>
        </w:rPr>
        <w:t>&lt;Titre&gt;</w:t>
      </w:r>
      <w:r w:rsidRPr="002E4CFB">
        <w:t>Stimularea competențelor în Uniune – oportunități pentru educația și formarea profesională în perioade de tranziție</w:t>
      </w:r>
      <w:r w:rsidRPr="00404A4D">
        <w:rPr>
          <w:rStyle w:val="HideTWBExt"/>
        </w:rPr>
        <w:t>&lt;/Titre&gt;</w:t>
      </w:r>
    </w:p>
    <w:p w14:paraId="475605C3" w14:textId="77777777" w:rsidR="00D15153" w:rsidRPr="002E4CFB" w:rsidRDefault="00404A4D">
      <w:pPr>
        <w:pStyle w:val="CoverNormal24a"/>
      </w:pPr>
      <w:r w:rsidRPr="00404A4D">
        <w:rPr>
          <w:rStyle w:val="HideTWBExt"/>
        </w:rPr>
        <w:t>&lt;DocRef&gt;</w:t>
      </w:r>
      <w:r w:rsidRPr="002E4CFB">
        <w:t>(2026/2070(INI))</w:t>
      </w:r>
      <w:r w:rsidRPr="00404A4D">
        <w:rPr>
          <w:rStyle w:val="HideTWBExt"/>
        </w:rPr>
        <w:t>&lt;/DocRef&gt;</w:t>
      </w:r>
    </w:p>
    <w:p w14:paraId="4A27D1FF" w14:textId="77777777" w:rsidR="00D15153" w:rsidRPr="002E4CFB" w:rsidRDefault="00404A4D">
      <w:r w:rsidRPr="002E4CFB">
        <w:br w:type="page"/>
      </w:r>
      <w:r w:rsidRPr="002E4CFB">
        <w:lastRenderedPageBreak/>
        <w:t>AM_Com_NonLegReport</w:t>
      </w:r>
    </w:p>
    <w:p w14:paraId="74AFFA67" w14:textId="77777777" w:rsidR="00D15153" w:rsidRPr="002E4CFB" w:rsidRDefault="00404A4D">
      <w:pPr>
        <w:pStyle w:val="AmNumberTabs"/>
      </w:pPr>
      <w:r w:rsidRPr="002E4CFB">
        <w:br w:type="page"/>
      </w:r>
      <w:r w:rsidRPr="00404A4D">
        <w:rPr>
          <w:rStyle w:val="HideTWBExt"/>
          <w:b w:val="0"/>
        </w:rPr>
        <w:lastRenderedPageBreak/>
        <w:t>&lt;RepeatBlock-Amend&gt;&lt;Amend&gt;</w:t>
      </w:r>
      <w:r w:rsidRPr="002E4CFB">
        <w:t>Amendamentul</w:t>
      </w:r>
      <w:r w:rsidRPr="002E4CFB">
        <w:tab/>
      </w:r>
      <w:r w:rsidRPr="002E4CFB">
        <w:tab/>
      </w:r>
      <w:r w:rsidRPr="00404A4D">
        <w:rPr>
          <w:rStyle w:val="HideTWBExt"/>
          <w:b w:val="0"/>
        </w:rPr>
        <w:t>&lt;NumAm&gt;</w:t>
      </w:r>
      <w:r w:rsidRPr="002E4CFB">
        <w:t>1</w:t>
      </w:r>
      <w:r w:rsidRPr="00404A4D">
        <w:rPr>
          <w:rStyle w:val="HideTWBExt"/>
          <w:b w:val="0"/>
        </w:rPr>
        <w:t>&lt;/NumAm&gt;</w:t>
      </w:r>
    </w:p>
    <w:p w14:paraId="1E26284C"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38E4AE39" w14:textId="77777777" w:rsidR="00D15153" w:rsidRPr="002E4CFB" w:rsidRDefault="00404A4D">
      <w:pPr>
        <w:pStyle w:val="NormalBold"/>
      </w:pPr>
      <w:r w:rsidRPr="00404A4D">
        <w:rPr>
          <w:rStyle w:val="HideTWBExt"/>
          <w:b w:val="0"/>
        </w:rPr>
        <w:t>&lt;/RepeatBlock-By&gt;</w:t>
      </w:r>
    </w:p>
    <w:p w14:paraId="37FC868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DC2410F" w14:textId="77777777" w:rsidR="00D15153" w:rsidRPr="002E4CFB" w:rsidRDefault="00404A4D">
      <w:pPr>
        <w:pStyle w:val="NormalBold"/>
      </w:pPr>
      <w:r w:rsidRPr="00404A4D">
        <w:rPr>
          <w:rStyle w:val="HideTWBExt"/>
          <w:b w:val="0"/>
        </w:rPr>
        <w:t>&lt;Article&gt;</w:t>
      </w:r>
      <w:r w:rsidRPr="002E4CFB">
        <w:t>Referirea 1 a (nouă)</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7A5FA58" w14:textId="77777777">
        <w:trPr>
          <w:trHeight w:hRule="exact" w:val="240"/>
          <w:jc w:val="center"/>
        </w:trPr>
        <w:tc>
          <w:tcPr>
            <w:tcW w:w="9752" w:type="dxa"/>
            <w:gridSpan w:val="2"/>
            <w:tcBorders>
              <w:top w:val="nil"/>
              <w:left w:val="nil"/>
              <w:bottom w:val="nil"/>
              <w:right w:val="nil"/>
            </w:tcBorders>
          </w:tcPr>
          <w:p w14:paraId="5046CFFD" w14:textId="77777777" w:rsidR="00D15153" w:rsidRPr="002E4CFB" w:rsidRDefault="00D15153"/>
        </w:tc>
      </w:tr>
      <w:tr w:rsidR="00D15153" w:rsidRPr="002E4CFB" w14:paraId="63C01715" w14:textId="77777777">
        <w:trPr>
          <w:trHeight w:val="240"/>
          <w:jc w:val="center"/>
        </w:trPr>
        <w:tc>
          <w:tcPr>
            <w:tcW w:w="4876" w:type="dxa"/>
            <w:tcBorders>
              <w:top w:val="nil"/>
              <w:left w:val="nil"/>
              <w:bottom w:val="nil"/>
              <w:right w:val="nil"/>
            </w:tcBorders>
          </w:tcPr>
          <w:p w14:paraId="4581EF3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4C2E461" w14:textId="77777777" w:rsidR="00D15153" w:rsidRPr="002E4CFB" w:rsidRDefault="00404A4D">
            <w:pPr>
              <w:pStyle w:val="AmColumnHeading"/>
            </w:pPr>
            <w:r w:rsidRPr="002E4CFB">
              <w:t>Amendamentul</w:t>
            </w:r>
          </w:p>
        </w:tc>
      </w:tr>
      <w:tr w:rsidR="00D15153" w:rsidRPr="002E4CFB" w14:paraId="49282869" w14:textId="77777777">
        <w:trPr>
          <w:jc w:val="center"/>
        </w:trPr>
        <w:tc>
          <w:tcPr>
            <w:tcW w:w="4876" w:type="dxa"/>
            <w:tcBorders>
              <w:top w:val="nil"/>
              <w:left w:val="nil"/>
              <w:bottom w:val="nil"/>
              <w:right w:val="nil"/>
            </w:tcBorders>
          </w:tcPr>
          <w:p w14:paraId="5B426329" w14:textId="77777777" w:rsidR="00D15153" w:rsidRPr="002E4CFB" w:rsidRDefault="00D15153">
            <w:pPr>
              <w:pStyle w:val="Normal6a"/>
            </w:pPr>
          </w:p>
        </w:tc>
        <w:tc>
          <w:tcPr>
            <w:tcW w:w="4876" w:type="dxa"/>
            <w:tcBorders>
              <w:top w:val="nil"/>
              <w:left w:val="nil"/>
              <w:bottom w:val="nil"/>
              <w:right w:val="nil"/>
            </w:tcBorders>
          </w:tcPr>
          <w:p w14:paraId="1CE2F044" w14:textId="77777777" w:rsidR="00D15153" w:rsidRPr="002E4CFB" w:rsidRDefault="00404A4D">
            <w:pPr>
              <w:pStyle w:val="Normal6a"/>
            </w:pPr>
            <w:r w:rsidRPr="002E4CFB">
              <w:rPr>
                <w:b/>
                <w:i/>
              </w:rPr>
              <w:t>–</w:t>
            </w:r>
            <w:r w:rsidRPr="002E4CFB">
              <w:tab/>
            </w:r>
            <w:r w:rsidRPr="002E4CFB">
              <w:rPr>
                <w:b/>
                <w:i/>
              </w:rPr>
              <w:t>având în vedere articolele 6, 41, 156 și 166 din Tratatul privind funcționarea Uniunii Europene,</w:t>
            </w:r>
          </w:p>
        </w:tc>
      </w:tr>
    </w:tbl>
    <w:p w14:paraId="24A3177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FC80979" w14:textId="77777777" w:rsidR="00D15153" w:rsidRPr="002E4CFB" w:rsidRDefault="00404A4D">
      <w:r w:rsidRPr="00404A4D">
        <w:rPr>
          <w:rStyle w:val="HideTWBExt"/>
        </w:rPr>
        <w:t>&lt;/Amend&gt;</w:t>
      </w:r>
    </w:p>
    <w:p w14:paraId="5820273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w:t>
      </w:r>
      <w:r w:rsidRPr="00404A4D">
        <w:rPr>
          <w:rStyle w:val="HideTWBExt"/>
          <w:b w:val="0"/>
        </w:rPr>
        <w:t>&lt;/NumAm&gt;</w:t>
      </w:r>
    </w:p>
    <w:p w14:paraId="648E6FE1"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4766FC54" w14:textId="77777777" w:rsidR="00D15153" w:rsidRPr="002E4CFB" w:rsidRDefault="00404A4D">
      <w:pPr>
        <w:pStyle w:val="NormalBold"/>
      </w:pPr>
      <w:r w:rsidRPr="00404A4D">
        <w:rPr>
          <w:rStyle w:val="HideTWBExt"/>
          <w:b w:val="0"/>
        </w:rPr>
        <w:t>&lt;/RepeatBlock-By&gt;</w:t>
      </w:r>
    </w:p>
    <w:p w14:paraId="54EB0A7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7FC686B" w14:textId="77777777" w:rsidR="00D15153" w:rsidRPr="002E4CFB" w:rsidRDefault="00404A4D">
      <w:pPr>
        <w:pStyle w:val="NormalBold"/>
      </w:pPr>
      <w:r w:rsidRPr="00404A4D">
        <w:rPr>
          <w:rStyle w:val="HideTWBExt"/>
          <w:b w:val="0"/>
        </w:rPr>
        <w:t>&lt;Article&gt;</w:t>
      </w:r>
      <w:r w:rsidRPr="002E4CFB">
        <w:t>Referirea 5 a (nouă)</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2F7277F" w14:textId="77777777">
        <w:trPr>
          <w:trHeight w:hRule="exact" w:val="240"/>
          <w:jc w:val="center"/>
        </w:trPr>
        <w:tc>
          <w:tcPr>
            <w:tcW w:w="9752" w:type="dxa"/>
            <w:gridSpan w:val="2"/>
            <w:tcBorders>
              <w:top w:val="nil"/>
              <w:left w:val="nil"/>
              <w:bottom w:val="nil"/>
              <w:right w:val="nil"/>
            </w:tcBorders>
          </w:tcPr>
          <w:p w14:paraId="093EA2C5" w14:textId="77777777" w:rsidR="00D15153" w:rsidRPr="002E4CFB" w:rsidRDefault="00D15153"/>
        </w:tc>
      </w:tr>
      <w:tr w:rsidR="00D15153" w:rsidRPr="002E4CFB" w14:paraId="6653BA2B" w14:textId="77777777">
        <w:trPr>
          <w:trHeight w:val="240"/>
          <w:jc w:val="center"/>
        </w:trPr>
        <w:tc>
          <w:tcPr>
            <w:tcW w:w="4876" w:type="dxa"/>
            <w:tcBorders>
              <w:top w:val="nil"/>
              <w:left w:val="nil"/>
              <w:bottom w:val="nil"/>
              <w:right w:val="nil"/>
            </w:tcBorders>
          </w:tcPr>
          <w:p w14:paraId="1EB31B5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82D8BA9" w14:textId="77777777" w:rsidR="00D15153" w:rsidRPr="002E4CFB" w:rsidRDefault="00404A4D">
            <w:pPr>
              <w:pStyle w:val="AmColumnHeading"/>
            </w:pPr>
            <w:r w:rsidRPr="002E4CFB">
              <w:t>Amendamentul</w:t>
            </w:r>
          </w:p>
        </w:tc>
      </w:tr>
      <w:tr w:rsidR="00D15153" w:rsidRPr="002E4CFB" w14:paraId="5F44BE7C" w14:textId="77777777">
        <w:trPr>
          <w:jc w:val="center"/>
        </w:trPr>
        <w:tc>
          <w:tcPr>
            <w:tcW w:w="4876" w:type="dxa"/>
            <w:tcBorders>
              <w:top w:val="nil"/>
              <w:left w:val="nil"/>
              <w:bottom w:val="nil"/>
              <w:right w:val="nil"/>
            </w:tcBorders>
          </w:tcPr>
          <w:p w14:paraId="3519F36A" w14:textId="77777777" w:rsidR="00D15153" w:rsidRPr="002E4CFB" w:rsidRDefault="00D15153">
            <w:pPr>
              <w:pStyle w:val="Normal6a"/>
            </w:pPr>
          </w:p>
        </w:tc>
        <w:tc>
          <w:tcPr>
            <w:tcW w:w="4876" w:type="dxa"/>
            <w:tcBorders>
              <w:top w:val="nil"/>
              <w:left w:val="nil"/>
              <w:bottom w:val="nil"/>
              <w:right w:val="nil"/>
            </w:tcBorders>
          </w:tcPr>
          <w:p w14:paraId="3F9C03A6" w14:textId="77777777" w:rsidR="00D15153" w:rsidRPr="002E4CFB" w:rsidRDefault="00404A4D">
            <w:pPr>
              <w:pStyle w:val="Normal6a"/>
            </w:pPr>
            <w:r w:rsidRPr="002E4CFB">
              <w:rPr>
                <w:b/>
                <w:i/>
              </w:rPr>
              <w:t>–</w:t>
            </w:r>
            <w:r w:rsidRPr="002E4CFB">
              <w:tab/>
            </w:r>
            <w:r w:rsidRPr="002E4CFB">
              <w:rPr>
                <w:b/>
                <w:i/>
              </w:rPr>
              <w:t>având în vedere Pilonul european al drepturilor sociale și în special principiul 1 privind dreptul la educație, formare profesională și învățare pe tot parcursul vieții favorabile incluziunii și de înaltă calitate,</w:t>
            </w:r>
          </w:p>
        </w:tc>
      </w:tr>
    </w:tbl>
    <w:p w14:paraId="6B4C8A5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2631526" w14:textId="77777777" w:rsidR="00D15153" w:rsidRPr="002E4CFB" w:rsidRDefault="00404A4D">
      <w:r w:rsidRPr="00404A4D">
        <w:rPr>
          <w:rStyle w:val="HideTWBExt"/>
        </w:rPr>
        <w:t>&lt;/Amend&gt;</w:t>
      </w:r>
    </w:p>
    <w:p w14:paraId="5E2F36D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w:t>
      </w:r>
      <w:r w:rsidRPr="00404A4D">
        <w:rPr>
          <w:rStyle w:val="HideTWBExt"/>
          <w:b w:val="0"/>
        </w:rPr>
        <w:t>&lt;/NumAm&gt;</w:t>
      </w:r>
    </w:p>
    <w:p w14:paraId="54577619"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3A5A8C6D" w14:textId="77777777" w:rsidR="00D15153" w:rsidRPr="002E4CFB" w:rsidRDefault="00404A4D">
      <w:pPr>
        <w:pStyle w:val="NormalBold"/>
      </w:pPr>
      <w:r w:rsidRPr="00404A4D">
        <w:rPr>
          <w:rStyle w:val="HideTWBExt"/>
          <w:b w:val="0"/>
        </w:rPr>
        <w:t>&lt;/RepeatBlock-By&gt;</w:t>
      </w:r>
    </w:p>
    <w:p w14:paraId="3ECA084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7ACDECA" w14:textId="77777777" w:rsidR="00D15153" w:rsidRPr="002E4CFB" w:rsidRDefault="00404A4D">
      <w:pPr>
        <w:pStyle w:val="NormalBold"/>
      </w:pPr>
      <w:r w:rsidRPr="00404A4D">
        <w:rPr>
          <w:rStyle w:val="HideTWBExt"/>
          <w:b w:val="0"/>
        </w:rPr>
        <w:t>&lt;Article&gt;</w:t>
      </w:r>
      <w:r w:rsidRPr="002E4CFB">
        <w:t>Referirea 5 b (nouă)</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BD9CC46" w14:textId="77777777">
        <w:trPr>
          <w:trHeight w:hRule="exact" w:val="240"/>
          <w:jc w:val="center"/>
        </w:trPr>
        <w:tc>
          <w:tcPr>
            <w:tcW w:w="9752" w:type="dxa"/>
            <w:gridSpan w:val="2"/>
            <w:tcBorders>
              <w:top w:val="nil"/>
              <w:left w:val="nil"/>
              <w:bottom w:val="nil"/>
              <w:right w:val="nil"/>
            </w:tcBorders>
          </w:tcPr>
          <w:p w14:paraId="6DEBD867" w14:textId="77777777" w:rsidR="00D15153" w:rsidRPr="002E4CFB" w:rsidRDefault="00D15153"/>
        </w:tc>
      </w:tr>
      <w:tr w:rsidR="00D15153" w:rsidRPr="002E4CFB" w14:paraId="532E737A" w14:textId="77777777">
        <w:trPr>
          <w:trHeight w:val="240"/>
          <w:jc w:val="center"/>
        </w:trPr>
        <w:tc>
          <w:tcPr>
            <w:tcW w:w="4876" w:type="dxa"/>
            <w:tcBorders>
              <w:top w:val="nil"/>
              <w:left w:val="nil"/>
              <w:bottom w:val="nil"/>
              <w:right w:val="nil"/>
            </w:tcBorders>
          </w:tcPr>
          <w:p w14:paraId="3D7E5FC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42D915D" w14:textId="77777777" w:rsidR="00D15153" w:rsidRPr="002E4CFB" w:rsidRDefault="00404A4D">
            <w:pPr>
              <w:pStyle w:val="AmColumnHeading"/>
            </w:pPr>
            <w:r w:rsidRPr="002E4CFB">
              <w:t>Amendamentul</w:t>
            </w:r>
          </w:p>
        </w:tc>
      </w:tr>
      <w:tr w:rsidR="00D15153" w:rsidRPr="002E4CFB" w14:paraId="7E1D6435" w14:textId="77777777">
        <w:trPr>
          <w:jc w:val="center"/>
        </w:trPr>
        <w:tc>
          <w:tcPr>
            <w:tcW w:w="4876" w:type="dxa"/>
            <w:tcBorders>
              <w:top w:val="nil"/>
              <w:left w:val="nil"/>
              <w:bottom w:val="nil"/>
              <w:right w:val="nil"/>
            </w:tcBorders>
          </w:tcPr>
          <w:p w14:paraId="3810EF3B" w14:textId="77777777" w:rsidR="00D15153" w:rsidRPr="002E4CFB" w:rsidRDefault="00D15153">
            <w:pPr>
              <w:pStyle w:val="Normal6a"/>
            </w:pPr>
          </w:p>
        </w:tc>
        <w:tc>
          <w:tcPr>
            <w:tcW w:w="4876" w:type="dxa"/>
            <w:tcBorders>
              <w:top w:val="nil"/>
              <w:left w:val="nil"/>
              <w:bottom w:val="nil"/>
              <w:right w:val="nil"/>
            </w:tcBorders>
          </w:tcPr>
          <w:p w14:paraId="7CB67116" w14:textId="77777777" w:rsidR="00D15153" w:rsidRPr="002E4CFB" w:rsidRDefault="00404A4D">
            <w:pPr>
              <w:pStyle w:val="Normal6a"/>
            </w:pPr>
            <w:r w:rsidRPr="002E4CFB">
              <w:rPr>
                <w:b/>
                <w:i/>
              </w:rPr>
              <w:t>–</w:t>
            </w:r>
            <w:r w:rsidRPr="002E4CFB">
              <w:tab/>
            </w:r>
            <w:r w:rsidRPr="002E4CFB">
              <w:rPr>
                <w:b/>
                <w:i/>
              </w:rPr>
              <w:t xml:space="preserve">având în vedere rezoluția sa din 11 iulie 2023 referitoare la sprijinirea și adaptarea formării profesionale ca </w:t>
            </w:r>
            <w:r w:rsidRPr="002E4CFB">
              <w:rPr>
                <w:b/>
                <w:i/>
              </w:rPr>
              <w:lastRenderedPageBreak/>
              <w:t>instrument pentru succesul lucrătorilor și ca element fundamental al economiei UE în noua industrie 4.0 (2022/2207(INI)),</w:t>
            </w:r>
          </w:p>
        </w:tc>
      </w:tr>
    </w:tbl>
    <w:p w14:paraId="489A31FA"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E7C0CE0" w14:textId="77777777" w:rsidR="00D15153" w:rsidRPr="002E4CFB" w:rsidRDefault="00404A4D">
      <w:r w:rsidRPr="00404A4D">
        <w:rPr>
          <w:rStyle w:val="HideTWBExt"/>
        </w:rPr>
        <w:t>&lt;/Amend&gt;</w:t>
      </w:r>
    </w:p>
    <w:p w14:paraId="5806CB0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w:t>
      </w:r>
      <w:r w:rsidRPr="00404A4D">
        <w:rPr>
          <w:rStyle w:val="HideTWBExt"/>
          <w:b w:val="0"/>
        </w:rPr>
        <w:t>&lt;/NumAm&gt;</w:t>
      </w:r>
    </w:p>
    <w:p w14:paraId="17A7F40F"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214AAA7C" w14:textId="77777777" w:rsidR="00D15153" w:rsidRPr="002E4CFB" w:rsidRDefault="00404A4D">
      <w:pPr>
        <w:pStyle w:val="NormalBold"/>
      </w:pPr>
      <w:r w:rsidRPr="00404A4D">
        <w:rPr>
          <w:rStyle w:val="HideTWBExt"/>
          <w:b w:val="0"/>
        </w:rPr>
        <w:t>&lt;/RepeatBlock-By&gt;</w:t>
      </w:r>
    </w:p>
    <w:p w14:paraId="487B120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46EFB6C" w14:textId="273C840B" w:rsidR="00D15153" w:rsidRPr="002E4CFB" w:rsidRDefault="00404A4D">
      <w:pPr>
        <w:pStyle w:val="NormalBold"/>
      </w:pPr>
      <w:r w:rsidRPr="00404A4D">
        <w:rPr>
          <w:rStyle w:val="HideTWBExt"/>
          <w:b w:val="0"/>
        </w:rPr>
        <w:t>&lt;Article&gt;</w:t>
      </w:r>
      <w:r w:rsidRPr="002E4CFB">
        <w:t>Considerentul A</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F0E747F" w14:textId="77777777">
        <w:trPr>
          <w:trHeight w:hRule="exact" w:val="240"/>
          <w:jc w:val="center"/>
        </w:trPr>
        <w:tc>
          <w:tcPr>
            <w:tcW w:w="9752" w:type="dxa"/>
            <w:gridSpan w:val="2"/>
            <w:tcBorders>
              <w:top w:val="nil"/>
              <w:left w:val="nil"/>
              <w:bottom w:val="nil"/>
              <w:right w:val="nil"/>
            </w:tcBorders>
          </w:tcPr>
          <w:p w14:paraId="20B01B27" w14:textId="77777777" w:rsidR="00D15153" w:rsidRPr="002E4CFB" w:rsidRDefault="00D15153"/>
        </w:tc>
      </w:tr>
      <w:tr w:rsidR="00D15153" w:rsidRPr="002E4CFB" w14:paraId="0C1CFEC8" w14:textId="77777777">
        <w:trPr>
          <w:trHeight w:val="240"/>
          <w:jc w:val="center"/>
        </w:trPr>
        <w:tc>
          <w:tcPr>
            <w:tcW w:w="4876" w:type="dxa"/>
            <w:tcBorders>
              <w:top w:val="nil"/>
              <w:left w:val="nil"/>
              <w:bottom w:val="nil"/>
              <w:right w:val="nil"/>
            </w:tcBorders>
          </w:tcPr>
          <w:p w14:paraId="0897F10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8053DB4" w14:textId="77777777" w:rsidR="00D15153" w:rsidRPr="002E4CFB" w:rsidRDefault="00404A4D">
            <w:pPr>
              <w:pStyle w:val="AmColumnHeading"/>
            </w:pPr>
            <w:r w:rsidRPr="002E4CFB">
              <w:t>Amendamentul</w:t>
            </w:r>
          </w:p>
        </w:tc>
      </w:tr>
      <w:tr w:rsidR="00D15153" w:rsidRPr="002E4CFB" w14:paraId="508FE7A5" w14:textId="77777777">
        <w:trPr>
          <w:jc w:val="center"/>
        </w:trPr>
        <w:tc>
          <w:tcPr>
            <w:tcW w:w="4876" w:type="dxa"/>
            <w:tcBorders>
              <w:top w:val="nil"/>
              <w:left w:val="nil"/>
              <w:bottom w:val="nil"/>
              <w:right w:val="nil"/>
            </w:tcBorders>
          </w:tcPr>
          <w:p w14:paraId="4F66F0B5" w14:textId="77777777" w:rsidR="00D15153" w:rsidRPr="002E4CFB" w:rsidRDefault="00D15153">
            <w:pPr>
              <w:pStyle w:val="Normal6a"/>
            </w:pPr>
          </w:p>
        </w:tc>
        <w:tc>
          <w:tcPr>
            <w:tcW w:w="4876" w:type="dxa"/>
            <w:tcBorders>
              <w:top w:val="nil"/>
              <w:left w:val="nil"/>
              <w:bottom w:val="nil"/>
              <w:right w:val="nil"/>
            </w:tcBorders>
          </w:tcPr>
          <w:p w14:paraId="3B2D367B" w14:textId="77777777" w:rsidR="00D15153" w:rsidRPr="002E4CFB" w:rsidRDefault="00404A4D">
            <w:pPr>
              <w:pStyle w:val="Normal6a"/>
            </w:pPr>
            <w:r w:rsidRPr="002E4CFB">
              <w:rPr>
                <w:b/>
                <w:i/>
              </w:rPr>
              <w:t>Aa.</w:t>
            </w:r>
            <w:r w:rsidRPr="002E4CFB">
              <w:tab/>
            </w:r>
            <w:r w:rsidRPr="002E4CFB">
              <w:rPr>
                <w:b/>
                <w:i/>
              </w:rPr>
              <w:t xml:space="preserve">întrucât, în 2025, ponderea tinerilor cu vârste cuprinse între 15 și 29 de ani care nu sunt încadrați profesional și nu urmează niciun program educațional </w:t>
            </w:r>
            <w:r w:rsidRPr="002E4CFB">
              <w:rPr>
                <w:b/>
                <w:i/>
                <w:iCs/>
              </w:rPr>
              <w:t>sau</w:t>
            </w:r>
            <w:r w:rsidRPr="002E4CFB">
              <w:rPr>
                <w:b/>
                <w:i/>
              </w:rPr>
              <w:t xml:space="preserve"> de formare (NEET) în UE se ridica la 11,0 %; întrucât necorelarea competențelor pe verticală rămâne o provocare persistentă în întreaga Uniune, cu o rată medie de supracalificare de 22 % în rândul salariaților cu studii superioare, depășind 30 % pe piețele forței de muncă din mai multe state membre; întrucât acest fenomen coexistă cu o lacună structur</w:t>
            </w:r>
            <w:r w:rsidRPr="002E4CFB">
              <w:rPr>
                <w:b/>
                <w:i/>
              </w:rPr>
              <w:t>ală semnificativă în materie de competențe, 80 % dintre IMM-uri semnalând dificultăți în identificarea unor candidați care dețin competențele necesare;</w:t>
            </w:r>
          </w:p>
        </w:tc>
      </w:tr>
    </w:tbl>
    <w:p w14:paraId="3BB6926A"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61BAE71" w14:textId="77777777" w:rsidR="00D15153" w:rsidRPr="002E4CFB" w:rsidRDefault="00404A4D">
      <w:r w:rsidRPr="00404A4D">
        <w:rPr>
          <w:rStyle w:val="HideTWBExt"/>
        </w:rPr>
        <w:t>&lt;/Amend&gt;</w:t>
      </w:r>
    </w:p>
    <w:p w14:paraId="4F001F4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w:t>
      </w:r>
      <w:r w:rsidRPr="00404A4D">
        <w:rPr>
          <w:rStyle w:val="HideTWBExt"/>
          <w:b w:val="0"/>
        </w:rPr>
        <w:t>&lt;/NumAm&gt;</w:t>
      </w:r>
    </w:p>
    <w:p w14:paraId="52BC0AA1" w14:textId="77777777" w:rsidR="00D15153" w:rsidRPr="002E4CFB" w:rsidRDefault="00404A4D">
      <w:pPr>
        <w:pStyle w:val="NormalBold"/>
      </w:pPr>
      <w:r w:rsidRPr="00404A4D">
        <w:rPr>
          <w:rStyle w:val="HideTWBExt"/>
          <w:b w:val="0"/>
        </w:rPr>
        <w:t>&lt;RepeatBlock-By&gt;&lt;Members&gt;</w:t>
      </w:r>
      <w:r w:rsidRPr="002E4CFB">
        <w:t>Pál Szekeres, Séverine Werbrouck</w:t>
      </w:r>
      <w:r w:rsidRPr="00404A4D">
        <w:rPr>
          <w:rStyle w:val="HideTWBExt"/>
          <w:b w:val="0"/>
        </w:rPr>
        <w:t>&lt;/Members&gt;</w:t>
      </w:r>
    </w:p>
    <w:p w14:paraId="12F0B2A9" w14:textId="77777777" w:rsidR="00D15153" w:rsidRPr="002E4CFB" w:rsidRDefault="00404A4D">
      <w:pPr>
        <w:pStyle w:val="NormalBold"/>
      </w:pPr>
      <w:r w:rsidRPr="00404A4D">
        <w:rPr>
          <w:rStyle w:val="HideTWBExt"/>
          <w:b w:val="0"/>
        </w:rPr>
        <w:t>&lt;/RepeatBlock-By&gt;</w:t>
      </w:r>
    </w:p>
    <w:p w14:paraId="3702ADA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CCC923E" w14:textId="57A26A51" w:rsidR="00D15153" w:rsidRPr="002E4CFB" w:rsidRDefault="00404A4D">
      <w:pPr>
        <w:pStyle w:val="NormalBold"/>
      </w:pPr>
      <w:r w:rsidRPr="00404A4D">
        <w:rPr>
          <w:rStyle w:val="HideTWBExt"/>
          <w:b w:val="0"/>
        </w:rPr>
        <w:t>&lt;Article&gt;</w:t>
      </w:r>
      <w:r w:rsidRPr="002E4CFB">
        <w:t>Considerentul A</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1646F63" w14:textId="77777777">
        <w:trPr>
          <w:trHeight w:hRule="exact" w:val="240"/>
          <w:jc w:val="center"/>
        </w:trPr>
        <w:tc>
          <w:tcPr>
            <w:tcW w:w="9752" w:type="dxa"/>
            <w:gridSpan w:val="2"/>
            <w:tcBorders>
              <w:top w:val="nil"/>
              <w:left w:val="nil"/>
              <w:bottom w:val="nil"/>
              <w:right w:val="nil"/>
            </w:tcBorders>
          </w:tcPr>
          <w:p w14:paraId="4F1345AA" w14:textId="77777777" w:rsidR="00D15153" w:rsidRPr="002E4CFB" w:rsidRDefault="00D15153"/>
        </w:tc>
      </w:tr>
      <w:tr w:rsidR="00D15153" w:rsidRPr="002E4CFB" w14:paraId="2CC2D7DD" w14:textId="77777777">
        <w:trPr>
          <w:trHeight w:val="240"/>
          <w:jc w:val="center"/>
        </w:trPr>
        <w:tc>
          <w:tcPr>
            <w:tcW w:w="4876" w:type="dxa"/>
            <w:tcBorders>
              <w:top w:val="nil"/>
              <w:left w:val="nil"/>
              <w:bottom w:val="nil"/>
              <w:right w:val="nil"/>
            </w:tcBorders>
          </w:tcPr>
          <w:p w14:paraId="751200A1"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EAF0E42" w14:textId="77777777" w:rsidR="00D15153" w:rsidRPr="002E4CFB" w:rsidRDefault="00404A4D">
            <w:pPr>
              <w:pStyle w:val="AmColumnHeading"/>
            </w:pPr>
            <w:r w:rsidRPr="002E4CFB">
              <w:t>Amendamentul</w:t>
            </w:r>
          </w:p>
        </w:tc>
      </w:tr>
      <w:tr w:rsidR="00D15153" w:rsidRPr="002E4CFB" w14:paraId="7ED291A1" w14:textId="77777777">
        <w:trPr>
          <w:jc w:val="center"/>
        </w:trPr>
        <w:tc>
          <w:tcPr>
            <w:tcW w:w="4876" w:type="dxa"/>
            <w:tcBorders>
              <w:top w:val="nil"/>
              <w:left w:val="nil"/>
              <w:bottom w:val="nil"/>
              <w:right w:val="nil"/>
            </w:tcBorders>
          </w:tcPr>
          <w:p w14:paraId="49E0039D" w14:textId="77777777" w:rsidR="00D15153" w:rsidRPr="002E4CFB" w:rsidRDefault="00D15153">
            <w:pPr>
              <w:pStyle w:val="Normal6a"/>
            </w:pPr>
          </w:p>
        </w:tc>
        <w:tc>
          <w:tcPr>
            <w:tcW w:w="4876" w:type="dxa"/>
            <w:tcBorders>
              <w:top w:val="nil"/>
              <w:left w:val="nil"/>
              <w:bottom w:val="nil"/>
              <w:right w:val="nil"/>
            </w:tcBorders>
          </w:tcPr>
          <w:p w14:paraId="31F77F12" w14:textId="77777777" w:rsidR="00D15153" w:rsidRPr="002E4CFB" w:rsidRDefault="00404A4D">
            <w:pPr>
              <w:pStyle w:val="Normal6a"/>
            </w:pPr>
            <w:r w:rsidRPr="002E4CFB">
              <w:rPr>
                <w:b/>
                <w:i/>
              </w:rPr>
              <w:t>Aa.</w:t>
            </w:r>
            <w:r w:rsidRPr="002E4CFB">
              <w:tab/>
            </w:r>
            <w:r w:rsidRPr="002E4CFB">
              <w:rPr>
                <w:b/>
                <w:i/>
              </w:rPr>
              <w:t>întrucât în unele state membre, expansiunea accelerată a învățământului terțiar a fost însoțită de niveluri tot mai ridicate de supracalificare și de o inflație a certificărilor, în diplomele universitare fiind tot mai des folosite ca mecanisme de screening în cazul ocupațiilor care nu necesită neapărat competențe de nivel terțiar; întrucât această tendință riscă să subestimeze importanța educației și a formării profesionale, în pofida contribuției dovedite a acestora la ocuparea forței de muncă, la product</w:t>
            </w:r>
            <w:r w:rsidRPr="002E4CFB">
              <w:rPr>
                <w:b/>
                <w:i/>
              </w:rPr>
              <w:t>ivitate și la dezvoltarea competențelor;</w:t>
            </w:r>
          </w:p>
        </w:tc>
      </w:tr>
    </w:tbl>
    <w:p w14:paraId="6F29C14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FE7A684" w14:textId="77777777" w:rsidR="00D15153" w:rsidRPr="002E4CFB" w:rsidRDefault="00404A4D">
      <w:r w:rsidRPr="00404A4D">
        <w:rPr>
          <w:rStyle w:val="HideTWBExt"/>
        </w:rPr>
        <w:t>&lt;/Amend&gt;</w:t>
      </w:r>
    </w:p>
    <w:p w14:paraId="64EBEFF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w:t>
      </w:r>
      <w:r w:rsidRPr="00404A4D">
        <w:rPr>
          <w:rStyle w:val="HideTWBExt"/>
          <w:b w:val="0"/>
        </w:rPr>
        <w:t>&lt;/NumAm&gt;</w:t>
      </w:r>
    </w:p>
    <w:p w14:paraId="4A60D029"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7F1E860A" w14:textId="77777777" w:rsidR="00D15153" w:rsidRPr="002E4CFB" w:rsidRDefault="00404A4D">
      <w:pPr>
        <w:pStyle w:val="NormalBold"/>
      </w:pPr>
      <w:r w:rsidRPr="00404A4D">
        <w:rPr>
          <w:rStyle w:val="HideTWBExt"/>
          <w:b w:val="0"/>
        </w:rPr>
        <w:t>&lt;/RepeatBlock-By&gt;</w:t>
      </w:r>
    </w:p>
    <w:p w14:paraId="510922F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68F6F50" w14:textId="4F30D830" w:rsidR="00D15153" w:rsidRPr="002E4CFB" w:rsidRDefault="00404A4D">
      <w:pPr>
        <w:pStyle w:val="NormalBold"/>
      </w:pPr>
      <w:r w:rsidRPr="00404A4D">
        <w:rPr>
          <w:rStyle w:val="HideTWBExt"/>
          <w:b w:val="0"/>
        </w:rPr>
        <w:t>&lt;Article&gt;</w:t>
      </w:r>
      <w:r w:rsidRPr="002E4CFB">
        <w:t>Considerentul A</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4DFB728" w14:textId="77777777">
        <w:trPr>
          <w:trHeight w:hRule="exact" w:val="240"/>
          <w:jc w:val="center"/>
        </w:trPr>
        <w:tc>
          <w:tcPr>
            <w:tcW w:w="9752" w:type="dxa"/>
            <w:gridSpan w:val="2"/>
            <w:tcBorders>
              <w:top w:val="nil"/>
              <w:left w:val="nil"/>
              <w:bottom w:val="nil"/>
              <w:right w:val="nil"/>
            </w:tcBorders>
          </w:tcPr>
          <w:p w14:paraId="27AE4D7F" w14:textId="77777777" w:rsidR="00D15153" w:rsidRPr="002E4CFB" w:rsidRDefault="00D15153"/>
        </w:tc>
      </w:tr>
      <w:tr w:rsidR="00D15153" w:rsidRPr="002E4CFB" w14:paraId="3D3011A3" w14:textId="77777777">
        <w:trPr>
          <w:trHeight w:val="240"/>
          <w:jc w:val="center"/>
        </w:trPr>
        <w:tc>
          <w:tcPr>
            <w:tcW w:w="4876" w:type="dxa"/>
            <w:tcBorders>
              <w:top w:val="nil"/>
              <w:left w:val="nil"/>
              <w:bottom w:val="nil"/>
              <w:right w:val="nil"/>
            </w:tcBorders>
          </w:tcPr>
          <w:p w14:paraId="7582784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94E556D" w14:textId="77777777" w:rsidR="00D15153" w:rsidRPr="002E4CFB" w:rsidRDefault="00404A4D">
            <w:pPr>
              <w:pStyle w:val="AmColumnHeading"/>
            </w:pPr>
            <w:r w:rsidRPr="002E4CFB">
              <w:t>Amendamentul</w:t>
            </w:r>
          </w:p>
        </w:tc>
      </w:tr>
      <w:tr w:rsidR="00D15153" w:rsidRPr="002E4CFB" w14:paraId="160A111C" w14:textId="77777777">
        <w:trPr>
          <w:jc w:val="center"/>
        </w:trPr>
        <w:tc>
          <w:tcPr>
            <w:tcW w:w="4876" w:type="dxa"/>
            <w:tcBorders>
              <w:top w:val="nil"/>
              <w:left w:val="nil"/>
              <w:bottom w:val="nil"/>
              <w:right w:val="nil"/>
            </w:tcBorders>
          </w:tcPr>
          <w:p w14:paraId="78216849" w14:textId="77777777" w:rsidR="00D15153" w:rsidRPr="002E4CFB" w:rsidRDefault="00D15153">
            <w:pPr>
              <w:pStyle w:val="Normal6a"/>
            </w:pPr>
          </w:p>
        </w:tc>
        <w:tc>
          <w:tcPr>
            <w:tcW w:w="4876" w:type="dxa"/>
            <w:tcBorders>
              <w:top w:val="nil"/>
              <w:left w:val="nil"/>
              <w:bottom w:val="nil"/>
              <w:right w:val="nil"/>
            </w:tcBorders>
          </w:tcPr>
          <w:p w14:paraId="34AAC310" w14:textId="77777777" w:rsidR="00D15153" w:rsidRPr="002E4CFB" w:rsidRDefault="00404A4D">
            <w:pPr>
              <w:pStyle w:val="Normal6a"/>
            </w:pPr>
            <w:r w:rsidRPr="002E4CFB">
              <w:rPr>
                <w:b/>
                <w:i/>
              </w:rPr>
              <w:t>Aa.</w:t>
            </w:r>
            <w:r w:rsidRPr="002E4CFB">
              <w:tab/>
            </w:r>
            <w:r w:rsidRPr="002E4CFB">
              <w:rPr>
                <w:b/>
                <w:i/>
              </w:rPr>
              <w:t>întrucât raportul privind viitorul competitivității europene avertizează că productivitatea și competitivitatea pe termen lung ale Europei sunt limitate de deficiențe structurale, inclusiv de investiții insuficiente în competențe, educație și capitalul uman, și întrucât se subliniază că eliminarea decalajului în materie de inovare și competențe este esențială pentru a susține modelul economic European în contextul concurenței globale;</w:t>
            </w:r>
          </w:p>
        </w:tc>
      </w:tr>
    </w:tbl>
    <w:p w14:paraId="1B3F1FEA"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FB80516" w14:textId="77777777" w:rsidR="00D15153" w:rsidRPr="002E4CFB" w:rsidRDefault="00404A4D">
      <w:r w:rsidRPr="00404A4D">
        <w:rPr>
          <w:rStyle w:val="HideTWBExt"/>
        </w:rPr>
        <w:t>&lt;/Amend&gt;</w:t>
      </w:r>
    </w:p>
    <w:p w14:paraId="31A7F5DC"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w:t>
      </w:r>
      <w:r w:rsidRPr="00404A4D">
        <w:rPr>
          <w:rStyle w:val="HideTWBExt"/>
          <w:b w:val="0"/>
        </w:rPr>
        <w:t>&lt;/NumAm&gt;</w:t>
      </w:r>
    </w:p>
    <w:p w14:paraId="138FBCBC"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0C483A89" w14:textId="77777777" w:rsidR="00D15153" w:rsidRPr="002E4CFB" w:rsidRDefault="00404A4D">
      <w:pPr>
        <w:pStyle w:val="NormalBold"/>
      </w:pPr>
      <w:r w:rsidRPr="00404A4D">
        <w:rPr>
          <w:rStyle w:val="HideTWBExt"/>
          <w:b w:val="0"/>
        </w:rPr>
        <w:t>&lt;/RepeatBlock-By&gt;</w:t>
      </w:r>
    </w:p>
    <w:p w14:paraId="49FA6320" w14:textId="77777777" w:rsidR="00D15153" w:rsidRPr="002E4CFB" w:rsidRDefault="00404A4D">
      <w:pPr>
        <w:pStyle w:val="NormalBold"/>
      </w:pPr>
      <w:r w:rsidRPr="00404A4D">
        <w:rPr>
          <w:rStyle w:val="HideTWBExt"/>
          <w:b w:val="0"/>
        </w:rPr>
        <w:lastRenderedPageBreak/>
        <w:t>&lt;DocAmend&gt;</w:t>
      </w:r>
      <w:r w:rsidRPr="002E4CFB">
        <w:t>Propunere de rezoluție</w:t>
      </w:r>
      <w:r w:rsidRPr="00404A4D">
        <w:rPr>
          <w:rStyle w:val="HideTWBExt"/>
          <w:b w:val="0"/>
        </w:rPr>
        <w:t>&lt;/DocAmend&gt;</w:t>
      </w:r>
    </w:p>
    <w:p w14:paraId="25B995CC" w14:textId="1FE28048" w:rsidR="00D15153" w:rsidRPr="002E4CFB" w:rsidRDefault="00404A4D">
      <w:pPr>
        <w:pStyle w:val="NormalBold"/>
      </w:pPr>
      <w:r w:rsidRPr="00404A4D">
        <w:rPr>
          <w:rStyle w:val="HideTWBExt"/>
          <w:b w:val="0"/>
        </w:rPr>
        <w:t>&lt;Article&gt;</w:t>
      </w:r>
      <w:r w:rsidRPr="002E4CFB">
        <w:t>Considerentul A</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662710A" w14:textId="77777777">
        <w:trPr>
          <w:trHeight w:hRule="exact" w:val="240"/>
          <w:jc w:val="center"/>
        </w:trPr>
        <w:tc>
          <w:tcPr>
            <w:tcW w:w="9752" w:type="dxa"/>
            <w:gridSpan w:val="2"/>
            <w:tcBorders>
              <w:top w:val="nil"/>
              <w:left w:val="nil"/>
              <w:bottom w:val="nil"/>
              <w:right w:val="nil"/>
            </w:tcBorders>
          </w:tcPr>
          <w:p w14:paraId="5BB47E69" w14:textId="77777777" w:rsidR="00D15153" w:rsidRPr="002E4CFB" w:rsidRDefault="00D15153"/>
        </w:tc>
      </w:tr>
      <w:tr w:rsidR="00D15153" w:rsidRPr="002E4CFB" w14:paraId="7D6DF0A5" w14:textId="77777777">
        <w:trPr>
          <w:trHeight w:val="240"/>
          <w:jc w:val="center"/>
        </w:trPr>
        <w:tc>
          <w:tcPr>
            <w:tcW w:w="4876" w:type="dxa"/>
            <w:tcBorders>
              <w:top w:val="nil"/>
              <w:left w:val="nil"/>
              <w:bottom w:val="nil"/>
              <w:right w:val="nil"/>
            </w:tcBorders>
          </w:tcPr>
          <w:p w14:paraId="79975FE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F460D03" w14:textId="77777777" w:rsidR="00D15153" w:rsidRPr="002E4CFB" w:rsidRDefault="00404A4D">
            <w:pPr>
              <w:pStyle w:val="AmColumnHeading"/>
            </w:pPr>
            <w:r w:rsidRPr="002E4CFB">
              <w:t>Amendamentul</w:t>
            </w:r>
          </w:p>
        </w:tc>
      </w:tr>
      <w:tr w:rsidR="00D15153" w:rsidRPr="002E4CFB" w14:paraId="207C0F7B" w14:textId="77777777">
        <w:trPr>
          <w:jc w:val="center"/>
        </w:trPr>
        <w:tc>
          <w:tcPr>
            <w:tcW w:w="4876" w:type="dxa"/>
            <w:tcBorders>
              <w:top w:val="nil"/>
              <w:left w:val="nil"/>
              <w:bottom w:val="nil"/>
              <w:right w:val="nil"/>
            </w:tcBorders>
          </w:tcPr>
          <w:p w14:paraId="7DB5F1DC" w14:textId="77777777" w:rsidR="00D15153" w:rsidRPr="002E4CFB" w:rsidRDefault="00D15153">
            <w:pPr>
              <w:pStyle w:val="Normal6a"/>
            </w:pPr>
          </w:p>
        </w:tc>
        <w:tc>
          <w:tcPr>
            <w:tcW w:w="4876" w:type="dxa"/>
            <w:tcBorders>
              <w:top w:val="nil"/>
              <w:left w:val="nil"/>
              <w:bottom w:val="nil"/>
              <w:right w:val="nil"/>
            </w:tcBorders>
          </w:tcPr>
          <w:p w14:paraId="480C71F1" w14:textId="77777777" w:rsidR="00D15153" w:rsidRPr="002E4CFB" w:rsidRDefault="00404A4D">
            <w:pPr>
              <w:pStyle w:val="Normal6a"/>
            </w:pPr>
            <w:r w:rsidRPr="002E4CFB">
              <w:rPr>
                <w:b/>
                <w:i/>
              </w:rPr>
              <w:t>Aa.</w:t>
            </w:r>
            <w:r w:rsidRPr="002E4CFB">
              <w:tab/>
            </w:r>
            <w:r w:rsidRPr="002E4CFB">
              <w:rPr>
                <w:b/>
                <w:i/>
              </w:rPr>
              <w:t>întrucât educația și formarea profesională (EFP) și, în special, perfecționarea și recalificarea lucrătorilor vor deveni tot mai importante, nu în ultimul rând ca urmare a tranziției verzi și a celei digitale; întrucât tranziția verde și cea digitală pot avea succes doar dacă lucrătorilor li se asigură aptitudinile și competențele necesare;</w:t>
            </w:r>
          </w:p>
        </w:tc>
      </w:tr>
    </w:tbl>
    <w:p w14:paraId="526AAED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1C30B35" w14:textId="77777777" w:rsidR="00D15153" w:rsidRPr="002E4CFB" w:rsidRDefault="00404A4D">
      <w:r w:rsidRPr="00404A4D">
        <w:rPr>
          <w:rStyle w:val="HideTWBExt"/>
        </w:rPr>
        <w:t>&lt;/Amend&gt;</w:t>
      </w:r>
    </w:p>
    <w:p w14:paraId="1291CF9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w:t>
      </w:r>
      <w:r w:rsidRPr="00404A4D">
        <w:rPr>
          <w:rStyle w:val="HideTWBExt"/>
          <w:b w:val="0"/>
        </w:rPr>
        <w:t>&lt;/NumAm&gt;</w:t>
      </w:r>
    </w:p>
    <w:p w14:paraId="7ED4A2F2"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3E7C23BD" w14:textId="77777777" w:rsidR="00D15153" w:rsidRPr="002E4CFB" w:rsidRDefault="00404A4D">
      <w:pPr>
        <w:pStyle w:val="NormalBold"/>
      </w:pPr>
      <w:r w:rsidRPr="00404A4D">
        <w:rPr>
          <w:rStyle w:val="HideTWBExt"/>
          <w:b w:val="0"/>
        </w:rPr>
        <w:t>&lt;/RepeatBlock-By&gt;</w:t>
      </w:r>
    </w:p>
    <w:p w14:paraId="3B73CD0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48D1DF8" w14:textId="4F6011A3" w:rsidR="00D15153" w:rsidRPr="002E4CFB" w:rsidRDefault="00404A4D">
      <w:pPr>
        <w:pStyle w:val="NormalBold"/>
      </w:pPr>
      <w:r w:rsidRPr="00404A4D">
        <w:rPr>
          <w:rStyle w:val="HideTWBExt"/>
          <w:b w:val="0"/>
        </w:rPr>
        <w:t>&lt;Article&gt;</w:t>
      </w:r>
      <w:r w:rsidRPr="002E4CFB">
        <w:t>Considerentul A</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E3EB046" w14:textId="77777777">
        <w:trPr>
          <w:trHeight w:hRule="exact" w:val="240"/>
          <w:jc w:val="center"/>
        </w:trPr>
        <w:tc>
          <w:tcPr>
            <w:tcW w:w="9752" w:type="dxa"/>
            <w:gridSpan w:val="2"/>
            <w:tcBorders>
              <w:top w:val="nil"/>
              <w:left w:val="nil"/>
              <w:bottom w:val="nil"/>
              <w:right w:val="nil"/>
            </w:tcBorders>
          </w:tcPr>
          <w:p w14:paraId="14C3952E" w14:textId="77777777" w:rsidR="00D15153" w:rsidRPr="002E4CFB" w:rsidRDefault="00D15153"/>
        </w:tc>
      </w:tr>
      <w:tr w:rsidR="00D15153" w:rsidRPr="002E4CFB" w14:paraId="182B1169" w14:textId="77777777">
        <w:trPr>
          <w:trHeight w:val="240"/>
          <w:jc w:val="center"/>
        </w:trPr>
        <w:tc>
          <w:tcPr>
            <w:tcW w:w="4876" w:type="dxa"/>
            <w:tcBorders>
              <w:top w:val="nil"/>
              <w:left w:val="nil"/>
              <w:bottom w:val="nil"/>
              <w:right w:val="nil"/>
            </w:tcBorders>
          </w:tcPr>
          <w:p w14:paraId="35FD278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BE12A92" w14:textId="77777777" w:rsidR="00D15153" w:rsidRPr="002E4CFB" w:rsidRDefault="00404A4D">
            <w:pPr>
              <w:pStyle w:val="AmColumnHeading"/>
            </w:pPr>
            <w:r w:rsidRPr="002E4CFB">
              <w:t>Amendamentul</w:t>
            </w:r>
          </w:p>
        </w:tc>
      </w:tr>
      <w:tr w:rsidR="00D15153" w:rsidRPr="002E4CFB" w14:paraId="65B4CB8D" w14:textId="77777777">
        <w:trPr>
          <w:jc w:val="center"/>
        </w:trPr>
        <w:tc>
          <w:tcPr>
            <w:tcW w:w="4876" w:type="dxa"/>
            <w:tcBorders>
              <w:top w:val="nil"/>
              <w:left w:val="nil"/>
              <w:bottom w:val="nil"/>
              <w:right w:val="nil"/>
            </w:tcBorders>
          </w:tcPr>
          <w:p w14:paraId="4747B1FA" w14:textId="77777777" w:rsidR="00D15153" w:rsidRPr="002E4CFB" w:rsidRDefault="00D15153">
            <w:pPr>
              <w:pStyle w:val="Normal6a"/>
            </w:pPr>
          </w:p>
        </w:tc>
        <w:tc>
          <w:tcPr>
            <w:tcW w:w="4876" w:type="dxa"/>
            <w:tcBorders>
              <w:top w:val="nil"/>
              <w:left w:val="nil"/>
              <w:bottom w:val="nil"/>
              <w:right w:val="nil"/>
            </w:tcBorders>
          </w:tcPr>
          <w:p w14:paraId="24838C94" w14:textId="77777777" w:rsidR="00D15153" w:rsidRPr="002E4CFB" w:rsidRDefault="00404A4D">
            <w:pPr>
              <w:pStyle w:val="Normal6a"/>
            </w:pPr>
            <w:r w:rsidRPr="002E4CFB">
              <w:rPr>
                <w:b/>
                <w:i/>
              </w:rPr>
              <w:t>Aa.</w:t>
            </w:r>
            <w:r w:rsidRPr="002E4CFB">
              <w:tab/>
            </w:r>
            <w:r w:rsidRPr="002E4CFB">
              <w:rPr>
                <w:b/>
                <w:i/>
              </w:rPr>
              <w:t>întrucât Uniunea este responsabilă de punerea în aplicare a măsurilor de sprijinire, coordonare sau completare a măsurilor din statele membre în domeniul educației și formării profesionale;</w:t>
            </w:r>
          </w:p>
        </w:tc>
      </w:tr>
    </w:tbl>
    <w:p w14:paraId="63F1CC7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E3EE9AB" w14:textId="77777777" w:rsidR="00D15153" w:rsidRPr="002E4CFB" w:rsidRDefault="00404A4D">
      <w:r w:rsidRPr="00404A4D">
        <w:rPr>
          <w:rStyle w:val="HideTWBExt"/>
        </w:rPr>
        <w:t>&lt;/Amend&gt;</w:t>
      </w:r>
    </w:p>
    <w:p w14:paraId="5E97348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w:t>
      </w:r>
      <w:r w:rsidRPr="00404A4D">
        <w:rPr>
          <w:rStyle w:val="HideTWBExt"/>
          <w:b w:val="0"/>
        </w:rPr>
        <w:t>&lt;/NumAm&gt;</w:t>
      </w:r>
    </w:p>
    <w:p w14:paraId="69C76FCA"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23189A89" w14:textId="77777777" w:rsidR="00D15153" w:rsidRPr="002E4CFB" w:rsidRDefault="00404A4D">
      <w:pPr>
        <w:pStyle w:val="NormalBold"/>
      </w:pPr>
      <w:r w:rsidRPr="00404A4D">
        <w:rPr>
          <w:rStyle w:val="HideTWBExt"/>
          <w:b w:val="0"/>
        </w:rPr>
        <w:t>&lt;/RepeatBlock-By&gt;</w:t>
      </w:r>
    </w:p>
    <w:p w14:paraId="01ED40C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5DBD9CF" w14:textId="33917EFF" w:rsidR="00D15153" w:rsidRPr="002E4CFB" w:rsidRDefault="00404A4D">
      <w:pPr>
        <w:pStyle w:val="NormalBold"/>
      </w:pPr>
      <w:r w:rsidRPr="00404A4D">
        <w:rPr>
          <w:rStyle w:val="HideTWBExt"/>
          <w:b w:val="0"/>
        </w:rPr>
        <w:t>&lt;Article&gt;</w:t>
      </w:r>
      <w:r w:rsidRPr="002E4CFB">
        <w:t>Considerentul A</w:t>
      </w:r>
      <w:r w:rsidRPr="002E4CFB">
        <w:t>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6E331BF" w14:textId="77777777">
        <w:trPr>
          <w:trHeight w:hRule="exact" w:val="240"/>
          <w:jc w:val="center"/>
        </w:trPr>
        <w:tc>
          <w:tcPr>
            <w:tcW w:w="9752" w:type="dxa"/>
            <w:gridSpan w:val="2"/>
            <w:tcBorders>
              <w:top w:val="nil"/>
              <w:left w:val="nil"/>
              <w:bottom w:val="nil"/>
              <w:right w:val="nil"/>
            </w:tcBorders>
          </w:tcPr>
          <w:p w14:paraId="5E3F8BCD" w14:textId="77777777" w:rsidR="00D15153" w:rsidRPr="002E4CFB" w:rsidRDefault="00D15153"/>
        </w:tc>
      </w:tr>
      <w:tr w:rsidR="00D15153" w:rsidRPr="002E4CFB" w14:paraId="3D62C83A" w14:textId="77777777">
        <w:trPr>
          <w:trHeight w:val="240"/>
          <w:jc w:val="center"/>
        </w:trPr>
        <w:tc>
          <w:tcPr>
            <w:tcW w:w="4876" w:type="dxa"/>
            <w:tcBorders>
              <w:top w:val="nil"/>
              <w:left w:val="nil"/>
              <w:bottom w:val="nil"/>
              <w:right w:val="nil"/>
            </w:tcBorders>
          </w:tcPr>
          <w:p w14:paraId="14F847B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3E46E29" w14:textId="77777777" w:rsidR="00D15153" w:rsidRPr="002E4CFB" w:rsidRDefault="00404A4D">
            <w:pPr>
              <w:pStyle w:val="AmColumnHeading"/>
            </w:pPr>
            <w:r w:rsidRPr="002E4CFB">
              <w:t>Amendamentul</w:t>
            </w:r>
          </w:p>
        </w:tc>
      </w:tr>
      <w:tr w:rsidR="00D15153" w:rsidRPr="002E4CFB" w14:paraId="3830CAD4" w14:textId="77777777">
        <w:trPr>
          <w:jc w:val="center"/>
        </w:trPr>
        <w:tc>
          <w:tcPr>
            <w:tcW w:w="4876" w:type="dxa"/>
            <w:tcBorders>
              <w:top w:val="nil"/>
              <w:left w:val="nil"/>
              <w:bottom w:val="nil"/>
              <w:right w:val="nil"/>
            </w:tcBorders>
          </w:tcPr>
          <w:p w14:paraId="11A82ECB" w14:textId="77777777" w:rsidR="00D15153" w:rsidRPr="002E4CFB" w:rsidRDefault="00D15153">
            <w:pPr>
              <w:pStyle w:val="Normal6a"/>
            </w:pPr>
          </w:p>
        </w:tc>
        <w:tc>
          <w:tcPr>
            <w:tcW w:w="4876" w:type="dxa"/>
            <w:tcBorders>
              <w:top w:val="nil"/>
              <w:left w:val="nil"/>
              <w:bottom w:val="nil"/>
              <w:right w:val="nil"/>
            </w:tcBorders>
          </w:tcPr>
          <w:p w14:paraId="7C17CD6D" w14:textId="77777777" w:rsidR="00D15153" w:rsidRPr="002E4CFB" w:rsidRDefault="00404A4D">
            <w:pPr>
              <w:pStyle w:val="Normal6a"/>
            </w:pPr>
            <w:r w:rsidRPr="002E4CFB">
              <w:rPr>
                <w:b/>
                <w:i/>
              </w:rPr>
              <w:t>Ab.</w:t>
            </w:r>
            <w:r w:rsidRPr="002E4CFB">
              <w:tab/>
            </w:r>
            <w:r w:rsidRPr="002E4CFB">
              <w:rPr>
                <w:b/>
                <w:i/>
              </w:rPr>
              <w:t xml:space="preserve">întrucât Comisia încurajează cooperarea dintre statele membre și facilitează coordonarea măsurilor adoptate de acestea în domeniul formării </w:t>
            </w:r>
            <w:r w:rsidRPr="002E4CFB">
              <w:rPr>
                <w:b/>
                <w:i/>
              </w:rPr>
              <w:lastRenderedPageBreak/>
              <w:t>profesionale de bază și avansate, pentru a promova ocuparea forței de muncă și îmbunătățirea condițiilor de viață și de muncă;</w:t>
            </w:r>
          </w:p>
        </w:tc>
      </w:tr>
    </w:tbl>
    <w:p w14:paraId="42E20726"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439185D" w14:textId="77777777" w:rsidR="00D15153" w:rsidRPr="002E4CFB" w:rsidRDefault="00404A4D">
      <w:r w:rsidRPr="00404A4D">
        <w:rPr>
          <w:rStyle w:val="HideTWBExt"/>
        </w:rPr>
        <w:t>&lt;/Amend&gt;</w:t>
      </w:r>
    </w:p>
    <w:p w14:paraId="4D68A6A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w:t>
      </w:r>
      <w:r w:rsidRPr="00404A4D">
        <w:rPr>
          <w:rStyle w:val="HideTWBExt"/>
          <w:b w:val="0"/>
        </w:rPr>
        <w:t>&lt;/NumAm&gt;</w:t>
      </w:r>
    </w:p>
    <w:p w14:paraId="42CDA8FC"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66D8A95B" w14:textId="77777777" w:rsidR="00D15153" w:rsidRPr="002E4CFB" w:rsidRDefault="00404A4D">
      <w:pPr>
        <w:pStyle w:val="NormalBold"/>
      </w:pPr>
      <w:r w:rsidRPr="00404A4D">
        <w:rPr>
          <w:rStyle w:val="HideTWBExt"/>
          <w:b w:val="0"/>
        </w:rPr>
        <w:t>&lt;/RepeatBlock-By&gt;</w:t>
      </w:r>
    </w:p>
    <w:p w14:paraId="20E5F1C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0796AD0" w14:textId="6FC1BBE0" w:rsidR="00D15153" w:rsidRPr="002E4CFB" w:rsidRDefault="00404A4D">
      <w:pPr>
        <w:pStyle w:val="NormalBold"/>
      </w:pPr>
      <w:r w:rsidRPr="00404A4D">
        <w:rPr>
          <w:rStyle w:val="HideTWBExt"/>
          <w:b w:val="0"/>
        </w:rPr>
        <w:t>&lt;Article&gt;</w:t>
      </w:r>
      <w:r w:rsidRPr="002E4CFB">
        <w:t>Considerentul A</w:t>
      </w:r>
      <w:r w:rsidRPr="002E4CFB">
        <w:t>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6EAC014" w14:textId="77777777">
        <w:trPr>
          <w:trHeight w:hRule="exact" w:val="240"/>
          <w:jc w:val="center"/>
        </w:trPr>
        <w:tc>
          <w:tcPr>
            <w:tcW w:w="9752" w:type="dxa"/>
            <w:gridSpan w:val="2"/>
            <w:tcBorders>
              <w:top w:val="nil"/>
              <w:left w:val="nil"/>
              <w:bottom w:val="nil"/>
              <w:right w:val="nil"/>
            </w:tcBorders>
          </w:tcPr>
          <w:p w14:paraId="3D036948" w14:textId="77777777" w:rsidR="00D15153" w:rsidRPr="002E4CFB" w:rsidRDefault="00D15153"/>
        </w:tc>
      </w:tr>
      <w:tr w:rsidR="00D15153" w:rsidRPr="002E4CFB" w14:paraId="3B7E1874" w14:textId="77777777">
        <w:trPr>
          <w:trHeight w:val="240"/>
          <w:jc w:val="center"/>
        </w:trPr>
        <w:tc>
          <w:tcPr>
            <w:tcW w:w="4876" w:type="dxa"/>
            <w:tcBorders>
              <w:top w:val="nil"/>
              <w:left w:val="nil"/>
              <w:bottom w:val="nil"/>
              <w:right w:val="nil"/>
            </w:tcBorders>
          </w:tcPr>
          <w:p w14:paraId="36D79FB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916671A" w14:textId="77777777" w:rsidR="00D15153" w:rsidRPr="002E4CFB" w:rsidRDefault="00404A4D">
            <w:pPr>
              <w:pStyle w:val="AmColumnHeading"/>
            </w:pPr>
            <w:r w:rsidRPr="002E4CFB">
              <w:t>Amendamentul</w:t>
            </w:r>
          </w:p>
        </w:tc>
      </w:tr>
      <w:tr w:rsidR="00D15153" w:rsidRPr="002E4CFB" w14:paraId="45E586D8" w14:textId="77777777">
        <w:trPr>
          <w:jc w:val="center"/>
        </w:trPr>
        <w:tc>
          <w:tcPr>
            <w:tcW w:w="4876" w:type="dxa"/>
            <w:tcBorders>
              <w:top w:val="nil"/>
              <w:left w:val="nil"/>
              <w:bottom w:val="nil"/>
              <w:right w:val="nil"/>
            </w:tcBorders>
          </w:tcPr>
          <w:p w14:paraId="6F7CE2F8" w14:textId="77777777" w:rsidR="00D15153" w:rsidRPr="002E4CFB" w:rsidRDefault="00D15153">
            <w:pPr>
              <w:pStyle w:val="Normal6a"/>
            </w:pPr>
          </w:p>
        </w:tc>
        <w:tc>
          <w:tcPr>
            <w:tcW w:w="4876" w:type="dxa"/>
            <w:tcBorders>
              <w:top w:val="nil"/>
              <w:left w:val="nil"/>
              <w:bottom w:val="nil"/>
              <w:right w:val="nil"/>
            </w:tcBorders>
          </w:tcPr>
          <w:p w14:paraId="251C3337" w14:textId="77777777" w:rsidR="00D15153" w:rsidRPr="002E4CFB" w:rsidRDefault="00404A4D">
            <w:pPr>
              <w:pStyle w:val="Normal6a"/>
            </w:pPr>
            <w:r w:rsidRPr="002E4CFB">
              <w:rPr>
                <w:b/>
                <w:i/>
              </w:rPr>
              <w:t>Ac.</w:t>
            </w:r>
            <w:r w:rsidRPr="002E4CFB">
              <w:tab/>
            </w:r>
            <w:r w:rsidRPr="002E4CFB">
              <w:rPr>
                <w:b/>
                <w:i/>
              </w:rPr>
              <w:t>întrucât, pentru a încuraja cooperarea dintre statele membre și a facilita coordonarea măsurilor adoptate de acestea în domeniul formării profesionale de bază și avansate, Comisia acționează în strânsă legătură cu statele membre, prin studii, avize și prin organizarea de consultări, atât în ceea ce privește problemele care apar pe plan intern, cât și cele care privesc organizațiile internaționale, în special prin inițiative menite să stabilească orientările și indicatorii, să organizeze schimbul celor mai b</w:t>
            </w:r>
            <w:r w:rsidRPr="002E4CFB">
              <w:rPr>
                <w:b/>
                <w:i/>
              </w:rPr>
              <w:t>une practici și să pregătească elementele necesare pentru supravegherea și evaluarea periodică, informând pe deplin Parlamentul European și consultând Comitetul Economic și Social înainte de formularea unor astfel de avize;</w:t>
            </w:r>
          </w:p>
        </w:tc>
      </w:tr>
    </w:tbl>
    <w:p w14:paraId="1172D95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E08ECBE" w14:textId="77777777" w:rsidR="00D15153" w:rsidRPr="002E4CFB" w:rsidRDefault="00404A4D">
      <w:r w:rsidRPr="00404A4D">
        <w:rPr>
          <w:rStyle w:val="HideTWBExt"/>
        </w:rPr>
        <w:t>&lt;/Amend&gt;</w:t>
      </w:r>
    </w:p>
    <w:p w14:paraId="376F24D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w:t>
      </w:r>
      <w:r w:rsidRPr="00404A4D">
        <w:rPr>
          <w:rStyle w:val="HideTWBExt"/>
          <w:b w:val="0"/>
        </w:rPr>
        <w:t>&lt;/NumAm&gt;</w:t>
      </w:r>
    </w:p>
    <w:p w14:paraId="3DE44011"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787A935B" w14:textId="77777777" w:rsidR="00D15153" w:rsidRPr="002E4CFB" w:rsidRDefault="00404A4D">
      <w:pPr>
        <w:pStyle w:val="NormalBold"/>
      </w:pPr>
      <w:r w:rsidRPr="00404A4D">
        <w:rPr>
          <w:rStyle w:val="HideTWBExt"/>
          <w:b w:val="0"/>
        </w:rPr>
        <w:t>&lt;/RepeatBlock-By&gt;</w:t>
      </w:r>
    </w:p>
    <w:p w14:paraId="1173F95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930DB51" w14:textId="765165E6" w:rsidR="00D15153" w:rsidRPr="002E4CFB" w:rsidRDefault="00404A4D">
      <w:pPr>
        <w:pStyle w:val="NormalBold"/>
      </w:pPr>
      <w:r w:rsidRPr="00404A4D">
        <w:rPr>
          <w:rStyle w:val="HideTWBExt"/>
          <w:b w:val="0"/>
        </w:rPr>
        <w:t>&lt;Article&gt;</w:t>
      </w:r>
      <w:r w:rsidRPr="002E4CFB">
        <w:t>Considerentul A</w:t>
      </w:r>
      <w:r w:rsidRPr="002E4CFB">
        <w:t>d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39662F9" w14:textId="77777777">
        <w:trPr>
          <w:trHeight w:hRule="exact" w:val="240"/>
          <w:jc w:val="center"/>
        </w:trPr>
        <w:tc>
          <w:tcPr>
            <w:tcW w:w="9752" w:type="dxa"/>
            <w:gridSpan w:val="2"/>
            <w:tcBorders>
              <w:top w:val="nil"/>
              <w:left w:val="nil"/>
              <w:bottom w:val="nil"/>
              <w:right w:val="nil"/>
            </w:tcBorders>
          </w:tcPr>
          <w:p w14:paraId="525A770F" w14:textId="77777777" w:rsidR="00D15153" w:rsidRPr="002E4CFB" w:rsidRDefault="00D15153"/>
        </w:tc>
      </w:tr>
      <w:tr w:rsidR="00D15153" w:rsidRPr="002E4CFB" w14:paraId="0167D89C" w14:textId="77777777">
        <w:trPr>
          <w:trHeight w:val="240"/>
          <w:jc w:val="center"/>
        </w:trPr>
        <w:tc>
          <w:tcPr>
            <w:tcW w:w="4876" w:type="dxa"/>
            <w:tcBorders>
              <w:top w:val="nil"/>
              <w:left w:val="nil"/>
              <w:bottom w:val="nil"/>
              <w:right w:val="nil"/>
            </w:tcBorders>
          </w:tcPr>
          <w:p w14:paraId="6B5FD334"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56366FB2" w14:textId="77777777" w:rsidR="00D15153" w:rsidRPr="002E4CFB" w:rsidRDefault="00404A4D">
            <w:pPr>
              <w:pStyle w:val="AmColumnHeading"/>
            </w:pPr>
            <w:r w:rsidRPr="002E4CFB">
              <w:t>Amendamentul</w:t>
            </w:r>
          </w:p>
        </w:tc>
      </w:tr>
      <w:tr w:rsidR="00D15153" w:rsidRPr="002E4CFB" w14:paraId="28E08C31" w14:textId="77777777">
        <w:trPr>
          <w:jc w:val="center"/>
        </w:trPr>
        <w:tc>
          <w:tcPr>
            <w:tcW w:w="4876" w:type="dxa"/>
            <w:tcBorders>
              <w:top w:val="nil"/>
              <w:left w:val="nil"/>
              <w:bottom w:val="nil"/>
              <w:right w:val="nil"/>
            </w:tcBorders>
          </w:tcPr>
          <w:p w14:paraId="07ED7D17" w14:textId="77777777" w:rsidR="00D15153" w:rsidRPr="002E4CFB" w:rsidRDefault="00D15153">
            <w:pPr>
              <w:pStyle w:val="Normal6a"/>
            </w:pPr>
          </w:p>
        </w:tc>
        <w:tc>
          <w:tcPr>
            <w:tcW w:w="4876" w:type="dxa"/>
            <w:tcBorders>
              <w:top w:val="nil"/>
              <w:left w:val="nil"/>
              <w:bottom w:val="nil"/>
              <w:right w:val="nil"/>
            </w:tcBorders>
          </w:tcPr>
          <w:p w14:paraId="3CE49979" w14:textId="77777777" w:rsidR="00D15153" w:rsidRPr="002E4CFB" w:rsidRDefault="00404A4D">
            <w:pPr>
              <w:pStyle w:val="Normal6a"/>
            </w:pPr>
            <w:r w:rsidRPr="002E4CFB">
              <w:rPr>
                <w:b/>
                <w:i/>
              </w:rPr>
              <w:t>Ad.</w:t>
            </w:r>
            <w:r w:rsidRPr="002E4CFB">
              <w:tab/>
            </w:r>
            <w:r w:rsidRPr="002E4CFB">
              <w:rPr>
                <w:b/>
                <w:i/>
              </w:rPr>
              <w:t>întrucât conținutul și organizarea formării profesionale sunt o competență națională;</w:t>
            </w:r>
          </w:p>
        </w:tc>
      </w:tr>
    </w:tbl>
    <w:p w14:paraId="496EEBB2"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F54F8D6" w14:textId="77777777" w:rsidR="00D15153" w:rsidRPr="002E4CFB" w:rsidRDefault="00404A4D">
      <w:r w:rsidRPr="00404A4D">
        <w:rPr>
          <w:rStyle w:val="HideTWBExt"/>
        </w:rPr>
        <w:t>&lt;/Amend&gt;</w:t>
      </w:r>
    </w:p>
    <w:p w14:paraId="39DAF62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w:t>
      </w:r>
      <w:r w:rsidRPr="00404A4D">
        <w:rPr>
          <w:rStyle w:val="HideTWBExt"/>
          <w:b w:val="0"/>
        </w:rPr>
        <w:t>&lt;/NumAm&gt;</w:t>
      </w:r>
    </w:p>
    <w:p w14:paraId="2022B3F4"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6E5E536E" w14:textId="77777777" w:rsidR="00D15153" w:rsidRPr="002E4CFB" w:rsidRDefault="00404A4D">
      <w:pPr>
        <w:pStyle w:val="NormalBold"/>
      </w:pPr>
      <w:r w:rsidRPr="00404A4D">
        <w:rPr>
          <w:rStyle w:val="HideTWBExt"/>
          <w:b w:val="0"/>
        </w:rPr>
        <w:t>&lt;/RepeatBlock-By&gt;</w:t>
      </w:r>
    </w:p>
    <w:p w14:paraId="33B3A13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D3C975F" w14:textId="2BBF2D8E" w:rsidR="00D15153" w:rsidRPr="002E4CFB" w:rsidRDefault="00404A4D">
      <w:pPr>
        <w:pStyle w:val="NormalBold"/>
      </w:pPr>
      <w:r w:rsidRPr="00404A4D">
        <w:rPr>
          <w:rStyle w:val="HideTWBExt"/>
          <w:b w:val="0"/>
        </w:rPr>
        <w:t>&lt;Article&gt;</w:t>
      </w:r>
      <w:r w:rsidRPr="002E4CFB">
        <w:t>Considerentul A</w:t>
      </w:r>
      <w:r w:rsidRPr="002E4CFB">
        <w:t>e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C4C800A" w14:textId="77777777">
        <w:trPr>
          <w:trHeight w:hRule="exact" w:val="240"/>
          <w:jc w:val="center"/>
        </w:trPr>
        <w:tc>
          <w:tcPr>
            <w:tcW w:w="9752" w:type="dxa"/>
            <w:gridSpan w:val="2"/>
            <w:tcBorders>
              <w:top w:val="nil"/>
              <w:left w:val="nil"/>
              <w:bottom w:val="nil"/>
              <w:right w:val="nil"/>
            </w:tcBorders>
          </w:tcPr>
          <w:p w14:paraId="6887C990" w14:textId="77777777" w:rsidR="00D15153" w:rsidRPr="002E4CFB" w:rsidRDefault="00D15153"/>
        </w:tc>
      </w:tr>
      <w:tr w:rsidR="00D15153" w:rsidRPr="002E4CFB" w14:paraId="320CD63D" w14:textId="77777777">
        <w:trPr>
          <w:trHeight w:val="240"/>
          <w:jc w:val="center"/>
        </w:trPr>
        <w:tc>
          <w:tcPr>
            <w:tcW w:w="4876" w:type="dxa"/>
            <w:tcBorders>
              <w:top w:val="nil"/>
              <w:left w:val="nil"/>
              <w:bottom w:val="nil"/>
              <w:right w:val="nil"/>
            </w:tcBorders>
          </w:tcPr>
          <w:p w14:paraId="5DD8DA98"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346E6B0" w14:textId="77777777" w:rsidR="00D15153" w:rsidRPr="002E4CFB" w:rsidRDefault="00404A4D">
            <w:pPr>
              <w:pStyle w:val="AmColumnHeading"/>
            </w:pPr>
            <w:r w:rsidRPr="002E4CFB">
              <w:t>Amendamentul</w:t>
            </w:r>
          </w:p>
        </w:tc>
      </w:tr>
      <w:tr w:rsidR="00D15153" w:rsidRPr="002E4CFB" w14:paraId="460E119F" w14:textId="77777777">
        <w:trPr>
          <w:jc w:val="center"/>
        </w:trPr>
        <w:tc>
          <w:tcPr>
            <w:tcW w:w="4876" w:type="dxa"/>
            <w:tcBorders>
              <w:top w:val="nil"/>
              <w:left w:val="nil"/>
              <w:bottom w:val="nil"/>
              <w:right w:val="nil"/>
            </w:tcBorders>
          </w:tcPr>
          <w:p w14:paraId="3183B602" w14:textId="77777777" w:rsidR="00D15153" w:rsidRPr="002E4CFB" w:rsidRDefault="00D15153">
            <w:pPr>
              <w:pStyle w:val="Normal6a"/>
            </w:pPr>
          </w:p>
        </w:tc>
        <w:tc>
          <w:tcPr>
            <w:tcW w:w="4876" w:type="dxa"/>
            <w:tcBorders>
              <w:top w:val="nil"/>
              <w:left w:val="nil"/>
              <w:bottom w:val="nil"/>
              <w:right w:val="nil"/>
            </w:tcBorders>
          </w:tcPr>
          <w:p w14:paraId="24EA2805" w14:textId="77777777" w:rsidR="00D15153" w:rsidRPr="002E4CFB" w:rsidRDefault="00404A4D">
            <w:pPr>
              <w:pStyle w:val="Normal6a"/>
            </w:pPr>
            <w:r w:rsidRPr="002E4CFB">
              <w:rPr>
                <w:b/>
                <w:i/>
              </w:rPr>
              <w:t>Ae.</w:t>
            </w:r>
            <w:r w:rsidRPr="002E4CFB">
              <w:tab/>
            </w:r>
            <w:r w:rsidRPr="002E4CFB">
              <w:rPr>
                <w:b/>
                <w:i/>
              </w:rPr>
              <w:t>întrucât măsurile luate de Uniune în domeniul formării profesionale au ca obiectiv să faciliteze adaptarea la schimbările din domeniul industrial, să îmbunătățească formarea profesională inițială și continuă pentru a facilita integrarea și reintegrarea profesională pe piața forței de muncă, să faciliteze accesul la formarea profesională și să încurajeze mobilitatea instructorilor, a stagiarilor și, în special, a tinerilor, să stimuleze cooperarea în domeniul formării între unitățile de învățământ sau formar</w:t>
            </w:r>
            <w:r w:rsidRPr="002E4CFB">
              <w:rPr>
                <w:b/>
                <w:i/>
              </w:rPr>
              <w:t>e și întreprinderi și să dezvolte schimburi de informații și experiență în chestiuni comune sistemelor de formare din statele membre;</w:t>
            </w:r>
          </w:p>
        </w:tc>
      </w:tr>
    </w:tbl>
    <w:p w14:paraId="24C6D76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B417D2D" w14:textId="77777777" w:rsidR="00D15153" w:rsidRPr="002E4CFB" w:rsidRDefault="00404A4D">
      <w:r w:rsidRPr="00404A4D">
        <w:rPr>
          <w:rStyle w:val="HideTWBExt"/>
        </w:rPr>
        <w:t>&lt;/Amend&gt;</w:t>
      </w:r>
    </w:p>
    <w:p w14:paraId="1A6C187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w:t>
      </w:r>
      <w:r w:rsidRPr="00404A4D">
        <w:rPr>
          <w:rStyle w:val="HideTWBExt"/>
          <w:b w:val="0"/>
        </w:rPr>
        <w:t>&lt;/NumAm&gt;</w:t>
      </w:r>
    </w:p>
    <w:p w14:paraId="3FF4580A"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1BE24F4D" w14:textId="77777777" w:rsidR="00D15153" w:rsidRPr="002E4CFB" w:rsidRDefault="00404A4D">
      <w:pPr>
        <w:pStyle w:val="NormalBold"/>
      </w:pPr>
      <w:r w:rsidRPr="00404A4D">
        <w:rPr>
          <w:rStyle w:val="HideTWBExt"/>
          <w:b w:val="0"/>
        </w:rPr>
        <w:t>&lt;/RepeatBlock-By&gt;</w:t>
      </w:r>
    </w:p>
    <w:p w14:paraId="5409046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8F9DB0C" w14:textId="77777777" w:rsidR="00D15153" w:rsidRPr="002E4CFB" w:rsidRDefault="00404A4D">
      <w:pPr>
        <w:pStyle w:val="NormalBold"/>
      </w:pPr>
      <w:r w:rsidRPr="00404A4D">
        <w:rPr>
          <w:rStyle w:val="HideTWBExt"/>
          <w:b w:val="0"/>
        </w:rPr>
        <w:t>&lt;Article&gt;</w:t>
      </w:r>
      <w:r w:rsidRPr="002E4CFB">
        <w:t>Considerentul B</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6481BDB" w14:textId="77777777">
        <w:trPr>
          <w:trHeight w:hRule="exact" w:val="240"/>
          <w:jc w:val="center"/>
        </w:trPr>
        <w:tc>
          <w:tcPr>
            <w:tcW w:w="9752" w:type="dxa"/>
            <w:gridSpan w:val="2"/>
            <w:tcBorders>
              <w:top w:val="nil"/>
              <w:left w:val="nil"/>
              <w:bottom w:val="nil"/>
              <w:right w:val="nil"/>
            </w:tcBorders>
          </w:tcPr>
          <w:p w14:paraId="24554516" w14:textId="77777777" w:rsidR="00D15153" w:rsidRPr="002E4CFB" w:rsidRDefault="00D15153"/>
        </w:tc>
      </w:tr>
      <w:tr w:rsidR="00D15153" w:rsidRPr="002E4CFB" w14:paraId="1AB0AC82" w14:textId="77777777">
        <w:trPr>
          <w:trHeight w:val="240"/>
          <w:jc w:val="center"/>
        </w:trPr>
        <w:tc>
          <w:tcPr>
            <w:tcW w:w="4876" w:type="dxa"/>
            <w:tcBorders>
              <w:top w:val="nil"/>
              <w:left w:val="nil"/>
              <w:bottom w:val="nil"/>
              <w:right w:val="nil"/>
            </w:tcBorders>
          </w:tcPr>
          <w:p w14:paraId="4761899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3E8F2A1" w14:textId="77777777" w:rsidR="00D15153" w:rsidRPr="002E4CFB" w:rsidRDefault="00404A4D">
            <w:pPr>
              <w:pStyle w:val="AmColumnHeading"/>
            </w:pPr>
            <w:r w:rsidRPr="002E4CFB">
              <w:t>Amendamentul</w:t>
            </w:r>
          </w:p>
        </w:tc>
      </w:tr>
      <w:tr w:rsidR="00D15153" w:rsidRPr="002E4CFB" w14:paraId="1629EA2F" w14:textId="77777777">
        <w:trPr>
          <w:jc w:val="center"/>
        </w:trPr>
        <w:tc>
          <w:tcPr>
            <w:tcW w:w="4876" w:type="dxa"/>
            <w:tcBorders>
              <w:top w:val="nil"/>
              <w:left w:val="nil"/>
              <w:bottom w:val="nil"/>
              <w:right w:val="nil"/>
            </w:tcBorders>
          </w:tcPr>
          <w:p w14:paraId="06D6BC8A" w14:textId="77777777" w:rsidR="00D15153" w:rsidRPr="002E4CFB" w:rsidRDefault="00404A4D">
            <w:pPr>
              <w:pStyle w:val="Normal6a"/>
            </w:pPr>
            <w:r w:rsidRPr="002E4CFB">
              <w:lastRenderedPageBreak/>
              <w:t>B.</w:t>
            </w:r>
            <w:r w:rsidRPr="002E4CFB">
              <w:tab/>
            </w:r>
            <w:r w:rsidRPr="002E4CFB">
              <w:t>întrucât UE înregistrează o cerere tot mai mare de ocupații aferente filierei profesionale, determinată de</w:t>
            </w:r>
            <w:r w:rsidRPr="002E4CFB">
              <w:rPr>
                <w:b/>
                <w:bCs/>
                <w:i/>
                <w:iCs/>
              </w:rPr>
              <w:t xml:space="preserve"> tranziția verde și digitală</w:t>
            </w:r>
            <w:r w:rsidRPr="002E4CFB">
              <w:rPr>
                <w:b/>
                <w:bCs/>
                <w:i/>
                <w:iCs/>
              </w:rPr>
              <w:t>,</w:t>
            </w:r>
            <w:r w:rsidRPr="002E4CFB">
              <w:t xml:space="preserve">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nivel medi</w:t>
            </w:r>
            <w:r w:rsidRPr="002E4CFB">
              <w:t>u de calificare</w:t>
            </w:r>
            <w:r w:rsidRPr="002E4CFB">
              <w:rPr>
                <w:vertAlign w:val="superscript"/>
              </w:rPr>
              <w:t>4</w:t>
            </w:r>
            <w:r w:rsidRPr="002E4CFB">
              <w:t>, pe care îl oferă cel mai des parcursurile de EFP;</w:t>
            </w:r>
          </w:p>
        </w:tc>
        <w:tc>
          <w:tcPr>
            <w:tcW w:w="4876" w:type="dxa"/>
            <w:tcBorders>
              <w:top w:val="nil"/>
              <w:left w:val="nil"/>
              <w:bottom w:val="nil"/>
              <w:right w:val="nil"/>
            </w:tcBorders>
          </w:tcPr>
          <w:p w14:paraId="770BAE48" w14:textId="77777777" w:rsidR="00D15153" w:rsidRPr="002E4CFB" w:rsidRDefault="00404A4D">
            <w:pPr>
              <w:pStyle w:val="Normal6a"/>
            </w:pPr>
            <w:r w:rsidRPr="002E4CFB">
              <w:t>B.</w:t>
            </w:r>
            <w:r w:rsidRPr="002E4CFB">
              <w:tab/>
            </w:r>
            <w:r w:rsidRPr="002E4CFB">
              <w:t xml:space="preserve">întrucât UE înregistrează o cerere tot mai mare de ocupații aferente filierei profesionale, determinată de relocalizarea industrială, </w:t>
            </w:r>
            <w:r w:rsidRPr="002E4CFB">
              <w:rPr>
                <w:b/>
                <w:bCs/>
                <w:i/>
                <w:iCs/>
              </w:rPr>
              <w:t>obiectivele de autonomie strategică,</w:t>
            </w:r>
            <w:r w:rsidRPr="002E4CFB">
              <w:t xml:space="preserve">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w:t>
            </w:r>
            <w:r w:rsidRPr="002E4CFB">
              <w:t>vel mediu de calificare</w:t>
            </w:r>
            <w:r w:rsidRPr="002E4CFB">
              <w:rPr>
                <w:vertAlign w:val="superscript"/>
              </w:rPr>
              <w:t>4</w:t>
            </w:r>
            <w:r w:rsidRPr="002E4CFB">
              <w:t>, pe care îl oferă cel mai des parcursurile de EFP;</w:t>
            </w:r>
          </w:p>
        </w:tc>
      </w:tr>
      <w:tr w:rsidR="00D15153" w:rsidRPr="002E4CFB" w14:paraId="4F24CB45" w14:textId="77777777">
        <w:trPr>
          <w:jc w:val="center"/>
        </w:trPr>
        <w:tc>
          <w:tcPr>
            <w:tcW w:w="4876" w:type="dxa"/>
            <w:tcBorders>
              <w:top w:val="nil"/>
              <w:left w:val="nil"/>
              <w:bottom w:val="nil"/>
              <w:right w:val="nil"/>
            </w:tcBorders>
          </w:tcPr>
          <w:p w14:paraId="6109C173" w14:textId="77777777" w:rsidR="00D15153" w:rsidRPr="002E4CFB" w:rsidRDefault="00404A4D">
            <w:pPr>
              <w:pStyle w:val="Normal6a"/>
            </w:pPr>
            <w:r w:rsidRPr="002E4CFB">
              <w:rPr>
                <w:b/>
                <w:i/>
              </w:rPr>
              <w:t>_________________</w:t>
            </w:r>
          </w:p>
        </w:tc>
        <w:tc>
          <w:tcPr>
            <w:tcW w:w="4876" w:type="dxa"/>
            <w:tcBorders>
              <w:top w:val="nil"/>
              <w:left w:val="nil"/>
              <w:bottom w:val="nil"/>
              <w:right w:val="nil"/>
            </w:tcBorders>
          </w:tcPr>
          <w:p w14:paraId="4E4F3158" w14:textId="77777777" w:rsidR="00D15153" w:rsidRPr="002E4CFB" w:rsidRDefault="00404A4D">
            <w:pPr>
              <w:pStyle w:val="Normal6a"/>
            </w:pPr>
            <w:r w:rsidRPr="002E4CFB">
              <w:rPr>
                <w:b/>
                <w:i/>
              </w:rPr>
              <w:t>_________________</w:t>
            </w:r>
          </w:p>
        </w:tc>
      </w:tr>
      <w:tr w:rsidR="00D15153" w:rsidRPr="002E4CFB" w14:paraId="6E6BE66A" w14:textId="77777777">
        <w:trPr>
          <w:jc w:val="center"/>
        </w:trPr>
        <w:tc>
          <w:tcPr>
            <w:tcW w:w="4876" w:type="dxa"/>
            <w:tcBorders>
              <w:top w:val="nil"/>
              <w:left w:val="nil"/>
              <w:bottom w:val="nil"/>
              <w:right w:val="nil"/>
            </w:tcBorders>
          </w:tcPr>
          <w:p w14:paraId="5196E8C9"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c>
          <w:tcPr>
            <w:tcW w:w="4876" w:type="dxa"/>
            <w:tcBorders>
              <w:top w:val="nil"/>
              <w:left w:val="nil"/>
              <w:bottom w:val="nil"/>
              <w:right w:val="nil"/>
            </w:tcBorders>
          </w:tcPr>
          <w:p w14:paraId="256D553E"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r>
    </w:tbl>
    <w:p w14:paraId="3C7367D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2649720" w14:textId="77777777" w:rsidR="00D15153" w:rsidRPr="002E4CFB" w:rsidRDefault="00404A4D">
      <w:r w:rsidRPr="00404A4D">
        <w:rPr>
          <w:rStyle w:val="HideTWBExt"/>
        </w:rPr>
        <w:t>&lt;/Amend&gt;</w:t>
      </w:r>
    </w:p>
    <w:p w14:paraId="58067A8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w:t>
      </w:r>
      <w:r w:rsidRPr="00404A4D">
        <w:rPr>
          <w:rStyle w:val="HideTWBExt"/>
          <w:b w:val="0"/>
        </w:rPr>
        <w:t>&lt;/NumAm&gt;</w:t>
      </w:r>
    </w:p>
    <w:p w14:paraId="0B98111F" w14:textId="77777777" w:rsidR="00D15153" w:rsidRPr="002E4CFB" w:rsidRDefault="00404A4D">
      <w:pPr>
        <w:pStyle w:val="NormalBold"/>
      </w:pPr>
      <w:r w:rsidRPr="00404A4D">
        <w:rPr>
          <w:rStyle w:val="HideTWBExt"/>
          <w:b w:val="0"/>
        </w:rPr>
        <w:t>&lt;RepeatBlock-By&gt;&lt;Members&gt;</w:t>
      </w:r>
      <w:r w:rsidRPr="002E4CFB">
        <w:t>Pál Szekeres, Margarita de la Pisa Carrión, Séverine Werbrouck</w:t>
      </w:r>
      <w:r w:rsidRPr="00404A4D">
        <w:rPr>
          <w:rStyle w:val="HideTWBExt"/>
          <w:b w:val="0"/>
        </w:rPr>
        <w:t>&lt;/Members&gt;</w:t>
      </w:r>
    </w:p>
    <w:p w14:paraId="63D597F1" w14:textId="77777777" w:rsidR="00D15153" w:rsidRPr="002E4CFB" w:rsidRDefault="00404A4D">
      <w:pPr>
        <w:pStyle w:val="NormalBold"/>
      </w:pPr>
      <w:r w:rsidRPr="00404A4D">
        <w:rPr>
          <w:rStyle w:val="HideTWBExt"/>
          <w:b w:val="0"/>
        </w:rPr>
        <w:t>&lt;/RepeatBlock-By&gt;</w:t>
      </w:r>
    </w:p>
    <w:p w14:paraId="1432F5E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2109AB4" w14:textId="77777777" w:rsidR="00D15153" w:rsidRPr="002E4CFB" w:rsidRDefault="00404A4D">
      <w:pPr>
        <w:pStyle w:val="NormalBold"/>
      </w:pPr>
      <w:r w:rsidRPr="00404A4D">
        <w:rPr>
          <w:rStyle w:val="HideTWBExt"/>
          <w:b w:val="0"/>
        </w:rPr>
        <w:t>&lt;Article&gt;</w:t>
      </w:r>
      <w:r w:rsidRPr="002E4CFB">
        <w:t>Considerentul B</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341F7AB" w14:textId="77777777">
        <w:trPr>
          <w:trHeight w:hRule="exact" w:val="240"/>
          <w:jc w:val="center"/>
        </w:trPr>
        <w:tc>
          <w:tcPr>
            <w:tcW w:w="9752" w:type="dxa"/>
            <w:gridSpan w:val="2"/>
            <w:tcBorders>
              <w:top w:val="nil"/>
              <w:left w:val="nil"/>
              <w:bottom w:val="nil"/>
              <w:right w:val="nil"/>
            </w:tcBorders>
          </w:tcPr>
          <w:p w14:paraId="520BA190" w14:textId="77777777" w:rsidR="00D15153" w:rsidRPr="002E4CFB" w:rsidRDefault="00D15153"/>
        </w:tc>
      </w:tr>
      <w:tr w:rsidR="00D15153" w:rsidRPr="002E4CFB" w14:paraId="108B99A9" w14:textId="77777777">
        <w:trPr>
          <w:trHeight w:val="240"/>
          <w:jc w:val="center"/>
        </w:trPr>
        <w:tc>
          <w:tcPr>
            <w:tcW w:w="4876" w:type="dxa"/>
            <w:tcBorders>
              <w:top w:val="nil"/>
              <w:left w:val="nil"/>
              <w:bottom w:val="nil"/>
              <w:right w:val="nil"/>
            </w:tcBorders>
          </w:tcPr>
          <w:p w14:paraId="34C72A3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7AC8588" w14:textId="77777777" w:rsidR="00D15153" w:rsidRPr="002E4CFB" w:rsidRDefault="00404A4D">
            <w:pPr>
              <w:pStyle w:val="AmColumnHeading"/>
            </w:pPr>
            <w:r w:rsidRPr="002E4CFB">
              <w:t>Amendamentul</w:t>
            </w:r>
          </w:p>
        </w:tc>
      </w:tr>
      <w:tr w:rsidR="00D15153" w:rsidRPr="002E4CFB" w14:paraId="08C14521" w14:textId="77777777">
        <w:trPr>
          <w:jc w:val="center"/>
        </w:trPr>
        <w:tc>
          <w:tcPr>
            <w:tcW w:w="4876" w:type="dxa"/>
            <w:tcBorders>
              <w:top w:val="nil"/>
              <w:left w:val="nil"/>
              <w:bottom w:val="nil"/>
              <w:right w:val="nil"/>
            </w:tcBorders>
          </w:tcPr>
          <w:p w14:paraId="5692A768" w14:textId="77777777" w:rsidR="00D15153" w:rsidRPr="002E4CFB" w:rsidRDefault="00404A4D">
            <w:pPr>
              <w:pStyle w:val="Normal6a"/>
            </w:pPr>
            <w:r w:rsidRPr="002E4CFB">
              <w:t>B.</w:t>
            </w:r>
            <w:r w:rsidRPr="002E4CFB">
              <w:tab/>
            </w:r>
            <w:r w:rsidRPr="002E4CFB">
              <w:t xml:space="preserve">întrucât UE înregistrează o cerere tot mai mare de ocupații aferente filierei profesionale, determinată de tranziția </w:t>
            </w:r>
            <w:r w:rsidRPr="002E4CFB">
              <w:rPr>
                <w:b/>
                <w:bCs/>
                <w:i/>
                <w:iCs/>
              </w:rPr>
              <w:t>verde și digitală</w:t>
            </w:r>
            <w:r w:rsidRPr="002E4CFB">
              <w:t xml:space="preserve">,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w:t>
            </w:r>
            <w:r w:rsidRPr="002E4CFB">
              <w:lastRenderedPageBreak/>
              <w:t>totalul locurilor de muncă vacante vor necesita un nivel medi</w:t>
            </w:r>
            <w:r w:rsidRPr="002E4CFB">
              <w:t>u de calificare</w:t>
            </w:r>
            <w:r w:rsidRPr="002E4CFB">
              <w:rPr>
                <w:vertAlign w:val="superscript"/>
              </w:rPr>
              <w:t>4</w:t>
            </w:r>
            <w:r w:rsidRPr="002E4CFB">
              <w:t>, pe care îl oferă cel mai des parcursurile de EFP;</w:t>
            </w:r>
          </w:p>
        </w:tc>
        <w:tc>
          <w:tcPr>
            <w:tcW w:w="4876" w:type="dxa"/>
            <w:tcBorders>
              <w:top w:val="nil"/>
              <w:left w:val="nil"/>
              <w:bottom w:val="nil"/>
              <w:right w:val="nil"/>
            </w:tcBorders>
          </w:tcPr>
          <w:p w14:paraId="532D37C4" w14:textId="77777777" w:rsidR="00D15153" w:rsidRPr="002E4CFB" w:rsidRDefault="00404A4D">
            <w:pPr>
              <w:pStyle w:val="Normal6a"/>
            </w:pPr>
            <w:r w:rsidRPr="002E4CFB">
              <w:lastRenderedPageBreak/>
              <w:t>B.</w:t>
            </w:r>
            <w:r w:rsidRPr="002E4CFB">
              <w:tab/>
              <w:t xml:space="preserve">întrucât UE înregistrează o cerere tot mai mare de ocupații aferente filierei profesionale, determinată de tranziția </w:t>
            </w:r>
            <w:r w:rsidRPr="002E4CFB">
              <w:rPr>
                <w:b/>
                <w:bCs/>
                <w:i/>
                <w:iCs/>
              </w:rPr>
              <w:t>actuală</w:t>
            </w:r>
            <w:r w:rsidRPr="002E4CFB">
              <w:t xml:space="preserve">,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w:t>
            </w:r>
            <w:r w:rsidRPr="002E4CFB">
              <w:lastRenderedPageBreak/>
              <w:t>totalul locurilor de muncă vacante vor necesita un nivel mediu de cali</w:t>
            </w:r>
            <w:r w:rsidRPr="002E4CFB">
              <w:t>ficare</w:t>
            </w:r>
            <w:r w:rsidRPr="002E4CFB">
              <w:rPr>
                <w:vertAlign w:val="superscript"/>
              </w:rPr>
              <w:t>4</w:t>
            </w:r>
            <w:r w:rsidRPr="002E4CFB">
              <w:t>, pe care îl oferă cel mai des parcursurile de EFP;</w:t>
            </w:r>
          </w:p>
        </w:tc>
      </w:tr>
      <w:tr w:rsidR="00D15153" w:rsidRPr="002E4CFB" w14:paraId="4BA4461F" w14:textId="77777777">
        <w:trPr>
          <w:jc w:val="center"/>
        </w:trPr>
        <w:tc>
          <w:tcPr>
            <w:tcW w:w="4876" w:type="dxa"/>
            <w:tcBorders>
              <w:top w:val="nil"/>
              <w:left w:val="nil"/>
              <w:bottom w:val="nil"/>
              <w:right w:val="nil"/>
            </w:tcBorders>
          </w:tcPr>
          <w:p w14:paraId="7985BE2E" w14:textId="77777777" w:rsidR="00D15153" w:rsidRPr="002E4CFB" w:rsidRDefault="00404A4D">
            <w:pPr>
              <w:pStyle w:val="Normal6a"/>
            </w:pPr>
            <w:r w:rsidRPr="002E4CFB">
              <w:rPr>
                <w:b/>
                <w:i/>
              </w:rPr>
              <w:lastRenderedPageBreak/>
              <w:t>_________________</w:t>
            </w:r>
          </w:p>
        </w:tc>
        <w:tc>
          <w:tcPr>
            <w:tcW w:w="4876" w:type="dxa"/>
            <w:tcBorders>
              <w:top w:val="nil"/>
              <w:left w:val="nil"/>
              <w:bottom w:val="nil"/>
              <w:right w:val="nil"/>
            </w:tcBorders>
          </w:tcPr>
          <w:p w14:paraId="1ADDD796" w14:textId="77777777" w:rsidR="00D15153" w:rsidRPr="002E4CFB" w:rsidRDefault="00404A4D">
            <w:pPr>
              <w:pStyle w:val="Normal6a"/>
            </w:pPr>
            <w:r w:rsidRPr="002E4CFB">
              <w:rPr>
                <w:b/>
                <w:i/>
              </w:rPr>
              <w:t>_________________</w:t>
            </w:r>
          </w:p>
        </w:tc>
      </w:tr>
      <w:tr w:rsidR="00D15153" w:rsidRPr="002E4CFB" w14:paraId="707880D0" w14:textId="77777777">
        <w:trPr>
          <w:jc w:val="center"/>
        </w:trPr>
        <w:tc>
          <w:tcPr>
            <w:tcW w:w="4876" w:type="dxa"/>
            <w:tcBorders>
              <w:top w:val="nil"/>
              <w:left w:val="nil"/>
              <w:bottom w:val="nil"/>
              <w:right w:val="nil"/>
            </w:tcBorders>
          </w:tcPr>
          <w:p w14:paraId="7822E8AD"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c>
          <w:tcPr>
            <w:tcW w:w="4876" w:type="dxa"/>
            <w:tcBorders>
              <w:top w:val="nil"/>
              <w:left w:val="nil"/>
              <w:bottom w:val="nil"/>
              <w:right w:val="nil"/>
            </w:tcBorders>
          </w:tcPr>
          <w:p w14:paraId="6E4537BF"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r>
    </w:tbl>
    <w:p w14:paraId="59F2911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9B4FDFD" w14:textId="77777777" w:rsidR="00D15153" w:rsidRPr="002E4CFB" w:rsidRDefault="00404A4D">
      <w:r w:rsidRPr="00404A4D">
        <w:rPr>
          <w:rStyle w:val="HideTWBExt"/>
        </w:rPr>
        <w:t>&lt;/Amend&gt;</w:t>
      </w:r>
    </w:p>
    <w:p w14:paraId="3F80BC8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w:t>
      </w:r>
      <w:r w:rsidRPr="00404A4D">
        <w:rPr>
          <w:rStyle w:val="HideTWBExt"/>
          <w:b w:val="0"/>
        </w:rPr>
        <w:t>&lt;/NumAm&gt;</w:t>
      </w:r>
    </w:p>
    <w:p w14:paraId="48CE9822"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38AF368E" w14:textId="77777777" w:rsidR="00D15153" w:rsidRPr="002E4CFB" w:rsidRDefault="00404A4D">
      <w:pPr>
        <w:pStyle w:val="NormalBold"/>
      </w:pPr>
      <w:r w:rsidRPr="00404A4D">
        <w:rPr>
          <w:rStyle w:val="HideTWBExt"/>
          <w:b w:val="0"/>
        </w:rPr>
        <w:t>&lt;/RepeatBlock-By&gt;</w:t>
      </w:r>
    </w:p>
    <w:p w14:paraId="34CCB62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C741A4F" w14:textId="77777777" w:rsidR="00D15153" w:rsidRPr="002E4CFB" w:rsidRDefault="00404A4D">
      <w:pPr>
        <w:pStyle w:val="NormalBold"/>
      </w:pPr>
      <w:r w:rsidRPr="00404A4D">
        <w:rPr>
          <w:rStyle w:val="HideTWBExt"/>
          <w:b w:val="0"/>
        </w:rPr>
        <w:t>&lt;Article&gt;</w:t>
      </w:r>
      <w:r w:rsidRPr="002E4CFB">
        <w:t>Considerentul B</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D9A4797" w14:textId="77777777">
        <w:trPr>
          <w:trHeight w:hRule="exact" w:val="240"/>
          <w:jc w:val="center"/>
        </w:trPr>
        <w:tc>
          <w:tcPr>
            <w:tcW w:w="9752" w:type="dxa"/>
            <w:gridSpan w:val="2"/>
            <w:tcBorders>
              <w:top w:val="nil"/>
              <w:left w:val="nil"/>
              <w:bottom w:val="nil"/>
              <w:right w:val="nil"/>
            </w:tcBorders>
          </w:tcPr>
          <w:p w14:paraId="7D220803" w14:textId="77777777" w:rsidR="00D15153" w:rsidRPr="002E4CFB" w:rsidRDefault="00D15153"/>
        </w:tc>
      </w:tr>
      <w:tr w:rsidR="00D15153" w:rsidRPr="002E4CFB" w14:paraId="60EE36BC" w14:textId="77777777">
        <w:trPr>
          <w:trHeight w:val="240"/>
          <w:jc w:val="center"/>
        </w:trPr>
        <w:tc>
          <w:tcPr>
            <w:tcW w:w="4876" w:type="dxa"/>
            <w:tcBorders>
              <w:top w:val="nil"/>
              <w:left w:val="nil"/>
              <w:bottom w:val="nil"/>
              <w:right w:val="nil"/>
            </w:tcBorders>
          </w:tcPr>
          <w:p w14:paraId="42B91FE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30AD084" w14:textId="77777777" w:rsidR="00D15153" w:rsidRPr="002E4CFB" w:rsidRDefault="00404A4D">
            <w:pPr>
              <w:pStyle w:val="AmColumnHeading"/>
            </w:pPr>
            <w:r w:rsidRPr="002E4CFB">
              <w:t>Amendamentul</w:t>
            </w:r>
          </w:p>
        </w:tc>
      </w:tr>
      <w:tr w:rsidR="00D15153" w:rsidRPr="002E4CFB" w14:paraId="39B879F3" w14:textId="77777777">
        <w:trPr>
          <w:jc w:val="center"/>
        </w:trPr>
        <w:tc>
          <w:tcPr>
            <w:tcW w:w="4876" w:type="dxa"/>
            <w:tcBorders>
              <w:top w:val="nil"/>
              <w:left w:val="nil"/>
              <w:bottom w:val="nil"/>
              <w:right w:val="nil"/>
            </w:tcBorders>
          </w:tcPr>
          <w:p w14:paraId="2DB6C1E2" w14:textId="77777777" w:rsidR="00D15153" w:rsidRPr="002E4CFB" w:rsidRDefault="00404A4D">
            <w:pPr>
              <w:pStyle w:val="Normal6a"/>
            </w:pPr>
            <w:r w:rsidRPr="002E4CFB">
              <w:t>B.</w:t>
            </w:r>
            <w:r w:rsidRPr="002E4CFB">
              <w:tab/>
            </w:r>
            <w:r w:rsidRPr="002E4CFB">
              <w:t>întrucât UE înregistrează o cerere tot mai mare de ocupații aferente filierei profesionale, determinată de</w:t>
            </w:r>
            <w:r w:rsidRPr="002E4CFB">
              <w:rPr>
                <w:b/>
                <w:bCs/>
                <w:i/>
                <w:iCs/>
              </w:rPr>
              <w:t xml:space="preserve"> tranziția verde și digitală</w:t>
            </w:r>
            <w:r w:rsidRPr="002E4CFB">
              <w:rPr>
                <w:b/>
                <w:bCs/>
                <w:i/>
                <w:iCs/>
              </w:rPr>
              <w:t>,</w:t>
            </w:r>
            <w:r w:rsidRPr="002E4CFB">
              <w:t xml:space="preserve">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nivel mediu de calificare</w:t>
            </w:r>
            <w:r w:rsidRPr="002E4CFB">
              <w:rPr>
                <w:vertAlign w:val="superscript"/>
              </w:rPr>
              <w:t>4</w:t>
            </w:r>
            <w:r w:rsidRPr="002E4CFB">
              <w:t>, pe care îl oferă cel mai des parcursurile de EFP;</w:t>
            </w:r>
          </w:p>
        </w:tc>
        <w:tc>
          <w:tcPr>
            <w:tcW w:w="4876" w:type="dxa"/>
            <w:tcBorders>
              <w:top w:val="nil"/>
              <w:left w:val="nil"/>
              <w:bottom w:val="nil"/>
              <w:right w:val="nil"/>
            </w:tcBorders>
          </w:tcPr>
          <w:p w14:paraId="5738D10B" w14:textId="77777777" w:rsidR="00D15153" w:rsidRPr="002E4CFB" w:rsidRDefault="00404A4D">
            <w:pPr>
              <w:pStyle w:val="Normal6a"/>
            </w:pPr>
            <w:r w:rsidRPr="002E4CFB">
              <w:t>B.</w:t>
            </w:r>
            <w:r w:rsidRPr="002E4CFB">
              <w:tab/>
              <w:t>întrucât UE înregistrează o cerere tot mai mare de ocupații aferente filierei profesionale, determinată de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nivel mediu de calificare</w:t>
            </w:r>
            <w:r w:rsidRPr="002E4CFB">
              <w:rPr>
                <w:vertAlign w:val="superscript"/>
              </w:rPr>
              <w:t>4</w:t>
            </w:r>
            <w:r w:rsidRPr="002E4CFB">
              <w:t>, pe care îl</w:t>
            </w:r>
            <w:r w:rsidRPr="002E4CFB">
              <w:t xml:space="preserve"> oferă cel mai des parcursurile de EFP;</w:t>
            </w:r>
          </w:p>
        </w:tc>
      </w:tr>
      <w:tr w:rsidR="00D15153" w:rsidRPr="002E4CFB" w14:paraId="095B5F45" w14:textId="77777777">
        <w:trPr>
          <w:jc w:val="center"/>
        </w:trPr>
        <w:tc>
          <w:tcPr>
            <w:tcW w:w="4876" w:type="dxa"/>
            <w:tcBorders>
              <w:top w:val="nil"/>
              <w:left w:val="nil"/>
              <w:bottom w:val="nil"/>
              <w:right w:val="nil"/>
            </w:tcBorders>
          </w:tcPr>
          <w:p w14:paraId="752B28C7" w14:textId="77777777" w:rsidR="00D15153" w:rsidRPr="002E4CFB" w:rsidRDefault="00404A4D">
            <w:pPr>
              <w:pStyle w:val="Normal6a"/>
            </w:pPr>
            <w:r w:rsidRPr="002E4CFB">
              <w:rPr>
                <w:b/>
                <w:i/>
              </w:rPr>
              <w:t>_________________</w:t>
            </w:r>
          </w:p>
        </w:tc>
        <w:tc>
          <w:tcPr>
            <w:tcW w:w="4876" w:type="dxa"/>
            <w:tcBorders>
              <w:top w:val="nil"/>
              <w:left w:val="nil"/>
              <w:bottom w:val="nil"/>
              <w:right w:val="nil"/>
            </w:tcBorders>
          </w:tcPr>
          <w:p w14:paraId="13C861C4" w14:textId="77777777" w:rsidR="00D15153" w:rsidRPr="002E4CFB" w:rsidRDefault="00404A4D">
            <w:pPr>
              <w:pStyle w:val="Normal6a"/>
            </w:pPr>
            <w:r w:rsidRPr="002E4CFB">
              <w:rPr>
                <w:b/>
                <w:i/>
              </w:rPr>
              <w:t>_________________</w:t>
            </w:r>
          </w:p>
        </w:tc>
      </w:tr>
      <w:tr w:rsidR="00D15153" w:rsidRPr="002E4CFB" w14:paraId="5DA0E42C" w14:textId="77777777">
        <w:trPr>
          <w:jc w:val="center"/>
        </w:trPr>
        <w:tc>
          <w:tcPr>
            <w:tcW w:w="4876" w:type="dxa"/>
            <w:tcBorders>
              <w:top w:val="nil"/>
              <w:left w:val="nil"/>
              <w:bottom w:val="nil"/>
              <w:right w:val="nil"/>
            </w:tcBorders>
          </w:tcPr>
          <w:p w14:paraId="11627CFC"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c>
          <w:tcPr>
            <w:tcW w:w="4876" w:type="dxa"/>
            <w:tcBorders>
              <w:top w:val="nil"/>
              <w:left w:val="nil"/>
              <w:bottom w:val="nil"/>
              <w:right w:val="nil"/>
            </w:tcBorders>
          </w:tcPr>
          <w:p w14:paraId="0A619BC1"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r>
    </w:tbl>
    <w:p w14:paraId="005E5A82"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EC2DDA1" w14:textId="77777777" w:rsidR="00D15153" w:rsidRPr="002E4CFB" w:rsidRDefault="00404A4D">
      <w:r w:rsidRPr="00404A4D">
        <w:rPr>
          <w:rStyle w:val="HideTWBExt"/>
        </w:rPr>
        <w:t>&lt;/Amend&gt;</w:t>
      </w:r>
    </w:p>
    <w:p w14:paraId="54BD505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w:t>
      </w:r>
      <w:r w:rsidRPr="00404A4D">
        <w:rPr>
          <w:rStyle w:val="HideTWBExt"/>
          <w:b w:val="0"/>
        </w:rPr>
        <w:t>&lt;/NumAm&gt;</w:t>
      </w:r>
    </w:p>
    <w:p w14:paraId="7DC0F711"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6ED34DF8"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3B631A9B" w14:textId="77777777" w:rsidR="00D15153" w:rsidRPr="002E4CFB" w:rsidRDefault="00404A4D">
      <w:pPr>
        <w:pStyle w:val="NormalBold"/>
      </w:pPr>
      <w:r w:rsidRPr="00404A4D">
        <w:rPr>
          <w:rStyle w:val="HideTWBExt"/>
          <w:b w:val="0"/>
        </w:rPr>
        <w:t>&lt;/RepeatBlock-By&gt;</w:t>
      </w:r>
    </w:p>
    <w:p w14:paraId="64007B5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189441B" w14:textId="77777777" w:rsidR="00D15153" w:rsidRPr="002E4CFB" w:rsidRDefault="00404A4D">
      <w:pPr>
        <w:pStyle w:val="NormalBold"/>
      </w:pPr>
      <w:r w:rsidRPr="00404A4D">
        <w:rPr>
          <w:rStyle w:val="HideTWBExt"/>
          <w:b w:val="0"/>
        </w:rPr>
        <w:t>&lt;Article&gt;</w:t>
      </w:r>
      <w:r w:rsidRPr="002E4CFB">
        <w:t>Considerentul B</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1626D25" w14:textId="77777777">
        <w:trPr>
          <w:trHeight w:hRule="exact" w:val="240"/>
          <w:jc w:val="center"/>
        </w:trPr>
        <w:tc>
          <w:tcPr>
            <w:tcW w:w="9752" w:type="dxa"/>
            <w:gridSpan w:val="2"/>
            <w:tcBorders>
              <w:top w:val="nil"/>
              <w:left w:val="nil"/>
              <w:bottom w:val="nil"/>
              <w:right w:val="nil"/>
            </w:tcBorders>
          </w:tcPr>
          <w:p w14:paraId="0A065E75" w14:textId="77777777" w:rsidR="00D15153" w:rsidRPr="002E4CFB" w:rsidRDefault="00D15153"/>
        </w:tc>
      </w:tr>
      <w:tr w:rsidR="00D15153" w:rsidRPr="002E4CFB" w14:paraId="3A2969EF" w14:textId="77777777">
        <w:trPr>
          <w:trHeight w:val="240"/>
          <w:jc w:val="center"/>
        </w:trPr>
        <w:tc>
          <w:tcPr>
            <w:tcW w:w="4876" w:type="dxa"/>
            <w:tcBorders>
              <w:top w:val="nil"/>
              <w:left w:val="nil"/>
              <w:bottom w:val="nil"/>
              <w:right w:val="nil"/>
            </w:tcBorders>
          </w:tcPr>
          <w:p w14:paraId="2802041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063A7CD" w14:textId="77777777" w:rsidR="00D15153" w:rsidRPr="002E4CFB" w:rsidRDefault="00404A4D">
            <w:pPr>
              <w:pStyle w:val="AmColumnHeading"/>
            </w:pPr>
            <w:r w:rsidRPr="002E4CFB">
              <w:t>Amendamentul</w:t>
            </w:r>
          </w:p>
        </w:tc>
      </w:tr>
      <w:tr w:rsidR="00D15153" w:rsidRPr="002E4CFB" w14:paraId="0B401DC0" w14:textId="77777777">
        <w:trPr>
          <w:jc w:val="center"/>
        </w:trPr>
        <w:tc>
          <w:tcPr>
            <w:tcW w:w="4876" w:type="dxa"/>
            <w:tcBorders>
              <w:top w:val="nil"/>
              <w:left w:val="nil"/>
              <w:bottom w:val="nil"/>
              <w:right w:val="nil"/>
            </w:tcBorders>
          </w:tcPr>
          <w:p w14:paraId="61D1BAD5" w14:textId="77777777" w:rsidR="00D15153" w:rsidRPr="002E4CFB" w:rsidRDefault="00404A4D">
            <w:pPr>
              <w:pStyle w:val="Normal6a"/>
            </w:pPr>
            <w:r w:rsidRPr="002E4CFB">
              <w:t>B.</w:t>
            </w:r>
            <w:r w:rsidRPr="002E4CFB">
              <w:tab/>
            </w:r>
            <w:r w:rsidRPr="002E4CFB">
              <w:t>întrucât UE înregistrează o cerere tot mai mare de ocupații aferente filierei profesionale, determinată de tranziția verde și digitală,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nivel medi</w:t>
            </w:r>
            <w:r w:rsidRPr="002E4CFB">
              <w:t>u de calificare</w:t>
            </w:r>
            <w:r w:rsidRPr="002E4CFB">
              <w:rPr>
                <w:vertAlign w:val="superscript"/>
              </w:rPr>
              <w:t>4</w:t>
            </w:r>
            <w:r w:rsidRPr="002E4CFB">
              <w:t>, pe care îl oferă cel mai des parcursurile de EFP;</w:t>
            </w:r>
          </w:p>
        </w:tc>
        <w:tc>
          <w:tcPr>
            <w:tcW w:w="4876" w:type="dxa"/>
            <w:tcBorders>
              <w:top w:val="nil"/>
              <w:left w:val="nil"/>
              <w:bottom w:val="nil"/>
              <w:right w:val="nil"/>
            </w:tcBorders>
          </w:tcPr>
          <w:p w14:paraId="45F96262" w14:textId="77777777" w:rsidR="00D15153" w:rsidRPr="002E4CFB" w:rsidRDefault="00404A4D">
            <w:pPr>
              <w:pStyle w:val="Normal6a"/>
            </w:pPr>
            <w:r w:rsidRPr="002E4CFB">
              <w:t>B.</w:t>
            </w:r>
            <w:r w:rsidRPr="002E4CFB">
              <w:tab/>
            </w:r>
            <w:r w:rsidRPr="002E4CFB">
              <w:t>întrucât UE înregistrează o cerere tot mai mare de ocupații aferente filierei profesionale, determinată de tranziția verde și digitală, relocalizarea industrială, investițiile în infrastructură și schimbările demografice; întrucât informațiile privind piața forței de muncă arată deficite acute și persistente în sectoarele care depind în mare măsură de EFP;</w:t>
            </w:r>
            <w:r w:rsidRPr="002E4CFB">
              <w:rPr>
                <w:b/>
                <w:bCs/>
                <w:i/>
                <w:iCs/>
              </w:rPr>
              <w:t xml:space="preserve"> întrucât stimularea competențelor nu trebuie redusă doar la satisfacerea cererii imediate de pe piața forței de muncă, ci ar trebui să asigure și compete</w:t>
            </w:r>
            <w:r w:rsidRPr="002E4CFB">
              <w:rPr>
                <w:b/>
                <w:bCs/>
                <w:i/>
                <w:iCs/>
              </w:rPr>
              <w:t xml:space="preserve">nțele necesare pentru gândirea critică, adaptarea la schimbare, participarea pe deplin în societate și exercitarea cetățeniei </w:t>
            </w:r>
            <w:r w:rsidRPr="002E4CFB">
              <w:rPr>
                <w:b/>
                <w:bCs/>
                <w:i/>
                <w:iCs/>
              </w:rPr>
              <w:t>active</w:t>
            </w:r>
            <w:r w:rsidRPr="002E4CFB">
              <w:rPr>
                <w:b/>
                <w:bCs/>
                <w:i/>
                <w:iCs/>
              </w:rPr>
              <w:t>;</w:t>
            </w:r>
            <w:r w:rsidRPr="002E4CFB">
              <w:rPr>
                <w:b/>
                <w:i/>
              </w:rPr>
              <w:t xml:space="preserve"> </w:t>
            </w:r>
            <w:r w:rsidRPr="002E4CFB">
              <w:t>întrucât previziunile Cedefop în materie de competențe estimează că, până în 2035, 60 % din totalul locurilor de muncă vacante vor necesita un nivel mediu de calificare</w:t>
            </w:r>
            <w:r w:rsidRPr="002E4CFB">
              <w:rPr>
                <w:vertAlign w:val="superscript"/>
              </w:rPr>
              <w:t>4</w:t>
            </w:r>
            <w:r w:rsidRPr="002E4CFB">
              <w:t>, pe care îl oferă cel mai des parcursurile de EFP;</w:t>
            </w:r>
          </w:p>
        </w:tc>
      </w:tr>
      <w:tr w:rsidR="00D15153" w:rsidRPr="002E4CFB" w14:paraId="31996566" w14:textId="77777777">
        <w:trPr>
          <w:jc w:val="center"/>
        </w:trPr>
        <w:tc>
          <w:tcPr>
            <w:tcW w:w="4876" w:type="dxa"/>
            <w:tcBorders>
              <w:top w:val="nil"/>
              <w:left w:val="nil"/>
              <w:bottom w:val="nil"/>
              <w:right w:val="nil"/>
            </w:tcBorders>
          </w:tcPr>
          <w:p w14:paraId="35C2018D" w14:textId="77777777" w:rsidR="00D15153" w:rsidRPr="002E4CFB" w:rsidRDefault="00404A4D">
            <w:pPr>
              <w:pStyle w:val="Normal6a"/>
            </w:pPr>
            <w:r w:rsidRPr="002E4CFB">
              <w:rPr>
                <w:b/>
                <w:i/>
              </w:rPr>
              <w:t>_________________</w:t>
            </w:r>
          </w:p>
        </w:tc>
        <w:tc>
          <w:tcPr>
            <w:tcW w:w="4876" w:type="dxa"/>
            <w:tcBorders>
              <w:top w:val="nil"/>
              <w:left w:val="nil"/>
              <w:bottom w:val="nil"/>
              <w:right w:val="nil"/>
            </w:tcBorders>
          </w:tcPr>
          <w:p w14:paraId="6EC25DE7" w14:textId="77777777" w:rsidR="00D15153" w:rsidRPr="002E4CFB" w:rsidRDefault="00404A4D">
            <w:pPr>
              <w:pStyle w:val="Normal6a"/>
            </w:pPr>
            <w:r w:rsidRPr="002E4CFB">
              <w:rPr>
                <w:b/>
                <w:i/>
              </w:rPr>
              <w:t>_________________</w:t>
            </w:r>
          </w:p>
        </w:tc>
      </w:tr>
      <w:tr w:rsidR="00D15153" w:rsidRPr="002E4CFB" w14:paraId="4D6E428B" w14:textId="77777777">
        <w:trPr>
          <w:jc w:val="center"/>
        </w:trPr>
        <w:tc>
          <w:tcPr>
            <w:tcW w:w="4876" w:type="dxa"/>
            <w:tcBorders>
              <w:top w:val="nil"/>
              <w:left w:val="nil"/>
              <w:bottom w:val="nil"/>
              <w:right w:val="nil"/>
            </w:tcBorders>
          </w:tcPr>
          <w:p w14:paraId="64D3C4E8"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c>
          <w:tcPr>
            <w:tcW w:w="4876" w:type="dxa"/>
            <w:tcBorders>
              <w:top w:val="nil"/>
              <w:left w:val="nil"/>
              <w:bottom w:val="nil"/>
              <w:right w:val="nil"/>
            </w:tcBorders>
          </w:tcPr>
          <w:p w14:paraId="2B35E3BB"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r>
    </w:tbl>
    <w:p w14:paraId="19FB9E8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4FD2DDB" w14:textId="77777777" w:rsidR="00D15153" w:rsidRPr="002E4CFB" w:rsidRDefault="00404A4D">
      <w:r w:rsidRPr="00404A4D">
        <w:rPr>
          <w:rStyle w:val="HideTWBExt"/>
        </w:rPr>
        <w:t>&lt;/Amend&gt;</w:t>
      </w:r>
    </w:p>
    <w:p w14:paraId="5FD506B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w:t>
      </w:r>
      <w:r w:rsidRPr="00404A4D">
        <w:rPr>
          <w:rStyle w:val="HideTWBExt"/>
          <w:b w:val="0"/>
        </w:rPr>
        <w:t>&lt;/NumAm&gt;</w:t>
      </w:r>
    </w:p>
    <w:p w14:paraId="0A6FAAB9" w14:textId="77777777" w:rsidR="00D15153" w:rsidRPr="002E4CFB" w:rsidRDefault="00404A4D">
      <w:pPr>
        <w:pStyle w:val="NormalBold"/>
      </w:pPr>
      <w:r w:rsidRPr="00404A4D">
        <w:rPr>
          <w:rStyle w:val="HideTWBExt"/>
          <w:b w:val="0"/>
        </w:rPr>
        <w:lastRenderedPageBreak/>
        <w:t>&lt;RepeatBlock-By&gt;&lt;Members&gt;</w:t>
      </w:r>
      <w:r w:rsidRPr="002E4CFB">
        <w:t>Brigitte van den Berg, Hristo Petrov</w:t>
      </w:r>
      <w:r w:rsidRPr="00404A4D">
        <w:rPr>
          <w:rStyle w:val="HideTWBExt"/>
          <w:b w:val="0"/>
        </w:rPr>
        <w:t>&lt;/Members&gt;</w:t>
      </w:r>
    </w:p>
    <w:p w14:paraId="78F52191" w14:textId="77777777" w:rsidR="00D15153" w:rsidRPr="002E4CFB" w:rsidRDefault="00404A4D">
      <w:pPr>
        <w:pStyle w:val="NormalBold"/>
      </w:pPr>
      <w:r w:rsidRPr="00404A4D">
        <w:rPr>
          <w:rStyle w:val="HideTWBExt"/>
          <w:b w:val="0"/>
        </w:rPr>
        <w:t>&lt;/RepeatBlock-By&gt;</w:t>
      </w:r>
    </w:p>
    <w:p w14:paraId="6F15B7E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F3C047D" w14:textId="77777777" w:rsidR="00D15153" w:rsidRPr="002E4CFB" w:rsidRDefault="00404A4D">
      <w:pPr>
        <w:pStyle w:val="NormalBold"/>
      </w:pPr>
      <w:r w:rsidRPr="00404A4D">
        <w:rPr>
          <w:rStyle w:val="HideTWBExt"/>
          <w:b w:val="0"/>
        </w:rPr>
        <w:t>&lt;Article&gt;</w:t>
      </w:r>
      <w:r w:rsidRPr="002E4CFB">
        <w:t>Considerentul B</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1FDE4C3" w14:textId="77777777">
        <w:trPr>
          <w:trHeight w:hRule="exact" w:val="240"/>
          <w:jc w:val="center"/>
        </w:trPr>
        <w:tc>
          <w:tcPr>
            <w:tcW w:w="9752" w:type="dxa"/>
            <w:gridSpan w:val="2"/>
            <w:tcBorders>
              <w:top w:val="nil"/>
              <w:left w:val="nil"/>
              <w:bottom w:val="nil"/>
              <w:right w:val="nil"/>
            </w:tcBorders>
          </w:tcPr>
          <w:p w14:paraId="2C84E97B" w14:textId="77777777" w:rsidR="00D15153" w:rsidRPr="002E4CFB" w:rsidRDefault="00D15153"/>
        </w:tc>
      </w:tr>
      <w:tr w:rsidR="00D15153" w:rsidRPr="002E4CFB" w14:paraId="4D44FE7D" w14:textId="77777777">
        <w:trPr>
          <w:trHeight w:val="240"/>
          <w:jc w:val="center"/>
        </w:trPr>
        <w:tc>
          <w:tcPr>
            <w:tcW w:w="4876" w:type="dxa"/>
            <w:tcBorders>
              <w:top w:val="nil"/>
              <w:left w:val="nil"/>
              <w:bottom w:val="nil"/>
              <w:right w:val="nil"/>
            </w:tcBorders>
          </w:tcPr>
          <w:p w14:paraId="043DAE7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D5B93E1" w14:textId="77777777" w:rsidR="00D15153" w:rsidRPr="002E4CFB" w:rsidRDefault="00404A4D">
            <w:pPr>
              <w:pStyle w:val="AmColumnHeading"/>
            </w:pPr>
            <w:r w:rsidRPr="002E4CFB">
              <w:t>Amendamentul</w:t>
            </w:r>
          </w:p>
        </w:tc>
      </w:tr>
      <w:tr w:rsidR="00D15153" w:rsidRPr="002E4CFB" w14:paraId="177E84C7" w14:textId="77777777">
        <w:trPr>
          <w:jc w:val="center"/>
        </w:trPr>
        <w:tc>
          <w:tcPr>
            <w:tcW w:w="4876" w:type="dxa"/>
            <w:tcBorders>
              <w:top w:val="nil"/>
              <w:left w:val="nil"/>
              <w:bottom w:val="nil"/>
              <w:right w:val="nil"/>
            </w:tcBorders>
          </w:tcPr>
          <w:p w14:paraId="6AE3D135" w14:textId="77777777" w:rsidR="00D15153" w:rsidRPr="002E4CFB" w:rsidRDefault="00404A4D">
            <w:pPr>
              <w:pStyle w:val="Normal6a"/>
            </w:pPr>
            <w:r w:rsidRPr="002E4CFB">
              <w:t>B.</w:t>
            </w:r>
            <w:r w:rsidRPr="002E4CFB">
              <w:tab/>
            </w:r>
            <w:r w:rsidRPr="002E4CFB">
              <w:t>întrucât UE înregistrează o cerere tot mai mare de ocupații aferente filierei profesionale, determinată de tranziția verde și digitală,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nivel medi</w:t>
            </w:r>
            <w:r w:rsidRPr="002E4CFB">
              <w:t>u de calificare</w:t>
            </w:r>
            <w:r w:rsidRPr="002E4CFB">
              <w:rPr>
                <w:vertAlign w:val="superscript"/>
              </w:rPr>
              <w:t>4</w:t>
            </w:r>
            <w:r w:rsidRPr="002E4CFB">
              <w:t>, pe care îl oferă cel mai des parcursurile de EFP;</w:t>
            </w:r>
          </w:p>
        </w:tc>
        <w:tc>
          <w:tcPr>
            <w:tcW w:w="4876" w:type="dxa"/>
            <w:tcBorders>
              <w:top w:val="nil"/>
              <w:left w:val="nil"/>
              <w:bottom w:val="nil"/>
              <w:right w:val="nil"/>
            </w:tcBorders>
          </w:tcPr>
          <w:p w14:paraId="40DDC940" w14:textId="77777777" w:rsidR="00D15153" w:rsidRPr="002E4CFB" w:rsidRDefault="00404A4D">
            <w:pPr>
              <w:pStyle w:val="Normal6a"/>
            </w:pPr>
            <w:r w:rsidRPr="002E4CFB">
              <w:t>B.</w:t>
            </w:r>
            <w:r w:rsidRPr="002E4CFB">
              <w:tab/>
              <w:t>întrucât UE înregistrează o cerere tot mai mare de ocupații aferente filierei profesionale, determinată de tranziția verde și digitală,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nivel med</w:t>
            </w:r>
            <w:r w:rsidRPr="002E4CFB">
              <w:t>iu de calificare</w:t>
            </w:r>
            <w:r w:rsidRPr="002E4CFB">
              <w:rPr>
                <w:vertAlign w:val="superscript"/>
              </w:rPr>
              <w:t>4</w:t>
            </w:r>
            <w:r w:rsidRPr="002E4CFB">
              <w:t xml:space="preserve">, pe care îl oferă cel mai des parcursurile de EFP; </w:t>
            </w:r>
            <w:r w:rsidRPr="002E4CFB">
              <w:rPr>
                <w:b/>
                <w:i/>
              </w:rPr>
              <w:t>întrucât Cedefop evidențiază, de asemenea, că IA remodelează cererea de forță de muncă în moduri care consolidează și revitalizează ocupațiile din filiera profesională</w:t>
            </w:r>
            <w:r w:rsidRPr="002E4CFB">
              <w:rPr>
                <w:b/>
                <w:i/>
                <w:vertAlign w:val="superscript"/>
              </w:rPr>
              <w:t>1a</w:t>
            </w:r>
            <w:r w:rsidRPr="002E4CFB">
              <w:rPr>
                <w:b/>
                <w:i/>
              </w:rPr>
              <w:t>;</w:t>
            </w:r>
          </w:p>
        </w:tc>
      </w:tr>
      <w:tr w:rsidR="00D15153" w:rsidRPr="002E4CFB" w14:paraId="0749E9DF" w14:textId="77777777">
        <w:trPr>
          <w:jc w:val="center"/>
        </w:trPr>
        <w:tc>
          <w:tcPr>
            <w:tcW w:w="4876" w:type="dxa"/>
            <w:tcBorders>
              <w:top w:val="nil"/>
              <w:left w:val="nil"/>
              <w:bottom w:val="nil"/>
              <w:right w:val="nil"/>
            </w:tcBorders>
          </w:tcPr>
          <w:p w14:paraId="6BB888AD" w14:textId="77777777" w:rsidR="00D15153" w:rsidRPr="002E4CFB" w:rsidRDefault="00404A4D">
            <w:pPr>
              <w:pStyle w:val="Normal6a"/>
            </w:pPr>
            <w:r w:rsidRPr="002E4CFB">
              <w:rPr>
                <w:b/>
                <w:i/>
              </w:rPr>
              <w:t>_________________</w:t>
            </w:r>
          </w:p>
        </w:tc>
        <w:tc>
          <w:tcPr>
            <w:tcW w:w="4876" w:type="dxa"/>
            <w:tcBorders>
              <w:top w:val="nil"/>
              <w:left w:val="nil"/>
              <w:bottom w:val="nil"/>
              <w:right w:val="nil"/>
            </w:tcBorders>
          </w:tcPr>
          <w:p w14:paraId="21605281" w14:textId="77777777" w:rsidR="00D15153" w:rsidRPr="002E4CFB" w:rsidRDefault="00404A4D">
            <w:pPr>
              <w:pStyle w:val="Normal6a"/>
            </w:pPr>
            <w:r w:rsidRPr="002E4CFB">
              <w:rPr>
                <w:b/>
                <w:i/>
              </w:rPr>
              <w:t>_________________</w:t>
            </w:r>
          </w:p>
        </w:tc>
      </w:tr>
      <w:tr w:rsidR="00D15153" w:rsidRPr="002E4CFB" w14:paraId="2441AEF8" w14:textId="77777777">
        <w:trPr>
          <w:jc w:val="center"/>
        </w:trPr>
        <w:tc>
          <w:tcPr>
            <w:tcW w:w="4876" w:type="dxa"/>
            <w:tcBorders>
              <w:top w:val="nil"/>
              <w:left w:val="nil"/>
              <w:bottom w:val="nil"/>
              <w:right w:val="nil"/>
            </w:tcBorders>
          </w:tcPr>
          <w:p w14:paraId="399DBCAB" w14:textId="77777777" w:rsidR="00D15153" w:rsidRPr="002E4CFB" w:rsidRDefault="00D15153"/>
        </w:tc>
        <w:tc>
          <w:tcPr>
            <w:tcW w:w="4876" w:type="dxa"/>
            <w:tcBorders>
              <w:top w:val="nil"/>
              <w:left w:val="nil"/>
              <w:bottom w:val="nil"/>
              <w:right w:val="nil"/>
            </w:tcBorders>
          </w:tcPr>
          <w:p w14:paraId="735BCFD9" w14:textId="77777777" w:rsidR="00D15153" w:rsidRPr="002E4CFB" w:rsidRDefault="00404A4D">
            <w:pPr>
              <w:pStyle w:val="Normal6a"/>
            </w:pPr>
            <w:r w:rsidRPr="002E4CFB">
              <w:rPr>
                <w:b/>
                <w:bCs/>
                <w:i/>
                <w:iCs/>
                <w:vertAlign w:val="superscript"/>
              </w:rPr>
              <w:t>1a</w:t>
            </w:r>
            <w:r w:rsidRPr="002E4CFB">
              <w:rPr>
                <w:b/>
                <w:bCs/>
                <w:i/>
                <w:iCs/>
              </w:rPr>
              <w:t xml:space="preserve"> https://www.cedefop.europa.eu/ro/news/reverse-gear-how-ai-bringing-vocational-occupations-back</w:t>
            </w:r>
          </w:p>
        </w:tc>
      </w:tr>
      <w:tr w:rsidR="00D15153" w:rsidRPr="002E4CFB" w14:paraId="4C22C706" w14:textId="77777777">
        <w:trPr>
          <w:jc w:val="center"/>
        </w:trPr>
        <w:tc>
          <w:tcPr>
            <w:tcW w:w="4876" w:type="dxa"/>
            <w:tcBorders>
              <w:top w:val="nil"/>
              <w:left w:val="nil"/>
              <w:bottom w:val="nil"/>
              <w:right w:val="nil"/>
            </w:tcBorders>
          </w:tcPr>
          <w:p w14:paraId="06E232BE"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c>
          <w:tcPr>
            <w:tcW w:w="4876" w:type="dxa"/>
            <w:tcBorders>
              <w:top w:val="nil"/>
              <w:left w:val="nil"/>
              <w:bottom w:val="nil"/>
              <w:right w:val="nil"/>
            </w:tcBorders>
          </w:tcPr>
          <w:p w14:paraId="2EC163EA"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r>
    </w:tbl>
    <w:p w14:paraId="6D3A01CD"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5640065" w14:textId="77777777" w:rsidR="00D15153" w:rsidRPr="002E4CFB" w:rsidRDefault="00404A4D">
      <w:r w:rsidRPr="00404A4D">
        <w:rPr>
          <w:rStyle w:val="HideTWBExt"/>
        </w:rPr>
        <w:t>&lt;/Amend&gt;</w:t>
      </w:r>
    </w:p>
    <w:p w14:paraId="4870045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w:t>
      </w:r>
      <w:r w:rsidRPr="00404A4D">
        <w:rPr>
          <w:rStyle w:val="HideTWBExt"/>
          <w:b w:val="0"/>
        </w:rPr>
        <w:t>&lt;/NumAm&gt;</w:t>
      </w:r>
    </w:p>
    <w:p w14:paraId="0C62B1A2"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41454049" w14:textId="77777777" w:rsidR="00D15153" w:rsidRPr="002E4CFB" w:rsidRDefault="00404A4D">
      <w:pPr>
        <w:pStyle w:val="NormalBold"/>
      </w:pPr>
      <w:r w:rsidRPr="00404A4D">
        <w:rPr>
          <w:rStyle w:val="HideTWBExt"/>
          <w:b w:val="0"/>
        </w:rPr>
        <w:t>&lt;/RepeatBlock-By&gt;</w:t>
      </w:r>
    </w:p>
    <w:p w14:paraId="18BFFF5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8B3B01B" w14:textId="77777777" w:rsidR="00D15153" w:rsidRPr="002E4CFB" w:rsidRDefault="00404A4D">
      <w:pPr>
        <w:pStyle w:val="NormalBold"/>
      </w:pPr>
      <w:r w:rsidRPr="00404A4D">
        <w:rPr>
          <w:rStyle w:val="HideTWBExt"/>
          <w:b w:val="0"/>
        </w:rPr>
        <w:lastRenderedPageBreak/>
        <w:t>&lt;Article&gt;</w:t>
      </w:r>
      <w:r w:rsidRPr="002E4CFB">
        <w:t>Considerentul B</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F074197" w14:textId="77777777">
        <w:trPr>
          <w:trHeight w:hRule="exact" w:val="240"/>
          <w:jc w:val="center"/>
        </w:trPr>
        <w:tc>
          <w:tcPr>
            <w:tcW w:w="9752" w:type="dxa"/>
            <w:gridSpan w:val="2"/>
            <w:tcBorders>
              <w:top w:val="nil"/>
              <w:left w:val="nil"/>
              <w:bottom w:val="nil"/>
              <w:right w:val="nil"/>
            </w:tcBorders>
          </w:tcPr>
          <w:p w14:paraId="4077CD2E" w14:textId="77777777" w:rsidR="00D15153" w:rsidRPr="002E4CFB" w:rsidRDefault="00D15153"/>
        </w:tc>
      </w:tr>
      <w:tr w:rsidR="00D15153" w:rsidRPr="002E4CFB" w14:paraId="23E07487" w14:textId="77777777">
        <w:trPr>
          <w:trHeight w:val="240"/>
          <w:jc w:val="center"/>
        </w:trPr>
        <w:tc>
          <w:tcPr>
            <w:tcW w:w="4876" w:type="dxa"/>
            <w:tcBorders>
              <w:top w:val="nil"/>
              <w:left w:val="nil"/>
              <w:bottom w:val="nil"/>
              <w:right w:val="nil"/>
            </w:tcBorders>
          </w:tcPr>
          <w:p w14:paraId="646C1C9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290B0EF" w14:textId="77777777" w:rsidR="00D15153" w:rsidRPr="002E4CFB" w:rsidRDefault="00404A4D">
            <w:pPr>
              <w:pStyle w:val="AmColumnHeading"/>
            </w:pPr>
            <w:r w:rsidRPr="002E4CFB">
              <w:t>Amendamentul</w:t>
            </w:r>
          </w:p>
        </w:tc>
      </w:tr>
      <w:tr w:rsidR="00D15153" w:rsidRPr="002E4CFB" w14:paraId="65C799B6" w14:textId="77777777">
        <w:trPr>
          <w:jc w:val="center"/>
        </w:trPr>
        <w:tc>
          <w:tcPr>
            <w:tcW w:w="4876" w:type="dxa"/>
            <w:tcBorders>
              <w:top w:val="nil"/>
              <w:left w:val="nil"/>
              <w:bottom w:val="nil"/>
              <w:right w:val="nil"/>
            </w:tcBorders>
          </w:tcPr>
          <w:p w14:paraId="74E31F41" w14:textId="77777777" w:rsidR="00D15153" w:rsidRPr="002E4CFB" w:rsidRDefault="00404A4D">
            <w:pPr>
              <w:pStyle w:val="Normal6a"/>
            </w:pPr>
            <w:r w:rsidRPr="002E4CFB">
              <w:t>B.</w:t>
            </w:r>
            <w:r w:rsidRPr="002E4CFB">
              <w:tab/>
            </w:r>
            <w:r w:rsidRPr="002E4CFB">
              <w:t>întrucât UE înregistrează o cerere tot mai mare de ocupații aferente filierei profesionale, determinată de tranziția verde și digitală,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nivel medi</w:t>
            </w:r>
            <w:r w:rsidRPr="002E4CFB">
              <w:t>u de calificare</w:t>
            </w:r>
            <w:r w:rsidRPr="002E4CFB">
              <w:rPr>
                <w:vertAlign w:val="superscript"/>
              </w:rPr>
              <w:t>4</w:t>
            </w:r>
            <w:r w:rsidRPr="002E4CFB">
              <w:t>, pe care îl oferă cel mai des parcursurile de EFP;</w:t>
            </w:r>
          </w:p>
        </w:tc>
        <w:tc>
          <w:tcPr>
            <w:tcW w:w="4876" w:type="dxa"/>
            <w:tcBorders>
              <w:top w:val="nil"/>
              <w:left w:val="nil"/>
              <w:bottom w:val="nil"/>
              <w:right w:val="nil"/>
            </w:tcBorders>
          </w:tcPr>
          <w:p w14:paraId="4832F401" w14:textId="77777777" w:rsidR="00D15153" w:rsidRPr="002E4CFB" w:rsidRDefault="00404A4D">
            <w:pPr>
              <w:pStyle w:val="Normal6a"/>
            </w:pPr>
            <w:r w:rsidRPr="002E4CFB">
              <w:t>B.</w:t>
            </w:r>
            <w:r w:rsidRPr="002E4CFB">
              <w:tab/>
              <w:t>întrucât UE înregistrează o cerere tot mai mare de ocupații aferente filierei profesionale, determinată de tranziția verde și digitală, relocalizarea industrială, investițiile în infrastructură și schimbările demografice; întrucât informațiile privind piața forței de muncă arată deficite acute și persistente în sectoarele care depind în mare măsură de EFP; întrucât previziunile Cedefop în materie de competențe estimează că, până în 2035, 60 % din totalul locurilor de muncă vacante vor necesita un nivel med</w:t>
            </w:r>
            <w:r w:rsidRPr="002E4CFB">
              <w:t>iu de calificare</w:t>
            </w:r>
            <w:r w:rsidRPr="002E4CFB">
              <w:rPr>
                <w:vertAlign w:val="superscript"/>
              </w:rPr>
              <w:t>4</w:t>
            </w:r>
            <w:r w:rsidRPr="002E4CFB">
              <w:t xml:space="preserve">, pe care îl oferă cel mai des parcursurile de EFP; </w:t>
            </w:r>
            <w:r w:rsidRPr="002E4CFB">
              <w:rPr>
                <w:b/>
                <w:i/>
              </w:rPr>
              <w:t>întrucât EFP joacă un rol esențial în sprijinirea accesului la oportunități de ocupare a unui loc de muncă de calitate și de dezvoltare a carierei;</w:t>
            </w:r>
          </w:p>
        </w:tc>
      </w:tr>
      <w:tr w:rsidR="00D15153" w:rsidRPr="002E4CFB" w14:paraId="447C343B" w14:textId="77777777">
        <w:trPr>
          <w:jc w:val="center"/>
        </w:trPr>
        <w:tc>
          <w:tcPr>
            <w:tcW w:w="4876" w:type="dxa"/>
            <w:tcBorders>
              <w:top w:val="nil"/>
              <w:left w:val="nil"/>
              <w:bottom w:val="nil"/>
              <w:right w:val="nil"/>
            </w:tcBorders>
          </w:tcPr>
          <w:p w14:paraId="3560C2AB" w14:textId="77777777" w:rsidR="00D15153" w:rsidRPr="002E4CFB" w:rsidRDefault="00404A4D">
            <w:pPr>
              <w:pStyle w:val="Normal6a"/>
            </w:pPr>
            <w:r w:rsidRPr="002E4CFB">
              <w:rPr>
                <w:b/>
                <w:i/>
              </w:rPr>
              <w:t>_________________</w:t>
            </w:r>
          </w:p>
        </w:tc>
        <w:tc>
          <w:tcPr>
            <w:tcW w:w="4876" w:type="dxa"/>
            <w:tcBorders>
              <w:top w:val="nil"/>
              <w:left w:val="nil"/>
              <w:bottom w:val="nil"/>
              <w:right w:val="nil"/>
            </w:tcBorders>
          </w:tcPr>
          <w:p w14:paraId="5C18F502" w14:textId="77777777" w:rsidR="00D15153" w:rsidRPr="002E4CFB" w:rsidRDefault="00404A4D">
            <w:pPr>
              <w:pStyle w:val="Normal6a"/>
            </w:pPr>
            <w:r w:rsidRPr="002E4CFB">
              <w:rPr>
                <w:b/>
                <w:i/>
              </w:rPr>
              <w:t>_________________</w:t>
            </w:r>
          </w:p>
        </w:tc>
      </w:tr>
      <w:tr w:rsidR="00D15153" w:rsidRPr="002E4CFB" w14:paraId="41673BDA" w14:textId="77777777">
        <w:trPr>
          <w:jc w:val="center"/>
        </w:trPr>
        <w:tc>
          <w:tcPr>
            <w:tcW w:w="4876" w:type="dxa"/>
            <w:tcBorders>
              <w:top w:val="nil"/>
              <w:left w:val="nil"/>
              <w:bottom w:val="nil"/>
              <w:right w:val="nil"/>
            </w:tcBorders>
          </w:tcPr>
          <w:p w14:paraId="6BEC817D"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c>
          <w:tcPr>
            <w:tcW w:w="4876" w:type="dxa"/>
            <w:tcBorders>
              <w:top w:val="nil"/>
              <w:left w:val="nil"/>
              <w:bottom w:val="nil"/>
              <w:right w:val="nil"/>
            </w:tcBorders>
          </w:tcPr>
          <w:p w14:paraId="6B30923E" w14:textId="77777777" w:rsidR="00D15153" w:rsidRPr="002E4CFB" w:rsidRDefault="00404A4D">
            <w:pPr>
              <w:pStyle w:val="Normal6a"/>
            </w:pPr>
            <w:r w:rsidRPr="002E4CFB">
              <w:rPr>
                <w:vertAlign w:val="superscript"/>
              </w:rPr>
              <w:t>4</w:t>
            </w:r>
            <w:r w:rsidRPr="002E4CFB">
              <w:t xml:space="preserve"> Centrul European pentru Dezvoltarea Formării Profesionale (Cedefop), „Skills Forecast” (Previziuni în materie de competențe), https://www.cedefop.europa.eu/ro/tools/skills-forecast?etrans=ro.</w:t>
            </w:r>
          </w:p>
        </w:tc>
      </w:tr>
    </w:tbl>
    <w:p w14:paraId="306FE04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EFAF115" w14:textId="77777777" w:rsidR="00D15153" w:rsidRPr="002E4CFB" w:rsidRDefault="00404A4D">
      <w:r w:rsidRPr="00404A4D">
        <w:rPr>
          <w:rStyle w:val="HideTWBExt"/>
        </w:rPr>
        <w:t>&lt;/Amend&gt;</w:t>
      </w:r>
    </w:p>
    <w:p w14:paraId="0BFF99C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w:t>
      </w:r>
      <w:r w:rsidRPr="00404A4D">
        <w:rPr>
          <w:rStyle w:val="HideTWBExt"/>
          <w:b w:val="0"/>
        </w:rPr>
        <w:t>&lt;/NumAm&gt;</w:t>
      </w:r>
    </w:p>
    <w:p w14:paraId="67BC523E" w14:textId="77777777" w:rsidR="00D15153" w:rsidRPr="002E4CFB" w:rsidRDefault="00404A4D">
      <w:pPr>
        <w:pStyle w:val="NormalBold"/>
      </w:pPr>
      <w:r w:rsidRPr="00404A4D">
        <w:rPr>
          <w:rStyle w:val="HideTWBExt"/>
          <w:b w:val="0"/>
        </w:rPr>
        <w:t>&lt;RepeatBlock-By&gt;&lt;Members&gt;</w:t>
      </w:r>
      <w:r w:rsidRPr="002E4CFB">
        <w:t>Pál Szekeres</w:t>
      </w:r>
      <w:r w:rsidRPr="00404A4D">
        <w:rPr>
          <w:rStyle w:val="HideTWBExt"/>
          <w:b w:val="0"/>
        </w:rPr>
        <w:t>&lt;/Members&gt;</w:t>
      </w:r>
    </w:p>
    <w:p w14:paraId="3EAC0FA2" w14:textId="77777777" w:rsidR="00D15153" w:rsidRPr="002E4CFB" w:rsidRDefault="00404A4D">
      <w:pPr>
        <w:pStyle w:val="NormalBold"/>
      </w:pPr>
      <w:r w:rsidRPr="00404A4D">
        <w:rPr>
          <w:rStyle w:val="HideTWBExt"/>
          <w:b w:val="0"/>
        </w:rPr>
        <w:t>&lt;/RepeatBlock-By&gt;</w:t>
      </w:r>
    </w:p>
    <w:p w14:paraId="69E07E0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4500459" w14:textId="77777777" w:rsidR="00D15153" w:rsidRPr="002E4CFB" w:rsidRDefault="00404A4D">
      <w:pPr>
        <w:pStyle w:val="NormalBold"/>
      </w:pPr>
      <w:r w:rsidRPr="00404A4D">
        <w:rPr>
          <w:rStyle w:val="HideTWBExt"/>
          <w:b w:val="0"/>
        </w:rPr>
        <w:t>&lt;Article&gt;</w:t>
      </w:r>
      <w:r w:rsidRPr="002E4CFB">
        <w:t>Considerentul B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8AEDB76" w14:textId="77777777">
        <w:trPr>
          <w:trHeight w:hRule="exact" w:val="240"/>
          <w:jc w:val="center"/>
        </w:trPr>
        <w:tc>
          <w:tcPr>
            <w:tcW w:w="9752" w:type="dxa"/>
            <w:gridSpan w:val="2"/>
            <w:tcBorders>
              <w:top w:val="nil"/>
              <w:left w:val="nil"/>
              <w:bottom w:val="nil"/>
              <w:right w:val="nil"/>
            </w:tcBorders>
          </w:tcPr>
          <w:p w14:paraId="6CC3A571" w14:textId="77777777" w:rsidR="00D15153" w:rsidRPr="002E4CFB" w:rsidRDefault="00D15153"/>
        </w:tc>
      </w:tr>
      <w:tr w:rsidR="00D15153" w:rsidRPr="002E4CFB" w14:paraId="3D8FC1C9" w14:textId="77777777">
        <w:trPr>
          <w:trHeight w:val="240"/>
          <w:jc w:val="center"/>
        </w:trPr>
        <w:tc>
          <w:tcPr>
            <w:tcW w:w="4876" w:type="dxa"/>
            <w:tcBorders>
              <w:top w:val="nil"/>
              <w:left w:val="nil"/>
              <w:bottom w:val="nil"/>
              <w:right w:val="nil"/>
            </w:tcBorders>
          </w:tcPr>
          <w:p w14:paraId="5725F7A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69A03C6" w14:textId="77777777" w:rsidR="00D15153" w:rsidRPr="002E4CFB" w:rsidRDefault="00404A4D">
            <w:pPr>
              <w:pStyle w:val="AmColumnHeading"/>
            </w:pPr>
            <w:r w:rsidRPr="002E4CFB">
              <w:t>Amendamentul</w:t>
            </w:r>
          </w:p>
        </w:tc>
      </w:tr>
      <w:tr w:rsidR="00D15153" w:rsidRPr="002E4CFB" w14:paraId="0C16F79E" w14:textId="77777777">
        <w:trPr>
          <w:jc w:val="center"/>
        </w:trPr>
        <w:tc>
          <w:tcPr>
            <w:tcW w:w="4876" w:type="dxa"/>
            <w:tcBorders>
              <w:top w:val="nil"/>
              <w:left w:val="nil"/>
              <w:bottom w:val="nil"/>
              <w:right w:val="nil"/>
            </w:tcBorders>
          </w:tcPr>
          <w:p w14:paraId="4F0A035A" w14:textId="77777777" w:rsidR="00D15153" w:rsidRPr="002E4CFB" w:rsidRDefault="00D15153">
            <w:pPr>
              <w:pStyle w:val="Normal6a"/>
            </w:pPr>
          </w:p>
        </w:tc>
        <w:tc>
          <w:tcPr>
            <w:tcW w:w="4876" w:type="dxa"/>
            <w:tcBorders>
              <w:top w:val="nil"/>
              <w:left w:val="nil"/>
              <w:bottom w:val="nil"/>
              <w:right w:val="nil"/>
            </w:tcBorders>
          </w:tcPr>
          <w:p w14:paraId="4E2F6A89" w14:textId="77777777" w:rsidR="00D15153" w:rsidRPr="002E4CFB" w:rsidRDefault="00404A4D">
            <w:pPr>
              <w:pStyle w:val="Normal6a"/>
            </w:pPr>
            <w:r w:rsidRPr="002E4CFB">
              <w:rPr>
                <w:b/>
                <w:i/>
              </w:rPr>
              <w:t>Ba.</w:t>
            </w:r>
            <w:r w:rsidRPr="002E4CFB">
              <w:tab/>
            </w:r>
            <w:r w:rsidRPr="002E4CFB">
              <w:rPr>
                <w:b/>
                <w:i/>
              </w:rPr>
              <w:t xml:space="preserve">subliniază că politica în materie de competențe trebuie să constituie o componentă de bază a politicilor industriale ale statelor membre și a competitivității, și nu doar un simplu element social suplimentar; solicită o </w:t>
            </w:r>
            <w:r w:rsidRPr="002E4CFB">
              <w:rPr>
                <w:b/>
                <w:i/>
              </w:rPr>
              <w:lastRenderedPageBreak/>
              <w:t>abordare strategică, orientată spre viitor a EFP; subliniază necesitatea urgentă de a revizui programele EFP, utilizând date detaliate referitoare la competențe, pentru a alinia mai bine educația la nevoile pieței forței de muncă și ale sectoarelor strategice; îndeamnă la elaborarea unei abo</w:t>
            </w:r>
            <w:r w:rsidRPr="002E4CFB">
              <w:rPr>
                <w:b/>
                <w:i/>
              </w:rPr>
              <w:t>rdări coordonate a statelor membre cu privire la sistemul de certificare a competențelor dobândite, care să fie flexibil, detaliat și mai puțin dependent de rate de absolvire a educației formale, recunoscând diversitatea parcursurilor de învățare și învățarea la locul de muncă; încurajează, de asemenea, introducerea unor stimulente eficace pentru angajatori, cum ar fi beneficiile fiscale sau vouchere pentru formare, pentru a sprijini perfecționarea forței de muncă și a remedia constrângerile de capacitate î</w:t>
            </w:r>
            <w:r w:rsidRPr="002E4CFB">
              <w:rPr>
                <w:b/>
                <w:i/>
              </w:rPr>
              <w:t>n ceea ce privește oferta de formare în era inteligenței artificiale, în conformitate cu raportul Draghi;</w:t>
            </w:r>
          </w:p>
        </w:tc>
      </w:tr>
    </w:tbl>
    <w:p w14:paraId="682626D0"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AABDF2B" w14:textId="77777777" w:rsidR="00D15153" w:rsidRPr="002E4CFB" w:rsidRDefault="00404A4D">
      <w:r w:rsidRPr="00404A4D">
        <w:rPr>
          <w:rStyle w:val="HideTWBExt"/>
        </w:rPr>
        <w:t>&lt;/Amend&gt;</w:t>
      </w:r>
    </w:p>
    <w:p w14:paraId="4E9D33C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20</w:t>
      </w:r>
      <w:r w:rsidRPr="00404A4D">
        <w:rPr>
          <w:rStyle w:val="HideTWBExt"/>
          <w:b w:val="0"/>
        </w:rPr>
        <w:t>&lt;/NumAm&gt;</w:t>
      </w:r>
    </w:p>
    <w:p w14:paraId="7FD88493"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30630473" w14:textId="77777777" w:rsidR="00D15153" w:rsidRPr="002E4CFB" w:rsidRDefault="00404A4D">
      <w:pPr>
        <w:pStyle w:val="NormalBold"/>
      </w:pPr>
      <w:r w:rsidRPr="00404A4D">
        <w:rPr>
          <w:rStyle w:val="HideTWBExt"/>
          <w:b w:val="0"/>
        </w:rPr>
        <w:t>&lt;/RepeatBlock-By&gt;</w:t>
      </w:r>
    </w:p>
    <w:p w14:paraId="61AE6BC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B6A378A" w14:textId="77777777" w:rsidR="00D15153" w:rsidRPr="002E4CFB" w:rsidRDefault="00404A4D">
      <w:pPr>
        <w:pStyle w:val="NormalBold"/>
      </w:pPr>
      <w:r w:rsidRPr="00404A4D">
        <w:rPr>
          <w:rStyle w:val="HideTWBExt"/>
          <w:b w:val="0"/>
        </w:rPr>
        <w:t>&lt;Article&gt;</w:t>
      </w:r>
      <w:r w:rsidRPr="002E4CFB">
        <w:t>Considerentul B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EAEAB0F" w14:textId="77777777">
        <w:trPr>
          <w:trHeight w:hRule="exact" w:val="240"/>
          <w:jc w:val="center"/>
        </w:trPr>
        <w:tc>
          <w:tcPr>
            <w:tcW w:w="9752" w:type="dxa"/>
            <w:gridSpan w:val="2"/>
            <w:tcBorders>
              <w:top w:val="nil"/>
              <w:left w:val="nil"/>
              <w:bottom w:val="nil"/>
              <w:right w:val="nil"/>
            </w:tcBorders>
          </w:tcPr>
          <w:p w14:paraId="34E19F72" w14:textId="77777777" w:rsidR="00D15153" w:rsidRPr="002E4CFB" w:rsidRDefault="00D15153"/>
        </w:tc>
      </w:tr>
      <w:tr w:rsidR="00D15153" w:rsidRPr="002E4CFB" w14:paraId="15CE6B68" w14:textId="77777777">
        <w:trPr>
          <w:trHeight w:val="240"/>
          <w:jc w:val="center"/>
        </w:trPr>
        <w:tc>
          <w:tcPr>
            <w:tcW w:w="4876" w:type="dxa"/>
            <w:tcBorders>
              <w:top w:val="nil"/>
              <w:left w:val="nil"/>
              <w:bottom w:val="nil"/>
              <w:right w:val="nil"/>
            </w:tcBorders>
          </w:tcPr>
          <w:p w14:paraId="1DE545B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FAFC967" w14:textId="77777777" w:rsidR="00D15153" w:rsidRPr="002E4CFB" w:rsidRDefault="00404A4D">
            <w:pPr>
              <w:pStyle w:val="AmColumnHeading"/>
            </w:pPr>
            <w:r w:rsidRPr="002E4CFB">
              <w:t>Amendamentul</w:t>
            </w:r>
          </w:p>
        </w:tc>
      </w:tr>
      <w:tr w:rsidR="00D15153" w:rsidRPr="002E4CFB" w14:paraId="0BB431C5" w14:textId="77777777">
        <w:trPr>
          <w:jc w:val="center"/>
        </w:trPr>
        <w:tc>
          <w:tcPr>
            <w:tcW w:w="4876" w:type="dxa"/>
            <w:tcBorders>
              <w:top w:val="nil"/>
              <w:left w:val="nil"/>
              <w:bottom w:val="nil"/>
              <w:right w:val="nil"/>
            </w:tcBorders>
          </w:tcPr>
          <w:p w14:paraId="2AFB3958" w14:textId="77777777" w:rsidR="00D15153" w:rsidRPr="002E4CFB" w:rsidRDefault="00D15153">
            <w:pPr>
              <w:pStyle w:val="Normal6a"/>
            </w:pPr>
          </w:p>
        </w:tc>
        <w:tc>
          <w:tcPr>
            <w:tcW w:w="4876" w:type="dxa"/>
            <w:tcBorders>
              <w:top w:val="nil"/>
              <w:left w:val="nil"/>
              <w:bottom w:val="nil"/>
              <w:right w:val="nil"/>
            </w:tcBorders>
          </w:tcPr>
          <w:p w14:paraId="02D3A02B" w14:textId="77777777" w:rsidR="00D15153" w:rsidRPr="002E4CFB" w:rsidRDefault="00404A4D">
            <w:pPr>
              <w:pStyle w:val="Normal6a"/>
            </w:pPr>
            <w:r w:rsidRPr="002E4CFB">
              <w:rPr>
                <w:b/>
                <w:i/>
              </w:rPr>
              <w:t>Ba.</w:t>
            </w:r>
            <w:r w:rsidRPr="002E4CFB">
              <w:tab/>
            </w:r>
            <w:r w:rsidRPr="002E4CFB">
              <w:rPr>
                <w:b/>
                <w:i/>
              </w:rPr>
              <w:t xml:space="preserve">întrucât EFP contribuie nu doar la participarea pe piața muncii și la dezvoltarea competențelor, ci și la coeziunea socială, implicarea democratică și reziliența în rândul tinerilor; întrucât instituțiile de EFP servesc adesea ca medii de învățare de încredere și favorabile incluziunii, în special în regiunile urbane și dezavantajate, în care tinerii se pot confrunta cu un risc mai mare de excluziune socială, lipsă de implicare în viața civică, radicalizare sau </w:t>
            </w:r>
            <w:r w:rsidRPr="002E4CFB">
              <w:rPr>
                <w:b/>
                <w:i/>
              </w:rPr>
              <w:lastRenderedPageBreak/>
              <w:t>polarizare; întrucât consolidarea EFP poate, p</w:t>
            </w:r>
            <w:r w:rsidRPr="002E4CFB">
              <w:rPr>
                <w:b/>
                <w:i/>
              </w:rPr>
              <w:t>rin urmare, să contribuie la promovarea cetățeniei active, a incluziunii și a rezilienței societale în întreaga Uniune;</w:t>
            </w:r>
          </w:p>
        </w:tc>
      </w:tr>
    </w:tbl>
    <w:p w14:paraId="1AE60320"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512A1B6" w14:textId="77777777" w:rsidR="00D15153" w:rsidRPr="002E4CFB" w:rsidRDefault="00404A4D">
      <w:r w:rsidRPr="00404A4D">
        <w:rPr>
          <w:rStyle w:val="HideTWBExt"/>
        </w:rPr>
        <w:t>&lt;/Amend&gt;</w:t>
      </w:r>
    </w:p>
    <w:p w14:paraId="36D2651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21</w:t>
      </w:r>
      <w:r w:rsidRPr="00404A4D">
        <w:rPr>
          <w:rStyle w:val="HideTWBExt"/>
          <w:b w:val="0"/>
        </w:rPr>
        <w:t>&lt;/NumAm&gt;</w:t>
      </w:r>
    </w:p>
    <w:p w14:paraId="407D4517"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20D04CCA" w14:textId="77777777" w:rsidR="00D15153" w:rsidRPr="002E4CFB" w:rsidRDefault="00404A4D">
      <w:pPr>
        <w:pStyle w:val="NormalBold"/>
      </w:pPr>
      <w:r w:rsidRPr="00404A4D">
        <w:rPr>
          <w:rStyle w:val="HideTWBExt"/>
          <w:b w:val="0"/>
        </w:rPr>
        <w:t>&lt;/RepeatBlock-By&gt;</w:t>
      </w:r>
    </w:p>
    <w:p w14:paraId="721E952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A4D0D14" w14:textId="77777777" w:rsidR="00D15153" w:rsidRPr="002E4CFB" w:rsidRDefault="00404A4D">
      <w:pPr>
        <w:pStyle w:val="NormalBold"/>
      </w:pPr>
      <w:r w:rsidRPr="00404A4D">
        <w:rPr>
          <w:rStyle w:val="HideTWBExt"/>
          <w:b w:val="0"/>
        </w:rPr>
        <w:t>&lt;Article&gt;</w:t>
      </w:r>
      <w:r w:rsidRPr="002E4CFB">
        <w:t>Considerentul B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39D0474" w14:textId="77777777">
        <w:trPr>
          <w:trHeight w:hRule="exact" w:val="240"/>
          <w:jc w:val="center"/>
        </w:trPr>
        <w:tc>
          <w:tcPr>
            <w:tcW w:w="9752" w:type="dxa"/>
            <w:gridSpan w:val="2"/>
            <w:tcBorders>
              <w:top w:val="nil"/>
              <w:left w:val="nil"/>
              <w:bottom w:val="nil"/>
              <w:right w:val="nil"/>
            </w:tcBorders>
          </w:tcPr>
          <w:p w14:paraId="18FB8153" w14:textId="77777777" w:rsidR="00D15153" w:rsidRPr="002E4CFB" w:rsidRDefault="00D15153"/>
        </w:tc>
      </w:tr>
      <w:tr w:rsidR="00D15153" w:rsidRPr="002E4CFB" w14:paraId="49A30116" w14:textId="77777777">
        <w:trPr>
          <w:trHeight w:val="240"/>
          <w:jc w:val="center"/>
        </w:trPr>
        <w:tc>
          <w:tcPr>
            <w:tcW w:w="4876" w:type="dxa"/>
            <w:tcBorders>
              <w:top w:val="nil"/>
              <w:left w:val="nil"/>
              <w:bottom w:val="nil"/>
              <w:right w:val="nil"/>
            </w:tcBorders>
          </w:tcPr>
          <w:p w14:paraId="39C08B91"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AB700B6" w14:textId="77777777" w:rsidR="00D15153" w:rsidRPr="002E4CFB" w:rsidRDefault="00404A4D">
            <w:pPr>
              <w:pStyle w:val="AmColumnHeading"/>
            </w:pPr>
            <w:r w:rsidRPr="002E4CFB">
              <w:t>Amendamentul</w:t>
            </w:r>
          </w:p>
        </w:tc>
      </w:tr>
      <w:tr w:rsidR="00D15153" w:rsidRPr="002E4CFB" w14:paraId="3B722FD9" w14:textId="77777777">
        <w:trPr>
          <w:jc w:val="center"/>
        </w:trPr>
        <w:tc>
          <w:tcPr>
            <w:tcW w:w="4876" w:type="dxa"/>
            <w:tcBorders>
              <w:top w:val="nil"/>
              <w:left w:val="nil"/>
              <w:bottom w:val="nil"/>
              <w:right w:val="nil"/>
            </w:tcBorders>
          </w:tcPr>
          <w:p w14:paraId="0D6D80F6" w14:textId="77777777" w:rsidR="00D15153" w:rsidRPr="002E4CFB" w:rsidRDefault="00D15153">
            <w:pPr>
              <w:pStyle w:val="Normal6a"/>
            </w:pPr>
          </w:p>
        </w:tc>
        <w:tc>
          <w:tcPr>
            <w:tcW w:w="4876" w:type="dxa"/>
            <w:tcBorders>
              <w:top w:val="nil"/>
              <w:left w:val="nil"/>
              <w:bottom w:val="nil"/>
              <w:right w:val="nil"/>
            </w:tcBorders>
          </w:tcPr>
          <w:p w14:paraId="3CF91A49" w14:textId="77777777" w:rsidR="00D15153" w:rsidRPr="002E4CFB" w:rsidRDefault="00404A4D">
            <w:pPr>
              <w:pStyle w:val="Normal6a"/>
            </w:pPr>
            <w:r w:rsidRPr="002E4CFB">
              <w:rPr>
                <w:b/>
                <w:i/>
              </w:rPr>
              <w:t>Ba.</w:t>
            </w:r>
            <w:r w:rsidRPr="002E4CFB">
              <w:tab/>
            </w:r>
            <w:r w:rsidRPr="002E4CFB">
              <w:rPr>
                <w:b/>
                <w:i/>
              </w:rPr>
              <w:t>întrucât deficitele de forță de muncă sunt adesea corelate nu doar cu lacunele în materie de competențe, ci și cu salariile mici, cu condițiile de muncă precare, nesigure sau neatractive, cu posibilitățile limitate de avansare în carieră și cu lipsa negocierilor colective; întrucât îmbunătățirea calității locului de muncă, a drepturilor fundamentale ale lucrătorilor și a salariului decente este, prin urmare, esențială pentru a consolida atractivitatea ocupațiilor din filiera profesională;</w:t>
            </w:r>
          </w:p>
        </w:tc>
      </w:tr>
    </w:tbl>
    <w:p w14:paraId="26A25CB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DCAC95E" w14:textId="77777777" w:rsidR="00D15153" w:rsidRPr="002E4CFB" w:rsidRDefault="00404A4D">
      <w:r w:rsidRPr="00404A4D">
        <w:rPr>
          <w:rStyle w:val="HideTWBExt"/>
        </w:rPr>
        <w:t>&lt;/Amend&gt;</w:t>
      </w:r>
    </w:p>
    <w:p w14:paraId="279BF78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22</w:t>
      </w:r>
      <w:r w:rsidRPr="00404A4D">
        <w:rPr>
          <w:rStyle w:val="HideTWBExt"/>
          <w:b w:val="0"/>
        </w:rPr>
        <w:t>&lt;/NumAm&gt;</w:t>
      </w:r>
    </w:p>
    <w:p w14:paraId="25741B30"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7243C0CC" w14:textId="77777777" w:rsidR="00D15153" w:rsidRPr="002E4CFB" w:rsidRDefault="00404A4D">
      <w:pPr>
        <w:pStyle w:val="NormalBold"/>
      </w:pPr>
      <w:r w:rsidRPr="00404A4D">
        <w:rPr>
          <w:rStyle w:val="HideTWBExt"/>
          <w:b w:val="0"/>
        </w:rPr>
        <w:t>&lt;/RepeatBlock-By&gt;</w:t>
      </w:r>
    </w:p>
    <w:p w14:paraId="2C48537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DB5B6F1" w14:textId="77777777" w:rsidR="00D15153" w:rsidRPr="002E4CFB" w:rsidRDefault="00404A4D">
      <w:pPr>
        <w:pStyle w:val="NormalBold"/>
      </w:pPr>
      <w:r w:rsidRPr="00404A4D">
        <w:rPr>
          <w:rStyle w:val="HideTWBExt"/>
          <w:b w:val="0"/>
        </w:rPr>
        <w:t>&lt;Article&gt;</w:t>
      </w:r>
      <w:r w:rsidRPr="002E4CFB">
        <w:t>Considerentul B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9DADE22" w14:textId="77777777">
        <w:trPr>
          <w:trHeight w:hRule="exact" w:val="240"/>
          <w:jc w:val="center"/>
        </w:trPr>
        <w:tc>
          <w:tcPr>
            <w:tcW w:w="9752" w:type="dxa"/>
            <w:gridSpan w:val="2"/>
            <w:tcBorders>
              <w:top w:val="nil"/>
              <w:left w:val="nil"/>
              <w:bottom w:val="nil"/>
              <w:right w:val="nil"/>
            </w:tcBorders>
          </w:tcPr>
          <w:p w14:paraId="6F3831C9" w14:textId="77777777" w:rsidR="00D15153" w:rsidRPr="002E4CFB" w:rsidRDefault="00D15153"/>
        </w:tc>
      </w:tr>
      <w:tr w:rsidR="00D15153" w:rsidRPr="002E4CFB" w14:paraId="0136E47D" w14:textId="77777777">
        <w:trPr>
          <w:trHeight w:val="240"/>
          <w:jc w:val="center"/>
        </w:trPr>
        <w:tc>
          <w:tcPr>
            <w:tcW w:w="4876" w:type="dxa"/>
            <w:tcBorders>
              <w:top w:val="nil"/>
              <w:left w:val="nil"/>
              <w:bottom w:val="nil"/>
              <w:right w:val="nil"/>
            </w:tcBorders>
          </w:tcPr>
          <w:p w14:paraId="3C88B0C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2F2370D" w14:textId="77777777" w:rsidR="00D15153" w:rsidRPr="002E4CFB" w:rsidRDefault="00404A4D">
            <w:pPr>
              <w:pStyle w:val="AmColumnHeading"/>
            </w:pPr>
            <w:r w:rsidRPr="002E4CFB">
              <w:t>Amendamentul</w:t>
            </w:r>
          </w:p>
        </w:tc>
      </w:tr>
      <w:tr w:rsidR="00D15153" w:rsidRPr="002E4CFB" w14:paraId="5CE89B2E" w14:textId="77777777">
        <w:trPr>
          <w:jc w:val="center"/>
        </w:trPr>
        <w:tc>
          <w:tcPr>
            <w:tcW w:w="4876" w:type="dxa"/>
            <w:tcBorders>
              <w:top w:val="nil"/>
              <w:left w:val="nil"/>
              <w:bottom w:val="nil"/>
              <w:right w:val="nil"/>
            </w:tcBorders>
          </w:tcPr>
          <w:p w14:paraId="31E83F11" w14:textId="77777777" w:rsidR="00D15153" w:rsidRPr="002E4CFB" w:rsidRDefault="00D15153">
            <w:pPr>
              <w:pStyle w:val="Normal6a"/>
            </w:pPr>
          </w:p>
        </w:tc>
        <w:tc>
          <w:tcPr>
            <w:tcW w:w="4876" w:type="dxa"/>
            <w:tcBorders>
              <w:top w:val="nil"/>
              <w:left w:val="nil"/>
              <w:bottom w:val="nil"/>
              <w:right w:val="nil"/>
            </w:tcBorders>
          </w:tcPr>
          <w:p w14:paraId="35C836BC" w14:textId="77777777" w:rsidR="00D15153" w:rsidRPr="002E4CFB" w:rsidRDefault="00404A4D">
            <w:pPr>
              <w:pStyle w:val="Normal6a"/>
            </w:pPr>
            <w:r w:rsidRPr="002E4CFB">
              <w:rPr>
                <w:b/>
                <w:i/>
              </w:rPr>
              <w:t>Ba.</w:t>
            </w:r>
            <w:r w:rsidRPr="002E4CFB">
              <w:tab/>
            </w:r>
            <w:r w:rsidRPr="002E4CFB">
              <w:rPr>
                <w:b/>
                <w:i/>
              </w:rPr>
              <w:t xml:space="preserve">întrucât, potrivit Sondajului european privind condițiile de muncă realizat de Eurofund în 2024, doar 44 % dintre lucrătorii europeni simt că au suficiente ocazii să își folosească setul </w:t>
            </w:r>
            <w:r w:rsidRPr="002E4CFB">
              <w:rPr>
                <w:b/>
                <w:i/>
              </w:rPr>
              <w:lastRenderedPageBreak/>
              <w:t>existent de competențe la locul de muncă și doar 33 % dintre lucrătorii de nivel elementar afirmă că au suficiente ocazii să își utilizeze competențele, comparativ cu 54 % dintre manageri și profesioniști;</w:t>
            </w:r>
          </w:p>
        </w:tc>
      </w:tr>
    </w:tbl>
    <w:p w14:paraId="629623CD"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4E8657C" w14:textId="77777777" w:rsidR="00D15153" w:rsidRPr="002E4CFB" w:rsidRDefault="00404A4D">
      <w:r w:rsidRPr="00404A4D">
        <w:rPr>
          <w:rStyle w:val="HideTWBExt"/>
        </w:rPr>
        <w:t>&lt;/Amend&gt;</w:t>
      </w:r>
    </w:p>
    <w:p w14:paraId="528A231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23</w:t>
      </w:r>
      <w:r w:rsidRPr="00404A4D">
        <w:rPr>
          <w:rStyle w:val="HideTWBExt"/>
          <w:b w:val="0"/>
        </w:rPr>
        <w:t>&lt;/NumAm&gt;</w:t>
      </w:r>
    </w:p>
    <w:p w14:paraId="1871B394"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5D02F667" w14:textId="77777777" w:rsidR="00D15153" w:rsidRPr="002E4CFB" w:rsidRDefault="00404A4D">
      <w:pPr>
        <w:pStyle w:val="NormalBold"/>
      </w:pPr>
      <w:r w:rsidRPr="00404A4D">
        <w:rPr>
          <w:rStyle w:val="HideTWBExt"/>
          <w:b w:val="0"/>
        </w:rPr>
        <w:t>&lt;/RepeatBlock-By&gt;</w:t>
      </w:r>
    </w:p>
    <w:p w14:paraId="55B3ABC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8D0D8E3" w14:textId="77777777" w:rsidR="00D15153" w:rsidRPr="002E4CFB" w:rsidRDefault="00404A4D">
      <w:pPr>
        <w:pStyle w:val="NormalBold"/>
      </w:pPr>
      <w:r w:rsidRPr="00404A4D">
        <w:rPr>
          <w:rStyle w:val="HideTWBExt"/>
          <w:b w:val="0"/>
        </w:rPr>
        <w:t>&lt;Article&gt;</w:t>
      </w:r>
      <w:r w:rsidRPr="002E4CFB">
        <w:t>Considerentul B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6A3DC0F" w14:textId="77777777">
        <w:trPr>
          <w:trHeight w:hRule="exact" w:val="240"/>
          <w:jc w:val="center"/>
        </w:trPr>
        <w:tc>
          <w:tcPr>
            <w:tcW w:w="9752" w:type="dxa"/>
            <w:gridSpan w:val="2"/>
            <w:tcBorders>
              <w:top w:val="nil"/>
              <w:left w:val="nil"/>
              <w:bottom w:val="nil"/>
              <w:right w:val="nil"/>
            </w:tcBorders>
          </w:tcPr>
          <w:p w14:paraId="2F1D6B23" w14:textId="77777777" w:rsidR="00D15153" w:rsidRPr="002E4CFB" w:rsidRDefault="00D15153"/>
        </w:tc>
      </w:tr>
      <w:tr w:rsidR="00D15153" w:rsidRPr="002E4CFB" w14:paraId="586B06F5" w14:textId="77777777">
        <w:trPr>
          <w:trHeight w:val="240"/>
          <w:jc w:val="center"/>
        </w:trPr>
        <w:tc>
          <w:tcPr>
            <w:tcW w:w="4876" w:type="dxa"/>
            <w:tcBorders>
              <w:top w:val="nil"/>
              <w:left w:val="nil"/>
              <w:bottom w:val="nil"/>
              <w:right w:val="nil"/>
            </w:tcBorders>
          </w:tcPr>
          <w:p w14:paraId="273DE3B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C55F37F" w14:textId="77777777" w:rsidR="00D15153" w:rsidRPr="002E4CFB" w:rsidRDefault="00404A4D">
            <w:pPr>
              <w:pStyle w:val="AmColumnHeading"/>
            </w:pPr>
            <w:r w:rsidRPr="002E4CFB">
              <w:t>Amendamentul</w:t>
            </w:r>
          </w:p>
        </w:tc>
      </w:tr>
      <w:tr w:rsidR="00D15153" w:rsidRPr="002E4CFB" w14:paraId="6D001C6D" w14:textId="77777777">
        <w:trPr>
          <w:jc w:val="center"/>
        </w:trPr>
        <w:tc>
          <w:tcPr>
            <w:tcW w:w="4876" w:type="dxa"/>
            <w:tcBorders>
              <w:top w:val="nil"/>
              <w:left w:val="nil"/>
              <w:bottom w:val="nil"/>
              <w:right w:val="nil"/>
            </w:tcBorders>
          </w:tcPr>
          <w:p w14:paraId="1CF6CB35" w14:textId="77777777" w:rsidR="00D15153" w:rsidRPr="002E4CFB" w:rsidRDefault="00D15153">
            <w:pPr>
              <w:pStyle w:val="Normal6a"/>
            </w:pPr>
          </w:p>
        </w:tc>
        <w:tc>
          <w:tcPr>
            <w:tcW w:w="4876" w:type="dxa"/>
            <w:tcBorders>
              <w:top w:val="nil"/>
              <w:left w:val="nil"/>
              <w:bottom w:val="nil"/>
              <w:right w:val="nil"/>
            </w:tcBorders>
          </w:tcPr>
          <w:p w14:paraId="42DE80CD" w14:textId="77777777" w:rsidR="00D15153" w:rsidRPr="002E4CFB" w:rsidRDefault="00404A4D">
            <w:pPr>
              <w:pStyle w:val="Normal6a"/>
            </w:pPr>
            <w:r w:rsidRPr="002E4CFB">
              <w:rPr>
                <w:b/>
                <w:i/>
              </w:rPr>
              <w:t>Ba.</w:t>
            </w:r>
            <w:r w:rsidRPr="002E4CFB">
              <w:tab/>
            </w:r>
            <w:r w:rsidRPr="002E4CFB">
              <w:rPr>
                <w:b/>
                <w:i/>
              </w:rPr>
              <w:t>întrucât ar trebui să se asigure o coordonare eficace a eforturilor în domeniul formării profesionale în cadrul politicii agricole comune;</w:t>
            </w:r>
          </w:p>
        </w:tc>
      </w:tr>
    </w:tbl>
    <w:p w14:paraId="384F674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939D500" w14:textId="77777777" w:rsidR="00D15153" w:rsidRPr="002E4CFB" w:rsidRDefault="00404A4D">
      <w:r w:rsidRPr="00404A4D">
        <w:rPr>
          <w:rStyle w:val="HideTWBExt"/>
        </w:rPr>
        <w:t>&lt;/Amend&gt;</w:t>
      </w:r>
    </w:p>
    <w:p w14:paraId="1AAD426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24</w:t>
      </w:r>
      <w:r w:rsidRPr="00404A4D">
        <w:rPr>
          <w:rStyle w:val="HideTWBExt"/>
          <w:b w:val="0"/>
        </w:rPr>
        <w:t>&lt;/NumAm&gt;</w:t>
      </w:r>
    </w:p>
    <w:p w14:paraId="03D96EB8"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477941A4" w14:textId="77777777" w:rsidR="00D15153" w:rsidRPr="002E4CFB" w:rsidRDefault="00404A4D">
      <w:pPr>
        <w:pStyle w:val="NormalBold"/>
      </w:pPr>
      <w:r w:rsidRPr="00404A4D">
        <w:rPr>
          <w:rStyle w:val="HideTWBExt"/>
          <w:b w:val="0"/>
        </w:rPr>
        <w:t>&lt;/RepeatBlock-By&gt;</w:t>
      </w:r>
    </w:p>
    <w:p w14:paraId="11D7FE4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642D17F" w14:textId="604363F2" w:rsidR="00D15153" w:rsidRPr="002E4CFB" w:rsidRDefault="00404A4D">
      <w:pPr>
        <w:pStyle w:val="NormalBold"/>
      </w:pPr>
      <w:r w:rsidRPr="00404A4D">
        <w:rPr>
          <w:rStyle w:val="HideTWBExt"/>
          <w:b w:val="0"/>
        </w:rPr>
        <w:t>&lt;Article&gt;</w:t>
      </w:r>
      <w:r w:rsidRPr="002E4CFB">
        <w:t>Considerentul B</w:t>
      </w:r>
      <w:r w:rsidRPr="002E4CFB">
        <w:t>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B6F46D7" w14:textId="77777777">
        <w:trPr>
          <w:trHeight w:hRule="exact" w:val="240"/>
          <w:jc w:val="center"/>
        </w:trPr>
        <w:tc>
          <w:tcPr>
            <w:tcW w:w="9752" w:type="dxa"/>
            <w:gridSpan w:val="2"/>
            <w:tcBorders>
              <w:top w:val="nil"/>
              <w:left w:val="nil"/>
              <w:bottom w:val="nil"/>
              <w:right w:val="nil"/>
            </w:tcBorders>
          </w:tcPr>
          <w:p w14:paraId="6C6BB799" w14:textId="77777777" w:rsidR="00D15153" w:rsidRPr="002E4CFB" w:rsidRDefault="00D15153"/>
        </w:tc>
      </w:tr>
      <w:tr w:rsidR="00D15153" w:rsidRPr="002E4CFB" w14:paraId="19681767" w14:textId="77777777">
        <w:trPr>
          <w:trHeight w:val="240"/>
          <w:jc w:val="center"/>
        </w:trPr>
        <w:tc>
          <w:tcPr>
            <w:tcW w:w="4876" w:type="dxa"/>
            <w:tcBorders>
              <w:top w:val="nil"/>
              <w:left w:val="nil"/>
              <w:bottom w:val="nil"/>
              <w:right w:val="nil"/>
            </w:tcBorders>
          </w:tcPr>
          <w:p w14:paraId="76FD936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90D9708" w14:textId="77777777" w:rsidR="00D15153" w:rsidRPr="002E4CFB" w:rsidRDefault="00404A4D">
            <w:pPr>
              <w:pStyle w:val="AmColumnHeading"/>
            </w:pPr>
            <w:r w:rsidRPr="002E4CFB">
              <w:t>Amendamentul</w:t>
            </w:r>
          </w:p>
        </w:tc>
      </w:tr>
      <w:tr w:rsidR="00D15153" w:rsidRPr="002E4CFB" w14:paraId="188CA52F" w14:textId="77777777">
        <w:trPr>
          <w:jc w:val="center"/>
        </w:trPr>
        <w:tc>
          <w:tcPr>
            <w:tcW w:w="4876" w:type="dxa"/>
            <w:tcBorders>
              <w:top w:val="nil"/>
              <w:left w:val="nil"/>
              <w:bottom w:val="nil"/>
              <w:right w:val="nil"/>
            </w:tcBorders>
          </w:tcPr>
          <w:p w14:paraId="495689E2" w14:textId="77777777" w:rsidR="00D15153" w:rsidRPr="002E4CFB" w:rsidRDefault="00D15153">
            <w:pPr>
              <w:pStyle w:val="Normal6a"/>
            </w:pPr>
          </w:p>
        </w:tc>
        <w:tc>
          <w:tcPr>
            <w:tcW w:w="4876" w:type="dxa"/>
            <w:tcBorders>
              <w:top w:val="nil"/>
              <w:left w:val="nil"/>
              <w:bottom w:val="nil"/>
              <w:right w:val="nil"/>
            </w:tcBorders>
          </w:tcPr>
          <w:p w14:paraId="17F4772D" w14:textId="77777777" w:rsidR="00D15153" w:rsidRPr="002E4CFB" w:rsidRDefault="00404A4D">
            <w:pPr>
              <w:pStyle w:val="Normal6a"/>
            </w:pPr>
            <w:r w:rsidRPr="002E4CFB">
              <w:rPr>
                <w:b/>
                <w:i/>
              </w:rPr>
              <w:t>Bb.</w:t>
            </w:r>
            <w:r w:rsidRPr="002E4CFB">
              <w:tab/>
            </w:r>
            <w:r w:rsidRPr="002E4CFB">
              <w:rPr>
                <w:b/>
                <w:i/>
              </w:rPr>
              <w:t>întrucât există atât o penurie, cât și o cerere tot mai mare de locuri de muncă ce implică manevrarea practică, precum tâmplari, electricieni, instalatori etc.; întrucât aceste profesii sunt esențiale pentru societate și economie; întrucât această penurie determină o creștere a prețurilor pentru serviciile menționate, făcându-le inaccesibile, cum ar fi cele din sectorul construcțiilor, atât pentru construcțiile noi, cât și pentru renovări;</w:t>
            </w:r>
          </w:p>
        </w:tc>
      </w:tr>
    </w:tbl>
    <w:p w14:paraId="66A9B983"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83ED4B2" w14:textId="77777777" w:rsidR="00D15153" w:rsidRPr="002E4CFB" w:rsidRDefault="00404A4D">
      <w:r w:rsidRPr="00404A4D">
        <w:rPr>
          <w:rStyle w:val="HideTWBExt"/>
        </w:rPr>
        <w:lastRenderedPageBreak/>
        <w:t>&lt;/Amend&gt;</w:t>
      </w:r>
    </w:p>
    <w:p w14:paraId="3D727F0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25</w:t>
      </w:r>
      <w:r w:rsidRPr="00404A4D">
        <w:rPr>
          <w:rStyle w:val="HideTWBExt"/>
          <w:b w:val="0"/>
        </w:rPr>
        <w:t>&lt;/NumAm&gt;</w:t>
      </w:r>
    </w:p>
    <w:p w14:paraId="6C807C52"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182E3FE4" w14:textId="77777777" w:rsidR="00D15153" w:rsidRPr="002E4CFB" w:rsidRDefault="00404A4D">
      <w:pPr>
        <w:pStyle w:val="NormalBold"/>
      </w:pPr>
      <w:r w:rsidRPr="00404A4D">
        <w:rPr>
          <w:rStyle w:val="HideTWBExt"/>
          <w:b w:val="0"/>
        </w:rPr>
        <w:t>&lt;/RepeatBlock-By&gt;</w:t>
      </w:r>
    </w:p>
    <w:p w14:paraId="4155C91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3109190" w14:textId="145E2012" w:rsidR="00D15153" w:rsidRPr="002E4CFB" w:rsidRDefault="00404A4D">
      <w:pPr>
        <w:pStyle w:val="NormalBold"/>
      </w:pPr>
      <w:r w:rsidRPr="00404A4D">
        <w:rPr>
          <w:rStyle w:val="HideTWBExt"/>
          <w:b w:val="0"/>
        </w:rPr>
        <w:t>&lt;Article&gt;</w:t>
      </w:r>
      <w:r w:rsidRPr="002E4CFB">
        <w:t>Considerentul B</w:t>
      </w:r>
      <w:r w:rsidRPr="002E4CFB">
        <w:t>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E298735" w14:textId="77777777">
        <w:trPr>
          <w:trHeight w:hRule="exact" w:val="240"/>
          <w:jc w:val="center"/>
        </w:trPr>
        <w:tc>
          <w:tcPr>
            <w:tcW w:w="9752" w:type="dxa"/>
            <w:gridSpan w:val="2"/>
            <w:tcBorders>
              <w:top w:val="nil"/>
              <w:left w:val="nil"/>
              <w:bottom w:val="nil"/>
              <w:right w:val="nil"/>
            </w:tcBorders>
          </w:tcPr>
          <w:p w14:paraId="7DACEDBE" w14:textId="77777777" w:rsidR="00D15153" w:rsidRPr="002E4CFB" w:rsidRDefault="00D15153"/>
        </w:tc>
      </w:tr>
      <w:tr w:rsidR="00D15153" w:rsidRPr="002E4CFB" w14:paraId="503938CC" w14:textId="77777777">
        <w:trPr>
          <w:trHeight w:val="240"/>
          <w:jc w:val="center"/>
        </w:trPr>
        <w:tc>
          <w:tcPr>
            <w:tcW w:w="4876" w:type="dxa"/>
            <w:tcBorders>
              <w:top w:val="nil"/>
              <w:left w:val="nil"/>
              <w:bottom w:val="nil"/>
              <w:right w:val="nil"/>
            </w:tcBorders>
          </w:tcPr>
          <w:p w14:paraId="4A34FFC1"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E44608F" w14:textId="77777777" w:rsidR="00D15153" w:rsidRPr="002E4CFB" w:rsidRDefault="00404A4D">
            <w:pPr>
              <w:pStyle w:val="AmColumnHeading"/>
            </w:pPr>
            <w:r w:rsidRPr="002E4CFB">
              <w:t>Amendamentul</w:t>
            </w:r>
          </w:p>
        </w:tc>
      </w:tr>
      <w:tr w:rsidR="00D15153" w:rsidRPr="002E4CFB" w14:paraId="1B16C45B" w14:textId="77777777">
        <w:trPr>
          <w:jc w:val="center"/>
        </w:trPr>
        <w:tc>
          <w:tcPr>
            <w:tcW w:w="4876" w:type="dxa"/>
            <w:tcBorders>
              <w:top w:val="nil"/>
              <w:left w:val="nil"/>
              <w:bottom w:val="nil"/>
              <w:right w:val="nil"/>
            </w:tcBorders>
          </w:tcPr>
          <w:p w14:paraId="3E44C4D9" w14:textId="77777777" w:rsidR="00D15153" w:rsidRPr="002E4CFB" w:rsidRDefault="00D15153">
            <w:pPr>
              <w:pStyle w:val="Normal6a"/>
            </w:pPr>
          </w:p>
        </w:tc>
        <w:tc>
          <w:tcPr>
            <w:tcW w:w="4876" w:type="dxa"/>
            <w:tcBorders>
              <w:top w:val="nil"/>
              <w:left w:val="nil"/>
              <w:bottom w:val="nil"/>
              <w:right w:val="nil"/>
            </w:tcBorders>
          </w:tcPr>
          <w:p w14:paraId="6F409165" w14:textId="77777777" w:rsidR="00D15153" w:rsidRPr="002E4CFB" w:rsidRDefault="00404A4D">
            <w:pPr>
              <w:pStyle w:val="Normal6a"/>
            </w:pPr>
            <w:r w:rsidRPr="002E4CFB">
              <w:rPr>
                <w:b/>
                <w:i/>
              </w:rPr>
              <w:t>Bb.</w:t>
            </w:r>
            <w:r w:rsidRPr="002E4CFB">
              <w:tab/>
            </w:r>
            <w:r w:rsidRPr="002E4CFB">
              <w:rPr>
                <w:b/>
                <w:i/>
              </w:rPr>
              <w:t>întrucât Pilonul european al drepturilor sociale stabilește obiectivul conform căruia cel puțin 60 % din totalul adulților ar trebui să participe anual la activități de formare până în 2030 și întrucât rata actuală de participare a adulților este de numai 37 %, conform celor mai recente date Eurostat;</w:t>
            </w:r>
          </w:p>
        </w:tc>
      </w:tr>
    </w:tbl>
    <w:p w14:paraId="5377A9DA"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0BC0562" w14:textId="77777777" w:rsidR="00D15153" w:rsidRPr="002E4CFB" w:rsidRDefault="00404A4D">
      <w:r w:rsidRPr="00404A4D">
        <w:rPr>
          <w:rStyle w:val="HideTWBExt"/>
        </w:rPr>
        <w:t>&lt;/Amend&gt;</w:t>
      </w:r>
    </w:p>
    <w:p w14:paraId="38275DB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26</w:t>
      </w:r>
      <w:r w:rsidRPr="00404A4D">
        <w:rPr>
          <w:rStyle w:val="HideTWBExt"/>
          <w:b w:val="0"/>
        </w:rPr>
        <w:t>&lt;/NumAm&gt;</w:t>
      </w:r>
    </w:p>
    <w:p w14:paraId="5943ED08"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1DE92FCA" w14:textId="77777777" w:rsidR="00D15153" w:rsidRPr="002E4CFB" w:rsidRDefault="00404A4D">
      <w:pPr>
        <w:pStyle w:val="NormalBold"/>
      </w:pPr>
      <w:r w:rsidRPr="00404A4D">
        <w:rPr>
          <w:rStyle w:val="HideTWBExt"/>
          <w:b w:val="0"/>
        </w:rPr>
        <w:t>&lt;/RepeatBlock-By&gt;</w:t>
      </w:r>
    </w:p>
    <w:p w14:paraId="15DB10B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01DA031" w14:textId="7A010E41" w:rsidR="00D15153" w:rsidRPr="002E4CFB" w:rsidRDefault="00404A4D">
      <w:pPr>
        <w:pStyle w:val="NormalBold"/>
      </w:pPr>
      <w:r w:rsidRPr="00404A4D">
        <w:rPr>
          <w:rStyle w:val="HideTWBExt"/>
          <w:b w:val="0"/>
        </w:rPr>
        <w:t>&lt;Article&gt;</w:t>
      </w:r>
      <w:r w:rsidRPr="002E4CFB">
        <w:t>Considerentul B</w:t>
      </w:r>
      <w:r w:rsidRPr="002E4CFB">
        <w:t>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16CB413" w14:textId="77777777">
        <w:trPr>
          <w:trHeight w:hRule="exact" w:val="240"/>
          <w:jc w:val="center"/>
        </w:trPr>
        <w:tc>
          <w:tcPr>
            <w:tcW w:w="9752" w:type="dxa"/>
            <w:gridSpan w:val="2"/>
            <w:tcBorders>
              <w:top w:val="nil"/>
              <w:left w:val="nil"/>
              <w:bottom w:val="nil"/>
              <w:right w:val="nil"/>
            </w:tcBorders>
          </w:tcPr>
          <w:p w14:paraId="5B972B80" w14:textId="77777777" w:rsidR="00D15153" w:rsidRPr="002E4CFB" w:rsidRDefault="00D15153"/>
        </w:tc>
      </w:tr>
      <w:tr w:rsidR="00D15153" w:rsidRPr="002E4CFB" w14:paraId="016ABAC6" w14:textId="77777777">
        <w:trPr>
          <w:trHeight w:val="240"/>
          <w:jc w:val="center"/>
        </w:trPr>
        <w:tc>
          <w:tcPr>
            <w:tcW w:w="4876" w:type="dxa"/>
            <w:tcBorders>
              <w:top w:val="nil"/>
              <w:left w:val="nil"/>
              <w:bottom w:val="nil"/>
              <w:right w:val="nil"/>
            </w:tcBorders>
          </w:tcPr>
          <w:p w14:paraId="5245304B"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35A7C98" w14:textId="77777777" w:rsidR="00D15153" w:rsidRPr="002E4CFB" w:rsidRDefault="00404A4D">
            <w:pPr>
              <w:pStyle w:val="AmColumnHeading"/>
            </w:pPr>
            <w:r w:rsidRPr="002E4CFB">
              <w:t>Amendamentul</w:t>
            </w:r>
          </w:p>
        </w:tc>
      </w:tr>
      <w:tr w:rsidR="00D15153" w:rsidRPr="002E4CFB" w14:paraId="6760B589" w14:textId="77777777">
        <w:trPr>
          <w:jc w:val="center"/>
        </w:trPr>
        <w:tc>
          <w:tcPr>
            <w:tcW w:w="4876" w:type="dxa"/>
            <w:tcBorders>
              <w:top w:val="nil"/>
              <w:left w:val="nil"/>
              <w:bottom w:val="nil"/>
              <w:right w:val="nil"/>
            </w:tcBorders>
          </w:tcPr>
          <w:p w14:paraId="768BF274" w14:textId="77777777" w:rsidR="00D15153" w:rsidRPr="002E4CFB" w:rsidRDefault="00D15153">
            <w:pPr>
              <w:pStyle w:val="Normal6a"/>
            </w:pPr>
          </w:p>
        </w:tc>
        <w:tc>
          <w:tcPr>
            <w:tcW w:w="4876" w:type="dxa"/>
            <w:tcBorders>
              <w:top w:val="nil"/>
              <w:left w:val="nil"/>
              <w:bottom w:val="nil"/>
              <w:right w:val="nil"/>
            </w:tcBorders>
          </w:tcPr>
          <w:p w14:paraId="71E132A4" w14:textId="77777777" w:rsidR="00D15153" w:rsidRPr="002E4CFB" w:rsidRDefault="00404A4D">
            <w:pPr>
              <w:pStyle w:val="Normal6a"/>
            </w:pPr>
            <w:r w:rsidRPr="002E4CFB">
              <w:rPr>
                <w:b/>
                <w:i/>
              </w:rPr>
              <w:t>Bc.</w:t>
            </w:r>
            <w:r w:rsidRPr="002E4CFB">
              <w:tab/>
            </w:r>
            <w:r w:rsidRPr="002E4CFB">
              <w:rPr>
                <w:b/>
                <w:i/>
              </w:rPr>
              <w:t>întrucât este necesar să se acorde sprijin activității independente, întrucât cele mai multe ocupații din filiera profesională sunt activități independente; întrucât în mai multe state membre condițiile de muncă ale lucrătorilor independenți sunt mai puțin sigure și dezavantajoase în comparație cu alte forme de ocupare a forței de muncă;</w:t>
            </w:r>
          </w:p>
        </w:tc>
      </w:tr>
    </w:tbl>
    <w:p w14:paraId="042141A2"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ADF96CE" w14:textId="77777777" w:rsidR="00D15153" w:rsidRPr="002E4CFB" w:rsidRDefault="00404A4D">
      <w:r w:rsidRPr="00404A4D">
        <w:rPr>
          <w:rStyle w:val="HideTWBExt"/>
        </w:rPr>
        <w:t>&lt;/Amend&gt;</w:t>
      </w:r>
    </w:p>
    <w:p w14:paraId="3EA9241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27</w:t>
      </w:r>
      <w:r w:rsidRPr="00404A4D">
        <w:rPr>
          <w:rStyle w:val="HideTWBExt"/>
          <w:b w:val="0"/>
        </w:rPr>
        <w:t>&lt;/NumAm&gt;</w:t>
      </w:r>
    </w:p>
    <w:p w14:paraId="79DA7C97"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4DEA9ED2" w14:textId="77777777" w:rsidR="00D15153" w:rsidRPr="002E4CFB" w:rsidRDefault="00404A4D">
      <w:pPr>
        <w:pStyle w:val="NormalBold"/>
      </w:pPr>
      <w:r w:rsidRPr="00404A4D">
        <w:rPr>
          <w:rStyle w:val="HideTWBExt"/>
          <w:b w:val="0"/>
        </w:rPr>
        <w:t>&lt;/RepeatBlock-By&gt;</w:t>
      </w:r>
    </w:p>
    <w:p w14:paraId="3CDBC2C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5CBC94B" w14:textId="158CCAE7" w:rsidR="00D15153" w:rsidRPr="002E4CFB" w:rsidRDefault="00404A4D">
      <w:pPr>
        <w:pStyle w:val="NormalBold"/>
      </w:pPr>
      <w:r w:rsidRPr="00404A4D">
        <w:rPr>
          <w:rStyle w:val="HideTWBExt"/>
          <w:b w:val="0"/>
        </w:rPr>
        <w:lastRenderedPageBreak/>
        <w:t>&lt;Article&gt;</w:t>
      </w:r>
      <w:r w:rsidRPr="002E4CFB">
        <w:t>Considerentul B</w:t>
      </w:r>
      <w:r w:rsidRPr="002E4CFB">
        <w:t>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1D91909" w14:textId="77777777">
        <w:trPr>
          <w:trHeight w:hRule="exact" w:val="240"/>
          <w:jc w:val="center"/>
        </w:trPr>
        <w:tc>
          <w:tcPr>
            <w:tcW w:w="9752" w:type="dxa"/>
            <w:gridSpan w:val="2"/>
            <w:tcBorders>
              <w:top w:val="nil"/>
              <w:left w:val="nil"/>
              <w:bottom w:val="nil"/>
              <w:right w:val="nil"/>
            </w:tcBorders>
          </w:tcPr>
          <w:p w14:paraId="05F63843" w14:textId="77777777" w:rsidR="00D15153" w:rsidRPr="002E4CFB" w:rsidRDefault="00D15153"/>
        </w:tc>
      </w:tr>
      <w:tr w:rsidR="00D15153" w:rsidRPr="002E4CFB" w14:paraId="5D8A6966" w14:textId="77777777">
        <w:trPr>
          <w:trHeight w:val="240"/>
          <w:jc w:val="center"/>
        </w:trPr>
        <w:tc>
          <w:tcPr>
            <w:tcW w:w="4876" w:type="dxa"/>
            <w:tcBorders>
              <w:top w:val="nil"/>
              <w:left w:val="nil"/>
              <w:bottom w:val="nil"/>
              <w:right w:val="nil"/>
            </w:tcBorders>
          </w:tcPr>
          <w:p w14:paraId="10A25F0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024C445" w14:textId="77777777" w:rsidR="00D15153" w:rsidRPr="002E4CFB" w:rsidRDefault="00404A4D">
            <w:pPr>
              <w:pStyle w:val="AmColumnHeading"/>
            </w:pPr>
            <w:r w:rsidRPr="002E4CFB">
              <w:t>Amendamentul</w:t>
            </w:r>
          </w:p>
        </w:tc>
      </w:tr>
      <w:tr w:rsidR="00D15153" w:rsidRPr="002E4CFB" w14:paraId="19D1404D" w14:textId="77777777">
        <w:trPr>
          <w:jc w:val="center"/>
        </w:trPr>
        <w:tc>
          <w:tcPr>
            <w:tcW w:w="4876" w:type="dxa"/>
            <w:tcBorders>
              <w:top w:val="nil"/>
              <w:left w:val="nil"/>
              <w:bottom w:val="nil"/>
              <w:right w:val="nil"/>
            </w:tcBorders>
          </w:tcPr>
          <w:p w14:paraId="21FA6232" w14:textId="77777777" w:rsidR="00D15153" w:rsidRPr="002E4CFB" w:rsidRDefault="00D15153">
            <w:pPr>
              <w:pStyle w:val="Normal6a"/>
            </w:pPr>
          </w:p>
        </w:tc>
        <w:tc>
          <w:tcPr>
            <w:tcW w:w="4876" w:type="dxa"/>
            <w:tcBorders>
              <w:top w:val="nil"/>
              <w:left w:val="nil"/>
              <w:bottom w:val="nil"/>
              <w:right w:val="nil"/>
            </w:tcBorders>
          </w:tcPr>
          <w:p w14:paraId="1D95E079" w14:textId="77777777" w:rsidR="00D15153" w:rsidRPr="002E4CFB" w:rsidRDefault="00404A4D">
            <w:pPr>
              <w:pStyle w:val="Normal6a"/>
            </w:pPr>
            <w:r w:rsidRPr="002E4CFB">
              <w:rPr>
                <w:b/>
                <w:i/>
              </w:rPr>
              <w:t>Bc.</w:t>
            </w:r>
            <w:r w:rsidRPr="002E4CFB">
              <w:tab/>
            </w:r>
            <w:r w:rsidRPr="002E4CFB">
              <w:rPr>
                <w:b/>
                <w:i/>
              </w:rPr>
              <w:t>întrucât bunăstarea cursanților și a profesorilor este un factor esențial pentru calitatea, rezultatele, caracterul incluziv și atractivitatea EFP;</w:t>
            </w:r>
          </w:p>
        </w:tc>
      </w:tr>
    </w:tbl>
    <w:p w14:paraId="0B9C823F"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E3D6E2D" w14:textId="77777777" w:rsidR="00D15153" w:rsidRPr="002E4CFB" w:rsidRDefault="00404A4D">
      <w:r w:rsidRPr="00404A4D">
        <w:rPr>
          <w:rStyle w:val="HideTWBExt"/>
        </w:rPr>
        <w:t>&lt;/Amend&gt;</w:t>
      </w:r>
    </w:p>
    <w:p w14:paraId="65B86C2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28</w:t>
      </w:r>
      <w:r w:rsidRPr="00404A4D">
        <w:rPr>
          <w:rStyle w:val="HideTWBExt"/>
          <w:b w:val="0"/>
        </w:rPr>
        <w:t>&lt;/NumAm&gt;</w:t>
      </w:r>
    </w:p>
    <w:p w14:paraId="6F1A93D2"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69A5D633" w14:textId="77777777" w:rsidR="00D15153" w:rsidRPr="002E4CFB" w:rsidRDefault="00404A4D">
      <w:pPr>
        <w:pStyle w:val="NormalBold"/>
      </w:pPr>
      <w:r w:rsidRPr="00404A4D">
        <w:rPr>
          <w:rStyle w:val="HideTWBExt"/>
          <w:b w:val="0"/>
        </w:rPr>
        <w:t>&lt;/RepeatBlock-By&gt;</w:t>
      </w:r>
    </w:p>
    <w:p w14:paraId="1A17468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9FAA23C" w14:textId="5550B9FD" w:rsidR="00D15153" w:rsidRPr="002E4CFB" w:rsidRDefault="00404A4D">
      <w:pPr>
        <w:pStyle w:val="NormalBold"/>
      </w:pPr>
      <w:r w:rsidRPr="00404A4D">
        <w:rPr>
          <w:rStyle w:val="HideTWBExt"/>
          <w:b w:val="0"/>
        </w:rPr>
        <w:t>&lt;Article&gt;</w:t>
      </w:r>
      <w:r w:rsidRPr="002E4CFB">
        <w:t>Considerentul B</w:t>
      </w:r>
      <w:r w:rsidRPr="002E4CFB">
        <w:t>d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9CF7503" w14:textId="77777777">
        <w:trPr>
          <w:trHeight w:hRule="exact" w:val="240"/>
          <w:jc w:val="center"/>
        </w:trPr>
        <w:tc>
          <w:tcPr>
            <w:tcW w:w="9752" w:type="dxa"/>
            <w:gridSpan w:val="2"/>
            <w:tcBorders>
              <w:top w:val="nil"/>
              <w:left w:val="nil"/>
              <w:bottom w:val="nil"/>
              <w:right w:val="nil"/>
            </w:tcBorders>
          </w:tcPr>
          <w:p w14:paraId="6F2E99CE" w14:textId="77777777" w:rsidR="00D15153" w:rsidRPr="002E4CFB" w:rsidRDefault="00D15153"/>
        </w:tc>
      </w:tr>
      <w:tr w:rsidR="00D15153" w:rsidRPr="002E4CFB" w14:paraId="4100626F" w14:textId="77777777">
        <w:trPr>
          <w:trHeight w:val="240"/>
          <w:jc w:val="center"/>
        </w:trPr>
        <w:tc>
          <w:tcPr>
            <w:tcW w:w="4876" w:type="dxa"/>
            <w:tcBorders>
              <w:top w:val="nil"/>
              <w:left w:val="nil"/>
              <w:bottom w:val="nil"/>
              <w:right w:val="nil"/>
            </w:tcBorders>
          </w:tcPr>
          <w:p w14:paraId="56C8D39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16B6B4D" w14:textId="77777777" w:rsidR="00D15153" w:rsidRPr="002E4CFB" w:rsidRDefault="00404A4D">
            <w:pPr>
              <w:pStyle w:val="AmColumnHeading"/>
            </w:pPr>
            <w:r w:rsidRPr="002E4CFB">
              <w:t>Amendamentul</w:t>
            </w:r>
          </w:p>
        </w:tc>
      </w:tr>
      <w:tr w:rsidR="00D15153" w:rsidRPr="002E4CFB" w14:paraId="7EE3A91E" w14:textId="77777777">
        <w:trPr>
          <w:jc w:val="center"/>
        </w:trPr>
        <w:tc>
          <w:tcPr>
            <w:tcW w:w="4876" w:type="dxa"/>
            <w:tcBorders>
              <w:top w:val="nil"/>
              <w:left w:val="nil"/>
              <w:bottom w:val="nil"/>
              <w:right w:val="nil"/>
            </w:tcBorders>
          </w:tcPr>
          <w:p w14:paraId="46CD00BC" w14:textId="77777777" w:rsidR="00D15153" w:rsidRPr="002E4CFB" w:rsidRDefault="00D15153">
            <w:pPr>
              <w:pStyle w:val="Normal6a"/>
            </w:pPr>
          </w:p>
        </w:tc>
        <w:tc>
          <w:tcPr>
            <w:tcW w:w="4876" w:type="dxa"/>
            <w:tcBorders>
              <w:top w:val="nil"/>
              <w:left w:val="nil"/>
              <w:bottom w:val="nil"/>
              <w:right w:val="nil"/>
            </w:tcBorders>
          </w:tcPr>
          <w:p w14:paraId="41A1FFEB" w14:textId="77777777" w:rsidR="00D15153" w:rsidRPr="002E4CFB" w:rsidRDefault="00404A4D">
            <w:pPr>
              <w:pStyle w:val="Normal6a"/>
            </w:pPr>
            <w:r w:rsidRPr="002E4CFB">
              <w:rPr>
                <w:b/>
                <w:i/>
              </w:rPr>
              <w:t>Bd.</w:t>
            </w:r>
            <w:r w:rsidRPr="002E4CFB">
              <w:tab/>
            </w:r>
            <w:r w:rsidRPr="002E4CFB">
              <w:rPr>
                <w:b/>
                <w:i/>
              </w:rPr>
              <w:t>întrucât deficitele tot mai mari de profesori și formatori în domeniul EFP reprezintă o amenințare la adresa calității, a caracterului incluziv și a atractivității viitoare a EFP în Europa; întrucât atractivitatea, recunoașterea socială, remunerația și condițiile de muncă pentru profesia de cadru didactic în domeniul EFP sunt esențiale pentru a recruta și a păstra profesori și formatori calificați;</w:t>
            </w:r>
          </w:p>
        </w:tc>
      </w:tr>
    </w:tbl>
    <w:p w14:paraId="7EDBE06D"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43DB19A" w14:textId="77777777" w:rsidR="00D15153" w:rsidRPr="002E4CFB" w:rsidRDefault="00404A4D">
      <w:r w:rsidRPr="00404A4D">
        <w:rPr>
          <w:rStyle w:val="HideTWBExt"/>
        </w:rPr>
        <w:t>&lt;/Amend&gt;</w:t>
      </w:r>
    </w:p>
    <w:p w14:paraId="5DD3527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29</w:t>
      </w:r>
      <w:r w:rsidRPr="00404A4D">
        <w:rPr>
          <w:rStyle w:val="HideTWBExt"/>
          <w:b w:val="0"/>
        </w:rPr>
        <w:t>&lt;/NumAm&gt;</w:t>
      </w:r>
    </w:p>
    <w:p w14:paraId="0F0F59D4"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5AF5CF23" w14:textId="77777777" w:rsidR="00D15153" w:rsidRPr="002E4CFB" w:rsidRDefault="00404A4D">
      <w:pPr>
        <w:pStyle w:val="NormalBold"/>
      </w:pPr>
      <w:r w:rsidRPr="00404A4D">
        <w:rPr>
          <w:rStyle w:val="HideTWBExt"/>
          <w:b w:val="0"/>
        </w:rPr>
        <w:t>&lt;/RepeatBlock-By&gt;</w:t>
      </w:r>
    </w:p>
    <w:p w14:paraId="2318699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A980465" w14:textId="77777777" w:rsidR="00D15153" w:rsidRPr="002E4CFB" w:rsidRDefault="00404A4D">
      <w:pPr>
        <w:pStyle w:val="NormalBold"/>
      </w:pPr>
      <w:r w:rsidRPr="00404A4D">
        <w:rPr>
          <w:rStyle w:val="HideTWBExt"/>
          <w:b w:val="0"/>
        </w:rPr>
        <w:t>&lt;Article&gt;</w:t>
      </w:r>
      <w:r w:rsidRPr="002E4CFB">
        <w:t>Considerentul C</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94146D6" w14:textId="77777777">
        <w:trPr>
          <w:trHeight w:hRule="exact" w:val="240"/>
          <w:jc w:val="center"/>
        </w:trPr>
        <w:tc>
          <w:tcPr>
            <w:tcW w:w="9752" w:type="dxa"/>
            <w:gridSpan w:val="2"/>
            <w:tcBorders>
              <w:top w:val="nil"/>
              <w:left w:val="nil"/>
              <w:bottom w:val="nil"/>
              <w:right w:val="nil"/>
            </w:tcBorders>
          </w:tcPr>
          <w:p w14:paraId="34ED9386" w14:textId="77777777" w:rsidR="00D15153" w:rsidRPr="002E4CFB" w:rsidRDefault="00D15153"/>
        </w:tc>
      </w:tr>
      <w:tr w:rsidR="00D15153" w:rsidRPr="002E4CFB" w14:paraId="11756789" w14:textId="77777777">
        <w:trPr>
          <w:trHeight w:val="240"/>
          <w:jc w:val="center"/>
        </w:trPr>
        <w:tc>
          <w:tcPr>
            <w:tcW w:w="4876" w:type="dxa"/>
            <w:tcBorders>
              <w:top w:val="nil"/>
              <w:left w:val="nil"/>
              <w:bottom w:val="nil"/>
              <w:right w:val="nil"/>
            </w:tcBorders>
          </w:tcPr>
          <w:p w14:paraId="78473A5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F95D0BA" w14:textId="77777777" w:rsidR="00D15153" w:rsidRPr="002E4CFB" w:rsidRDefault="00404A4D">
            <w:pPr>
              <w:pStyle w:val="AmColumnHeading"/>
            </w:pPr>
            <w:r w:rsidRPr="002E4CFB">
              <w:t>Amendamentul</w:t>
            </w:r>
          </w:p>
        </w:tc>
      </w:tr>
      <w:tr w:rsidR="00D15153" w:rsidRPr="002E4CFB" w14:paraId="6A32A429" w14:textId="77777777">
        <w:trPr>
          <w:jc w:val="center"/>
        </w:trPr>
        <w:tc>
          <w:tcPr>
            <w:tcW w:w="4876" w:type="dxa"/>
            <w:tcBorders>
              <w:top w:val="nil"/>
              <w:left w:val="nil"/>
              <w:bottom w:val="nil"/>
              <w:right w:val="nil"/>
            </w:tcBorders>
          </w:tcPr>
          <w:p w14:paraId="60119ED3" w14:textId="77777777" w:rsidR="00D15153" w:rsidRPr="002E4CFB" w:rsidRDefault="00404A4D">
            <w:pPr>
              <w:pStyle w:val="Normal6a"/>
            </w:pPr>
            <w:r w:rsidRPr="002E4CFB">
              <w:t>C.</w:t>
            </w:r>
            <w:r w:rsidRPr="002E4CFB">
              <w:tab/>
            </w:r>
            <w:r w:rsidRPr="002E4CFB">
              <w:t xml:space="preserve">întrucât orientarea politică a UE în cadrul Strategiei de la Lisabona a pus un accent disproporționat pe rezultatele universitare, subestimând importanța </w:t>
            </w:r>
            <w:r w:rsidRPr="002E4CFB">
              <w:lastRenderedPageBreak/>
              <w:t xml:space="preserve">strategică a ocupațiilor din filiera profesională pentru baza industrială și reziliența UE; întrucât </w:t>
            </w:r>
            <w:r w:rsidRPr="002E4CFB">
              <w:rPr>
                <w:b/>
                <w:bCs/>
                <w:i/>
                <w:iCs/>
              </w:rPr>
              <w:t>evoluțiile geopolitice recent</w:t>
            </w:r>
            <w:r w:rsidRPr="002E4CFB">
              <w:rPr>
                <w:b/>
                <w:bCs/>
                <w:i/>
                <w:iCs/>
              </w:rPr>
              <w:t>e</w:t>
            </w:r>
            <w:r w:rsidRPr="002E4CFB">
              <w:rPr>
                <w:b/>
                <w:bCs/>
                <w:i/>
                <w:iCs/>
              </w:rPr>
              <w:t>,</w:t>
            </w:r>
            <w:r w:rsidRPr="002E4CFB">
              <w:rPr>
                <w:b/>
                <w:bCs/>
              </w:rPr>
              <w:t xml:space="preserve"> </w:t>
            </w:r>
            <w:r w:rsidRPr="002E4CFB">
              <w:t>perturbările lanțurilor de aprovizionare</w:t>
            </w:r>
            <w:r w:rsidRPr="002E4CFB">
              <w:rPr>
                <w:b/>
                <w:bCs/>
                <w:i/>
                <w:iCs/>
              </w:rPr>
              <w:t xml:space="preserve"> și tranziția verde și digitală</w:t>
            </w:r>
            <w:r w:rsidRPr="002E4CFB">
              <w:t xml:space="preserve"> demonstrează necesitatea de a investi substanțial în EFP;</w:t>
            </w:r>
          </w:p>
        </w:tc>
        <w:tc>
          <w:tcPr>
            <w:tcW w:w="4876" w:type="dxa"/>
            <w:tcBorders>
              <w:top w:val="nil"/>
              <w:left w:val="nil"/>
              <w:bottom w:val="nil"/>
              <w:right w:val="nil"/>
            </w:tcBorders>
          </w:tcPr>
          <w:p w14:paraId="1F06FD5D" w14:textId="77777777" w:rsidR="00D15153" w:rsidRPr="002E4CFB" w:rsidRDefault="00404A4D">
            <w:pPr>
              <w:pStyle w:val="Normal6a"/>
            </w:pPr>
            <w:r w:rsidRPr="002E4CFB">
              <w:lastRenderedPageBreak/>
              <w:t>C.</w:t>
            </w:r>
            <w:r w:rsidRPr="002E4CFB">
              <w:tab/>
            </w:r>
            <w:r w:rsidRPr="002E4CFB">
              <w:t xml:space="preserve">întrucât orientarea politică a UE în cadrul Strategiei de la Lisabona a pus un accent disproporționat pe rezultatele universitare, subestimând importanța </w:t>
            </w:r>
            <w:r w:rsidRPr="002E4CFB">
              <w:lastRenderedPageBreak/>
              <w:t xml:space="preserve">strategică a ocupațiilor din filiera profesională pentru baza industrială și reziliența UE; întrucât </w:t>
            </w:r>
            <w:r w:rsidRPr="002E4CFB">
              <w:rPr>
                <w:b/>
                <w:bCs/>
                <w:i/>
                <w:iCs/>
              </w:rPr>
              <w:t>evoluția geopolitică recentă</w:t>
            </w:r>
            <w:r w:rsidRPr="002E4CFB">
              <w:t xml:space="preserve"> </w:t>
            </w:r>
            <w:r w:rsidRPr="002E4CFB">
              <w:rPr>
                <w:b/>
                <w:bCs/>
                <w:i/>
                <w:iCs/>
              </w:rPr>
              <w:t>și</w:t>
            </w:r>
            <w:r w:rsidRPr="002E4CFB">
              <w:t xml:space="preserve"> perturbările lanțurilor de aprovizionare demonstrează necesitatea de a investi substanțial în EFP;</w:t>
            </w:r>
          </w:p>
        </w:tc>
      </w:tr>
    </w:tbl>
    <w:p w14:paraId="33D0AEC2"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7CD1799" w14:textId="77777777" w:rsidR="00D15153" w:rsidRPr="002E4CFB" w:rsidRDefault="00404A4D">
      <w:r w:rsidRPr="00404A4D">
        <w:rPr>
          <w:rStyle w:val="HideTWBExt"/>
        </w:rPr>
        <w:t>&lt;/Amend&gt;</w:t>
      </w:r>
    </w:p>
    <w:p w14:paraId="420F419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30</w:t>
      </w:r>
      <w:r w:rsidRPr="00404A4D">
        <w:rPr>
          <w:rStyle w:val="HideTWBExt"/>
          <w:b w:val="0"/>
        </w:rPr>
        <w:t>&lt;/NumAm&gt;</w:t>
      </w:r>
    </w:p>
    <w:p w14:paraId="5E54251B"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5D20622F" w14:textId="77777777" w:rsidR="00D15153" w:rsidRPr="002E4CFB" w:rsidRDefault="00404A4D">
      <w:pPr>
        <w:pStyle w:val="NormalBold"/>
      </w:pPr>
      <w:r w:rsidRPr="00404A4D">
        <w:rPr>
          <w:rStyle w:val="HideTWBExt"/>
          <w:b w:val="0"/>
        </w:rPr>
        <w:t>&lt;/RepeatBlock-By&gt;</w:t>
      </w:r>
    </w:p>
    <w:p w14:paraId="3E639C1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E66D660" w14:textId="77777777" w:rsidR="00D15153" w:rsidRPr="002E4CFB" w:rsidRDefault="00404A4D">
      <w:pPr>
        <w:pStyle w:val="NormalBold"/>
      </w:pPr>
      <w:r w:rsidRPr="00404A4D">
        <w:rPr>
          <w:rStyle w:val="HideTWBExt"/>
          <w:b w:val="0"/>
        </w:rPr>
        <w:t>&lt;Article&gt;</w:t>
      </w:r>
      <w:r w:rsidRPr="002E4CFB">
        <w:t>Considerentul C</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F19650C" w14:textId="77777777">
        <w:trPr>
          <w:trHeight w:hRule="exact" w:val="240"/>
          <w:jc w:val="center"/>
        </w:trPr>
        <w:tc>
          <w:tcPr>
            <w:tcW w:w="9752" w:type="dxa"/>
            <w:gridSpan w:val="2"/>
            <w:tcBorders>
              <w:top w:val="nil"/>
              <w:left w:val="nil"/>
              <w:bottom w:val="nil"/>
              <w:right w:val="nil"/>
            </w:tcBorders>
          </w:tcPr>
          <w:p w14:paraId="1A3ADC12" w14:textId="77777777" w:rsidR="00D15153" w:rsidRPr="002E4CFB" w:rsidRDefault="00D15153"/>
        </w:tc>
      </w:tr>
      <w:tr w:rsidR="00D15153" w:rsidRPr="002E4CFB" w14:paraId="08C28942" w14:textId="77777777">
        <w:trPr>
          <w:trHeight w:val="240"/>
          <w:jc w:val="center"/>
        </w:trPr>
        <w:tc>
          <w:tcPr>
            <w:tcW w:w="4876" w:type="dxa"/>
            <w:tcBorders>
              <w:top w:val="nil"/>
              <w:left w:val="nil"/>
              <w:bottom w:val="nil"/>
              <w:right w:val="nil"/>
            </w:tcBorders>
          </w:tcPr>
          <w:p w14:paraId="6C465446"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11BF63E" w14:textId="77777777" w:rsidR="00D15153" w:rsidRPr="002E4CFB" w:rsidRDefault="00404A4D">
            <w:pPr>
              <w:pStyle w:val="AmColumnHeading"/>
            </w:pPr>
            <w:r w:rsidRPr="002E4CFB">
              <w:t>Amendamentul</w:t>
            </w:r>
          </w:p>
        </w:tc>
      </w:tr>
      <w:tr w:rsidR="00D15153" w:rsidRPr="002E4CFB" w14:paraId="75E64211" w14:textId="77777777">
        <w:trPr>
          <w:jc w:val="center"/>
        </w:trPr>
        <w:tc>
          <w:tcPr>
            <w:tcW w:w="4876" w:type="dxa"/>
            <w:tcBorders>
              <w:top w:val="nil"/>
              <w:left w:val="nil"/>
              <w:bottom w:val="nil"/>
              <w:right w:val="nil"/>
            </w:tcBorders>
          </w:tcPr>
          <w:p w14:paraId="2A186F90" w14:textId="77777777" w:rsidR="00D15153" w:rsidRPr="002E4CFB" w:rsidRDefault="00404A4D">
            <w:pPr>
              <w:pStyle w:val="Normal6a"/>
            </w:pPr>
            <w:r w:rsidRPr="002E4CFB">
              <w:t>C.</w:t>
            </w:r>
            <w:r w:rsidRPr="002E4CFB">
              <w:tab/>
            </w:r>
            <w:r w:rsidRPr="002E4CFB">
              <w:t xml:space="preserve">întrucât orientarea politică a UE în cadrul Strategiei de la Lisabona a pus un accent disproporționat pe rezultatele universitare, subestimând importanța strategică a ocupațiilor din filiera profesională pentru baza industrială și reziliența UE; întrucât evoluțiile geopolitice recente, perturbările lanțurilor de aprovizionare și </w:t>
            </w:r>
            <w:r w:rsidRPr="002E4CFB">
              <w:rPr>
                <w:b/>
                <w:bCs/>
                <w:i/>
                <w:iCs/>
              </w:rPr>
              <w:t>tranziția verde și digitală</w:t>
            </w:r>
            <w:r w:rsidRPr="002E4CFB">
              <w:t xml:space="preserve"> demonstrează necesitatea de a investi substanțial în EFP;</w:t>
            </w:r>
          </w:p>
        </w:tc>
        <w:tc>
          <w:tcPr>
            <w:tcW w:w="4876" w:type="dxa"/>
            <w:tcBorders>
              <w:top w:val="nil"/>
              <w:left w:val="nil"/>
              <w:bottom w:val="nil"/>
              <w:right w:val="nil"/>
            </w:tcBorders>
          </w:tcPr>
          <w:p w14:paraId="067C9ED7" w14:textId="77777777" w:rsidR="00D15153" w:rsidRPr="002E4CFB" w:rsidRDefault="00404A4D">
            <w:pPr>
              <w:pStyle w:val="Normal6a"/>
            </w:pPr>
            <w:r w:rsidRPr="002E4CFB">
              <w:t>C.</w:t>
            </w:r>
            <w:r w:rsidRPr="002E4CFB">
              <w:tab/>
            </w:r>
            <w:r w:rsidRPr="002E4CFB">
              <w:t>întrucât orientarea politică a UE în cadrul Strategiei de la Lisabona a pus un accent disproporționat pe rezultatele universitare, subestimând importanța strategică a ocupațiilor din filiera profesională pentru baza industrială și reziliența UE; întrucât evoluțiile geopolitice recente, perturbările lanțurilor de aprovizionare</w:t>
            </w:r>
            <w:r w:rsidRPr="002E4CFB">
              <w:rPr>
                <w:b/>
                <w:bCs/>
                <w:i/>
                <w:iCs/>
              </w:rPr>
              <w:t>, dubla tranziție</w:t>
            </w:r>
            <w:r w:rsidRPr="002E4CFB">
              <w:t xml:space="preserve"> și </w:t>
            </w:r>
            <w:r w:rsidRPr="002E4CFB">
              <w:rPr>
                <w:b/>
                <w:bCs/>
                <w:i/>
                <w:iCs/>
              </w:rPr>
              <w:t>nevoia de a consolida capacitatea de producție și competitivitatea industrială a Europei</w:t>
            </w:r>
            <w:r w:rsidRPr="002E4CFB">
              <w:t xml:space="preserve"> demonstrează necesitatea de a investi substanțial în EFP;</w:t>
            </w:r>
          </w:p>
        </w:tc>
      </w:tr>
    </w:tbl>
    <w:p w14:paraId="1D818D93"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E20FC93" w14:textId="77777777" w:rsidR="00D15153" w:rsidRPr="002E4CFB" w:rsidRDefault="00404A4D">
      <w:r w:rsidRPr="00404A4D">
        <w:rPr>
          <w:rStyle w:val="HideTWBExt"/>
        </w:rPr>
        <w:t>&lt;/Amend&gt;</w:t>
      </w:r>
    </w:p>
    <w:p w14:paraId="2286416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31</w:t>
      </w:r>
      <w:r w:rsidRPr="00404A4D">
        <w:rPr>
          <w:rStyle w:val="HideTWBExt"/>
          <w:b w:val="0"/>
        </w:rPr>
        <w:t>&lt;/NumAm&gt;</w:t>
      </w:r>
    </w:p>
    <w:p w14:paraId="138820DB" w14:textId="77777777" w:rsidR="00D15153" w:rsidRPr="002E4CFB" w:rsidRDefault="00404A4D">
      <w:pPr>
        <w:pStyle w:val="NormalBold"/>
      </w:pPr>
      <w:r w:rsidRPr="00404A4D">
        <w:rPr>
          <w:rStyle w:val="HideTWBExt"/>
          <w:b w:val="0"/>
        </w:rPr>
        <w:t>&lt;RepeatBlock-By&gt;&lt;Members&gt;</w:t>
      </w:r>
      <w:r w:rsidRPr="002E4CFB">
        <w:t>Pál Szekeres, Margarita de la Pisa Carrión, Séverine Werbrouck</w:t>
      </w:r>
      <w:r w:rsidRPr="00404A4D">
        <w:rPr>
          <w:rStyle w:val="HideTWBExt"/>
          <w:b w:val="0"/>
        </w:rPr>
        <w:t>&lt;/Members&gt;</w:t>
      </w:r>
    </w:p>
    <w:p w14:paraId="68611E83" w14:textId="77777777" w:rsidR="00D15153" w:rsidRPr="002E4CFB" w:rsidRDefault="00404A4D">
      <w:pPr>
        <w:pStyle w:val="NormalBold"/>
      </w:pPr>
      <w:r w:rsidRPr="00404A4D">
        <w:rPr>
          <w:rStyle w:val="HideTWBExt"/>
          <w:b w:val="0"/>
        </w:rPr>
        <w:t>&lt;/RepeatBlock-By&gt;</w:t>
      </w:r>
    </w:p>
    <w:p w14:paraId="70DC873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73B4974" w14:textId="77777777" w:rsidR="00D15153" w:rsidRPr="002E4CFB" w:rsidRDefault="00404A4D">
      <w:pPr>
        <w:pStyle w:val="NormalBold"/>
      </w:pPr>
      <w:r w:rsidRPr="00404A4D">
        <w:rPr>
          <w:rStyle w:val="HideTWBExt"/>
          <w:b w:val="0"/>
        </w:rPr>
        <w:t>&lt;Article&gt;</w:t>
      </w:r>
      <w:r w:rsidRPr="002E4CFB">
        <w:t>Considerentul C</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A86B8B0" w14:textId="77777777">
        <w:trPr>
          <w:trHeight w:hRule="exact" w:val="240"/>
          <w:jc w:val="center"/>
        </w:trPr>
        <w:tc>
          <w:tcPr>
            <w:tcW w:w="9752" w:type="dxa"/>
            <w:gridSpan w:val="2"/>
            <w:tcBorders>
              <w:top w:val="nil"/>
              <w:left w:val="nil"/>
              <w:bottom w:val="nil"/>
              <w:right w:val="nil"/>
            </w:tcBorders>
          </w:tcPr>
          <w:p w14:paraId="187DBB4A" w14:textId="77777777" w:rsidR="00D15153" w:rsidRPr="002E4CFB" w:rsidRDefault="00D15153"/>
        </w:tc>
      </w:tr>
      <w:tr w:rsidR="00D15153" w:rsidRPr="002E4CFB" w14:paraId="64C3E892" w14:textId="77777777">
        <w:trPr>
          <w:trHeight w:val="240"/>
          <w:jc w:val="center"/>
        </w:trPr>
        <w:tc>
          <w:tcPr>
            <w:tcW w:w="4876" w:type="dxa"/>
            <w:tcBorders>
              <w:top w:val="nil"/>
              <w:left w:val="nil"/>
              <w:bottom w:val="nil"/>
              <w:right w:val="nil"/>
            </w:tcBorders>
          </w:tcPr>
          <w:p w14:paraId="0D67F14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79F4917" w14:textId="77777777" w:rsidR="00D15153" w:rsidRPr="002E4CFB" w:rsidRDefault="00404A4D">
            <w:pPr>
              <w:pStyle w:val="AmColumnHeading"/>
            </w:pPr>
            <w:r w:rsidRPr="002E4CFB">
              <w:t>Amendamentul</w:t>
            </w:r>
          </w:p>
        </w:tc>
      </w:tr>
      <w:tr w:rsidR="00D15153" w:rsidRPr="002E4CFB" w14:paraId="12A720D8" w14:textId="77777777">
        <w:trPr>
          <w:jc w:val="center"/>
        </w:trPr>
        <w:tc>
          <w:tcPr>
            <w:tcW w:w="4876" w:type="dxa"/>
            <w:tcBorders>
              <w:top w:val="nil"/>
              <w:left w:val="nil"/>
              <w:bottom w:val="nil"/>
              <w:right w:val="nil"/>
            </w:tcBorders>
          </w:tcPr>
          <w:p w14:paraId="4ABE147C" w14:textId="77777777" w:rsidR="00D15153" w:rsidRPr="002E4CFB" w:rsidRDefault="00404A4D">
            <w:pPr>
              <w:pStyle w:val="Normal6a"/>
            </w:pPr>
            <w:r w:rsidRPr="002E4CFB">
              <w:t>C.</w:t>
            </w:r>
            <w:r w:rsidRPr="002E4CFB">
              <w:tab/>
            </w:r>
            <w:r w:rsidRPr="002E4CFB">
              <w:t xml:space="preserve">întrucât orientarea politică a UE în </w:t>
            </w:r>
            <w:r w:rsidRPr="002E4CFB">
              <w:lastRenderedPageBreak/>
              <w:t xml:space="preserve">cadrul Strategiei de la Lisabona a pus un accent disproporționat pe rezultatele universitare, subestimând importanța strategică a ocupațiilor din filiera profesională pentru baza industrială și reziliența UE; întrucât evoluțiile geopolitice recente, perturbările lanțurilor de aprovizionare și tranziția </w:t>
            </w:r>
            <w:r w:rsidRPr="002E4CFB">
              <w:rPr>
                <w:b/>
                <w:bCs/>
                <w:i/>
                <w:iCs/>
              </w:rPr>
              <w:t>verde și digitală</w:t>
            </w:r>
            <w:r w:rsidRPr="002E4CFB">
              <w:t xml:space="preserve"> demonstrează necesitatea de a investi substanțial în EFP;</w:t>
            </w:r>
          </w:p>
        </w:tc>
        <w:tc>
          <w:tcPr>
            <w:tcW w:w="4876" w:type="dxa"/>
            <w:tcBorders>
              <w:top w:val="nil"/>
              <w:left w:val="nil"/>
              <w:bottom w:val="nil"/>
              <w:right w:val="nil"/>
            </w:tcBorders>
          </w:tcPr>
          <w:p w14:paraId="7924C504" w14:textId="77777777" w:rsidR="00D15153" w:rsidRPr="002E4CFB" w:rsidRDefault="00404A4D">
            <w:pPr>
              <w:pStyle w:val="Normal6a"/>
            </w:pPr>
            <w:r w:rsidRPr="002E4CFB">
              <w:lastRenderedPageBreak/>
              <w:t>C.</w:t>
            </w:r>
            <w:r w:rsidRPr="002E4CFB">
              <w:tab/>
              <w:t xml:space="preserve">întrucât orientarea politică a UE în </w:t>
            </w:r>
            <w:r w:rsidRPr="002E4CFB">
              <w:lastRenderedPageBreak/>
              <w:t xml:space="preserve">cadrul Strategiei de la Lisabona a pus un accent disproporționat pe rezultatele universitare, subestimând importanța strategică a ocupațiilor din filiera profesională pentru baza industrială și reziliența UE; întrucât evoluțiile geopolitice recente, perturbările lanțurilor de aprovizionare și tranziția </w:t>
            </w:r>
            <w:r w:rsidRPr="002E4CFB">
              <w:rPr>
                <w:b/>
                <w:bCs/>
                <w:i/>
                <w:iCs/>
              </w:rPr>
              <w:t>actuală</w:t>
            </w:r>
            <w:r w:rsidRPr="002E4CFB">
              <w:t xml:space="preserve"> demonstrează necesitatea de a investi substanțial în EFP;</w:t>
            </w:r>
          </w:p>
        </w:tc>
      </w:tr>
    </w:tbl>
    <w:p w14:paraId="30A3B1A5"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2E2E31B" w14:textId="77777777" w:rsidR="00D15153" w:rsidRPr="002E4CFB" w:rsidRDefault="00404A4D">
      <w:r w:rsidRPr="00404A4D">
        <w:rPr>
          <w:rStyle w:val="HideTWBExt"/>
        </w:rPr>
        <w:t>&lt;/Amend&gt;</w:t>
      </w:r>
    </w:p>
    <w:p w14:paraId="252F465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32</w:t>
      </w:r>
      <w:r w:rsidRPr="00404A4D">
        <w:rPr>
          <w:rStyle w:val="HideTWBExt"/>
          <w:b w:val="0"/>
        </w:rPr>
        <w:t>&lt;/NumAm&gt;</w:t>
      </w:r>
    </w:p>
    <w:p w14:paraId="21A98485"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7F4D95CA"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5E785E6B" w14:textId="77777777" w:rsidR="00D15153" w:rsidRPr="002E4CFB" w:rsidRDefault="00404A4D">
      <w:pPr>
        <w:pStyle w:val="NormalBold"/>
      </w:pPr>
      <w:r w:rsidRPr="00404A4D">
        <w:rPr>
          <w:rStyle w:val="HideTWBExt"/>
          <w:b w:val="0"/>
        </w:rPr>
        <w:t>&lt;/RepeatBlock-By&gt;</w:t>
      </w:r>
    </w:p>
    <w:p w14:paraId="4ACB086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A0E804E" w14:textId="77777777" w:rsidR="00D15153" w:rsidRPr="002E4CFB" w:rsidRDefault="00404A4D">
      <w:pPr>
        <w:pStyle w:val="NormalBold"/>
      </w:pPr>
      <w:r w:rsidRPr="00404A4D">
        <w:rPr>
          <w:rStyle w:val="HideTWBExt"/>
          <w:b w:val="0"/>
        </w:rPr>
        <w:t>&lt;Article&gt;</w:t>
      </w:r>
      <w:r w:rsidRPr="002E4CFB">
        <w:t>Considerentul C</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3C35659" w14:textId="77777777">
        <w:trPr>
          <w:trHeight w:hRule="exact" w:val="240"/>
          <w:jc w:val="center"/>
        </w:trPr>
        <w:tc>
          <w:tcPr>
            <w:tcW w:w="9752" w:type="dxa"/>
            <w:gridSpan w:val="2"/>
            <w:tcBorders>
              <w:top w:val="nil"/>
              <w:left w:val="nil"/>
              <w:bottom w:val="nil"/>
              <w:right w:val="nil"/>
            </w:tcBorders>
          </w:tcPr>
          <w:p w14:paraId="495D1A36" w14:textId="77777777" w:rsidR="00D15153" w:rsidRPr="002E4CFB" w:rsidRDefault="00D15153"/>
        </w:tc>
      </w:tr>
      <w:tr w:rsidR="00D15153" w:rsidRPr="002E4CFB" w14:paraId="12F5C167" w14:textId="77777777">
        <w:trPr>
          <w:trHeight w:val="240"/>
          <w:jc w:val="center"/>
        </w:trPr>
        <w:tc>
          <w:tcPr>
            <w:tcW w:w="4876" w:type="dxa"/>
            <w:tcBorders>
              <w:top w:val="nil"/>
              <w:left w:val="nil"/>
              <w:bottom w:val="nil"/>
              <w:right w:val="nil"/>
            </w:tcBorders>
          </w:tcPr>
          <w:p w14:paraId="47D447C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5D3A1DF" w14:textId="77777777" w:rsidR="00D15153" w:rsidRPr="002E4CFB" w:rsidRDefault="00404A4D">
            <w:pPr>
              <w:pStyle w:val="AmColumnHeading"/>
            </w:pPr>
            <w:r w:rsidRPr="002E4CFB">
              <w:t>Amendamentul</w:t>
            </w:r>
          </w:p>
        </w:tc>
      </w:tr>
      <w:tr w:rsidR="00D15153" w:rsidRPr="002E4CFB" w14:paraId="1F5073B8" w14:textId="77777777">
        <w:trPr>
          <w:jc w:val="center"/>
        </w:trPr>
        <w:tc>
          <w:tcPr>
            <w:tcW w:w="4876" w:type="dxa"/>
            <w:tcBorders>
              <w:top w:val="nil"/>
              <w:left w:val="nil"/>
              <w:bottom w:val="nil"/>
              <w:right w:val="nil"/>
            </w:tcBorders>
          </w:tcPr>
          <w:p w14:paraId="79095AA4" w14:textId="77777777" w:rsidR="00D15153" w:rsidRPr="002E4CFB" w:rsidRDefault="00404A4D">
            <w:pPr>
              <w:pStyle w:val="Normal6a"/>
            </w:pPr>
            <w:r w:rsidRPr="002E4CFB">
              <w:t>C.</w:t>
            </w:r>
            <w:r w:rsidRPr="002E4CFB">
              <w:tab/>
            </w:r>
            <w:r w:rsidRPr="002E4CFB">
              <w:t xml:space="preserve">întrucât orientarea politică a UE în cadrul Strategiei de la Lisabona a pus un accent disproporționat pe rezultatele universitare, subestimând importanța strategică a ocupațiilor din filiera profesională pentru baza industrială </w:t>
            </w:r>
            <w:r w:rsidRPr="002E4CFB">
              <w:rPr>
                <w:b/>
                <w:bCs/>
                <w:i/>
                <w:iCs/>
              </w:rPr>
              <w:t>și</w:t>
            </w:r>
            <w:r w:rsidRPr="002E4CFB">
              <w:t xml:space="preserve"> reziliența UE; întrucât evoluțiile geopolitice recente, perturbările lanțurilor de aprovizionare și tranziția verde și digitală demonstrează necesitatea de a investi substanțial în EFP;</w:t>
            </w:r>
          </w:p>
        </w:tc>
        <w:tc>
          <w:tcPr>
            <w:tcW w:w="4876" w:type="dxa"/>
            <w:tcBorders>
              <w:top w:val="nil"/>
              <w:left w:val="nil"/>
              <w:bottom w:val="nil"/>
              <w:right w:val="nil"/>
            </w:tcBorders>
          </w:tcPr>
          <w:p w14:paraId="76E737B1" w14:textId="77777777" w:rsidR="00D15153" w:rsidRPr="002E4CFB" w:rsidRDefault="00404A4D">
            <w:pPr>
              <w:pStyle w:val="Normal6a"/>
            </w:pPr>
            <w:r w:rsidRPr="002E4CFB">
              <w:t>C.</w:t>
            </w:r>
            <w:r w:rsidRPr="002E4CFB">
              <w:tab/>
              <w:t>întrucât orientarea politică a UE în cadrul Strategiei de la Lisabona a pus un accent disproporționat pe rezultatele universitare, subestimând importanța strategică a ocupațiilor din filiera profesională pentru baza industrială</w:t>
            </w:r>
            <w:r w:rsidRPr="002E4CFB">
              <w:rPr>
                <w:b/>
                <w:bCs/>
                <w:i/>
                <w:iCs/>
              </w:rPr>
              <w:t>,</w:t>
            </w:r>
            <w:r w:rsidRPr="002E4CFB">
              <w:rPr>
                <w:b/>
                <w:bCs/>
              </w:rPr>
              <w:t xml:space="preserve"> </w:t>
            </w:r>
            <w:r w:rsidRPr="002E4CFB">
              <w:t xml:space="preserve">reziliența UE </w:t>
            </w:r>
            <w:r w:rsidRPr="002E4CFB">
              <w:rPr>
                <w:b/>
                <w:bCs/>
                <w:i/>
                <w:iCs/>
              </w:rPr>
              <w:t>și coeziunea socială și teritorială</w:t>
            </w:r>
            <w:r w:rsidRPr="002E4CFB">
              <w:t>; întrucât evoluțiile geopolitice recente, perturbările lanțurilor de aprovizionare și tranziția verde și digitală demonstrează necesitatea de a investi substanțial în EFP</w:t>
            </w:r>
            <w:r w:rsidRPr="002E4CFB">
              <w:rPr>
                <w:b/>
                <w:bCs/>
                <w:i/>
                <w:iCs/>
              </w:rPr>
              <w:t>, în învățarea pe tot parcursul vieții și într-o infrastructur</w:t>
            </w:r>
            <w:r w:rsidRPr="002E4CFB">
              <w:rPr>
                <w:b/>
                <w:bCs/>
                <w:i/>
                <w:iCs/>
              </w:rPr>
              <w:t>ă de formare publică accesibilă în întreaga UE</w:t>
            </w:r>
            <w:r w:rsidRPr="002E4CFB">
              <w:t>;</w:t>
            </w:r>
          </w:p>
        </w:tc>
      </w:tr>
    </w:tbl>
    <w:p w14:paraId="6C741B6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D4C3C26" w14:textId="77777777" w:rsidR="00D15153" w:rsidRPr="002E4CFB" w:rsidRDefault="00404A4D">
      <w:r w:rsidRPr="00404A4D">
        <w:rPr>
          <w:rStyle w:val="HideTWBExt"/>
        </w:rPr>
        <w:t>&lt;/Amend&gt;</w:t>
      </w:r>
    </w:p>
    <w:p w14:paraId="30AC4FD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33</w:t>
      </w:r>
      <w:r w:rsidRPr="00404A4D">
        <w:rPr>
          <w:rStyle w:val="HideTWBExt"/>
          <w:b w:val="0"/>
        </w:rPr>
        <w:t>&lt;/NumAm&gt;</w:t>
      </w:r>
    </w:p>
    <w:p w14:paraId="5D803410"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1A5A29CC" w14:textId="77777777" w:rsidR="00D15153" w:rsidRPr="002E4CFB" w:rsidRDefault="00404A4D">
      <w:pPr>
        <w:pStyle w:val="NormalBold"/>
      </w:pPr>
      <w:r w:rsidRPr="00404A4D">
        <w:rPr>
          <w:rStyle w:val="HideTWBExt"/>
          <w:b w:val="0"/>
        </w:rPr>
        <w:t>&lt;/RepeatBlock-By&gt;</w:t>
      </w:r>
    </w:p>
    <w:p w14:paraId="100244B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213C108" w14:textId="77777777" w:rsidR="00D15153" w:rsidRPr="002E4CFB" w:rsidRDefault="00404A4D">
      <w:pPr>
        <w:pStyle w:val="NormalBold"/>
      </w:pPr>
      <w:r w:rsidRPr="00404A4D">
        <w:rPr>
          <w:rStyle w:val="HideTWBExt"/>
          <w:b w:val="0"/>
        </w:rPr>
        <w:t>&lt;Article&gt;</w:t>
      </w:r>
      <w:r w:rsidRPr="002E4CFB">
        <w:t>Considerentul C</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828974B" w14:textId="77777777">
        <w:trPr>
          <w:trHeight w:hRule="exact" w:val="240"/>
          <w:jc w:val="center"/>
        </w:trPr>
        <w:tc>
          <w:tcPr>
            <w:tcW w:w="9752" w:type="dxa"/>
            <w:gridSpan w:val="2"/>
            <w:tcBorders>
              <w:top w:val="nil"/>
              <w:left w:val="nil"/>
              <w:bottom w:val="nil"/>
              <w:right w:val="nil"/>
            </w:tcBorders>
          </w:tcPr>
          <w:p w14:paraId="0AE1167E" w14:textId="77777777" w:rsidR="00D15153" w:rsidRPr="002E4CFB" w:rsidRDefault="00D15153"/>
        </w:tc>
      </w:tr>
      <w:tr w:rsidR="00D15153" w:rsidRPr="002E4CFB" w14:paraId="71DB06CC" w14:textId="77777777">
        <w:trPr>
          <w:trHeight w:val="240"/>
          <w:jc w:val="center"/>
        </w:trPr>
        <w:tc>
          <w:tcPr>
            <w:tcW w:w="4876" w:type="dxa"/>
            <w:tcBorders>
              <w:top w:val="nil"/>
              <w:left w:val="nil"/>
              <w:bottom w:val="nil"/>
              <w:right w:val="nil"/>
            </w:tcBorders>
          </w:tcPr>
          <w:p w14:paraId="484108F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200C039" w14:textId="77777777" w:rsidR="00D15153" w:rsidRPr="002E4CFB" w:rsidRDefault="00404A4D">
            <w:pPr>
              <w:pStyle w:val="AmColumnHeading"/>
            </w:pPr>
            <w:r w:rsidRPr="002E4CFB">
              <w:t>Amendamentul</w:t>
            </w:r>
          </w:p>
        </w:tc>
      </w:tr>
      <w:tr w:rsidR="00D15153" w:rsidRPr="002E4CFB" w14:paraId="59806A35" w14:textId="77777777">
        <w:trPr>
          <w:jc w:val="center"/>
        </w:trPr>
        <w:tc>
          <w:tcPr>
            <w:tcW w:w="4876" w:type="dxa"/>
            <w:tcBorders>
              <w:top w:val="nil"/>
              <w:left w:val="nil"/>
              <w:bottom w:val="nil"/>
              <w:right w:val="nil"/>
            </w:tcBorders>
          </w:tcPr>
          <w:p w14:paraId="7AA0B3DF" w14:textId="77777777" w:rsidR="00D15153" w:rsidRPr="002E4CFB" w:rsidRDefault="00404A4D">
            <w:pPr>
              <w:pStyle w:val="Normal6a"/>
            </w:pPr>
            <w:r w:rsidRPr="002E4CFB">
              <w:t>C.</w:t>
            </w:r>
            <w:r w:rsidRPr="002E4CFB">
              <w:tab/>
              <w:t>întrucât orientarea politică a UE</w:t>
            </w:r>
            <w:r w:rsidRPr="002E4CFB">
              <w:rPr>
                <w:b/>
                <w:bCs/>
                <w:i/>
                <w:iCs/>
              </w:rPr>
              <w:t xml:space="preserve"> în cadrul Strategiei</w:t>
            </w:r>
            <w:r w:rsidRPr="002E4CFB">
              <w:t xml:space="preserve"> de la Lisabona a pus un accent disproporționat pe rezultatele universitare, subestimând importanța strategică a ocupațiilor din filiera profesională pentru baza industrială și reziliența UE; întrucât evoluțiile geopolitice recente, perturbările lanțurilor de aprovizionare și tranziția verde și digitală demonstrează necesitatea de a investi substanțial în EFP;</w:t>
            </w:r>
          </w:p>
        </w:tc>
        <w:tc>
          <w:tcPr>
            <w:tcW w:w="4876" w:type="dxa"/>
            <w:tcBorders>
              <w:top w:val="nil"/>
              <w:left w:val="nil"/>
              <w:bottom w:val="nil"/>
              <w:right w:val="nil"/>
            </w:tcBorders>
          </w:tcPr>
          <w:p w14:paraId="02217B36" w14:textId="77777777" w:rsidR="00D15153" w:rsidRPr="002E4CFB" w:rsidRDefault="00404A4D">
            <w:pPr>
              <w:pStyle w:val="Normal6a"/>
            </w:pPr>
            <w:r w:rsidRPr="002E4CFB">
              <w:t>C.</w:t>
            </w:r>
            <w:r w:rsidRPr="002E4CFB">
              <w:tab/>
              <w:t>întrucât orientarea politică a UE</w:t>
            </w:r>
            <w:r w:rsidRPr="002E4CFB">
              <w:rPr>
                <w:b/>
                <w:bCs/>
                <w:i/>
                <w:iCs/>
              </w:rPr>
              <w:t xml:space="preserve"> începând cu Strategia</w:t>
            </w:r>
            <w:r w:rsidRPr="002E4CFB">
              <w:t xml:space="preserve"> de la Lisabona a pus un accent disproporționat pe rezultatele universitare, subestimând importanța strategică a ocupațiilor din filiera profesională pentru baza industrială și reziliența UE; întrucât evoluțiile geopolitice recente, perturbările lanțurilor de aprovizionare și tranziția verde și digitală demonstrează necesitatea de a investi substanțial în EFP;</w:t>
            </w:r>
          </w:p>
        </w:tc>
      </w:tr>
    </w:tbl>
    <w:p w14:paraId="2E7757D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37087E7" w14:textId="77777777" w:rsidR="00D15153" w:rsidRPr="002E4CFB" w:rsidRDefault="00404A4D">
      <w:r w:rsidRPr="00404A4D">
        <w:rPr>
          <w:rStyle w:val="HideTWBExt"/>
        </w:rPr>
        <w:t>&lt;/Amend&gt;</w:t>
      </w:r>
    </w:p>
    <w:p w14:paraId="7F1A6B6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34</w:t>
      </w:r>
      <w:r w:rsidRPr="00404A4D">
        <w:rPr>
          <w:rStyle w:val="HideTWBExt"/>
          <w:b w:val="0"/>
        </w:rPr>
        <w:t>&lt;/NumAm&gt;</w:t>
      </w:r>
    </w:p>
    <w:p w14:paraId="33964680"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271B6375" w14:textId="77777777" w:rsidR="00D15153" w:rsidRPr="002E4CFB" w:rsidRDefault="00404A4D">
      <w:pPr>
        <w:pStyle w:val="NormalBold"/>
      </w:pPr>
      <w:r w:rsidRPr="00404A4D">
        <w:rPr>
          <w:rStyle w:val="HideTWBExt"/>
          <w:b w:val="0"/>
        </w:rPr>
        <w:t>&lt;/RepeatBlock-By&gt;</w:t>
      </w:r>
    </w:p>
    <w:p w14:paraId="60C359D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15B75BC" w14:textId="14FBEFFC" w:rsidR="00D15153" w:rsidRPr="002E4CFB" w:rsidRDefault="00404A4D">
      <w:pPr>
        <w:pStyle w:val="NormalBold"/>
      </w:pPr>
      <w:r w:rsidRPr="00404A4D">
        <w:rPr>
          <w:rStyle w:val="HideTWBExt"/>
          <w:b w:val="0"/>
        </w:rPr>
        <w:t>&lt;Article&gt;</w:t>
      </w:r>
      <w:r w:rsidRPr="002E4CFB">
        <w:t>Considerentul C</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268EBBD" w14:textId="77777777">
        <w:trPr>
          <w:trHeight w:hRule="exact" w:val="240"/>
          <w:jc w:val="center"/>
        </w:trPr>
        <w:tc>
          <w:tcPr>
            <w:tcW w:w="9752" w:type="dxa"/>
            <w:gridSpan w:val="2"/>
            <w:tcBorders>
              <w:top w:val="nil"/>
              <w:left w:val="nil"/>
              <w:bottom w:val="nil"/>
              <w:right w:val="nil"/>
            </w:tcBorders>
          </w:tcPr>
          <w:p w14:paraId="6CC09033" w14:textId="77777777" w:rsidR="00D15153" w:rsidRPr="002E4CFB" w:rsidRDefault="00D15153"/>
        </w:tc>
      </w:tr>
      <w:tr w:rsidR="00D15153" w:rsidRPr="002E4CFB" w14:paraId="2E0DECF6" w14:textId="77777777">
        <w:trPr>
          <w:trHeight w:val="240"/>
          <w:jc w:val="center"/>
        </w:trPr>
        <w:tc>
          <w:tcPr>
            <w:tcW w:w="4876" w:type="dxa"/>
            <w:tcBorders>
              <w:top w:val="nil"/>
              <w:left w:val="nil"/>
              <w:bottom w:val="nil"/>
              <w:right w:val="nil"/>
            </w:tcBorders>
          </w:tcPr>
          <w:p w14:paraId="7E288B3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470FFB0" w14:textId="77777777" w:rsidR="00D15153" w:rsidRPr="002E4CFB" w:rsidRDefault="00404A4D">
            <w:pPr>
              <w:pStyle w:val="AmColumnHeading"/>
            </w:pPr>
            <w:r w:rsidRPr="002E4CFB">
              <w:t>Amendamentul</w:t>
            </w:r>
          </w:p>
        </w:tc>
      </w:tr>
      <w:tr w:rsidR="00D15153" w:rsidRPr="002E4CFB" w14:paraId="139D192E" w14:textId="77777777">
        <w:trPr>
          <w:jc w:val="center"/>
        </w:trPr>
        <w:tc>
          <w:tcPr>
            <w:tcW w:w="4876" w:type="dxa"/>
            <w:tcBorders>
              <w:top w:val="nil"/>
              <w:left w:val="nil"/>
              <w:bottom w:val="nil"/>
              <w:right w:val="nil"/>
            </w:tcBorders>
          </w:tcPr>
          <w:p w14:paraId="6748741A" w14:textId="77777777" w:rsidR="00D15153" w:rsidRPr="002E4CFB" w:rsidRDefault="00D15153">
            <w:pPr>
              <w:pStyle w:val="Normal6a"/>
            </w:pPr>
          </w:p>
        </w:tc>
        <w:tc>
          <w:tcPr>
            <w:tcW w:w="4876" w:type="dxa"/>
            <w:tcBorders>
              <w:top w:val="nil"/>
              <w:left w:val="nil"/>
              <w:bottom w:val="nil"/>
              <w:right w:val="nil"/>
            </w:tcBorders>
          </w:tcPr>
          <w:p w14:paraId="619B085F" w14:textId="77777777" w:rsidR="00D15153" w:rsidRPr="002E4CFB" w:rsidRDefault="00404A4D">
            <w:pPr>
              <w:pStyle w:val="Normal6a"/>
            </w:pPr>
            <w:r w:rsidRPr="002E4CFB">
              <w:rPr>
                <w:b/>
                <w:i/>
              </w:rPr>
              <w:t>Ca.</w:t>
            </w:r>
            <w:r w:rsidRPr="002E4CFB">
              <w:tab/>
            </w:r>
            <w:r w:rsidRPr="002E4CFB">
              <w:rPr>
                <w:b/>
                <w:i/>
              </w:rPr>
              <w:t>întrucât este esențial să se asigure accesul egal la EFP, inclusiv la perspectivele de perfecționare și recalificare pentru toți lucrătorii și persoanele aflate în căutarea unui loc de muncă;</w:t>
            </w:r>
          </w:p>
        </w:tc>
      </w:tr>
    </w:tbl>
    <w:p w14:paraId="0CDBA612"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17EC865" w14:textId="77777777" w:rsidR="00D15153" w:rsidRPr="002E4CFB" w:rsidRDefault="00404A4D">
      <w:r w:rsidRPr="00404A4D">
        <w:rPr>
          <w:rStyle w:val="HideTWBExt"/>
        </w:rPr>
        <w:t>&lt;/Amend&gt;</w:t>
      </w:r>
    </w:p>
    <w:p w14:paraId="57DAABF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35</w:t>
      </w:r>
      <w:r w:rsidRPr="00404A4D">
        <w:rPr>
          <w:rStyle w:val="HideTWBExt"/>
          <w:b w:val="0"/>
        </w:rPr>
        <w:t>&lt;/NumAm&gt;</w:t>
      </w:r>
    </w:p>
    <w:p w14:paraId="7B035A46"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4AAB16D5" w14:textId="77777777" w:rsidR="00D15153" w:rsidRPr="002E4CFB" w:rsidRDefault="00404A4D">
      <w:pPr>
        <w:pStyle w:val="NormalBold"/>
      </w:pPr>
      <w:r w:rsidRPr="00404A4D">
        <w:rPr>
          <w:rStyle w:val="HideTWBExt"/>
          <w:b w:val="0"/>
        </w:rPr>
        <w:t>&lt;/RepeatBlock-By&gt;</w:t>
      </w:r>
    </w:p>
    <w:p w14:paraId="2097B65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73AA342" w14:textId="20325E8E" w:rsidR="00D15153" w:rsidRPr="002E4CFB" w:rsidRDefault="00404A4D">
      <w:pPr>
        <w:pStyle w:val="NormalBold"/>
      </w:pPr>
      <w:r w:rsidRPr="00404A4D">
        <w:rPr>
          <w:rStyle w:val="HideTWBExt"/>
          <w:b w:val="0"/>
        </w:rPr>
        <w:t>&lt;Article&gt;</w:t>
      </w:r>
      <w:r w:rsidRPr="002E4CFB">
        <w:t>Considerentul C</w:t>
      </w:r>
      <w:r w:rsidRPr="002E4CFB">
        <w:t>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989E8E4" w14:textId="77777777">
        <w:trPr>
          <w:trHeight w:hRule="exact" w:val="240"/>
          <w:jc w:val="center"/>
        </w:trPr>
        <w:tc>
          <w:tcPr>
            <w:tcW w:w="9752" w:type="dxa"/>
            <w:gridSpan w:val="2"/>
            <w:tcBorders>
              <w:top w:val="nil"/>
              <w:left w:val="nil"/>
              <w:bottom w:val="nil"/>
              <w:right w:val="nil"/>
            </w:tcBorders>
          </w:tcPr>
          <w:p w14:paraId="1F9606A7" w14:textId="77777777" w:rsidR="00D15153" w:rsidRPr="002E4CFB" w:rsidRDefault="00D15153"/>
        </w:tc>
      </w:tr>
      <w:tr w:rsidR="00D15153" w:rsidRPr="002E4CFB" w14:paraId="06B5CE5B" w14:textId="77777777">
        <w:trPr>
          <w:trHeight w:val="240"/>
          <w:jc w:val="center"/>
        </w:trPr>
        <w:tc>
          <w:tcPr>
            <w:tcW w:w="4876" w:type="dxa"/>
            <w:tcBorders>
              <w:top w:val="nil"/>
              <w:left w:val="nil"/>
              <w:bottom w:val="nil"/>
              <w:right w:val="nil"/>
            </w:tcBorders>
          </w:tcPr>
          <w:p w14:paraId="1AB863D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EDA45D5" w14:textId="77777777" w:rsidR="00D15153" w:rsidRPr="002E4CFB" w:rsidRDefault="00404A4D">
            <w:pPr>
              <w:pStyle w:val="AmColumnHeading"/>
            </w:pPr>
            <w:r w:rsidRPr="002E4CFB">
              <w:t>Amendamentul</w:t>
            </w:r>
          </w:p>
        </w:tc>
      </w:tr>
      <w:tr w:rsidR="00D15153" w:rsidRPr="002E4CFB" w14:paraId="5CF14567" w14:textId="77777777">
        <w:trPr>
          <w:jc w:val="center"/>
        </w:trPr>
        <w:tc>
          <w:tcPr>
            <w:tcW w:w="4876" w:type="dxa"/>
            <w:tcBorders>
              <w:top w:val="nil"/>
              <w:left w:val="nil"/>
              <w:bottom w:val="nil"/>
              <w:right w:val="nil"/>
            </w:tcBorders>
          </w:tcPr>
          <w:p w14:paraId="07BA2199" w14:textId="77777777" w:rsidR="00D15153" w:rsidRPr="002E4CFB" w:rsidRDefault="00D15153">
            <w:pPr>
              <w:pStyle w:val="Normal6a"/>
            </w:pPr>
          </w:p>
        </w:tc>
        <w:tc>
          <w:tcPr>
            <w:tcW w:w="4876" w:type="dxa"/>
            <w:tcBorders>
              <w:top w:val="nil"/>
              <w:left w:val="nil"/>
              <w:bottom w:val="nil"/>
              <w:right w:val="nil"/>
            </w:tcBorders>
          </w:tcPr>
          <w:p w14:paraId="0AA7A854" w14:textId="77777777" w:rsidR="00D15153" w:rsidRPr="002E4CFB" w:rsidRDefault="00404A4D">
            <w:pPr>
              <w:pStyle w:val="Normal6a"/>
            </w:pPr>
            <w:r w:rsidRPr="002E4CFB">
              <w:rPr>
                <w:b/>
                <w:i/>
              </w:rPr>
              <w:t>Cb.</w:t>
            </w:r>
            <w:r w:rsidRPr="002E4CFB">
              <w:tab/>
            </w:r>
            <w:r w:rsidRPr="002E4CFB">
              <w:rPr>
                <w:b/>
                <w:i/>
              </w:rPr>
              <w:t xml:space="preserve">întrucât viitoarea strategie </w:t>
            </w:r>
            <w:r w:rsidRPr="002E4CFB">
              <w:rPr>
                <w:b/>
                <w:i/>
              </w:rPr>
              <w:lastRenderedPageBreak/>
              <w:t>europeană pentru educație și formare profesională ar trebui să considere educația și formarea profesională inițială și continuă ca piloni egali, cu obiective clare și finanțare specifică;</w:t>
            </w:r>
          </w:p>
        </w:tc>
      </w:tr>
    </w:tbl>
    <w:p w14:paraId="2F0064AC"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D22F5AC" w14:textId="77777777" w:rsidR="00D15153" w:rsidRPr="002E4CFB" w:rsidRDefault="00404A4D">
      <w:r w:rsidRPr="00404A4D">
        <w:rPr>
          <w:rStyle w:val="HideTWBExt"/>
        </w:rPr>
        <w:t>&lt;/Amend&gt;</w:t>
      </w:r>
    </w:p>
    <w:p w14:paraId="0137A38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36</w:t>
      </w:r>
      <w:r w:rsidRPr="00404A4D">
        <w:rPr>
          <w:rStyle w:val="HideTWBExt"/>
          <w:b w:val="0"/>
        </w:rPr>
        <w:t>&lt;/NumAm&gt;</w:t>
      </w:r>
    </w:p>
    <w:p w14:paraId="4E881B13"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56837CDF" w14:textId="77777777" w:rsidR="00D15153" w:rsidRPr="002E4CFB" w:rsidRDefault="00404A4D">
      <w:pPr>
        <w:pStyle w:val="NormalBold"/>
      </w:pPr>
      <w:r w:rsidRPr="00404A4D">
        <w:rPr>
          <w:rStyle w:val="HideTWBExt"/>
          <w:b w:val="0"/>
        </w:rPr>
        <w:t>&lt;/RepeatBlock-By&gt;</w:t>
      </w:r>
    </w:p>
    <w:p w14:paraId="0D5A5B9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E779A5F" w14:textId="4762366B" w:rsidR="00D15153" w:rsidRPr="002E4CFB" w:rsidRDefault="00404A4D">
      <w:pPr>
        <w:pStyle w:val="NormalBold"/>
      </w:pPr>
      <w:r w:rsidRPr="00404A4D">
        <w:rPr>
          <w:rStyle w:val="HideTWBExt"/>
          <w:b w:val="0"/>
        </w:rPr>
        <w:t>&lt;Article&gt;</w:t>
      </w:r>
      <w:r w:rsidRPr="002E4CFB">
        <w:t>Considerentul C</w:t>
      </w:r>
      <w:r w:rsidRPr="002E4CFB">
        <w:t>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B69ECDA" w14:textId="77777777">
        <w:trPr>
          <w:trHeight w:hRule="exact" w:val="240"/>
          <w:jc w:val="center"/>
        </w:trPr>
        <w:tc>
          <w:tcPr>
            <w:tcW w:w="9752" w:type="dxa"/>
            <w:gridSpan w:val="2"/>
            <w:tcBorders>
              <w:top w:val="nil"/>
              <w:left w:val="nil"/>
              <w:bottom w:val="nil"/>
              <w:right w:val="nil"/>
            </w:tcBorders>
          </w:tcPr>
          <w:p w14:paraId="2D6A2067" w14:textId="77777777" w:rsidR="00D15153" w:rsidRPr="002E4CFB" w:rsidRDefault="00D15153"/>
        </w:tc>
      </w:tr>
      <w:tr w:rsidR="00D15153" w:rsidRPr="002E4CFB" w14:paraId="552F639F" w14:textId="77777777">
        <w:trPr>
          <w:trHeight w:val="240"/>
          <w:jc w:val="center"/>
        </w:trPr>
        <w:tc>
          <w:tcPr>
            <w:tcW w:w="4876" w:type="dxa"/>
            <w:tcBorders>
              <w:top w:val="nil"/>
              <w:left w:val="nil"/>
              <w:bottom w:val="nil"/>
              <w:right w:val="nil"/>
            </w:tcBorders>
          </w:tcPr>
          <w:p w14:paraId="09B0547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CA44672" w14:textId="77777777" w:rsidR="00D15153" w:rsidRPr="002E4CFB" w:rsidRDefault="00404A4D">
            <w:pPr>
              <w:pStyle w:val="AmColumnHeading"/>
            </w:pPr>
            <w:r w:rsidRPr="002E4CFB">
              <w:t>Amendamentul</w:t>
            </w:r>
          </w:p>
        </w:tc>
      </w:tr>
      <w:tr w:rsidR="00D15153" w:rsidRPr="002E4CFB" w14:paraId="01DE771C" w14:textId="77777777">
        <w:trPr>
          <w:jc w:val="center"/>
        </w:trPr>
        <w:tc>
          <w:tcPr>
            <w:tcW w:w="4876" w:type="dxa"/>
            <w:tcBorders>
              <w:top w:val="nil"/>
              <w:left w:val="nil"/>
              <w:bottom w:val="nil"/>
              <w:right w:val="nil"/>
            </w:tcBorders>
          </w:tcPr>
          <w:p w14:paraId="160DAD4C" w14:textId="77777777" w:rsidR="00D15153" w:rsidRPr="002E4CFB" w:rsidRDefault="00D15153">
            <w:pPr>
              <w:pStyle w:val="Normal6a"/>
            </w:pPr>
          </w:p>
        </w:tc>
        <w:tc>
          <w:tcPr>
            <w:tcW w:w="4876" w:type="dxa"/>
            <w:tcBorders>
              <w:top w:val="nil"/>
              <w:left w:val="nil"/>
              <w:bottom w:val="nil"/>
              <w:right w:val="nil"/>
            </w:tcBorders>
          </w:tcPr>
          <w:p w14:paraId="25BDEA9E" w14:textId="77777777" w:rsidR="00D15153" w:rsidRPr="002E4CFB" w:rsidRDefault="00404A4D">
            <w:pPr>
              <w:pStyle w:val="Normal6a"/>
            </w:pPr>
            <w:r w:rsidRPr="002E4CFB">
              <w:rPr>
                <w:b/>
                <w:i/>
              </w:rPr>
              <w:t>Cc.</w:t>
            </w:r>
            <w:r w:rsidRPr="002E4CFB">
              <w:tab/>
            </w:r>
            <w:r w:rsidRPr="002E4CFB">
              <w:rPr>
                <w:b/>
                <w:i/>
              </w:rPr>
              <w:t xml:space="preserve">întrucât calitatea slabă a locurilor de muncă, condițiile precare de muncă și lipsa investițiilor în EFP la nivelul companiilor sunt câteva dintre cauzele deficitului de lucrători calificați; întrucât condițiile de muncă decente și accesul la sistemele de securitate socială, la servicii publice de calitate și la un mediu de viață atractiv vor juca un rol important în păstrarea și atragerea lucrătorilor calificați; întrucât consolidarea dezvoltării personale și a orientării în materie de învățare încă de la </w:t>
            </w:r>
            <w:r w:rsidRPr="002E4CFB">
              <w:rPr>
                <w:b/>
                <w:i/>
              </w:rPr>
              <w:t>o vârstă fragedă și sprijinirea accesului egal la informații pot ajuta cetățenii să aleagă parcursuri de învățare adecvate pentru oportunități de ocupare a unui loc de muncă de calitate;</w:t>
            </w:r>
          </w:p>
        </w:tc>
      </w:tr>
    </w:tbl>
    <w:p w14:paraId="4E8C1A2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FD33D3A" w14:textId="77777777" w:rsidR="00D15153" w:rsidRPr="002E4CFB" w:rsidRDefault="00404A4D">
      <w:r w:rsidRPr="00404A4D">
        <w:rPr>
          <w:rStyle w:val="HideTWBExt"/>
        </w:rPr>
        <w:t>&lt;/Amend&gt;</w:t>
      </w:r>
    </w:p>
    <w:p w14:paraId="15E0D7B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37</w:t>
      </w:r>
      <w:r w:rsidRPr="00404A4D">
        <w:rPr>
          <w:rStyle w:val="HideTWBExt"/>
          <w:b w:val="0"/>
        </w:rPr>
        <w:t>&lt;/NumAm&gt;</w:t>
      </w:r>
    </w:p>
    <w:p w14:paraId="6DC0C592"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17686B6D" w14:textId="77777777" w:rsidR="00D15153" w:rsidRPr="002E4CFB" w:rsidRDefault="00404A4D">
      <w:pPr>
        <w:pStyle w:val="NormalBold"/>
      </w:pPr>
      <w:r w:rsidRPr="00404A4D">
        <w:rPr>
          <w:rStyle w:val="HideTWBExt"/>
          <w:b w:val="0"/>
        </w:rPr>
        <w:t>&lt;/RepeatBlock-By&gt;</w:t>
      </w:r>
    </w:p>
    <w:p w14:paraId="1BEDF1F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2686182" w14:textId="77777777" w:rsidR="00D15153" w:rsidRPr="002E4CFB" w:rsidRDefault="00404A4D">
      <w:pPr>
        <w:pStyle w:val="NormalBold"/>
      </w:pPr>
      <w:r w:rsidRPr="00404A4D">
        <w:rPr>
          <w:rStyle w:val="HideTWBExt"/>
          <w:b w:val="0"/>
        </w:rPr>
        <w:t>&lt;Article&gt;</w:t>
      </w:r>
      <w:r w:rsidRPr="002E4CFB">
        <w:t>Considerentul D</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E23F6BD" w14:textId="77777777">
        <w:trPr>
          <w:trHeight w:hRule="exact" w:val="240"/>
          <w:jc w:val="center"/>
        </w:trPr>
        <w:tc>
          <w:tcPr>
            <w:tcW w:w="9752" w:type="dxa"/>
            <w:gridSpan w:val="2"/>
            <w:tcBorders>
              <w:top w:val="nil"/>
              <w:left w:val="nil"/>
              <w:bottom w:val="nil"/>
              <w:right w:val="nil"/>
            </w:tcBorders>
          </w:tcPr>
          <w:p w14:paraId="4971645C" w14:textId="77777777" w:rsidR="00D15153" w:rsidRPr="002E4CFB" w:rsidRDefault="00D15153"/>
        </w:tc>
      </w:tr>
      <w:tr w:rsidR="00D15153" w:rsidRPr="002E4CFB" w14:paraId="5F30367D" w14:textId="77777777">
        <w:trPr>
          <w:trHeight w:val="240"/>
          <w:jc w:val="center"/>
        </w:trPr>
        <w:tc>
          <w:tcPr>
            <w:tcW w:w="4876" w:type="dxa"/>
            <w:tcBorders>
              <w:top w:val="nil"/>
              <w:left w:val="nil"/>
              <w:bottom w:val="nil"/>
              <w:right w:val="nil"/>
            </w:tcBorders>
          </w:tcPr>
          <w:p w14:paraId="64BD77EA"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53AE423E" w14:textId="77777777" w:rsidR="00D15153" w:rsidRPr="002E4CFB" w:rsidRDefault="00404A4D">
            <w:pPr>
              <w:pStyle w:val="AmColumnHeading"/>
            </w:pPr>
            <w:r w:rsidRPr="002E4CFB">
              <w:t>Amendamentul</w:t>
            </w:r>
          </w:p>
        </w:tc>
      </w:tr>
      <w:tr w:rsidR="00D15153" w:rsidRPr="002E4CFB" w14:paraId="527A5CB5" w14:textId="77777777">
        <w:trPr>
          <w:jc w:val="center"/>
        </w:trPr>
        <w:tc>
          <w:tcPr>
            <w:tcW w:w="4876" w:type="dxa"/>
            <w:tcBorders>
              <w:top w:val="nil"/>
              <w:left w:val="nil"/>
              <w:bottom w:val="nil"/>
              <w:right w:val="nil"/>
            </w:tcBorders>
          </w:tcPr>
          <w:p w14:paraId="57A73DD0" w14:textId="77777777" w:rsidR="00D15153" w:rsidRPr="002E4CFB" w:rsidRDefault="00404A4D">
            <w:pPr>
              <w:pStyle w:val="Normal6a"/>
            </w:pPr>
            <w:r w:rsidRPr="002E4CFB">
              <w:t>D.</w:t>
            </w:r>
            <w:r w:rsidRPr="002E4CFB">
              <w:tab/>
            </w:r>
            <w:r w:rsidRPr="002E4CFB">
              <w:t>întrucât prejudecățile societale și politice persistente care</w:t>
            </w:r>
            <w:r w:rsidRPr="002E4CFB">
              <w:rPr>
                <w:b/>
                <w:bCs/>
                <w:i/>
                <w:iCs/>
              </w:rPr>
              <w:t xml:space="preserve"> atribuie o dimensiune ierarhică parcursurilor</w:t>
            </w:r>
            <w:r w:rsidRPr="002E4CFB">
              <w:t xml:space="preserve"> educaționale contribuie la lipsa de atractivitate a parcursurilor profesionale și la deriva universitară, limitând, prin urmare, recunoașterea egală a talentelor, subminând coeziunea socială și exacerbând deficitul critic de competențe în cazul ocupațiilor din filiera profesională;</w:t>
            </w:r>
          </w:p>
        </w:tc>
        <w:tc>
          <w:tcPr>
            <w:tcW w:w="4876" w:type="dxa"/>
            <w:tcBorders>
              <w:top w:val="nil"/>
              <w:left w:val="nil"/>
              <w:bottom w:val="nil"/>
              <w:right w:val="nil"/>
            </w:tcBorders>
          </w:tcPr>
          <w:p w14:paraId="45FB3DB0" w14:textId="77777777" w:rsidR="00D15153" w:rsidRPr="002E4CFB" w:rsidRDefault="00404A4D">
            <w:pPr>
              <w:pStyle w:val="Normal6a"/>
            </w:pPr>
            <w:r w:rsidRPr="002E4CFB">
              <w:t>D.</w:t>
            </w:r>
            <w:r w:rsidRPr="002E4CFB">
              <w:tab/>
              <w:t xml:space="preserve">întrucât prejudecățile societale și politice persistente care </w:t>
            </w:r>
            <w:r w:rsidRPr="002E4CFB">
              <w:rPr>
                <w:b/>
                <w:bCs/>
                <w:i/>
                <w:iCs/>
              </w:rPr>
              <w:t>definesc parcursurile</w:t>
            </w:r>
            <w:r w:rsidRPr="002E4CFB">
              <w:t xml:space="preserve"> educaționale contribuie la lipsa de atractivitate a parcursurilor profesionale și la deriva universitară, limitând, prin urmare, recunoașterea egală a talentelor, subminând coeziunea socială și exacerbând deficitul critic de competențe în cazul ocupațiilor din filiera profesională;</w:t>
            </w:r>
          </w:p>
        </w:tc>
      </w:tr>
    </w:tbl>
    <w:p w14:paraId="3B43687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40A84FA" w14:textId="77777777" w:rsidR="00D15153" w:rsidRPr="002E4CFB" w:rsidRDefault="00404A4D">
      <w:r w:rsidRPr="00404A4D">
        <w:rPr>
          <w:rStyle w:val="HideTWBExt"/>
        </w:rPr>
        <w:t>&lt;/Amend&gt;</w:t>
      </w:r>
    </w:p>
    <w:p w14:paraId="429C411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38</w:t>
      </w:r>
      <w:r w:rsidRPr="00404A4D">
        <w:rPr>
          <w:rStyle w:val="HideTWBExt"/>
          <w:b w:val="0"/>
        </w:rPr>
        <w:t>&lt;/NumAm&gt;</w:t>
      </w:r>
    </w:p>
    <w:p w14:paraId="7F78DF45"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5B1A5FD0"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1DDA913F" w14:textId="77777777" w:rsidR="00D15153" w:rsidRPr="002E4CFB" w:rsidRDefault="00404A4D">
      <w:pPr>
        <w:pStyle w:val="NormalBold"/>
      </w:pPr>
      <w:r w:rsidRPr="00404A4D">
        <w:rPr>
          <w:rStyle w:val="HideTWBExt"/>
          <w:b w:val="0"/>
        </w:rPr>
        <w:t>&lt;/RepeatBlock-By&gt;</w:t>
      </w:r>
    </w:p>
    <w:p w14:paraId="6502D9D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96B7FD8" w14:textId="77777777" w:rsidR="00D15153" w:rsidRPr="002E4CFB" w:rsidRDefault="00404A4D">
      <w:pPr>
        <w:pStyle w:val="NormalBold"/>
      </w:pPr>
      <w:r w:rsidRPr="00404A4D">
        <w:rPr>
          <w:rStyle w:val="HideTWBExt"/>
          <w:b w:val="0"/>
        </w:rPr>
        <w:t>&lt;Article&gt;</w:t>
      </w:r>
      <w:r w:rsidRPr="002E4CFB">
        <w:t>Considerentul D</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3226154" w14:textId="77777777">
        <w:trPr>
          <w:trHeight w:hRule="exact" w:val="240"/>
          <w:jc w:val="center"/>
        </w:trPr>
        <w:tc>
          <w:tcPr>
            <w:tcW w:w="9752" w:type="dxa"/>
            <w:gridSpan w:val="2"/>
            <w:tcBorders>
              <w:top w:val="nil"/>
              <w:left w:val="nil"/>
              <w:bottom w:val="nil"/>
              <w:right w:val="nil"/>
            </w:tcBorders>
          </w:tcPr>
          <w:p w14:paraId="6C145589" w14:textId="77777777" w:rsidR="00D15153" w:rsidRPr="002E4CFB" w:rsidRDefault="00D15153"/>
        </w:tc>
      </w:tr>
      <w:tr w:rsidR="00D15153" w:rsidRPr="002E4CFB" w14:paraId="76F545AB" w14:textId="77777777">
        <w:trPr>
          <w:trHeight w:val="240"/>
          <w:jc w:val="center"/>
        </w:trPr>
        <w:tc>
          <w:tcPr>
            <w:tcW w:w="4876" w:type="dxa"/>
            <w:tcBorders>
              <w:top w:val="nil"/>
              <w:left w:val="nil"/>
              <w:bottom w:val="nil"/>
              <w:right w:val="nil"/>
            </w:tcBorders>
          </w:tcPr>
          <w:p w14:paraId="38FCB76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2147C66" w14:textId="77777777" w:rsidR="00D15153" w:rsidRPr="002E4CFB" w:rsidRDefault="00404A4D">
            <w:pPr>
              <w:pStyle w:val="AmColumnHeading"/>
            </w:pPr>
            <w:r w:rsidRPr="002E4CFB">
              <w:t>Amendamentul</w:t>
            </w:r>
          </w:p>
        </w:tc>
      </w:tr>
      <w:tr w:rsidR="00D15153" w:rsidRPr="002E4CFB" w14:paraId="02FE0B76" w14:textId="77777777">
        <w:trPr>
          <w:jc w:val="center"/>
        </w:trPr>
        <w:tc>
          <w:tcPr>
            <w:tcW w:w="4876" w:type="dxa"/>
            <w:tcBorders>
              <w:top w:val="nil"/>
              <w:left w:val="nil"/>
              <w:bottom w:val="nil"/>
              <w:right w:val="nil"/>
            </w:tcBorders>
          </w:tcPr>
          <w:p w14:paraId="3A7EB18D" w14:textId="77777777" w:rsidR="00D15153" w:rsidRPr="002E4CFB" w:rsidRDefault="00404A4D">
            <w:pPr>
              <w:pStyle w:val="Normal6a"/>
            </w:pPr>
            <w:r w:rsidRPr="002E4CFB">
              <w:t>D.</w:t>
            </w:r>
            <w:r w:rsidRPr="002E4CFB">
              <w:tab/>
            </w:r>
            <w:r w:rsidRPr="002E4CFB">
              <w:t>întrucât prejudecățile societale și politice persistente care atribuie o dimensiune ierarhică parcursurilor educaționale contribuie la lipsa de atractivitate a parcursurilor profesionale și la deriva universitară, limitând, prin urmare, recunoașterea egală a talentelor, subminând coeziunea socială și exacerbând deficitul critic de competențe în cazul ocupațiilor din filiera profesională;</w:t>
            </w:r>
          </w:p>
        </w:tc>
        <w:tc>
          <w:tcPr>
            <w:tcW w:w="4876" w:type="dxa"/>
            <w:tcBorders>
              <w:top w:val="nil"/>
              <w:left w:val="nil"/>
              <w:bottom w:val="nil"/>
              <w:right w:val="nil"/>
            </w:tcBorders>
          </w:tcPr>
          <w:p w14:paraId="296E2E96" w14:textId="77777777" w:rsidR="00D15153" w:rsidRPr="002E4CFB" w:rsidRDefault="00404A4D">
            <w:pPr>
              <w:pStyle w:val="Normal6a"/>
            </w:pPr>
            <w:r w:rsidRPr="002E4CFB">
              <w:t>D.</w:t>
            </w:r>
            <w:r w:rsidRPr="002E4CFB">
              <w:tab/>
              <w:t xml:space="preserve">întrucât prejudecățile societale și politice persistente care atribuie o dimensiune ierarhică parcursurilor educaționale contribuie la lipsa de atractivitate a parcursurilor profesionale și la deriva universitară, limitând, prin urmare, recunoașterea egală a talentelor, subminând coeziunea socială și exacerbând deficitul critic de competențe în cazul ocupațiilor din filiera profesională; </w:t>
            </w:r>
            <w:r w:rsidRPr="002E4CFB">
              <w:rPr>
                <w:b/>
                <w:i/>
              </w:rPr>
              <w:t>întrucât acele prejudecăți accentuează totodată inegalitățile sociale care afectează avansarea în carieră și perspective</w:t>
            </w:r>
            <w:r w:rsidRPr="002E4CFB">
              <w:rPr>
                <w:b/>
                <w:i/>
              </w:rPr>
              <w:t>le de remunerare;</w:t>
            </w:r>
          </w:p>
        </w:tc>
      </w:tr>
    </w:tbl>
    <w:p w14:paraId="670A4E9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1769EFA" w14:textId="77777777" w:rsidR="00D15153" w:rsidRPr="002E4CFB" w:rsidRDefault="00404A4D">
      <w:r w:rsidRPr="00404A4D">
        <w:rPr>
          <w:rStyle w:val="HideTWBExt"/>
        </w:rPr>
        <w:t>&lt;/Amend&gt;</w:t>
      </w:r>
    </w:p>
    <w:p w14:paraId="0EBDA14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39</w:t>
      </w:r>
      <w:r w:rsidRPr="00404A4D">
        <w:rPr>
          <w:rStyle w:val="HideTWBExt"/>
          <w:b w:val="0"/>
        </w:rPr>
        <w:t>&lt;/NumAm&gt;</w:t>
      </w:r>
    </w:p>
    <w:p w14:paraId="1BE207ED"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4956D9BA" w14:textId="77777777" w:rsidR="00D15153" w:rsidRPr="002E4CFB" w:rsidRDefault="00404A4D">
      <w:pPr>
        <w:pStyle w:val="NormalBold"/>
      </w:pPr>
      <w:r w:rsidRPr="00404A4D">
        <w:rPr>
          <w:rStyle w:val="HideTWBExt"/>
          <w:b w:val="0"/>
        </w:rPr>
        <w:t>&lt;/RepeatBlock-By&gt;</w:t>
      </w:r>
    </w:p>
    <w:p w14:paraId="23EB8B1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E44A982" w14:textId="1DCE6FA1" w:rsidR="00D15153" w:rsidRPr="002E4CFB" w:rsidRDefault="00404A4D">
      <w:pPr>
        <w:pStyle w:val="NormalBold"/>
      </w:pPr>
      <w:r w:rsidRPr="00404A4D">
        <w:rPr>
          <w:rStyle w:val="HideTWBExt"/>
          <w:b w:val="0"/>
        </w:rPr>
        <w:lastRenderedPageBreak/>
        <w:t>&lt;Article&gt;</w:t>
      </w:r>
      <w:r w:rsidRPr="002E4CFB">
        <w:t>Considerentul D</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C7642BB" w14:textId="77777777">
        <w:trPr>
          <w:trHeight w:hRule="exact" w:val="240"/>
          <w:jc w:val="center"/>
        </w:trPr>
        <w:tc>
          <w:tcPr>
            <w:tcW w:w="9752" w:type="dxa"/>
            <w:gridSpan w:val="2"/>
            <w:tcBorders>
              <w:top w:val="nil"/>
              <w:left w:val="nil"/>
              <w:bottom w:val="nil"/>
              <w:right w:val="nil"/>
            </w:tcBorders>
          </w:tcPr>
          <w:p w14:paraId="4B27AF20" w14:textId="77777777" w:rsidR="00D15153" w:rsidRPr="002E4CFB" w:rsidRDefault="00D15153"/>
        </w:tc>
      </w:tr>
      <w:tr w:rsidR="00D15153" w:rsidRPr="002E4CFB" w14:paraId="128539DB" w14:textId="77777777">
        <w:trPr>
          <w:trHeight w:val="240"/>
          <w:jc w:val="center"/>
        </w:trPr>
        <w:tc>
          <w:tcPr>
            <w:tcW w:w="4876" w:type="dxa"/>
            <w:tcBorders>
              <w:top w:val="nil"/>
              <w:left w:val="nil"/>
              <w:bottom w:val="nil"/>
              <w:right w:val="nil"/>
            </w:tcBorders>
          </w:tcPr>
          <w:p w14:paraId="6FEACD2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DCE6855" w14:textId="77777777" w:rsidR="00D15153" w:rsidRPr="002E4CFB" w:rsidRDefault="00404A4D">
            <w:pPr>
              <w:pStyle w:val="AmColumnHeading"/>
            </w:pPr>
            <w:r w:rsidRPr="002E4CFB">
              <w:t>Amendamentul</w:t>
            </w:r>
          </w:p>
        </w:tc>
      </w:tr>
      <w:tr w:rsidR="00D15153" w:rsidRPr="002E4CFB" w14:paraId="3FC5B16F" w14:textId="77777777">
        <w:trPr>
          <w:jc w:val="center"/>
        </w:trPr>
        <w:tc>
          <w:tcPr>
            <w:tcW w:w="4876" w:type="dxa"/>
            <w:tcBorders>
              <w:top w:val="nil"/>
              <w:left w:val="nil"/>
              <w:bottom w:val="nil"/>
              <w:right w:val="nil"/>
            </w:tcBorders>
          </w:tcPr>
          <w:p w14:paraId="1C094A25" w14:textId="77777777" w:rsidR="00D15153" w:rsidRPr="002E4CFB" w:rsidRDefault="00D15153">
            <w:pPr>
              <w:pStyle w:val="Normal6a"/>
            </w:pPr>
          </w:p>
        </w:tc>
        <w:tc>
          <w:tcPr>
            <w:tcW w:w="4876" w:type="dxa"/>
            <w:tcBorders>
              <w:top w:val="nil"/>
              <w:left w:val="nil"/>
              <w:bottom w:val="nil"/>
              <w:right w:val="nil"/>
            </w:tcBorders>
          </w:tcPr>
          <w:p w14:paraId="2B6E4123" w14:textId="77777777" w:rsidR="00D15153" w:rsidRPr="002E4CFB" w:rsidRDefault="00404A4D">
            <w:pPr>
              <w:pStyle w:val="Normal6a"/>
            </w:pPr>
            <w:r w:rsidRPr="002E4CFB">
              <w:rPr>
                <w:b/>
                <w:i/>
              </w:rPr>
              <w:t>Da.</w:t>
            </w:r>
            <w:r w:rsidRPr="002E4CFB">
              <w:tab/>
            </w:r>
            <w:r w:rsidRPr="002E4CFB">
              <w:rPr>
                <w:b/>
                <w:i/>
              </w:rPr>
              <w:t>întrucât este necesar să se stimuleze prestigiul ocupațiilor esențiale din filiera profesională care implică manevrări practice, prin sprijinirea recunoașterii sociale, astfel cum se întâmpla în trecut, cu propria cultură a apartenenței și organizare comună; întrucât este nevoie de o strategie națională pentru a asigura existența unor astfel de ocupații esențiale și a organismelor în cadrul cărora lucrătorii să poată găsi o astfel de cultură a apartenenței și să își poată transmite cunoștințele și know-how-</w:t>
            </w:r>
            <w:r w:rsidRPr="002E4CFB">
              <w:rPr>
                <w:b/>
                <w:i/>
              </w:rPr>
              <w:t>ul;</w:t>
            </w:r>
          </w:p>
        </w:tc>
      </w:tr>
    </w:tbl>
    <w:p w14:paraId="1E34C16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8EB2F61" w14:textId="77777777" w:rsidR="00D15153" w:rsidRPr="002E4CFB" w:rsidRDefault="00404A4D">
      <w:r w:rsidRPr="00404A4D">
        <w:rPr>
          <w:rStyle w:val="HideTWBExt"/>
        </w:rPr>
        <w:t>&lt;/Amend&gt;</w:t>
      </w:r>
    </w:p>
    <w:p w14:paraId="21857C3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40</w:t>
      </w:r>
      <w:r w:rsidRPr="00404A4D">
        <w:rPr>
          <w:rStyle w:val="HideTWBExt"/>
          <w:b w:val="0"/>
        </w:rPr>
        <w:t>&lt;/NumAm&gt;</w:t>
      </w:r>
    </w:p>
    <w:p w14:paraId="18FB6456"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7F44F19C"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12F5DA9F" w14:textId="77777777" w:rsidR="00D15153" w:rsidRPr="002E4CFB" w:rsidRDefault="00404A4D">
      <w:pPr>
        <w:pStyle w:val="NormalBold"/>
      </w:pPr>
      <w:r w:rsidRPr="00404A4D">
        <w:rPr>
          <w:rStyle w:val="HideTWBExt"/>
          <w:b w:val="0"/>
        </w:rPr>
        <w:t>&lt;/RepeatBlock-By&gt;</w:t>
      </w:r>
    </w:p>
    <w:p w14:paraId="7CD0BD6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F002396" w14:textId="139D3547" w:rsidR="00D15153" w:rsidRPr="002E4CFB" w:rsidRDefault="00404A4D">
      <w:pPr>
        <w:pStyle w:val="NormalBold"/>
      </w:pPr>
      <w:r w:rsidRPr="00404A4D">
        <w:rPr>
          <w:rStyle w:val="HideTWBExt"/>
          <w:b w:val="0"/>
        </w:rPr>
        <w:t>&lt;Article&gt;</w:t>
      </w:r>
      <w:r w:rsidRPr="002E4CFB">
        <w:t>Considerentul D</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8F6CCF7" w14:textId="77777777">
        <w:trPr>
          <w:trHeight w:hRule="exact" w:val="240"/>
          <w:jc w:val="center"/>
        </w:trPr>
        <w:tc>
          <w:tcPr>
            <w:tcW w:w="9752" w:type="dxa"/>
            <w:gridSpan w:val="2"/>
            <w:tcBorders>
              <w:top w:val="nil"/>
              <w:left w:val="nil"/>
              <w:bottom w:val="nil"/>
              <w:right w:val="nil"/>
            </w:tcBorders>
          </w:tcPr>
          <w:p w14:paraId="736230CB" w14:textId="77777777" w:rsidR="00D15153" w:rsidRPr="002E4CFB" w:rsidRDefault="00D15153"/>
        </w:tc>
      </w:tr>
      <w:tr w:rsidR="00D15153" w:rsidRPr="002E4CFB" w14:paraId="36C620AF" w14:textId="77777777">
        <w:trPr>
          <w:trHeight w:val="240"/>
          <w:jc w:val="center"/>
        </w:trPr>
        <w:tc>
          <w:tcPr>
            <w:tcW w:w="4876" w:type="dxa"/>
            <w:tcBorders>
              <w:top w:val="nil"/>
              <w:left w:val="nil"/>
              <w:bottom w:val="nil"/>
              <w:right w:val="nil"/>
            </w:tcBorders>
          </w:tcPr>
          <w:p w14:paraId="4F21E4E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256CB67" w14:textId="77777777" w:rsidR="00D15153" w:rsidRPr="002E4CFB" w:rsidRDefault="00404A4D">
            <w:pPr>
              <w:pStyle w:val="AmColumnHeading"/>
            </w:pPr>
            <w:r w:rsidRPr="002E4CFB">
              <w:t>Amendamentul</w:t>
            </w:r>
          </w:p>
        </w:tc>
      </w:tr>
      <w:tr w:rsidR="00D15153" w:rsidRPr="002E4CFB" w14:paraId="381316FE" w14:textId="77777777">
        <w:trPr>
          <w:jc w:val="center"/>
        </w:trPr>
        <w:tc>
          <w:tcPr>
            <w:tcW w:w="4876" w:type="dxa"/>
            <w:tcBorders>
              <w:top w:val="nil"/>
              <w:left w:val="nil"/>
              <w:bottom w:val="nil"/>
              <w:right w:val="nil"/>
            </w:tcBorders>
          </w:tcPr>
          <w:p w14:paraId="69E0B37C" w14:textId="77777777" w:rsidR="00D15153" w:rsidRPr="002E4CFB" w:rsidRDefault="00D15153">
            <w:pPr>
              <w:pStyle w:val="Normal6a"/>
            </w:pPr>
          </w:p>
        </w:tc>
        <w:tc>
          <w:tcPr>
            <w:tcW w:w="4876" w:type="dxa"/>
            <w:tcBorders>
              <w:top w:val="nil"/>
              <w:left w:val="nil"/>
              <w:bottom w:val="nil"/>
              <w:right w:val="nil"/>
            </w:tcBorders>
          </w:tcPr>
          <w:p w14:paraId="6C529B0C" w14:textId="77777777" w:rsidR="00D15153" w:rsidRPr="002E4CFB" w:rsidRDefault="00404A4D">
            <w:pPr>
              <w:pStyle w:val="Normal6a"/>
            </w:pPr>
            <w:r w:rsidRPr="002E4CFB">
              <w:rPr>
                <w:b/>
                <w:i/>
              </w:rPr>
              <w:t>Da.</w:t>
            </w:r>
            <w:r w:rsidRPr="002E4CFB">
              <w:tab/>
            </w:r>
            <w:r w:rsidRPr="002E4CFB">
              <w:rPr>
                <w:b/>
                <w:i/>
              </w:rPr>
              <w:t>întrucât femeile rămân subreprezentate în multe parcursuri de EFP, în special în domeniile STEM și tehnic, iar stereotipurile persistente de gen continuă să modeleze opțiunile de educație și carieră; întrucât EFP ar trebui să contribuie la eliminarea acestor deficiențe prin promovarea accesului egal, al orientării și al avansării în sectoare cu o cerere ridicată de forță de muncă;</w:t>
            </w:r>
          </w:p>
        </w:tc>
      </w:tr>
    </w:tbl>
    <w:p w14:paraId="4F65DD0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1DD055A" w14:textId="77777777" w:rsidR="00D15153" w:rsidRPr="002E4CFB" w:rsidRDefault="00404A4D">
      <w:r w:rsidRPr="00404A4D">
        <w:rPr>
          <w:rStyle w:val="HideTWBExt"/>
        </w:rPr>
        <w:t>&lt;/Amend&gt;</w:t>
      </w:r>
    </w:p>
    <w:p w14:paraId="6722FCD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41</w:t>
      </w:r>
      <w:r w:rsidRPr="00404A4D">
        <w:rPr>
          <w:rStyle w:val="HideTWBExt"/>
          <w:b w:val="0"/>
        </w:rPr>
        <w:t>&lt;/NumAm&gt;</w:t>
      </w:r>
    </w:p>
    <w:p w14:paraId="444A0E28" w14:textId="77777777" w:rsidR="00D15153" w:rsidRPr="002E4CFB" w:rsidRDefault="00404A4D">
      <w:pPr>
        <w:pStyle w:val="NormalBold"/>
      </w:pPr>
      <w:r w:rsidRPr="00404A4D">
        <w:rPr>
          <w:rStyle w:val="HideTWBExt"/>
          <w:b w:val="0"/>
        </w:rPr>
        <w:lastRenderedPageBreak/>
        <w:t>&lt;RepeatBlock-By&gt;&lt;Members&gt;</w:t>
      </w:r>
      <w:r w:rsidRPr="002E4CFB">
        <w:t>Pál Szekeres, Margarita de la Pisa Carrión, Séverine Werbrouck</w:t>
      </w:r>
      <w:r w:rsidRPr="00404A4D">
        <w:rPr>
          <w:rStyle w:val="HideTWBExt"/>
          <w:b w:val="0"/>
        </w:rPr>
        <w:t>&lt;/Members&gt;</w:t>
      </w:r>
    </w:p>
    <w:p w14:paraId="680DF6C3" w14:textId="77777777" w:rsidR="00D15153" w:rsidRPr="002E4CFB" w:rsidRDefault="00404A4D">
      <w:pPr>
        <w:pStyle w:val="NormalBold"/>
      </w:pPr>
      <w:r w:rsidRPr="00404A4D">
        <w:rPr>
          <w:rStyle w:val="HideTWBExt"/>
          <w:b w:val="0"/>
        </w:rPr>
        <w:t>&lt;/RepeatBlock-By&gt;</w:t>
      </w:r>
    </w:p>
    <w:p w14:paraId="7AC075B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4702C38" w14:textId="77777777" w:rsidR="00D15153" w:rsidRPr="002E4CFB" w:rsidRDefault="00404A4D">
      <w:pPr>
        <w:pStyle w:val="NormalBold"/>
      </w:pPr>
      <w:r w:rsidRPr="00404A4D">
        <w:rPr>
          <w:rStyle w:val="HideTWBExt"/>
          <w:b w:val="0"/>
        </w:rPr>
        <w:t>&lt;Article&gt;</w:t>
      </w:r>
      <w:r w:rsidRPr="002E4CFB">
        <w:t>Considerentul E</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85D3C74" w14:textId="77777777">
        <w:trPr>
          <w:trHeight w:hRule="exact" w:val="240"/>
          <w:jc w:val="center"/>
        </w:trPr>
        <w:tc>
          <w:tcPr>
            <w:tcW w:w="9752" w:type="dxa"/>
            <w:gridSpan w:val="2"/>
            <w:tcBorders>
              <w:top w:val="nil"/>
              <w:left w:val="nil"/>
              <w:bottom w:val="nil"/>
              <w:right w:val="nil"/>
            </w:tcBorders>
          </w:tcPr>
          <w:p w14:paraId="1E5D323E" w14:textId="77777777" w:rsidR="00D15153" w:rsidRPr="002E4CFB" w:rsidRDefault="00D15153"/>
        </w:tc>
      </w:tr>
      <w:tr w:rsidR="00D15153" w:rsidRPr="002E4CFB" w14:paraId="73A36AD3" w14:textId="77777777">
        <w:trPr>
          <w:trHeight w:val="240"/>
          <w:jc w:val="center"/>
        </w:trPr>
        <w:tc>
          <w:tcPr>
            <w:tcW w:w="4876" w:type="dxa"/>
            <w:tcBorders>
              <w:top w:val="nil"/>
              <w:left w:val="nil"/>
              <w:bottom w:val="nil"/>
              <w:right w:val="nil"/>
            </w:tcBorders>
          </w:tcPr>
          <w:p w14:paraId="2BE5165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E97E11A" w14:textId="77777777" w:rsidR="00D15153" w:rsidRPr="002E4CFB" w:rsidRDefault="00404A4D">
            <w:pPr>
              <w:pStyle w:val="AmColumnHeading"/>
            </w:pPr>
            <w:r w:rsidRPr="002E4CFB">
              <w:t>Amendamentul</w:t>
            </w:r>
          </w:p>
        </w:tc>
      </w:tr>
      <w:tr w:rsidR="00D15153" w:rsidRPr="002E4CFB" w14:paraId="2D3091A7" w14:textId="77777777">
        <w:trPr>
          <w:jc w:val="center"/>
        </w:trPr>
        <w:tc>
          <w:tcPr>
            <w:tcW w:w="4876" w:type="dxa"/>
            <w:tcBorders>
              <w:top w:val="nil"/>
              <w:left w:val="nil"/>
              <w:bottom w:val="nil"/>
              <w:right w:val="nil"/>
            </w:tcBorders>
          </w:tcPr>
          <w:p w14:paraId="5F460C53" w14:textId="77777777" w:rsidR="00D15153" w:rsidRPr="002E4CFB" w:rsidRDefault="00404A4D">
            <w:pPr>
              <w:pStyle w:val="Normal6a"/>
            </w:pPr>
            <w:r w:rsidRPr="002E4CFB">
              <w:t>E.</w:t>
            </w:r>
            <w:r w:rsidRPr="002E4CFB">
              <w:tab/>
            </w:r>
            <w:r w:rsidRPr="002E4CFB">
              <w:rPr>
                <w:b/>
                <w:i/>
              </w:rPr>
              <w:t>întrucât barierele administrative inutile, procedurile de recunoaștere fragmentate și interoperabilitatea insuficientă în rândul sistemelor naționale împiedică în continuare libera circulație a lucrătorilor, în special a profesioniștilor din domeniul EFP;</w:t>
            </w:r>
            <w:r w:rsidRPr="002E4CFB">
              <w:t xml:space="preserve"> întrucât o cooperare consolidată între statele membre și cadrele regionale poate contribui la a consolida încrederea reciprocă, a moderniza procedurile de recunoaștere și a facilita mobilitatea forței de muncă în cazul profesioniștilor din domeniul EFP, me</w:t>
            </w:r>
            <w:r w:rsidRPr="002E4CFB">
              <w:t>nținând, în același timp, standarde ridicate,</w:t>
            </w:r>
          </w:p>
        </w:tc>
        <w:tc>
          <w:tcPr>
            <w:tcW w:w="4876" w:type="dxa"/>
            <w:tcBorders>
              <w:top w:val="nil"/>
              <w:left w:val="nil"/>
              <w:bottom w:val="nil"/>
              <w:right w:val="nil"/>
            </w:tcBorders>
          </w:tcPr>
          <w:p w14:paraId="1D53A6BE" w14:textId="77777777" w:rsidR="00D15153" w:rsidRPr="002E4CFB" w:rsidRDefault="00404A4D">
            <w:pPr>
              <w:pStyle w:val="Normal6a"/>
            </w:pPr>
            <w:r w:rsidRPr="002E4CFB">
              <w:t>E.</w:t>
            </w:r>
            <w:r w:rsidRPr="002E4CFB">
              <w:tab/>
              <w:t>întrucât o cooperare consolidată între statele membre și cadrele regionale poate contribui la a consolida încrederea reciprocă, a moderniza procedurile de recunoaștere și a facilita mobilitatea forței de muncă în cazul profesioniștilor din domeniul EFP, menținând, în același timp, standarde ridicate,</w:t>
            </w:r>
          </w:p>
        </w:tc>
      </w:tr>
    </w:tbl>
    <w:p w14:paraId="3B508A3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BD30B97" w14:textId="77777777" w:rsidR="00D15153" w:rsidRPr="002E4CFB" w:rsidRDefault="00404A4D">
      <w:r w:rsidRPr="00404A4D">
        <w:rPr>
          <w:rStyle w:val="HideTWBExt"/>
        </w:rPr>
        <w:t>&lt;/Amend&gt;</w:t>
      </w:r>
    </w:p>
    <w:p w14:paraId="0A706EC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42</w:t>
      </w:r>
      <w:r w:rsidRPr="00404A4D">
        <w:rPr>
          <w:rStyle w:val="HideTWBExt"/>
          <w:b w:val="0"/>
        </w:rPr>
        <w:t>&lt;/NumAm&gt;</w:t>
      </w:r>
    </w:p>
    <w:p w14:paraId="1655C638"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73A21F98"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2DA2EE79" w14:textId="77777777" w:rsidR="00D15153" w:rsidRPr="002E4CFB" w:rsidRDefault="00404A4D">
      <w:pPr>
        <w:pStyle w:val="NormalBold"/>
      </w:pPr>
      <w:r w:rsidRPr="00404A4D">
        <w:rPr>
          <w:rStyle w:val="HideTWBExt"/>
          <w:b w:val="0"/>
        </w:rPr>
        <w:t>&lt;/RepeatBlock-By&gt;</w:t>
      </w:r>
    </w:p>
    <w:p w14:paraId="5EA3734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F8AEE32" w14:textId="77777777" w:rsidR="00D15153" w:rsidRPr="002E4CFB" w:rsidRDefault="00404A4D">
      <w:pPr>
        <w:pStyle w:val="NormalBold"/>
      </w:pPr>
      <w:r w:rsidRPr="00404A4D">
        <w:rPr>
          <w:rStyle w:val="HideTWBExt"/>
          <w:b w:val="0"/>
        </w:rPr>
        <w:t>&lt;Article&gt;</w:t>
      </w:r>
      <w:r w:rsidRPr="002E4CFB">
        <w:t>Considerentul E</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D6018A3" w14:textId="77777777">
        <w:trPr>
          <w:trHeight w:hRule="exact" w:val="240"/>
          <w:jc w:val="center"/>
        </w:trPr>
        <w:tc>
          <w:tcPr>
            <w:tcW w:w="9752" w:type="dxa"/>
            <w:gridSpan w:val="2"/>
            <w:tcBorders>
              <w:top w:val="nil"/>
              <w:left w:val="nil"/>
              <w:bottom w:val="nil"/>
              <w:right w:val="nil"/>
            </w:tcBorders>
          </w:tcPr>
          <w:p w14:paraId="4FE0C7DC" w14:textId="77777777" w:rsidR="00D15153" w:rsidRPr="002E4CFB" w:rsidRDefault="00D15153"/>
        </w:tc>
      </w:tr>
      <w:tr w:rsidR="00D15153" w:rsidRPr="002E4CFB" w14:paraId="02DCC822" w14:textId="77777777">
        <w:trPr>
          <w:trHeight w:val="240"/>
          <w:jc w:val="center"/>
        </w:trPr>
        <w:tc>
          <w:tcPr>
            <w:tcW w:w="4876" w:type="dxa"/>
            <w:tcBorders>
              <w:top w:val="nil"/>
              <w:left w:val="nil"/>
              <w:bottom w:val="nil"/>
              <w:right w:val="nil"/>
            </w:tcBorders>
          </w:tcPr>
          <w:p w14:paraId="6A9E1D9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EE35911" w14:textId="77777777" w:rsidR="00D15153" w:rsidRPr="002E4CFB" w:rsidRDefault="00404A4D">
            <w:pPr>
              <w:pStyle w:val="AmColumnHeading"/>
            </w:pPr>
            <w:r w:rsidRPr="002E4CFB">
              <w:t>Amendamentul</w:t>
            </w:r>
          </w:p>
        </w:tc>
      </w:tr>
      <w:tr w:rsidR="00D15153" w:rsidRPr="002E4CFB" w14:paraId="6C0EED3D" w14:textId="77777777">
        <w:trPr>
          <w:jc w:val="center"/>
        </w:trPr>
        <w:tc>
          <w:tcPr>
            <w:tcW w:w="4876" w:type="dxa"/>
            <w:tcBorders>
              <w:top w:val="nil"/>
              <w:left w:val="nil"/>
              <w:bottom w:val="nil"/>
              <w:right w:val="nil"/>
            </w:tcBorders>
          </w:tcPr>
          <w:p w14:paraId="6AF6637E" w14:textId="77777777" w:rsidR="00D15153" w:rsidRPr="002E4CFB" w:rsidRDefault="00404A4D">
            <w:pPr>
              <w:pStyle w:val="Normal6a"/>
            </w:pPr>
            <w:r w:rsidRPr="002E4CFB">
              <w:t>E.</w:t>
            </w:r>
            <w:r w:rsidRPr="002E4CFB">
              <w:tab/>
            </w:r>
            <w:r w:rsidRPr="002E4CFB">
              <w:t xml:space="preserve">întrucât barierele administrative inutile, procedurile de recunoaștere fragmentate </w:t>
            </w:r>
            <w:r w:rsidRPr="002E4CFB">
              <w:rPr>
                <w:b/>
                <w:bCs/>
                <w:i/>
                <w:iCs/>
              </w:rPr>
              <w:t>și</w:t>
            </w:r>
            <w:r w:rsidRPr="002E4CFB">
              <w:t xml:space="preserve"> interoperabilitatea insuficientă în rândul sistemelor naționale împiedică în continuare libera circulație a lucrătorilor, în special a profesioniștilor din domeniul EFP; întrucât o cooperare consolidată între statele membre și cadrele regionale poate contribui la a consolida încrederea reciprocă, a moderniza procedurile de recunoaștere și a facilita mobilitatea forței de muncă în cazul </w:t>
            </w:r>
            <w:r w:rsidRPr="002E4CFB">
              <w:lastRenderedPageBreak/>
              <w:t>profesioniștilor din domeniul EFP, me</w:t>
            </w:r>
            <w:r w:rsidRPr="002E4CFB">
              <w:t>nținând, în același timp, standarde ridicate,</w:t>
            </w:r>
          </w:p>
        </w:tc>
        <w:tc>
          <w:tcPr>
            <w:tcW w:w="4876" w:type="dxa"/>
            <w:tcBorders>
              <w:top w:val="nil"/>
              <w:left w:val="nil"/>
              <w:bottom w:val="nil"/>
              <w:right w:val="nil"/>
            </w:tcBorders>
          </w:tcPr>
          <w:p w14:paraId="0953B9E3" w14:textId="77777777" w:rsidR="00D15153" w:rsidRPr="002E4CFB" w:rsidRDefault="00404A4D">
            <w:pPr>
              <w:pStyle w:val="Normal6a"/>
            </w:pPr>
            <w:r w:rsidRPr="002E4CFB">
              <w:lastRenderedPageBreak/>
              <w:t>E.</w:t>
            </w:r>
            <w:r w:rsidRPr="002E4CFB">
              <w:tab/>
              <w:t>întrucât barierele administrative inutile, procedurile de recunoaștere fragmentate</w:t>
            </w:r>
            <w:r w:rsidRPr="002E4CFB">
              <w:rPr>
                <w:b/>
                <w:bCs/>
                <w:i/>
                <w:iCs/>
              </w:rPr>
              <w:t>,</w:t>
            </w:r>
            <w:r w:rsidRPr="002E4CFB">
              <w:t xml:space="preserve"> interoperabilitatea insuficientă în rândul sistemelor naționale </w:t>
            </w:r>
            <w:r w:rsidRPr="002E4CFB">
              <w:rPr>
                <w:b/>
                <w:bCs/>
                <w:i/>
                <w:iCs/>
              </w:rPr>
              <w:t>și subfinanțarea</w:t>
            </w:r>
            <w:r w:rsidRPr="002E4CFB">
              <w:t xml:space="preserve"> împiedică în continuare libera circulație a lucrătorilor, în special a profesioniștilor din domeniul EFP; întrucât o cooperare consolidată între statele membre și cadrele regionale poate contribui la a consolida încrederea reciprocă, a moderniza procedurile de recunoaștere și a facilita mobilitatea forței </w:t>
            </w:r>
            <w:r w:rsidRPr="002E4CFB">
              <w:lastRenderedPageBreak/>
              <w:t xml:space="preserve">de muncă în cazul profesioniștilor din </w:t>
            </w:r>
            <w:r w:rsidRPr="002E4CFB">
              <w:t>domeniul EFP, menținând, în același timp, standarde ridicate,</w:t>
            </w:r>
            <w:r w:rsidRPr="002E4CFB">
              <w:rPr>
                <w:b/>
                <w:i/>
              </w:rPr>
              <w:t> întrucât sistemele de recunoaștere ar trebui să sprijine și validarea competențelor dobândite prin învățarea nonformală și informală, inclusiv prin voluntariat, activități pentru tineret și experiență în muncă;</w:t>
            </w:r>
          </w:p>
        </w:tc>
      </w:tr>
    </w:tbl>
    <w:p w14:paraId="13B02AB5"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8632ACF" w14:textId="77777777" w:rsidR="00D15153" w:rsidRPr="002E4CFB" w:rsidRDefault="00404A4D">
      <w:r w:rsidRPr="00404A4D">
        <w:rPr>
          <w:rStyle w:val="HideTWBExt"/>
        </w:rPr>
        <w:t>&lt;/Amend&gt;</w:t>
      </w:r>
    </w:p>
    <w:p w14:paraId="3F6E24DC"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43</w:t>
      </w:r>
      <w:r w:rsidRPr="00404A4D">
        <w:rPr>
          <w:rStyle w:val="HideTWBExt"/>
          <w:b w:val="0"/>
        </w:rPr>
        <w:t>&lt;/NumAm&gt;</w:t>
      </w:r>
    </w:p>
    <w:p w14:paraId="7F88E7B5"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422DF826" w14:textId="77777777" w:rsidR="00D15153" w:rsidRPr="002E4CFB" w:rsidRDefault="00404A4D">
      <w:pPr>
        <w:pStyle w:val="NormalBold"/>
      </w:pPr>
      <w:r w:rsidRPr="00404A4D">
        <w:rPr>
          <w:rStyle w:val="HideTWBExt"/>
          <w:b w:val="0"/>
        </w:rPr>
        <w:t>&lt;/RepeatBlock-By&gt;</w:t>
      </w:r>
    </w:p>
    <w:p w14:paraId="7895AB2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0D335AF" w14:textId="77777777" w:rsidR="00D15153" w:rsidRPr="002E4CFB" w:rsidRDefault="00404A4D">
      <w:pPr>
        <w:pStyle w:val="NormalBold"/>
      </w:pPr>
      <w:r w:rsidRPr="00404A4D">
        <w:rPr>
          <w:rStyle w:val="HideTWBExt"/>
          <w:b w:val="0"/>
        </w:rPr>
        <w:t>&lt;Article&gt;</w:t>
      </w:r>
      <w:r w:rsidRPr="002E4CFB">
        <w:t>Considerentul E</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FC669D6" w14:textId="77777777">
        <w:trPr>
          <w:trHeight w:hRule="exact" w:val="240"/>
          <w:jc w:val="center"/>
        </w:trPr>
        <w:tc>
          <w:tcPr>
            <w:tcW w:w="9752" w:type="dxa"/>
            <w:gridSpan w:val="2"/>
            <w:tcBorders>
              <w:top w:val="nil"/>
              <w:left w:val="nil"/>
              <w:bottom w:val="nil"/>
              <w:right w:val="nil"/>
            </w:tcBorders>
          </w:tcPr>
          <w:p w14:paraId="61BF37A4" w14:textId="77777777" w:rsidR="00D15153" w:rsidRPr="002E4CFB" w:rsidRDefault="00D15153"/>
        </w:tc>
      </w:tr>
      <w:tr w:rsidR="00D15153" w:rsidRPr="002E4CFB" w14:paraId="297EB17D" w14:textId="77777777">
        <w:trPr>
          <w:trHeight w:val="240"/>
          <w:jc w:val="center"/>
        </w:trPr>
        <w:tc>
          <w:tcPr>
            <w:tcW w:w="4876" w:type="dxa"/>
            <w:tcBorders>
              <w:top w:val="nil"/>
              <w:left w:val="nil"/>
              <w:bottom w:val="nil"/>
              <w:right w:val="nil"/>
            </w:tcBorders>
          </w:tcPr>
          <w:p w14:paraId="79D7401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1C263E2" w14:textId="77777777" w:rsidR="00D15153" w:rsidRPr="002E4CFB" w:rsidRDefault="00404A4D">
            <w:pPr>
              <w:pStyle w:val="AmColumnHeading"/>
            </w:pPr>
            <w:r w:rsidRPr="002E4CFB">
              <w:t>Amendamentul</w:t>
            </w:r>
          </w:p>
        </w:tc>
      </w:tr>
      <w:tr w:rsidR="00D15153" w:rsidRPr="002E4CFB" w14:paraId="0B189548" w14:textId="77777777">
        <w:trPr>
          <w:jc w:val="center"/>
        </w:trPr>
        <w:tc>
          <w:tcPr>
            <w:tcW w:w="4876" w:type="dxa"/>
            <w:tcBorders>
              <w:top w:val="nil"/>
              <w:left w:val="nil"/>
              <w:bottom w:val="nil"/>
              <w:right w:val="nil"/>
            </w:tcBorders>
          </w:tcPr>
          <w:p w14:paraId="7C6BE0D2" w14:textId="77777777" w:rsidR="00D15153" w:rsidRPr="002E4CFB" w:rsidRDefault="00404A4D">
            <w:pPr>
              <w:pStyle w:val="Normal6a"/>
            </w:pPr>
            <w:r w:rsidRPr="002E4CFB">
              <w:t>E.</w:t>
            </w:r>
            <w:r w:rsidRPr="002E4CFB">
              <w:tab/>
            </w:r>
            <w:r w:rsidRPr="002E4CFB">
              <w:t xml:space="preserve">întrucât barierele administrative inutile, procedurile de recunoaștere fragmentate și interoperabilitatea insuficientă în rândul sistemelor naționale împiedică în continuare libera circulație a lucrătorilor, în special a profesioniștilor din domeniul EFP; întrucât o cooperare consolidată între statele membre și cadrele regionale poate contribui la a consolida încrederea reciprocă, a moderniza procedurile de recunoaștere și a facilita mobilitatea forței de muncă în cazul profesioniștilor din domeniul EFP, </w:t>
            </w:r>
            <w:r w:rsidRPr="002E4CFB">
              <w:rPr>
                <w:b/>
                <w:bCs/>
                <w:i/>
                <w:iCs/>
              </w:rPr>
              <w:t>me</w:t>
            </w:r>
            <w:r w:rsidRPr="002E4CFB">
              <w:rPr>
                <w:b/>
                <w:bCs/>
                <w:i/>
                <w:iCs/>
              </w:rPr>
              <w:t>nținând</w:t>
            </w:r>
            <w:r w:rsidRPr="002E4CFB">
              <w:t xml:space="preserve">, în același timp, </w:t>
            </w:r>
            <w:r w:rsidRPr="002E4CFB">
              <w:rPr>
                <w:b/>
                <w:bCs/>
                <w:i/>
                <w:iCs/>
              </w:rPr>
              <w:t>standarde ridicate</w:t>
            </w:r>
            <w:r w:rsidRPr="002E4CFB">
              <w:t>,</w:t>
            </w:r>
          </w:p>
        </w:tc>
        <w:tc>
          <w:tcPr>
            <w:tcW w:w="4876" w:type="dxa"/>
            <w:tcBorders>
              <w:top w:val="nil"/>
              <w:left w:val="nil"/>
              <w:bottom w:val="nil"/>
              <w:right w:val="nil"/>
            </w:tcBorders>
          </w:tcPr>
          <w:p w14:paraId="519CE561" w14:textId="77777777" w:rsidR="00D15153" w:rsidRPr="002E4CFB" w:rsidRDefault="00404A4D">
            <w:pPr>
              <w:pStyle w:val="Normal6a"/>
            </w:pPr>
            <w:r w:rsidRPr="002E4CFB">
              <w:t>E.</w:t>
            </w:r>
            <w:r w:rsidRPr="002E4CFB">
              <w:tab/>
              <w:t xml:space="preserve">întrucât barierele administrative inutile, procedurile de recunoaștere fragmentate și interoperabilitatea insuficientă în rândul sistemelor naționale împiedică în continuare libera circulație a lucrătorilor, în special a profesioniștilor din domeniul EFP; întrucât o cooperare consolidată între statele membre și cadrele regionale poate contribui la a consolida încrederea reciprocă, a moderniza procedurile de recunoaștere și a facilita mobilitatea forței de muncă în cazul profesioniștilor din domeniul EFP, </w:t>
            </w:r>
            <w:r w:rsidRPr="002E4CFB">
              <w:rPr>
                <w:b/>
                <w:bCs/>
                <w:i/>
                <w:iCs/>
              </w:rPr>
              <w:t>p</w:t>
            </w:r>
            <w:r w:rsidRPr="002E4CFB">
              <w:rPr>
                <w:b/>
                <w:bCs/>
                <w:i/>
                <w:iCs/>
              </w:rPr>
              <w:t>rotejând</w:t>
            </w:r>
            <w:r w:rsidRPr="002E4CFB">
              <w:t xml:space="preserve">, în același timp, </w:t>
            </w:r>
            <w:r w:rsidRPr="002E4CFB">
              <w:rPr>
                <w:b/>
                <w:bCs/>
                <w:i/>
                <w:iCs/>
              </w:rPr>
              <w:t>standardele de muncă, contractele colective de muncă, drepturile de securitate socială și egalitatea de tratament pentru toți lucrătorii</w:t>
            </w:r>
            <w:r w:rsidRPr="002E4CFB">
              <w:t>;</w:t>
            </w:r>
          </w:p>
        </w:tc>
      </w:tr>
    </w:tbl>
    <w:p w14:paraId="492392D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4C632D3" w14:textId="77777777" w:rsidR="00D15153" w:rsidRPr="002E4CFB" w:rsidRDefault="00404A4D">
      <w:r w:rsidRPr="00404A4D">
        <w:rPr>
          <w:rStyle w:val="HideTWBExt"/>
        </w:rPr>
        <w:t>&lt;/Amend&gt;</w:t>
      </w:r>
    </w:p>
    <w:p w14:paraId="7298C33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44</w:t>
      </w:r>
      <w:r w:rsidRPr="00404A4D">
        <w:rPr>
          <w:rStyle w:val="HideTWBExt"/>
          <w:b w:val="0"/>
        </w:rPr>
        <w:t>&lt;/NumAm&gt;</w:t>
      </w:r>
    </w:p>
    <w:p w14:paraId="6986B4ED"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6FD7EA18" w14:textId="77777777" w:rsidR="00D15153" w:rsidRPr="002E4CFB" w:rsidRDefault="00404A4D">
      <w:pPr>
        <w:pStyle w:val="NormalBold"/>
      </w:pPr>
      <w:r w:rsidRPr="00404A4D">
        <w:rPr>
          <w:rStyle w:val="HideTWBExt"/>
          <w:b w:val="0"/>
        </w:rPr>
        <w:t>&lt;/RepeatBlock-By&gt;</w:t>
      </w:r>
    </w:p>
    <w:p w14:paraId="493CA08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5E7B7DC" w14:textId="77777777" w:rsidR="00D15153" w:rsidRPr="002E4CFB" w:rsidRDefault="00404A4D">
      <w:pPr>
        <w:pStyle w:val="NormalBold"/>
      </w:pPr>
      <w:r w:rsidRPr="00404A4D">
        <w:rPr>
          <w:rStyle w:val="HideTWBExt"/>
          <w:b w:val="0"/>
        </w:rPr>
        <w:t>&lt;Article&gt;</w:t>
      </w:r>
      <w:r w:rsidRPr="002E4CFB">
        <w:t>Considerentul E</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1D0F533" w14:textId="77777777">
        <w:trPr>
          <w:trHeight w:hRule="exact" w:val="240"/>
          <w:jc w:val="center"/>
        </w:trPr>
        <w:tc>
          <w:tcPr>
            <w:tcW w:w="9752" w:type="dxa"/>
            <w:gridSpan w:val="2"/>
            <w:tcBorders>
              <w:top w:val="nil"/>
              <w:left w:val="nil"/>
              <w:bottom w:val="nil"/>
              <w:right w:val="nil"/>
            </w:tcBorders>
          </w:tcPr>
          <w:p w14:paraId="158531B7" w14:textId="77777777" w:rsidR="00D15153" w:rsidRPr="002E4CFB" w:rsidRDefault="00D15153"/>
        </w:tc>
      </w:tr>
      <w:tr w:rsidR="00D15153" w:rsidRPr="002E4CFB" w14:paraId="3D1ABAB1" w14:textId="77777777">
        <w:trPr>
          <w:trHeight w:val="240"/>
          <w:jc w:val="center"/>
        </w:trPr>
        <w:tc>
          <w:tcPr>
            <w:tcW w:w="4876" w:type="dxa"/>
            <w:tcBorders>
              <w:top w:val="nil"/>
              <w:left w:val="nil"/>
              <w:bottom w:val="nil"/>
              <w:right w:val="nil"/>
            </w:tcBorders>
          </w:tcPr>
          <w:p w14:paraId="385B767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7DBFA36" w14:textId="77777777" w:rsidR="00D15153" w:rsidRPr="002E4CFB" w:rsidRDefault="00404A4D">
            <w:pPr>
              <w:pStyle w:val="AmColumnHeading"/>
            </w:pPr>
            <w:r w:rsidRPr="002E4CFB">
              <w:t>Amendamentul</w:t>
            </w:r>
          </w:p>
        </w:tc>
      </w:tr>
      <w:tr w:rsidR="00D15153" w:rsidRPr="002E4CFB" w14:paraId="03F4CD2A" w14:textId="77777777">
        <w:trPr>
          <w:jc w:val="center"/>
        </w:trPr>
        <w:tc>
          <w:tcPr>
            <w:tcW w:w="4876" w:type="dxa"/>
            <w:tcBorders>
              <w:top w:val="nil"/>
              <w:left w:val="nil"/>
              <w:bottom w:val="nil"/>
              <w:right w:val="nil"/>
            </w:tcBorders>
          </w:tcPr>
          <w:p w14:paraId="4578E04F" w14:textId="77777777" w:rsidR="00D15153" w:rsidRPr="002E4CFB" w:rsidRDefault="00404A4D">
            <w:pPr>
              <w:pStyle w:val="Normal6a"/>
            </w:pPr>
            <w:r w:rsidRPr="002E4CFB">
              <w:t>E.</w:t>
            </w:r>
            <w:r w:rsidRPr="002E4CFB">
              <w:tab/>
            </w:r>
            <w:r w:rsidRPr="002E4CFB">
              <w:t xml:space="preserve">întrucât barierele administrative inutile, procedurile de recunoaștere fragmentate și interoperabilitatea insuficientă în rândul sistemelor naționale împiedică în continuare libera circulație a lucrătorilor, în special a profesioniștilor </w:t>
            </w:r>
            <w:r w:rsidRPr="002E4CFB">
              <w:rPr>
                <w:b/>
                <w:bCs/>
                <w:i/>
                <w:iCs/>
              </w:rPr>
              <w:t>din</w:t>
            </w:r>
            <w:r w:rsidRPr="002E4CFB">
              <w:t xml:space="preserve"> domeniul EFP; întrucât o cooperare consolidată între statele membre și cadrele regionale poate contribui la a consolida încrederea reciprocă, a moderniza procedurile de recunoaștere și a facilita mobilitatea forței de muncă în cazul profesioniștilor din domeniul EFP, me</w:t>
            </w:r>
            <w:r w:rsidRPr="002E4CFB">
              <w:t>nținând, în același timp, standarde ridicate,</w:t>
            </w:r>
          </w:p>
        </w:tc>
        <w:tc>
          <w:tcPr>
            <w:tcW w:w="4876" w:type="dxa"/>
            <w:tcBorders>
              <w:top w:val="nil"/>
              <w:left w:val="nil"/>
              <w:bottom w:val="nil"/>
              <w:right w:val="nil"/>
            </w:tcBorders>
          </w:tcPr>
          <w:p w14:paraId="4941FF87" w14:textId="77777777" w:rsidR="00D15153" w:rsidRPr="002E4CFB" w:rsidRDefault="00404A4D">
            <w:pPr>
              <w:pStyle w:val="Normal6a"/>
            </w:pPr>
            <w:r w:rsidRPr="002E4CFB">
              <w:t>E.</w:t>
            </w:r>
            <w:r w:rsidRPr="002E4CFB">
              <w:tab/>
              <w:t xml:space="preserve">întrucât barierele administrative inutile, procedurile de recunoaștere fragmentate și interoperabilitatea insuficientă în rândul sistemelor naționale împiedică în continuare libera circulație a lucrătorilor, în special a profesioniștilor </w:t>
            </w:r>
            <w:r w:rsidRPr="002E4CFB">
              <w:rPr>
                <w:b/>
                <w:bCs/>
                <w:i/>
                <w:iCs/>
              </w:rPr>
              <w:t>cu formare în</w:t>
            </w:r>
            <w:r w:rsidRPr="002E4CFB">
              <w:t xml:space="preserve"> domeniul EFP; întrucât o cooperare consolidată între statele membre și cadrele regionale poate contribui la a consolida încrederea reciprocă, a moderniza procedurile de recunoaștere și a facilita mobilitatea forței de muncă în cazul profesioniștilor din domen</w:t>
            </w:r>
            <w:r w:rsidRPr="002E4CFB">
              <w:t>iul EFP, menținând, în același timp, standarde ridicate,</w:t>
            </w:r>
          </w:p>
        </w:tc>
      </w:tr>
    </w:tbl>
    <w:p w14:paraId="616F860B"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E764045" w14:textId="77777777" w:rsidR="00D15153" w:rsidRPr="002E4CFB" w:rsidRDefault="00404A4D">
      <w:r w:rsidRPr="00404A4D">
        <w:rPr>
          <w:rStyle w:val="HideTWBExt"/>
        </w:rPr>
        <w:t>&lt;/Amend&gt;</w:t>
      </w:r>
    </w:p>
    <w:p w14:paraId="698C5C9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45</w:t>
      </w:r>
      <w:r w:rsidRPr="00404A4D">
        <w:rPr>
          <w:rStyle w:val="HideTWBExt"/>
          <w:b w:val="0"/>
        </w:rPr>
        <w:t>&lt;/NumAm&gt;</w:t>
      </w:r>
    </w:p>
    <w:p w14:paraId="48C94900"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6D0262A8"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0F8FC92F" w14:textId="77777777" w:rsidR="00D15153" w:rsidRPr="002E4CFB" w:rsidRDefault="00404A4D">
      <w:pPr>
        <w:pStyle w:val="NormalBold"/>
      </w:pPr>
      <w:r w:rsidRPr="00404A4D">
        <w:rPr>
          <w:rStyle w:val="HideTWBExt"/>
          <w:b w:val="0"/>
        </w:rPr>
        <w:t>&lt;/RepeatBlock-By&gt;</w:t>
      </w:r>
    </w:p>
    <w:p w14:paraId="1A25D72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8BCE803" w14:textId="1111AAB4" w:rsidR="00D15153" w:rsidRPr="002E4CFB" w:rsidRDefault="00404A4D">
      <w:pPr>
        <w:pStyle w:val="NormalBold"/>
      </w:pPr>
      <w:r w:rsidRPr="00404A4D">
        <w:rPr>
          <w:rStyle w:val="HideTWBExt"/>
          <w:b w:val="0"/>
        </w:rPr>
        <w:t>&lt;Article&gt;</w:t>
      </w:r>
      <w:r w:rsidRPr="002E4CFB">
        <w:t>Considerentul E</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3014A7C" w14:textId="77777777">
        <w:trPr>
          <w:trHeight w:hRule="exact" w:val="240"/>
          <w:jc w:val="center"/>
        </w:trPr>
        <w:tc>
          <w:tcPr>
            <w:tcW w:w="9752" w:type="dxa"/>
            <w:gridSpan w:val="2"/>
            <w:tcBorders>
              <w:top w:val="nil"/>
              <w:left w:val="nil"/>
              <w:bottom w:val="nil"/>
              <w:right w:val="nil"/>
            </w:tcBorders>
          </w:tcPr>
          <w:p w14:paraId="421D8EEF" w14:textId="77777777" w:rsidR="00D15153" w:rsidRPr="002E4CFB" w:rsidRDefault="00D15153"/>
        </w:tc>
      </w:tr>
      <w:tr w:rsidR="00D15153" w:rsidRPr="002E4CFB" w14:paraId="53E3707C" w14:textId="77777777">
        <w:trPr>
          <w:trHeight w:val="240"/>
          <w:jc w:val="center"/>
        </w:trPr>
        <w:tc>
          <w:tcPr>
            <w:tcW w:w="4876" w:type="dxa"/>
            <w:tcBorders>
              <w:top w:val="nil"/>
              <w:left w:val="nil"/>
              <w:bottom w:val="nil"/>
              <w:right w:val="nil"/>
            </w:tcBorders>
          </w:tcPr>
          <w:p w14:paraId="63931A7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D6C0408" w14:textId="77777777" w:rsidR="00D15153" w:rsidRPr="002E4CFB" w:rsidRDefault="00404A4D">
            <w:pPr>
              <w:pStyle w:val="AmColumnHeading"/>
            </w:pPr>
            <w:r w:rsidRPr="002E4CFB">
              <w:t>Amendamentul</w:t>
            </w:r>
          </w:p>
        </w:tc>
      </w:tr>
      <w:tr w:rsidR="00D15153" w:rsidRPr="002E4CFB" w14:paraId="7BF0FB54" w14:textId="77777777">
        <w:trPr>
          <w:jc w:val="center"/>
        </w:trPr>
        <w:tc>
          <w:tcPr>
            <w:tcW w:w="4876" w:type="dxa"/>
            <w:tcBorders>
              <w:top w:val="nil"/>
              <w:left w:val="nil"/>
              <w:bottom w:val="nil"/>
              <w:right w:val="nil"/>
            </w:tcBorders>
          </w:tcPr>
          <w:p w14:paraId="575F2D1F" w14:textId="77777777" w:rsidR="00D15153" w:rsidRPr="002E4CFB" w:rsidRDefault="00D15153">
            <w:pPr>
              <w:pStyle w:val="Normal6a"/>
            </w:pPr>
          </w:p>
        </w:tc>
        <w:tc>
          <w:tcPr>
            <w:tcW w:w="4876" w:type="dxa"/>
            <w:tcBorders>
              <w:top w:val="nil"/>
              <w:left w:val="nil"/>
              <w:bottom w:val="nil"/>
              <w:right w:val="nil"/>
            </w:tcBorders>
          </w:tcPr>
          <w:p w14:paraId="7952E390" w14:textId="77777777" w:rsidR="00D15153" w:rsidRPr="002E4CFB" w:rsidRDefault="00404A4D">
            <w:pPr>
              <w:pStyle w:val="Normal6a"/>
            </w:pPr>
            <w:r w:rsidRPr="002E4CFB">
              <w:rPr>
                <w:b/>
                <w:i/>
              </w:rPr>
              <w:t>Ea.</w:t>
            </w:r>
            <w:r w:rsidRPr="002E4CFB">
              <w:tab/>
            </w:r>
            <w:r w:rsidRPr="002E4CFB">
              <w:rPr>
                <w:b/>
                <w:i/>
              </w:rPr>
              <w:t>întrucât sectorul construcțiilor se confruntă cu un deficit persistent de forță de muncă și de competențe, agravat de îmbătrânirea forței de muncă, nivelul redus de atractivitate pentru tineri și creșterea cererii de competențe verzi și digitale; întrucât mai multe inițiative la nivelul Uniunii, inclusiv Parteneriatul pentru competențe la scară largă în sectorul construcțiilor, Planul de acțiune privind competențele în domeniul construcțiilor, Pactul pentru competențe, academia noului Bauhaus european, stra</w:t>
            </w:r>
            <w:r w:rsidRPr="002E4CFB">
              <w:rPr>
                <w:b/>
                <w:i/>
              </w:rPr>
              <w:t xml:space="preserve">tegia europeană pentru construcția de locuințe, au încercat să răspundă acestor provocări, însă lacunele semnificative în materie de competențe persistă, limitând </w:t>
            </w:r>
            <w:r w:rsidRPr="002E4CFB">
              <w:rPr>
                <w:b/>
                <w:i/>
              </w:rPr>
              <w:lastRenderedPageBreak/>
              <w:t>capacitatea sectorului de a asigura locuințe la prețuri accesibile, sustenabile și de înaltă calitate;</w:t>
            </w:r>
          </w:p>
        </w:tc>
      </w:tr>
    </w:tbl>
    <w:p w14:paraId="66E6B4A2"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BAC9314" w14:textId="77777777" w:rsidR="00D15153" w:rsidRPr="002E4CFB" w:rsidRDefault="00404A4D">
      <w:r w:rsidRPr="00404A4D">
        <w:rPr>
          <w:rStyle w:val="HideTWBExt"/>
        </w:rPr>
        <w:t>&lt;/Amend&gt;</w:t>
      </w:r>
    </w:p>
    <w:p w14:paraId="6693332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46</w:t>
      </w:r>
      <w:r w:rsidRPr="00404A4D">
        <w:rPr>
          <w:rStyle w:val="HideTWBExt"/>
          <w:b w:val="0"/>
        </w:rPr>
        <w:t>&lt;/NumAm&gt;</w:t>
      </w:r>
    </w:p>
    <w:p w14:paraId="381DD3DB"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6B5541FC" w14:textId="77777777" w:rsidR="00D15153" w:rsidRPr="002E4CFB" w:rsidRDefault="00404A4D">
      <w:pPr>
        <w:pStyle w:val="NormalBold"/>
      </w:pPr>
      <w:r w:rsidRPr="00404A4D">
        <w:rPr>
          <w:rStyle w:val="HideTWBExt"/>
          <w:b w:val="0"/>
        </w:rPr>
        <w:t>&lt;/RepeatBlock-By&gt;</w:t>
      </w:r>
    </w:p>
    <w:p w14:paraId="40D1610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B84F6FB" w14:textId="6DCE80EC" w:rsidR="00D15153" w:rsidRPr="002E4CFB" w:rsidRDefault="00404A4D">
      <w:pPr>
        <w:pStyle w:val="NormalBold"/>
      </w:pPr>
      <w:r w:rsidRPr="00404A4D">
        <w:rPr>
          <w:rStyle w:val="HideTWBExt"/>
          <w:b w:val="0"/>
        </w:rPr>
        <w:t>&lt;Article&gt;</w:t>
      </w:r>
      <w:r w:rsidRPr="002E4CFB">
        <w:t>Considerentul E</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791CA0D" w14:textId="77777777">
        <w:trPr>
          <w:trHeight w:hRule="exact" w:val="240"/>
          <w:jc w:val="center"/>
        </w:trPr>
        <w:tc>
          <w:tcPr>
            <w:tcW w:w="9752" w:type="dxa"/>
            <w:gridSpan w:val="2"/>
            <w:tcBorders>
              <w:top w:val="nil"/>
              <w:left w:val="nil"/>
              <w:bottom w:val="nil"/>
              <w:right w:val="nil"/>
            </w:tcBorders>
          </w:tcPr>
          <w:p w14:paraId="7703CB0E" w14:textId="77777777" w:rsidR="00D15153" w:rsidRPr="002E4CFB" w:rsidRDefault="00D15153"/>
        </w:tc>
      </w:tr>
      <w:tr w:rsidR="00D15153" w:rsidRPr="002E4CFB" w14:paraId="05A1286A" w14:textId="77777777">
        <w:trPr>
          <w:trHeight w:val="240"/>
          <w:jc w:val="center"/>
        </w:trPr>
        <w:tc>
          <w:tcPr>
            <w:tcW w:w="4876" w:type="dxa"/>
            <w:tcBorders>
              <w:top w:val="nil"/>
              <w:left w:val="nil"/>
              <w:bottom w:val="nil"/>
              <w:right w:val="nil"/>
            </w:tcBorders>
          </w:tcPr>
          <w:p w14:paraId="5F01393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CFC499F" w14:textId="77777777" w:rsidR="00D15153" w:rsidRPr="002E4CFB" w:rsidRDefault="00404A4D">
            <w:pPr>
              <w:pStyle w:val="AmColumnHeading"/>
            </w:pPr>
            <w:r w:rsidRPr="002E4CFB">
              <w:t>Amendamentul</w:t>
            </w:r>
          </w:p>
        </w:tc>
      </w:tr>
      <w:tr w:rsidR="00D15153" w:rsidRPr="002E4CFB" w14:paraId="0E3EED09" w14:textId="77777777">
        <w:trPr>
          <w:jc w:val="center"/>
        </w:trPr>
        <w:tc>
          <w:tcPr>
            <w:tcW w:w="4876" w:type="dxa"/>
            <w:tcBorders>
              <w:top w:val="nil"/>
              <w:left w:val="nil"/>
              <w:bottom w:val="nil"/>
              <w:right w:val="nil"/>
            </w:tcBorders>
          </w:tcPr>
          <w:p w14:paraId="12982135" w14:textId="77777777" w:rsidR="00D15153" w:rsidRPr="002E4CFB" w:rsidRDefault="00D15153">
            <w:pPr>
              <w:pStyle w:val="Normal6a"/>
            </w:pPr>
          </w:p>
        </w:tc>
        <w:tc>
          <w:tcPr>
            <w:tcW w:w="4876" w:type="dxa"/>
            <w:tcBorders>
              <w:top w:val="nil"/>
              <w:left w:val="nil"/>
              <w:bottom w:val="nil"/>
              <w:right w:val="nil"/>
            </w:tcBorders>
          </w:tcPr>
          <w:p w14:paraId="713EB8A8" w14:textId="77777777" w:rsidR="00D15153" w:rsidRPr="002E4CFB" w:rsidRDefault="00404A4D">
            <w:pPr>
              <w:pStyle w:val="Normal6a"/>
            </w:pPr>
            <w:r w:rsidRPr="002E4CFB">
              <w:rPr>
                <w:b/>
                <w:i/>
              </w:rPr>
              <w:t>Ea.</w:t>
            </w:r>
            <w:r w:rsidRPr="002E4CFB">
              <w:tab/>
            </w:r>
            <w:r w:rsidRPr="002E4CFB">
              <w:rPr>
                <w:b/>
                <w:i/>
              </w:rPr>
              <w:t>întrucât sistemele duale de educație și formare profesională și cele bazate pe ucenicie, care combină învățarea în cadrul școlii cu formarea semnificativă la locul de muncă în întreprinderi, s-au dovedit eficace în sprijinirea tranziției de la educație la ocuparea forței de muncă; întrucât statele membre cu sisteme duale de educație și formare profesională bine consolidate au înregistrat adesea rezultate relativ favorabile în ceea ce privește participarea tinerilor la piața forței de muncă și pot oferi exem</w:t>
            </w:r>
            <w:r w:rsidRPr="002E4CFB">
              <w:rPr>
                <w:b/>
                <w:i/>
              </w:rPr>
              <w:t>ple valoroase de bune practici pentru a consolida uniunea competențelor</w:t>
            </w:r>
            <w:r w:rsidRPr="002E4CFB">
              <w:rPr>
                <w:b/>
                <w:i/>
                <w:vertAlign w:val="superscript"/>
              </w:rPr>
              <w:t>1a</w:t>
            </w:r>
            <w:r w:rsidRPr="002E4CFB">
              <w:rPr>
                <w:b/>
                <w:i/>
              </w:rPr>
              <w:t>;</w:t>
            </w:r>
          </w:p>
        </w:tc>
      </w:tr>
      <w:tr w:rsidR="00D15153" w:rsidRPr="002E4CFB" w14:paraId="50AA0447" w14:textId="77777777">
        <w:trPr>
          <w:jc w:val="center"/>
        </w:trPr>
        <w:tc>
          <w:tcPr>
            <w:tcW w:w="4876" w:type="dxa"/>
            <w:tcBorders>
              <w:top w:val="nil"/>
              <w:left w:val="nil"/>
              <w:bottom w:val="nil"/>
              <w:right w:val="nil"/>
            </w:tcBorders>
          </w:tcPr>
          <w:p w14:paraId="1F182A3E" w14:textId="77777777" w:rsidR="00D15153" w:rsidRPr="002E4CFB" w:rsidRDefault="00D15153"/>
        </w:tc>
        <w:tc>
          <w:tcPr>
            <w:tcW w:w="4876" w:type="dxa"/>
            <w:tcBorders>
              <w:top w:val="nil"/>
              <w:left w:val="nil"/>
              <w:bottom w:val="nil"/>
              <w:right w:val="nil"/>
            </w:tcBorders>
          </w:tcPr>
          <w:p w14:paraId="7D195A4C" w14:textId="77777777" w:rsidR="00D15153" w:rsidRPr="002E4CFB" w:rsidRDefault="00404A4D">
            <w:pPr>
              <w:pStyle w:val="Normal6a"/>
            </w:pPr>
            <w:r w:rsidRPr="002E4CFB">
              <w:rPr>
                <w:b/>
                <w:i/>
              </w:rPr>
              <w:t>_________________</w:t>
            </w:r>
          </w:p>
        </w:tc>
      </w:tr>
      <w:tr w:rsidR="00D15153" w:rsidRPr="002E4CFB" w14:paraId="6F7F431A" w14:textId="77777777">
        <w:trPr>
          <w:jc w:val="center"/>
        </w:trPr>
        <w:tc>
          <w:tcPr>
            <w:tcW w:w="4876" w:type="dxa"/>
            <w:tcBorders>
              <w:top w:val="nil"/>
              <w:left w:val="nil"/>
              <w:bottom w:val="nil"/>
              <w:right w:val="nil"/>
            </w:tcBorders>
          </w:tcPr>
          <w:p w14:paraId="2572FC93" w14:textId="77777777" w:rsidR="00D15153" w:rsidRPr="002E4CFB" w:rsidRDefault="00D15153"/>
        </w:tc>
        <w:tc>
          <w:tcPr>
            <w:tcW w:w="4876" w:type="dxa"/>
            <w:tcBorders>
              <w:top w:val="nil"/>
              <w:left w:val="nil"/>
              <w:bottom w:val="nil"/>
              <w:right w:val="nil"/>
            </w:tcBorders>
          </w:tcPr>
          <w:p w14:paraId="475052A4" w14:textId="77777777" w:rsidR="00D15153" w:rsidRPr="002E4CFB" w:rsidRDefault="00404A4D">
            <w:pPr>
              <w:pStyle w:val="Normal6a"/>
            </w:pPr>
            <w:r w:rsidRPr="002E4CFB">
              <w:rPr>
                <w:b/>
                <w:bCs/>
                <w:i/>
                <w:iCs/>
                <w:vertAlign w:val="superscript"/>
              </w:rPr>
              <w:t>1a</w:t>
            </w:r>
            <w:r w:rsidRPr="002E4CFB">
              <w:rPr>
                <w:b/>
                <w:bCs/>
                <w:i/>
                <w:iCs/>
              </w:rPr>
              <w:t xml:space="preserve"> Cedefop (2021).</w:t>
            </w:r>
            <w:r w:rsidRPr="002E4CFB">
              <w:rPr>
                <w:b/>
                <w:i/>
              </w:rPr>
              <w:t xml:space="preserve"> </w:t>
            </w:r>
            <w:r w:rsidRPr="002E4CFB">
              <w:rPr>
                <w:b/>
                <w:i/>
              </w:rPr>
              <w:t>„The role of work-based learning in VET and tertiary education: evidence from the 2016 EU labour force survey.” (Rolul învățării la locul de muncă în EFP și în învățământul terțiar: dovezi din cadrul anchetei UE asupra forței de muncă din 2016). Luxemburg: Oficiul pentru Publicații al Uniunii Europene. Lucrare de cercetare Cedefop.</w:t>
            </w:r>
          </w:p>
        </w:tc>
      </w:tr>
    </w:tbl>
    <w:p w14:paraId="003E415F"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F5E95FA" w14:textId="77777777" w:rsidR="00D15153" w:rsidRPr="002E4CFB" w:rsidRDefault="00404A4D">
      <w:r w:rsidRPr="00404A4D">
        <w:rPr>
          <w:rStyle w:val="HideTWBExt"/>
        </w:rPr>
        <w:lastRenderedPageBreak/>
        <w:t>&lt;/Amend&gt;</w:t>
      </w:r>
    </w:p>
    <w:p w14:paraId="1AAC881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47</w:t>
      </w:r>
      <w:r w:rsidRPr="00404A4D">
        <w:rPr>
          <w:rStyle w:val="HideTWBExt"/>
          <w:b w:val="0"/>
        </w:rPr>
        <w:t>&lt;/NumAm&gt;</w:t>
      </w:r>
    </w:p>
    <w:p w14:paraId="67ECB9C8"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7FA0240A" w14:textId="77777777" w:rsidR="00D15153" w:rsidRPr="002E4CFB" w:rsidRDefault="00404A4D">
      <w:pPr>
        <w:pStyle w:val="NormalBold"/>
      </w:pPr>
      <w:r w:rsidRPr="00404A4D">
        <w:rPr>
          <w:rStyle w:val="HideTWBExt"/>
          <w:b w:val="0"/>
        </w:rPr>
        <w:t>&lt;/RepeatBlock-By&gt;</w:t>
      </w:r>
    </w:p>
    <w:p w14:paraId="3D93938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18FCB01" w14:textId="2634CD28" w:rsidR="00D15153" w:rsidRPr="002E4CFB" w:rsidRDefault="00404A4D">
      <w:pPr>
        <w:pStyle w:val="NormalBold"/>
      </w:pPr>
      <w:r w:rsidRPr="00404A4D">
        <w:rPr>
          <w:rStyle w:val="HideTWBExt"/>
          <w:b w:val="0"/>
        </w:rPr>
        <w:t>&lt;Article&gt;</w:t>
      </w:r>
      <w:r w:rsidRPr="002E4CFB">
        <w:t>Considerentul E</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80577DD" w14:textId="77777777">
        <w:trPr>
          <w:trHeight w:hRule="exact" w:val="240"/>
          <w:jc w:val="center"/>
        </w:trPr>
        <w:tc>
          <w:tcPr>
            <w:tcW w:w="9752" w:type="dxa"/>
            <w:gridSpan w:val="2"/>
            <w:tcBorders>
              <w:top w:val="nil"/>
              <w:left w:val="nil"/>
              <w:bottom w:val="nil"/>
              <w:right w:val="nil"/>
            </w:tcBorders>
          </w:tcPr>
          <w:p w14:paraId="646BD634" w14:textId="77777777" w:rsidR="00D15153" w:rsidRPr="002E4CFB" w:rsidRDefault="00D15153"/>
        </w:tc>
      </w:tr>
      <w:tr w:rsidR="00D15153" w:rsidRPr="002E4CFB" w14:paraId="499B9A6F" w14:textId="77777777">
        <w:trPr>
          <w:trHeight w:val="240"/>
          <w:jc w:val="center"/>
        </w:trPr>
        <w:tc>
          <w:tcPr>
            <w:tcW w:w="4876" w:type="dxa"/>
            <w:tcBorders>
              <w:top w:val="nil"/>
              <w:left w:val="nil"/>
              <w:bottom w:val="nil"/>
              <w:right w:val="nil"/>
            </w:tcBorders>
          </w:tcPr>
          <w:p w14:paraId="24D40D2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608C5DD" w14:textId="77777777" w:rsidR="00D15153" w:rsidRPr="002E4CFB" w:rsidRDefault="00404A4D">
            <w:pPr>
              <w:pStyle w:val="AmColumnHeading"/>
            </w:pPr>
            <w:r w:rsidRPr="002E4CFB">
              <w:t>Amendamentul</w:t>
            </w:r>
          </w:p>
        </w:tc>
      </w:tr>
      <w:tr w:rsidR="00D15153" w:rsidRPr="002E4CFB" w14:paraId="25211BFF" w14:textId="77777777">
        <w:trPr>
          <w:jc w:val="center"/>
        </w:trPr>
        <w:tc>
          <w:tcPr>
            <w:tcW w:w="4876" w:type="dxa"/>
            <w:tcBorders>
              <w:top w:val="nil"/>
              <w:left w:val="nil"/>
              <w:bottom w:val="nil"/>
              <w:right w:val="nil"/>
            </w:tcBorders>
          </w:tcPr>
          <w:p w14:paraId="71806492" w14:textId="77777777" w:rsidR="00D15153" w:rsidRPr="002E4CFB" w:rsidRDefault="00D15153">
            <w:pPr>
              <w:pStyle w:val="Normal6a"/>
            </w:pPr>
          </w:p>
        </w:tc>
        <w:tc>
          <w:tcPr>
            <w:tcW w:w="4876" w:type="dxa"/>
            <w:tcBorders>
              <w:top w:val="nil"/>
              <w:left w:val="nil"/>
              <w:bottom w:val="nil"/>
              <w:right w:val="nil"/>
            </w:tcBorders>
          </w:tcPr>
          <w:p w14:paraId="659F237B" w14:textId="77777777" w:rsidR="00D15153" w:rsidRPr="002E4CFB" w:rsidRDefault="00404A4D">
            <w:pPr>
              <w:pStyle w:val="Normal6a"/>
            </w:pPr>
            <w:r w:rsidRPr="002E4CFB">
              <w:rPr>
                <w:b/>
                <w:i/>
              </w:rPr>
              <w:t>Ea.</w:t>
            </w:r>
            <w:r w:rsidRPr="002E4CFB">
              <w:tab/>
            </w:r>
            <w:r w:rsidRPr="002E4CFB">
              <w:rPr>
                <w:b/>
                <w:i/>
              </w:rPr>
              <w:t>întrucât Procesul Bologna a stabilit comparabilitatea standardelor și a mecanismelor de transparență pentru calificările din învățământul universitar; întrucât Procesul Copenhaga a urmărit să sporească transparența, să îmbunătățească asigurarea calității, să faciliteze mobilitatea și să promoveze încrederea reciprocă în domeniul EFP la nivelul statelor membre, dar a obținut doar o convergență limitată din cauza diversității sistemelor de EFP naționale și a integrării solide a EFP în piața domestică a forței</w:t>
            </w:r>
            <w:r w:rsidRPr="002E4CFB">
              <w:rPr>
                <w:b/>
                <w:i/>
              </w:rPr>
              <w:t xml:space="preserve"> de muncă și în instituțiile industriale;</w:t>
            </w:r>
          </w:p>
        </w:tc>
      </w:tr>
    </w:tbl>
    <w:p w14:paraId="023BD83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CE24989" w14:textId="77777777" w:rsidR="00D15153" w:rsidRPr="002E4CFB" w:rsidRDefault="00404A4D">
      <w:r w:rsidRPr="00404A4D">
        <w:rPr>
          <w:rStyle w:val="HideTWBExt"/>
        </w:rPr>
        <w:t>&lt;/Amend&gt;</w:t>
      </w:r>
    </w:p>
    <w:p w14:paraId="202BF64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48</w:t>
      </w:r>
      <w:r w:rsidRPr="00404A4D">
        <w:rPr>
          <w:rStyle w:val="HideTWBExt"/>
          <w:b w:val="0"/>
        </w:rPr>
        <w:t>&lt;/NumAm&gt;</w:t>
      </w:r>
    </w:p>
    <w:p w14:paraId="51939C51"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26E0B4CE" w14:textId="77777777" w:rsidR="00D15153" w:rsidRPr="002E4CFB" w:rsidRDefault="00404A4D">
      <w:pPr>
        <w:pStyle w:val="NormalBold"/>
      </w:pPr>
      <w:r w:rsidRPr="00404A4D">
        <w:rPr>
          <w:rStyle w:val="HideTWBExt"/>
          <w:b w:val="0"/>
        </w:rPr>
        <w:t>&lt;/RepeatBlock-By&gt;</w:t>
      </w:r>
    </w:p>
    <w:p w14:paraId="1585137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D485A6E" w14:textId="52AF2EE7" w:rsidR="00D15153" w:rsidRPr="002E4CFB" w:rsidRDefault="00404A4D">
      <w:pPr>
        <w:pStyle w:val="NormalBold"/>
      </w:pPr>
      <w:r w:rsidRPr="00404A4D">
        <w:rPr>
          <w:rStyle w:val="HideTWBExt"/>
          <w:b w:val="0"/>
        </w:rPr>
        <w:t>&lt;Article&gt;</w:t>
      </w:r>
      <w:r w:rsidRPr="002E4CFB">
        <w:t>Considerentul E</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91A6A09" w14:textId="77777777">
        <w:trPr>
          <w:trHeight w:hRule="exact" w:val="240"/>
          <w:jc w:val="center"/>
        </w:trPr>
        <w:tc>
          <w:tcPr>
            <w:tcW w:w="9752" w:type="dxa"/>
            <w:gridSpan w:val="2"/>
            <w:tcBorders>
              <w:top w:val="nil"/>
              <w:left w:val="nil"/>
              <w:bottom w:val="nil"/>
              <w:right w:val="nil"/>
            </w:tcBorders>
          </w:tcPr>
          <w:p w14:paraId="4BC1E927" w14:textId="77777777" w:rsidR="00D15153" w:rsidRPr="002E4CFB" w:rsidRDefault="00D15153"/>
        </w:tc>
      </w:tr>
      <w:tr w:rsidR="00D15153" w:rsidRPr="002E4CFB" w14:paraId="0C081225" w14:textId="77777777">
        <w:trPr>
          <w:trHeight w:val="240"/>
          <w:jc w:val="center"/>
        </w:trPr>
        <w:tc>
          <w:tcPr>
            <w:tcW w:w="4876" w:type="dxa"/>
            <w:tcBorders>
              <w:top w:val="nil"/>
              <w:left w:val="nil"/>
              <w:bottom w:val="nil"/>
              <w:right w:val="nil"/>
            </w:tcBorders>
          </w:tcPr>
          <w:p w14:paraId="3562D88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C1A67AD" w14:textId="77777777" w:rsidR="00D15153" w:rsidRPr="002E4CFB" w:rsidRDefault="00404A4D">
            <w:pPr>
              <w:pStyle w:val="AmColumnHeading"/>
            </w:pPr>
            <w:r w:rsidRPr="002E4CFB">
              <w:t>Amendamentul</w:t>
            </w:r>
          </w:p>
        </w:tc>
      </w:tr>
      <w:tr w:rsidR="00D15153" w:rsidRPr="002E4CFB" w14:paraId="40B7CEAC" w14:textId="77777777">
        <w:trPr>
          <w:jc w:val="center"/>
        </w:trPr>
        <w:tc>
          <w:tcPr>
            <w:tcW w:w="4876" w:type="dxa"/>
            <w:tcBorders>
              <w:top w:val="nil"/>
              <w:left w:val="nil"/>
              <w:bottom w:val="nil"/>
              <w:right w:val="nil"/>
            </w:tcBorders>
          </w:tcPr>
          <w:p w14:paraId="2CACD50F" w14:textId="77777777" w:rsidR="00D15153" w:rsidRPr="002E4CFB" w:rsidRDefault="00D15153">
            <w:pPr>
              <w:pStyle w:val="Normal6a"/>
            </w:pPr>
          </w:p>
        </w:tc>
        <w:tc>
          <w:tcPr>
            <w:tcW w:w="4876" w:type="dxa"/>
            <w:tcBorders>
              <w:top w:val="nil"/>
              <w:left w:val="nil"/>
              <w:bottom w:val="nil"/>
              <w:right w:val="nil"/>
            </w:tcBorders>
          </w:tcPr>
          <w:p w14:paraId="7D765C17" w14:textId="77777777" w:rsidR="00D15153" w:rsidRPr="002E4CFB" w:rsidRDefault="00404A4D">
            <w:pPr>
              <w:pStyle w:val="Normal6a"/>
            </w:pPr>
            <w:r w:rsidRPr="002E4CFB">
              <w:rPr>
                <w:b/>
                <w:i/>
              </w:rPr>
              <w:t>Ea.</w:t>
            </w:r>
            <w:r w:rsidRPr="002E4CFB">
              <w:tab/>
            </w:r>
            <w:r w:rsidRPr="002E4CFB">
              <w:rPr>
                <w:b/>
                <w:i/>
              </w:rPr>
              <w:t>întrucât organizarea, guvernanța și finanțarea educației și formării profesionale rămân în primul rând în competența statelor membre și ar trebui să respecte pe deplin principiul subsidiarității;</w:t>
            </w:r>
          </w:p>
        </w:tc>
      </w:tr>
    </w:tbl>
    <w:p w14:paraId="6680811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AE60D33" w14:textId="77777777" w:rsidR="00D15153" w:rsidRPr="002E4CFB" w:rsidRDefault="00404A4D">
      <w:r w:rsidRPr="00404A4D">
        <w:rPr>
          <w:rStyle w:val="HideTWBExt"/>
        </w:rPr>
        <w:t>&lt;/Amend&gt;</w:t>
      </w:r>
    </w:p>
    <w:p w14:paraId="16954B4D" w14:textId="77777777" w:rsidR="00D15153" w:rsidRPr="002E4CFB" w:rsidRDefault="00404A4D">
      <w:pPr>
        <w:pStyle w:val="AmNumberTabs"/>
      </w:pPr>
      <w:r w:rsidRPr="00404A4D">
        <w:rPr>
          <w:rStyle w:val="HideTWBExt"/>
          <w:b w:val="0"/>
        </w:rPr>
        <w:lastRenderedPageBreak/>
        <w:t>&lt;Amend&gt;</w:t>
      </w:r>
      <w:r w:rsidRPr="002E4CFB">
        <w:t>Amendamentul</w:t>
      </w:r>
      <w:r w:rsidRPr="002E4CFB">
        <w:tab/>
      </w:r>
      <w:r w:rsidRPr="002E4CFB">
        <w:tab/>
      </w:r>
      <w:r w:rsidRPr="00404A4D">
        <w:rPr>
          <w:rStyle w:val="HideTWBExt"/>
          <w:b w:val="0"/>
        </w:rPr>
        <w:t>&lt;NumAm&gt;</w:t>
      </w:r>
      <w:r w:rsidRPr="002E4CFB">
        <w:t>49</w:t>
      </w:r>
      <w:r w:rsidRPr="00404A4D">
        <w:rPr>
          <w:rStyle w:val="HideTWBExt"/>
          <w:b w:val="0"/>
        </w:rPr>
        <w:t>&lt;/NumAm&gt;</w:t>
      </w:r>
    </w:p>
    <w:p w14:paraId="7876807E"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752C5276" w14:textId="77777777" w:rsidR="00D15153" w:rsidRPr="002E4CFB" w:rsidRDefault="00404A4D">
      <w:pPr>
        <w:pStyle w:val="NormalBold"/>
      </w:pPr>
      <w:r w:rsidRPr="00404A4D">
        <w:rPr>
          <w:rStyle w:val="HideTWBExt"/>
          <w:b w:val="0"/>
        </w:rPr>
        <w:t>&lt;/RepeatBlock-By&gt;</w:t>
      </w:r>
    </w:p>
    <w:p w14:paraId="4064804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A996CDE" w14:textId="25A736AD" w:rsidR="00D15153" w:rsidRPr="002E4CFB" w:rsidRDefault="00404A4D">
      <w:pPr>
        <w:pStyle w:val="NormalBold"/>
      </w:pPr>
      <w:r w:rsidRPr="00404A4D">
        <w:rPr>
          <w:rStyle w:val="HideTWBExt"/>
          <w:b w:val="0"/>
        </w:rPr>
        <w:t>&lt;Article&gt;</w:t>
      </w:r>
      <w:r w:rsidRPr="002E4CFB">
        <w:t>Considerentul E</w:t>
      </w:r>
      <w:r w:rsidRPr="002E4CFB">
        <w:t>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374264E" w14:textId="77777777">
        <w:trPr>
          <w:trHeight w:hRule="exact" w:val="240"/>
          <w:jc w:val="center"/>
        </w:trPr>
        <w:tc>
          <w:tcPr>
            <w:tcW w:w="9752" w:type="dxa"/>
            <w:gridSpan w:val="2"/>
            <w:tcBorders>
              <w:top w:val="nil"/>
              <w:left w:val="nil"/>
              <w:bottom w:val="nil"/>
              <w:right w:val="nil"/>
            </w:tcBorders>
          </w:tcPr>
          <w:p w14:paraId="1AF27B62" w14:textId="77777777" w:rsidR="00D15153" w:rsidRPr="002E4CFB" w:rsidRDefault="00D15153"/>
        </w:tc>
      </w:tr>
      <w:tr w:rsidR="00D15153" w:rsidRPr="002E4CFB" w14:paraId="4689CCD0" w14:textId="77777777">
        <w:trPr>
          <w:trHeight w:val="240"/>
          <w:jc w:val="center"/>
        </w:trPr>
        <w:tc>
          <w:tcPr>
            <w:tcW w:w="4876" w:type="dxa"/>
            <w:tcBorders>
              <w:top w:val="nil"/>
              <w:left w:val="nil"/>
              <w:bottom w:val="nil"/>
              <w:right w:val="nil"/>
            </w:tcBorders>
          </w:tcPr>
          <w:p w14:paraId="79EE780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C7F310E" w14:textId="77777777" w:rsidR="00D15153" w:rsidRPr="002E4CFB" w:rsidRDefault="00404A4D">
            <w:pPr>
              <w:pStyle w:val="AmColumnHeading"/>
            </w:pPr>
            <w:r w:rsidRPr="002E4CFB">
              <w:t>Amendamentul</w:t>
            </w:r>
          </w:p>
        </w:tc>
      </w:tr>
      <w:tr w:rsidR="00D15153" w:rsidRPr="002E4CFB" w14:paraId="586C061B" w14:textId="77777777">
        <w:trPr>
          <w:jc w:val="center"/>
        </w:trPr>
        <w:tc>
          <w:tcPr>
            <w:tcW w:w="4876" w:type="dxa"/>
            <w:tcBorders>
              <w:top w:val="nil"/>
              <w:left w:val="nil"/>
              <w:bottom w:val="nil"/>
              <w:right w:val="nil"/>
            </w:tcBorders>
          </w:tcPr>
          <w:p w14:paraId="2F832287" w14:textId="77777777" w:rsidR="00D15153" w:rsidRPr="002E4CFB" w:rsidRDefault="00D15153">
            <w:pPr>
              <w:pStyle w:val="Normal6a"/>
            </w:pPr>
          </w:p>
        </w:tc>
        <w:tc>
          <w:tcPr>
            <w:tcW w:w="4876" w:type="dxa"/>
            <w:tcBorders>
              <w:top w:val="nil"/>
              <w:left w:val="nil"/>
              <w:bottom w:val="nil"/>
              <w:right w:val="nil"/>
            </w:tcBorders>
          </w:tcPr>
          <w:p w14:paraId="54D05C26" w14:textId="77777777" w:rsidR="00D15153" w:rsidRPr="002E4CFB" w:rsidRDefault="00404A4D">
            <w:pPr>
              <w:pStyle w:val="Normal6a"/>
            </w:pPr>
            <w:r w:rsidRPr="002E4CFB">
              <w:rPr>
                <w:b/>
                <w:i/>
              </w:rPr>
              <w:t>Ea.</w:t>
            </w:r>
            <w:r w:rsidRPr="002E4CFB">
              <w:tab/>
            </w:r>
            <w:r w:rsidRPr="002E4CFB">
              <w:rPr>
                <w:b/>
                <w:i/>
              </w:rPr>
              <w:t>întrucât formarea profesională a avut uneori de suferit din cauza unei imagini negative, determinată de percepția unui mediu de învățare nefavorabil, ceea ce poate descuraja elevii și familiile acestora să opteze pentru ea;</w:t>
            </w:r>
          </w:p>
        </w:tc>
      </w:tr>
    </w:tbl>
    <w:p w14:paraId="43330DA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89FA353" w14:textId="77777777" w:rsidR="00D15153" w:rsidRPr="002E4CFB" w:rsidRDefault="00404A4D">
      <w:r w:rsidRPr="00404A4D">
        <w:rPr>
          <w:rStyle w:val="HideTWBExt"/>
        </w:rPr>
        <w:t>&lt;/Amend&gt;</w:t>
      </w:r>
    </w:p>
    <w:p w14:paraId="3F4970F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50</w:t>
      </w:r>
      <w:r w:rsidRPr="00404A4D">
        <w:rPr>
          <w:rStyle w:val="HideTWBExt"/>
          <w:b w:val="0"/>
        </w:rPr>
        <w:t>&lt;/NumAm&gt;</w:t>
      </w:r>
    </w:p>
    <w:p w14:paraId="7F7F3D9E"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4F6BD5B3" w14:textId="77777777" w:rsidR="00D15153" w:rsidRPr="002E4CFB" w:rsidRDefault="00404A4D">
      <w:pPr>
        <w:pStyle w:val="NormalBold"/>
      </w:pPr>
      <w:r w:rsidRPr="00404A4D">
        <w:rPr>
          <w:rStyle w:val="HideTWBExt"/>
          <w:b w:val="0"/>
        </w:rPr>
        <w:t>&lt;/RepeatBlock-By&gt;</w:t>
      </w:r>
    </w:p>
    <w:p w14:paraId="76F2253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28BA6F9" w14:textId="1AE94DC3" w:rsidR="00D15153" w:rsidRPr="002E4CFB" w:rsidRDefault="00404A4D">
      <w:pPr>
        <w:pStyle w:val="NormalBold"/>
      </w:pPr>
      <w:r w:rsidRPr="00404A4D">
        <w:rPr>
          <w:rStyle w:val="HideTWBExt"/>
          <w:b w:val="0"/>
        </w:rPr>
        <w:t>&lt;Article&gt;</w:t>
      </w:r>
      <w:r w:rsidRPr="002E4CFB">
        <w:t>Considerentul E</w:t>
      </w:r>
      <w:r w:rsidRPr="002E4CFB">
        <w:t>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EBE6FF1" w14:textId="77777777">
        <w:trPr>
          <w:trHeight w:hRule="exact" w:val="240"/>
          <w:jc w:val="center"/>
        </w:trPr>
        <w:tc>
          <w:tcPr>
            <w:tcW w:w="9752" w:type="dxa"/>
            <w:gridSpan w:val="2"/>
            <w:tcBorders>
              <w:top w:val="nil"/>
              <w:left w:val="nil"/>
              <w:bottom w:val="nil"/>
              <w:right w:val="nil"/>
            </w:tcBorders>
          </w:tcPr>
          <w:p w14:paraId="02916438" w14:textId="77777777" w:rsidR="00D15153" w:rsidRPr="002E4CFB" w:rsidRDefault="00D15153"/>
        </w:tc>
      </w:tr>
      <w:tr w:rsidR="00D15153" w:rsidRPr="002E4CFB" w14:paraId="230F1A27" w14:textId="77777777">
        <w:trPr>
          <w:trHeight w:val="240"/>
          <w:jc w:val="center"/>
        </w:trPr>
        <w:tc>
          <w:tcPr>
            <w:tcW w:w="4876" w:type="dxa"/>
            <w:tcBorders>
              <w:top w:val="nil"/>
              <w:left w:val="nil"/>
              <w:bottom w:val="nil"/>
              <w:right w:val="nil"/>
            </w:tcBorders>
          </w:tcPr>
          <w:p w14:paraId="0AD941DB"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BC015BF" w14:textId="77777777" w:rsidR="00D15153" w:rsidRPr="002E4CFB" w:rsidRDefault="00404A4D">
            <w:pPr>
              <w:pStyle w:val="AmColumnHeading"/>
            </w:pPr>
            <w:r w:rsidRPr="002E4CFB">
              <w:t>Amendamentul</w:t>
            </w:r>
          </w:p>
        </w:tc>
      </w:tr>
      <w:tr w:rsidR="00D15153" w:rsidRPr="002E4CFB" w14:paraId="2477BE88" w14:textId="77777777">
        <w:trPr>
          <w:jc w:val="center"/>
        </w:trPr>
        <w:tc>
          <w:tcPr>
            <w:tcW w:w="4876" w:type="dxa"/>
            <w:tcBorders>
              <w:top w:val="nil"/>
              <w:left w:val="nil"/>
              <w:bottom w:val="nil"/>
              <w:right w:val="nil"/>
            </w:tcBorders>
          </w:tcPr>
          <w:p w14:paraId="156B14E0" w14:textId="77777777" w:rsidR="00D15153" w:rsidRPr="002E4CFB" w:rsidRDefault="00D15153">
            <w:pPr>
              <w:pStyle w:val="Normal6a"/>
            </w:pPr>
          </w:p>
        </w:tc>
        <w:tc>
          <w:tcPr>
            <w:tcW w:w="4876" w:type="dxa"/>
            <w:tcBorders>
              <w:top w:val="nil"/>
              <w:left w:val="nil"/>
              <w:bottom w:val="nil"/>
              <w:right w:val="nil"/>
            </w:tcBorders>
          </w:tcPr>
          <w:p w14:paraId="480C8C86" w14:textId="77777777" w:rsidR="00D15153" w:rsidRPr="002E4CFB" w:rsidRDefault="00404A4D">
            <w:pPr>
              <w:pStyle w:val="Normal6a"/>
            </w:pPr>
            <w:r w:rsidRPr="002E4CFB">
              <w:rPr>
                <w:b/>
                <w:i/>
              </w:rPr>
              <w:t>Eb.</w:t>
            </w:r>
            <w:r w:rsidRPr="002E4CFB">
              <w:tab/>
            </w:r>
            <w:r w:rsidRPr="002E4CFB">
              <w:rPr>
                <w:b/>
                <w:i/>
              </w:rPr>
              <w:t>întrucât UE este foarte departe de a-și atinge obiectivul stabilit pentru 2030 privind participarea adulților la activități de învățare, ceea ce împiedică perfecționarea și recalificarea atât de necesare; întrucât accesul lucrătorilor la formare poate fi încă dificil din cauza obligațiilor profesionale și a costurilor aferente formării; întrucât participarea la activități de formare și exercitarea dreptului la învățare se mențin la un nivel semnificativ mai redus în rândul lucrătorilor cu studii profesiona</w:t>
            </w:r>
            <w:r w:rsidRPr="002E4CFB">
              <w:rPr>
                <w:b/>
                <w:i/>
              </w:rPr>
              <w:t>le, comparativ cu lucrătorii cu studii universitare, ceea ce accentuează inegalitățile existente în materie de competențe; întrucât cererea de competențe și oferta de formare nu se aliniază întotdeauna suficient iar oportunitățile de învățare sunt încă prea des deconectate de locul de muncă;</w:t>
            </w:r>
          </w:p>
        </w:tc>
      </w:tr>
    </w:tbl>
    <w:p w14:paraId="20D536AF"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E9F91CB" w14:textId="77777777" w:rsidR="00D15153" w:rsidRPr="002E4CFB" w:rsidRDefault="00404A4D">
      <w:r w:rsidRPr="00404A4D">
        <w:rPr>
          <w:rStyle w:val="HideTWBExt"/>
        </w:rPr>
        <w:t>&lt;/Amend&gt;</w:t>
      </w:r>
    </w:p>
    <w:p w14:paraId="3AA8F7C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51</w:t>
      </w:r>
      <w:r w:rsidRPr="00404A4D">
        <w:rPr>
          <w:rStyle w:val="HideTWBExt"/>
          <w:b w:val="0"/>
        </w:rPr>
        <w:t>&lt;/NumAm&gt;</w:t>
      </w:r>
    </w:p>
    <w:p w14:paraId="7F358D3D"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44784D1A" w14:textId="77777777" w:rsidR="00D15153" w:rsidRPr="002E4CFB" w:rsidRDefault="00404A4D">
      <w:pPr>
        <w:pStyle w:val="NormalBold"/>
      </w:pPr>
      <w:r w:rsidRPr="00404A4D">
        <w:rPr>
          <w:rStyle w:val="HideTWBExt"/>
          <w:b w:val="0"/>
        </w:rPr>
        <w:t>&lt;/RepeatBlock-By&gt;</w:t>
      </w:r>
    </w:p>
    <w:p w14:paraId="5632C6A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4FC815C" w14:textId="0358ED30" w:rsidR="00D15153" w:rsidRPr="002E4CFB" w:rsidRDefault="00404A4D">
      <w:pPr>
        <w:pStyle w:val="NormalBold"/>
      </w:pPr>
      <w:r w:rsidRPr="00404A4D">
        <w:rPr>
          <w:rStyle w:val="HideTWBExt"/>
          <w:b w:val="0"/>
        </w:rPr>
        <w:t>&lt;Article&gt;</w:t>
      </w:r>
      <w:r w:rsidRPr="002E4CFB">
        <w:t>Considerentul E</w:t>
      </w:r>
      <w:r w:rsidRPr="002E4CFB">
        <w:t>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E8B0408" w14:textId="77777777">
        <w:trPr>
          <w:trHeight w:hRule="exact" w:val="240"/>
          <w:jc w:val="center"/>
        </w:trPr>
        <w:tc>
          <w:tcPr>
            <w:tcW w:w="9752" w:type="dxa"/>
            <w:gridSpan w:val="2"/>
            <w:tcBorders>
              <w:top w:val="nil"/>
              <w:left w:val="nil"/>
              <w:bottom w:val="nil"/>
              <w:right w:val="nil"/>
            </w:tcBorders>
          </w:tcPr>
          <w:p w14:paraId="15FB8E33" w14:textId="77777777" w:rsidR="00D15153" w:rsidRPr="002E4CFB" w:rsidRDefault="00D15153"/>
        </w:tc>
      </w:tr>
      <w:tr w:rsidR="00D15153" w:rsidRPr="002E4CFB" w14:paraId="094BC53D" w14:textId="77777777">
        <w:trPr>
          <w:trHeight w:val="240"/>
          <w:jc w:val="center"/>
        </w:trPr>
        <w:tc>
          <w:tcPr>
            <w:tcW w:w="4876" w:type="dxa"/>
            <w:tcBorders>
              <w:top w:val="nil"/>
              <w:left w:val="nil"/>
              <w:bottom w:val="nil"/>
              <w:right w:val="nil"/>
            </w:tcBorders>
          </w:tcPr>
          <w:p w14:paraId="6626880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F3CC483" w14:textId="77777777" w:rsidR="00D15153" w:rsidRPr="002E4CFB" w:rsidRDefault="00404A4D">
            <w:pPr>
              <w:pStyle w:val="AmColumnHeading"/>
            </w:pPr>
            <w:r w:rsidRPr="002E4CFB">
              <w:t>Amendamentul</w:t>
            </w:r>
          </w:p>
        </w:tc>
      </w:tr>
      <w:tr w:rsidR="00D15153" w:rsidRPr="002E4CFB" w14:paraId="01AB978A" w14:textId="77777777">
        <w:trPr>
          <w:jc w:val="center"/>
        </w:trPr>
        <w:tc>
          <w:tcPr>
            <w:tcW w:w="4876" w:type="dxa"/>
            <w:tcBorders>
              <w:top w:val="nil"/>
              <w:left w:val="nil"/>
              <w:bottom w:val="nil"/>
              <w:right w:val="nil"/>
            </w:tcBorders>
          </w:tcPr>
          <w:p w14:paraId="3ADA5B26" w14:textId="77777777" w:rsidR="00D15153" w:rsidRPr="002E4CFB" w:rsidRDefault="00D15153">
            <w:pPr>
              <w:pStyle w:val="Normal6a"/>
            </w:pPr>
          </w:p>
        </w:tc>
        <w:tc>
          <w:tcPr>
            <w:tcW w:w="4876" w:type="dxa"/>
            <w:tcBorders>
              <w:top w:val="nil"/>
              <w:left w:val="nil"/>
              <w:bottom w:val="nil"/>
              <w:right w:val="nil"/>
            </w:tcBorders>
          </w:tcPr>
          <w:p w14:paraId="65E79E2A" w14:textId="77777777" w:rsidR="00D15153" w:rsidRPr="002E4CFB" w:rsidRDefault="00404A4D">
            <w:pPr>
              <w:pStyle w:val="Normal6a"/>
            </w:pPr>
            <w:r w:rsidRPr="002E4CFB">
              <w:rPr>
                <w:b/>
                <w:i/>
              </w:rPr>
              <w:t>Eb.</w:t>
            </w:r>
            <w:r w:rsidRPr="002E4CFB">
              <w:tab/>
            </w:r>
            <w:r w:rsidRPr="002E4CFB">
              <w:rPr>
                <w:b/>
                <w:i/>
              </w:rPr>
              <w:t>întrucât EFP încă nu beneficiază de recunoaștere, nu doar ca parcurs educațional, ci și ca infrastructură economică și socială critică, capabilă: să pregătească în mod corespunzător o forță de muncă calificată, capabilă să pună în aplicare schimbări tehnologice și să promoveze dezvoltarea umană; să aplice în practică inovarea într-o gamă largă de sectoare socioeconomice; să combată deficitul de competențe prin învățarea modernă la locul de muncă, parcursuri de învățare destinate adulților și învățarea pe to</w:t>
            </w:r>
            <w:r w:rsidRPr="002E4CFB">
              <w:rPr>
                <w:b/>
                <w:i/>
              </w:rPr>
              <w:t>t parcursul vieții; să perfecționeze și să recalifice profesioniști; să promoveze democrația, cetățenia și incluziunea; să încurajeze ecosisteme industriale reziliente în întreaga Europă;</w:t>
            </w:r>
          </w:p>
        </w:tc>
      </w:tr>
    </w:tbl>
    <w:p w14:paraId="2EE13A4A"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185E25C" w14:textId="77777777" w:rsidR="00D15153" w:rsidRPr="002E4CFB" w:rsidRDefault="00404A4D">
      <w:r w:rsidRPr="00404A4D">
        <w:rPr>
          <w:rStyle w:val="HideTWBExt"/>
        </w:rPr>
        <w:t>&lt;/Amend&gt;</w:t>
      </w:r>
    </w:p>
    <w:p w14:paraId="584993C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52</w:t>
      </w:r>
      <w:r w:rsidRPr="00404A4D">
        <w:rPr>
          <w:rStyle w:val="HideTWBExt"/>
          <w:b w:val="0"/>
        </w:rPr>
        <w:t>&lt;/NumAm&gt;</w:t>
      </w:r>
    </w:p>
    <w:p w14:paraId="19B60CA9"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7810760C" w14:textId="77777777" w:rsidR="00D15153" w:rsidRPr="002E4CFB" w:rsidRDefault="00404A4D">
      <w:pPr>
        <w:pStyle w:val="NormalBold"/>
      </w:pPr>
      <w:r w:rsidRPr="00404A4D">
        <w:rPr>
          <w:rStyle w:val="HideTWBExt"/>
          <w:b w:val="0"/>
        </w:rPr>
        <w:t>&lt;/RepeatBlock-By&gt;</w:t>
      </w:r>
    </w:p>
    <w:p w14:paraId="2A8DB59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97BB520" w14:textId="058FF886" w:rsidR="00D15153" w:rsidRPr="002E4CFB" w:rsidRDefault="00404A4D">
      <w:pPr>
        <w:pStyle w:val="NormalBold"/>
      </w:pPr>
      <w:r w:rsidRPr="00404A4D">
        <w:rPr>
          <w:rStyle w:val="HideTWBExt"/>
          <w:b w:val="0"/>
        </w:rPr>
        <w:t>&lt;Article&gt;</w:t>
      </w:r>
      <w:r w:rsidRPr="002E4CFB">
        <w:t>Considerentul E</w:t>
      </w:r>
      <w:r w:rsidRPr="002E4CFB">
        <w:t>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E40F200" w14:textId="77777777">
        <w:trPr>
          <w:trHeight w:hRule="exact" w:val="240"/>
          <w:jc w:val="center"/>
        </w:trPr>
        <w:tc>
          <w:tcPr>
            <w:tcW w:w="9752" w:type="dxa"/>
            <w:gridSpan w:val="2"/>
            <w:tcBorders>
              <w:top w:val="nil"/>
              <w:left w:val="nil"/>
              <w:bottom w:val="nil"/>
              <w:right w:val="nil"/>
            </w:tcBorders>
          </w:tcPr>
          <w:p w14:paraId="39E0559B" w14:textId="77777777" w:rsidR="00D15153" w:rsidRPr="002E4CFB" w:rsidRDefault="00D15153"/>
        </w:tc>
      </w:tr>
      <w:tr w:rsidR="00D15153" w:rsidRPr="002E4CFB" w14:paraId="08C48CD4" w14:textId="77777777">
        <w:trPr>
          <w:trHeight w:val="240"/>
          <w:jc w:val="center"/>
        </w:trPr>
        <w:tc>
          <w:tcPr>
            <w:tcW w:w="4876" w:type="dxa"/>
            <w:tcBorders>
              <w:top w:val="nil"/>
              <w:left w:val="nil"/>
              <w:bottom w:val="nil"/>
              <w:right w:val="nil"/>
            </w:tcBorders>
          </w:tcPr>
          <w:p w14:paraId="4C90C9E8"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99EB64D" w14:textId="77777777" w:rsidR="00D15153" w:rsidRPr="002E4CFB" w:rsidRDefault="00404A4D">
            <w:pPr>
              <w:pStyle w:val="AmColumnHeading"/>
            </w:pPr>
            <w:r w:rsidRPr="002E4CFB">
              <w:t>Amendamentul</w:t>
            </w:r>
          </w:p>
        </w:tc>
      </w:tr>
      <w:tr w:rsidR="00D15153" w:rsidRPr="002E4CFB" w14:paraId="2AB05279" w14:textId="77777777">
        <w:trPr>
          <w:jc w:val="center"/>
        </w:trPr>
        <w:tc>
          <w:tcPr>
            <w:tcW w:w="4876" w:type="dxa"/>
            <w:tcBorders>
              <w:top w:val="nil"/>
              <w:left w:val="nil"/>
              <w:bottom w:val="nil"/>
              <w:right w:val="nil"/>
            </w:tcBorders>
          </w:tcPr>
          <w:p w14:paraId="775B6738" w14:textId="77777777" w:rsidR="00D15153" w:rsidRPr="002E4CFB" w:rsidRDefault="00D15153">
            <w:pPr>
              <w:pStyle w:val="Normal6a"/>
            </w:pPr>
          </w:p>
        </w:tc>
        <w:tc>
          <w:tcPr>
            <w:tcW w:w="4876" w:type="dxa"/>
            <w:tcBorders>
              <w:top w:val="nil"/>
              <w:left w:val="nil"/>
              <w:bottom w:val="nil"/>
              <w:right w:val="nil"/>
            </w:tcBorders>
          </w:tcPr>
          <w:p w14:paraId="0893D71E" w14:textId="77777777" w:rsidR="00D15153" w:rsidRPr="002E4CFB" w:rsidRDefault="00404A4D">
            <w:pPr>
              <w:pStyle w:val="Normal6a"/>
            </w:pPr>
            <w:r w:rsidRPr="002E4CFB">
              <w:rPr>
                <w:b/>
                <w:i/>
              </w:rPr>
              <w:t>Eb.</w:t>
            </w:r>
            <w:r w:rsidRPr="002E4CFB">
              <w:tab/>
            </w:r>
            <w:r w:rsidRPr="002E4CFB">
              <w:rPr>
                <w:b/>
                <w:i/>
              </w:rPr>
              <w:t xml:space="preserve">întrucât IMM-urile joacă un rol central în educația și formarea profesională bazată pe ucenicie în </w:t>
            </w:r>
            <w:r w:rsidRPr="002E4CFB">
              <w:rPr>
                <w:b/>
                <w:i/>
              </w:rPr>
              <w:lastRenderedPageBreak/>
              <w:t>întreaga Uniune; întrucât participarea lor la programele de mobilitate transfrontalieră poate fi limitată de provocări administrative și organizaționale, în special în cazul în care absența temporară a ucenicilor exercită o presiune suplimentară asupra întreprinderilor mici; întrucât sprijinul specific și procedurile simplificate pot contribui la creșterea nivelului de participare la perspectivele de mobilitat</w:t>
            </w:r>
            <w:r w:rsidRPr="002E4CFB">
              <w:rPr>
                <w:b/>
                <w:i/>
              </w:rPr>
              <w:t>e în rândul cursanților în domeniul EFP;</w:t>
            </w:r>
          </w:p>
        </w:tc>
      </w:tr>
    </w:tbl>
    <w:p w14:paraId="4958A4C1"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8B54DD0" w14:textId="77777777" w:rsidR="00D15153" w:rsidRPr="002E4CFB" w:rsidRDefault="00404A4D">
      <w:r w:rsidRPr="00404A4D">
        <w:rPr>
          <w:rStyle w:val="HideTWBExt"/>
        </w:rPr>
        <w:t>&lt;/Amend&gt;</w:t>
      </w:r>
    </w:p>
    <w:p w14:paraId="0E770C4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53</w:t>
      </w:r>
      <w:r w:rsidRPr="00404A4D">
        <w:rPr>
          <w:rStyle w:val="HideTWBExt"/>
          <w:b w:val="0"/>
        </w:rPr>
        <w:t>&lt;/NumAm&gt;</w:t>
      </w:r>
    </w:p>
    <w:p w14:paraId="081E4F2B"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0DCFDC85" w14:textId="77777777" w:rsidR="00D15153" w:rsidRPr="002E4CFB" w:rsidRDefault="00404A4D">
      <w:pPr>
        <w:pStyle w:val="NormalBold"/>
      </w:pPr>
      <w:r w:rsidRPr="00404A4D">
        <w:rPr>
          <w:rStyle w:val="HideTWBExt"/>
          <w:b w:val="0"/>
        </w:rPr>
        <w:t>&lt;/RepeatBlock-By&gt;</w:t>
      </w:r>
    </w:p>
    <w:p w14:paraId="7A4BA11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271150D" w14:textId="7F3DD4FD" w:rsidR="00D15153" w:rsidRPr="002E4CFB" w:rsidRDefault="00404A4D">
      <w:pPr>
        <w:pStyle w:val="NormalBold"/>
      </w:pPr>
      <w:r w:rsidRPr="00404A4D">
        <w:rPr>
          <w:rStyle w:val="HideTWBExt"/>
          <w:b w:val="0"/>
        </w:rPr>
        <w:t>&lt;Article&gt;</w:t>
      </w:r>
      <w:r w:rsidRPr="002E4CFB">
        <w:t>Considerentul E</w:t>
      </w:r>
      <w:r w:rsidRPr="002E4CFB">
        <w:t>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5A76CE0" w14:textId="77777777">
        <w:trPr>
          <w:trHeight w:hRule="exact" w:val="240"/>
          <w:jc w:val="center"/>
        </w:trPr>
        <w:tc>
          <w:tcPr>
            <w:tcW w:w="9752" w:type="dxa"/>
            <w:gridSpan w:val="2"/>
            <w:tcBorders>
              <w:top w:val="nil"/>
              <w:left w:val="nil"/>
              <w:bottom w:val="nil"/>
              <w:right w:val="nil"/>
            </w:tcBorders>
          </w:tcPr>
          <w:p w14:paraId="0741780E" w14:textId="77777777" w:rsidR="00D15153" w:rsidRPr="002E4CFB" w:rsidRDefault="00D15153"/>
        </w:tc>
      </w:tr>
      <w:tr w:rsidR="00D15153" w:rsidRPr="002E4CFB" w14:paraId="79CC58CA" w14:textId="77777777">
        <w:trPr>
          <w:trHeight w:val="240"/>
          <w:jc w:val="center"/>
        </w:trPr>
        <w:tc>
          <w:tcPr>
            <w:tcW w:w="4876" w:type="dxa"/>
            <w:tcBorders>
              <w:top w:val="nil"/>
              <w:left w:val="nil"/>
              <w:bottom w:val="nil"/>
              <w:right w:val="nil"/>
            </w:tcBorders>
          </w:tcPr>
          <w:p w14:paraId="3308CBA1"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378BBDF" w14:textId="77777777" w:rsidR="00D15153" w:rsidRPr="002E4CFB" w:rsidRDefault="00404A4D">
            <w:pPr>
              <w:pStyle w:val="AmColumnHeading"/>
            </w:pPr>
            <w:r w:rsidRPr="002E4CFB">
              <w:t>Amendamentul</w:t>
            </w:r>
          </w:p>
        </w:tc>
      </w:tr>
      <w:tr w:rsidR="00D15153" w:rsidRPr="002E4CFB" w14:paraId="0E53E2B2" w14:textId="77777777">
        <w:trPr>
          <w:jc w:val="center"/>
        </w:trPr>
        <w:tc>
          <w:tcPr>
            <w:tcW w:w="4876" w:type="dxa"/>
            <w:tcBorders>
              <w:top w:val="nil"/>
              <w:left w:val="nil"/>
              <w:bottom w:val="nil"/>
              <w:right w:val="nil"/>
            </w:tcBorders>
          </w:tcPr>
          <w:p w14:paraId="2F77241C" w14:textId="77777777" w:rsidR="00D15153" w:rsidRPr="002E4CFB" w:rsidRDefault="00D15153">
            <w:pPr>
              <w:pStyle w:val="Normal6a"/>
            </w:pPr>
          </w:p>
        </w:tc>
        <w:tc>
          <w:tcPr>
            <w:tcW w:w="4876" w:type="dxa"/>
            <w:tcBorders>
              <w:top w:val="nil"/>
              <w:left w:val="nil"/>
              <w:bottom w:val="nil"/>
              <w:right w:val="nil"/>
            </w:tcBorders>
          </w:tcPr>
          <w:p w14:paraId="08B12137" w14:textId="77777777" w:rsidR="00D15153" w:rsidRPr="002E4CFB" w:rsidRDefault="00404A4D">
            <w:pPr>
              <w:pStyle w:val="Normal6a"/>
            </w:pPr>
            <w:r w:rsidRPr="002E4CFB">
              <w:rPr>
                <w:b/>
                <w:i/>
              </w:rPr>
              <w:t>Ec.</w:t>
            </w:r>
            <w:r w:rsidRPr="002E4CFB">
              <w:tab/>
            </w:r>
            <w:r w:rsidRPr="002E4CFB">
              <w:rPr>
                <w:b/>
                <w:i/>
              </w:rPr>
              <w:t>întrucât existența unei populații cu pregătire profesională solidă este esențială pentru prosperitatea economică a Europei; întrucât mobilitatea individuală și mobilitatea ucenicilor reprezintă factori-cheie pentru un învățământ profesional european de calitate și pentru a promova dezvoltarea personală, dezvoltarea competențelor și cetățenia activă; întrucât ratele de participare la mobilitate se mențin mai scăzute în rândul cursanților în domeniul EFP decât în rândul studenților din învățământul universita</w:t>
            </w:r>
            <w:r w:rsidRPr="002E4CFB">
              <w:rPr>
                <w:b/>
                <w:i/>
              </w:rPr>
              <w:t>r; întrucât printre obstacole se numără costurile inițiale, sprijinul financiar insuficient, barierele lingvistice, dificultățile legate de recunoașterea rezultatelor învățării dobândite în străinătate și sprijinul limitat din partea angajatorilor pentru mobilitatea ucenicilor;</w:t>
            </w:r>
          </w:p>
        </w:tc>
      </w:tr>
    </w:tbl>
    <w:p w14:paraId="432C847B"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DE336E8" w14:textId="77777777" w:rsidR="00D15153" w:rsidRPr="002E4CFB" w:rsidRDefault="00404A4D">
      <w:r w:rsidRPr="00404A4D">
        <w:rPr>
          <w:rStyle w:val="HideTWBExt"/>
        </w:rPr>
        <w:lastRenderedPageBreak/>
        <w:t>&lt;/Amend&gt;</w:t>
      </w:r>
    </w:p>
    <w:p w14:paraId="30BE1C0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54</w:t>
      </w:r>
      <w:r w:rsidRPr="00404A4D">
        <w:rPr>
          <w:rStyle w:val="HideTWBExt"/>
          <w:b w:val="0"/>
        </w:rPr>
        <w:t>&lt;/NumAm&gt;</w:t>
      </w:r>
    </w:p>
    <w:p w14:paraId="0846FA4A"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25FC9B03" w14:textId="77777777" w:rsidR="00D15153" w:rsidRPr="002E4CFB" w:rsidRDefault="00404A4D">
      <w:pPr>
        <w:pStyle w:val="NormalBold"/>
      </w:pPr>
      <w:r w:rsidRPr="00404A4D">
        <w:rPr>
          <w:rStyle w:val="HideTWBExt"/>
          <w:b w:val="0"/>
        </w:rPr>
        <w:t>&lt;/RepeatBlock-By&gt;</w:t>
      </w:r>
    </w:p>
    <w:p w14:paraId="66D3896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C4BCB13" w14:textId="0220E37A" w:rsidR="00D15153" w:rsidRPr="002E4CFB" w:rsidRDefault="00404A4D">
      <w:pPr>
        <w:pStyle w:val="NormalBold"/>
      </w:pPr>
      <w:r w:rsidRPr="00404A4D">
        <w:rPr>
          <w:rStyle w:val="HideTWBExt"/>
          <w:b w:val="0"/>
        </w:rPr>
        <w:t>&lt;Article&gt;</w:t>
      </w:r>
      <w:r w:rsidRPr="002E4CFB">
        <w:t>Considerentul E</w:t>
      </w:r>
      <w:r w:rsidRPr="002E4CFB">
        <w:t>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8A9D52B" w14:textId="77777777">
        <w:trPr>
          <w:trHeight w:hRule="exact" w:val="240"/>
          <w:jc w:val="center"/>
        </w:trPr>
        <w:tc>
          <w:tcPr>
            <w:tcW w:w="9752" w:type="dxa"/>
            <w:gridSpan w:val="2"/>
            <w:tcBorders>
              <w:top w:val="nil"/>
              <w:left w:val="nil"/>
              <w:bottom w:val="nil"/>
              <w:right w:val="nil"/>
            </w:tcBorders>
          </w:tcPr>
          <w:p w14:paraId="62BA85BF" w14:textId="77777777" w:rsidR="00D15153" w:rsidRPr="002E4CFB" w:rsidRDefault="00D15153"/>
        </w:tc>
      </w:tr>
      <w:tr w:rsidR="00D15153" w:rsidRPr="002E4CFB" w14:paraId="0ECF3C57" w14:textId="77777777">
        <w:trPr>
          <w:trHeight w:val="240"/>
          <w:jc w:val="center"/>
        </w:trPr>
        <w:tc>
          <w:tcPr>
            <w:tcW w:w="4876" w:type="dxa"/>
            <w:tcBorders>
              <w:top w:val="nil"/>
              <w:left w:val="nil"/>
              <w:bottom w:val="nil"/>
              <w:right w:val="nil"/>
            </w:tcBorders>
          </w:tcPr>
          <w:p w14:paraId="166391D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4DF8A74" w14:textId="77777777" w:rsidR="00D15153" w:rsidRPr="002E4CFB" w:rsidRDefault="00404A4D">
            <w:pPr>
              <w:pStyle w:val="AmColumnHeading"/>
            </w:pPr>
            <w:r w:rsidRPr="002E4CFB">
              <w:t>Amendamentul</w:t>
            </w:r>
          </w:p>
        </w:tc>
      </w:tr>
      <w:tr w:rsidR="00D15153" w:rsidRPr="002E4CFB" w14:paraId="12AE7E77" w14:textId="77777777">
        <w:trPr>
          <w:jc w:val="center"/>
        </w:trPr>
        <w:tc>
          <w:tcPr>
            <w:tcW w:w="4876" w:type="dxa"/>
            <w:tcBorders>
              <w:top w:val="nil"/>
              <w:left w:val="nil"/>
              <w:bottom w:val="nil"/>
              <w:right w:val="nil"/>
            </w:tcBorders>
          </w:tcPr>
          <w:p w14:paraId="3F4A91EC" w14:textId="77777777" w:rsidR="00D15153" w:rsidRPr="002E4CFB" w:rsidRDefault="00D15153">
            <w:pPr>
              <w:pStyle w:val="Normal6a"/>
            </w:pPr>
          </w:p>
        </w:tc>
        <w:tc>
          <w:tcPr>
            <w:tcW w:w="4876" w:type="dxa"/>
            <w:tcBorders>
              <w:top w:val="nil"/>
              <w:left w:val="nil"/>
              <w:bottom w:val="nil"/>
              <w:right w:val="nil"/>
            </w:tcBorders>
          </w:tcPr>
          <w:p w14:paraId="2ACCED0B" w14:textId="77777777" w:rsidR="00D15153" w:rsidRPr="002E4CFB" w:rsidRDefault="00404A4D">
            <w:pPr>
              <w:pStyle w:val="Normal6a"/>
            </w:pPr>
            <w:r w:rsidRPr="002E4CFB">
              <w:rPr>
                <w:b/>
                <w:i/>
              </w:rPr>
              <w:t>Ec.</w:t>
            </w:r>
            <w:r w:rsidRPr="002E4CFB">
              <w:tab/>
            </w:r>
            <w:r w:rsidRPr="002E4CFB">
              <w:rPr>
                <w:b/>
                <w:i/>
              </w:rPr>
              <w:t>întrucât raportul Draghi și Busola pentru competitivitate subliniază importanța competențelor, a productivității și a competitivității industriale pentru viitorul economiei europene; întrucât sistemele de educație și formare profesională de înaltă calitate joacă un rol esențial în a asigura disponibilitatea lucrătorilor calificați necesari pentru transformarea industrială și tehnologică a Europei;</w:t>
            </w:r>
          </w:p>
        </w:tc>
      </w:tr>
    </w:tbl>
    <w:p w14:paraId="4B3648F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C98F161" w14:textId="77777777" w:rsidR="00D15153" w:rsidRPr="002E4CFB" w:rsidRDefault="00404A4D">
      <w:r w:rsidRPr="00404A4D">
        <w:rPr>
          <w:rStyle w:val="HideTWBExt"/>
        </w:rPr>
        <w:t>&lt;/Amend&gt;</w:t>
      </w:r>
    </w:p>
    <w:p w14:paraId="1271206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55</w:t>
      </w:r>
      <w:r w:rsidRPr="00404A4D">
        <w:rPr>
          <w:rStyle w:val="HideTWBExt"/>
          <w:b w:val="0"/>
        </w:rPr>
        <w:t>&lt;/NumAm&gt;</w:t>
      </w:r>
    </w:p>
    <w:p w14:paraId="18F50D86" w14:textId="77777777" w:rsidR="00D15153" w:rsidRPr="002E4CFB" w:rsidRDefault="00404A4D">
      <w:pPr>
        <w:pStyle w:val="NormalBold"/>
      </w:pPr>
      <w:r w:rsidRPr="00404A4D">
        <w:rPr>
          <w:rStyle w:val="HideTWBExt"/>
          <w:b w:val="0"/>
        </w:rPr>
        <w:t>&lt;RepeatBlock-By&gt;&lt;Members&gt;</w:t>
      </w:r>
      <w:r w:rsidRPr="002E4CFB">
        <w:t>Pál Szekeres, Margarita de la Pisa Carrión, Séverine Werbrouck</w:t>
      </w:r>
      <w:r w:rsidRPr="00404A4D">
        <w:rPr>
          <w:rStyle w:val="HideTWBExt"/>
          <w:b w:val="0"/>
        </w:rPr>
        <w:t>&lt;/Members&gt;</w:t>
      </w:r>
    </w:p>
    <w:p w14:paraId="0C149C0F" w14:textId="77777777" w:rsidR="00D15153" w:rsidRPr="002E4CFB" w:rsidRDefault="00404A4D">
      <w:pPr>
        <w:pStyle w:val="NormalBold"/>
      </w:pPr>
      <w:r w:rsidRPr="00404A4D">
        <w:rPr>
          <w:rStyle w:val="HideTWBExt"/>
          <w:b w:val="0"/>
        </w:rPr>
        <w:t>&lt;/RepeatBlock-By&gt;</w:t>
      </w:r>
    </w:p>
    <w:p w14:paraId="0DB39EC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EDEFC07" w14:textId="77777777" w:rsidR="00D15153" w:rsidRPr="002E4CFB" w:rsidRDefault="00404A4D">
      <w:pPr>
        <w:pStyle w:val="NormalBold"/>
      </w:pPr>
      <w:r w:rsidRPr="00404A4D">
        <w:rPr>
          <w:rStyle w:val="HideTWBExt"/>
          <w:b w:val="0"/>
        </w:rPr>
        <w:t>&lt;Article&gt;</w:t>
      </w:r>
      <w:r w:rsidRPr="002E4CFB">
        <w:t>Punctul 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196DDD4" w14:textId="77777777">
        <w:trPr>
          <w:trHeight w:hRule="exact" w:val="240"/>
          <w:jc w:val="center"/>
        </w:trPr>
        <w:tc>
          <w:tcPr>
            <w:tcW w:w="9752" w:type="dxa"/>
            <w:gridSpan w:val="2"/>
            <w:tcBorders>
              <w:top w:val="nil"/>
              <w:left w:val="nil"/>
              <w:bottom w:val="nil"/>
              <w:right w:val="nil"/>
            </w:tcBorders>
          </w:tcPr>
          <w:p w14:paraId="0B777A2E" w14:textId="77777777" w:rsidR="00D15153" w:rsidRPr="002E4CFB" w:rsidRDefault="00D15153"/>
        </w:tc>
      </w:tr>
      <w:tr w:rsidR="00D15153" w:rsidRPr="002E4CFB" w14:paraId="6A75A895" w14:textId="77777777">
        <w:trPr>
          <w:trHeight w:val="240"/>
          <w:jc w:val="center"/>
        </w:trPr>
        <w:tc>
          <w:tcPr>
            <w:tcW w:w="4876" w:type="dxa"/>
            <w:tcBorders>
              <w:top w:val="nil"/>
              <w:left w:val="nil"/>
              <w:bottom w:val="nil"/>
              <w:right w:val="nil"/>
            </w:tcBorders>
          </w:tcPr>
          <w:p w14:paraId="13C8BA7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6A59C9B" w14:textId="77777777" w:rsidR="00D15153" w:rsidRPr="002E4CFB" w:rsidRDefault="00404A4D">
            <w:pPr>
              <w:pStyle w:val="AmColumnHeading"/>
            </w:pPr>
            <w:r w:rsidRPr="002E4CFB">
              <w:t>Amendamentul</w:t>
            </w:r>
          </w:p>
        </w:tc>
      </w:tr>
      <w:tr w:rsidR="00D15153" w:rsidRPr="002E4CFB" w14:paraId="42A7B4A3" w14:textId="77777777">
        <w:trPr>
          <w:jc w:val="center"/>
        </w:trPr>
        <w:tc>
          <w:tcPr>
            <w:tcW w:w="4876" w:type="dxa"/>
            <w:tcBorders>
              <w:top w:val="nil"/>
              <w:left w:val="nil"/>
              <w:bottom w:val="nil"/>
              <w:right w:val="nil"/>
            </w:tcBorders>
          </w:tcPr>
          <w:p w14:paraId="3ED13C26" w14:textId="77777777" w:rsidR="00D15153" w:rsidRPr="002E4CFB" w:rsidRDefault="00404A4D">
            <w:pPr>
              <w:pStyle w:val="Normal6a"/>
            </w:pPr>
            <w:r w:rsidRPr="002E4CFB">
              <w:t>1.</w:t>
            </w:r>
            <w:r w:rsidRPr="002E4CFB">
              <w:tab/>
            </w:r>
            <w:r w:rsidRPr="002E4CFB">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14:paraId="7BFD620E" w14:textId="77777777" w:rsidR="00D15153" w:rsidRPr="002E4CFB" w:rsidRDefault="00404A4D">
            <w:pPr>
              <w:pStyle w:val="Normal6a"/>
            </w:pPr>
            <w:r w:rsidRPr="002E4CFB">
              <w:t>1.</w:t>
            </w:r>
            <w:r w:rsidRPr="002E4CFB">
              <w:tab/>
            </w:r>
            <w:r w:rsidRPr="002E4CFB">
              <w:t xml:space="preserve">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 </w:t>
            </w:r>
            <w:r w:rsidRPr="002E4CFB">
              <w:rPr>
                <w:b/>
                <w:i/>
              </w:rPr>
              <w:t xml:space="preserve">subliniază că îmbunătățirea EFP </w:t>
            </w:r>
            <w:r w:rsidRPr="002E4CFB">
              <w:rPr>
                <w:b/>
                <w:i/>
              </w:rPr>
              <w:lastRenderedPageBreak/>
              <w:t>contribuie la atin</w:t>
            </w:r>
            <w:r w:rsidRPr="002E4CFB">
              <w:rPr>
                <w:b/>
                <w:i/>
              </w:rPr>
              <w:t>gerea obiectivului de a asigura tuturor persoanelor accesul la un loc de muncă ce corespunde talentelor, competențelor și eforturilor lor, sprijinind în același timp mobilitatea socială, incluziunea pe piața muncii și reziliența economică în întreaga Uniune;</w:t>
            </w:r>
          </w:p>
        </w:tc>
      </w:tr>
    </w:tbl>
    <w:p w14:paraId="36C9AD4D"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20A45E0" w14:textId="77777777" w:rsidR="00D15153" w:rsidRPr="002E4CFB" w:rsidRDefault="00404A4D">
      <w:r w:rsidRPr="00404A4D">
        <w:rPr>
          <w:rStyle w:val="HideTWBExt"/>
        </w:rPr>
        <w:t>&lt;/Amend&gt;</w:t>
      </w:r>
    </w:p>
    <w:p w14:paraId="0F27999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56</w:t>
      </w:r>
      <w:r w:rsidRPr="00404A4D">
        <w:rPr>
          <w:rStyle w:val="HideTWBExt"/>
          <w:b w:val="0"/>
        </w:rPr>
        <w:t>&lt;/NumAm&gt;</w:t>
      </w:r>
    </w:p>
    <w:p w14:paraId="7D3BE907"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7E67B411" w14:textId="77777777" w:rsidR="00D15153" w:rsidRPr="002E4CFB" w:rsidRDefault="00404A4D">
      <w:pPr>
        <w:pStyle w:val="NormalBold"/>
      </w:pPr>
      <w:r w:rsidRPr="00404A4D">
        <w:rPr>
          <w:rStyle w:val="HideTWBExt"/>
          <w:b w:val="0"/>
        </w:rPr>
        <w:t>&lt;/RepeatBlock-By&gt;</w:t>
      </w:r>
    </w:p>
    <w:p w14:paraId="6B73DA3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686B144" w14:textId="77777777" w:rsidR="00D15153" w:rsidRPr="002E4CFB" w:rsidRDefault="00404A4D">
      <w:pPr>
        <w:pStyle w:val="NormalBold"/>
      </w:pPr>
      <w:r w:rsidRPr="00404A4D">
        <w:rPr>
          <w:rStyle w:val="HideTWBExt"/>
          <w:b w:val="0"/>
        </w:rPr>
        <w:t>&lt;Article&gt;</w:t>
      </w:r>
      <w:r w:rsidRPr="002E4CFB">
        <w:t>Punctul 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D3C433D" w14:textId="77777777">
        <w:trPr>
          <w:trHeight w:hRule="exact" w:val="240"/>
          <w:jc w:val="center"/>
        </w:trPr>
        <w:tc>
          <w:tcPr>
            <w:tcW w:w="9752" w:type="dxa"/>
            <w:gridSpan w:val="2"/>
            <w:tcBorders>
              <w:top w:val="nil"/>
              <w:left w:val="nil"/>
              <w:bottom w:val="nil"/>
              <w:right w:val="nil"/>
            </w:tcBorders>
          </w:tcPr>
          <w:p w14:paraId="084B5659" w14:textId="77777777" w:rsidR="00D15153" w:rsidRPr="002E4CFB" w:rsidRDefault="00D15153"/>
        </w:tc>
      </w:tr>
      <w:tr w:rsidR="00D15153" w:rsidRPr="002E4CFB" w14:paraId="0AE23E47" w14:textId="77777777">
        <w:trPr>
          <w:trHeight w:val="240"/>
          <w:jc w:val="center"/>
        </w:trPr>
        <w:tc>
          <w:tcPr>
            <w:tcW w:w="4876" w:type="dxa"/>
            <w:tcBorders>
              <w:top w:val="nil"/>
              <w:left w:val="nil"/>
              <w:bottom w:val="nil"/>
              <w:right w:val="nil"/>
            </w:tcBorders>
          </w:tcPr>
          <w:p w14:paraId="1BEC49C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2D68612" w14:textId="77777777" w:rsidR="00D15153" w:rsidRPr="002E4CFB" w:rsidRDefault="00404A4D">
            <w:pPr>
              <w:pStyle w:val="AmColumnHeading"/>
            </w:pPr>
            <w:r w:rsidRPr="002E4CFB">
              <w:t>Amendamentul</w:t>
            </w:r>
          </w:p>
        </w:tc>
      </w:tr>
      <w:tr w:rsidR="00D15153" w:rsidRPr="002E4CFB" w14:paraId="1FA7720A" w14:textId="77777777">
        <w:trPr>
          <w:jc w:val="center"/>
        </w:trPr>
        <w:tc>
          <w:tcPr>
            <w:tcW w:w="4876" w:type="dxa"/>
            <w:tcBorders>
              <w:top w:val="nil"/>
              <w:left w:val="nil"/>
              <w:bottom w:val="nil"/>
              <w:right w:val="nil"/>
            </w:tcBorders>
          </w:tcPr>
          <w:p w14:paraId="247BE630" w14:textId="77777777" w:rsidR="00D15153" w:rsidRPr="002E4CFB" w:rsidRDefault="00404A4D">
            <w:pPr>
              <w:pStyle w:val="Normal6a"/>
            </w:pPr>
            <w:r w:rsidRPr="002E4CFB">
              <w:t>1.</w:t>
            </w:r>
            <w:r w:rsidRPr="002E4CFB">
              <w:tab/>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14:paraId="403A8259" w14:textId="77777777" w:rsidR="00D15153" w:rsidRPr="002E4CFB" w:rsidRDefault="00404A4D">
            <w:pPr>
              <w:pStyle w:val="Normal6a"/>
            </w:pPr>
            <w:r w:rsidRPr="002E4CFB">
              <w:t>1.</w:t>
            </w:r>
            <w:r w:rsidRPr="002E4CFB">
              <w:tab/>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r w:rsidRPr="002E4CFB">
              <w:rPr>
                <w:b/>
                <w:i/>
              </w:rPr>
              <w:t> subliniază că îmbunătățirea atractivității EFP pr</w:t>
            </w:r>
            <w:r w:rsidRPr="002E4CFB">
              <w:rPr>
                <w:b/>
                <w:i/>
              </w:rPr>
              <w:t>esupune nu doar campanii de sensibilizare, ci și investiții în calitatea locurilor de muncă, salarii echitabile, o protecție solidă a forței de muncă și perspective de avansare în carieră în cadrul ocupațiilor din filiera profesională;</w:t>
            </w:r>
          </w:p>
        </w:tc>
      </w:tr>
    </w:tbl>
    <w:p w14:paraId="75CEBE13"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75ED3F1" w14:textId="77777777" w:rsidR="00D15153" w:rsidRPr="002E4CFB" w:rsidRDefault="00404A4D">
      <w:r w:rsidRPr="00404A4D">
        <w:rPr>
          <w:rStyle w:val="HideTWBExt"/>
        </w:rPr>
        <w:t>&lt;/Amend&gt;</w:t>
      </w:r>
    </w:p>
    <w:p w14:paraId="2BF593E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57</w:t>
      </w:r>
      <w:r w:rsidRPr="00404A4D">
        <w:rPr>
          <w:rStyle w:val="HideTWBExt"/>
          <w:b w:val="0"/>
        </w:rPr>
        <w:t>&lt;/NumAm&gt;</w:t>
      </w:r>
    </w:p>
    <w:p w14:paraId="0737C61C"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01B7D4B3"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0467972C" w14:textId="77777777" w:rsidR="00D15153" w:rsidRPr="002E4CFB" w:rsidRDefault="00404A4D">
      <w:pPr>
        <w:pStyle w:val="NormalBold"/>
      </w:pPr>
      <w:r w:rsidRPr="00404A4D">
        <w:rPr>
          <w:rStyle w:val="HideTWBExt"/>
          <w:b w:val="0"/>
        </w:rPr>
        <w:t>&lt;/RepeatBlock-By&gt;</w:t>
      </w:r>
    </w:p>
    <w:p w14:paraId="151F12A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41C87AC" w14:textId="77777777" w:rsidR="00D15153" w:rsidRPr="002E4CFB" w:rsidRDefault="00404A4D">
      <w:pPr>
        <w:pStyle w:val="NormalBold"/>
      </w:pPr>
      <w:r w:rsidRPr="00404A4D">
        <w:rPr>
          <w:rStyle w:val="HideTWBExt"/>
          <w:b w:val="0"/>
        </w:rPr>
        <w:lastRenderedPageBreak/>
        <w:t>&lt;Article&gt;</w:t>
      </w:r>
      <w:r w:rsidRPr="002E4CFB">
        <w:t>Punctul 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B0D0198" w14:textId="77777777">
        <w:trPr>
          <w:trHeight w:hRule="exact" w:val="240"/>
          <w:jc w:val="center"/>
        </w:trPr>
        <w:tc>
          <w:tcPr>
            <w:tcW w:w="9752" w:type="dxa"/>
            <w:gridSpan w:val="2"/>
            <w:tcBorders>
              <w:top w:val="nil"/>
              <w:left w:val="nil"/>
              <w:bottom w:val="nil"/>
              <w:right w:val="nil"/>
            </w:tcBorders>
          </w:tcPr>
          <w:p w14:paraId="358DC6B6" w14:textId="77777777" w:rsidR="00D15153" w:rsidRPr="002E4CFB" w:rsidRDefault="00D15153"/>
        </w:tc>
      </w:tr>
      <w:tr w:rsidR="00D15153" w:rsidRPr="002E4CFB" w14:paraId="6D1537ED" w14:textId="77777777">
        <w:trPr>
          <w:trHeight w:val="240"/>
          <w:jc w:val="center"/>
        </w:trPr>
        <w:tc>
          <w:tcPr>
            <w:tcW w:w="4876" w:type="dxa"/>
            <w:tcBorders>
              <w:top w:val="nil"/>
              <w:left w:val="nil"/>
              <w:bottom w:val="nil"/>
              <w:right w:val="nil"/>
            </w:tcBorders>
          </w:tcPr>
          <w:p w14:paraId="5D02F70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5CB2347" w14:textId="77777777" w:rsidR="00D15153" w:rsidRPr="002E4CFB" w:rsidRDefault="00404A4D">
            <w:pPr>
              <w:pStyle w:val="AmColumnHeading"/>
            </w:pPr>
            <w:r w:rsidRPr="002E4CFB">
              <w:t>Amendamentul</w:t>
            </w:r>
          </w:p>
        </w:tc>
      </w:tr>
      <w:tr w:rsidR="00D15153" w:rsidRPr="002E4CFB" w14:paraId="135F5B6E" w14:textId="77777777">
        <w:trPr>
          <w:jc w:val="center"/>
        </w:trPr>
        <w:tc>
          <w:tcPr>
            <w:tcW w:w="4876" w:type="dxa"/>
            <w:tcBorders>
              <w:top w:val="nil"/>
              <w:left w:val="nil"/>
              <w:bottom w:val="nil"/>
              <w:right w:val="nil"/>
            </w:tcBorders>
          </w:tcPr>
          <w:p w14:paraId="620F76D5" w14:textId="77777777" w:rsidR="00D15153" w:rsidRPr="002E4CFB" w:rsidRDefault="00404A4D">
            <w:pPr>
              <w:pStyle w:val="Normal6a"/>
            </w:pPr>
            <w:r w:rsidRPr="002E4CFB">
              <w:t>1.</w:t>
            </w:r>
            <w:r w:rsidRPr="002E4CFB">
              <w:tab/>
              <w:t xml:space="preserve">subliniază importanța EFP pentru prosperitatea economică și competitivitatea UE; </w:t>
            </w:r>
            <w:r w:rsidRPr="002E4CFB">
              <w:t>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14:paraId="064EAD69" w14:textId="77777777" w:rsidR="00D15153" w:rsidRPr="002E4CFB" w:rsidRDefault="00404A4D">
            <w:pPr>
              <w:pStyle w:val="Normal6a"/>
            </w:pPr>
            <w:r w:rsidRPr="002E4CFB">
              <w:t>1.</w:t>
            </w:r>
            <w:r w:rsidRPr="002E4CFB">
              <w:tab/>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r w:rsidRPr="002E4CFB">
              <w:rPr>
                <w:b/>
                <w:bCs/>
                <w:i/>
                <w:iCs/>
              </w:rPr>
              <w:t>, garantând în același timp accesul egal al cursanț</w:t>
            </w:r>
            <w:r w:rsidRPr="002E4CFB">
              <w:rPr>
                <w:b/>
                <w:bCs/>
                <w:i/>
                <w:iCs/>
              </w:rPr>
              <w:t>ilor cu mai puține oportunități</w:t>
            </w:r>
            <w:r w:rsidRPr="002E4CFB">
              <w:rPr>
                <w:b/>
                <w:bCs/>
              </w:rPr>
              <w:t xml:space="preserve"> </w:t>
            </w:r>
            <w:r w:rsidRPr="002E4CFB">
              <w:rPr>
                <w:b/>
                <w:bCs/>
                <w:i/>
                <w:iCs/>
              </w:rPr>
              <w:t>și abordând barierele legate de gen, dizabilitate, provenirea din familii de migranți, factorul geografic și statutul socioeconomic</w:t>
            </w:r>
            <w:r w:rsidRPr="002E4CFB">
              <w:t>;</w:t>
            </w:r>
          </w:p>
        </w:tc>
      </w:tr>
    </w:tbl>
    <w:p w14:paraId="4C434CF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CECC745" w14:textId="77777777" w:rsidR="00D15153" w:rsidRPr="002E4CFB" w:rsidRDefault="00404A4D">
      <w:r w:rsidRPr="00404A4D">
        <w:rPr>
          <w:rStyle w:val="HideTWBExt"/>
        </w:rPr>
        <w:t>&lt;/Amend&gt;</w:t>
      </w:r>
    </w:p>
    <w:p w14:paraId="32A5819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58</w:t>
      </w:r>
      <w:r w:rsidRPr="00404A4D">
        <w:rPr>
          <w:rStyle w:val="HideTWBExt"/>
          <w:b w:val="0"/>
        </w:rPr>
        <w:t>&lt;/NumAm&gt;</w:t>
      </w:r>
    </w:p>
    <w:p w14:paraId="1269BB21"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7D3C8DB8" w14:textId="77777777" w:rsidR="00D15153" w:rsidRPr="002E4CFB" w:rsidRDefault="00404A4D">
      <w:pPr>
        <w:pStyle w:val="NormalBold"/>
      </w:pPr>
      <w:r w:rsidRPr="00404A4D">
        <w:rPr>
          <w:rStyle w:val="HideTWBExt"/>
          <w:b w:val="0"/>
        </w:rPr>
        <w:t>&lt;/RepeatBlock-By&gt;</w:t>
      </w:r>
    </w:p>
    <w:p w14:paraId="1715B68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708BF26" w14:textId="77777777" w:rsidR="00D15153" w:rsidRPr="002E4CFB" w:rsidRDefault="00404A4D">
      <w:pPr>
        <w:pStyle w:val="NormalBold"/>
      </w:pPr>
      <w:r w:rsidRPr="00404A4D">
        <w:rPr>
          <w:rStyle w:val="HideTWBExt"/>
          <w:b w:val="0"/>
        </w:rPr>
        <w:t>&lt;Article&gt;</w:t>
      </w:r>
      <w:r w:rsidRPr="002E4CFB">
        <w:t>Punctul 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C59ADA4" w14:textId="77777777">
        <w:trPr>
          <w:trHeight w:hRule="exact" w:val="240"/>
          <w:jc w:val="center"/>
        </w:trPr>
        <w:tc>
          <w:tcPr>
            <w:tcW w:w="9752" w:type="dxa"/>
            <w:gridSpan w:val="2"/>
            <w:tcBorders>
              <w:top w:val="nil"/>
              <w:left w:val="nil"/>
              <w:bottom w:val="nil"/>
              <w:right w:val="nil"/>
            </w:tcBorders>
          </w:tcPr>
          <w:p w14:paraId="6599E7AC" w14:textId="77777777" w:rsidR="00D15153" w:rsidRPr="002E4CFB" w:rsidRDefault="00D15153"/>
        </w:tc>
      </w:tr>
      <w:tr w:rsidR="00D15153" w:rsidRPr="002E4CFB" w14:paraId="38B6492A" w14:textId="77777777">
        <w:trPr>
          <w:trHeight w:val="240"/>
          <w:jc w:val="center"/>
        </w:trPr>
        <w:tc>
          <w:tcPr>
            <w:tcW w:w="4876" w:type="dxa"/>
            <w:tcBorders>
              <w:top w:val="nil"/>
              <w:left w:val="nil"/>
              <w:bottom w:val="nil"/>
              <w:right w:val="nil"/>
            </w:tcBorders>
          </w:tcPr>
          <w:p w14:paraId="7767459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FE5A9F7" w14:textId="77777777" w:rsidR="00D15153" w:rsidRPr="002E4CFB" w:rsidRDefault="00404A4D">
            <w:pPr>
              <w:pStyle w:val="AmColumnHeading"/>
            </w:pPr>
            <w:r w:rsidRPr="002E4CFB">
              <w:t>Amendamentul</w:t>
            </w:r>
          </w:p>
        </w:tc>
      </w:tr>
      <w:tr w:rsidR="00D15153" w:rsidRPr="002E4CFB" w14:paraId="2E502A4C" w14:textId="77777777">
        <w:trPr>
          <w:jc w:val="center"/>
        </w:trPr>
        <w:tc>
          <w:tcPr>
            <w:tcW w:w="4876" w:type="dxa"/>
            <w:tcBorders>
              <w:top w:val="nil"/>
              <w:left w:val="nil"/>
              <w:bottom w:val="nil"/>
              <w:right w:val="nil"/>
            </w:tcBorders>
          </w:tcPr>
          <w:p w14:paraId="4421A155" w14:textId="77777777" w:rsidR="00D15153" w:rsidRPr="002E4CFB" w:rsidRDefault="00404A4D">
            <w:pPr>
              <w:pStyle w:val="Normal6a"/>
            </w:pPr>
            <w:r w:rsidRPr="002E4CFB">
              <w:t>1.</w:t>
            </w:r>
            <w:r w:rsidRPr="002E4CFB">
              <w:tab/>
            </w:r>
            <w:r w:rsidRPr="002E4CFB">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14:paraId="593701E2" w14:textId="77777777" w:rsidR="00D15153" w:rsidRPr="002E4CFB" w:rsidRDefault="00404A4D">
            <w:pPr>
              <w:pStyle w:val="Normal6a"/>
            </w:pPr>
            <w:r w:rsidRPr="002E4CFB">
              <w:t>1.</w:t>
            </w:r>
            <w:r w:rsidRPr="002E4CFB">
              <w:tab/>
            </w:r>
            <w:r w:rsidRPr="002E4CFB">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r w:rsidRPr="002E4CFB">
              <w:rPr>
                <w:b/>
                <w:bCs/>
                <w:i/>
                <w:iCs/>
              </w:rPr>
              <w:t>, inclusiv prin intermediul unor măsuri educative și</w:t>
            </w:r>
            <w:r w:rsidRPr="002E4CFB">
              <w:rPr>
                <w:b/>
                <w:bCs/>
                <w:i/>
                <w:iCs/>
              </w:rPr>
              <w:t xml:space="preserve"> de orientare </w:t>
            </w:r>
            <w:r w:rsidRPr="002E4CFB">
              <w:rPr>
                <w:b/>
                <w:bCs/>
                <w:i/>
                <w:iCs/>
              </w:rPr>
              <w:lastRenderedPageBreak/>
              <w:t>profesională de înaltă calitate, care să crească gradul de conștientizare cu privire la parcursurile profesionale și la oportunitățile de ocupare a unui loc de muncă și perspectivele de avansare ale acestora;</w:t>
            </w:r>
          </w:p>
        </w:tc>
      </w:tr>
    </w:tbl>
    <w:p w14:paraId="54736E5D"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B5DCDEF" w14:textId="77777777" w:rsidR="00D15153" w:rsidRPr="002E4CFB" w:rsidRDefault="00404A4D">
      <w:r w:rsidRPr="00404A4D">
        <w:rPr>
          <w:rStyle w:val="HideTWBExt"/>
        </w:rPr>
        <w:t>&lt;/Amend&gt;</w:t>
      </w:r>
    </w:p>
    <w:p w14:paraId="08B2361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59</w:t>
      </w:r>
      <w:r w:rsidRPr="00404A4D">
        <w:rPr>
          <w:rStyle w:val="HideTWBExt"/>
          <w:b w:val="0"/>
        </w:rPr>
        <w:t>&lt;/NumAm&gt;</w:t>
      </w:r>
    </w:p>
    <w:p w14:paraId="37D222B1"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1389B054" w14:textId="77777777" w:rsidR="00D15153" w:rsidRPr="002E4CFB" w:rsidRDefault="00404A4D">
      <w:pPr>
        <w:pStyle w:val="NormalBold"/>
      </w:pPr>
      <w:r w:rsidRPr="00404A4D">
        <w:rPr>
          <w:rStyle w:val="HideTWBExt"/>
          <w:b w:val="0"/>
        </w:rPr>
        <w:t>&lt;/RepeatBlock-By&gt;</w:t>
      </w:r>
    </w:p>
    <w:p w14:paraId="243E39B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2381777" w14:textId="77777777" w:rsidR="00D15153" w:rsidRPr="002E4CFB" w:rsidRDefault="00404A4D">
      <w:pPr>
        <w:pStyle w:val="NormalBold"/>
      </w:pPr>
      <w:r w:rsidRPr="00404A4D">
        <w:rPr>
          <w:rStyle w:val="HideTWBExt"/>
          <w:b w:val="0"/>
        </w:rPr>
        <w:t>&lt;Article&gt;</w:t>
      </w:r>
      <w:r w:rsidRPr="002E4CFB">
        <w:t>Punctul 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FDB8CC0" w14:textId="77777777">
        <w:trPr>
          <w:trHeight w:hRule="exact" w:val="240"/>
          <w:jc w:val="center"/>
        </w:trPr>
        <w:tc>
          <w:tcPr>
            <w:tcW w:w="9752" w:type="dxa"/>
            <w:gridSpan w:val="2"/>
            <w:tcBorders>
              <w:top w:val="nil"/>
              <w:left w:val="nil"/>
              <w:bottom w:val="nil"/>
              <w:right w:val="nil"/>
            </w:tcBorders>
          </w:tcPr>
          <w:p w14:paraId="3CE8F3BE" w14:textId="77777777" w:rsidR="00D15153" w:rsidRPr="002E4CFB" w:rsidRDefault="00D15153"/>
        </w:tc>
      </w:tr>
      <w:tr w:rsidR="00D15153" w:rsidRPr="002E4CFB" w14:paraId="20190DDE" w14:textId="77777777">
        <w:trPr>
          <w:trHeight w:val="240"/>
          <w:jc w:val="center"/>
        </w:trPr>
        <w:tc>
          <w:tcPr>
            <w:tcW w:w="4876" w:type="dxa"/>
            <w:tcBorders>
              <w:top w:val="nil"/>
              <w:left w:val="nil"/>
              <w:bottom w:val="nil"/>
              <w:right w:val="nil"/>
            </w:tcBorders>
          </w:tcPr>
          <w:p w14:paraId="34B39298"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80B99D2" w14:textId="77777777" w:rsidR="00D15153" w:rsidRPr="002E4CFB" w:rsidRDefault="00404A4D">
            <w:pPr>
              <w:pStyle w:val="AmColumnHeading"/>
            </w:pPr>
            <w:r w:rsidRPr="002E4CFB">
              <w:t>Amendamentul</w:t>
            </w:r>
          </w:p>
        </w:tc>
      </w:tr>
      <w:tr w:rsidR="00D15153" w:rsidRPr="002E4CFB" w14:paraId="208C803A" w14:textId="77777777">
        <w:trPr>
          <w:jc w:val="center"/>
        </w:trPr>
        <w:tc>
          <w:tcPr>
            <w:tcW w:w="4876" w:type="dxa"/>
            <w:tcBorders>
              <w:top w:val="nil"/>
              <w:left w:val="nil"/>
              <w:bottom w:val="nil"/>
              <w:right w:val="nil"/>
            </w:tcBorders>
          </w:tcPr>
          <w:p w14:paraId="7C35CBCC" w14:textId="77777777" w:rsidR="00D15153" w:rsidRPr="002E4CFB" w:rsidRDefault="00404A4D">
            <w:pPr>
              <w:pStyle w:val="Normal6a"/>
            </w:pPr>
            <w:r w:rsidRPr="002E4CFB">
              <w:t>1.</w:t>
            </w:r>
            <w:r w:rsidRPr="002E4CFB">
              <w:tab/>
              <w:t xml:space="preserve">subliniază importanța EFP pentru prosperitatea economică și competitivitatea UE; </w:t>
            </w:r>
            <w:r w:rsidRPr="002E4CFB">
              <w:t>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14:paraId="36D83C42" w14:textId="77777777" w:rsidR="00D15153" w:rsidRPr="002E4CFB" w:rsidRDefault="00404A4D">
            <w:pPr>
              <w:pStyle w:val="Normal6a"/>
            </w:pPr>
            <w:r w:rsidRPr="002E4CFB">
              <w:t>1.</w:t>
            </w:r>
            <w:r w:rsidRPr="002E4CFB">
              <w:tab/>
              <w:t xml:space="preserve">subliniază importanța EFP pentru prosperitatea economică și competitivitatea UE, </w:t>
            </w:r>
            <w:r w:rsidRPr="002E4CFB">
              <w:rPr>
                <w:b/>
                <w:bCs/>
                <w:i/>
                <w:iCs/>
              </w:rPr>
              <w:t>suveranitatea industrială, reziliența strategică și dezvoltarea umană</w:t>
            </w:r>
            <w:r w:rsidRPr="002E4CFB">
              <w:t>;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w:t>
            </w:r>
            <w:r w:rsidRPr="002E4CFB">
              <w:t>i al publicului larg;</w:t>
            </w:r>
          </w:p>
        </w:tc>
      </w:tr>
    </w:tbl>
    <w:p w14:paraId="491FF92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AA61CF7" w14:textId="77777777" w:rsidR="00D15153" w:rsidRPr="002E4CFB" w:rsidRDefault="00404A4D">
      <w:r w:rsidRPr="00404A4D">
        <w:rPr>
          <w:rStyle w:val="HideTWBExt"/>
        </w:rPr>
        <w:t>&lt;/Amend&gt;</w:t>
      </w:r>
    </w:p>
    <w:p w14:paraId="01B21AB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60</w:t>
      </w:r>
      <w:r w:rsidRPr="00404A4D">
        <w:rPr>
          <w:rStyle w:val="HideTWBExt"/>
          <w:b w:val="0"/>
        </w:rPr>
        <w:t>&lt;/NumAm&gt;</w:t>
      </w:r>
    </w:p>
    <w:p w14:paraId="28B83A19"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3E999379" w14:textId="77777777" w:rsidR="00D15153" w:rsidRPr="002E4CFB" w:rsidRDefault="00404A4D">
      <w:pPr>
        <w:pStyle w:val="NormalBold"/>
      </w:pPr>
      <w:r w:rsidRPr="00404A4D">
        <w:rPr>
          <w:rStyle w:val="HideTWBExt"/>
          <w:b w:val="0"/>
        </w:rPr>
        <w:t>&lt;/RepeatBlock-By&gt;</w:t>
      </w:r>
    </w:p>
    <w:p w14:paraId="24BB50E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11AFCB1" w14:textId="77777777" w:rsidR="00D15153" w:rsidRPr="002E4CFB" w:rsidRDefault="00404A4D">
      <w:pPr>
        <w:pStyle w:val="NormalBold"/>
      </w:pPr>
      <w:r w:rsidRPr="00404A4D">
        <w:rPr>
          <w:rStyle w:val="HideTWBExt"/>
          <w:b w:val="0"/>
        </w:rPr>
        <w:t>&lt;Article&gt;</w:t>
      </w:r>
      <w:r w:rsidRPr="002E4CFB">
        <w:t>Punctul 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CEAA91F" w14:textId="77777777">
        <w:trPr>
          <w:trHeight w:hRule="exact" w:val="240"/>
          <w:jc w:val="center"/>
        </w:trPr>
        <w:tc>
          <w:tcPr>
            <w:tcW w:w="9752" w:type="dxa"/>
            <w:gridSpan w:val="2"/>
            <w:tcBorders>
              <w:top w:val="nil"/>
              <w:left w:val="nil"/>
              <w:bottom w:val="nil"/>
              <w:right w:val="nil"/>
            </w:tcBorders>
          </w:tcPr>
          <w:p w14:paraId="435CDF2D" w14:textId="77777777" w:rsidR="00D15153" w:rsidRPr="002E4CFB" w:rsidRDefault="00D15153"/>
        </w:tc>
      </w:tr>
      <w:tr w:rsidR="00D15153" w:rsidRPr="002E4CFB" w14:paraId="7E020940" w14:textId="77777777">
        <w:trPr>
          <w:trHeight w:val="240"/>
          <w:jc w:val="center"/>
        </w:trPr>
        <w:tc>
          <w:tcPr>
            <w:tcW w:w="4876" w:type="dxa"/>
            <w:tcBorders>
              <w:top w:val="nil"/>
              <w:left w:val="nil"/>
              <w:bottom w:val="nil"/>
              <w:right w:val="nil"/>
            </w:tcBorders>
          </w:tcPr>
          <w:p w14:paraId="3166FA0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693C539" w14:textId="77777777" w:rsidR="00D15153" w:rsidRPr="002E4CFB" w:rsidRDefault="00404A4D">
            <w:pPr>
              <w:pStyle w:val="AmColumnHeading"/>
            </w:pPr>
            <w:r w:rsidRPr="002E4CFB">
              <w:t>Amendamentul</w:t>
            </w:r>
          </w:p>
        </w:tc>
      </w:tr>
      <w:tr w:rsidR="00D15153" w:rsidRPr="002E4CFB" w14:paraId="29D9AC89" w14:textId="77777777">
        <w:trPr>
          <w:jc w:val="center"/>
        </w:trPr>
        <w:tc>
          <w:tcPr>
            <w:tcW w:w="4876" w:type="dxa"/>
            <w:tcBorders>
              <w:top w:val="nil"/>
              <w:left w:val="nil"/>
              <w:bottom w:val="nil"/>
              <w:right w:val="nil"/>
            </w:tcBorders>
          </w:tcPr>
          <w:p w14:paraId="2F29CB85" w14:textId="77777777" w:rsidR="00D15153" w:rsidRPr="002E4CFB" w:rsidRDefault="00404A4D">
            <w:pPr>
              <w:pStyle w:val="Normal6a"/>
            </w:pPr>
            <w:r w:rsidRPr="002E4CFB">
              <w:t>1.</w:t>
            </w:r>
            <w:r w:rsidRPr="002E4CFB">
              <w:tab/>
              <w:t xml:space="preserve">subliniază importanța EFP pentru </w:t>
            </w:r>
            <w:r w:rsidRPr="002E4CFB">
              <w:lastRenderedPageBreak/>
              <w:t>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14:paraId="71717D1D" w14:textId="77777777" w:rsidR="00D15153" w:rsidRPr="002E4CFB" w:rsidRDefault="00404A4D">
            <w:pPr>
              <w:pStyle w:val="Normal6a"/>
            </w:pPr>
            <w:r w:rsidRPr="002E4CFB">
              <w:lastRenderedPageBreak/>
              <w:t>1.</w:t>
            </w:r>
            <w:r w:rsidRPr="002E4CFB">
              <w:tab/>
              <w:t xml:space="preserve">subliniază importanța EFP pentru </w:t>
            </w:r>
            <w:r w:rsidRPr="002E4CFB">
              <w:lastRenderedPageBreak/>
              <w:t xml:space="preserve">prosperitatea economică </w:t>
            </w:r>
            <w:r w:rsidRPr="002E4CFB">
              <w:rPr>
                <w:b/>
                <w:bCs/>
                <w:i/>
                <w:iCs/>
              </w:rPr>
              <w:t>și socială</w:t>
            </w:r>
            <w:r w:rsidRPr="002E4CFB">
              <w:rPr>
                <w:b/>
                <w:bCs/>
              </w:rPr>
              <w:t xml:space="preserve"> </w:t>
            </w:r>
            <w:r w:rsidRPr="002E4CFB">
              <w:t xml:space="preserve">și competitivitatea UE; accentuează importanța promovării și a valorificării EFP pentru a-i îmbunătăți atractivitatea ca parcurs de calitate către încadrarea în muncă </w:t>
            </w:r>
            <w:r w:rsidRPr="002E4CFB">
              <w:rPr>
                <w:b/>
                <w:bCs/>
                <w:i/>
                <w:iCs/>
              </w:rPr>
              <w:t>și locuri de muncă de calitate</w:t>
            </w:r>
            <w:r w:rsidRPr="002E4CFB">
              <w:t>; invită Comisia să se asigure că viitoarea strategie în materie de EFP abordează calitatea și relevanța programelor EFP, împreună cu o mai bună promovare a programelor de EFP în rândul cursanților, al angajatorilor și al publicului larg;</w:t>
            </w:r>
          </w:p>
        </w:tc>
      </w:tr>
    </w:tbl>
    <w:p w14:paraId="1EBCC5EF"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B022436" w14:textId="77777777" w:rsidR="00D15153" w:rsidRPr="002E4CFB" w:rsidRDefault="00404A4D">
      <w:r w:rsidRPr="00404A4D">
        <w:rPr>
          <w:rStyle w:val="HideTWBExt"/>
        </w:rPr>
        <w:t>&lt;/Amend&gt;</w:t>
      </w:r>
    </w:p>
    <w:p w14:paraId="2C3402E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61</w:t>
      </w:r>
      <w:r w:rsidRPr="00404A4D">
        <w:rPr>
          <w:rStyle w:val="HideTWBExt"/>
          <w:b w:val="0"/>
        </w:rPr>
        <w:t>&lt;/NumAm&gt;</w:t>
      </w:r>
    </w:p>
    <w:p w14:paraId="62606F92"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28A52675" w14:textId="77777777" w:rsidR="00D15153" w:rsidRPr="002E4CFB" w:rsidRDefault="00404A4D">
      <w:pPr>
        <w:pStyle w:val="NormalBold"/>
      </w:pPr>
      <w:r w:rsidRPr="00404A4D">
        <w:rPr>
          <w:rStyle w:val="HideTWBExt"/>
          <w:b w:val="0"/>
        </w:rPr>
        <w:t>&lt;/RepeatBlock-By&gt;</w:t>
      </w:r>
    </w:p>
    <w:p w14:paraId="62C117F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4C23BAC" w14:textId="77777777" w:rsidR="00D15153" w:rsidRPr="002E4CFB" w:rsidRDefault="00404A4D">
      <w:pPr>
        <w:pStyle w:val="NormalBold"/>
      </w:pPr>
      <w:r w:rsidRPr="00404A4D">
        <w:rPr>
          <w:rStyle w:val="HideTWBExt"/>
          <w:b w:val="0"/>
        </w:rPr>
        <w:t>&lt;Article&gt;</w:t>
      </w:r>
      <w:r w:rsidRPr="002E4CFB">
        <w:t>Punctul 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A5E1B6B" w14:textId="77777777">
        <w:trPr>
          <w:trHeight w:hRule="exact" w:val="240"/>
          <w:jc w:val="center"/>
        </w:trPr>
        <w:tc>
          <w:tcPr>
            <w:tcW w:w="9752" w:type="dxa"/>
            <w:gridSpan w:val="2"/>
            <w:tcBorders>
              <w:top w:val="nil"/>
              <w:left w:val="nil"/>
              <w:bottom w:val="nil"/>
              <w:right w:val="nil"/>
            </w:tcBorders>
          </w:tcPr>
          <w:p w14:paraId="4A780B80" w14:textId="77777777" w:rsidR="00D15153" w:rsidRPr="002E4CFB" w:rsidRDefault="00D15153"/>
        </w:tc>
      </w:tr>
      <w:tr w:rsidR="00D15153" w:rsidRPr="002E4CFB" w14:paraId="445E0E62" w14:textId="77777777">
        <w:trPr>
          <w:trHeight w:val="240"/>
          <w:jc w:val="center"/>
        </w:trPr>
        <w:tc>
          <w:tcPr>
            <w:tcW w:w="4876" w:type="dxa"/>
            <w:tcBorders>
              <w:top w:val="nil"/>
              <w:left w:val="nil"/>
              <w:bottom w:val="nil"/>
              <w:right w:val="nil"/>
            </w:tcBorders>
          </w:tcPr>
          <w:p w14:paraId="074EC39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3B36607" w14:textId="77777777" w:rsidR="00D15153" w:rsidRPr="002E4CFB" w:rsidRDefault="00404A4D">
            <w:pPr>
              <w:pStyle w:val="AmColumnHeading"/>
            </w:pPr>
            <w:r w:rsidRPr="002E4CFB">
              <w:t>Amendamentul</w:t>
            </w:r>
          </w:p>
        </w:tc>
      </w:tr>
      <w:tr w:rsidR="00D15153" w:rsidRPr="002E4CFB" w14:paraId="6CB31BA7" w14:textId="77777777">
        <w:trPr>
          <w:jc w:val="center"/>
        </w:trPr>
        <w:tc>
          <w:tcPr>
            <w:tcW w:w="4876" w:type="dxa"/>
            <w:tcBorders>
              <w:top w:val="nil"/>
              <w:left w:val="nil"/>
              <w:bottom w:val="nil"/>
              <w:right w:val="nil"/>
            </w:tcBorders>
          </w:tcPr>
          <w:p w14:paraId="675A988C" w14:textId="77777777" w:rsidR="00D15153" w:rsidRPr="002E4CFB" w:rsidRDefault="00404A4D">
            <w:pPr>
              <w:pStyle w:val="Normal6a"/>
            </w:pPr>
            <w:r w:rsidRPr="002E4CFB">
              <w:t>1.</w:t>
            </w:r>
            <w:r w:rsidRPr="002E4CFB">
              <w:tab/>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14:paraId="199B0FA0" w14:textId="77777777" w:rsidR="00D15153" w:rsidRPr="002E4CFB" w:rsidRDefault="00404A4D">
            <w:pPr>
              <w:pStyle w:val="Normal6a"/>
            </w:pPr>
            <w:r w:rsidRPr="002E4CFB">
              <w:t>1.</w:t>
            </w:r>
            <w:r w:rsidRPr="002E4CFB">
              <w:tab/>
            </w:r>
            <w:r w:rsidRPr="002E4CFB">
              <w:t xml:space="preserve">subliniază importanța EFP pentru prosperitatea economică și competitivitatea UE; accentuează importanța promovării și a valorificării EFP pentru a-i îmbunătăți atractivitatea ca parcurs de calitate către </w:t>
            </w:r>
            <w:r w:rsidRPr="002E4CFB">
              <w:rPr>
                <w:b/>
                <w:bCs/>
                <w:i/>
                <w:iCs/>
              </w:rPr>
              <w:t>educație și</w:t>
            </w:r>
            <w:r w:rsidRPr="002E4CFB">
              <w:t xml:space="preserv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r>
    </w:tbl>
    <w:p w14:paraId="2E38CE2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4498B01" w14:textId="77777777" w:rsidR="00D15153" w:rsidRPr="002E4CFB" w:rsidRDefault="00404A4D">
      <w:r w:rsidRPr="00404A4D">
        <w:rPr>
          <w:rStyle w:val="HideTWBExt"/>
        </w:rPr>
        <w:t>&lt;/Amend&gt;</w:t>
      </w:r>
    </w:p>
    <w:p w14:paraId="2466813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62</w:t>
      </w:r>
      <w:r w:rsidRPr="00404A4D">
        <w:rPr>
          <w:rStyle w:val="HideTWBExt"/>
          <w:b w:val="0"/>
        </w:rPr>
        <w:t>&lt;/NumAm&gt;</w:t>
      </w:r>
    </w:p>
    <w:p w14:paraId="0B785C13"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2370FBC0" w14:textId="77777777" w:rsidR="00D15153" w:rsidRPr="002E4CFB" w:rsidRDefault="00404A4D">
      <w:pPr>
        <w:pStyle w:val="NormalBold"/>
      </w:pPr>
      <w:r w:rsidRPr="00404A4D">
        <w:rPr>
          <w:rStyle w:val="HideTWBExt"/>
          <w:b w:val="0"/>
        </w:rPr>
        <w:t>&lt;/RepeatBlock-By&gt;</w:t>
      </w:r>
    </w:p>
    <w:p w14:paraId="4076CD1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8A6CB1E" w14:textId="77777777" w:rsidR="00D15153" w:rsidRPr="002E4CFB" w:rsidRDefault="00404A4D">
      <w:pPr>
        <w:pStyle w:val="NormalBold"/>
      </w:pPr>
      <w:r w:rsidRPr="00404A4D">
        <w:rPr>
          <w:rStyle w:val="HideTWBExt"/>
          <w:b w:val="0"/>
        </w:rPr>
        <w:t>&lt;Article&gt;</w:t>
      </w:r>
      <w:r w:rsidRPr="002E4CFB">
        <w:t>Punctul 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263F880" w14:textId="77777777">
        <w:trPr>
          <w:trHeight w:hRule="exact" w:val="240"/>
          <w:jc w:val="center"/>
        </w:trPr>
        <w:tc>
          <w:tcPr>
            <w:tcW w:w="9752" w:type="dxa"/>
            <w:gridSpan w:val="2"/>
            <w:tcBorders>
              <w:top w:val="nil"/>
              <w:left w:val="nil"/>
              <w:bottom w:val="nil"/>
              <w:right w:val="nil"/>
            </w:tcBorders>
          </w:tcPr>
          <w:p w14:paraId="21CAF69F" w14:textId="77777777" w:rsidR="00D15153" w:rsidRPr="002E4CFB" w:rsidRDefault="00D15153"/>
        </w:tc>
      </w:tr>
      <w:tr w:rsidR="00D15153" w:rsidRPr="002E4CFB" w14:paraId="0A1BF8E9" w14:textId="77777777">
        <w:trPr>
          <w:trHeight w:val="240"/>
          <w:jc w:val="center"/>
        </w:trPr>
        <w:tc>
          <w:tcPr>
            <w:tcW w:w="4876" w:type="dxa"/>
            <w:tcBorders>
              <w:top w:val="nil"/>
              <w:left w:val="nil"/>
              <w:bottom w:val="nil"/>
              <w:right w:val="nil"/>
            </w:tcBorders>
          </w:tcPr>
          <w:p w14:paraId="5040E598"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64B4E0AB" w14:textId="77777777" w:rsidR="00D15153" w:rsidRPr="002E4CFB" w:rsidRDefault="00404A4D">
            <w:pPr>
              <w:pStyle w:val="AmColumnHeading"/>
            </w:pPr>
            <w:r w:rsidRPr="002E4CFB">
              <w:t>Amendamentul</w:t>
            </w:r>
          </w:p>
        </w:tc>
      </w:tr>
      <w:tr w:rsidR="00D15153" w:rsidRPr="002E4CFB" w14:paraId="4AE0114C" w14:textId="77777777">
        <w:trPr>
          <w:jc w:val="center"/>
        </w:trPr>
        <w:tc>
          <w:tcPr>
            <w:tcW w:w="4876" w:type="dxa"/>
            <w:tcBorders>
              <w:top w:val="nil"/>
              <w:left w:val="nil"/>
              <w:bottom w:val="nil"/>
              <w:right w:val="nil"/>
            </w:tcBorders>
          </w:tcPr>
          <w:p w14:paraId="6E28AEA0" w14:textId="77777777" w:rsidR="00D15153" w:rsidRPr="002E4CFB" w:rsidRDefault="00404A4D">
            <w:pPr>
              <w:pStyle w:val="Normal6a"/>
            </w:pPr>
            <w:r w:rsidRPr="002E4CFB">
              <w:t>1.</w:t>
            </w:r>
            <w:r w:rsidRPr="002E4CFB">
              <w:tab/>
            </w:r>
            <w:r w:rsidRPr="002E4CFB">
              <w:t>subliniază importanța EFP pentru prosperitatea economică și competitivitatea UE; accentuează importanța promovării și a valorificării EFP pentru a-i îmbunătăți atractivitatea ca parcurs de calitate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c>
          <w:tcPr>
            <w:tcW w:w="4876" w:type="dxa"/>
            <w:tcBorders>
              <w:top w:val="nil"/>
              <w:left w:val="nil"/>
              <w:bottom w:val="nil"/>
              <w:right w:val="nil"/>
            </w:tcBorders>
          </w:tcPr>
          <w:p w14:paraId="29C021DE" w14:textId="77777777" w:rsidR="00D15153" w:rsidRPr="002E4CFB" w:rsidRDefault="00404A4D">
            <w:pPr>
              <w:pStyle w:val="Normal6a"/>
            </w:pPr>
            <w:r w:rsidRPr="002E4CFB">
              <w:t>1.</w:t>
            </w:r>
            <w:r w:rsidRPr="002E4CFB">
              <w:tab/>
              <w:t xml:space="preserve">subliniază importanța EFP pentru prosperitatea economică și competitivitatea UE; accentuează importanța promovării și a valorificării EFP pentru a-i îmbunătăți atractivitatea ca parcurs de calitate </w:t>
            </w:r>
            <w:r w:rsidRPr="002E4CFB">
              <w:rPr>
                <w:b/>
                <w:bCs/>
                <w:i/>
                <w:iCs/>
              </w:rPr>
              <w:t>favorabil incluziunii</w:t>
            </w:r>
            <w:r w:rsidRPr="002E4CFB">
              <w:t xml:space="preserve"> către încadrarea în muncă; invită Comisia să se asigure că viitoarea strategie în materie de EFP abordează calitatea și relevanța programelor EFP, împreună cu o mai bună promovare a programelor de EFP în rândul cursanților, al angajatorilor și al publicului larg;</w:t>
            </w:r>
          </w:p>
        </w:tc>
      </w:tr>
    </w:tbl>
    <w:p w14:paraId="11046DA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1F029E3" w14:textId="77777777" w:rsidR="00D15153" w:rsidRPr="002E4CFB" w:rsidRDefault="00404A4D">
      <w:r w:rsidRPr="00404A4D">
        <w:rPr>
          <w:rStyle w:val="HideTWBExt"/>
        </w:rPr>
        <w:t>&lt;/Amend&gt;</w:t>
      </w:r>
    </w:p>
    <w:p w14:paraId="2583D17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63</w:t>
      </w:r>
      <w:r w:rsidRPr="00404A4D">
        <w:rPr>
          <w:rStyle w:val="HideTWBExt"/>
          <w:b w:val="0"/>
        </w:rPr>
        <w:t>&lt;/NumAm&gt;</w:t>
      </w:r>
    </w:p>
    <w:p w14:paraId="4D07A091"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Letizia Moratti</w:t>
      </w:r>
      <w:r w:rsidRPr="00404A4D">
        <w:rPr>
          <w:rStyle w:val="HideTWBExt"/>
          <w:b w:val="0"/>
        </w:rPr>
        <w:t>&lt;/Members&gt;</w:t>
      </w:r>
    </w:p>
    <w:p w14:paraId="38A7A874" w14:textId="77777777" w:rsidR="00D15153" w:rsidRPr="002E4CFB" w:rsidRDefault="00404A4D">
      <w:pPr>
        <w:pStyle w:val="NormalBold"/>
      </w:pPr>
      <w:r w:rsidRPr="00404A4D">
        <w:rPr>
          <w:rStyle w:val="HideTWBExt"/>
          <w:b w:val="0"/>
        </w:rPr>
        <w:t>&lt;/RepeatBlock-By&gt;</w:t>
      </w:r>
    </w:p>
    <w:p w14:paraId="12F6327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9FA241F" w14:textId="77777777" w:rsidR="00D15153" w:rsidRPr="002E4CFB" w:rsidRDefault="00404A4D">
      <w:pPr>
        <w:pStyle w:val="NormalBold"/>
      </w:pPr>
      <w:r w:rsidRPr="00404A4D">
        <w:rPr>
          <w:rStyle w:val="HideTWBExt"/>
          <w:b w:val="0"/>
        </w:rPr>
        <w:t>&lt;Article&gt;</w:t>
      </w:r>
      <w:r w:rsidRPr="002E4CFB">
        <w:t>Punctul 1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238580E" w14:textId="77777777">
        <w:trPr>
          <w:trHeight w:hRule="exact" w:val="240"/>
          <w:jc w:val="center"/>
        </w:trPr>
        <w:tc>
          <w:tcPr>
            <w:tcW w:w="9752" w:type="dxa"/>
            <w:gridSpan w:val="2"/>
            <w:tcBorders>
              <w:top w:val="nil"/>
              <w:left w:val="nil"/>
              <w:bottom w:val="nil"/>
              <w:right w:val="nil"/>
            </w:tcBorders>
          </w:tcPr>
          <w:p w14:paraId="5C487188" w14:textId="77777777" w:rsidR="00D15153" w:rsidRPr="002E4CFB" w:rsidRDefault="00D15153"/>
        </w:tc>
      </w:tr>
      <w:tr w:rsidR="00D15153" w:rsidRPr="002E4CFB" w14:paraId="718AF79D" w14:textId="77777777">
        <w:trPr>
          <w:trHeight w:val="240"/>
          <w:jc w:val="center"/>
        </w:trPr>
        <w:tc>
          <w:tcPr>
            <w:tcW w:w="4876" w:type="dxa"/>
            <w:tcBorders>
              <w:top w:val="nil"/>
              <w:left w:val="nil"/>
              <w:bottom w:val="nil"/>
              <w:right w:val="nil"/>
            </w:tcBorders>
          </w:tcPr>
          <w:p w14:paraId="2696EF46"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7661046" w14:textId="77777777" w:rsidR="00D15153" w:rsidRPr="002E4CFB" w:rsidRDefault="00404A4D">
            <w:pPr>
              <w:pStyle w:val="AmColumnHeading"/>
            </w:pPr>
            <w:r w:rsidRPr="002E4CFB">
              <w:t>Amendamentul</w:t>
            </w:r>
          </w:p>
        </w:tc>
      </w:tr>
      <w:tr w:rsidR="00D15153" w:rsidRPr="002E4CFB" w14:paraId="2CE066CE" w14:textId="77777777">
        <w:trPr>
          <w:jc w:val="center"/>
        </w:trPr>
        <w:tc>
          <w:tcPr>
            <w:tcW w:w="4876" w:type="dxa"/>
            <w:tcBorders>
              <w:top w:val="nil"/>
              <w:left w:val="nil"/>
              <w:bottom w:val="nil"/>
              <w:right w:val="nil"/>
            </w:tcBorders>
          </w:tcPr>
          <w:p w14:paraId="7B4A25FC" w14:textId="77777777" w:rsidR="00D15153" w:rsidRPr="002E4CFB" w:rsidRDefault="00D15153">
            <w:pPr>
              <w:pStyle w:val="Normal6a"/>
            </w:pPr>
          </w:p>
        </w:tc>
        <w:tc>
          <w:tcPr>
            <w:tcW w:w="4876" w:type="dxa"/>
            <w:tcBorders>
              <w:top w:val="nil"/>
              <w:left w:val="nil"/>
              <w:bottom w:val="nil"/>
              <w:right w:val="nil"/>
            </w:tcBorders>
          </w:tcPr>
          <w:p w14:paraId="66A040BC" w14:textId="77777777" w:rsidR="00D15153" w:rsidRPr="002E4CFB" w:rsidRDefault="00404A4D">
            <w:pPr>
              <w:pStyle w:val="Normal6a"/>
            </w:pPr>
            <w:r w:rsidRPr="002E4CFB">
              <w:rPr>
                <w:b/>
                <w:i/>
              </w:rPr>
              <w:t>1a.</w:t>
            </w:r>
            <w:r w:rsidRPr="002E4CFB">
              <w:tab/>
            </w:r>
            <w:r w:rsidRPr="002E4CFB">
              <w:rPr>
                <w:b/>
                <w:i/>
              </w:rPr>
              <w:t>salută decizia Parlamentului European de oferi o serie de stagii Schuman pentru candidații care dețin calificări în domeniul educației și formării profesionale, contribuind astfel la vizibilitatea și recunoașterea parcursurilor profesionale; încurajează instituțiile UE să promoveze în continuare egalitatea de șanse pentru candidații cu parcursuri profesionale și universitare în cadrul politicilor lor privind stagiile și recrutarea;</w:t>
            </w:r>
          </w:p>
        </w:tc>
      </w:tr>
    </w:tbl>
    <w:p w14:paraId="37D4C60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8BCCDAE" w14:textId="77777777" w:rsidR="00D15153" w:rsidRPr="002E4CFB" w:rsidRDefault="00404A4D">
      <w:r w:rsidRPr="00404A4D">
        <w:rPr>
          <w:rStyle w:val="HideTWBExt"/>
        </w:rPr>
        <w:t>&lt;/Amend&gt;</w:t>
      </w:r>
    </w:p>
    <w:p w14:paraId="7E2B8AB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64</w:t>
      </w:r>
      <w:r w:rsidRPr="00404A4D">
        <w:rPr>
          <w:rStyle w:val="HideTWBExt"/>
          <w:b w:val="0"/>
        </w:rPr>
        <w:t>&lt;/NumAm&gt;</w:t>
      </w:r>
    </w:p>
    <w:p w14:paraId="67747327"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79728AB0" w14:textId="77777777" w:rsidR="00D15153" w:rsidRPr="002E4CFB" w:rsidRDefault="00404A4D">
      <w:pPr>
        <w:pStyle w:val="NormalBold"/>
      </w:pPr>
      <w:r w:rsidRPr="00404A4D">
        <w:rPr>
          <w:rStyle w:val="HideTWBExt"/>
          <w:b w:val="0"/>
        </w:rPr>
        <w:t>&lt;/RepeatBlock-By&gt;</w:t>
      </w:r>
    </w:p>
    <w:p w14:paraId="3A3F74E1" w14:textId="77777777" w:rsidR="00D15153" w:rsidRPr="002E4CFB" w:rsidRDefault="00404A4D">
      <w:pPr>
        <w:pStyle w:val="NormalBold"/>
      </w:pPr>
      <w:r w:rsidRPr="00404A4D">
        <w:rPr>
          <w:rStyle w:val="HideTWBExt"/>
          <w:b w:val="0"/>
        </w:rPr>
        <w:lastRenderedPageBreak/>
        <w:t>&lt;DocAmend&gt;</w:t>
      </w:r>
      <w:r w:rsidRPr="002E4CFB">
        <w:t>Propunere de rezoluție</w:t>
      </w:r>
      <w:r w:rsidRPr="00404A4D">
        <w:rPr>
          <w:rStyle w:val="HideTWBExt"/>
          <w:b w:val="0"/>
        </w:rPr>
        <w:t>&lt;/DocAmend&gt;</w:t>
      </w:r>
    </w:p>
    <w:p w14:paraId="2F73A7CB" w14:textId="77777777" w:rsidR="00D15153" w:rsidRPr="002E4CFB" w:rsidRDefault="00404A4D">
      <w:pPr>
        <w:pStyle w:val="NormalBold"/>
      </w:pPr>
      <w:r w:rsidRPr="00404A4D">
        <w:rPr>
          <w:rStyle w:val="HideTWBExt"/>
          <w:b w:val="0"/>
        </w:rPr>
        <w:t>&lt;Article&gt;</w:t>
      </w:r>
      <w:r w:rsidRPr="002E4CFB">
        <w:t>Punctul 1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F8C4632" w14:textId="77777777">
        <w:trPr>
          <w:trHeight w:hRule="exact" w:val="240"/>
          <w:jc w:val="center"/>
        </w:trPr>
        <w:tc>
          <w:tcPr>
            <w:tcW w:w="9752" w:type="dxa"/>
            <w:gridSpan w:val="2"/>
            <w:tcBorders>
              <w:top w:val="nil"/>
              <w:left w:val="nil"/>
              <w:bottom w:val="nil"/>
              <w:right w:val="nil"/>
            </w:tcBorders>
          </w:tcPr>
          <w:p w14:paraId="02F8D83D" w14:textId="77777777" w:rsidR="00D15153" w:rsidRPr="002E4CFB" w:rsidRDefault="00D15153"/>
        </w:tc>
      </w:tr>
      <w:tr w:rsidR="00D15153" w:rsidRPr="002E4CFB" w14:paraId="3D5E2088" w14:textId="77777777">
        <w:trPr>
          <w:trHeight w:val="240"/>
          <w:jc w:val="center"/>
        </w:trPr>
        <w:tc>
          <w:tcPr>
            <w:tcW w:w="4876" w:type="dxa"/>
            <w:tcBorders>
              <w:top w:val="nil"/>
              <w:left w:val="nil"/>
              <w:bottom w:val="nil"/>
              <w:right w:val="nil"/>
            </w:tcBorders>
          </w:tcPr>
          <w:p w14:paraId="636DC22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4BF63A3" w14:textId="77777777" w:rsidR="00D15153" w:rsidRPr="002E4CFB" w:rsidRDefault="00404A4D">
            <w:pPr>
              <w:pStyle w:val="AmColumnHeading"/>
            </w:pPr>
            <w:r w:rsidRPr="002E4CFB">
              <w:t>Amendamentul</w:t>
            </w:r>
          </w:p>
        </w:tc>
      </w:tr>
      <w:tr w:rsidR="00D15153" w:rsidRPr="002E4CFB" w14:paraId="6395F1FB" w14:textId="77777777">
        <w:trPr>
          <w:jc w:val="center"/>
        </w:trPr>
        <w:tc>
          <w:tcPr>
            <w:tcW w:w="4876" w:type="dxa"/>
            <w:tcBorders>
              <w:top w:val="nil"/>
              <w:left w:val="nil"/>
              <w:bottom w:val="nil"/>
              <w:right w:val="nil"/>
            </w:tcBorders>
          </w:tcPr>
          <w:p w14:paraId="5F12E3B6" w14:textId="77777777" w:rsidR="00D15153" w:rsidRPr="002E4CFB" w:rsidRDefault="00D15153">
            <w:pPr>
              <w:pStyle w:val="Normal6a"/>
            </w:pPr>
          </w:p>
        </w:tc>
        <w:tc>
          <w:tcPr>
            <w:tcW w:w="4876" w:type="dxa"/>
            <w:tcBorders>
              <w:top w:val="nil"/>
              <w:left w:val="nil"/>
              <w:bottom w:val="nil"/>
              <w:right w:val="nil"/>
            </w:tcBorders>
          </w:tcPr>
          <w:p w14:paraId="72B6A2F1" w14:textId="77777777" w:rsidR="00D15153" w:rsidRPr="002E4CFB" w:rsidRDefault="00404A4D">
            <w:pPr>
              <w:pStyle w:val="Normal6a"/>
            </w:pPr>
            <w:r w:rsidRPr="002E4CFB">
              <w:rPr>
                <w:b/>
                <w:i/>
              </w:rPr>
              <w:t>1a.</w:t>
            </w:r>
            <w:r w:rsidRPr="002E4CFB">
              <w:tab/>
            </w:r>
            <w:r w:rsidRPr="002E4CFB">
              <w:rPr>
                <w:b/>
                <w:i/>
              </w:rPr>
              <w:t>subliniază că furnizorii de educație profesională formală și calificările recunoscute axate pe competențe de bază ar trebui să constituie în continuare fundamentul strategiilor și a ofertei de EFP, în timp ce certificările și programele de învățare modulare, bazate pe sarcini specifice și digitale pot juca un rol complementar important, cu condiția să îndeplinească criteriile relevante și transferabile de asigurare a calității;</w:t>
            </w:r>
          </w:p>
        </w:tc>
      </w:tr>
    </w:tbl>
    <w:p w14:paraId="0A7122E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1547692" w14:textId="77777777" w:rsidR="00D15153" w:rsidRPr="002E4CFB" w:rsidRDefault="00404A4D">
      <w:r w:rsidRPr="00404A4D">
        <w:rPr>
          <w:rStyle w:val="HideTWBExt"/>
        </w:rPr>
        <w:t>&lt;/Amend&gt;</w:t>
      </w:r>
    </w:p>
    <w:p w14:paraId="10558E8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65</w:t>
      </w:r>
      <w:r w:rsidRPr="00404A4D">
        <w:rPr>
          <w:rStyle w:val="HideTWBExt"/>
          <w:b w:val="0"/>
        </w:rPr>
        <w:t>&lt;/NumAm&gt;</w:t>
      </w:r>
    </w:p>
    <w:p w14:paraId="3D4A1342"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5DD19D9F" w14:textId="77777777" w:rsidR="00D15153" w:rsidRPr="002E4CFB" w:rsidRDefault="00404A4D">
      <w:pPr>
        <w:pStyle w:val="NormalBold"/>
      </w:pPr>
      <w:r w:rsidRPr="00404A4D">
        <w:rPr>
          <w:rStyle w:val="HideTWBExt"/>
          <w:b w:val="0"/>
        </w:rPr>
        <w:t>&lt;/RepeatBlock-By&gt;</w:t>
      </w:r>
    </w:p>
    <w:p w14:paraId="4D98C40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8A48C77" w14:textId="77777777" w:rsidR="00D15153" w:rsidRPr="002E4CFB" w:rsidRDefault="00404A4D">
      <w:pPr>
        <w:pStyle w:val="NormalBold"/>
      </w:pPr>
      <w:r w:rsidRPr="00404A4D">
        <w:rPr>
          <w:rStyle w:val="HideTWBExt"/>
          <w:b w:val="0"/>
        </w:rPr>
        <w:t>&lt;Article&gt;</w:t>
      </w:r>
      <w:r w:rsidRPr="002E4CFB">
        <w:t>Punctul 1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01B30E8" w14:textId="77777777">
        <w:trPr>
          <w:trHeight w:hRule="exact" w:val="240"/>
          <w:jc w:val="center"/>
        </w:trPr>
        <w:tc>
          <w:tcPr>
            <w:tcW w:w="9752" w:type="dxa"/>
            <w:gridSpan w:val="2"/>
            <w:tcBorders>
              <w:top w:val="nil"/>
              <w:left w:val="nil"/>
              <w:bottom w:val="nil"/>
              <w:right w:val="nil"/>
            </w:tcBorders>
          </w:tcPr>
          <w:p w14:paraId="5BADA837" w14:textId="77777777" w:rsidR="00D15153" w:rsidRPr="002E4CFB" w:rsidRDefault="00D15153"/>
        </w:tc>
      </w:tr>
      <w:tr w:rsidR="00D15153" w:rsidRPr="002E4CFB" w14:paraId="799E58EE" w14:textId="77777777">
        <w:trPr>
          <w:trHeight w:val="240"/>
          <w:jc w:val="center"/>
        </w:trPr>
        <w:tc>
          <w:tcPr>
            <w:tcW w:w="4876" w:type="dxa"/>
            <w:tcBorders>
              <w:top w:val="nil"/>
              <w:left w:val="nil"/>
              <w:bottom w:val="nil"/>
              <w:right w:val="nil"/>
            </w:tcBorders>
          </w:tcPr>
          <w:p w14:paraId="1E2FEF7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002E1D4" w14:textId="77777777" w:rsidR="00D15153" w:rsidRPr="002E4CFB" w:rsidRDefault="00404A4D">
            <w:pPr>
              <w:pStyle w:val="AmColumnHeading"/>
            </w:pPr>
            <w:r w:rsidRPr="002E4CFB">
              <w:t>Amendamentul</w:t>
            </w:r>
          </w:p>
        </w:tc>
      </w:tr>
      <w:tr w:rsidR="00D15153" w:rsidRPr="002E4CFB" w14:paraId="66EBC6D7" w14:textId="77777777">
        <w:trPr>
          <w:jc w:val="center"/>
        </w:trPr>
        <w:tc>
          <w:tcPr>
            <w:tcW w:w="4876" w:type="dxa"/>
            <w:tcBorders>
              <w:top w:val="nil"/>
              <w:left w:val="nil"/>
              <w:bottom w:val="nil"/>
              <w:right w:val="nil"/>
            </w:tcBorders>
          </w:tcPr>
          <w:p w14:paraId="4AC69746" w14:textId="77777777" w:rsidR="00D15153" w:rsidRPr="002E4CFB" w:rsidRDefault="00D15153">
            <w:pPr>
              <w:pStyle w:val="Normal6a"/>
            </w:pPr>
          </w:p>
        </w:tc>
        <w:tc>
          <w:tcPr>
            <w:tcW w:w="4876" w:type="dxa"/>
            <w:tcBorders>
              <w:top w:val="nil"/>
              <w:left w:val="nil"/>
              <w:bottom w:val="nil"/>
              <w:right w:val="nil"/>
            </w:tcBorders>
          </w:tcPr>
          <w:p w14:paraId="3FA6392A" w14:textId="77777777" w:rsidR="00D15153" w:rsidRPr="002E4CFB" w:rsidRDefault="00404A4D">
            <w:pPr>
              <w:pStyle w:val="Normal6a"/>
            </w:pPr>
            <w:r w:rsidRPr="002E4CFB">
              <w:rPr>
                <w:b/>
                <w:i/>
              </w:rPr>
              <w:t>1a.</w:t>
            </w:r>
            <w:r w:rsidRPr="002E4CFB">
              <w:tab/>
            </w:r>
            <w:r w:rsidRPr="002E4CFB">
              <w:rPr>
                <w:b/>
                <w:i/>
              </w:rPr>
              <w:t>încurajează statele membre să garanteze condiții bune de muncă pentru lucrătorii independenți, astfel încât ocupațiile profesionale să beneficieze de un cadru sigur pentru activitatea lor;</w:t>
            </w:r>
          </w:p>
        </w:tc>
      </w:tr>
    </w:tbl>
    <w:p w14:paraId="7E3803FD"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5FDF19A" w14:textId="77777777" w:rsidR="00D15153" w:rsidRPr="002E4CFB" w:rsidRDefault="00404A4D">
      <w:r w:rsidRPr="00404A4D">
        <w:rPr>
          <w:rStyle w:val="HideTWBExt"/>
        </w:rPr>
        <w:t>&lt;/Amend&gt;</w:t>
      </w:r>
    </w:p>
    <w:p w14:paraId="3A2A81F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66</w:t>
      </w:r>
      <w:r w:rsidRPr="00404A4D">
        <w:rPr>
          <w:rStyle w:val="HideTWBExt"/>
          <w:b w:val="0"/>
        </w:rPr>
        <w:t>&lt;/NumAm&gt;</w:t>
      </w:r>
    </w:p>
    <w:p w14:paraId="0BC93648"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41340F32"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0537BCFF" w14:textId="77777777" w:rsidR="00D15153" w:rsidRPr="002E4CFB" w:rsidRDefault="00404A4D">
      <w:pPr>
        <w:pStyle w:val="NormalBold"/>
      </w:pPr>
      <w:r w:rsidRPr="00404A4D">
        <w:rPr>
          <w:rStyle w:val="HideTWBExt"/>
          <w:b w:val="0"/>
        </w:rPr>
        <w:t>&lt;/RepeatBlock-By&gt;</w:t>
      </w:r>
    </w:p>
    <w:p w14:paraId="465A2F3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CD2541C" w14:textId="77777777" w:rsidR="00D15153" w:rsidRPr="002E4CFB" w:rsidRDefault="00404A4D">
      <w:pPr>
        <w:pStyle w:val="NormalBold"/>
      </w:pPr>
      <w:r w:rsidRPr="00404A4D">
        <w:rPr>
          <w:rStyle w:val="HideTWBExt"/>
          <w:b w:val="0"/>
        </w:rPr>
        <w:t>&lt;Article&gt;</w:t>
      </w:r>
      <w:r w:rsidRPr="002E4CFB">
        <w:t>Punctul 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6B11F82" w14:textId="77777777">
        <w:trPr>
          <w:trHeight w:hRule="exact" w:val="240"/>
          <w:jc w:val="center"/>
        </w:trPr>
        <w:tc>
          <w:tcPr>
            <w:tcW w:w="9752" w:type="dxa"/>
            <w:gridSpan w:val="2"/>
            <w:tcBorders>
              <w:top w:val="nil"/>
              <w:left w:val="nil"/>
              <w:bottom w:val="nil"/>
              <w:right w:val="nil"/>
            </w:tcBorders>
          </w:tcPr>
          <w:p w14:paraId="7BF164B3" w14:textId="77777777" w:rsidR="00D15153" w:rsidRPr="002E4CFB" w:rsidRDefault="00D15153"/>
        </w:tc>
      </w:tr>
      <w:tr w:rsidR="00D15153" w:rsidRPr="002E4CFB" w14:paraId="5438B2BD" w14:textId="77777777">
        <w:trPr>
          <w:trHeight w:val="240"/>
          <w:jc w:val="center"/>
        </w:trPr>
        <w:tc>
          <w:tcPr>
            <w:tcW w:w="4876" w:type="dxa"/>
            <w:tcBorders>
              <w:top w:val="nil"/>
              <w:left w:val="nil"/>
              <w:bottom w:val="nil"/>
              <w:right w:val="nil"/>
            </w:tcBorders>
          </w:tcPr>
          <w:p w14:paraId="0412C16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E934E88" w14:textId="77777777" w:rsidR="00D15153" w:rsidRPr="002E4CFB" w:rsidRDefault="00404A4D">
            <w:pPr>
              <w:pStyle w:val="AmColumnHeading"/>
            </w:pPr>
            <w:r w:rsidRPr="002E4CFB">
              <w:t>Amendamentul</w:t>
            </w:r>
          </w:p>
        </w:tc>
      </w:tr>
      <w:tr w:rsidR="00D15153" w:rsidRPr="002E4CFB" w14:paraId="19EE5478" w14:textId="77777777">
        <w:trPr>
          <w:jc w:val="center"/>
        </w:trPr>
        <w:tc>
          <w:tcPr>
            <w:tcW w:w="4876" w:type="dxa"/>
            <w:tcBorders>
              <w:top w:val="nil"/>
              <w:left w:val="nil"/>
              <w:bottom w:val="nil"/>
              <w:right w:val="nil"/>
            </w:tcBorders>
          </w:tcPr>
          <w:p w14:paraId="1E2DD5C1" w14:textId="77777777" w:rsidR="00D15153" w:rsidRPr="002E4CFB" w:rsidRDefault="00404A4D">
            <w:pPr>
              <w:pStyle w:val="Normal6a"/>
            </w:pPr>
            <w:r w:rsidRPr="002E4CFB">
              <w:t>2.</w:t>
            </w:r>
            <w:r w:rsidRPr="002E4CFB">
              <w:tab/>
              <w:t xml:space="preserve">evidențiază că EFP ar trebui privită </w:t>
            </w:r>
            <w:r w:rsidRPr="002E4CFB">
              <w:lastRenderedPageBreak/>
              <w:t xml:space="preserve">ca un instrument care poate atât să susțină dezvoltarea personală a studenților și a lucrătorilor, cât și să abordeze deficitele de pe piața muncii, contribuind astfel la competitivitatea UE și </w:t>
            </w:r>
            <w:r w:rsidRPr="002E4CFB">
              <w:rPr>
                <w:b/>
                <w:bCs/>
                <w:i/>
                <w:iCs/>
              </w:rPr>
              <w:t>sprijinind</w:t>
            </w:r>
            <w:r w:rsidRPr="002E4CFB">
              <w:t xml:space="preserve"> inovarea </w:t>
            </w:r>
            <w:r w:rsidRPr="002E4CFB">
              <w:rPr>
                <w:b/>
                <w:bCs/>
                <w:i/>
                <w:iCs/>
              </w:rPr>
              <w:t>în sectoarele strategice</w:t>
            </w:r>
            <w:r w:rsidRPr="002E4CFB">
              <w:t>;</w:t>
            </w:r>
          </w:p>
        </w:tc>
        <w:tc>
          <w:tcPr>
            <w:tcW w:w="4876" w:type="dxa"/>
            <w:tcBorders>
              <w:top w:val="nil"/>
              <w:left w:val="nil"/>
              <w:bottom w:val="nil"/>
              <w:right w:val="nil"/>
            </w:tcBorders>
          </w:tcPr>
          <w:p w14:paraId="5F6DFF77" w14:textId="77777777" w:rsidR="00D15153" w:rsidRPr="002E4CFB" w:rsidRDefault="00404A4D">
            <w:pPr>
              <w:pStyle w:val="Normal6a"/>
            </w:pPr>
            <w:r w:rsidRPr="002E4CFB">
              <w:lastRenderedPageBreak/>
              <w:t>2.</w:t>
            </w:r>
            <w:r w:rsidRPr="002E4CFB">
              <w:tab/>
              <w:t xml:space="preserve">evidențiază că EFP ar trebui privită </w:t>
            </w:r>
            <w:r w:rsidRPr="002E4CFB">
              <w:lastRenderedPageBreak/>
              <w:t xml:space="preserve">ca un instrument care poate atât să susțină dezvoltarea personală a studenților și a lucrătorilor, cât și să abordeze deficitele de pe piața muncii, contribuind astfel la competitivitatea </w:t>
            </w:r>
            <w:r w:rsidRPr="002E4CFB">
              <w:rPr>
                <w:b/>
                <w:bCs/>
                <w:i/>
                <w:iCs/>
              </w:rPr>
              <w:t>sustenabilă a</w:t>
            </w:r>
            <w:r w:rsidRPr="002E4CFB">
              <w:t xml:space="preserve"> UE și </w:t>
            </w:r>
            <w:r w:rsidRPr="002E4CFB">
              <w:rPr>
                <w:b/>
                <w:bCs/>
                <w:i/>
                <w:iCs/>
              </w:rPr>
              <w:t>la</w:t>
            </w:r>
            <w:r w:rsidRPr="002E4CFB">
              <w:t xml:space="preserve"> inovarea </w:t>
            </w:r>
            <w:r w:rsidRPr="002E4CFB">
              <w:rPr>
                <w:b/>
                <w:bCs/>
                <w:i/>
                <w:iCs/>
              </w:rPr>
              <w:t>care sprijină prosperitatea</w:t>
            </w:r>
            <w:r w:rsidRPr="002E4CFB">
              <w:t>;</w:t>
            </w:r>
          </w:p>
        </w:tc>
      </w:tr>
    </w:tbl>
    <w:p w14:paraId="672B4A12"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2C58383" w14:textId="77777777" w:rsidR="00D15153" w:rsidRPr="002E4CFB" w:rsidRDefault="00404A4D">
      <w:r w:rsidRPr="00404A4D">
        <w:rPr>
          <w:rStyle w:val="HideTWBExt"/>
        </w:rPr>
        <w:t>&lt;/Amend&gt;</w:t>
      </w:r>
    </w:p>
    <w:p w14:paraId="6E52EC7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67</w:t>
      </w:r>
      <w:r w:rsidRPr="00404A4D">
        <w:rPr>
          <w:rStyle w:val="HideTWBExt"/>
          <w:b w:val="0"/>
        </w:rPr>
        <w:t>&lt;/NumAm&gt;</w:t>
      </w:r>
    </w:p>
    <w:p w14:paraId="7E457933"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w:t>
      </w:r>
      <w:r w:rsidRPr="00404A4D">
        <w:rPr>
          <w:rStyle w:val="HideTWBExt"/>
          <w:b w:val="0"/>
        </w:rPr>
        <w:t>&lt;/Members&gt;</w:t>
      </w:r>
    </w:p>
    <w:p w14:paraId="4A479BAD" w14:textId="77777777" w:rsidR="00D15153" w:rsidRPr="002E4CFB" w:rsidRDefault="00404A4D">
      <w:pPr>
        <w:pStyle w:val="NormalBold"/>
      </w:pPr>
      <w:r w:rsidRPr="00404A4D">
        <w:rPr>
          <w:rStyle w:val="HideTWBExt"/>
          <w:b w:val="0"/>
        </w:rPr>
        <w:t>&lt;/RepeatBlock-By&gt;</w:t>
      </w:r>
    </w:p>
    <w:p w14:paraId="382C295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139F0BB" w14:textId="77777777" w:rsidR="00D15153" w:rsidRPr="002E4CFB" w:rsidRDefault="00404A4D">
      <w:pPr>
        <w:pStyle w:val="NormalBold"/>
      </w:pPr>
      <w:r w:rsidRPr="00404A4D">
        <w:rPr>
          <w:rStyle w:val="HideTWBExt"/>
          <w:b w:val="0"/>
        </w:rPr>
        <w:t>&lt;Article&gt;</w:t>
      </w:r>
      <w:r w:rsidRPr="002E4CFB">
        <w:t>Punctul 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0253D29" w14:textId="77777777">
        <w:trPr>
          <w:trHeight w:hRule="exact" w:val="240"/>
          <w:jc w:val="center"/>
        </w:trPr>
        <w:tc>
          <w:tcPr>
            <w:tcW w:w="9752" w:type="dxa"/>
            <w:gridSpan w:val="2"/>
            <w:tcBorders>
              <w:top w:val="nil"/>
              <w:left w:val="nil"/>
              <w:bottom w:val="nil"/>
              <w:right w:val="nil"/>
            </w:tcBorders>
          </w:tcPr>
          <w:p w14:paraId="76D4E369" w14:textId="77777777" w:rsidR="00D15153" w:rsidRPr="002E4CFB" w:rsidRDefault="00D15153"/>
        </w:tc>
      </w:tr>
      <w:tr w:rsidR="00D15153" w:rsidRPr="002E4CFB" w14:paraId="51F9A2AE" w14:textId="77777777">
        <w:trPr>
          <w:trHeight w:val="240"/>
          <w:jc w:val="center"/>
        </w:trPr>
        <w:tc>
          <w:tcPr>
            <w:tcW w:w="4876" w:type="dxa"/>
            <w:tcBorders>
              <w:top w:val="nil"/>
              <w:left w:val="nil"/>
              <w:bottom w:val="nil"/>
              <w:right w:val="nil"/>
            </w:tcBorders>
          </w:tcPr>
          <w:p w14:paraId="0FA83E3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467822C" w14:textId="77777777" w:rsidR="00D15153" w:rsidRPr="002E4CFB" w:rsidRDefault="00404A4D">
            <w:pPr>
              <w:pStyle w:val="AmColumnHeading"/>
            </w:pPr>
            <w:r w:rsidRPr="002E4CFB">
              <w:t>Amendamentul</w:t>
            </w:r>
          </w:p>
        </w:tc>
      </w:tr>
      <w:tr w:rsidR="00D15153" w:rsidRPr="002E4CFB" w14:paraId="6ED5360E" w14:textId="77777777">
        <w:trPr>
          <w:jc w:val="center"/>
        </w:trPr>
        <w:tc>
          <w:tcPr>
            <w:tcW w:w="4876" w:type="dxa"/>
            <w:tcBorders>
              <w:top w:val="nil"/>
              <w:left w:val="nil"/>
              <w:bottom w:val="nil"/>
              <w:right w:val="nil"/>
            </w:tcBorders>
          </w:tcPr>
          <w:p w14:paraId="70E2DF19" w14:textId="77777777" w:rsidR="00D15153" w:rsidRPr="002E4CFB" w:rsidRDefault="00404A4D">
            <w:pPr>
              <w:pStyle w:val="Normal6a"/>
            </w:pPr>
            <w:r w:rsidRPr="002E4CFB">
              <w:t>2.</w:t>
            </w:r>
            <w:r w:rsidRPr="002E4CFB">
              <w:tab/>
            </w:r>
            <w:r w:rsidRPr="002E4CFB">
              <w:t>evidențiază că EFP ar trebui privită ca un instrument care poate atât să susțină dezvoltarea personală a studenților și a lucrătorilor, cât și să abordeze deficitele de pe piața muncii, contribuind astfel la competitivitatea UE și sprijinind inovarea în sectoarele</w:t>
            </w:r>
            <w:r w:rsidRPr="002E4CFB">
              <w:rPr>
                <w:b/>
                <w:bCs/>
                <w:i/>
                <w:iCs/>
              </w:rPr>
              <w:t xml:space="preserve"> strategice</w:t>
            </w:r>
            <w:r w:rsidRPr="002E4CFB">
              <w:t>;</w:t>
            </w:r>
          </w:p>
        </w:tc>
        <w:tc>
          <w:tcPr>
            <w:tcW w:w="4876" w:type="dxa"/>
            <w:tcBorders>
              <w:top w:val="nil"/>
              <w:left w:val="nil"/>
              <w:bottom w:val="nil"/>
              <w:right w:val="nil"/>
            </w:tcBorders>
          </w:tcPr>
          <w:p w14:paraId="4A95C5E1" w14:textId="77777777" w:rsidR="00D15153" w:rsidRPr="002E4CFB" w:rsidRDefault="00404A4D">
            <w:pPr>
              <w:pStyle w:val="Normal6a"/>
            </w:pPr>
            <w:r w:rsidRPr="002E4CFB">
              <w:t>2.</w:t>
            </w:r>
            <w:r w:rsidRPr="002E4CFB">
              <w:tab/>
            </w:r>
            <w:r w:rsidRPr="002E4CFB">
              <w:t xml:space="preserve">evidențiază că EFP ar trebui privită ca un instrument care poate atât să susțină dezvoltarea personală a studenților și a lucrătorilor, cât și să abordeze deficitele de pe piața muncii, contribuind astfel la competitivitatea UE și sprijinind inovarea în </w:t>
            </w:r>
            <w:r w:rsidRPr="002E4CFB">
              <w:rPr>
                <w:b/>
                <w:bCs/>
                <w:i/>
                <w:iCs/>
              </w:rPr>
              <w:t>toate</w:t>
            </w:r>
            <w:r w:rsidRPr="002E4CFB">
              <w:t xml:space="preserve"> sectoarele;</w:t>
            </w:r>
          </w:p>
        </w:tc>
      </w:tr>
    </w:tbl>
    <w:p w14:paraId="0487B7D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5A382CC" w14:textId="77777777" w:rsidR="00D15153" w:rsidRPr="002E4CFB" w:rsidRDefault="00404A4D">
      <w:r w:rsidRPr="00404A4D">
        <w:rPr>
          <w:rStyle w:val="HideTWBExt"/>
        </w:rPr>
        <w:t>&lt;/Amend&gt;</w:t>
      </w:r>
    </w:p>
    <w:p w14:paraId="4CDDBCF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68</w:t>
      </w:r>
      <w:r w:rsidRPr="00404A4D">
        <w:rPr>
          <w:rStyle w:val="HideTWBExt"/>
          <w:b w:val="0"/>
        </w:rPr>
        <w:t>&lt;/NumAm&gt;</w:t>
      </w:r>
    </w:p>
    <w:p w14:paraId="71A6A53E"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211E3C1A" w14:textId="77777777" w:rsidR="00D15153" w:rsidRPr="002E4CFB" w:rsidRDefault="00404A4D">
      <w:pPr>
        <w:pStyle w:val="NormalBold"/>
      </w:pPr>
      <w:r w:rsidRPr="00404A4D">
        <w:rPr>
          <w:rStyle w:val="HideTWBExt"/>
          <w:b w:val="0"/>
        </w:rPr>
        <w:t>&lt;/RepeatBlock-By&gt;</w:t>
      </w:r>
    </w:p>
    <w:p w14:paraId="1FF47F9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1CFD55F" w14:textId="77777777" w:rsidR="00D15153" w:rsidRPr="002E4CFB" w:rsidRDefault="00404A4D">
      <w:pPr>
        <w:pStyle w:val="NormalBold"/>
      </w:pPr>
      <w:r w:rsidRPr="00404A4D">
        <w:rPr>
          <w:rStyle w:val="HideTWBExt"/>
          <w:b w:val="0"/>
        </w:rPr>
        <w:t>&lt;Article&gt;</w:t>
      </w:r>
      <w:r w:rsidRPr="002E4CFB">
        <w:t>Punctul 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96F1C66" w14:textId="77777777">
        <w:trPr>
          <w:trHeight w:hRule="exact" w:val="240"/>
          <w:jc w:val="center"/>
        </w:trPr>
        <w:tc>
          <w:tcPr>
            <w:tcW w:w="9752" w:type="dxa"/>
            <w:gridSpan w:val="2"/>
            <w:tcBorders>
              <w:top w:val="nil"/>
              <w:left w:val="nil"/>
              <w:bottom w:val="nil"/>
              <w:right w:val="nil"/>
            </w:tcBorders>
          </w:tcPr>
          <w:p w14:paraId="1D394740" w14:textId="77777777" w:rsidR="00D15153" w:rsidRPr="002E4CFB" w:rsidRDefault="00D15153"/>
        </w:tc>
      </w:tr>
      <w:tr w:rsidR="00D15153" w:rsidRPr="002E4CFB" w14:paraId="4298D6CA" w14:textId="77777777">
        <w:trPr>
          <w:trHeight w:val="240"/>
          <w:jc w:val="center"/>
        </w:trPr>
        <w:tc>
          <w:tcPr>
            <w:tcW w:w="4876" w:type="dxa"/>
            <w:tcBorders>
              <w:top w:val="nil"/>
              <w:left w:val="nil"/>
              <w:bottom w:val="nil"/>
              <w:right w:val="nil"/>
            </w:tcBorders>
          </w:tcPr>
          <w:p w14:paraId="76A13DBB"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2CA367B" w14:textId="77777777" w:rsidR="00D15153" w:rsidRPr="002E4CFB" w:rsidRDefault="00404A4D">
            <w:pPr>
              <w:pStyle w:val="AmColumnHeading"/>
            </w:pPr>
            <w:r w:rsidRPr="002E4CFB">
              <w:t>Amendamentul</w:t>
            </w:r>
          </w:p>
        </w:tc>
      </w:tr>
      <w:tr w:rsidR="00D15153" w:rsidRPr="002E4CFB" w14:paraId="2B1AA1B7" w14:textId="77777777">
        <w:trPr>
          <w:jc w:val="center"/>
        </w:trPr>
        <w:tc>
          <w:tcPr>
            <w:tcW w:w="4876" w:type="dxa"/>
            <w:tcBorders>
              <w:top w:val="nil"/>
              <w:left w:val="nil"/>
              <w:bottom w:val="nil"/>
              <w:right w:val="nil"/>
            </w:tcBorders>
          </w:tcPr>
          <w:p w14:paraId="7C74CF82" w14:textId="77777777" w:rsidR="00D15153" w:rsidRPr="002E4CFB" w:rsidRDefault="00404A4D">
            <w:pPr>
              <w:pStyle w:val="Normal6a"/>
            </w:pPr>
            <w:r w:rsidRPr="002E4CFB">
              <w:t>2.</w:t>
            </w:r>
            <w:r w:rsidRPr="002E4CFB">
              <w:tab/>
            </w:r>
            <w:r w:rsidRPr="002E4CFB">
              <w:t xml:space="preserve">evidențiază că EFP ar trebui privită ca un instrument care poate atât să susțină dezvoltarea personală a studenților și a lucrătorilor, cât și să abordeze deficitele de pe piața muncii, contribuind astfel la competitivitatea UE </w:t>
            </w:r>
            <w:r w:rsidRPr="002E4CFB">
              <w:rPr>
                <w:b/>
                <w:bCs/>
                <w:i/>
                <w:iCs/>
              </w:rPr>
              <w:t>și</w:t>
            </w:r>
            <w:r w:rsidRPr="002E4CFB">
              <w:t xml:space="preserve"> sprijinind inovarea </w:t>
            </w:r>
            <w:r w:rsidRPr="002E4CFB">
              <w:lastRenderedPageBreak/>
              <w:t>în sectoarele strategice;</w:t>
            </w:r>
          </w:p>
        </w:tc>
        <w:tc>
          <w:tcPr>
            <w:tcW w:w="4876" w:type="dxa"/>
            <w:tcBorders>
              <w:top w:val="nil"/>
              <w:left w:val="nil"/>
              <w:bottom w:val="nil"/>
              <w:right w:val="nil"/>
            </w:tcBorders>
          </w:tcPr>
          <w:p w14:paraId="28499D0C" w14:textId="77777777" w:rsidR="00D15153" w:rsidRPr="002E4CFB" w:rsidRDefault="00404A4D">
            <w:pPr>
              <w:pStyle w:val="Normal6a"/>
            </w:pPr>
            <w:r w:rsidRPr="002E4CFB">
              <w:lastRenderedPageBreak/>
              <w:t>2.</w:t>
            </w:r>
            <w:r w:rsidRPr="002E4CFB">
              <w:tab/>
              <w:t>evidențiază că EFP ar trebui privită ca un instrument care poate atât să susțină dezvoltarea personală a studenților și a lucrătorilor, cât și să abordeze deficitele de pe piața muncii, contribuind astfel la competitivitatea UE</w:t>
            </w:r>
            <w:r w:rsidRPr="002E4CFB">
              <w:rPr>
                <w:b/>
                <w:bCs/>
                <w:i/>
                <w:iCs/>
              </w:rPr>
              <w:t>,</w:t>
            </w:r>
            <w:r w:rsidRPr="002E4CFB">
              <w:t xml:space="preserve"> sprijinind inovarea în sectoarele strategice </w:t>
            </w:r>
            <w:r w:rsidRPr="002E4CFB">
              <w:rPr>
                <w:b/>
                <w:bCs/>
                <w:i/>
                <w:iCs/>
              </w:rPr>
              <w:t xml:space="preserve">și promovând locuri </w:t>
            </w:r>
            <w:r w:rsidRPr="002E4CFB">
              <w:rPr>
                <w:b/>
                <w:bCs/>
                <w:i/>
                <w:iCs/>
              </w:rPr>
              <w:lastRenderedPageBreak/>
              <w:t>de muncă de calitate și oportunități de dezvoltare a carierei</w:t>
            </w:r>
            <w:r w:rsidRPr="002E4CFB">
              <w:t>;</w:t>
            </w:r>
          </w:p>
        </w:tc>
      </w:tr>
    </w:tbl>
    <w:p w14:paraId="37BAA07B"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DAB4E9A" w14:textId="77777777" w:rsidR="00D15153" w:rsidRPr="002E4CFB" w:rsidRDefault="00404A4D">
      <w:r w:rsidRPr="00404A4D">
        <w:rPr>
          <w:rStyle w:val="HideTWBExt"/>
        </w:rPr>
        <w:t>&lt;/Amend&gt;</w:t>
      </w:r>
    </w:p>
    <w:p w14:paraId="7FF31B1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69</w:t>
      </w:r>
      <w:r w:rsidRPr="00404A4D">
        <w:rPr>
          <w:rStyle w:val="HideTWBExt"/>
          <w:b w:val="0"/>
        </w:rPr>
        <w:t>&lt;/NumAm&gt;</w:t>
      </w:r>
    </w:p>
    <w:p w14:paraId="2C636DEB"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7D7C9022" w14:textId="77777777" w:rsidR="00D15153" w:rsidRPr="002E4CFB" w:rsidRDefault="00404A4D">
      <w:pPr>
        <w:pStyle w:val="NormalBold"/>
      </w:pPr>
      <w:r w:rsidRPr="00404A4D">
        <w:rPr>
          <w:rStyle w:val="HideTWBExt"/>
          <w:b w:val="0"/>
        </w:rPr>
        <w:t>&lt;/RepeatBlock-By&gt;</w:t>
      </w:r>
    </w:p>
    <w:p w14:paraId="2EB2584C"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AF21D7A" w14:textId="77777777" w:rsidR="00D15153" w:rsidRPr="002E4CFB" w:rsidRDefault="00404A4D">
      <w:pPr>
        <w:pStyle w:val="NormalBold"/>
      </w:pPr>
      <w:r w:rsidRPr="00404A4D">
        <w:rPr>
          <w:rStyle w:val="HideTWBExt"/>
          <w:b w:val="0"/>
        </w:rPr>
        <w:t>&lt;Article&gt;</w:t>
      </w:r>
      <w:r w:rsidRPr="002E4CFB">
        <w:t>Punctul 2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73F0E29" w14:textId="77777777">
        <w:trPr>
          <w:trHeight w:hRule="exact" w:val="240"/>
          <w:jc w:val="center"/>
        </w:trPr>
        <w:tc>
          <w:tcPr>
            <w:tcW w:w="9752" w:type="dxa"/>
            <w:gridSpan w:val="2"/>
            <w:tcBorders>
              <w:top w:val="nil"/>
              <w:left w:val="nil"/>
              <w:bottom w:val="nil"/>
              <w:right w:val="nil"/>
            </w:tcBorders>
          </w:tcPr>
          <w:p w14:paraId="056177D6" w14:textId="77777777" w:rsidR="00D15153" w:rsidRPr="002E4CFB" w:rsidRDefault="00D15153"/>
        </w:tc>
      </w:tr>
      <w:tr w:rsidR="00D15153" w:rsidRPr="002E4CFB" w14:paraId="662E4268" w14:textId="77777777">
        <w:trPr>
          <w:trHeight w:val="240"/>
          <w:jc w:val="center"/>
        </w:trPr>
        <w:tc>
          <w:tcPr>
            <w:tcW w:w="4876" w:type="dxa"/>
            <w:tcBorders>
              <w:top w:val="nil"/>
              <w:left w:val="nil"/>
              <w:bottom w:val="nil"/>
              <w:right w:val="nil"/>
            </w:tcBorders>
          </w:tcPr>
          <w:p w14:paraId="190EDDF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A660081" w14:textId="77777777" w:rsidR="00D15153" w:rsidRPr="002E4CFB" w:rsidRDefault="00404A4D">
            <w:pPr>
              <w:pStyle w:val="AmColumnHeading"/>
            </w:pPr>
            <w:r w:rsidRPr="002E4CFB">
              <w:t>Amendamentul</w:t>
            </w:r>
          </w:p>
        </w:tc>
      </w:tr>
      <w:tr w:rsidR="00D15153" w:rsidRPr="002E4CFB" w14:paraId="3B532A72" w14:textId="77777777">
        <w:trPr>
          <w:jc w:val="center"/>
        </w:trPr>
        <w:tc>
          <w:tcPr>
            <w:tcW w:w="4876" w:type="dxa"/>
            <w:tcBorders>
              <w:top w:val="nil"/>
              <w:left w:val="nil"/>
              <w:bottom w:val="nil"/>
              <w:right w:val="nil"/>
            </w:tcBorders>
          </w:tcPr>
          <w:p w14:paraId="17B67F0D" w14:textId="77777777" w:rsidR="00D15153" w:rsidRPr="002E4CFB" w:rsidRDefault="00D15153">
            <w:pPr>
              <w:pStyle w:val="Normal6a"/>
            </w:pPr>
          </w:p>
        </w:tc>
        <w:tc>
          <w:tcPr>
            <w:tcW w:w="4876" w:type="dxa"/>
            <w:tcBorders>
              <w:top w:val="nil"/>
              <w:left w:val="nil"/>
              <w:bottom w:val="nil"/>
              <w:right w:val="nil"/>
            </w:tcBorders>
          </w:tcPr>
          <w:p w14:paraId="4F34E572" w14:textId="77777777" w:rsidR="00D15153" w:rsidRPr="002E4CFB" w:rsidRDefault="00404A4D">
            <w:pPr>
              <w:pStyle w:val="Normal6a"/>
            </w:pPr>
            <w:r w:rsidRPr="002E4CFB">
              <w:rPr>
                <w:b/>
                <w:i/>
              </w:rPr>
              <w:t>2a.</w:t>
            </w:r>
            <w:r w:rsidRPr="002E4CFB">
              <w:tab/>
            </w:r>
            <w:r w:rsidRPr="002E4CFB">
              <w:rPr>
                <w:b/>
                <w:i/>
              </w:rPr>
              <w:t xml:space="preserve">subliniază că, într-un moment în care societățile europene se confruntă cu provocări complexe legate de polarizare, dezinformare, informare greșită și modificarea contextului de securitate, este esențial ca toți studenții și cursanții să fie dotați cu competențele și cunoștințele necesare pentru a se implica în calitate de membri activi ai societății și pentru a analiza critic informațiile; prin urmare, subliniază necesitatea de a asigura că studenții în domeniul EFP beneficiază de șanse egale de a dobândi </w:t>
            </w:r>
            <w:r w:rsidRPr="002E4CFB">
              <w:rPr>
                <w:b/>
                <w:i/>
              </w:rPr>
              <w:t>competențe și cunoștințe legate de participarea civică, alfabetizarea mediatică și gândirea critică, evidențiind totodată importanța așa-numitelor competențe non-tehnice în educația și formarea profesională;</w:t>
            </w:r>
          </w:p>
        </w:tc>
      </w:tr>
    </w:tbl>
    <w:p w14:paraId="00901DB3"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3D01E0A" w14:textId="77777777" w:rsidR="00D15153" w:rsidRPr="002E4CFB" w:rsidRDefault="00404A4D">
      <w:r w:rsidRPr="00404A4D">
        <w:rPr>
          <w:rStyle w:val="HideTWBExt"/>
        </w:rPr>
        <w:t>&lt;/Amend&gt;</w:t>
      </w:r>
    </w:p>
    <w:p w14:paraId="521D407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70</w:t>
      </w:r>
      <w:r w:rsidRPr="00404A4D">
        <w:rPr>
          <w:rStyle w:val="HideTWBExt"/>
          <w:b w:val="0"/>
        </w:rPr>
        <w:t>&lt;/NumAm&gt;</w:t>
      </w:r>
    </w:p>
    <w:p w14:paraId="473E4073"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3A3B54A5" w14:textId="77777777" w:rsidR="00D15153" w:rsidRPr="002E4CFB" w:rsidRDefault="00404A4D">
      <w:pPr>
        <w:pStyle w:val="NormalBold"/>
      </w:pPr>
      <w:r w:rsidRPr="00404A4D">
        <w:rPr>
          <w:rStyle w:val="HideTWBExt"/>
          <w:b w:val="0"/>
        </w:rPr>
        <w:t>&lt;/RepeatBlock-By&gt;</w:t>
      </w:r>
    </w:p>
    <w:p w14:paraId="112B01C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9EF0B5A" w14:textId="77777777" w:rsidR="00D15153" w:rsidRPr="002E4CFB" w:rsidRDefault="00404A4D">
      <w:pPr>
        <w:pStyle w:val="NormalBold"/>
      </w:pPr>
      <w:r w:rsidRPr="00404A4D">
        <w:rPr>
          <w:rStyle w:val="HideTWBExt"/>
          <w:b w:val="0"/>
        </w:rPr>
        <w:t>&lt;Article&gt;</w:t>
      </w:r>
      <w:r w:rsidRPr="002E4CFB">
        <w:t>Punctul 2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6CCD6E6" w14:textId="77777777">
        <w:trPr>
          <w:trHeight w:hRule="exact" w:val="240"/>
          <w:jc w:val="center"/>
        </w:trPr>
        <w:tc>
          <w:tcPr>
            <w:tcW w:w="9752" w:type="dxa"/>
            <w:gridSpan w:val="2"/>
            <w:tcBorders>
              <w:top w:val="nil"/>
              <w:left w:val="nil"/>
              <w:bottom w:val="nil"/>
              <w:right w:val="nil"/>
            </w:tcBorders>
          </w:tcPr>
          <w:p w14:paraId="2293450D" w14:textId="77777777" w:rsidR="00D15153" w:rsidRPr="002E4CFB" w:rsidRDefault="00D15153"/>
        </w:tc>
      </w:tr>
      <w:tr w:rsidR="00D15153" w:rsidRPr="002E4CFB" w14:paraId="3D6E2D5E" w14:textId="77777777">
        <w:trPr>
          <w:trHeight w:val="240"/>
          <w:jc w:val="center"/>
        </w:trPr>
        <w:tc>
          <w:tcPr>
            <w:tcW w:w="4876" w:type="dxa"/>
            <w:tcBorders>
              <w:top w:val="nil"/>
              <w:left w:val="nil"/>
              <w:bottom w:val="nil"/>
              <w:right w:val="nil"/>
            </w:tcBorders>
          </w:tcPr>
          <w:p w14:paraId="7B5CDA7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43702AB" w14:textId="77777777" w:rsidR="00D15153" w:rsidRPr="002E4CFB" w:rsidRDefault="00404A4D">
            <w:pPr>
              <w:pStyle w:val="AmColumnHeading"/>
            </w:pPr>
            <w:r w:rsidRPr="002E4CFB">
              <w:t>Amendamentul</w:t>
            </w:r>
          </w:p>
        </w:tc>
      </w:tr>
      <w:tr w:rsidR="00D15153" w:rsidRPr="002E4CFB" w14:paraId="5B72DD8F" w14:textId="77777777">
        <w:trPr>
          <w:jc w:val="center"/>
        </w:trPr>
        <w:tc>
          <w:tcPr>
            <w:tcW w:w="4876" w:type="dxa"/>
            <w:tcBorders>
              <w:top w:val="nil"/>
              <w:left w:val="nil"/>
              <w:bottom w:val="nil"/>
              <w:right w:val="nil"/>
            </w:tcBorders>
          </w:tcPr>
          <w:p w14:paraId="46CF416B" w14:textId="77777777" w:rsidR="00D15153" w:rsidRPr="002E4CFB" w:rsidRDefault="00D15153">
            <w:pPr>
              <w:pStyle w:val="Normal6a"/>
            </w:pPr>
          </w:p>
        </w:tc>
        <w:tc>
          <w:tcPr>
            <w:tcW w:w="4876" w:type="dxa"/>
            <w:tcBorders>
              <w:top w:val="nil"/>
              <w:left w:val="nil"/>
              <w:bottom w:val="nil"/>
              <w:right w:val="nil"/>
            </w:tcBorders>
          </w:tcPr>
          <w:p w14:paraId="180D90A6" w14:textId="77777777" w:rsidR="00D15153" w:rsidRPr="002E4CFB" w:rsidRDefault="00404A4D">
            <w:pPr>
              <w:pStyle w:val="Normal6a"/>
            </w:pPr>
            <w:r w:rsidRPr="002E4CFB">
              <w:rPr>
                <w:b/>
                <w:i/>
              </w:rPr>
              <w:t>2a.</w:t>
            </w:r>
            <w:r w:rsidRPr="002E4CFB">
              <w:tab/>
            </w:r>
            <w:r w:rsidRPr="002E4CFB">
              <w:rPr>
                <w:b/>
                <w:i/>
              </w:rPr>
              <w:t xml:space="preserve">insistă că EFP poate deveni un parcurs atractiv doar dacă duce la locuri </w:t>
            </w:r>
            <w:r w:rsidRPr="002E4CFB">
              <w:rPr>
                <w:b/>
                <w:i/>
              </w:rPr>
              <w:lastRenderedPageBreak/>
              <w:t>de muncă de calitate; subliniază că salariile echitabile, condițiile decente de muncă, siguranța locului de muncă și perspectivele de avansare în carieră sunt esențiale pentru a atrage și a păstra lucrători;</w:t>
            </w:r>
          </w:p>
        </w:tc>
      </w:tr>
    </w:tbl>
    <w:p w14:paraId="60AAAC0F"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E97B7FC" w14:textId="77777777" w:rsidR="00D15153" w:rsidRPr="002E4CFB" w:rsidRDefault="00404A4D">
      <w:r w:rsidRPr="00404A4D">
        <w:rPr>
          <w:rStyle w:val="HideTWBExt"/>
        </w:rPr>
        <w:t>&lt;/Amend&gt;</w:t>
      </w:r>
    </w:p>
    <w:p w14:paraId="6D79EDA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71</w:t>
      </w:r>
      <w:r w:rsidRPr="00404A4D">
        <w:rPr>
          <w:rStyle w:val="HideTWBExt"/>
          <w:b w:val="0"/>
        </w:rPr>
        <w:t>&lt;/NumAm&gt;</w:t>
      </w:r>
    </w:p>
    <w:p w14:paraId="799FE959" w14:textId="77777777" w:rsidR="00D15153" w:rsidRPr="002E4CFB" w:rsidRDefault="00404A4D">
      <w:pPr>
        <w:pStyle w:val="NormalBold"/>
      </w:pPr>
      <w:r w:rsidRPr="00404A4D">
        <w:rPr>
          <w:rStyle w:val="HideTWBExt"/>
          <w:b w:val="0"/>
        </w:rPr>
        <w:t>&lt;RepeatBlock-By&gt;&lt;Members&gt;</w:t>
      </w:r>
      <w:r w:rsidRPr="002E4CFB">
        <w:t>Pál Szekeres, Margarita de la Pisa Carrión, Séverine Werbrouck</w:t>
      </w:r>
      <w:r w:rsidRPr="00404A4D">
        <w:rPr>
          <w:rStyle w:val="HideTWBExt"/>
          <w:b w:val="0"/>
        </w:rPr>
        <w:t>&lt;/Members&gt;</w:t>
      </w:r>
    </w:p>
    <w:p w14:paraId="06C803EE" w14:textId="77777777" w:rsidR="00D15153" w:rsidRPr="002E4CFB" w:rsidRDefault="00404A4D">
      <w:pPr>
        <w:pStyle w:val="NormalBold"/>
      </w:pPr>
      <w:r w:rsidRPr="00404A4D">
        <w:rPr>
          <w:rStyle w:val="HideTWBExt"/>
          <w:b w:val="0"/>
        </w:rPr>
        <w:t>&lt;/RepeatBlock-By&gt;</w:t>
      </w:r>
    </w:p>
    <w:p w14:paraId="424B7A0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4956410" w14:textId="77777777" w:rsidR="00D15153" w:rsidRPr="002E4CFB" w:rsidRDefault="00404A4D">
      <w:pPr>
        <w:pStyle w:val="NormalBold"/>
      </w:pPr>
      <w:r w:rsidRPr="00404A4D">
        <w:rPr>
          <w:rStyle w:val="HideTWBExt"/>
          <w:b w:val="0"/>
        </w:rPr>
        <w:t>&lt;Article&gt;</w:t>
      </w:r>
      <w:r w:rsidRPr="002E4CFB">
        <w:t>Punctul 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7175214" w14:textId="77777777">
        <w:trPr>
          <w:trHeight w:hRule="exact" w:val="240"/>
          <w:jc w:val="center"/>
        </w:trPr>
        <w:tc>
          <w:tcPr>
            <w:tcW w:w="9752" w:type="dxa"/>
            <w:gridSpan w:val="2"/>
            <w:tcBorders>
              <w:top w:val="nil"/>
              <w:left w:val="nil"/>
              <w:bottom w:val="nil"/>
              <w:right w:val="nil"/>
            </w:tcBorders>
          </w:tcPr>
          <w:p w14:paraId="522CADE0" w14:textId="77777777" w:rsidR="00D15153" w:rsidRPr="002E4CFB" w:rsidRDefault="00D15153"/>
        </w:tc>
      </w:tr>
      <w:tr w:rsidR="00D15153" w:rsidRPr="002E4CFB" w14:paraId="26677E56" w14:textId="77777777">
        <w:trPr>
          <w:trHeight w:val="240"/>
          <w:jc w:val="center"/>
        </w:trPr>
        <w:tc>
          <w:tcPr>
            <w:tcW w:w="4876" w:type="dxa"/>
            <w:tcBorders>
              <w:top w:val="nil"/>
              <w:left w:val="nil"/>
              <w:bottom w:val="nil"/>
              <w:right w:val="nil"/>
            </w:tcBorders>
          </w:tcPr>
          <w:p w14:paraId="74B48BB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D613CD4" w14:textId="77777777" w:rsidR="00D15153" w:rsidRPr="002E4CFB" w:rsidRDefault="00404A4D">
            <w:pPr>
              <w:pStyle w:val="AmColumnHeading"/>
            </w:pPr>
            <w:r w:rsidRPr="002E4CFB">
              <w:t>Amendamentul</w:t>
            </w:r>
          </w:p>
        </w:tc>
      </w:tr>
      <w:tr w:rsidR="00D15153" w:rsidRPr="002E4CFB" w14:paraId="11AFDEAD" w14:textId="77777777">
        <w:trPr>
          <w:jc w:val="center"/>
        </w:trPr>
        <w:tc>
          <w:tcPr>
            <w:tcW w:w="4876" w:type="dxa"/>
            <w:tcBorders>
              <w:top w:val="nil"/>
              <w:left w:val="nil"/>
              <w:bottom w:val="nil"/>
              <w:right w:val="nil"/>
            </w:tcBorders>
          </w:tcPr>
          <w:p w14:paraId="6B66839A" w14:textId="77777777" w:rsidR="00D15153" w:rsidRPr="002E4CFB" w:rsidRDefault="00404A4D">
            <w:pPr>
              <w:pStyle w:val="Normal6a"/>
            </w:pPr>
            <w:r w:rsidRPr="002E4CFB">
              <w:t>3.</w:t>
            </w:r>
            <w:r w:rsidRPr="002E4CFB">
              <w:tab/>
            </w:r>
            <w:r w:rsidRPr="002E4CFB">
              <w:t>accentuează necesitatea de a garanta că studenții sau absolvenții programelor de EFP simt că profesiile și calificările lor sunt la fel de apreciate ca învățământul universitar, pentru a</w:t>
            </w:r>
            <w:r w:rsidRPr="002E4CFB">
              <w:rPr>
                <w:b/>
                <w:bCs/>
                <w:i/>
                <w:iCs/>
              </w:rPr>
              <w:t xml:space="preserve"> asigura</w:t>
            </w:r>
            <w:r w:rsidRPr="002E4CFB">
              <w:t xml:space="preserve"> incluziunea și coeziunea socială;</w:t>
            </w:r>
          </w:p>
        </w:tc>
        <w:tc>
          <w:tcPr>
            <w:tcW w:w="4876" w:type="dxa"/>
            <w:tcBorders>
              <w:top w:val="nil"/>
              <w:left w:val="nil"/>
              <w:bottom w:val="nil"/>
              <w:right w:val="nil"/>
            </w:tcBorders>
          </w:tcPr>
          <w:p w14:paraId="56D3AD65" w14:textId="77777777" w:rsidR="00D15153" w:rsidRPr="002E4CFB" w:rsidRDefault="00404A4D">
            <w:pPr>
              <w:pStyle w:val="Normal6a"/>
            </w:pPr>
            <w:r w:rsidRPr="002E4CFB">
              <w:t>3.</w:t>
            </w:r>
            <w:r w:rsidRPr="002E4CFB">
              <w:tab/>
              <w:t xml:space="preserve">accentuează necesitatea de a garanta că studenții sau absolvenții programelor de EFP simt că profesiile și calificările lor sunt la fel de apreciate ca învățământul universitar, pentru a </w:t>
            </w:r>
            <w:r w:rsidRPr="002E4CFB">
              <w:rPr>
                <w:b/>
                <w:bCs/>
                <w:i/>
                <w:iCs/>
              </w:rPr>
              <w:t>promova</w:t>
            </w:r>
            <w:r w:rsidRPr="002E4CFB">
              <w:t xml:space="preserve"> incluziunea și coeziunea socială; </w:t>
            </w:r>
            <w:r w:rsidRPr="002E4CFB">
              <w:rPr>
                <w:b/>
                <w:i/>
              </w:rPr>
              <w:t>evidențiază cererea tot mai mare pentru un nou tip de forță de muncă, capabilă nu doar să folosească instrumentele de inteligență artificială, ci și să le îndrume, să le supravegheze și să coopereze în mod profesional cu acestea; subliniază că programele de EFP ar trebui să îi dote</w:t>
            </w:r>
            <w:r w:rsidRPr="002E4CFB">
              <w:rPr>
                <w:b/>
                <w:i/>
              </w:rPr>
              <w:t>ze pe cursanți cu competențele practice, tehnice și digitale necesare pentru a maximiza beneficiile IA, menținând în același timp la locul de muncă responsabilitatea și creativitatea umană, precum și luarea de decizii de către un factor uman;</w:t>
            </w:r>
          </w:p>
        </w:tc>
      </w:tr>
    </w:tbl>
    <w:p w14:paraId="22FE444D"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F8F1352" w14:textId="77777777" w:rsidR="00D15153" w:rsidRPr="002E4CFB" w:rsidRDefault="00404A4D">
      <w:r w:rsidRPr="00404A4D">
        <w:rPr>
          <w:rStyle w:val="HideTWBExt"/>
        </w:rPr>
        <w:t>&lt;/Amend&gt;</w:t>
      </w:r>
    </w:p>
    <w:p w14:paraId="7EE4DFF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72</w:t>
      </w:r>
      <w:r w:rsidRPr="00404A4D">
        <w:rPr>
          <w:rStyle w:val="HideTWBExt"/>
          <w:b w:val="0"/>
        </w:rPr>
        <w:t>&lt;/NumAm&gt;</w:t>
      </w:r>
    </w:p>
    <w:p w14:paraId="2D71FDBF"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09206693" w14:textId="77777777" w:rsidR="00D15153" w:rsidRPr="002E4CFB" w:rsidRDefault="00404A4D">
      <w:pPr>
        <w:pStyle w:val="NormalBold"/>
      </w:pPr>
      <w:r w:rsidRPr="00404A4D">
        <w:rPr>
          <w:rStyle w:val="HideTWBExt"/>
          <w:b w:val="0"/>
        </w:rPr>
        <w:t>&lt;/RepeatBlock-By&gt;</w:t>
      </w:r>
    </w:p>
    <w:p w14:paraId="3B0BD53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0007C12" w14:textId="77777777" w:rsidR="00D15153" w:rsidRPr="002E4CFB" w:rsidRDefault="00404A4D">
      <w:pPr>
        <w:pStyle w:val="NormalBold"/>
      </w:pPr>
      <w:r w:rsidRPr="00404A4D">
        <w:rPr>
          <w:rStyle w:val="HideTWBExt"/>
          <w:b w:val="0"/>
        </w:rPr>
        <w:lastRenderedPageBreak/>
        <w:t>&lt;Article&gt;</w:t>
      </w:r>
      <w:r w:rsidRPr="002E4CFB">
        <w:t>Punctul 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FFAA173" w14:textId="77777777">
        <w:trPr>
          <w:trHeight w:hRule="exact" w:val="240"/>
          <w:jc w:val="center"/>
        </w:trPr>
        <w:tc>
          <w:tcPr>
            <w:tcW w:w="9752" w:type="dxa"/>
            <w:gridSpan w:val="2"/>
            <w:tcBorders>
              <w:top w:val="nil"/>
              <w:left w:val="nil"/>
              <w:bottom w:val="nil"/>
              <w:right w:val="nil"/>
            </w:tcBorders>
          </w:tcPr>
          <w:p w14:paraId="3DA4A27E" w14:textId="77777777" w:rsidR="00D15153" w:rsidRPr="002E4CFB" w:rsidRDefault="00D15153"/>
        </w:tc>
      </w:tr>
      <w:tr w:rsidR="00D15153" w:rsidRPr="002E4CFB" w14:paraId="00754FC8" w14:textId="77777777">
        <w:trPr>
          <w:trHeight w:val="240"/>
          <w:jc w:val="center"/>
        </w:trPr>
        <w:tc>
          <w:tcPr>
            <w:tcW w:w="4876" w:type="dxa"/>
            <w:tcBorders>
              <w:top w:val="nil"/>
              <w:left w:val="nil"/>
              <w:bottom w:val="nil"/>
              <w:right w:val="nil"/>
            </w:tcBorders>
          </w:tcPr>
          <w:p w14:paraId="7D10A54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2A148DF" w14:textId="77777777" w:rsidR="00D15153" w:rsidRPr="002E4CFB" w:rsidRDefault="00404A4D">
            <w:pPr>
              <w:pStyle w:val="AmColumnHeading"/>
            </w:pPr>
            <w:r w:rsidRPr="002E4CFB">
              <w:t>Amendamentul</w:t>
            </w:r>
          </w:p>
        </w:tc>
      </w:tr>
      <w:tr w:rsidR="00D15153" w:rsidRPr="002E4CFB" w14:paraId="08F95BFA" w14:textId="77777777">
        <w:trPr>
          <w:jc w:val="center"/>
        </w:trPr>
        <w:tc>
          <w:tcPr>
            <w:tcW w:w="4876" w:type="dxa"/>
            <w:tcBorders>
              <w:top w:val="nil"/>
              <w:left w:val="nil"/>
              <w:bottom w:val="nil"/>
              <w:right w:val="nil"/>
            </w:tcBorders>
          </w:tcPr>
          <w:p w14:paraId="2F826B0D" w14:textId="77777777" w:rsidR="00D15153" w:rsidRPr="002E4CFB" w:rsidRDefault="00404A4D">
            <w:pPr>
              <w:pStyle w:val="Normal6a"/>
            </w:pPr>
            <w:r w:rsidRPr="002E4CFB">
              <w:t>3.</w:t>
            </w:r>
            <w:r w:rsidRPr="002E4CFB">
              <w:tab/>
              <w:t>accentuează necesitatea de a garanta că studenții sau absolvenții programelor de EFP simt că profesiile și calificările lor sunt la fel de apreciate ca învățământul universitar, pentru a asigura incluziunea și coeziunea socială;</w:t>
            </w:r>
          </w:p>
        </w:tc>
        <w:tc>
          <w:tcPr>
            <w:tcW w:w="4876" w:type="dxa"/>
            <w:tcBorders>
              <w:top w:val="nil"/>
              <w:left w:val="nil"/>
              <w:bottom w:val="nil"/>
              <w:right w:val="nil"/>
            </w:tcBorders>
          </w:tcPr>
          <w:p w14:paraId="39518F75" w14:textId="77777777" w:rsidR="00D15153" w:rsidRPr="002E4CFB" w:rsidRDefault="00404A4D">
            <w:pPr>
              <w:pStyle w:val="Normal6a"/>
            </w:pPr>
            <w:r w:rsidRPr="002E4CFB">
              <w:t>3.</w:t>
            </w:r>
            <w:r w:rsidRPr="002E4CFB">
              <w:tab/>
              <w:t xml:space="preserve">accentuează necesitatea de a garanta că studenții sau absolvenții programelor de EFP simt că profesiile și calificările lor sunt la fel de apreciate ca învățământul universitar, pentru a asigura incluziunea și coeziunea socială; </w:t>
            </w:r>
            <w:r w:rsidRPr="002E4CFB">
              <w:rPr>
                <w:b/>
                <w:i/>
              </w:rPr>
              <w:t>invită Comisia și statele membre să combată percepțiile negative persistente legate de imaginea și valoarea EFP prin orientare profesională timpurie și continuă, implicarea specifică a părinților și a familiilor, ucenicii remunerate și de calitate și investiții pe termen lung în ec</w:t>
            </w:r>
            <w:r w:rsidRPr="002E4CFB">
              <w:rPr>
                <w:b/>
                <w:i/>
              </w:rPr>
              <w:t>osistemele regionale de competențe care consolidează vizibilitatea și atractivitatea EFP; invită statele membre să investească masiv în servicii de orientare și sisteme de tutorat, recunoscând rolul esențial al tutorilor și al consilierilor în sprijinirea cursanților, alături de profesori și formatori; solicită Comisiei Europene să elaboreze un cadru UE pentru orientare și consiliere;</w:t>
            </w:r>
          </w:p>
        </w:tc>
      </w:tr>
    </w:tbl>
    <w:p w14:paraId="614A4728"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998B25A" w14:textId="77777777" w:rsidR="00D15153" w:rsidRPr="002E4CFB" w:rsidRDefault="00404A4D">
      <w:r w:rsidRPr="00404A4D">
        <w:rPr>
          <w:rStyle w:val="HideTWBExt"/>
        </w:rPr>
        <w:t>&lt;/Amend&gt;</w:t>
      </w:r>
    </w:p>
    <w:p w14:paraId="71FF2B5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73</w:t>
      </w:r>
      <w:r w:rsidRPr="00404A4D">
        <w:rPr>
          <w:rStyle w:val="HideTWBExt"/>
          <w:b w:val="0"/>
        </w:rPr>
        <w:t>&lt;/NumAm&gt;</w:t>
      </w:r>
    </w:p>
    <w:p w14:paraId="652DAFBF"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24BC0CD4"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5D44DDB5" w14:textId="77777777" w:rsidR="00D15153" w:rsidRPr="002E4CFB" w:rsidRDefault="00404A4D">
      <w:pPr>
        <w:pStyle w:val="NormalBold"/>
      </w:pPr>
      <w:r w:rsidRPr="00404A4D">
        <w:rPr>
          <w:rStyle w:val="HideTWBExt"/>
          <w:b w:val="0"/>
        </w:rPr>
        <w:t>&lt;/RepeatBlock-By&gt;</w:t>
      </w:r>
    </w:p>
    <w:p w14:paraId="35FA478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D974A5B" w14:textId="77777777" w:rsidR="00D15153" w:rsidRPr="002E4CFB" w:rsidRDefault="00404A4D">
      <w:pPr>
        <w:pStyle w:val="NormalBold"/>
      </w:pPr>
      <w:r w:rsidRPr="00404A4D">
        <w:rPr>
          <w:rStyle w:val="HideTWBExt"/>
          <w:b w:val="0"/>
        </w:rPr>
        <w:t>&lt;Article&gt;</w:t>
      </w:r>
      <w:r w:rsidRPr="002E4CFB">
        <w:t>Punctul 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50BF5F4" w14:textId="77777777">
        <w:trPr>
          <w:trHeight w:hRule="exact" w:val="240"/>
          <w:jc w:val="center"/>
        </w:trPr>
        <w:tc>
          <w:tcPr>
            <w:tcW w:w="9752" w:type="dxa"/>
            <w:gridSpan w:val="2"/>
            <w:tcBorders>
              <w:top w:val="nil"/>
              <w:left w:val="nil"/>
              <w:bottom w:val="nil"/>
              <w:right w:val="nil"/>
            </w:tcBorders>
          </w:tcPr>
          <w:p w14:paraId="100C5B01" w14:textId="77777777" w:rsidR="00D15153" w:rsidRPr="002E4CFB" w:rsidRDefault="00D15153"/>
        </w:tc>
      </w:tr>
      <w:tr w:rsidR="00D15153" w:rsidRPr="002E4CFB" w14:paraId="3BB09349" w14:textId="77777777">
        <w:trPr>
          <w:trHeight w:val="240"/>
          <w:jc w:val="center"/>
        </w:trPr>
        <w:tc>
          <w:tcPr>
            <w:tcW w:w="4876" w:type="dxa"/>
            <w:tcBorders>
              <w:top w:val="nil"/>
              <w:left w:val="nil"/>
              <w:bottom w:val="nil"/>
              <w:right w:val="nil"/>
            </w:tcBorders>
          </w:tcPr>
          <w:p w14:paraId="76E75B2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4A07B8D" w14:textId="77777777" w:rsidR="00D15153" w:rsidRPr="002E4CFB" w:rsidRDefault="00404A4D">
            <w:pPr>
              <w:pStyle w:val="AmColumnHeading"/>
            </w:pPr>
            <w:r w:rsidRPr="002E4CFB">
              <w:t>Amendamentul</w:t>
            </w:r>
          </w:p>
        </w:tc>
      </w:tr>
      <w:tr w:rsidR="00D15153" w:rsidRPr="002E4CFB" w14:paraId="060DD047" w14:textId="77777777">
        <w:trPr>
          <w:jc w:val="center"/>
        </w:trPr>
        <w:tc>
          <w:tcPr>
            <w:tcW w:w="4876" w:type="dxa"/>
            <w:tcBorders>
              <w:top w:val="nil"/>
              <w:left w:val="nil"/>
              <w:bottom w:val="nil"/>
              <w:right w:val="nil"/>
            </w:tcBorders>
          </w:tcPr>
          <w:p w14:paraId="000F20CE" w14:textId="77777777" w:rsidR="00D15153" w:rsidRPr="002E4CFB" w:rsidRDefault="00404A4D">
            <w:pPr>
              <w:pStyle w:val="Normal6a"/>
            </w:pPr>
            <w:r w:rsidRPr="002E4CFB">
              <w:t>3.</w:t>
            </w:r>
            <w:r w:rsidRPr="002E4CFB">
              <w:tab/>
            </w:r>
            <w:r w:rsidRPr="002E4CFB">
              <w:t>accentuează necesitatea de a garanta că studenții sau absolvenții programelor de EFP simt că profesiile și calificările lor sunt la fel de apreciate ca învățământul universitar, pentru a asigura incluziunea și coeziunea socială;</w:t>
            </w:r>
          </w:p>
        </w:tc>
        <w:tc>
          <w:tcPr>
            <w:tcW w:w="4876" w:type="dxa"/>
            <w:tcBorders>
              <w:top w:val="nil"/>
              <w:left w:val="nil"/>
              <w:bottom w:val="nil"/>
              <w:right w:val="nil"/>
            </w:tcBorders>
          </w:tcPr>
          <w:p w14:paraId="5F6A24AC" w14:textId="77777777" w:rsidR="00D15153" w:rsidRPr="002E4CFB" w:rsidRDefault="00404A4D">
            <w:pPr>
              <w:pStyle w:val="Normal6a"/>
            </w:pPr>
            <w:r w:rsidRPr="002E4CFB">
              <w:t>3.</w:t>
            </w:r>
            <w:r w:rsidRPr="002E4CFB">
              <w:tab/>
              <w:t>accentuează necesitatea de a garanta că studenții sau absolvenții programelor de EFP simt că profesiile și calificările lor sunt la fel de apreciate ca învățământul universitar, pentru a asigura incluziunea și coeziunea socială</w:t>
            </w:r>
            <w:r w:rsidRPr="002E4CFB">
              <w:rPr>
                <w:b/>
                <w:bCs/>
                <w:i/>
                <w:iCs/>
              </w:rPr>
              <w:t xml:space="preserve">, egalitatea de șanse în ceea ce privește accesul la piața muncii, mobilitatea, continuarea </w:t>
            </w:r>
            <w:r w:rsidRPr="002E4CFB">
              <w:rPr>
                <w:b/>
                <w:bCs/>
                <w:i/>
                <w:iCs/>
              </w:rPr>
              <w:lastRenderedPageBreak/>
              <w:t>învățării și avansarea în carieră</w:t>
            </w:r>
            <w:r w:rsidRPr="002E4CFB">
              <w:t>;</w:t>
            </w:r>
          </w:p>
        </w:tc>
      </w:tr>
    </w:tbl>
    <w:p w14:paraId="5AFBE339"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C48DABA" w14:textId="77777777" w:rsidR="00D15153" w:rsidRPr="002E4CFB" w:rsidRDefault="00404A4D">
      <w:r w:rsidRPr="00404A4D">
        <w:rPr>
          <w:rStyle w:val="HideTWBExt"/>
        </w:rPr>
        <w:t>&lt;/Amend&gt;</w:t>
      </w:r>
    </w:p>
    <w:p w14:paraId="61FBBCF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74</w:t>
      </w:r>
      <w:r w:rsidRPr="00404A4D">
        <w:rPr>
          <w:rStyle w:val="HideTWBExt"/>
          <w:b w:val="0"/>
        </w:rPr>
        <w:t>&lt;/NumAm&gt;</w:t>
      </w:r>
    </w:p>
    <w:p w14:paraId="118CBD00" w14:textId="77777777" w:rsidR="00D15153" w:rsidRPr="002E4CFB" w:rsidRDefault="00404A4D">
      <w:pPr>
        <w:pStyle w:val="NormalBold"/>
      </w:pPr>
      <w:r w:rsidRPr="00404A4D">
        <w:rPr>
          <w:rStyle w:val="HideTWBExt"/>
          <w:b w:val="0"/>
        </w:rPr>
        <w:t>&lt;RepeatBlock-By&gt;&lt;Members&gt;</w:t>
      </w:r>
      <w:r w:rsidRPr="002E4CFB">
        <w:t>Pál Szekeres, Séverine Werbrouck</w:t>
      </w:r>
      <w:r w:rsidRPr="00404A4D">
        <w:rPr>
          <w:rStyle w:val="HideTWBExt"/>
          <w:b w:val="0"/>
        </w:rPr>
        <w:t>&lt;/Members&gt;</w:t>
      </w:r>
    </w:p>
    <w:p w14:paraId="5F3B731A" w14:textId="77777777" w:rsidR="00D15153" w:rsidRPr="002E4CFB" w:rsidRDefault="00404A4D">
      <w:pPr>
        <w:pStyle w:val="NormalBold"/>
      </w:pPr>
      <w:r w:rsidRPr="00404A4D">
        <w:rPr>
          <w:rStyle w:val="HideTWBExt"/>
          <w:b w:val="0"/>
        </w:rPr>
        <w:t>&lt;/RepeatBlock-By&gt;</w:t>
      </w:r>
    </w:p>
    <w:p w14:paraId="06BB9EF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6CD25A4" w14:textId="77777777" w:rsidR="00D15153" w:rsidRPr="002E4CFB" w:rsidRDefault="00404A4D">
      <w:pPr>
        <w:pStyle w:val="NormalBold"/>
      </w:pPr>
      <w:r w:rsidRPr="00404A4D">
        <w:rPr>
          <w:rStyle w:val="HideTWBExt"/>
          <w:b w:val="0"/>
        </w:rPr>
        <w:t>&lt;Article&gt;</w:t>
      </w:r>
      <w:r w:rsidRPr="002E4CFB">
        <w:t>Punctul 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FFDF5BC" w14:textId="77777777">
        <w:trPr>
          <w:trHeight w:hRule="exact" w:val="240"/>
          <w:jc w:val="center"/>
        </w:trPr>
        <w:tc>
          <w:tcPr>
            <w:tcW w:w="9752" w:type="dxa"/>
            <w:gridSpan w:val="2"/>
            <w:tcBorders>
              <w:top w:val="nil"/>
              <w:left w:val="nil"/>
              <w:bottom w:val="nil"/>
              <w:right w:val="nil"/>
            </w:tcBorders>
          </w:tcPr>
          <w:p w14:paraId="6729F737" w14:textId="77777777" w:rsidR="00D15153" w:rsidRPr="002E4CFB" w:rsidRDefault="00D15153"/>
        </w:tc>
      </w:tr>
      <w:tr w:rsidR="00D15153" w:rsidRPr="002E4CFB" w14:paraId="4ED66831" w14:textId="77777777">
        <w:trPr>
          <w:trHeight w:val="240"/>
          <w:jc w:val="center"/>
        </w:trPr>
        <w:tc>
          <w:tcPr>
            <w:tcW w:w="4876" w:type="dxa"/>
            <w:tcBorders>
              <w:top w:val="nil"/>
              <w:left w:val="nil"/>
              <w:bottom w:val="nil"/>
              <w:right w:val="nil"/>
            </w:tcBorders>
          </w:tcPr>
          <w:p w14:paraId="5CC917B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99EDECF" w14:textId="77777777" w:rsidR="00D15153" w:rsidRPr="002E4CFB" w:rsidRDefault="00404A4D">
            <w:pPr>
              <w:pStyle w:val="AmColumnHeading"/>
            </w:pPr>
            <w:r w:rsidRPr="002E4CFB">
              <w:t>Amendamentul</w:t>
            </w:r>
          </w:p>
        </w:tc>
      </w:tr>
      <w:tr w:rsidR="00D15153" w:rsidRPr="002E4CFB" w14:paraId="21C706BC" w14:textId="77777777">
        <w:trPr>
          <w:jc w:val="center"/>
        </w:trPr>
        <w:tc>
          <w:tcPr>
            <w:tcW w:w="4876" w:type="dxa"/>
            <w:tcBorders>
              <w:top w:val="nil"/>
              <w:left w:val="nil"/>
              <w:bottom w:val="nil"/>
              <w:right w:val="nil"/>
            </w:tcBorders>
          </w:tcPr>
          <w:p w14:paraId="1267F419" w14:textId="77777777" w:rsidR="00D15153" w:rsidRPr="002E4CFB" w:rsidRDefault="00D15153">
            <w:pPr>
              <w:pStyle w:val="Normal6a"/>
            </w:pPr>
          </w:p>
        </w:tc>
        <w:tc>
          <w:tcPr>
            <w:tcW w:w="4876" w:type="dxa"/>
            <w:tcBorders>
              <w:top w:val="nil"/>
              <w:left w:val="nil"/>
              <w:bottom w:val="nil"/>
              <w:right w:val="nil"/>
            </w:tcBorders>
          </w:tcPr>
          <w:p w14:paraId="390C23D2" w14:textId="77777777" w:rsidR="00D15153" w:rsidRPr="002E4CFB" w:rsidRDefault="00404A4D">
            <w:pPr>
              <w:pStyle w:val="Normal6a"/>
            </w:pPr>
            <w:r w:rsidRPr="002E4CFB">
              <w:rPr>
                <w:b/>
                <w:i/>
              </w:rPr>
              <w:t>3a.</w:t>
            </w:r>
            <w:r w:rsidRPr="002E4CFB">
              <w:tab/>
            </w:r>
            <w:r w:rsidRPr="002E4CFB">
              <w:rPr>
                <w:b/>
                <w:i/>
              </w:rPr>
              <w:t>evidențiază că îmbunătățirea percepției publice și a atractivității EFP necesită nu doar măsuri de politică, ci și o reînnoire a discursului și a terminologiei, astfel încât să reflecte mai bine valoarea parcursurilor profesionale; încurajează elaborarea unor cadre de comunicare care să prezinte învățământul superior și EFP ca fiind forme de învățare complementare, mai degrabă decât ierarhice, învățământul superior axându-se adesea pe formarea creatorilor, a inovatorilor și a celor capabili să rezolve probl</w:t>
            </w:r>
            <w:r w:rsidRPr="002E4CFB">
              <w:rPr>
                <w:b/>
                <w:i/>
              </w:rPr>
              <w:t>eme la nivel conceptual, în timp ce EFP pregătește producătorii, constructorii și executanții, care transformă cunoștințele în valoare economică și socială reală; subliniază că o astfel de distincție nu ar trebui să includă diferențe în ceea ce privește meritul intelectual, întrucât ambele parcursuri se bazează pe cunoștințe științifice și pe gândirea critică, ci mai degrabă să reflecte aplicații diferite, dar la fel de valoroase, ale cunoștințelor, competențelor și creativității în societate și pe piața fo</w:t>
            </w:r>
            <w:r w:rsidRPr="002E4CFB">
              <w:rPr>
                <w:b/>
                <w:i/>
              </w:rPr>
              <w:t>rței de muncă;</w:t>
            </w:r>
          </w:p>
        </w:tc>
      </w:tr>
    </w:tbl>
    <w:p w14:paraId="6B5A0CC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8A9D848" w14:textId="77777777" w:rsidR="00D15153" w:rsidRPr="002E4CFB" w:rsidRDefault="00404A4D">
      <w:r w:rsidRPr="00404A4D">
        <w:rPr>
          <w:rStyle w:val="HideTWBExt"/>
        </w:rPr>
        <w:t>&lt;/Amend&gt;</w:t>
      </w:r>
    </w:p>
    <w:p w14:paraId="26DB2AD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75</w:t>
      </w:r>
      <w:r w:rsidRPr="00404A4D">
        <w:rPr>
          <w:rStyle w:val="HideTWBExt"/>
          <w:b w:val="0"/>
        </w:rPr>
        <w:t>&lt;/NumAm&gt;</w:t>
      </w:r>
    </w:p>
    <w:p w14:paraId="4106FDC7" w14:textId="77777777" w:rsidR="00D15153" w:rsidRPr="002E4CFB" w:rsidRDefault="00404A4D">
      <w:pPr>
        <w:pStyle w:val="NormalBold"/>
      </w:pPr>
      <w:r w:rsidRPr="00404A4D">
        <w:rPr>
          <w:rStyle w:val="HideTWBExt"/>
          <w:b w:val="0"/>
        </w:rPr>
        <w:t>&lt;RepeatBlock-By&gt;&lt;Members&gt;</w:t>
      </w:r>
      <w:r w:rsidRPr="002E4CFB">
        <w:t>Brigitte van den Berg</w:t>
      </w:r>
      <w:r w:rsidRPr="00404A4D">
        <w:rPr>
          <w:rStyle w:val="HideTWBExt"/>
          <w:b w:val="0"/>
        </w:rPr>
        <w:t>&lt;/Members&gt;</w:t>
      </w:r>
    </w:p>
    <w:p w14:paraId="44429150" w14:textId="77777777" w:rsidR="00D15153" w:rsidRPr="002E4CFB" w:rsidRDefault="00404A4D">
      <w:pPr>
        <w:pStyle w:val="NormalBold"/>
      </w:pPr>
      <w:r w:rsidRPr="00404A4D">
        <w:rPr>
          <w:rStyle w:val="HideTWBExt"/>
          <w:b w:val="0"/>
        </w:rPr>
        <w:t>&lt;/RepeatBlock-By&gt;</w:t>
      </w:r>
    </w:p>
    <w:p w14:paraId="48CD719E" w14:textId="77777777" w:rsidR="00D15153" w:rsidRPr="002E4CFB" w:rsidRDefault="00404A4D">
      <w:pPr>
        <w:pStyle w:val="NormalBold"/>
      </w:pPr>
      <w:r w:rsidRPr="00404A4D">
        <w:rPr>
          <w:rStyle w:val="HideTWBExt"/>
          <w:b w:val="0"/>
        </w:rPr>
        <w:lastRenderedPageBreak/>
        <w:t>&lt;DocAmend&gt;</w:t>
      </w:r>
      <w:r w:rsidRPr="002E4CFB">
        <w:t>Propunere de rezoluție</w:t>
      </w:r>
      <w:r w:rsidRPr="00404A4D">
        <w:rPr>
          <w:rStyle w:val="HideTWBExt"/>
          <w:b w:val="0"/>
        </w:rPr>
        <w:t>&lt;/DocAmend&gt;</w:t>
      </w:r>
    </w:p>
    <w:p w14:paraId="0C8CA626" w14:textId="77777777" w:rsidR="00D15153" w:rsidRPr="002E4CFB" w:rsidRDefault="00404A4D">
      <w:pPr>
        <w:pStyle w:val="NormalBold"/>
      </w:pPr>
      <w:r w:rsidRPr="00404A4D">
        <w:rPr>
          <w:rStyle w:val="HideTWBExt"/>
          <w:b w:val="0"/>
        </w:rPr>
        <w:t>&lt;Article&gt;</w:t>
      </w:r>
      <w:r w:rsidRPr="002E4CFB">
        <w:t>Punctul 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7E5D5A3" w14:textId="77777777">
        <w:trPr>
          <w:trHeight w:hRule="exact" w:val="240"/>
          <w:jc w:val="center"/>
        </w:trPr>
        <w:tc>
          <w:tcPr>
            <w:tcW w:w="9752" w:type="dxa"/>
            <w:gridSpan w:val="2"/>
            <w:tcBorders>
              <w:top w:val="nil"/>
              <w:left w:val="nil"/>
              <w:bottom w:val="nil"/>
              <w:right w:val="nil"/>
            </w:tcBorders>
          </w:tcPr>
          <w:p w14:paraId="0ACEBAED" w14:textId="77777777" w:rsidR="00D15153" w:rsidRPr="002E4CFB" w:rsidRDefault="00D15153"/>
        </w:tc>
      </w:tr>
      <w:tr w:rsidR="00D15153" w:rsidRPr="002E4CFB" w14:paraId="0E4C741F" w14:textId="77777777">
        <w:trPr>
          <w:trHeight w:val="240"/>
          <w:jc w:val="center"/>
        </w:trPr>
        <w:tc>
          <w:tcPr>
            <w:tcW w:w="4876" w:type="dxa"/>
            <w:tcBorders>
              <w:top w:val="nil"/>
              <w:left w:val="nil"/>
              <w:bottom w:val="nil"/>
              <w:right w:val="nil"/>
            </w:tcBorders>
          </w:tcPr>
          <w:p w14:paraId="0741A94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D06F0AF" w14:textId="77777777" w:rsidR="00D15153" w:rsidRPr="002E4CFB" w:rsidRDefault="00404A4D">
            <w:pPr>
              <w:pStyle w:val="AmColumnHeading"/>
            </w:pPr>
            <w:r w:rsidRPr="002E4CFB">
              <w:t>Amendamentul</w:t>
            </w:r>
          </w:p>
        </w:tc>
      </w:tr>
      <w:tr w:rsidR="00D15153" w:rsidRPr="002E4CFB" w14:paraId="08BD6A5D" w14:textId="77777777">
        <w:trPr>
          <w:jc w:val="center"/>
        </w:trPr>
        <w:tc>
          <w:tcPr>
            <w:tcW w:w="4876" w:type="dxa"/>
            <w:tcBorders>
              <w:top w:val="nil"/>
              <w:left w:val="nil"/>
              <w:bottom w:val="nil"/>
              <w:right w:val="nil"/>
            </w:tcBorders>
          </w:tcPr>
          <w:p w14:paraId="260F7732" w14:textId="77777777" w:rsidR="00D15153" w:rsidRPr="002E4CFB" w:rsidRDefault="00D15153">
            <w:pPr>
              <w:pStyle w:val="Normal6a"/>
            </w:pPr>
          </w:p>
        </w:tc>
        <w:tc>
          <w:tcPr>
            <w:tcW w:w="4876" w:type="dxa"/>
            <w:tcBorders>
              <w:top w:val="nil"/>
              <w:left w:val="nil"/>
              <w:bottom w:val="nil"/>
              <w:right w:val="nil"/>
            </w:tcBorders>
          </w:tcPr>
          <w:p w14:paraId="3A5C79E7" w14:textId="77777777" w:rsidR="00D15153" w:rsidRPr="002E4CFB" w:rsidRDefault="00404A4D">
            <w:pPr>
              <w:pStyle w:val="Normal6a"/>
            </w:pPr>
            <w:r w:rsidRPr="002E4CFB">
              <w:rPr>
                <w:b/>
                <w:i/>
              </w:rPr>
              <w:t>3a.</w:t>
            </w:r>
            <w:r w:rsidRPr="002E4CFB">
              <w:tab/>
            </w:r>
            <w:r w:rsidRPr="002E4CFB">
              <w:rPr>
                <w:b/>
                <w:i/>
              </w:rPr>
              <w:t>invită statele membre și Comisia, după caz, să se asigure că instrumentele existente de sprijin pentru învățământul universitar și sistemele de sprijin public sunt extinse către cursanții în domeniul EFP, în loc să se creeze sisteme separate; evidențiază că regulile de eligibilitate pentru carnetele de student, mecanismele de sprijin financiar, sistemele de recunoaștere și accesul la oportunitățile din sectorul public ar trebui concepute într-un mod favorabil incluziunii, care nu face distincție între cursa</w:t>
            </w:r>
            <w:r w:rsidRPr="002E4CFB">
              <w:rPr>
                <w:b/>
                <w:i/>
              </w:rPr>
              <w:t>nții în domeniul EFP și studenții din învățământul universitar;</w:t>
            </w:r>
          </w:p>
        </w:tc>
      </w:tr>
    </w:tbl>
    <w:p w14:paraId="65A6244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1CAEEB2" w14:textId="77777777" w:rsidR="00D15153" w:rsidRPr="002E4CFB" w:rsidRDefault="00404A4D">
      <w:r w:rsidRPr="00404A4D">
        <w:rPr>
          <w:rStyle w:val="HideTWBExt"/>
        </w:rPr>
        <w:t>&lt;/Amend&gt;</w:t>
      </w:r>
    </w:p>
    <w:p w14:paraId="5133E4E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76</w:t>
      </w:r>
      <w:r w:rsidRPr="00404A4D">
        <w:rPr>
          <w:rStyle w:val="HideTWBExt"/>
          <w:b w:val="0"/>
        </w:rPr>
        <w:t>&lt;/NumAm&gt;</w:t>
      </w:r>
    </w:p>
    <w:p w14:paraId="4EE13B46"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Letizia Moratti</w:t>
      </w:r>
      <w:r w:rsidRPr="00404A4D">
        <w:rPr>
          <w:rStyle w:val="HideTWBExt"/>
          <w:b w:val="0"/>
        </w:rPr>
        <w:t>&lt;/Members&gt;</w:t>
      </w:r>
    </w:p>
    <w:p w14:paraId="31ABBF9A" w14:textId="77777777" w:rsidR="00D15153" w:rsidRPr="002E4CFB" w:rsidRDefault="00404A4D">
      <w:pPr>
        <w:pStyle w:val="NormalBold"/>
      </w:pPr>
      <w:r w:rsidRPr="00404A4D">
        <w:rPr>
          <w:rStyle w:val="HideTWBExt"/>
          <w:b w:val="0"/>
        </w:rPr>
        <w:t>&lt;/RepeatBlock-By&gt;</w:t>
      </w:r>
    </w:p>
    <w:p w14:paraId="24E2424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71459C9" w14:textId="77777777" w:rsidR="00D15153" w:rsidRPr="002E4CFB" w:rsidRDefault="00404A4D">
      <w:pPr>
        <w:pStyle w:val="NormalBold"/>
      </w:pPr>
      <w:r w:rsidRPr="00404A4D">
        <w:rPr>
          <w:rStyle w:val="HideTWBExt"/>
          <w:b w:val="0"/>
        </w:rPr>
        <w:t>&lt;Article&gt;</w:t>
      </w:r>
      <w:r w:rsidRPr="002E4CFB">
        <w:t>Punctul 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F8C1030" w14:textId="77777777">
        <w:trPr>
          <w:trHeight w:hRule="exact" w:val="240"/>
          <w:jc w:val="center"/>
        </w:trPr>
        <w:tc>
          <w:tcPr>
            <w:tcW w:w="9752" w:type="dxa"/>
            <w:gridSpan w:val="2"/>
            <w:tcBorders>
              <w:top w:val="nil"/>
              <w:left w:val="nil"/>
              <w:bottom w:val="nil"/>
              <w:right w:val="nil"/>
            </w:tcBorders>
          </w:tcPr>
          <w:p w14:paraId="02C520E8" w14:textId="77777777" w:rsidR="00D15153" w:rsidRPr="002E4CFB" w:rsidRDefault="00D15153"/>
        </w:tc>
      </w:tr>
      <w:tr w:rsidR="00D15153" w:rsidRPr="002E4CFB" w14:paraId="09B61636" w14:textId="77777777">
        <w:trPr>
          <w:trHeight w:val="240"/>
          <w:jc w:val="center"/>
        </w:trPr>
        <w:tc>
          <w:tcPr>
            <w:tcW w:w="4876" w:type="dxa"/>
            <w:tcBorders>
              <w:top w:val="nil"/>
              <w:left w:val="nil"/>
              <w:bottom w:val="nil"/>
              <w:right w:val="nil"/>
            </w:tcBorders>
          </w:tcPr>
          <w:p w14:paraId="1B55EC3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A53BE3D" w14:textId="77777777" w:rsidR="00D15153" w:rsidRPr="002E4CFB" w:rsidRDefault="00404A4D">
            <w:pPr>
              <w:pStyle w:val="AmColumnHeading"/>
            </w:pPr>
            <w:r w:rsidRPr="002E4CFB">
              <w:t>Amendamentul</w:t>
            </w:r>
          </w:p>
        </w:tc>
      </w:tr>
      <w:tr w:rsidR="00D15153" w:rsidRPr="002E4CFB" w14:paraId="274B70E0" w14:textId="77777777">
        <w:trPr>
          <w:jc w:val="center"/>
        </w:trPr>
        <w:tc>
          <w:tcPr>
            <w:tcW w:w="4876" w:type="dxa"/>
            <w:tcBorders>
              <w:top w:val="nil"/>
              <w:left w:val="nil"/>
              <w:bottom w:val="nil"/>
              <w:right w:val="nil"/>
            </w:tcBorders>
          </w:tcPr>
          <w:p w14:paraId="297EC63F" w14:textId="77777777" w:rsidR="00D15153" w:rsidRPr="002E4CFB" w:rsidRDefault="00D15153">
            <w:pPr>
              <w:pStyle w:val="Normal6a"/>
            </w:pPr>
          </w:p>
        </w:tc>
        <w:tc>
          <w:tcPr>
            <w:tcW w:w="4876" w:type="dxa"/>
            <w:tcBorders>
              <w:top w:val="nil"/>
              <w:left w:val="nil"/>
              <w:bottom w:val="nil"/>
              <w:right w:val="nil"/>
            </w:tcBorders>
          </w:tcPr>
          <w:p w14:paraId="7F88344D" w14:textId="77777777" w:rsidR="00D15153" w:rsidRPr="002E4CFB" w:rsidRDefault="00404A4D">
            <w:pPr>
              <w:pStyle w:val="Normal6a"/>
            </w:pPr>
            <w:r w:rsidRPr="002E4CFB">
              <w:rPr>
                <w:b/>
                <w:i/>
              </w:rPr>
              <w:t>3a.</w:t>
            </w:r>
            <w:r w:rsidRPr="002E4CFB">
              <w:tab/>
            </w:r>
            <w:r w:rsidRPr="002E4CFB">
              <w:rPr>
                <w:b/>
                <w:i/>
              </w:rPr>
              <w:t>subliniază importanța unor parcursuri clare de avansare în cadrul educației și formării profesionale, inclusiv al educației și formării profesionale superioare, și al calificărilor de nivel CEC 5 și mai sus, pentru a spori atractivitatea EFP, a sprijini învățarea pe tot parcursul vieții și a aborda deficitul de competențe;</w:t>
            </w:r>
          </w:p>
        </w:tc>
      </w:tr>
    </w:tbl>
    <w:p w14:paraId="1436017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6E20B23" w14:textId="77777777" w:rsidR="00D15153" w:rsidRPr="002E4CFB" w:rsidRDefault="00404A4D">
      <w:r w:rsidRPr="00404A4D">
        <w:rPr>
          <w:rStyle w:val="HideTWBExt"/>
        </w:rPr>
        <w:t>&lt;/Amend&gt;</w:t>
      </w:r>
    </w:p>
    <w:p w14:paraId="58D23BA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77</w:t>
      </w:r>
      <w:r w:rsidRPr="00404A4D">
        <w:rPr>
          <w:rStyle w:val="HideTWBExt"/>
          <w:b w:val="0"/>
        </w:rPr>
        <w:t>&lt;/NumAm&gt;</w:t>
      </w:r>
    </w:p>
    <w:p w14:paraId="1447F600" w14:textId="77777777" w:rsidR="00D15153" w:rsidRPr="002E4CFB" w:rsidRDefault="00404A4D">
      <w:pPr>
        <w:pStyle w:val="NormalBold"/>
      </w:pPr>
      <w:r w:rsidRPr="00404A4D">
        <w:rPr>
          <w:rStyle w:val="HideTWBExt"/>
          <w:b w:val="0"/>
        </w:rPr>
        <w:lastRenderedPageBreak/>
        <w:t>&lt;RepeatBlock-By&gt;&lt;Members&gt;</w:t>
      </w:r>
      <w:r w:rsidRPr="002E4CFB">
        <w:t>Romana Jerković, Estelle Ceulemans, Vilija Blinkevičiūtė, Marianne Vind, Idoia Mendia, Alicia Homs Ginel</w:t>
      </w:r>
      <w:r w:rsidRPr="00404A4D">
        <w:rPr>
          <w:rStyle w:val="HideTWBExt"/>
          <w:b w:val="0"/>
        </w:rPr>
        <w:t>&lt;/Members&gt;</w:t>
      </w:r>
    </w:p>
    <w:p w14:paraId="27B5208A" w14:textId="77777777" w:rsidR="00D15153" w:rsidRPr="002E4CFB" w:rsidRDefault="00404A4D">
      <w:pPr>
        <w:pStyle w:val="NormalBold"/>
      </w:pPr>
      <w:r w:rsidRPr="00404A4D">
        <w:rPr>
          <w:rStyle w:val="HideTWBExt"/>
          <w:b w:val="0"/>
        </w:rPr>
        <w:t>&lt;/RepeatBlock-By&gt;</w:t>
      </w:r>
    </w:p>
    <w:p w14:paraId="6AAE0CF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2357BB0" w14:textId="77777777" w:rsidR="00D15153" w:rsidRPr="002E4CFB" w:rsidRDefault="00404A4D">
      <w:pPr>
        <w:pStyle w:val="NormalBold"/>
      </w:pPr>
      <w:r w:rsidRPr="00404A4D">
        <w:rPr>
          <w:rStyle w:val="HideTWBExt"/>
          <w:b w:val="0"/>
        </w:rPr>
        <w:t>&lt;Article&gt;</w:t>
      </w:r>
      <w:r w:rsidRPr="002E4CFB">
        <w:t>Punctul 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5B8C277" w14:textId="77777777">
        <w:trPr>
          <w:trHeight w:hRule="exact" w:val="240"/>
          <w:jc w:val="center"/>
        </w:trPr>
        <w:tc>
          <w:tcPr>
            <w:tcW w:w="9752" w:type="dxa"/>
            <w:gridSpan w:val="2"/>
            <w:tcBorders>
              <w:top w:val="nil"/>
              <w:left w:val="nil"/>
              <w:bottom w:val="nil"/>
              <w:right w:val="nil"/>
            </w:tcBorders>
          </w:tcPr>
          <w:p w14:paraId="48D6DBBD" w14:textId="77777777" w:rsidR="00D15153" w:rsidRPr="002E4CFB" w:rsidRDefault="00D15153"/>
        </w:tc>
      </w:tr>
      <w:tr w:rsidR="00D15153" w:rsidRPr="002E4CFB" w14:paraId="3280E7D4" w14:textId="77777777">
        <w:trPr>
          <w:trHeight w:val="240"/>
          <w:jc w:val="center"/>
        </w:trPr>
        <w:tc>
          <w:tcPr>
            <w:tcW w:w="4876" w:type="dxa"/>
            <w:tcBorders>
              <w:top w:val="nil"/>
              <w:left w:val="nil"/>
              <w:bottom w:val="nil"/>
              <w:right w:val="nil"/>
            </w:tcBorders>
          </w:tcPr>
          <w:p w14:paraId="4C09432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A61BC48" w14:textId="77777777" w:rsidR="00D15153" w:rsidRPr="002E4CFB" w:rsidRDefault="00404A4D">
            <w:pPr>
              <w:pStyle w:val="AmColumnHeading"/>
            </w:pPr>
            <w:r w:rsidRPr="002E4CFB">
              <w:t>Amendamentul</w:t>
            </w:r>
          </w:p>
        </w:tc>
      </w:tr>
      <w:tr w:rsidR="00D15153" w:rsidRPr="002E4CFB" w14:paraId="69DFFD7A" w14:textId="77777777">
        <w:trPr>
          <w:jc w:val="center"/>
        </w:trPr>
        <w:tc>
          <w:tcPr>
            <w:tcW w:w="4876" w:type="dxa"/>
            <w:tcBorders>
              <w:top w:val="nil"/>
              <w:left w:val="nil"/>
              <w:bottom w:val="nil"/>
              <w:right w:val="nil"/>
            </w:tcBorders>
          </w:tcPr>
          <w:p w14:paraId="164A8968" w14:textId="77777777" w:rsidR="00D15153" w:rsidRPr="002E4CFB" w:rsidRDefault="00D15153">
            <w:pPr>
              <w:pStyle w:val="Normal6a"/>
            </w:pPr>
          </w:p>
        </w:tc>
        <w:tc>
          <w:tcPr>
            <w:tcW w:w="4876" w:type="dxa"/>
            <w:tcBorders>
              <w:top w:val="nil"/>
              <w:left w:val="nil"/>
              <w:bottom w:val="nil"/>
              <w:right w:val="nil"/>
            </w:tcBorders>
          </w:tcPr>
          <w:p w14:paraId="44862902" w14:textId="77777777" w:rsidR="00D15153" w:rsidRPr="002E4CFB" w:rsidRDefault="00404A4D">
            <w:pPr>
              <w:pStyle w:val="Normal6a"/>
            </w:pPr>
            <w:r w:rsidRPr="002E4CFB">
              <w:rPr>
                <w:b/>
                <w:i/>
              </w:rPr>
              <w:t>3a.</w:t>
            </w:r>
            <w:r w:rsidRPr="002E4CFB">
              <w:tab/>
            </w:r>
            <w:r w:rsidRPr="002E4CFB">
              <w:rPr>
                <w:b/>
                <w:i/>
              </w:rPr>
              <w:t>invită statele membre să combată stereotipurile de gen legate de opțiunile de educație și carieră și să încurajeze o participare mai echilibrată a femeilor și a bărbaților în cadrul diferitelor parcursuri, sectoare și ocupații din filiera profesională;</w:t>
            </w:r>
          </w:p>
        </w:tc>
      </w:tr>
    </w:tbl>
    <w:p w14:paraId="510C23A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9C0EB47" w14:textId="77777777" w:rsidR="00D15153" w:rsidRPr="002E4CFB" w:rsidRDefault="00404A4D">
      <w:r w:rsidRPr="00404A4D">
        <w:rPr>
          <w:rStyle w:val="HideTWBExt"/>
        </w:rPr>
        <w:t>&lt;/Amend&gt;</w:t>
      </w:r>
    </w:p>
    <w:p w14:paraId="590ED75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78</w:t>
      </w:r>
      <w:r w:rsidRPr="00404A4D">
        <w:rPr>
          <w:rStyle w:val="HideTWBExt"/>
          <w:b w:val="0"/>
        </w:rPr>
        <w:t>&lt;/NumAm&gt;</w:t>
      </w:r>
    </w:p>
    <w:p w14:paraId="2966EDB5"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6CBA03D4" w14:textId="77777777" w:rsidR="00D15153" w:rsidRPr="002E4CFB" w:rsidRDefault="00404A4D">
      <w:pPr>
        <w:pStyle w:val="NormalBold"/>
      </w:pPr>
      <w:r w:rsidRPr="00404A4D">
        <w:rPr>
          <w:rStyle w:val="HideTWBExt"/>
          <w:b w:val="0"/>
        </w:rPr>
        <w:t>&lt;/RepeatBlock-By&gt;</w:t>
      </w:r>
    </w:p>
    <w:p w14:paraId="3731DC5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EDFE1D6" w14:textId="77777777" w:rsidR="00D15153" w:rsidRPr="002E4CFB" w:rsidRDefault="00404A4D">
      <w:pPr>
        <w:pStyle w:val="NormalBold"/>
      </w:pPr>
      <w:r w:rsidRPr="00404A4D">
        <w:rPr>
          <w:rStyle w:val="HideTWBExt"/>
          <w:b w:val="0"/>
        </w:rPr>
        <w:t>&lt;Article&gt;</w:t>
      </w:r>
      <w:r w:rsidRPr="002E4CFB">
        <w:t>Punctul 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53952FD" w14:textId="77777777">
        <w:trPr>
          <w:trHeight w:hRule="exact" w:val="240"/>
          <w:jc w:val="center"/>
        </w:trPr>
        <w:tc>
          <w:tcPr>
            <w:tcW w:w="9752" w:type="dxa"/>
            <w:gridSpan w:val="2"/>
            <w:tcBorders>
              <w:top w:val="nil"/>
              <w:left w:val="nil"/>
              <w:bottom w:val="nil"/>
              <w:right w:val="nil"/>
            </w:tcBorders>
          </w:tcPr>
          <w:p w14:paraId="3DE7807F" w14:textId="77777777" w:rsidR="00D15153" w:rsidRPr="002E4CFB" w:rsidRDefault="00D15153"/>
        </w:tc>
      </w:tr>
      <w:tr w:rsidR="00D15153" w:rsidRPr="002E4CFB" w14:paraId="5A4C8CAB" w14:textId="77777777">
        <w:trPr>
          <w:trHeight w:val="240"/>
          <w:jc w:val="center"/>
        </w:trPr>
        <w:tc>
          <w:tcPr>
            <w:tcW w:w="4876" w:type="dxa"/>
            <w:tcBorders>
              <w:top w:val="nil"/>
              <w:left w:val="nil"/>
              <w:bottom w:val="nil"/>
              <w:right w:val="nil"/>
            </w:tcBorders>
          </w:tcPr>
          <w:p w14:paraId="33319F5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1BB522F" w14:textId="77777777" w:rsidR="00D15153" w:rsidRPr="002E4CFB" w:rsidRDefault="00404A4D">
            <w:pPr>
              <w:pStyle w:val="AmColumnHeading"/>
            </w:pPr>
            <w:r w:rsidRPr="002E4CFB">
              <w:t>Amendamentul</w:t>
            </w:r>
          </w:p>
        </w:tc>
      </w:tr>
      <w:tr w:rsidR="00D15153" w:rsidRPr="002E4CFB" w14:paraId="41F64982" w14:textId="77777777">
        <w:trPr>
          <w:jc w:val="center"/>
        </w:trPr>
        <w:tc>
          <w:tcPr>
            <w:tcW w:w="4876" w:type="dxa"/>
            <w:tcBorders>
              <w:top w:val="nil"/>
              <w:left w:val="nil"/>
              <w:bottom w:val="nil"/>
              <w:right w:val="nil"/>
            </w:tcBorders>
          </w:tcPr>
          <w:p w14:paraId="45BD73C8" w14:textId="77777777" w:rsidR="00D15153" w:rsidRPr="002E4CFB" w:rsidRDefault="00D15153">
            <w:pPr>
              <w:pStyle w:val="Normal6a"/>
            </w:pPr>
          </w:p>
        </w:tc>
        <w:tc>
          <w:tcPr>
            <w:tcW w:w="4876" w:type="dxa"/>
            <w:tcBorders>
              <w:top w:val="nil"/>
              <w:left w:val="nil"/>
              <w:bottom w:val="nil"/>
              <w:right w:val="nil"/>
            </w:tcBorders>
          </w:tcPr>
          <w:p w14:paraId="100F9C92" w14:textId="77777777" w:rsidR="00D15153" w:rsidRPr="002E4CFB" w:rsidRDefault="00404A4D">
            <w:pPr>
              <w:pStyle w:val="Normal6a"/>
            </w:pPr>
            <w:r w:rsidRPr="002E4CFB">
              <w:rPr>
                <w:b/>
                <w:i/>
              </w:rPr>
              <w:t>3a.</w:t>
            </w:r>
            <w:r w:rsidRPr="002E4CFB">
              <w:tab/>
            </w:r>
            <w:r w:rsidRPr="002E4CFB">
              <w:rPr>
                <w:b/>
                <w:i/>
              </w:rPr>
              <w:t>subliniază că educația și formarea profesională favorabilă incluziunii joacă un rol esențial în sprijinirea cursanților expuși riscului de excludere din societate și de pe piața forței de muncă și în promovarea bunăstării, a egalității de șanse și a coeziunii sociale;</w:t>
            </w:r>
          </w:p>
        </w:tc>
      </w:tr>
    </w:tbl>
    <w:p w14:paraId="206ECA1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54C4B65" w14:textId="77777777" w:rsidR="00D15153" w:rsidRPr="002E4CFB" w:rsidRDefault="00404A4D">
      <w:r w:rsidRPr="00404A4D">
        <w:rPr>
          <w:rStyle w:val="HideTWBExt"/>
        </w:rPr>
        <w:t>&lt;/Amend&gt;</w:t>
      </w:r>
    </w:p>
    <w:p w14:paraId="6AF5368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79</w:t>
      </w:r>
      <w:r w:rsidRPr="00404A4D">
        <w:rPr>
          <w:rStyle w:val="HideTWBExt"/>
          <w:b w:val="0"/>
        </w:rPr>
        <w:t>&lt;/NumAm&gt;</w:t>
      </w:r>
    </w:p>
    <w:p w14:paraId="5C390ABE" w14:textId="77777777" w:rsidR="00D15153" w:rsidRPr="002E4CFB" w:rsidRDefault="00404A4D">
      <w:pPr>
        <w:pStyle w:val="NormalBold"/>
      </w:pPr>
      <w:r w:rsidRPr="00404A4D">
        <w:rPr>
          <w:rStyle w:val="HideTWBExt"/>
          <w:b w:val="0"/>
        </w:rPr>
        <w:t>&lt;RepeatBlock-By&gt;&lt;Members&gt;</w:t>
      </w:r>
      <w:r w:rsidRPr="002E4CFB">
        <w:t>Brigitte van den Berg</w:t>
      </w:r>
      <w:r w:rsidRPr="00404A4D">
        <w:rPr>
          <w:rStyle w:val="HideTWBExt"/>
          <w:b w:val="0"/>
        </w:rPr>
        <w:t>&lt;/Members&gt;</w:t>
      </w:r>
    </w:p>
    <w:p w14:paraId="135DFC0F" w14:textId="77777777" w:rsidR="00D15153" w:rsidRPr="002E4CFB" w:rsidRDefault="00404A4D">
      <w:pPr>
        <w:pStyle w:val="NormalBold"/>
      </w:pPr>
      <w:r w:rsidRPr="00404A4D">
        <w:rPr>
          <w:rStyle w:val="HideTWBExt"/>
          <w:b w:val="0"/>
        </w:rPr>
        <w:t>&lt;/RepeatBlock-By&gt;</w:t>
      </w:r>
    </w:p>
    <w:p w14:paraId="179B878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4ABACE6" w14:textId="77777777" w:rsidR="00D15153" w:rsidRPr="002E4CFB" w:rsidRDefault="00404A4D">
      <w:pPr>
        <w:pStyle w:val="NormalBold"/>
      </w:pPr>
      <w:r w:rsidRPr="00404A4D">
        <w:rPr>
          <w:rStyle w:val="HideTWBExt"/>
          <w:b w:val="0"/>
        </w:rPr>
        <w:t>&lt;Article&gt;</w:t>
      </w:r>
      <w:r w:rsidRPr="002E4CFB">
        <w:t>Punctul 3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BFEE58B" w14:textId="77777777">
        <w:trPr>
          <w:trHeight w:hRule="exact" w:val="240"/>
          <w:jc w:val="center"/>
        </w:trPr>
        <w:tc>
          <w:tcPr>
            <w:tcW w:w="9752" w:type="dxa"/>
            <w:gridSpan w:val="2"/>
            <w:tcBorders>
              <w:top w:val="nil"/>
              <w:left w:val="nil"/>
              <w:bottom w:val="nil"/>
              <w:right w:val="nil"/>
            </w:tcBorders>
          </w:tcPr>
          <w:p w14:paraId="0914BF63" w14:textId="77777777" w:rsidR="00D15153" w:rsidRPr="002E4CFB" w:rsidRDefault="00D15153"/>
        </w:tc>
      </w:tr>
      <w:tr w:rsidR="00D15153" w:rsidRPr="002E4CFB" w14:paraId="689C0EF7" w14:textId="77777777">
        <w:trPr>
          <w:trHeight w:val="240"/>
          <w:jc w:val="center"/>
        </w:trPr>
        <w:tc>
          <w:tcPr>
            <w:tcW w:w="4876" w:type="dxa"/>
            <w:tcBorders>
              <w:top w:val="nil"/>
              <w:left w:val="nil"/>
              <w:bottom w:val="nil"/>
              <w:right w:val="nil"/>
            </w:tcBorders>
          </w:tcPr>
          <w:p w14:paraId="7CB9089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18C90CE" w14:textId="77777777" w:rsidR="00D15153" w:rsidRPr="002E4CFB" w:rsidRDefault="00404A4D">
            <w:pPr>
              <w:pStyle w:val="AmColumnHeading"/>
            </w:pPr>
            <w:r w:rsidRPr="002E4CFB">
              <w:t>Amendamentul</w:t>
            </w:r>
          </w:p>
        </w:tc>
      </w:tr>
      <w:tr w:rsidR="00D15153" w:rsidRPr="002E4CFB" w14:paraId="1FA1E004" w14:textId="77777777">
        <w:trPr>
          <w:jc w:val="center"/>
        </w:trPr>
        <w:tc>
          <w:tcPr>
            <w:tcW w:w="4876" w:type="dxa"/>
            <w:tcBorders>
              <w:top w:val="nil"/>
              <w:left w:val="nil"/>
              <w:bottom w:val="nil"/>
              <w:right w:val="nil"/>
            </w:tcBorders>
          </w:tcPr>
          <w:p w14:paraId="45F71BA8" w14:textId="77777777" w:rsidR="00D15153" w:rsidRPr="002E4CFB" w:rsidRDefault="00D15153">
            <w:pPr>
              <w:pStyle w:val="Normal6a"/>
            </w:pPr>
          </w:p>
        </w:tc>
        <w:tc>
          <w:tcPr>
            <w:tcW w:w="4876" w:type="dxa"/>
            <w:tcBorders>
              <w:top w:val="nil"/>
              <w:left w:val="nil"/>
              <w:bottom w:val="nil"/>
              <w:right w:val="nil"/>
            </w:tcBorders>
          </w:tcPr>
          <w:p w14:paraId="33ECD486" w14:textId="77777777" w:rsidR="00D15153" w:rsidRPr="002E4CFB" w:rsidRDefault="00404A4D">
            <w:pPr>
              <w:pStyle w:val="Normal6a"/>
            </w:pPr>
            <w:r w:rsidRPr="002E4CFB">
              <w:rPr>
                <w:b/>
                <w:i/>
              </w:rPr>
              <w:t>3b.</w:t>
            </w:r>
            <w:r w:rsidRPr="002E4CFB">
              <w:tab/>
            </w:r>
            <w:r w:rsidRPr="002E4CFB">
              <w:rPr>
                <w:b/>
                <w:i/>
              </w:rPr>
              <w:t xml:space="preserve">invită statele membre să </w:t>
            </w:r>
            <w:r w:rsidRPr="002E4CFB">
              <w:rPr>
                <w:b/>
                <w:i/>
              </w:rPr>
              <w:lastRenderedPageBreak/>
              <w:t xml:space="preserve">îmbunătățească gradul de adecvare, accesibilitatea și echitatea sprijinului financiar pentru cursanții în domeniul EFP; constată cu îngrijorare disparitățile persistente prin care cursanții din învățământul liceal și postliceal beneficiază de un nivel mai scăzut de sprijin financiar public decât cei din învățământul terțiar; subliniază nevoia de a elimina obstacolele nejustificate în materie de eligibilitate legate de statutul profesional, vârstă sau condițiile de viață, în special </w:t>
            </w:r>
            <w:r w:rsidRPr="002E4CFB">
              <w:rPr>
                <w:b/>
                <w:i/>
              </w:rPr>
              <w:t>pentru ucenicii cu contracte de muncă;</w:t>
            </w:r>
          </w:p>
        </w:tc>
      </w:tr>
    </w:tbl>
    <w:p w14:paraId="201BA9EF"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052FD4E" w14:textId="77777777" w:rsidR="00D15153" w:rsidRPr="002E4CFB" w:rsidRDefault="00404A4D">
      <w:r w:rsidRPr="00404A4D">
        <w:rPr>
          <w:rStyle w:val="HideTWBExt"/>
        </w:rPr>
        <w:t>&lt;/Amend&gt;</w:t>
      </w:r>
    </w:p>
    <w:p w14:paraId="6ACC7E1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80</w:t>
      </w:r>
      <w:r w:rsidRPr="00404A4D">
        <w:rPr>
          <w:rStyle w:val="HideTWBExt"/>
          <w:b w:val="0"/>
        </w:rPr>
        <w:t>&lt;/NumAm&gt;</w:t>
      </w:r>
    </w:p>
    <w:p w14:paraId="420F0423"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551E983E" w14:textId="77777777" w:rsidR="00D15153" w:rsidRPr="002E4CFB" w:rsidRDefault="00404A4D">
      <w:pPr>
        <w:pStyle w:val="NormalBold"/>
      </w:pPr>
      <w:r w:rsidRPr="00404A4D">
        <w:rPr>
          <w:rStyle w:val="HideTWBExt"/>
          <w:b w:val="0"/>
        </w:rPr>
        <w:t>&lt;/RepeatBlock-By&gt;</w:t>
      </w:r>
    </w:p>
    <w:p w14:paraId="11C3611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F704550" w14:textId="77777777" w:rsidR="00D15153" w:rsidRPr="002E4CFB" w:rsidRDefault="00404A4D">
      <w:pPr>
        <w:pStyle w:val="NormalBold"/>
      </w:pPr>
      <w:r w:rsidRPr="00404A4D">
        <w:rPr>
          <w:rStyle w:val="HideTWBExt"/>
          <w:b w:val="0"/>
        </w:rPr>
        <w:t>&lt;Article&gt;</w:t>
      </w:r>
      <w:r w:rsidRPr="002E4CFB">
        <w:t>Punctul 3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B956E32" w14:textId="77777777">
        <w:trPr>
          <w:trHeight w:hRule="exact" w:val="240"/>
          <w:jc w:val="center"/>
        </w:trPr>
        <w:tc>
          <w:tcPr>
            <w:tcW w:w="9752" w:type="dxa"/>
            <w:gridSpan w:val="2"/>
            <w:tcBorders>
              <w:top w:val="nil"/>
              <w:left w:val="nil"/>
              <w:bottom w:val="nil"/>
              <w:right w:val="nil"/>
            </w:tcBorders>
          </w:tcPr>
          <w:p w14:paraId="611FCA01" w14:textId="77777777" w:rsidR="00D15153" w:rsidRPr="002E4CFB" w:rsidRDefault="00D15153"/>
        </w:tc>
      </w:tr>
      <w:tr w:rsidR="00D15153" w:rsidRPr="002E4CFB" w14:paraId="055EE710" w14:textId="77777777">
        <w:trPr>
          <w:trHeight w:val="240"/>
          <w:jc w:val="center"/>
        </w:trPr>
        <w:tc>
          <w:tcPr>
            <w:tcW w:w="4876" w:type="dxa"/>
            <w:tcBorders>
              <w:top w:val="nil"/>
              <w:left w:val="nil"/>
              <w:bottom w:val="nil"/>
              <w:right w:val="nil"/>
            </w:tcBorders>
          </w:tcPr>
          <w:p w14:paraId="4EB121D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C6D3A34" w14:textId="77777777" w:rsidR="00D15153" w:rsidRPr="002E4CFB" w:rsidRDefault="00404A4D">
            <w:pPr>
              <w:pStyle w:val="AmColumnHeading"/>
            </w:pPr>
            <w:r w:rsidRPr="002E4CFB">
              <w:t>Amendamentul</w:t>
            </w:r>
          </w:p>
        </w:tc>
      </w:tr>
      <w:tr w:rsidR="00D15153" w:rsidRPr="002E4CFB" w14:paraId="1F2FF80A" w14:textId="77777777">
        <w:trPr>
          <w:jc w:val="center"/>
        </w:trPr>
        <w:tc>
          <w:tcPr>
            <w:tcW w:w="4876" w:type="dxa"/>
            <w:tcBorders>
              <w:top w:val="nil"/>
              <w:left w:val="nil"/>
              <w:bottom w:val="nil"/>
              <w:right w:val="nil"/>
            </w:tcBorders>
          </w:tcPr>
          <w:p w14:paraId="24D30231" w14:textId="77777777" w:rsidR="00D15153" w:rsidRPr="002E4CFB" w:rsidRDefault="00D15153">
            <w:pPr>
              <w:pStyle w:val="Normal6a"/>
            </w:pPr>
          </w:p>
        </w:tc>
        <w:tc>
          <w:tcPr>
            <w:tcW w:w="4876" w:type="dxa"/>
            <w:tcBorders>
              <w:top w:val="nil"/>
              <w:left w:val="nil"/>
              <w:bottom w:val="nil"/>
              <w:right w:val="nil"/>
            </w:tcBorders>
          </w:tcPr>
          <w:p w14:paraId="4E07E02D" w14:textId="77777777" w:rsidR="00D15153" w:rsidRPr="002E4CFB" w:rsidRDefault="00404A4D">
            <w:pPr>
              <w:pStyle w:val="Normal6a"/>
            </w:pPr>
            <w:r w:rsidRPr="002E4CFB">
              <w:rPr>
                <w:b/>
                <w:i/>
              </w:rPr>
              <w:t>3b.</w:t>
            </w:r>
            <w:r w:rsidRPr="002E4CFB">
              <w:tab/>
            </w:r>
            <w:r w:rsidRPr="002E4CFB">
              <w:rPr>
                <w:b/>
                <w:i/>
              </w:rPr>
              <w:t>subliniază că toate calificările și certificările din domeniul EFP ar trebui să asigure parcursuri clare pentru continuarea studiilor și pentru avansare; evidențiază că parcurgerea EFP la nivelul învățământului liceal nu ar trebui să împiedice persoanele să își continue studiile în instituții de învățământ superior, inclusiv în cadrul educației și formării profesionale avansate și în universități;</w:t>
            </w:r>
          </w:p>
        </w:tc>
      </w:tr>
    </w:tbl>
    <w:p w14:paraId="0E4B5B5F"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BFD06C7" w14:textId="77777777" w:rsidR="00D15153" w:rsidRPr="002E4CFB" w:rsidRDefault="00404A4D">
      <w:r w:rsidRPr="00404A4D">
        <w:rPr>
          <w:rStyle w:val="HideTWBExt"/>
        </w:rPr>
        <w:t>&lt;/Amend&gt;</w:t>
      </w:r>
    </w:p>
    <w:p w14:paraId="34F9F42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81</w:t>
      </w:r>
      <w:r w:rsidRPr="00404A4D">
        <w:rPr>
          <w:rStyle w:val="HideTWBExt"/>
          <w:b w:val="0"/>
        </w:rPr>
        <w:t>&lt;/NumAm&gt;</w:t>
      </w:r>
    </w:p>
    <w:p w14:paraId="74178F4B"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46E1335F" w14:textId="77777777" w:rsidR="00D15153" w:rsidRPr="002E4CFB" w:rsidRDefault="00404A4D">
      <w:pPr>
        <w:pStyle w:val="NormalBold"/>
      </w:pPr>
      <w:r w:rsidRPr="00404A4D">
        <w:rPr>
          <w:rStyle w:val="HideTWBExt"/>
          <w:b w:val="0"/>
        </w:rPr>
        <w:t>&lt;/RepeatBlock-By&gt;</w:t>
      </w:r>
    </w:p>
    <w:p w14:paraId="487C988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EF55FA4" w14:textId="77777777" w:rsidR="00D15153" w:rsidRPr="002E4CFB" w:rsidRDefault="00404A4D">
      <w:pPr>
        <w:pStyle w:val="NormalBold"/>
      </w:pPr>
      <w:r w:rsidRPr="00404A4D">
        <w:rPr>
          <w:rStyle w:val="HideTWBExt"/>
          <w:b w:val="0"/>
        </w:rPr>
        <w:lastRenderedPageBreak/>
        <w:t>&lt;Article&gt;</w:t>
      </w:r>
      <w:r w:rsidRPr="002E4CFB">
        <w:t>Punctul 3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1A49175" w14:textId="77777777">
        <w:trPr>
          <w:trHeight w:hRule="exact" w:val="240"/>
          <w:jc w:val="center"/>
        </w:trPr>
        <w:tc>
          <w:tcPr>
            <w:tcW w:w="9752" w:type="dxa"/>
            <w:gridSpan w:val="2"/>
            <w:tcBorders>
              <w:top w:val="nil"/>
              <w:left w:val="nil"/>
              <w:bottom w:val="nil"/>
              <w:right w:val="nil"/>
            </w:tcBorders>
          </w:tcPr>
          <w:p w14:paraId="56631189" w14:textId="77777777" w:rsidR="00D15153" w:rsidRPr="002E4CFB" w:rsidRDefault="00D15153"/>
        </w:tc>
      </w:tr>
      <w:tr w:rsidR="00D15153" w:rsidRPr="002E4CFB" w14:paraId="35B5CC5A" w14:textId="77777777">
        <w:trPr>
          <w:trHeight w:val="240"/>
          <w:jc w:val="center"/>
        </w:trPr>
        <w:tc>
          <w:tcPr>
            <w:tcW w:w="4876" w:type="dxa"/>
            <w:tcBorders>
              <w:top w:val="nil"/>
              <w:left w:val="nil"/>
              <w:bottom w:val="nil"/>
              <w:right w:val="nil"/>
            </w:tcBorders>
          </w:tcPr>
          <w:p w14:paraId="116D036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E296935" w14:textId="77777777" w:rsidR="00D15153" w:rsidRPr="002E4CFB" w:rsidRDefault="00404A4D">
            <w:pPr>
              <w:pStyle w:val="AmColumnHeading"/>
            </w:pPr>
            <w:r w:rsidRPr="002E4CFB">
              <w:t>Amendamentul</w:t>
            </w:r>
          </w:p>
        </w:tc>
      </w:tr>
      <w:tr w:rsidR="00D15153" w:rsidRPr="002E4CFB" w14:paraId="64E43B59" w14:textId="77777777">
        <w:trPr>
          <w:jc w:val="center"/>
        </w:trPr>
        <w:tc>
          <w:tcPr>
            <w:tcW w:w="4876" w:type="dxa"/>
            <w:tcBorders>
              <w:top w:val="nil"/>
              <w:left w:val="nil"/>
              <w:bottom w:val="nil"/>
              <w:right w:val="nil"/>
            </w:tcBorders>
          </w:tcPr>
          <w:p w14:paraId="1A6D7815" w14:textId="77777777" w:rsidR="00D15153" w:rsidRPr="002E4CFB" w:rsidRDefault="00D15153">
            <w:pPr>
              <w:pStyle w:val="Normal6a"/>
            </w:pPr>
          </w:p>
        </w:tc>
        <w:tc>
          <w:tcPr>
            <w:tcW w:w="4876" w:type="dxa"/>
            <w:tcBorders>
              <w:top w:val="nil"/>
              <w:left w:val="nil"/>
              <w:bottom w:val="nil"/>
              <w:right w:val="nil"/>
            </w:tcBorders>
          </w:tcPr>
          <w:p w14:paraId="74A479DE" w14:textId="77777777" w:rsidR="00D15153" w:rsidRPr="002E4CFB" w:rsidRDefault="00404A4D">
            <w:pPr>
              <w:pStyle w:val="Normal6a"/>
            </w:pPr>
            <w:r w:rsidRPr="002E4CFB">
              <w:rPr>
                <w:b/>
                <w:i/>
              </w:rPr>
              <w:t>3b.</w:t>
            </w:r>
            <w:r w:rsidRPr="002E4CFB">
              <w:tab/>
            </w:r>
            <w:r w:rsidRPr="002E4CFB">
              <w:rPr>
                <w:b/>
                <w:i/>
              </w:rPr>
              <w:t>subliniază importanța parcursurilor profesionale care rămân accesibile după absolvirea învățământului liceal și care îmbină nivelul de instruire avansat cu învățarea la locul de muncă, sporind astfel opțiunile de carieră și sprijinind dezvoltarea lucrătorilor cu înaltă calificare;</w:t>
            </w:r>
          </w:p>
        </w:tc>
      </w:tr>
    </w:tbl>
    <w:p w14:paraId="22C5AF5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4E510BA" w14:textId="77777777" w:rsidR="00D15153" w:rsidRPr="002E4CFB" w:rsidRDefault="00404A4D">
      <w:r w:rsidRPr="00404A4D">
        <w:rPr>
          <w:rStyle w:val="HideTWBExt"/>
        </w:rPr>
        <w:t>&lt;/Amend&gt;</w:t>
      </w:r>
    </w:p>
    <w:p w14:paraId="32BF5AC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82</w:t>
      </w:r>
      <w:r w:rsidRPr="00404A4D">
        <w:rPr>
          <w:rStyle w:val="HideTWBExt"/>
          <w:b w:val="0"/>
        </w:rPr>
        <w:t>&lt;/NumAm&gt;</w:t>
      </w:r>
    </w:p>
    <w:p w14:paraId="720B6341"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39EBAD53" w14:textId="77777777" w:rsidR="00D15153" w:rsidRPr="002E4CFB" w:rsidRDefault="00404A4D">
      <w:pPr>
        <w:pStyle w:val="NormalBold"/>
      </w:pPr>
      <w:r w:rsidRPr="00404A4D">
        <w:rPr>
          <w:rStyle w:val="HideTWBExt"/>
          <w:b w:val="0"/>
        </w:rPr>
        <w:t>&lt;/RepeatBlock-By&gt;</w:t>
      </w:r>
    </w:p>
    <w:p w14:paraId="2165149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DD454C7" w14:textId="77777777" w:rsidR="00D15153" w:rsidRPr="002E4CFB" w:rsidRDefault="00404A4D">
      <w:pPr>
        <w:pStyle w:val="NormalBold"/>
      </w:pPr>
      <w:r w:rsidRPr="00404A4D">
        <w:rPr>
          <w:rStyle w:val="HideTWBExt"/>
          <w:b w:val="0"/>
        </w:rPr>
        <w:t>&lt;Article&gt;</w:t>
      </w:r>
      <w:r w:rsidRPr="002E4CFB">
        <w:t>Punctul 3 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69B33A1" w14:textId="77777777">
        <w:trPr>
          <w:trHeight w:hRule="exact" w:val="240"/>
          <w:jc w:val="center"/>
        </w:trPr>
        <w:tc>
          <w:tcPr>
            <w:tcW w:w="9752" w:type="dxa"/>
            <w:gridSpan w:val="2"/>
            <w:tcBorders>
              <w:top w:val="nil"/>
              <w:left w:val="nil"/>
              <w:bottom w:val="nil"/>
              <w:right w:val="nil"/>
            </w:tcBorders>
          </w:tcPr>
          <w:p w14:paraId="15C5214D" w14:textId="77777777" w:rsidR="00D15153" w:rsidRPr="002E4CFB" w:rsidRDefault="00D15153"/>
        </w:tc>
      </w:tr>
      <w:tr w:rsidR="00D15153" w:rsidRPr="002E4CFB" w14:paraId="6187B565" w14:textId="77777777">
        <w:trPr>
          <w:trHeight w:val="240"/>
          <w:jc w:val="center"/>
        </w:trPr>
        <w:tc>
          <w:tcPr>
            <w:tcW w:w="4876" w:type="dxa"/>
            <w:tcBorders>
              <w:top w:val="nil"/>
              <w:left w:val="nil"/>
              <w:bottom w:val="nil"/>
              <w:right w:val="nil"/>
            </w:tcBorders>
          </w:tcPr>
          <w:p w14:paraId="4B188B38"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7A1B41F" w14:textId="77777777" w:rsidR="00D15153" w:rsidRPr="002E4CFB" w:rsidRDefault="00404A4D">
            <w:pPr>
              <w:pStyle w:val="AmColumnHeading"/>
            </w:pPr>
            <w:r w:rsidRPr="002E4CFB">
              <w:t>Amendamentul</w:t>
            </w:r>
          </w:p>
        </w:tc>
      </w:tr>
      <w:tr w:rsidR="00D15153" w:rsidRPr="002E4CFB" w14:paraId="71D7DF6B" w14:textId="77777777">
        <w:trPr>
          <w:jc w:val="center"/>
        </w:trPr>
        <w:tc>
          <w:tcPr>
            <w:tcW w:w="4876" w:type="dxa"/>
            <w:tcBorders>
              <w:top w:val="nil"/>
              <w:left w:val="nil"/>
              <w:bottom w:val="nil"/>
              <w:right w:val="nil"/>
            </w:tcBorders>
          </w:tcPr>
          <w:p w14:paraId="2E46BD02" w14:textId="77777777" w:rsidR="00D15153" w:rsidRPr="002E4CFB" w:rsidRDefault="00D15153">
            <w:pPr>
              <w:pStyle w:val="Normal6a"/>
            </w:pPr>
          </w:p>
        </w:tc>
        <w:tc>
          <w:tcPr>
            <w:tcW w:w="4876" w:type="dxa"/>
            <w:tcBorders>
              <w:top w:val="nil"/>
              <w:left w:val="nil"/>
              <w:bottom w:val="nil"/>
              <w:right w:val="nil"/>
            </w:tcBorders>
          </w:tcPr>
          <w:p w14:paraId="6ACDBCFB" w14:textId="77777777" w:rsidR="00D15153" w:rsidRPr="002E4CFB" w:rsidRDefault="00404A4D">
            <w:pPr>
              <w:pStyle w:val="Normal6a"/>
            </w:pPr>
            <w:r w:rsidRPr="002E4CFB">
              <w:rPr>
                <w:b/>
                <w:i/>
              </w:rPr>
              <w:t>3c.</w:t>
            </w:r>
            <w:r w:rsidRPr="002E4CFB">
              <w:tab/>
            </w:r>
            <w:r w:rsidRPr="002E4CFB">
              <w:rPr>
                <w:b/>
                <w:i/>
              </w:rPr>
              <w:t>evidențiază potențialul microcertificărilor și al oportunităților de învățare modulară de a sprijini perfecționarea și recalificarea de-a lungul vieții profesionale și de a asigura parcursuri de învățare flexibile pentru lucrători și angajatori pe o piață a forței de muncă aflată în continuă schimbare;</w:t>
            </w:r>
          </w:p>
        </w:tc>
      </w:tr>
    </w:tbl>
    <w:p w14:paraId="01A2FDF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4F69EF6" w14:textId="77777777" w:rsidR="00D15153" w:rsidRPr="002E4CFB" w:rsidRDefault="00404A4D">
      <w:r w:rsidRPr="00404A4D">
        <w:rPr>
          <w:rStyle w:val="HideTWBExt"/>
        </w:rPr>
        <w:t>&lt;/Amend&gt;</w:t>
      </w:r>
    </w:p>
    <w:p w14:paraId="643D2B3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83</w:t>
      </w:r>
      <w:r w:rsidRPr="00404A4D">
        <w:rPr>
          <w:rStyle w:val="HideTWBExt"/>
          <w:b w:val="0"/>
        </w:rPr>
        <w:t>&lt;/NumAm&gt;</w:t>
      </w:r>
    </w:p>
    <w:p w14:paraId="19AFDF35"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Letizia Moratti, Maravillas Abadía Jover</w:t>
      </w:r>
      <w:r w:rsidRPr="00404A4D">
        <w:rPr>
          <w:rStyle w:val="HideTWBExt"/>
          <w:b w:val="0"/>
        </w:rPr>
        <w:t>&lt;/Members&gt;</w:t>
      </w:r>
    </w:p>
    <w:p w14:paraId="0B12C242" w14:textId="77777777" w:rsidR="00D15153" w:rsidRPr="002E4CFB" w:rsidRDefault="00404A4D">
      <w:pPr>
        <w:pStyle w:val="NormalBold"/>
      </w:pPr>
      <w:r w:rsidRPr="00404A4D">
        <w:rPr>
          <w:rStyle w:val="HideTWBExt"/>
          <w:b w:val="0"/>
        </w:rPr>
        <w:t>&lt;/RepeatBlock-By&gt;</w:t>
      </w:r>
    </w:p>
    <w:p w14:paraId="69B314D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632BAFF" w14:textId="77777777" w:rsidR="00D15153" w:rsidRPr="002E4CFB" w:rsidRDefault="00404A4D">
      <w:pPr>
        <w:pStyle w:val="NormalBold"/>
      </w:pPr>
      <w:r w:rsidRPr="00404A4D">
        <w:rPr>
          <w:rStyle w:val="HideTWBExt"/>
          <w:b w:val="0"/>
        </w:rPr>
        <w:t>&lt;Article&gt;</w:t>
      </w:r>
      <w:r w:rsidRPr="002E4CFB">
        <w:t>Punctul 3 d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3554BFE" w14:textId="77777777">
        <w:trPr>
          <w:trHeight w:hRule="exact" w:val="240"/>
          <w:jc w:val="center"/>
        </w:trPr>
        <w:tc>
          <w:tcPr>
            <w:tcW w:w="9752" w:type="dxa"/>
            <w:gridSpan w:val="2"/>
            <w:tcBorders>
              <w:top w:val="nil"/>
              <w:left w:val="nil"/>
              <w:bottom w:val="nil"/>
              <w:right w:val="nil"/>
            </w:tcBorders>
          </w:tcPr>
          <w:p w14:paraId="333C8208" w14:textId="77777777" w:rsidR="00D15153" w:rsidRPr="002E4CFB" w:rsidRDefault="00D15153"/>
        </w:tc>
      </w:tr>
      <w:tr w:rsidR="00D15153" w:rsidRPr="002E4CFB" w14:paraId="2067C387" w14:textId="77777777">
        <w:trPr>
          <w:trHeight w:val="240"/>
          <w:jc w:val="center"/>
        </w:trPr>
        <w:tc>
          <w:tcPr>
            <w:tcW w:w="4876" w:type="dxa"/>
            <w:tcBorders>
              <w:top w:val="nil"/>
              <w:left w:val="nil"/>
              <w:bottom w:val="nil"/>
              <w:right w:val="nil"/>
            </w:tcBorders>
          </w:tcPr>
          <w:p w14:paraId="6A511601"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43C6102F" w14:textId="77777777" w:rsidR="00D15153" w:rsidRPr="002E4CFB" w:rsidRDefault="00404A4D">
            <w:pPr>
              <w:pStyle w:val="AmColumnHeading"/>
            </w:pPr>
            <w:r w:rsidRPr="002E4CFB">
              <w:t>Amendamentul</w:t>
            </w:r>
          </w:p>
        </w:tc>
      </w:tr>
      <w:tr w:rsidR="00D15153" w:rsidRPr="002E4CFB" w14:paraId="1589ABB6" w14:textId="77777777">
        <w:trPr>
          <w:jc w:val="center"/>
        </w:trPr>
        <w:tc>
          <w:tcPr>
            <w:tcW w:w="4876" w:type="dxa"/>
            <w:tcBorders>
              <w:top w:val="nil"/>
              <w:left w:val="nil"/>
              <w:bottom w:val="nil"/>
              <w:right w:val="nil"/>
            </w:tcBorders>
          </w:tcPr>
          <w:p w14:paraId="47C4CD76" w14:textId="77777777" w:rsidR="00D15153" w:rsidRPr="002E4CFB" w:rsidRDefault="00D15153">
            <w:pPr>
              <w:pStyle w:val="Normal6a"/>
            </w:pPr>
          </w:p>
        </w:tc>
        <w:tc>
          <w:tcPr>
            <w:tcW w:w="4876" w:type="dxa"/>
            <w:tcBorders>
              <w:top w:val="nil"/>
              <w:left w:val="nil"/>
              <w:bottom w:val="nil"/>
              <w:right w:val="nil"/>
            </w:tcBorders>
          </w:tcPr>
          <w:p w14:paraId="640B0347" w14:textId="77777777" w:rsidR="00D15153" w:rsidRPr="002E4CFB" w:rsidRDefault="00404A4D">
            <w:pPr>
              <w:pStyle w:val="Normal6a"/>
            </w:pPr>
            <w:r w:rsidRPr="002E4CFB">
              <w:rPr>
                <w:b/>
                <w:i/>
              </w:rPr>
              <w:t>3d.</w:t>
            </w:r>
            <w:r w:rsidRPr="002E4CFB">
              <w:tab/>
            </w:r>
            <w:r w:rsidRPr="002E4CFB">
              <w:rPr>
                <w:b/>
                <w:i/>
              </w:rPr>
              <w:t>subliniază importanța transferului de competențe între generații în abordarea schimbării demografice și a defici</w:t>
            </w:r>
            <w:r w:rsidRPr="002E4CFB">
              <w:rPr>
                <w:b/>
                <w:i/>
                <w:iCs/>
              </w:rPr>
              <w:t>telor de forță de muncă;</w:t>
            </w:r>
            <w:r w:rsidRPr="002E4CFB">
              <w:rPr>
                <w:b/>
                <w:i/>
              </w:rPr>
              <w:t xml:space="preserve"> încurajează inițiativele care sprijină lucrătorii cu experiență în vederea transmiterii cunoștințelor și a expertizei lor prin programe de mentorat, perfecționare și ucenicie;</w:t>
            </w:r>
          </w:p>
        </w:tc>
      </w:tr>
    </w:tbl>
    <w:p w14:paraId="5D8D34B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D2B4066" w14:textId="77777777" w:rsidR="00D15153" w:rsidRPr="002E4CFB" w:rsidRDefault="00404A4D">
      <w:r w:rsidRPr="00404A4D">
        <w:rPr>
          <w:rStyle w:val="HideTWBExt"/>
        </w:rPr>
        <w:t>&lt;/Amend&gt;</w:t>
      </w:r>
    </w:p>
    <w:p w14:paraId="4F52313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84</w:t>
      </w:r>
      <w:r w:rsidRPr="00404A4D">
        <w:rPr>
          <w:rStyle w:val="HideTWBExt"/>
          <w:b w:val="0"/>
        </w:rPr>
        <w:t>&lt;/NumAm&gt;</w:t>
      </w:r>
    </w:p>
    <w:p w14:paraId="1F36F29C"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Letizia Moratti</w:t>
      </w:r>
      <w:r w:rsidRPr="00404A4D">
        <w:rPr>
          <w:rStyle w:val="HideTWBExt"/>
          <w:b w:val="0"/>
        </w:rPr>
        <w:t>&lt;/Members&gt;</w:t>
      </w:r>
    </w:p>
    <w:p w14:paraId="1A06062B" w14:textId="77777777" w:rsidR="00D15153" w:rsidRPr="002E4CFB" w:rsidRDefault="00404A4D">
      <w:pPr>
        <w:pStyle w:val="NormalBold"/>
      </w:pPr>
      <w:r w:rsidRPr="00404A4D">
        <w:rPr>
          <w:rStyle w:val="HideTWBExt"/>
          <w:b w:val="0"/>
        </w:rPr>
        <w:t>&lt;/RepeatBlock-By&gt;</w:t>
      </w:r>
    </w:p>
    <w:p w14:paraId="74275BA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4F36903" w14:textId="77777777" w:rsidR="00D15153" w:rsidRPr="002E4CFB" w:rsidRDefault="00404A4D">
      <w:pPr>
        <w:pStyle w:val="NormalBold"/>
      </w:pPr>
      <w:r w:rsidRPr="00404A4D">
        <w:rPr>
          <w:rStyle w:val="HideTWBExt"/>
          <w:b w:val="0"/>
        </w:rPr>
        <w:t>&lt;Article&gt;</w:t>
      </w:r>
      <w:r w:rsidRPr="002E4CFB">
        <w:t>Punctul 4</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5741A33" w14:textId="77777777">
        <w:trPr>
          <w:trHeight w:hRule="exact" w:val="240"/>
          <w:jc w:val="center"/>
        </w:trPr>
        <w:tc>
          <w:tcPr>
            <w:tcW w:w="9752" w:type="dxa"/>
            <w:gridSpan w:val="2"/>
            <w:tcBorders>
              <w:top w:val="nil"/>
              <w:left w:val="nil"/>
              <w:bottom w:val="nil"/>
              <w:right w:val="nil"/>
            </w:tcBorders>
          </w:tcPr>
          <w:p w14:paraId="2910680A" w14:textId="77777777" w:rsidR="00D15153" w:rsidRPr="002E4CFB" w:rsidRDefault="00D15153"/>
        </w:tc>
      </w:tr>
      <w:tr w:rsidR="00D15153" w:rsidRPr="002E4CFB" w14:paraId="5E6BE72B" w14:textId="77777777">
        <w:trPr>
          <w:trHeight w:val="240"/>
          <w:jc w:val="center"/>
        </w:trPr>
        <w:tc>
          <w:tcPr>
            <w:tcW w:w="4876" w:type="dxa"/>
            <w:tcBorders>
              <w:top w:val="nil"/>
              <w:left w:val="nil"/>
              <w:bottom w:val="nil"/>
              <w:right w:val="nil"/>
            </w:tcBorders>
          </w:tcPr>
          <w:p w14:paraId="021E1D2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8520A8F" w14:textId="77777777" w:rsidR="00D15153" w:rsidRPr="002E4CFB" w:rsidRDefault="00404A4D">
            <w:pPr>
              <w:pStyle w:val="AmColumnHeading"/>
            </w:pPr>
            <w:r w:rsidRPr="002E4CFB">
              <w:t>Amendamentul</w:t>
            </w:r>
          </w:p>
        </w:tc>
      </w:tr>
      <w:tr w:rsidR="00D15153" w:rsidRPr="002E4CFB" w14:paraId="716EA1F4" w14:textId="77777777">
        <w:trPr>
          <w:jc w:val="center"/>
        </w:trPr>
        <w:tc>
          <w:tcPr>
            <w:tcW w:w="4876" w:type="dxa"/>
            <w:tcBorders>
              <w:top w:val="nil"/>
              <w:left w:val="nil"/>
              <w:bottom w:val="nil"/>
              <w:right w:val="nil"/>
            </w:tcBorders>
          </w:tcPr>
          <w:p w14:paraId="6C903795" w14:textId="77777777" w:rsidR="00D15153" w:rsidRPr="002E4CFB" w:rsidRDefault="00404A4D">
            <w:pPr>
              <w:pStyle w:val="Normal6a"/>
            </w:pPr>
            <w:r w:rsidRPr="002E4CFB">
              <w:t>4.</w:t>
            </w:r>
            <w:r w:rsidRPr="002E4CFB">
              <w:tab/>
            </w:r>
            <w:r w:rsidRPr="002E4CFB">
              <w:t xml:space="preserve">îndeamnă instituțiile UE și statele membre să promoveze o terminologie mai respectuoasă pentru parcursurile educaționale și </w:t>
            </w:r>
            <w:r w:rsidRPr="002E4CFB">
              <w:rPr>
                <w:b/>
                <w:bCs/>
                <w:i/>
                <w:iCs/>
              </w:rPr>
              <w:t>să renunțe la</w:t>
            </w:r>
            <w:r w:rsidRPr="002E4CFB">
              <w:t xml:space="preserve"> termeni precum „învățământ superior” și „învățământ inferior”; solicită Comisiei să </w:t>
            </w:r>
            <w:r w:rsidRPr="002E4CFB">
              <w:rPr>
                <w:b/>
                <w:bCs/>
                <w:i/>
                <w:iCs/>
              </w:rPr>
              <w:t xml:space="preserve">elimine obiectivul la </w:t>
            </w:r>
            <w:r w:rsidRPr="002E4CFB">
              <w:t xml:space="preserve">nivelul </w:t>
            </w:r>
            <w:r w:rsidRPr="002E4CFB">
              <w:rPr>
                <w:b/>
                <w:bCs/>
                <w:i/>
                <w:iCs/>
              </w:rPr>
              <w:t xml:space="preserve">UE care utilizează rata de absolvire a învățământului superior </w:t>
            </w:r>
            <w:r w:rsidRPr="002E4CFB">
              <w:rPr>
                <w:b/>
                <w:bCs/>
                <w:i/>
                <w:iCs/>
              </w:rPr>
              <w:t>drept</w:t>
            </w:r>
            <w:r w:rsidRPr="002E4CFB">
              <w:t xml:space="preserve"> </w:t>
            </w:r>
            <w:r w:rsidRPr="002E4CFB">
              <w:rPr>
                <w:b/>
                <w:bCs/>
                <w:i/>
                <w:iCs/>
              </w:rPr>
              <w:t>criteriu de referință</w:t>
            </w:r>
            <w:r w:rsidRPr="002E4CFB">
              <w:rPr>
                <w:b/>
                <w:bCs/>
                <w:i/>
                <w:iCs/>
              </w:rPr>
              <w:t>,</w:t>
            </w:r>
            <w:r w:rsidRPr="002E4CFB">
              <w:rPr>
                <w:b/>
                <w:bCs/>
                <w:i/>
                <w:iCs/>
              </w:rPr>
              <w:t xml:space="preserve"> </w:t>
            </w:r>
            <w:r w:rsidRPr="002E4CFB">
              <w:rPr>
                <w:b/>
                <w:bCs/>
                <w:i/>
                <w:iCs/>
              </w:rPr>
              <w:t xml:space="preserve">dat fiind că nu respectă intenția Comisiei de a atribui aceeași valoare </w:t>
            </w:r>
            <w:r w:rsidRPr="002E4CFB">
              <w:t>EFP;</w:t>
            </w:r>
          </w:p>
        </w:tc>
        <w:tc>
          <w:tcPr>
            <w:tcW w:w="4876" w:type="dxa"/>
            <w:tcBorders>
              <w:top w:val="nil"/>
              <w:left w:val="nil"/>
              <w:bottom w:val="nil"/>
              <w:right w:val="nil"/>
            </w:tcBorders>
          </w:tcPr>
          <w:p w14:paraId="73B13C99" w14:textId="77777777" w:rsidR="00D15153" w:rsidRPr="002E4CFB" w:rsidRDefault="00404A4D">
            <w:pPr>
              <w:pStyle w:val="Normal6a"/>
            </w:pPr>
            <w:r w:rsidRPr="002E4CFB">
              <w:t>4.</w:t>
            </w:r>
            <w:r w:rsidRPr="002E4CFB">
              <w:tab/>
              <w:t>îndeamnă instituțiile UE și statele membre să promoveze o terminologie mai respectuoasă pentru parcursurile educaționale</w:t>
            </w:r>
            <w:r w:rsidRPr="002E4CFB">
              <w:rPr>
                <w:b/>
                <w:bCs/>
                <w:i/>
                <w:iCs/>
              </w:rPr>
              <w:t xml:space="preserve">, bazată pe nivelurile Cadrului european al calificărilor (CEC), </w:t>
            </w:r>
            <w:r w:rsidRPr="002E4CFB">
              <w:t xml:space="preserve">și </w:t>
            </w:r>
            <w:r w:rsidRPr="002E4CFB">
              <w:rPr>
                <w:b/>
                <w:bCs/>
                <w:i/>
                <w:iCs/>
              </w:rPr>
              <w:t>nu pe</w:t>
            </w:r>
            <w:r w:rsidRPr="002E4CFB">
              <w:t xml:space="preserve"> termeni precum „învățământ superior” și „învățământ inferior”; solicită Comisiei să </w:t>
            </w:r>
            <w:r w:rsidRPr="002E4CFB">
              <w:rPr>
                <w:b/>
                <w:bCs/>
                <w:i/>
                <w:iCs/>
              </w:rPr>
              <w:t>completeze</w:t>
            </w:r>
            <w:r w:rsidRPr="002E4CFB">
              <w:t xml:space="preserve"> </w:t>
            </w:r>
            <w:r w:rsidRPr="002E4CFB">
              <w:rPr>
                <w:b/>
                <w:bCs/>
                <w:i/>
                <w:iCs/>
              </w:rPr>
              <w:t>criteriul de referință privind</w:t>
            </w:r>
            <w:r w:rsidRPr="002E4CFB">
              <w:rPr>
                <w:b/>
                <w:bCs/>
              </w:rPr>
              <w:t xml:space="preserve"> </w:t>
            </w:r>
            <w:r w:rsidRPr="002E4CFB">
              <w:t xml:space="preserve">nivelul </w:t>
            </w:r>
            <w:r w:rsidRPr="002E4CFB">
              <w:rPr>
                <w:b/>
                <w:bCs/>
                <w:i/>
                <w:iCs/>
              </w:rPr>
              <w:t>de instruire</w:t>
            </w:r>
            <w:r w:rsidRPr="002E4CFB">
              <w:rPr>
                <w:b/>
                <w:bCs/>
              </w:rPr>
              <w:t xml:space="preserve"> </w:t>
            </w:r>
            <w:r w:rsidRPr="002E4CFB">
              <w:rPr>
                <w:b/>
                <w:bCs/>
                <w:i/>
                <w:iCs/>
              </w:rPr>
              <w:t xml:space="preserve">cu un obiectiv ambițios la nivelul </w:t>
            </w:r>
            <w:r w:rsidRPr="002E4CFB">
              <w:t xml:space="preserve">UE </w:t>
            </w:r>
            <w:r w:rsidRPr="002E4CFB">
              <w:rPr>
                <w:b/>
                <w:bCs/>
                <w:i/>
                <w:iCs/>
              </w:rPr>
              <w:t xml:space="preserve">privind participarea la </w:t>
            </w:r>
            <w:r w:rsidRPr="002E4CFB">
              <w:t xml:space="preserve">EFP </w:t>
            </w:r>
            <w:r w:rsidRPr="002E4CFB">
              <w:rPr>
                <w:b/>
                <w:bCs/>
                <w:i/>
                <w:iCs/>
              </w:rPr>
              <w:t>și finalizarea acestora</w:t>
            </w:r>
            <w:r w:rsidRPr="002E4CFB">
              <w:t>;</w:t>
            </w:r>
          </w:p>
        </w:tc>
      </w:tr>
    </w:tbl>
    <w:p w14:paraId="3C480EE4"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3702768" w14:textId="77777777" w:rsidR="00D15153" w:rsidRPr="002E4CFB" w:rsidRDefault="00404A4D">
      <w:r w:rsidRPr="00404A4D">
        <w:rPr>
          <w:rStyle w:val="HideTWBExt"/>
        </w:rPr>
        <w:t>&lt;/Amend&gt;</w:t>
      </w:r>
    </w:p>
    <w:p w14:paraId="70A48DC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85</w:t>
      </w:r>
      <w:r w:rsidRPr="00404A4D">
        <w:rPr>
          <w:rStyle w:val="HideTWBExt"/>
          <w:b w:val="0"/>
        </w:rPr>
        <w:t>&lt;/NumAm&gt;</w:t>
      </w:r>
    </w:p>
    <w:p w14:paraId="73E10D8C"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1BD19B7D" w14:textId="77777777" w:rsidR="00D15153" w:rsidRPr="002E4CFB" w:rsidRDefault="00404A4D">
      <w:pPr>
        <w:pStyle w:val="NormalBold"/>
      </w:pPr>
      <w:r w:rsidRPr="00404A4D">
        <w:rPr>
          <w:rStyle w:val="HideTWBExt"/>
          <w:b w:val="0"/>
        </w:rPr>
        <w:t>&lt;/RepeatBlock-By&gt;</w:t>
      </w:r>
    </w:p>
    <w:p w14:paraId="5346C5F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D25F12B" w14:textId="77777777" w:rsidR="00D15153" w:rsidRPr="002E4CFB" w:rsidRDefault="00404A4D">
      <w:pPr>
        <w:pStyle w:val="NormalBold"/>
      </w:pPr>
      <w:r w:rsidRPr="00404A4D">
        <w:rPr>
          <w:rStyle w:val="HideTWBExt"/>
          <w:b w:val="0"/>
        </w:rPr>
        <w:t>&lt;Article&gt;</w:t>
      </w:r>
      <w:r w:rsidRPr="002E4CFB">
        <w:t>Punctul 4</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5331EEF" w14:textId="77777777">
        <w:trPr>
          <w:trHeight w:hRule="exact" w:val="240"/>
          <w:jc w:val="center"/>
        </w:trPr>
        <w:tc>
          <w:tcPr>
            <w:tcW w:w="9752" w:type="dxa"/>
            <w:gridSpan w:val="2"/>
            <w:tcBorders>
              <w:top w:val="nil"/>
              <w:left w:val="nil"/>
              <w:bottom w:val="nil"/>
              <w:right w:val="nil"/>
            </w:tcBorders>
          </w:tcPr>
          <w:p w14:paraId="13A1E74D" w14:textId="77777777" w:rsidR="00D15153" w:rsidRPr="002E4CFB" w:rsidRDefault="00D15153"/>
        </w:tc>
      </w:tr>
      <w:tr w:rsidR="00D15153" w:rsidRPr="002E4CFB" w14:paraId="3FB41418" w14:textId="77777777">
        <w:trPr>
          <w:trHeight w:val="240"/>
          <w:jc w:val="center"/>
        </w:trPr>
        <w:tc>
          <w:tcPr>
            <w:tcW w:w="4876" w:type="dxa"/>
            <w:tcBorders>
              <w:top w:val="nil"/>
              <w:left w:val="nil"/>
              <w:bottom w:val="nil"/>
              <w:right w:val="nil"/>
            </w:tcBorders>
          </w:tcPr>
          <w:p w14:paraId="553685DF"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27BAAE0E" w14:textId="77777777" w:rsidR="00D15153" w:rsidRPr="002E4CFB" w:rsidRDefault="00404A4D">
            <w:pPr>
              <w:pStyle w:val="AmColumnHeading"/>
            </w:pPr>
            <w:r w:rsidRPr="002E4CFB">
              <w:t>Amendamentul</w:t>
            </w:r>
          </w:p>
        </w:tc>
      </w:tr>
      <w:tr w:rsidR="00D15153" w:rsidRPr="002E4CFB" w14:paraId="172317F0" w14:textId="77777777">
        <w:trPr>
          <w:jc w:val="center"/>
        </w:trPr>
        <w:tc>
          <w:tcPr>
            <w:tcW w:w="4876" w:type="dxa"/>
            <w:tcBorders>
              <w:top w:val="nil"/>
              <w:left w:val="nil"/>
              <w:bottom w:val="nil"/>
              <w:right w:val="nil"/>
            </w:tcBorders>
          </w:tcPr>
          <w:p w14:paraId="7A73C1B8" w14:textId="77777777" w:rsidR="00D15153" w:rsidRPr="002E4CFB" w:rsidRDefault="00404A4D">
            <w:pPr>
              <w:pStyle w:val="Normal6a"/>
            </w:pPr>
            <w:r w:rsidRPr="002E4CFB">
              <w:t>4.</w:t>
            </w:r>
            <w:r w:rsidRPr="002E4CFB">
              <w:tab/>
            </w:r>
            <w:r w:rsidRPr="002E4CFB">
              <w:t xml:space="preserve">îndeamnă instituțiile UE și statele membre să promoveze o terminologie mai respectuoasă pentru parcursurile educaționale și să renunțe la termeni precum „învățământ superior” și „învățământ inferior”; </w:t>
            </w:r>
            <w:r w:rsidRPr="002E4CFB">
              <w:rPr>
                <w:b/>
                <w:bCs/>
                <w:i/>
                <w:iCs/>
              </w:rPr>
              <w:t>solic</w:t>
            </w:r>
            <w:r w:rsidRPr="002E4CFB">
              <w:rPr>
                <w:b/>
                <w:bCs/>
                <w:i/>
                <w:iCs/>
              </w:rPr>
              <w:t>ită</w:t>
            </w:r>
            <w:r w:rsidRPr="002E4CFB">
              <w:rPr>
                <w:b/>
                <w:bCs/>
                <w:i/>
                <w:iCs/>
              </w:rPr>
              <w:t xml:space="preserve"> Comisiei să </w:t>
            </w:r>
            <w:r w:rsidRPr="002E4CFB">
              <w:rPr>
                <w:b/>
                <w:bCs/>
                <w:i/>
                <w:iCs/>
              </w:rPr>
              <w:t>elimi</w:t>
            </w:r>
            <w:r w:rsidRPr="002E4CFB">
              <w:rPr>
                <w:b/>
                <w:bCs/>
                <w:i/>
                <w:iCs/>
              </w:rPr>
              <w:t>ne obiectivul la nivelul UE care utilizează rata de absolvire a învățământului superior drept criteriu de referință, dat fiind că nu respectă intenția Comisiei de a atribui aceeași valoare EFP</w:t>
            </w:r>
            <w:r w:rsidRPr="002E4CFB">
              <w:t>;</w:t>
            </w:r>
          </w:p>
        </w:tc>
        <w:tc>
          <w:tcPr>
            <w:tcW w:w="4876" w:type="dxa"/>
            <w:tcBorders>
              <w:top w:val="nil"/>
              <w:left w:val="nil"/>
              <w:bottom w:val="nil"/>
              <w:right w:val="nil"/>
            </w:tcBorders>
          </w:tcPr>
          <w:p w14:paraId="45DBAA5A" w14:textId="77777777" w:rsidR="00D15153" w:rsidRPr="002E4CFB" w:rsidRDefault="00404A4D">
            <w:pPr>
              <w:pStyle w:val="Normal6a"/>
            </w:pPr>
            <w:r w:rsidRPr="002E4CFB">
              <w:t>4.</w:t>
            </w:r>
            <w:r w:rsidRPr="002E4CFB">
              <w:tab/>
            </w:r>
            <w:r w:rsidRPr="002E4CFB">
              <w:t xml:space="preserve">îndeamnă instituțiile UE și statele membre să promoveze o terminologie mai respectuoasă pentru parcursurile educaționale și să renunțe la termeni precum „învățământ superior” și „învățământ inferior”; </w:t>
            </w:r>
            <w:r w:rsidRPr="002E4CFB">
              <w:rPr>
                <w:b/>
                <w:bCs/>
                <w:i/>
                <w:iCs/>
              </w:rPr>
              <w:t>invită, de asemenea,</w:t>
            </w:r>
            <w:r w:rsidRPr="002E4CFB">
              <w:t xml:space="preserve"> </w:t>
            </w:r>
            <w:r w:rsidRPr="002E4CFB">
              <w:rPr>
                <w:b/>
                <w:bCs/>
                <w:i/>
                <w:iCs/>
              </w:rPr>
              <w:t>Comisia</w:t>
            </w:r>
            <w:r w:rsidRPr="002E4CFB">
              <w:t xml:space="preserve"> </w:t>
            </w:r>
            <w:r w:rsidRPr="002E4CFB">
              <w:rPr>
                <w:b/>
                <w:bCs/>
                <w:i/>
                <w:iCs/>
              </w:rPr>
              <w:t>și statele membre să</w:t>
            </w:r>
            <w:r w:rsidRPr="002E4CFB">
              <w:t xml:space="preserve"> </w:t>
            </w:r>
            <w:r w:rsidRPr="002E4CFB">
              <w:rPr>
                <w:b/>
                <w:bCs/>
                <w:i/>
                <w:iCs/>
              </w:rPr>
              <w:t>asigure recunoașterea egală a parcursurilor profesionale și universitare</w:t>
            </w:r>
            <w:r w:rsidRPr="002E4CFB">
              <w:t>;</w:t>
            </w:r>
          </w:p>
        </w:tc>
      </w:tr>
    </w:tbl>
    <w:p w14:paraId="385A127A"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283A650" w14:textId="77777777" w:rsidR="00D15153" w:rsidRPr="002E4CFB" w:rsidRDefault="00404A4D">
      <w:r w:rsidRPr="00404A4D">
        <w:rPr>
          <w:rStyle w:val="HideTWBExt"/>
        </w:rPr>
        <w:t>&lt;/Amend&gt;</w:t>
      </w:r>
    </w:p>
    <w:p w14:paraId="3F903CA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86</w:t>
      </w:r>
      <w:r w:rsidRPr="00404A4D">
        <w:rPr>
          <w:rStyle w:val="HideTWBExt"/>
          <w:b w:val="0"/>
        </w:rPr>
        <w:t>&lt;/NumAm&gt;</w:t>
      </w:r>
    </w:p>
    <w:p w14:paraId="1B73BA99"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41CA3096"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04B6BC65" w14:textId="77777777" w:rsidR="00D15153" w:rsidRPr="002E4CFB" w:rsidRDefault="00404A4D">
      <w:pPr>
        <w:pStyle w:val="NormalBold"/>
      </w:pPr>
      <w:r w:rsidRPr="00404A4D">
        <w:rPr>
          <w:rStyle w:val="HideTWBExt"/>
          <w:b w:val="0"/>
        </w:rPr>
        <w:t>&lt;/RepeatBlock-By&gt;</w:t>
      </w:r>
    </w:p>
    <w:p w14:paraId="7166104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38A9C33" w14:textId="77777777" w:rsidR="00D15153" w:rsidRPr="002E4CFB" w:rsidRDefault="00404A4D">
      <w:pPr>
        <w:pStyle w:val="NormalBold"/>
      </w:pPr>
      <w:r w:rsidRPr="00404A4D">
        <w:rPr>
          <w:rStyle w:val="HideTWBExt"/>
          <w:b w:val="0"/>
        </w:rPr>
        <w:t>&lt;Article&gt;</w:t>
      </w:r>
      <w:r w:rsidRPr="002E4CFB">
        <w:t>Punctul 4</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1127DEC" w14:textId="77777777">
        <w:trPr>
          <w:trHeight w:hRule="exact" w:val="240"/>
          <w:jc w:val="center"/>
        </w:trPr>
        <w:tc>
          <w:tcPr>
            <w:tcW w:w="9752" w:type="dxa"/>
            <w:gridSpan w:val="2"/>
            <w:tcBorders>
              <w:top w:val="nil"/>
              <w:left w:val="nil"/>
              <w:bottom w:val="nil"/>
              <w:right w:val="nil"/>
            </w:tcBorders>
          </w:tcPr>
          <w:p w14:paraId="279743D8" w14:textId="77777777" w:rsidR="00D15153" w:rsidRPr="002E4CFB" w:rsidRDefault="00D15153"/>
        </w:tc>
      </w:tr>
      <w:tr w:rsidR="00D15153" w:rsidRPr="002E4CFB" w14:paraId="6079D0EA" w14:textId="77777777">
        <w:trPr>
          <w:trHeight w:val="240"/>
          <w:jc w:val="center"/>
        </w:trPr>
        <w:tc>
          <w:tcPr>
            <w:tcW w:w="4876" w:type="dxa"/>
            <w:tcBorders>
              <w:top w:val="nil"/>
              <w:left w:val="nil"/>
              <w:bottom w:val="nil"/>
              <w:right w:val="nil"/>
            </w:tcBorders>
          </w:tcPr>
          <w:p w14:paraId="6D75B95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8556E6B" w14:textId="77777777" w:rsidR="00D15153" w:rsidRPr="002E4CFB" w:rsidRDefault="00404A4D">
            <w:pPr>
              <w:pStyle w:val="AmColumnHeading"/>
            </w:pPr>
            <w:r w:rsidRPr="002E4CFB">
              <w:t>Amendamentul</w:t>
            </w:r>
          </w:p>
        </w:tc>
      </w:tr>
      <w:tr w:rsidR="00D15153" w:rsidRPr="002E4CFB" w14:paraId="38DE1211" w14:textId="77777777">
        <w:trPr>
          <w:jc w:val="center"/>
        </w:trPr>
        <w:tc>
          <w:tcPr>
            <w:tcW w:w="4876" w:type="dxa"/>
            <w:tcBorders>
              <w:top w:val="nil"/>
              <w:left w:val="nil"/>
              <w:bottom w:val="nil"/>
              <w:right w:val="nil"/>
            </w:tcBorders>
          </w:tcPr>
          <w:p w14:paraId="3C509D3D" w14:textId="77777777" w:rsidR="00D15153" w:rsidRPr="002E4CFB" w:rsidRDefault="00404A4D">
            <w:pPr>
              <w:pStyle w:val="Normal6a"/>
            </w:pPr>
            <w:r w:rsidRPr="002E4CFB">
              <w:t>4.</w:t>
            </w:r>
            <w:r w:rsidRPr="002E4CFB">
              <w:tab/>
            </w:r>
            <w:r w:rsidRPr="002E4CFB">
              <w:t xml:space="preserve">îndeamnă instituțiile UE și statele membre să promoveze o terminologie mai respectuoasă pentru parcursurile educaționale și să renunțe la termeni precum „învățământ superior” și „învățământ inferior”; solicită Comisiei să </w:t>
            </w:r>
            <w:r w:rsidRPr="002E4CFB">
              <w:rPr>
                <w:b/>
                <w:bCs/>
                <w:i/>
                <w:iCs/>
              </w:rPr>
              <w:t>elimine</w:t>
            </w:r>
            <w:r w:rsidRPr="002E4CFB">
              <w:t xml:space="preserve"> </w:t>
            </w:r>
            <w:r w:rsidRPr="002E4CFB">
              <w:rPr>
                <w:b/>
                <w:bCs/>
                <w:i/>
                <w:iCs/>
              </w:rPr>
              <w:t>obiectivul</w:t>
            </w:r>
            <w:r w:rsidRPr="002E4CFB">
              <w:t xml:space="preserve"> la nivelul UE</w:t>
            </w:r>
            <w:r w:rsidRPr="002E4CFB">
              <w:rPr>
                <w:b/>
                <w:bCs/>
                <w:i/>
                <w:iCs/>
              </w:rPr>
              <w:t xml:space="preserve"> care utilizează rata de absolvire a învățământului superior drept criteriu de referință, dat fiind că</w:t>
            </w:r>
            <w:r w:rsidRPr="002E4CFB">
              <w:t xml:space="preserve"> nu </w:t>
            </w:r>
            <w:r w:rsidRPr="002E4CFB">
              <w:rPr>
                <w:b/>
                <w:bCs/>
                <w:i/>
                <w:iCs/>
              </w:rPr>
              <w:t>respectă intenția Comisiei de a atribui</w:t>
            </w:r>
            <w:r w:rsidRPr="002E4CFB">
              <w:t xml:space="preserve"> aceeași </w:t>
            </w:r>
            <w:r w:rsidRPr="002E4CFB">
              <w:rPr>
                <w:b/>
                <w:bCs/>
                <w:i/>
                <w:iCs/>
              </w:rPr>
              <w:t>valoare EFP</w:t>
            </w:r>
            <w:r w:rsidRPr="002E4CFB">
              <w:t>;</w:t>
            </w:r>
          </w:p>
        </w:tc>
        <w:tc>
          <w:tcPr>
            <w:tcW w:w="4876" w:type="dxa"/>
            <w:tcBorders>
              <w:top w:val="nil"/>
              <w:left w:val="nil"/>
              <w:bottom w:val="nil"/>
              <w:right w:val="nil"/>
            </w:tcBorders>
          </w:tcPr>
          <w:p w14:paraId="7BAD0D24" w14:textId="77777777" w:rsidR="00D15153" w:rsidRPr="002E4CFB" w:rsidRDefault="00404A4D">
            <w:pPr>
              <w:pStyle w:val="Normal6a"/>
            </w:pPr>
            <w:r w:rsidRPr="002E4CFB">
              <w:t>4.</w:t>
            </w:r>
            <w:r w:rsidRPr="002E4CFB">
              <w:tab/>
            </w:r>
            <w:r w:rsidRPr="002E4CFB">
              <w:t xml:space="preserve">îndeamnă instituțiile UE și statele membre să promoveze o terminologie mai respectuoasă pentru parcursurile educaționale și să renunțe la termeni precum „învățământ superior” și „învățământ inferior”; solicită Comisiei să </w:t>
            </w:r>
            <w:r w:rsidRPr="002E4CFB">
              <w:rPr>
                <w:b/>
                <w:bCs/>
                <w:i/>
                <w:iCs/>
              </w:rPr>
              <w:t>se asigure că obiectivele și criteriile de referință</w:t>
            </w:r>
            <w:r w:rsidRPr="002E4CFB">
              <w:t xml:space="preserve"> la nivelul UE </w:t>
            </w:r>
            <w:r w:rsidRPr="002E4CFB">
              <w:rPr>
                <w:b/>
                <w:bCs/>
                <w:i/>
                <w:iCs/>
              </w:rPr>
              <w:t>privind competențele și nivelul de instruire</w:t>
            </w:r>
            <w:r w:rsidRPr="002E4CFB">
              <w:t xml:space="preserve"> nu </w:t>
            </w:r>
            <w:r w:rsidRPr="002E4CFB">
              <w:rPr>
                <w:b/>
                <w:bCs/>
                <w:i/>
                <w:iCs/>
              </w:rPr>
              <w:t>favorizează un parcurs în detrimentul celuilalt și că educația și formarea profesională se bucură de</w:t>
            </w:r>
            <w:r w:rsidRPr="002E4CFB">
              <w:t xml:space="preserve"> aceeași </w:t>
            </w:r>
            <w:r w:rsidRPr="002E4CFB">
              <w:rPr>
                <w:b/>
                <w:bCs/>
                <w:i/>
                <w:iCs/>
              </w:rPr>
              <w:t>apreciere ca învățământul superior</w:t>
            </w:r>
            <w:r w:rsidRPr="002E4CFB">
              <w:t>;</w:t>
            </w:r>
          </w:p>
        </w:tc>
      </w:tr>
    </w:tbl>
    <w:p w14:paraId="3A67F6E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1780F3A" w14:textId="77777777" w:rsidR="00D15153" w:rsidRPr="002E4CFB" w:rsidRDefault="00404A4D">
      <w:r w:rsidRPr="00404A4D">
        <w:rPr>
          <w:rStyle w:val="HideTWBExt"/>
        </w:rPr>
        <w:t>&lt;/Amend&gt;</w:t>
      </w:r>
    </w:p>
    <w:p w14:paraId="35ED01F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87</w:t>
      </w:r>
      <w:r w:rsidRPr="00404A4D">
        <w:rPr>
          <w:rStyle w:val="HideTWBExt"/>
          <w:b w:val="0"/>
        </w:rPr>
        <w:t>&lt;/NumAm&gt;</w:t>
      </w:r>
    </w:p>
    <w:p w14:paraId="6070DE55"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650E43E9" w14:textId="77777777" w:rsidR="00D15153" w:rsidRPr="002E4CFB" w:rsidRDefault="00404A4D">
      <w:pPr>
        <w:pStyle w:val="NormalBold"/>
      </w:pPr>
      <w:r w:rsidRPr="00404A4D">
        <w:rPr>
          <w:rStyle w:val="HideTWBExt"/>
          <w:b w:val="0"/>
        </w:rPr>
        <w:lastRenderedPageBreak/>
        <w:t>&lt;/RepeatBlock-By&gt;</w:t>
      </w:r>
    </w:p>
    <w:p w14:paraId="6F50241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085C6D8" w14:textId="77777777" w:rsidR="00D15153" w:rsidRPr="002E4CFB" w:rsidRDefault="00404A4D">
      <w:pPr>
        <w:pStyle w:val="NormalBold"/>
      </w:pPr>
      <w:r w:rsidRPr="00404A4D">
        <w:rPr>
          <w:rStyle w:val="HideTWBExt"/>
          <w:b w:val="0"/>
        </w:rPr>
        <w:t>&lt;Article&gt;</w:t>
      </w:r>
      <w:r w:rsidRPr="002E4CFB">
        <w:t>Punctul 4</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AB58C4A" w14:textId="77777777">
        <w:trPr>
          <w:trHeight w:hRule="exact" w:val="240"/>
          <w:jc w:val="center"/>
        </w:trPr>
        <w:tc>
          <w:tcPr>
            <w:tcW w:w="9752" w:type="dxa"/>
            <w:gridSpan w:val="2"/>
            <w:tcBorders>
              <w:top w:val="nil"/>
              <w:left w:val="nil"/>
              <w:bottom w:val="nil"/>
              <w:right w:val="nil"/>
            </w:tcBorders>
          </w:tcPr>
          <w:p w14:paraId="572A3EBC" w14:textId="77777777" w:rsidR="00D15153" w:rsidRPr="002E4CFB" w:rsidRDefault="00D15153"/>
        </w:tc>
      </w:tr>
      <w:tr w:rsidR="00D15153" w:rsidRPr="002E4CFB" w14:paraId="0CA5F0C5" w14:textId="77777777">
        <w:trPr>
          <w:trHeight w:val="240"/>
          <w:jc w:val="center"/>
        </w:trPr>
        <w:tc>
          <w:tcPr>
            <w:tcW w:w="4876" w:type="dxa"/>
            <w:tcBorders>
              <w:top w:val="nil"/>
              <w:left w:val="nil"/>
              <w:bottom w:val="nil"/>
              <w:right w:val="nil"/>
            </w:tcBorders>
          </w:tcPr>
          <w:p w14:paraId="71D3AC2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07F3F22" w14:textId="77777777" w:rsidR="00D15153" w:rsidRPr="002E4CFB" w:rsidRDefault="00404A4D">
            <w:pPr>
              <w:pStyle w:val="AmColumnHeading"/>
            </w:pPr>
            <w:r w:rsidRPr="002E4CFB">
              <w:t>Amendamentul</w:t>
            </w:r>
          </w:p>
        </w:tc>
      </w:tr>
      <w:tr w:rsidR="00D15153" w:rsidRPr="002E4CFB" w14:paraId="650EF82C" w14:textId="77777777">
        <w:trPr>
          <w:jc w:val="center"/>
        </w:trPr>
        <w:tc>
          <w:tcPr>
            <w:tcW w:w="4876" w:type="dxa"/>
            <w:tcBorders>
              <w:top w:val="nil"/>
              <w:left w:val="nil"/>
              <w:bottom w:val="nil"/>
              <w:right w:val="nil"/>
            </w:tcBorders>
          </w:tcPr>
          <w:p w14:paraId="55125AE1" w14:textId="77777777" w:rsidR="00D15153" w:rsidRPr="002E4CFB" w:rsidRDefault="00404A4D">
            <w:pPr>
              <w:pStyle w:val="Normal6a"/>
            </w:pPr>
            <w:r w:rsidRPr="002E4CFB">
              <w:t>4.</w:t>
            </w:r>
            <w:r w:rsidRPr="002E4CFB">
              <w:tab/>
            </w:r>
            <w:r w:rsidRPr="002E4CFB">
              <w:t>îndeamnă instituțiile UE și statele membre să promoveze o terminologie mai respectuoasă pentru parcursurile educaționale și să renunțe la termeni precum „învățământ superior” și „învățământ inferior”; solicită Comisiei să elimine obiectivul la nivelul UE care utilizează rata de absolvire a învățământului superior drept criteriu de referință, dat fiind că nu respectă intenția Comisiei de a atribui aceeași valoare EFP;</w:t>
            </w:r>
          </w:p>
        </w:tc>
        <w:tc>
          <w:tcPr>
            <w:tcW w:w="4876" w:type="dxa"/>
            <w:tcBorders>
              <w:top w:val="nil"/>
              <w:left w:val="nil"/>
              <w:bottom w:val="nil"/>
              <w:right w:val="nil"/>
            </w:tcBorders>
          </w:tcPr>
          <w:p w14:paraId="3C35551C" w14:textId="77777777" w:rsidR="00D15153" w:rsidRPr="002E4CFB" w:rsidRDefault="00404A4D">
            <w:pPr>
              <w:pStyle w:val="Normal6a"/>
            </w:pPr>
            <w:r w:rsidRPr="002E4CFB">
              <w:t>4.</w:t>
            </w:r>
            <w:r w:rsidRPr="002E4CFB">
              <w:tab/>
              <w:t xml:space="preserve">îndeamnă instituțiile UE și statele membre să promoveze o terminologie mai respectuoasă pentru parcursurile educaționale și să renunțe la termeni precum „învățământ superior” și „învățământ inferior”; solicită Comisiei să elimine obiectivul la nivelul UE care utilizează rata de absolvire a învățământului superior drept criteriu de referință, dat fiind că nu respectă intenția Comisiei de a atribui aceeași valoare EFP; </w:t>
            </w:r>
            <w:r w:rsidRPr="002E4CFB">
              <w:rPr>
                <w:b/>
                <w:i/>
              </w:rPr>
              <w:t>invită, de asemenea, Comisia și statele membre să se asigure că învățământul profesional t</w:t>
            </w:r>
            <w:r w:rsidRPr="002E4CFB">
              <w:rPr>
                <w:b/>
                <w:i/>
              </w:rPr>
              <w:t>erțiar de nivel ISCED 5 și nivel CEC 5 și 6 este recunoscut și promovat în mod explicit în cadrul UE privind politica în materie de competențe ca un parcurs la fel de apreciat precum învățământul superior universitar;</w:t>
            </w:r>
          </w:p>
        </w:tc>
      </w:tr>
    </w:tbl>
    <w:p w14:paraId="0A53AA7F"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6C07CF0" w14:textId="77777777" w:rsidR="00D15153" w:rsidRPr="002E4CFB" w:rsidRDefault="00404A4D">
      <w:r w:rsidRPr="00404A4D">
        <w:rPr>
          <w:rStyle w:val="HideTWBExt"/>
        </w:rPr>
        <w:t>&lt;/Amend&gt;</w:t>
      </w:r>
    </w:p>
    <w:p w14:paraId="6185E2D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88</w:t>
      </w:r>
      <w:r w:rsidRPr="00404A4D">
        <w:rPr>
          <w:rStyle w:val="HideTWBExt"/>
          <w:b w:val="0"/>
        </w:rPr>
        <w:t>&lt;/NumAm&gt;</w:t>
      </w:r>
    </w:p>
    <w:p w14:paraId="685D5D20"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60CA85D7" w14:textId="77777777" w:rsidR="00D15153" w:rsidRPr="002E4CFB" w:rsidRDefault="00404A4D">
      <w:pPr>
        <w:pStyle w:val="NormalBold"/>
      </w:pPr>
      <w:r w:rsidRPr="00404A4D">
        <w:rPr>
          <w:rStyle w:val="HideTWBExt"/>
          <w:b w:val="0"/>
        </w:rPr>
        <w:t>&lt;/RepeatBlock-By&gt;</w:t>
      </w:r>
    </w:p>
    <w:p w14:paraId="547D748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BED3131" w14:textId="77777777" w:rsidR="00D15153" w:rsidRPr="002E4CFB" w:rsidRDefault="00404A4D">
      <w:pPr>
        <w:pStyle w:val="NormalBold"/>
      </w:pPr>
      <w:r w:rsidRPr="00404A4D">
        <w:rPr>
          <w:rStyle w:val="HideTWBExt"/>
          <w:b w:val="0"/>
        </w:rPr>
        <w:t>&lt;Article&gt;</w:t>
      </w:r>
      <w:r w:rsidRPr="002E4CFB">
        <w:t>Punctul 4</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E70D9FA" w14:textId="77777777">
        <w:trPr>
          <w:trHeight w:hRule="exact" w:val="240"/>
          <w:jc w:val="center"/>
        </w:trPr>
        <w:tc>
          <w:tcPr>
            <w:tcW w:w="9752" w:type="dxa"/>
            <w:gridSpan w:val="2"/>
            <w:tcBorders>
              <w:top w:val="nil"/>
              <w:left w:val="nil"/>
              <w:bottom w:val="nil"/>
              <w:right w:val="nil"/>
            </w:tcBorders>
          </w:tcPr>
          <w:p w14:paraId="05851B31" w14:textId="77777777" w:rsidR="00D15153" w:rsidRPr="002E4CFB" w:rsidRDefault="00D15153"/>
        </w:tc>
      </w:tr>
      <w:tr w:rsidR="00D15153" w:rsidRPr="002E4CFB" w14:paraId="083CB62E" w14:textId="77777777">
        <w:trPr>
          <w:trHeight w:val="240"/>
          <w:jc w:val="center"/>
        </w:trPr>
        <w:tc>
          <w:tcPr>
            <w:tcW w:w="4876" w:type="dxa"/>
            <w:tcBorders>
              <w:top w:val="nil"/>
              <w:left w:val="nil"/>
              <w:bottom w:val="nil"/>
              <w:right w:val="nil"/>
            </w:tcBorders>
          </w:tcPr>
          <w:p w14:paraId="2A6727F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275B20E" w14:textId="77777777" w:rsidR="00D15153" w:rsidRPr="002E4CFB" w:rsidRDefault="00404A4D">
            <w:pPr>
              <w:pStyle w:val="AmColumnHeading"/>
            </w:pPr>
            <w:r w:rsidRPr="002E4CFB">
              <w:t>Amendamentul</w:t>
            </w:r>
          </w:p>
        </w:tc>
      </w:tr>
      <w:tr w:rsidR="00D15153" w:rsidRPr="002E4CFB" w14:paraId="24C20890" w14:textId="77777777">
        <w:trPr>
          <w:jc w:val="center"/>
        </w:trPr>
        <w:tc>
          <w:tcPr>
            <w:tcW w:w="4876" w:type="dxa"/>
            <w:tcBorders>
              <w:top w:val="nil"/>
              <w:left w:val="nil"/>
              <w:bottom w:val="nil"/>
              <w:right w:val="nil"/>
            </w:tcBorders>
          </w:tcPr>
          <w:p w14:paraId="1C25B630" w14:textId="77777777" w:rsidR="00D15153" w:rsidRPr="002E4CFB" w:rsidRDefault="00404A4D">
            <w:pPr>
              <w:pStyle w:val="Normal6a"/>
            </w:pPr>
            <w:r w:rsidRPr="002E4CFB">
              <w:t>4.</w:t>
            </w:r>
            <w:r w:rsidRPr="002E4CFB">
              <w:tab/>
            </w:r>
            <w:r w:rsidRPr="002E4CFB">
              <w:t xml:space="preserve">îndeamnă instituțiile UE și statele membre să promoveze o terminologie mai respectuoasă pentru parcursurile educaționale și să renunțe la termeni precum „învățământ superior” și „învățământ inferior”; solicită Comisiei să elimine obiectivul la nivelul UE care utilizează rata de absolvire a învățământului superior drept criteriu de referință, dat fiind că nu respectă intenția </w:t>
            </w:r>
            <w:r w:rsidRPr="002E4CFB">
              <w:lastRenderedPageBreak/>
              <w:t>Comisiei de a atribui aceeași valoare EFP;</w:t>
            </w:r>
          </w:p>
        </w:tc>
        <w:tc>
          <w:tcPr>
            <w:tcW w:w="4876" w:type="dxa"/>
            <w:tcBorders>
              <w:top w:val="nil"/>
              <w:left w:val="nil"/>
              <w:bottom w:val="nil"/>
              <w:right w:val="nil"/>
            </w:tcBorders>
          </w:tcPr>
          <w:p w14:paraId="6DCB211B" w14:textId="77777777" w:rsidR="00D15153" w:rsidRPr="002E4CFB" w:rsidRDefault="00404A4D">
            <w:pPr>
              <w:pStyle w:val="Normal6a"/>
            </w:pPr>
            <w:r w:rsidRPr="002E4CFB">
              <w:lastRenderedPageBreak/>
              <w:t>4.</w:t>
            </w:r>
            <w:r w:rsidRPr="002E4CFB">
              <w:tab/>
            </w:r>
            <w:r w:rsidRPr="002E4CFB">
              <w:t xml:space="preserve">îndeamnă instituțiile UE și statele membre să promoveze o terminologie mai respectuoasă pentru parcursurile educaționale și să renunțe la termeni precum „învățământ superior” și „învățământ inferior”; </w:t>
            </w:r>
            <w:r w:rsidRPr="002E4CFB">
              <w:rPr>
                <w:b/>
                <w:bCs/>
                <w:i/>
                <w:iCs/>
              </w:rPr>
              <w:t>invită Comisia să se asigure că strategiile, comunicările, orientările și instrumentele sale de finanțare relevante reflectă și promovează recunoașterea și aprecierea egală a parcursurilor profesionale și universitare;</w:t>
            </w:r>
            <w:r w:rsidRPr="002E4CFB">
              <w:rPr>
                <w:b/>
                <w:i/>
              </w:rPr>
              <w:t xml:space="preserve"> </w:t>
            </w:r>
            <w:r w:rsidRPr="002E4CFB">
              <w:lastRenderedPageBreak/>
              <w:t>solicită Comisiei să elimine obiectivul la nivelul UE care utilizează rata de absolvire a în</w:t>
            </w:r>
            <w:r w:rsidRPr="002E4CFB">
              <w:t>vățământului superior drept criteriu de referință, dat fiind că nu respectă intenția Comisiei de a atribui aceeași valoare EFP;</w:t>
            </w:r>
          </w:p>
        </w:tc>
      </w:tr>
    </w:tbl>
    <w:p w14:paraId="42CF4A9D"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56E3BC2" w14:textId="77777777" w:rsidR="00D15153" w:rsidRPr="002E4CFB" w:rsidRDefault="00404A4D">
      <w:r w:rsidRPr="00404A4D">
        <w:rPr>
          <w:rStyle w:val="HideTWBExt"/>
        </w:rPr>
        <w:t>&lt;/Amend&gt;</w:t>
      </w:r>
    </w:p>
    <w:p w14:paraId="10F7495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89</w:t>
      </w:r>
      <w:r w:rsidRPr="00404A4D">
        <w:rPr>
          <w:rStyle w:val="HideTWBExt"/>
          <w:b w:val="0"/>
        </w:rPr>
        <w:t>&lt;/NumAm&gt;</w:t>
      </w:r>
    </w:p>
    <w:p w14:paraId="79C52322"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1AE1C6B7" w14:textId="77777777" w:rsidR="00D15153" w:rsidRPr="002E4CFB" w:rsidRDefault="00404A4D">
      <w:pPr>
        <w:pStyle w:val="NormalBold"/>
      </w:pPr>
      <w:r w:rsidRPr="00404A4D">
        <w:rPr>
          <w:rStyle w:val="HideTWBExt"/>
          <w:b w:val="0"/>
        </w:rPr>
        <w:t>&lt;/RepeatBlock-By&gt;</w:t>
      </w:r>
    </w:p>
    <w:p w14:paraId="62911B9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3DC6A23" w14:textId="77777777" w:rsidR="00D15153" w:rsidRPr="002E4CFB" w:rsidRDefault="00404A4D">
      <w:pPr>
        <w:pStyle w:val="NormalBold"/>
      </w:pPr>
      <w:r w:rsidRPr="00404A4D">
        <w:rPr>
          <w:rStyle w:val="HideTWBExt"/>
          <w:b w:val="0"/>
        </w:rPr>
        <w:t>&lt;Article&gt;</w:t>
      </w:r>
      <w:r w:rsidRPr="002E4CFB">
        <w:t>Punctul 5</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B19EE5D" w14:textId="77777777">
        <w:trPr>
          <w:trHeight w:hRule="exact" w:val="240"/>
          <w:jc w:val="center"/>
        </w:trPr>
        <w:tc>
          <w:tcPr>
            <w:tcW w:w="9752" w:type="dxa"/>
            <w:gridSpan w:val="2"/>
            <w:tcBorders>
              <w:top w:val="nil"/>
              <w:left w:val="nil"/>
              <w:bottom w:val="nil"/>
              <w:right w:val="nil"/>
            </w:tcBorders>
          </w:tcPr>
          <w:p w14:paraId="69E0AB56" w14:textId="77777777" w:rsidR="00D15153" w:rsidRPr="002E4CFB" w:rsidRDefault="00D15153"/>
        </w:tc>
      </w:tr>
      <w:tr w:rsidR="00D15153" w:rsidRPr="002E4CFB" w14:paraId="27B0213A" w14:textId="77777777">
        <w:trPr>
          <w:trHeight w:val="240"/>
          <w:jc w:val="center"/>
        </w:trPr>
        <w:tc>
          <w:tcPr>
            <w:tcW w:w="4876" w:type="dxa"/>
            <w:tcBorders>
              <w:top w:val="nil"/>
              <w:left w:val="nil"/>
              <w:bottom w:val="nil"/>
              <w:right w:val="nil"/>
            </w:tcBorders>
          </w:tcPr>
          <w:p w14:paraId="5CDA43B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C65C7D6" w14:textId="77777777" w:rsidR="00D15153" w:rsidRPr="002E4CFB" w:rsidRDefault="00404A4D">
            <w:pPr>
              <w:pStyle w:val="AmColumnHeading"/>
            </w:pPr>
            <w:r w:rsidRPr="002E4CFB">
              <w:t>Amendamentul</w:t>
            </w:r>
          </w:p>
        </w:tc>
      </w:tr>
      <w:tr w:rsidR="00D15153" w:rsidRPr="002E4CFB" w14:paraId="141C6ABA" w14:textId="77777777">
        <w:trPr>
          <w:jc w:val="center"/>
        </w:trPr>
        <w:tc>
          <w:tcPr>
            <w:tcW w:w="4876" w:type="dxa"/>
            <w:tcBorders>
              <w:top w:val="nil"/>
              <w:left w:val="nil"/>
              <w:bottom w:val="nil"/>
              <w:right w:val="nil"/>
            </w:tcBorders>
          </w:tcPr>
          <w:p w14:paraId="2AF788A9" w14:textId="77777777" w:rsidR="00D15153" w:rsidRPr="002E4CFB" w:rsidRDefault="00404A4D">
            <w:pPr>
              <w:pStyle w:val="Normal6a"/>
            </w:pPr>
            <w:r w:rsidRPr="002E4CFB">
              <w:t>5.</w:t>
            </w:r>
            <w:r w:rsidRPr="002E4CFB">
              <w:tab/>
            </w:r>
            <w:r w:rsidRPr="002E4CFB">
              <w:t xml:space="preserve">cere statelor membre și instituțiilor UE să implice studenții </w:t>
            </w:r>
            <w:r w:rsidRPr="002E4CFB">
              <w:rPr>
                <w:b/>
                <w:bCs/>
                <w:i/>
                <w:iCs/>
              </w:rPr>
              <w:t>și</w:t>
            </w:r>
            <w:r w:rsidRPr="002E4CFB">
              <w:t xml:space="preserve"> absolvenții programelor de EFP în toate nivelurile de elaborare a politicilor, în vederea unei participări </w:t>
            </w:r>
            <w:r w:rsidRPr="002E4CFB">
              <w:rPr>
                <w:b/>
                <w:bCs/>
                <w:i/>
                <w:iCs/>
              </w:rPr>
              <w:t>egale</w:t>
            </w:r>
            <w:r w:rsidRPr="002E4CFB">
              <w:rPr>
                <w:b/>
                <w:bCs/>
                <w:i/>
                <w:iCs/>
              </w:rPr>
              <w:t>, precum și să ofere stagii de EFP</w:t>
            </w:r>
            <w:r w:rsidRPr="002E4CFB">
              <w:t>;</w:t>
            </w:r>
          </w:p>
        </w:tc>
        <w:tc>
          <w:tcPr>
            <w:tcW w:w="4876" w:type="dxa"/>
            <w:tcBorders>
              <w:top w:val="nil"/>
              <w:left w:val="nil"/>
              <w:bottom w:val="nil"/>
              <w:right w:val="nil"/>
            </w:tcBorders>
          </w:tcPr>
          <w:p w14:paraId="75428605" w14:textId="77777777" w:rsidR="00D15153" w:rsidRPr="002E4CFB" w:rsidRDefault="00404A4D">
            <w:pPr>
              <w:pStyle w:val="Normal6a"/>
            </w:pPr>
            <w:r w:rsidRPr="002E4CFB">
              <w:t>5.</w:t>
            </w:r>
            <w:r w:rsidRPr="002E4CFB">
              <w:tab/>
              <w:t>cere statelor membre și instituțiilor UE să implice studenții</w:t>
            </w:r>
            <w:r w:rsidRPr="002E4CFB">
              <w:rPr>
                <w:b/>
                <w:bCs/>
                <w:i/>
                <w:iCs/>
              </w:rPr>
              <w:t>,</w:t>
            </w:r>
            <w:r w:rsidRPr="002E4CFB">
              <w:rPr>
                <w:b/>
                <w:bCs/>
              </w:rPr>
              <w:t xml:space="preserve"> </w:t>
            </w:r>
            <w:r w:rsidRPr="002E4CFB">
              <w:rPr>
                <w:b/>
                <w:bCs/>
                <w:i/>
                <w:iCs/>
              </w:rPr>
              <w:t>ucenicii,</w:t>
            </w:r>
            <w:r w:rsidRPr="002E4CFB">
              <w:t xml:space="preserve"> absolvenții</w:t>
            </w:r>
            <w:r w:rsidRPr="002E4CFB">
              <w:rPr>
                <w:b/>
                <w:bCs/>
                <w:i/>
                <w:iCs/>
              </w:rPr>
              <w:t xml:space="preserve">, profesorii, formatorii </w:t>
            </w:r>
            <w:r w:rsidRPr="002E4CFB">
              <w:t>programelor de EFP</w:t>
            </w:r>
            <w:r w:rsidRPr="002E4CFB">
              <w:rPr>
                <w:b/>
                <w:bCs/>
                <w:i/>
                <w:iCs/>
              </w:rPr>
              <w:t>, precum și sindicatele implicate în acestea,</w:t>
            </w:r>
            <w:r w:rsidRPr="002E4CFB">
              <w:t xml:space="preserve"> în toate nivelurile de elaborare a politicilor, în vederea unei participări </w:t>
            </w:r>
            <w:r w:rsidRPr="002E4CFB">
              <w:rPr>
                <w:b/>
                <w:bCs/>
                <w:i/>
                <w:iCs/>
              </w:rPr>
              <w:t>semnificative</w:t>
            </w:r>
            <w:r w:rsidRPr="002E4CFB">
              <w:t xml:space="preserve"> </w:t>
            </w:r>
            <w:r w:rsidRPr="002E4CFB">
              <w:rPr>
                <w:b/>
                <w:bCs/>
                <w:i/>
                <w:iCs/>
              </w:rPr>
              <w:t>și a unei guvernanțe democratice a sistemelor de educație și formare profesională</w:t>
            </w:r>
            <w:r w:rsidRPr="002E4CFB">
              <w:t>;</w:t>
            </w:r>
          </w:p>
        </w:tc>
      </w:tr>
    </w:tbl>
    <w:p w14:paraId="21370D4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8044C7B" w14:textId="77777777" w:rsidR="00D15153" w:rsidRPr="002E4CFB" w:rsidRDefault="00404A4D">
      <w:r w:rsidRPr="00404A4D">
        <w:rPr>
          <w:rStyle w:val="HideTWBExt"/>
        </w:rPr>
        <w:t>&lt;/Amend&gt;</w:t>
      </w:r>
    </w:p>
    <w:p w14:paraId="37F6EAA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90</w:t>
      </w:r>
      <w:r w:rsidRPr="00404A4D">
        <w:rPr>
          <w:rStyle w:val="HideTWBExt"/>
          <w:b w:val="0"/>
        </w:rPr>
        <w:t>&lt;/NumAm&gt;</w:t>
      </w:r>
    </w:p>
    <w:p w14:paraId="16956FC0"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7DECD31E" w14:textId="77777777" w:rsidR="00D15153" w:rsidRPr="002E4CFB" w:rsidRDefault="00404A4D">
      <w:pPr>
        <w:pStyle w:val="NormalBold"/>
      </w:pPr>
      <w:r w:rsidRPr="00404A4D">
        <w:rPr>
          <w:rStyle w:val="HideTWBExt"/>
          <w:b w:val="0"/>
        </w:rPr>
        <w:t>&lt;/RepeatBlock-By&gt;</w:t>
      </w:r>
    </w:p>
    <w:p w14:paraId="016C12D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A1BC681" w14:textId="77777777" w:rsidR="00D15153" w:rsidRPr="002E4CFB" w:rsidRDefault="00404A4D">
      <w:pPr>
        <w:pStyle w:val="NormalBold"/>
      </w:pPr>
      <w:r w:rsidRPr="00404A4D">
        <w:rPr>
          <w:rStyle w:val="HideTWBExt"/>
          <w:b w:val="0"/>
        </w:rPr>
        <w:t>&lt;Article&gt;</w:t>
      </w:r>
      <w:r w:rsidRPr="002E4CFB">
        <w:t>Punctul 5</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76CA549" w14:textId="77777777">
        <w:trPr>
          <w:trHeight w:hRule="exact" w:val="240"/>
          <w:jc w:val="center"/>
        </w:trPr>
        <w:tc>
          <w:tcPr>
            <w:tcW w:w="9752" w:type="dxa"/>
            <w:gridSpan w:val="2"/>
            <w:tcBorders>
              <w:top w:val="nil"/>
              <w:left w:val="nil"/>
              <w:bottom w:val="nil"/>
              <w:right w:val="nil"/>
            </w:tcBorders>
          </w:tcPr>
          <w:p w14:paraId="069B1B22" w14:textId="77777777" w:rsidR="00D15153" w:rsidRPr="002E4CFB" w:rsidRDefault="00D15153"/>
        </w:tc>
      </w:tr>
      <w:tr w:rsidR="00D15153" w:rsidRPr="002E4CFB" w14:paraId="6D139623" w14:textId="77777777">
        <w:trPr>
          <w:trHeight w:val="240"/>
          <w:jc w:val="center"/>
        </w:trPr>
        <w:tc>
          <w:tcPr>
            <w:tcW w:w="4876" w:type="dxa"/>
            <w:tcBorders>
              <w:top w:val="nil"/>
              <w:left w:val="nil"/>
              <w:bottom w:val="nil"/>
              <w:right w:val="nil"/>
            </w:tcBorders>
          </w:tcPr>
          <w:p w14:paraId="6E0D86A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7F35514" w14:textId="77777777" w:rsidR="00D15153" w:rsidRPr="002E4CFB" w:rsidRDefault="00404A4D">
            <w:pPr>
              <w:pStyle w:val="AmColumnHeading"/>
            </w:pPr>
            <w:r w:rsidRPr="002E4CFB">
              <w:t>Amendamentul</w:t>
            </w:r>
          </w:p>
        </w:tc>
      </w:tr>
      <w:tr w:rsidR="00D15153" w:rsidRPr="002E4CFB" w14:paraId="5A25548A" w14:textId="77777777">
        <w:trPr>
          <w:jc w:val="center"/>
        </w:trPr>
        <w:tc>
          <w:tcPr>
            <w:tcW w:w="4876" w:type="dxa"/>
            <w:tcBorders>
              <w:top w:val="nil"/>
              <w:left w:val="nil"/>
              <w:bottom w:val="nil"/>
              <w:right w:val="nil"/>
            </w:tcBorders>
          </w:tcPr>
          <w:p w14:paraId="2373AD8F" w14:textId="77777777" w:rsidR="00D15153" w:rsidRPr="002E4CFB" w:rsidRDefault="00404A4D">
            <w:pPr>
              <w:pStyle w:val="Normal6a"/>
            </w:pPr>
            <w:r w:rsidRPr="002E4CFB">
              <w:t>5.</w:t>
            </w:r>
            <w:r w:rsidRPr="002E4CFB">
              <w:tab/>
            </w:r>
            <w:r w:rsidRPr="002E4CFB">
              <w:t xml:space="preserve">cere statelor membre și instituțiilor UE să implice studenții </w:t>
            </w:r>
            <w:r w:rsidRPr="002E4CFB">
              <w:rPr>
                <w:b/>
                <w:bCs/>
                <w:i/>
                <w:iCs/>
              </w:rPr>
              <w:t>și</w:t>
            </w:r>
            <w:r w:rsidRPr="002E4CFB">
              <w:t xml:space="preserve"> absolvenții programelor de EFP în toate nivelurile de elaborare a politicilor, în vederea unei participări egale, precum și să ofere </w:t>
            </w:r>
            <w:r w:rsidRPr="002E4CFB">
              <w:rPr>
                <w:b/>
                <w:bCs/>
                <w:i/>
                <w:iCs/>
              </w:rPr>
              <w:t>stagii</w:t>
            </w:r>
            <w:r w:rsidRPr="002E4CFB">
              <w:t xml:space="preserve"> de EFP;</w:t>
            </w:r>
          </w:p>
        </w:tc>
        <w:tc>
          <w:tcPr>
            <w:tcW w:w="4876" w:type="dxa"/>
            <w:tcBorders>
              <w:top w:val="nil"/>
              <w:left w:val="nil"/>
              <w:bottom w:val="nil"/>
              <w:right w:val="nil"/>
            </w:tcBorders>
          </w:tcPr>
          <w:p w14:paraId="27D60FB5" w14:textId="77777777" w:rsidR="00D15153" w:rsidRPr="002E4CFB" w:rsidRDefault="00404A4D">
            <w:pPr>
              <w:pStyle w:val="Normal6a"/>
            </w:pPr>
            <w:r w:rsidRPr="002E4CFB">
              <w:t>5.</w:t>
            </w:r>
            <w:r w:rsidRPr="002E4CFB">
              <w:tab/>
              <w:t>cere statelor membre și instituțiilor UE să implice studenții</w:t>
            </w:r>
            <w:r w:rsidRPr="002E4CFB">
              <w:rPr>
                <w:b/>
                <w:bCs/>
                <w:i/>
                <w:iCs/>
              </w:rPr>
              <w:t>, ucenicii,</w:t>
            </w:r>
            <w:r w:rsidRPr="002E4CFB">
              <w:t xml:space="preserve"> absolvenții</w:t>
            </w:r>
            <w:r w:rsidRPr="002E4CFB">
              <w:rPr>
                <w:b/>
                <w:bCs/>
                <w:i/>
                <w:iCs/>
              </w:rPr>
              <w:t>, profesorii și formatorii</w:t>
            </w:r>
            <w:r w:rsidRPr="002E4CFB">
              <w:t xml:space="preserve"> programelor de EFP</w:t>
            </w:r>
            <w:r w:rsidRPr="002E4CFB">
              <w:rPr>
                <w:b/>
                <w:bCs/>
                <w:i/>
                <w:iCs/>
              </w:rPr>
              <w:t>, precum și reprezentanții acestora, inclusiv sindicatele și uniunile studenților,</w:t>
            </w:r>
            <w:r w:rsidRPr="002E4CFB">
              <w:t xml:space="preserve"> în toate nivelurile de elaborare a politicilor, în vederea unei participări egale, precum și să </w:t>
            </w:r>
            <w:r w:rsidRPr="002E4CFB">
              <w:lastRenderedPageBreak/>
              <w:t xml:space="preserve">ofere </w:t>
            </w:r>
            <w:r w:rsidRPr="002E4CFB">
              <w:rPr>
                <w:b/>
                <w:bCs/>
                <w:i/>
                <w:iCs/>
              </w:rPr>
              <w:t>ucenicii</w:t>
            </w:r>
            <w:r w:rsidRPr="002E4CFB">
              <w:t xml:space="preserve"> de EFP;</w:t>
            </w:r>
          </w:p>
        </w:tc>
      </w:tr>
    </w:tbl>
    <w:p w14:paraId="65291E67"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5804150" w14:textId="77777777" w:rsidR="00D15153" w:rsidRPr="002E4CFB" w:rsidRDefault="00404A4D">
      <w:r w:rsidRPr="00404A4D">
        <w:rPr>
          <w:rStyle w:val="HideTWBExt"/>
        </w:rPr>
        <w:t>&lt;/Amend&gt;</w:t>
      </w:r>
    </w:p>
    <w:p w14:paraId="5456897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91</w:t>
      </w:r>
      <w:r w:rsidRPr="00404A4D">
        <w:rPr>
          <w:rStyle w:val="HideTWBExt"/>
          <w:b w:val="0"/>
        </w:rPr>
        <w:t>&lt;/NumAm&gt;</w:t>
      </w:r>
    </w:p>
    <w:p w14:paraId="16E5116C"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6CDA18A0" w14:textId="77777777" w:rsidR="00D15153" w:rsidRPr="002E4CFB" w:rsidRDefault="00404A4D">
      <w:pPr>
        <w:pStyle w:val="NormalBold"/>
      </w:pPr>
      <w:r w:rsidRPr="00404A4D">
        <w:rPr>
          <w:rStyle w:val="HideTWBExt"/>
          <w:b w:val="0"/>
        </w:rPr>
        <w:t>&lt;/RepeatBlock-By&gt;</w:t>
      </w:r>
    </w:p>
    <w:p w14:paraId="05EF9B6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42979D6" w14:textId="77777777" w:rsidR="00D15153" w:rsidRPr="002E4CFB" w:rsidRDefault="00404A4D">
      <w:pPr>
        <w:pStyle w:val="NormalBold"/>
      </w:pPr>
      <w:r w:rsidRPr="00404A4D">
        <w:rPr>
          <w:rStyle w:val="HideTWBExt"/>
          <w:b w:val="0"/>
        </w:rPr>
        <w:t>&lt;Article&gt;</w:t>
      </w:r>
      <w:r w:rsidRPr="002E4CFB">
        <w:t>Punctul 5</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F77E316" w14:textId="77777777">
        <w:trPr>
          <w:trHeight w:hRule="exact" w:val="240"/>
          <w:jc w:val="center"/>
        </w:trPr>
        <w:tc>
          <w:tcPr>
            <w:tcW w:w="9752" w:type="dxa"/>
            <w:gridSpan w:val="2"/>
            <w:tcBorders>
              <w:top w:val="nil"/>
              <w:left w:val="nil"/>
              <w:bottom w:val="nil"/>
              <w:right w:val="nil"/>
            </w:tcBorders>
          </w:tcPr>
          <w:p w14:paraId="5633E227" w14:textId="77777777" w:rsidR="00D15153" w:rsidRPr="002E4CFB" w:rsidRDefault="00D15153"/>
        </w:tc>
      </w:tr>
      <w:tr w:rsidR="00D15153" w:rsidRPr="002E4CFB" w14:paraId="405C4617" w14:textId="77777777">
        <w:trPr>
          <w:trHeight w:val="240"/>
          <w:jc w:val="center"/>
        </w:trPr>
        <w:tc>
          <w:tcPr>
            <w:tcW w:w="4876" w:type="dxa"/>
            <w:tcBorders>
              <w:top w:val="nil"/>
              <w:left w:val="nil"/>
              <w:bottom w:val="nil"/>
              <w:right w:val="nil"/>
            </w:tcBorders>
          </w:tcPr>
          <w:p w14:paraId="554F9291"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8B69AC4" w14:textId="77777777" w:rsidR="00D15153" w:rsidRPr="002E4CFB" w:rsidRDefault="00404A4D">
            <w:pPr>
              <w:pStyle w:val="AmColumnHeading"/>
            </w:pPr>
            <w:r w:rsidRPr="002E4CFB">
              <w:t>Amendamentul</w:t>
            </w:r>
          </w:p>
        </w:tc>
      </w:tr>
      <w:tr w:rsidR="00D15153" w:rsidRPr="002E4CFB" w14:paraId="3E48C404" w14:textId="77777777">
        <w:trPr>
          <w:jc w:val="center"/>
        </w:trPr>
        <w:tc>
          <w:tcPr>
            <w:tcW w:w="4876" w:type="dxa"/>
            <w:tcBorders>
              <w:top w:val="nil"/>
              <w:left w:val="nil"/>
              <w:bottom w:val="nil"/>
              <w:right w:val="nil"/>
            </w:tcBorders>
          </w:tcPr>
          <w:p w14:paraId="2EF9C7FC" w14:textId="77777777" w:rsidR="00D15153" w:rsidRPr="002E4CFB" w:rsidRDefault="00404A4D">
            <w:pPr>
              <w:pStyle w:val="Normal6a"/>
            </w:pPr>
            <w:r w:rsidRPr="002E4CFB">
              <w:t>5.</w:t>
            </w:r>
            <w:r w:rsidRPr="002E4CFB">
              <w:tab/>
            </w:r>
            <w:r w:rsidRPr="002E4CFB">
              <w:t xml:space="preserve">cere statelor membre și instituțiilor UE să implice studenții și absolvenții programelor de EFP în </w:t>
            </w:r>
            <w:r w:rsidRPr="002E4CFB">
              <w:rPr>
                <w:b/>
                <w:bCs/>
                <w:i/>
                <w:iCs/>
              </w:rPr>
              <w:t>toate nivelurile</w:t>
            </w:r>
            <w:r w:rsidRPr="002E4CFB">
              <w:t xml:space="preserve"> de elaborare a politicilor, în vederea unei participări egale, precum și să ofere stagii de EFP;</w:t>
            </w:r>
          </w:p>
        </w:tc>
        <w:tc>
          <w:tcPr>
            <w:tcW w:w="4876" w:type="dxa"/>
            <w:tcBorders>
              <w:top w:val="nil"/>
              <w:left w:val="nil"/>
              <w:bottom w:val="nil"/>
              <w:right w:val="nil"/>
            </w:tcBorders>
          </w:tcPr>
          <w:p w14:paraId="3F79CA0A" w14:textId="77777777" w:rsidR="00D15153" w:rsidRPr="002E4CFB" w:rsidRDefault="00404A4D">
            <w:pPr>
              <w:pStyle w:val="Normal6a"/>
            </w:pPr>
            <w:r w:rsidRPr="002E4CFB">
              <w:t>5.</w:t>
            </w:r>
            <w:r w:rsidRPr="002E4CFB">
              <w:tab/>
            </w:r>
            <w:r w:rsidRPr="002E4CFB">
              <w:t>cere statelor membre și instituțiilor UE să implice studenții și absolvenții programelor de EFP</w:t>
            </w:r>
            <w:r w:rsidRPr="002E4CFB">
              <w:rPr>
                <w:b/>
                <w:bCs/>
                <w:i/>
                <w:iCs/>
              </w:rPr>
              <w:t>, angajatorii, camerele de comerț, organizațiile meșteșugărești și partenerii sociali</w:t>
            </w:r>
            <w:r w:rsidRPr="002E4CFB">
              <w:t xml:space="preserve"> în</w:t>
            </w:r>
            <w:r w:rsidRPr="002E4CFB">
              <w:rPr>
                <w:b/>
                <w:bCs/>
                <w:i/>
                <w:iCs/>
              </w:rPr>
              <w:t xml:space="preserve"> conceperea</w:t>
            </w:r>
            <w:r w:rsidRPr="002E4CFB">
              <w:t xml:space="preserve"> </w:t>
            </w:r>
            <w:r w:rsidRPr="002E4CFB">
              <w:rPr>
                <w:b/>
                <w:bCs/>
                <w:i/>
                <w:iCs/>
              </w:rPr>
              <w:t>tuturor nivelurilor</w:t>
            </w:r>
            <w:r w:rsidRPr="002E4CFB">
              <w:t xml:space="preserve"> de elaborare a politicilor, în vederea unei participări egale, precum și să ofere stagii de EFP;</w:t>
            </w:r>
          </w:p>
        </w:tc>
      </w:tr>
    </w:tbl>
    <w:p w14:paraId="089493E4"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6FA3B6A" w14:textId="77777777" w:rsidR="00D15153" w:rsidRPr="002E4CFB" w:rsidRDefault="00404A4D">
      <w:r w:rsidRPr="00404A4D">
        <w:rPr>
          <w:rStyle w:val="HideTWBExt"/>
        </w:rPr>
        <w:t>&lt;/Amend&gt;</w:t>
      </w:r>
    </w:p>
    <w:p w14:paraId="08C6241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92</w:t>
      </w:r>
      <w:r w:rsidRPr="00404A4D">
        <w:rPr>
          <w:rStyle w:val="HideTWBExt"/>
          <w:b w:val="0"/>
        </w:rPr>
        <w:t>&lt;/NumAm&gt;</w:t>
      </w:r>
    </w:p>
    <w:p w14:paraId="3462F38D"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53262B5C"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7A5A38AB" w14:textId="77777777" w:rsidR="00D15153" w:rsidRPr="002E4CFB" w:rsidRDefault="00404A4D">
      <w:pPr>
        <w:pStyle w:val="NormalBold"/>
      </w:pPr>
      <w:r w:rsidRPr="00404A4D">
        <w:rPr>
          <w:rStyle w:val="HideTWBExt"/>
          <w:b w:val="0"/>
        </w:rPr>
        <w:t>&lt;/RepeatBlock-By&gt;</w:t>
      </w:r>
    </w:p>
    <w:p w14:paraId="723CE69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56618A0" w14:textId="77777777" w:rsidR="00D15153" w:rsidRPr="002E4CFB" w:rsidRDefault="00404A4D">
      <w:pPr>
        <w:pStyle w:val="NormalBold"/>
      </w:pPr>
      <w:r w:rsidRPr="00404A4D">
        <w:rPr>
          <w:rStyle w:val="HideTWBExt"/>
          <w:b w:val="0"/>
        </w:rPr>
        <w:t>&lt;Article&gt;</w:t>
      </w:r>
      <w:r w:rsidRPr="002E4CFB">
        <w:t>Punctul 5</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2B160D2" w14:textId="77777777">
        <w:trPr>
          <w:trHeight w:hRule="exact" w:val="240"/>
          <w:jc w:val="center"/>
        </w:trPr>
        <w:tc>
          <w:tcPr>
            <w:tcW w:w="9752" w:type="dxa"/>
            <w:gridSpan w:val="2"/>
            <w:tcBorders>
              <w:top w:val="nil"/>
              <w:left w:val="nil"/>
              <w:bottom w:val="nil"/>
              <w:right w:val="nil"/>
            </w:tcBorders>
          </w:tcPr>
          <w:p w14:paraId="58CB84C5" w14:textId="77777777" w:rsidR="00D15153" w:rsidRPr="002E4CFB" w:rsidRDefault="00D15153"/>
        </w:tc>
      </w:tr>
      <w:tr w:rsidR="00D15153" w:rsidRPr="002E4CFB" w14:paraId="29E130EE" w14:textId="77777777">
        <w:trPr>
          <w:trHeight w:val="240"/>
          <w:jc w:val="center"/>
        </w:trPr>
        <w:tc>
          <w:tcPr>
            <w:tcW w:w="4876" w:type="dxa"/>
            <w:tcBorders>
              <w:top w:val="nil"/>
              <w:left w:val="nil"/>
              <w:bottom w:val="nil"/>
              <w:right w:val="nil"/>
            </w:tcBorders>
          </w:tcPr>
          <w:p w14:paraId="39DC174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B76DBF5" w14:textId="77777777" w:rsidR="00D15153" w:rsidRPr="002E4CFB" w:rsidRDefault="00404A4D">
            <w:pPr>
              <w:pStyle w:val="AmColumnHeading"/>
            </w:pPr>
            <w:r w:rsidRPr="002E4CFB">
              <w:t>Amendamentul</w:t>
            </w:r>
          </w:p>
        </w:tc>
      </w:tr>
      <w:tr w:rsidR="00D15153" w:rsidRPr="002E4CFB" w14:paraId="5773090C" w14:textId="77777777">
        <w:trPr>
          <w:jc w:val="center"/>
        </w:trPr>
        <w:tc>
          <w:tcPr>
            <w:tcW w:w="4876" w:type="dxa"/>
            <w:tcBorders>
              <w:top w:val="nil"/>
              <w:left w:val="nil"/>
              <w:bottom w:val="nil"/>
              <w:right w:val="nil"/>
            </w:tcBorders>
          </w:tcPr>
          <w:p w14:paraId="3F1ED5A8" w14:textId="77777777" w:rsidR="00D15153" w:rsidRPr="002E4CFB" w:rsidRDefault="00404A4D">
            <w:pPr>
              <w:pStyle w:val="Normal6a"/>
            </w:pPr>
            <w:r w:rsidRPr="002E4CFB">
              <w:t>5.</w:t>
            </w:r>
            <w:r w:rsidRPr="002E4CFB">
              <w:tab/>
            </w:r>
            <w:r w:rsidRPr="002E4CFB">
              <w:t>cere statelor membre și instituțiilor UE să implice studenții și absolvenții programelor de EFP în toate nivelurile de elaborare a politicilor, în vederea unei participări egale, precum și să ofere stagii de EFP;</w:t>
            </w:r>
          </w:p>
        </w:tc>
        <w:tc>
          <w:tcPr>
            <w:tcW w:w="4876" w:type="dxa"/>
            <w:tcBorders>
              <w:top w:val="nil"/>
              <w:left w:val="nil"/>
              <w:bottom w:val="nil"/>
              <w:right w:val="nil"/>
            </w:tcBorders>
          </w:tcPr>
          <w:p w14:paraId="1CF7548B" w14:textId="77777777" w:rsidR="00D15153" w:rsidRPr="002E4CFB" w:rsidRDefault="00404A4D">
            <w:pPr>
              <w:pStyle w:val="Normal6a"/>
            </w:pPr>
            <w:r w:rsidRPr="002E4CFB">
              <w:t>5.</w:t>
            </w:r>
            <w:r w:rsidRPr="002E4CFB">
              <w:tab/>
              <w:t xml:space="preserve">cere statelor membre și instituțiilor UE să implice studenții și absolvenții programelor de EFP în toate nivelurile de elaborare a politicilor, în vederea unei participări egale, precum și să ofere stagii de EFP </w:t>
            </w:r>
            <w:r w:rsidRPr="002E4CFB">
              <w:rPr>
                <w:b/>
                <w:bCs/>
                <w:i/>
                <w:iCs/>
              </w:rPr>
              <w:t>de calitate și remunerate echitabil</w:t>
            </w:r>
            <w:r w:rsidRPr="002E4CFB">
              <w:t>;</w:t>
            </w:r>
          </w:p>
        </w:tc>
      </w:tr>
    </w:tbl>
    <w:p w14:paraId="732F062B"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E0CA6A4" w14:textId="77777777" w:rsidR="00D15153" w:rsidRPr="002E4CFB" w:rsidRDefault="00404A4D">
      <w:r w:rsidRPr="00404A4D">
        <w:rPr>
          <w:rStyle w:val="HideTWBExt"/>
        </w:rPr>
        <w:t>&lt;/Amend&gt;</w:t>
      </w:r>
    </w:p>
    <w:p w14:paraId="7661C7B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93</w:t>
      </w:r>
      <w:r w:rsidRPr="00404A4D">
        <w:rPr>
          <w:rStyle w:val="HideTWBExt"/>
          <w:b w:val="0"/>
        </w:rPr>
        <w:t>&lt;/NumAm&gt;</w:t>
      </w:r>
    </w:p>
    <w:p w14:paraId="20373469" w14:textId="77777777" w:rsidR="00D15153" w:rsidRPr="002E4CFB" w:rsidRDefault="00404A4D">
      <w:pPr>
        <w:pStyle w:val="NormalBold"/>
      </w:pPr>
      <w:r w:rsidRPr="00404A4D">
        <w:rPr>
          <w:rStyle w:val="HideTWBExt"/>
          <w:b w:val="0"/>
        </w:rPr>
        <w:lastRenderedPageBreak/>
        <w:t>&lt;RepeatBlock-By&gt;&lt;Members&gt;</w:t>
      </w:r>
      <w:r w:rsidRPr="002E4CFB">
        <w:t>Margarita de la Pisa Carrión</w:t>
      </w:r>
      <w:r w:rsidRPr="00404A4D">
        <w:rPr>
          <w:rStyle w:val="HideTWBExt"/>
          <w:b w:val="0"/>
        </w:rPr>
        <w:t>&lt;/Members&gt;</w:t>
      </w:r>
    </w:p>
    <w:p w14:paraId="00E268E7" w14:textId="77777777" w:rsidR="00D15153" w:rsidRPr="002E4CFB" w:rsidRDefault="00404A4D">
      <w:pPr>
        <w:pStyle w:val="NormalBold"/>
      </w:pPr>
      <w:r w:rsidRPr="00404A4D">
        <w:rPr>
          <w:rStyle w:val="HideTWBExt"/>
          <w:b w:val="0"/>
        </w:rPr>
        <w:t>&lt;/RepeatBlock-By&gt;</w:t>
      </w:r>
    </w:p>
    <w:p w14:paraId="08DF27B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40310A9" w14:textId="77777777" w:rsidR="00D15153" w:rsidRPr="002E4CFB" w:rsidRDefault="00404A4D">
      <w:pPr>
        <w:pStyle w:val="NormalBold"/>
      </w:pPr>
      <w:r w:rsidRPr="00404A4D">
        <w:rPr>
          <w:rStyle w:val="HideTWBExt"/>
          <w:b w:val="0"/>
        </w:rPr>
        <w:t>&lt;Article&gt;</w:t>
      </w:r>
      <w:r w:rsidRPr="002E4CFB">
        <w:t>Punctul 5</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047B57C" w14:textId="77777777">
        <w:trPr>
          <w:trHeight w:hRule="exact" w:val="240"/>
          <w:jc w:val="center"/>
        </w:trPr>
        <w:tc>
          <w:tcPr>
            <w:tcW w:w="9752" w:type="dxa"/>
            <w:gridSpan w:val="2"/>
            <w:tcBorders>
              <w:top w:val="nil"/>
              <w:left w:val="nil"/>
              <w:bottom w:val="nil"/>
              <w:right w:val="nil"/>
            </w:tcBorders>
          </w:tcPr>
          <w:p w14:paraId="34A31ACB" w14:textId="77777777" w:rsidR="00D15153" w:rsidRPr="002E4CFB" w:rsidRDefault="00D15153"/>
        </w:tc>
      </w:tr>
      <w:tr w:rsidR="00D15153" w:rsidRPr="002E4CFB" w14:paraId="0B4FFB99" w14:textId="77777777">
        <w:trPr>
          <w:trHeight w:val="240"/>
          <w:jc w:val="center"/>
        </w:trPr>
        <w:tc>
          <w:tcPr>
            <w:tcW w:w="4876" w:type="dxa"/>
            <w:tcBorders>
              <w:top w:val="nil"/>
              <w:left w:val="nil"/>
              <w:bottom w:val="nil"/>
              <w:right w:val="nil"/>
            </w:tcBorders>
          </w:tcPr>
          <w:p w14:paraId="0A0A4AC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7E3DADC" w14:textId="77777777" w:rsidR="00D15153" w:rsidRPr="002E4CFB" w:rsidRDefault="00404A4D">
            <w:pPr>
              <w:pStyle w:val="AmColumnHeading"/>
            </w:pPr>
            <w:r w:rsidRPr="002E4CFB">
              <w:t>Amendamentul</w:t>
            </w:r>
          </w:p>
        </w:tc>
      </w:tr>
      <w:tr w:rsidR="00D15153" w:rsidRPr="002E4CFB" w14:paraId="67E8804E" w14:textId="77777777">
        <w:trPr>
          <w:jc w:val="center"/>
        </w:trPr>
        <w:tc>
          <w:tcPr>
            <w:tcW w:w="4876" w:type="dxa"/>
            <w:tcBorders>
              <w:top w:val="nil"/>
              <w:left w:val="nil"/>
              <w:bottom w:val="nil"/>
              <w:right w:val="nil"/>
            </w:tcBorders>
          </w:tcPr>
          <w:p w14:paraId="1673CF9C" w14:textId="77777777" w:rsidR="00D15153" w:rsidRPr="002E4CFB" w:rsidRDefault="00404A4D">
            <w:pPr>
              <w:pStyle w:val="Normal6a"/>
            </w:pPr>
            <w:r w:rsidRPr="002E4CFB">
              <w:t>5.</w:t>
            </w:r>
            <w:r w:rsidRPr="002E4CFB">
              <w:tab/>
            </w:r>
            <w:r w:rsidRPr="002E4CFB">
              <w:t xml:space="preserve">cere statelor membre și instituțiilor UE să implice studenții și absolvenții programelor de EFP în </w:t>
            </w:r>
            <w:r w:rsidRPr="002E4CFB">
              <w:rPr>
                <w:b/>
                <w:bCs/>
                <w:i/>
                <w:iCs/>
              </w:rPr>
              <w:t>toate</w:t>
            </w:r>
            <w:r w:rsidRPr="002E4CFB">
              <w:t xml:space="preserve"> nivelurile de elaborare a politicilor, în vederea unei participări egale, precum și să ofere stagii de EFP;</w:t>
            </w:r>
          </w:p>
        </w:tc>
        <w:tc>
          <w:tcPr>
            <w:tcW w:w="4876" w:type="dxa"/>
            <w:tcBorders>
              <w:top w:val="nil"/>
              <w:left w:val="nil"/>
              <w:bottom w:val="nil"/>
              <w:right w:val="nil"/>
            </w:tcBorders>
          </w:tcPr>
          <w:p w14:paraId="73F061E5" w14:textId="77777777" w:rsidR="00D15153" w:rsidRPr="002E4CFB" w:rsidRDefault="00404A4D">
            <w:pPr>
              <w:pStyle w:val="Normal6a"/>
            </w:pPr>
            <w:r w:rsidRPr="002E4CFB">
              <w:t>5.</w:t>
            </w:r>
            <w:r w:rsidRPr="002E4CFB">
              <w:tab/>
              <w:t xml:space="preserve">cere statelor membre și instituțiilor UE să implice studenții și absolvenții programelor de EFP în nivelurile </w:t>
            </w:r>
            <w:r w:rsidRPr="002E4CFB">
              <w:rPr>
                <w:b/>
                <w:bCs/>
                <w:i/>
                <w:iCs/>
              </w:rPr>
              <w:t>relevante</w:t>
            </w:r>
            <w:r w:rsidRPr="002E4CFB">
              <w:t xml:space="preserve"> de elaborare a politicilor, în vederea unei participări egale, precum și să ofere stagii de EFP;</w:t>
            </w:r>
          </w:p>
        </w:tc>
      </w:tr>
    </w:tbl>
    <w:p w14:paraId="5D8F22C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7350799" w14:textId="77777777" w:rsidR="00D15153" w:rsidRPr="002E4CFB" w:rsidRDefault="00404A4D">
      <w:r w:rsidRPr="00404A4D">
        <w:rPr>
          <w:rStyle w:val="HideTWBExt"/>
        </w:rPr>
        <w:t>&lt;/Amend&gt;</w:t>
      </w:r>
    </w:p>
    <w:p w14:paraId="28716F5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94</w:t>
      </w:r>
      <w:r w:rsidRPr="00404A4D">
        <w:rPr>
          <w:rStyle w:val="HideTWBExt"/>
          <w:b w:val="0"/>
        </w:rPr>
        <w:t>&lt;/NumAm&gt;</w:t>
      </w:r>
    </w:p>
    <w:p w14:paraId="22C958FD"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2167A978" w14:textId="77777777" w:rsidR="00D15153" w:rsidRPr="002E4CFB" w:rsidRDefault="00404A4D">
      <w:pPr>
        <w:pStyle w:val="NormalBold"/>
      </w:pPr>
      <w:r w:rsidRPr="00404A4D">
        <w:rPr>
          <w:rStyle w:val="HideTWBExt"/>
          <w:b w:val="0"/>
        </w:rPr>
        <w:t>&lt;/RepeatBlock-By&gt;</w:t>
      </w:r>
    </w:p>
    <w:p w14:paraId="20DD25F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F06C94D" w14:textId="77777777" w:rsidR="00D15153" w:rsidRPr="002E4CFB" w:rsidRDefault="00404A4D">
      <w:pPr>
        <w:pStyle w:val="NormalBold"/>
      </w:pPr>
      <w:r w:rsidRPr="00404A4D">
        <w:rPr>
          <w:rStyle w:val="HideTWBExt"/>
          <w:b w:val="0"/>
        </w:rPr>
        <w:t>&lt;Article&gt;</w:t>
      </w:r>
      <w:r w:rsidRPr="002E4CFB">
        <w:t>Punctul 5</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941906A" w14:textId="77777777">
        <w:trPr>
          <w:trHeight w:hRule="exact" w:val="240"/>
          <w:jc w:val="center"/>
        </w:trPr>
        <w:tc>
          <w:tcPr>
            <w:tcW w:w="9752" w:type="dxa"/>
            <w:gridSpan w:val="2"/>
            <w:tcBorders>
              <w:top w:val="nil"/>
              <w:left w:val="nil"/>
              <w:bottom w:val="nil"/>
              <w:right w:val="nil"/>
            </w:tcBorders>
          </w:tcPr>
          <w:p w14:paraId="226574E1" w14:textId="77777777" w:rsidR="00D15153" w:rsidRPr="002E4CFB" w:rsidRDefault="00D15153"/>
        </w:tc>
      </w:tr>
      <w:tr w:rsidR="00D15153" w:rsidRPr="002E4CFB" w14:paraId="2F7202EC" w14:textId="77777777">
        <w:trPr>
          <w:trHeight w:val="240"/>
          <w:jc w:val="center"/>
        </w:trPr>
        <w:tc>
          <w:tcPr>
            <w:tcW w:w="4876" w:type="dxa"/>
            <w:tcBorders>
              <w:top w:val="nil"/>
              <w:left w:val="nil"/>
              <w:bottom w:val="nil"/>
              <w:right w:val="nil"/>
            </w:tcBorders>
          </w:tcPr>
          <w:p w14:paraId="534E009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279384E" w14:textId="77777777" w:rsidR="00D15153" w:rsidRPr="002E4CFB" w:rsidRDefault="00404A4D">
            <w:pPr>
              <w:pStyle w:val="AmColumnHeading"/>
            </w:pPr>
            <w:r w:rsidRPr="002E4CFB">
              <w:t>Amendamentul</w:t>
            </w:r>
          </w:p>
        </w:tc>
      </w:tr>
      <w:tr w:rsidR="00D15153" w:rsidRPr="002E4CFB" w14:paraId="6475B716" w14:textId="77777777">
        <w:trPr>
          <w:jc w:val="center"/>
        </w:trPr>
        <w:tc>
          <w:tcPr>
            <w:tcW w:w="4876" w:type="dxa"/>
            <w:tcBorders>
              <w:top w:val="nil"/>
              <w:left w:val="nil"/>
              <w:bottom w:val="nil"/>
              <w:right w:val="nil"/>
            </w:tcBorders>
          </w:tcPr>
          <w:p w14:paraId="43E6D181" w14:textId="77777777" w:rsidR="00D15153" w:rsidRPr="002E4CFB" w:rsidRDefault="00404A4D">
            <w:pPr>
              <w:pStyle w:val="Normal6a"/>
            </w:pPr>
            <w:r w:rsidRPr="002E4CFB">
              <w:t>5.</w:t>
            </w:r>
            <w:r w:rsidRPr="002E4CFB">
              <w:tab/>
            </w:r>
            <w:r w:rsidRPr="002E4CFB">
              <w:t xml:space="preserve">cere statelor membre și instituțiilor UE să implice studenții și absolvenții programelor de EFP în toate nivelurile de elaborare a politicilor, în vederea unei participări egale, precum și să ofere stagii </w:t>
            </w:r>
            <w:r w:rsidRPr="002E4CFB">
              <w:rPr>
                <w:b/>
                <w:bCs/>
                <w:i/>
                <w:iCs/>
              </w:rPr>
              <w:t>de</w:t>
            </w:r>
            <w:r w:rsidRPr="002E4CFB">
              <w:t xml:space="preserve"> EFP;</w:t>
            </w:r>
          </w:p>
        </w:tc>
        <w:tc>
          <w:tcPr>
            <w:tcW w:w="4876" w:type="dxa"/>
            <w:tcBorders>
              <w:top w:val="nil"/>
              <w:left w:val="nil"/>
              <w:bottom w:val="nil"/>
              <w:right w:val="nil"/>
            </w:tcBorders>
          </w:tcPr>
          <w:p w14:paraId="09001D6E" w14:textId="77777777" w:rsidR="00D15153" w:rsidRPr="002E4CFB" w:rsidRDefault="00404A4D">
            <w:pPr>
              <w:pStyle w:val="Normal6a"/>
            </w:pPr>
            <w:r w:rsidRPr="002E4CFB">
              <w:t>5.</w:t>
            </w:r>
            <w:r w:rsidRPr="002E4CFB">
              <w:tab/>
            </w:r>
            <w:r w:rsidRPr="002E4CFB">
              <w:rPr>
                <w:b/>
                <w:i/>
              </w:rPr>
              <w:t>evidențiază o suprareprezentare a absolvenților de studii superioare în procesul de luare a deciziilor politice și administrative, ceea ce limitează diversitatea perspectivelor bazate pe pregătirea profesională în conceperea politicilor;</w:t>
            </w:r>
            <w:r w:rsidRPr="002E4CFB">
              <w:t xml:space="preserve"> cere statelor membre și instituțiilor UE să implice studenții și absolvenții programelor de EFP în toate nivelurile de elaborare a politicilor, în vederea unei participări egale, precum și să ofere </w:t>
            </w:r>
            <w:r w:rsidRPr="002E4CFB">
              <w:rPr>
                <w:b/>
                <w:bCs/>
                <w:i/>
                <w:iCs/>
              </w:rPr>
              <w:t>ucenicii,</w:t>
            </w:r>
            <w:r w:rsidRPr="002E4CFB">
              <w:rPr>
                <w:b/>
                <w:bCs/>
              </w:rPr>
              <w:t xml:space="preserve"> </w:t>
            </w:r>
            <w:r w:rsidRPr="002E4CFB">
              <w:t xml:space="preserve">stagii </w:t>
            </w:r>
            <w:r w:rsidRPr="002E4CFB">
              <w:rPr>
                <w:b/>
                <w:bCs/>
                <w:i/>
                <w:iCs/>
              </w:rPr>
              <w:t>și locuri de muncă</w:t>
            </w:r>
            <w:r w:rsidRPr="002E4CFB">
              <w:rPr>
                <w:b/>
                <w:bCs/>
              </w:rPr>
              <w:t xml:space="preserve"> </w:t>
            </w:r>
            <w:r w:rsidRPr="002E4CFB">
              <w:rPr>
                <w:b/>
                <w:bCs/>
                <w:i/>
                <w:iCs/>
              </w:rPr>
              <w:t>în cadrul</w:t>
            </w:r>
            <w:r w:rsidRPr="002E4CFB">
              <w:rPr>
                <w:b/>
                <w:bCs/>
              </w:rPr>
              <w:t xml:space="preserve"> </w:t>
            </w:r>
            <w:r w:rsidRPr="002E4CFB">
              <w:t xml:space="preserve">EFP; </w:t>
            </w:r>
            <w:r w:rsidRPr="002E4CFB">
              <w:rPr>
                <w:b/>
                <w:i/>
              </w:rPr>
              <w:t>solicită Comisiei să inst</w:t>
            </w:r>
            <w:r w:rsidRPr="002E4CFB">
              <w:rPr>
                <w:b/>
                <w:i/>
              </w:rPr>
              <w:t>ituie un mecanism de consiliere practică, pe lângă Mecanismul său de consiliere științifică;</w:t>
            </w:r>
          </w:p>
        </w:tc>
      </w:tr>
    </w:tbl>
    <w:p w14:paraId="12FDB4B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A099AC8" w14:textId="77777777" w:rsidR="00D15153" w:rsidRPr="002E4CFB" w:rsidRDefault="00404A4D">
      <w:r w:rsidRPr="00404A4D">
        <w:rPr>
          <w:rStyle w:val="HideTWBExt"/>
        </w:rPr>
        <w:t>&lt;/Amend&gt;</w:t>
      </w:r>
    </w:p>
    <w:p w14:paraId="4D83B22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95</w:t>
      </w:r>
      <w:r w:rsidRPr="00404A4D">
        <w:rPr>
          <w:rStyle w:val="HideTWBExt"/>
          <w:b w:val="0"/>
        </w:rPr>
        <w:t>&lt;/NumAm&gt;</w:t>
      </w:r>
    </w:p>
    <w:p w14:paraId="5055CD7E"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06B94061" w14:textId="77777777" w:rsidR="00D15153" w:rsidRPr="002E4CFB" w:rsidRDefault="00404A4D">
      <w:pPr>
        <w:pStyle w:val="NormalBold"/>
      </w:pPr>
      <w:r w:rsidRPr="00404A4D">
        <w:rPr>
          <w:rStyle w:val="HideTWBExt"/>
          <w:b w:val="0"/>
        </w:rPr>
        <w:lastRenderedPageBreak/>
        <w:t>&lt;/RepeatBlock-By&gt;</w:t>
      </w:r>
    </w:p>
    <w:p w14:paraId="0BE7886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C68B5FA" w14:textId="77777777" w:rsidR="00D15153" w:rsidRPr="002E4CFB" w:rsidRDefault="00404A4D">
      <w:pPr>
        <w:pStyle w:val="NormalBold"/>
      </w:pPr>
      <w:r w:rsidRPr="00404A4D">
        <w:rPr>
          <w:rStyle w:val="HideTWBExt"/>
          <w:b w:val="0"/>
        </w:rPr>
        <w:t>&lt;Article&gt;</w:t>
      </w:r>
      <w:r w:rsidRPr="002E4CFB">
        <w:t>Punctul 5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C7782CE" w14:textId="77777777">
        <w:trPr>
          <w:trHeight w:hRule="exact" w:val="240"/>
          <w:jc w:val="center"/>
        </w:trPr>
        <w:tc>
          <w:tcPr>
            <w:tcW w:w="9752" w:type="dxa"/>
            <w:gridSpan w:val="2"/>
            <w:tcBorders>
              <w:top w:val="nil"/>
              <w:left w:val="nil"/>
              <w:bottom w:val="nil"/>
              <w:right w:val="nil"/>
            </w:tcBorders>
          </w:tcPr>
          <w:p w14:paraId="681A1A80" w14:textId="77777777" w:rsidR="00D15153" w:rsidRPr="002E4CFB" w:rsidRDefault="00D15153"/>
        </w:tc>
      </w:tr>
      <w:tr w:rsidR="00D15153" w:rsidRPr="002E4CFB" w14:paraId="0A7AFE37" w14:textId="77777777">
        <w:trPr>
          <w:trHeight w:val="240"/>
          <w:jc w:val="center"/>
        </w:trPr>
        <w:tc>
          <w:tcPr>
            <w:tcW w:w="4876" w:type="dxa"/>
            <w:tcBorders>
              <w:top w:val="nil"/>
              <w:left w:val="nil"/>
              <w:bottom w:val="nil"/>
              <w:right w:val="nil"/>
            </w:tcBorders>
          </w:tcPr>
          <w:p w14:paraId="1FE1FEA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BF393D4" w14:textId="77777777" w:rsidR="00D15153" w:rsidRPr="002E4CFB" w:rsidRDefault="00404A4D">
            <w:pPr>
              <w:pStyle w:val="AmColumnHeading"/>
            </w:pPr>
            <w:r w:rsidRPr="002E4CFB">
              <w:t>Amendamentul</w:t>
            </w:r>
          </w:p>
        </w:tc>
      </w:tr>
      <w:tr w:rsidR="00D15153" w:rsidRPr="002E4CFB" w14:paraId="6E407C31" w14:textId="77777777">
        <w:trPr>
          <w:jc w:val="center"/>
        </w:trPr>
        <w:tc>
          <w:tcPr>
            <w:tcW w:w="4876" w:type="dxa"/>
            <w:tcBorders>
              <w:top w:val="nil"/>
              <w:left w:val="nil"/>
              <w:bottom w:val="nil"/>
              <w:right w:val="nil"/>
            </w:tcBorders>
          </w:tcPr>
          <w:p w14:paraId="2B77416C" w14:textId="77777777" w:rsidR="00D15153" w:rsidRPr="002E4CFB" w:rsidRDefault="00D15153">
            <w:pPr>
              <w:pStyle w:val="Normal6a"/>
            </w:pPr>
          </w:p>
        </w:tc>
        <w:tc>
          <w:tcPr>
            <w:tcW w:w="4876" w:type="dxa"/>
            <w:tcBorders>
              <w:top w:val="nil"/>
              <w:left w:val="nil"/>
              <w:bottom w:val="nil"/>
              <w:right w:val="nil"/>
            </w:tcBorders>
          </w:tcPr>
          <w:p w14:paraId="1915A3FA" w14:textId="77777777" w:rsidR="00D15153" w:rsidRPr="002E4CFB" w:rsidRDefault="00404A4D">
            <w:pPr>
              <w:pStyle w:val="Normal6a"/>
            </w:pPr>
            <w:r w:rsidRPr="002E4CFB">
              <w:rPr>
                <w:b/>
                <w:i/>
              </w:rPr>
              <w:t>5a.</w:t>
            </w:r>
            <w:r w:rsidRPr="002E4CFB">
              <w:tab/>
            </w:r>
            <w:r w:rsidRPr="002E4CFB">
              <w:rPr>
                <w:b/>
                <w:i/>
              </w:rPr>
              <w:t>regretă că discriminarea bazată pe nivelul de studii este prezentă în Europa; salută protecția juridică pe care Bulgaria, Croația, Portugalia și Slovenia o asigură deja împotriva unei astfel de discriminări în cadrul sistemelor juridice naționale; evidențiază avizul consultativ al Institutului neerlandez pentru drepturile omului</w:t>
            </w:r>
            <w:r w:rsidRPr="002E4CFB">
              <w:rPr>
                <w:b/>
                <w:i/>
                <w:vertAlign w:val="superscript"/>
              </w:rPr>
              <w:t>1a</w:t>
            </w:r>
            <w:r w:rsidRPr="002E4CFB">
              <w:rPr>
                <w:b/>
                <w:i/>
              </w:rPr>
              <w:t xml:space="preserve"> care solicită includerea nivelului de instruire ca motiv pentru care se acordă protecție în caz de discriminare pentru bunuri și servicii; solicită Comisiei Europene să evalueze ș</w:t>
            </w:r>
            <w:r w:rsidRPr="002E4CFB">
              <w:rPr>
                <w:b/>
                <w:i/>
              </w:rPr>
              <w:t>i să propună măsuri adecvate pentru a asigura că discriminarea bazată pe nivelul de studii este abordată în mod corespunzător în cadrul UE privind egalitatea;</w:t>
            </w:r>
          </w:p>
        </w:tc>
      </w:tr>
      <w:tr w:rsidR="00D15153" w:rsidRPr="002E4CFB" w14:paraId="2B1DDAC0" w14:textId="77777777">
        <w:trPr>
          <w:jc w:val="center"/>
        </w:trPr>
        <w:tc>
          <w:tcPr>
            <w:tcW w:w="4876" w:type="dxa"/>
            <w:tcBorders>
              <w:top w:val="nil"/>
              <w:left w:val="nil"/>
              <w:bottom w:val="nil"/>
              <w:right w:val="nil"/>
            </w:tcBorders>
          </w:tcPr>
          <w:p w14:paraId="3AE963DB" w14:textId="77777777" w:rsidR="00D15153" w:rsidRPr="002E4CFB" w:rsidRDefault="00D15153"/>
        </w:tc>
        <w:tc>
          <w:tcPr>
            <w:tcW w:w="4876" w:type="dxa"/>
            <w:tcBorders>
              <w:top w:val="nil"/>
              <w:left w:val="nil"/>
              <w:bottom w:val="nil"/>
              <w:right w:val="nil"/>
            </w:tcBorders>
          </w:tcPr>
          <w:p w14:paraId="26A88C5F" w14:textId="77777777" w:rsidR="00D15153" w:rsidRPr="002E4CFB" w:rsidRDefault="00404A4D">
            <w:pPr>
              <w:pStyle w:val="Normal6a"/>
            </w:pPr>
            <w:r w:rsidRPr="002E4CFB">
              <w:rPr>
                <w:b/>
                <w:i/>
              </w:rPr>
              <w:t>_________________</w:t>
            </w:r>
          </w:p>
        </w:tc>
      </w:tr>
      <w:tr w:rsidR="00D15153" w:rsidRPr="002E4CFB" w14:paraId="7C60977C" w14:textId="77777777">
        <w:trPr>
          <w:jc w:val="center"/>
        </w:trPr>
        <w:tc>
          <w:tcPr>
            <w:tcW w:w="4876" w:type="dxa"/>
            <w:tcBorders>
              <w:top w:val="nil"/>
              <w:left w:val="nil"/>
              <w:bottom w:val="nil"/>
              <w:right w:val="nil"/>
            </w:tcBorders>
          </w:tcPr>
          <w:p w14:paraId="335DC11B" w14:textId="77777777" w:rsidR="00D15153" w:rsidRPr="002E4CFB" w:rsidRDefault="00D15153"/>
        </w:tc>
        <w:tc>
          <w:tcPr>
            <w:tcW w:w="4876" w:type="dxa"/>
            <w:tcBorders>
              <w:top w:val="nil"/>
              <w:left w:val="nil"/>
              <w:bottom w:val="nil"/>
              <w:right w:val="nil"/>
            </w:tcBorders>
          </w:tcPr>
          <w:p w14:paraId="2EC5FBFB" w14:textId="77777777" w:rsidR="00D15153" w:rsidRPr="002E4CFB" w:rsidRDefault="00404A4D">
            <w:pPr>
              <w:pStyle w:val="Normal6a"/>
            </w:pPr>
            <w:r w:rsidRPr="002E4CFB">
              <w:rPr>
                <w:b/>
                <w:i/>
                <w:vertAlign w:val="superscript"/>
              </w:rPr>
              <w:t>1a</w:t>
            </w:r>
            <w:r w:rsidRPr="002E4CFB">
              <w:t xml:space="preserve"> </w:t>
            </w:r>
            <w:r w:rsidRPr="002E4CFB">
              <w:rPr>
                <w:b/>
                <w:i/>
              </w:rPr>
              <w:t>https://www.mensenrechten.nl/actueel/nieuws/2024/09/04/advies-college-vul-wetgeving-aan-met-bescherming-tegen-discriminatie-vanwege-opleiding.</w:t>
            </w:r>
          </w:p>
        </w:tc>
      </w:tr>
    </w:tbl>
    <w:p w14:paraId="20A05EF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36716CC" w14:textId="77777777" w:rsidR="00D15153" w:rsidRPr="002E4CFB" w:rsidRDefault="00404A4D">
      <w:r w:rsidRPr="00404A4D">
        <w:rPr>
          <w:rStyle w:val="HideTWBExt"/>
        </w:rPr>
        <w:t>&lt;/Amend&gt;</w:t>
      </w:r>
    </w:p>
    <w:p w14:paraId="64E2626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96</w:t>
      </w:r>
      <w:r w:rsidRPr="00404A4D">
        <w:rPr>
          <w:rStyle w:val="HideTWBExt"/>
          <w:b w:val="0"/>
        </w:rPr>
        <w:t>&lt;/NumAm&gt;</w:t>
      </w:r>
    </w:p>
    <w:p w14:paraId="5BE50E02"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7D575CB5" w14:textId="77777777" w:rsidR="00D15153" w:rsidRPr="002E4CFB" w:rsidRDefault="00404A4D">
      <w:pPr>
        <w:pStyle w:val="NormalBold"/>
      </w:pPr>
      <w:r w:rsidRPr="00404A4D">
        <w:rPr>
          <w:rStyle w:val="HideTWBExt"/>
          <w:b w:val="0"/>
        </w:rPr>
        <w:t>&lt;/RepeatBlock-By&gt;</w:t>
      </w:r>
    </w:p>
    <w:p w14:paraId="1B8C80D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8389AE3" w14:textId="77777777" w:rsidR="00D15153" w:rsidRPr="002E4CFB" w:rsidRDefault="00404A4D">
      <w:pPr>
        <w:pStyle w:val="NormalBold"/>
      </w:pPr>
      <w:r w:rsidRPr="00404A4D">
        <w:rPr>
          <w:rStyle w:val="HideTWBExt"/>
          <w:b w:val="0"/>
        </w:rPr>
        <w:t>&lt;Article&gt;</w:t>
      </w:r>
      <w:r w:rsidRPr="002E4CFB">
        <w:t>Punctul 5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A5A6B6C" w14:textId="77777777">
        <w:trPr>
          <w:trHeight w:hRule="exact" w:val="240"/>
          <w:jc w:val="center"/>
        </w:trPr>
        <w:tc>
          <w:tcPr>
            <w:tcW w:w="9752" w:type="dxa"/>
            <w:gridSpan w:val="2"/>
            <w:tcBorders>
              <w:top w:val="nil"/>
              <w:left w:val="nil"/>
              <w:bottom w:val="nil"/>
              <w:right w:val="nil"/>
            </w:tcBorders>
          </w:tcPr>
          <w:p w14:paraId="2E9AF94B" w14:textId="77777777" w:rsidR="00D15153" w:rsidRPr="002E4CFB" w:rsidRDefault="00D15153"/>
        </w:tc>
      </w:tr>
      <w:tr w:rsidR="00D15153" w:rsidRPr="002E4CFB" w14:paraId="278C8FA0" w14:textId="77777777">
        <w:trPr>
          <w:trHeight w:val="240"/>
          <w:jc w:val="center"/>
        </w:trPr>
        <w:tc>
          <w:tcPr>
            <w:tcW w:w="4876" w:type="dxa"/>
            <w:tcBorders>
              <w:top w:val="nil"/>
              <w:left w:val="nil"/>
              <w:bottom w:val="nil"/>
              <w:right w:val="nil"/>
            </w:tcBorders>
          </w:tcPr>
          <w:p w14:paraId="49D7B20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2D66FD1" w14:textId="77777777" w:rsidR="00D15153" w:rsidRPr="002E4CFB" w:rsidRDefault="00404A4D">
            <w:pPr>
              <w:pStyle w:val="AmColumnHeading"/>
            </w:pPr>
            <w:r w:rsidRPr="002E4CFB">
              <w:t>Amendamentul</w:t>
            </w:r>
          </w:p>
        </w:tc>
      </w:tr>
      <w:tr w:rsidR="00D15153" w:rsidRPr="002E4CFB" w14:paraId="7093530C" w14:textId="77777777">
        <w:trPr>
          <w:jc w:val="center"/>
        </w:trPr>
        <w:tc>
          <w:tcPr>
            <w:tcW w:w="4876" w:type="dxa"/>
            <w:tcBorders>
              <w:top w:val="nil"/>
              <w:left w:val="nil"/>
              <w:bottom w:val="nil"/>
              <w:right w:val="nil"/>
            </w:tcBorders>
          </w:tcPr>
          <w:p w14:paraId="566EB9C7" w14:textId="77777777" w:rsidR="00D15153" w:rsidRPr="002E4CFB" w:rsidRDefault="00D15153">
            <w:pPr>
              <w:pStyle w:val="Normal6a"/>
            </w:pPr>
          </w:p>
        </w:tc>
        <w:tc>
          <w:tcPr>
            <w:tcW w:w="4876" w:type="dxa"/>
            <w:tcBorders>
              <w:top w:val="nil"/>
              <w:left w:val="nil"/>
              <w:bottom w:val="nil"/>
              <w:right w:val="nil"/>
            </w:tcBorders>
          </w:tcPr>
          <w:p w14:paraId="70D9DA29" w14:textId="77777777" w:rsidR="00D15153" w:rsidRPr="002E4CFB" w:rsidRDefault="00404A4D">
            <w:pPr>
              <w:pStyle w:val="Normal6a"/>
            </w:pPr>
            <w:r w:rsidRPr="002E4CFB">
              <w:rPr>
                <w:b/>
                <w:i/>
              </w:rPr>
              <w:t>5a.</w:t>
            </w:r>
            <w:r w:rsidRPr="002E4CFB">
              <w:tab/>
            </w:r>
            <w:r w:rsidRPr="002E4CFB">
              <w:rPr>
                <w:b/>
                <w:i/>
              </w:rPr>
              <w:t xml:space="preserve">evidențiază importanța EFP pentru persoanele și cetățenii cu dizabilități și remarcă necesitatea de a elabora strategii pentru a le oferi oportunități de EFP mai multe și mai </w:t>
            </w:r>
            <w:r w:rsidRPr="002E4CFB">
              <w:rPr>
                <w:b/>
                <w:i/>
              </w:rPr>
              <w:lastRenderedPageBreak/>
              <w:t>bune și pentru a facilita integrarea lor pe piața muncii;</w:t>
            </w:r>
          </w:p>
        </w:tc>
      </w:tr>
    </w:tbl>
    <w:p w14:paraId="5EE5F2D0"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6A0EE5A" w14:textId="77777777" w:rsidR="00D15153" w:rsidRPr="002E4CFB" w:rsidRDefault="00404A4D">
      <w:r w:rsidRPr="00404A4D">
        <w:rPr>
          <w:rStyle w:val="HideTWBExt"/>
        </w:rPr>
        <w:t>&lt;/Amend&gt;</w:t>
      </w:r>
    </w:p>
    <w:p w14:paraId="56E4D5E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97</w:t>
      </w:r>
      <w:r w:rsidRPr="00404A4D">
        <w:rPr>
          <w:rStyle w:val="HideTWBExt"/>
          <w:b w:val="0"/>
        </w:rPr>
        <w:t>&lt;/NumAm&gt;</w:t>
      </w:r>
    </w:p>
    <w:p w14:paraId="23EEC547"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1A12FDC7" w14:textId="77777777" w:rsidR="00D15153" w:rsidRPr="002E4CFB" w:rsidRDefault="00404A4D">
      <w:pPr>
        <w:pStyle w:val="NormalBold"/>
      </w:pPr>
      <w:r w:rsidRPr="00404A4D">
        <w:rPr>
          <w:rStyle w:val="HideTWBExt"/>
          <w:b w:val="0"/>
        </w:rPr>
        <w:t>&lt;/RepeatBlock-By&gt;</w:t>
      </w:r>
    </w:p>
    <w:p w14:paraId="659E6B9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99392AC" w14:textId="77777777" w:rsidR="00D15153" w:rsidRPr="002E4CFB" w:rsidRDefault="00404A4D">
      <w:pPr>
        <w:pStyle w:val="NormalBold"/>
      </w:pPr>
      <w:r w:rsidRPr="00404A4D">
        <w:rPr>
          <w:rStyle w:val="HideTWBExt"/>
          <w:b w:val="0"/>
        </w:rPr>
        <w:t>&lt;Article&gt;</w:t>
      </w:r>
      <w:r w:rsidRPr="002E4CFB">
        <w:t>Punctul 5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6A924EF" w14:textId="77777777">
        <w:trPr>
          <w:trHeight w:hRule="exact" w:val="240"/>
          <w:jc w:val="center"/>
        </w:trPr>
        <w:tc>
          <w:tcPr>
            <w:tcW w:w="9752" w:type="dxa"/>
            <w:gridSpan w:val="2"/>
            <w:tcBorders>
              <w:top w:val="nil"/>
              <w:left w:val="nil"/>
              <w:bottom w:val="nil"/>
              <w:right w:val="nil"/>
            </w:tcBorders>
          </w:tcPr>
          <w:p w14:paraId="7D6E9723" w14:textId="77777777" w:rsidR="00D15153" w:rsidRPr="002E4CFB" w:rsidRDefault="00D15153"/>
        </w:tc>
      </w:tr>
      <w:tr w:rsidR="00D15153" w:rsidRPr="002E4CFB" w14:paraId="05CA36EF" w14:textId="77777777">
        <w:trPr>
          <w:trHeight w:val="240"/>
          <w:jc w:val="center"/>
        </w:trPr>
        <w:tc>
          <w:tcPr>
            <w:tcW w:w="4876" w:type="dxa"/>
            <w:tcBorders>
              <w:top w:val="nil"/>
              <w:left w:val="nil"/>
              <w:bottom w:val="nil"/>
              <w:right w:val="nil"/>
            </w:tcBorders>
          </w:tcPr>
          <w:p w14:paraId="71FAAB2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885F30E" w14:textId="77777777" w:rsidR="00D15153" w:rsidRPr="002E4CFB" w:rsidRDefault="00404A4D">
            <w:pPr>
              <w:pStyle w:val="AmColumnHeading"/>
            </w:pPr>
            <w:r w:rsidRPr="002E4CFB">
              <w:t>Amendamentul</w:t>
            </w:r>
          </w:p>
        </w:tc>
      </w:tr>
      <w:tr w:rsidR="00D15153" w:rsidRPr="002E4CFB" w14:paraId="46CBFD1E" w14:textId="77777777">
        <w:trPr>
          <w:jc w:val="center"/>
        </w:trPr>
        <w:tc>
          <w:tcPr>
            <w:tcW w:w="4876" w:type="dxa"/>
            <w:tcBorders>
              <w:top w:val="nil"/>
              <w:left w:val="nil"/>
              <w:bottom w:val="nil"/>
              <w:right w:val="nil"/>
            </w:tcBorders>
          </w:tcPr>
          <w:p w14:paraId="39AA0FF1" w14:textId="77777777" w:rsidR="00D15153" w:rsidRPr="002E4CFB" w:rsidRDefault="00D15153">
            <w:pPr>
              <w:pStyle w:val="Normal6a"/>
            </w:pPr>
          </w:p>
        </w:tc>
        <w:tc>
          <w:tcPr>
            <w:tcW w:w="4876" w:type="dxa"/>
            <w:tcBorders>
              <w:top w:val="nil"/>
              <w:left w:val="nil"/>
              <w:bottom w:val="nil"/>
              <w:right w:val="nil"/>
            </w:tcBorders>
          </w:tcPr>
          <w:p w14:paraId="4C327554" w14:textId="77777777" w:rsidR="00D15153" w:rsidRPr="002E4CFB" w:rsidRDefault="00404A4D">
            <w:pPr>
              <w:pStyle w:val="Normal6a"/>
            </w:pPr>
            <w:r w:rsidRPr="002E4CFB">
              <w:rPr>
                <w:b/>
                <w:i/>
              </w:rPr>
              <w:t>5b.</w:t>
            </w:r>
            <w:r w:rsidRPr="002E4CFB">
              <w:tab/>
            </w:r>
            <w:r w:rsidRPr="002E4CFB">
              <w:rPr>
                <w:b/>
                <w:i/>
              </w:rPr>
              <w:t>regretă că nivelurile de remunerație în multe ocupații din filiera profesională, în special în sectorul public, rămân insuficient aliniate la complexitatea, responsabilitatea și valoarea societală a acestor roluri, contribuind la deficite persistente de forță de muncă și la reducerea atractivității parcursurilor profesionale; invită statele membre și încurajează partenerii sociali să își reexamineze cadrele de remunerație pentru a consolida recrutarea, reținerea și sustenabilitatea pe termen lung a servicii</w:t>
            </w:r>
            <w:r w:rsidRPr="002E4CFB">
              <w:rPr>
                <w:b/>
                <w:i/>
              </w:rPr>
              <w:t>lor și a ocupațiilor esențiale din filiera profesională;</w:t>
            </w:r>
          </w:p>
        </w:tc>
      </w:tr>
    </w:tbl>
    <w:p w14:paraId="1ABA4D6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8392D27" w14:textId="77777777" w:rsidR="00D15153" w:rsidRPr="002E4CFB" w:rsidRDefault="00404A4D">
      <w:r w:rsidRPr="00404A4D">
        <w:rPr>
          <w:rStyle w:val="HideTWBExt"/>
        </w:rPr>
        <w:t>&lt;/Amend&gt;</w:t>
      </w:r>
    </w:p>
    <w:p w14:paraId="44863A3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98</w:t>
      </w:r>
      <w:r w:rsidRPr="00404A4D">
        <w:rPr>
          <w:rStyle w:val="HideTWBExt"/>
          <w:b w:val="0"/>
        </w:rPr>
        <w:t>&lt;/NumAm&gt;</w:t>
      </w:r>
    </w:p>
    <w:p w14:paraId="6C740BFF"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3AFD226F"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1C1ECC46" w14:textId="77777777" w:rsidR="00D15153" w:rsidRPr="002E4CFB" w:rsidRDefault="00404A4D">
      <w:pPr>
        <w:pStyle w:val="NormalBold"/>
      </w:pPr>
      <w:r w:rsidRPr="00404A4D">
        <w:rPr>
          <w:rStyle w:val="HideTWBExt"/>
          <w:b w:val="0"/>
        </w:rPr>
        <w:t>&lt;/RepeatBlock-By&gt;</w:t>
      </w:r>
    </w:p>
    <w:p w14:paraId="648F6C0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D2F1C48" w14:textId="77777777" w:rsidR="00D15153" w:rsidRPr="002E4CFB" w:rsidRDefault="00404A4D">
      <w:pPr>
        <w:pStyle w:val="NormalBold"/>
      </w:pPr>
      <w:r w:rsidRPr="00404A4D">
        <w:rPr>
          <w:rStyle w:val="HideTWBExt"/>
          <w:b w:val="0"/>
        </w:rPr>
        <w:t>&lt;Article&gt;</w:t>
      </w:r>
      <w:r w:rsidRPr="002E4CFB">
        <w:t>Punctul 6</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CFD0047" w14:textId="77777777">
        <w:trPr>
          <w:trHeight w:hRule="exact" w:val="240"/>
          <w:jc w:val="center"/>
        </w:trPr>
        <w:tc>
          <w:tcPr>
            <w:tcW w:w="9752" w:type="dxa"/>
            <w:gridSpan w:val="2"/>
            <w:tcBorders>
              <w:top w:val="nil"/>
              <w:left w:val="nil"/>
              <w:bottom w:val="nil"/>
              <w:right w:val="nil"/>
            </w:tcBorders>
          </w:tcPr>
          <w:p w14:paraId="435CDFA8" w14:textId="77777777" w:rsidR="00D15153" w:rsidRPr="002E4CFB" w:rsidRDefault="00D15153"/>
        </w:tc>
      </w:tr>
      <w:tr w:rsidR="00D15153" w:rsidRPr="002E4CFB" w14:paraId="47798B14" w14:textId="77777777">
        <w:trPr>
          <w:trHeight w:val="240"/>
          <w:jc w:val="center"/>
        </w:trPr>
        <w:tc>
          <w:tcPr>
            <w:tcW w:w="4876" w:type="dxa"/>
            <w:tcBorders>
              <w:top w:val="nil"/>
              <w:left w:val="nil"/>
              <w:bottom w:val="nil"/>
              <w:right w:val="nil"/>
            </w:tcBorders>
          </w:tcPr>
          <w:p w14:paraId="7100923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DF6FDF6" w14:textId="77777777" w:rsidR="00D15153" w:rsidRPr="002E4CFB" w:rsidRDefault="00404A4D">
            <w:pPr>
              <w:pStyle w:val="AmColumnHeading"/>
            </w:pPr>
            <w:r w:rsidRPr="002E4CFB">
              <w:t>Amendamentul</w:t>
            </w:r>
          </w:p>
        </w:tc>
      </w:tr>
      <w:tr w:rsidR="00D15153" w:rsidRPr="002E4CFB" w14:paraId="26556B75" w14:textId="77777777">
        <w:trPr>
          <w:jc w:val="center"/>
        </w:trPr>
        <w:tc>
          <w:tcPr>
            <w:tcW w:w="4876" w:type="dxa"/>
            <w:tcBorders>
              <w:top w:val="nil"/>
              <w:left w:val="nil"/>
              <w:bottom w:val="nil"/>
              <w:right w:val="nil"/>
            </w:tcBorders>
          </w:tcPr>
          <w:p w14:paraId="1CD94766" w14:textId="77777777" w:rsidR="00D15153" w:rsidRPr="002E4CFB" w:rsidRDefault="00404A4D">
            <w:pPr>
              <w:pStyle w:val="Normal6a"/>
            </w:pPr>
            <w:r w:rsidRPr="002E4CFB">
              <w:t>6.</w:t>
            </w:r>
            <w:r w:rsidRPr="002E4CFB">
              <w:tab/>
            </w:r>
            <w:r w:rsidRPr="002E4CFB">
              <w:t xml:space="preserve">recunoaște contribuția adusă de WorldSkills și EuroSkills la a promova, în întreaga Europă, excelența și inovarea în materie de EFP și atractivitatea domeniului; încurajează Comisia, statele </w:t>
            </w:r>
            <w:r w:rsidRPr="002E4CFB">
              <w:lastRenderedPageBreak/>
              <w:t>membre și asociațiile care organizează concursuri axate pe competențele în materie de EFP să colaboreze mai îndeaproape pentru a promova excelența profesională și a sprijini vizibilitatea EFP; recunoaște că aceste concursuri și cadrele aferente, cum ar fi standardele profesionale WorldSkills, ar trebui să servească drep</w:t>
            </w:r>
            <w:r w:rsidRPr="002E4CFB">
              <w:t>t surse de inspirație pentru factorii de decizie și pentru elaborarea politicilor și recunoașterea competențelor în materie de EFP;</w:t>
            </w:r>
          </w:p>
        </w:tc>
        <w:tc>
          <w:tcPr>
            <w:tcW w:w="4876" w:type="dxa"/>
            <w:tcBorders>
              <w:top w:val="nil"/>
              <w:left w:val="nil"/>
              <w:bottom w:val="nil"/>
              <w:right w:val="nil"/>
            </w:tcBorders>
          </w:tcPr>
          <w:p w14:paraId="5694D252" w14:textId="77777777" w:rsidR="00D15153" w:rsidRPr="002E4CFB" w:rsidRDefault="00404A4D">
            <w:pPr>
              <w:pStyle w:val="Normal6a"/>
            </w:pPr>
            <w:r w:rsidRPr="002E4CFB">
              <w:lastRenderedPageBreak/>
              <w:t>6.</w:t>
            </w:r>
            <w:r w:rsidRPr="002E4CFB">
              <w:tab/>
              <w:t xml:space="preserve">recunoaște contribuția adusă de WorldSkills și EuroSkills la a promova, în întreaga Europă, excelența și inovarea în materie de EFP și atractivitatea domeniului; încurajează Comisia, statele </w:t>
            </w:r>
            <w:r w:rsidRPr="002E4CFB">
              <w:lastRenderedPageBreak/>
              <w:t>membre și asociațiile care organizează concursuri axate pe competențele în materie de EFP să colaboreze mai îndeaproape pentru a promova excelența profesională și a sprijini vizibilitatea EFP; recunoaște că aceste concursuri și cadrele aferente, cum ar fi standardele profesionale WorldSkills, ar trebui să servească dre</w:t>
            </w:r>
            <w:r w:rsidRPr="002E4CFB">
              <w:t>pt surse de inspirație pentru factorii de decizie și pentru elaborarea politicilor și recunoașterea competențelor în materie de EFP;</w:t>
            </w:r>
            <w:r w:rsidRPr="002E4CFB">
              <w:rPr>
                <w:b/>
                <w:i/>
              </w:rPr>
              <w:t> reamintește, totodată, că excelența în EFP trebuie să integreze și incluziunea, accesibilitatea, condițiile de muncă de calitate pentru profesori și formatori și egalitatea de șanse pentru toți cursanții;</w:t>
            </w:r>
          </w:p>
        </w:tc>
      </w:tr>
    </w:tbl>
    <w:p w14:paraId="36082EE9"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2FC7E74" w14:textId="77777777" w:rsidR="00D15153" w:rsidRPr="002E4CFB" w:rsidRDefault="00404A4D">
      <w:r w:rsidRPr="00404A4D">
        <w:rPr>
          <w:rStyle w:val="HideTWBExt"/>
        </w:rPr>
        <w:t>&lt;/Amend&gt;</w:t>
      </w:r>
    </w:p>
    <w:p w14:paraId="5B8C11D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99</w:t>
      </w:r>
      <w:r w:rsidRPr="00404A4D">
        <w:rPr>
          <w:rStyle w:val="HideTWBExt"/>
          <w:b w:val="0"/>
        </w:rPr>
        <w:t>&lt;/NumAm&gt;</w:t>
      </w:r>
    </w:p>
    <w:p w14:paraId="27963084"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Letizia Moratti, Maravillas Abadía Jover</w:t>
      </w:r>
      <w:r w:rsidRPr="00404A4D">
        <w:rPr>
          <w:rStyle w:val="HideTWBExt"/>
          <w:b w:val="0"/>
        </w:rPr>
        <w:t>&lt;/Members&gt;</w:t>
      </w:r>
    </w:p>
    <w:p w14:paraId="47CFFAA4" w14:textId="77777777" w:rsidR="00D15153" w:rsidRPr="002E4CFB" w:rsidRDefault="00404A4D">
      <w:pPr>
        <w:pStyle w:val="NormalBold"/>
      </w:pPr>
      <w:r w:rsidRPr="00404A4D">
        <w:rPr>
          <w:rStyle w:val="HideTWBExt"/>
          <w:b w:val="0"/>
        </w:rPr>
        <w:t>&lt;/RepeatBlock-By&gt;</w:t>
      </w:r>
    </w:p>
    <w:p w14:paraId="10CF326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7CC940B" w14:textId="77777777" w:rsidR="00D15153" w:rsidRPr="002E4CFB" w:rsidRDefault="00404A4D">
      <w:pPr>
        <w:pStyle w:val="NormalBold"/>
      </w:pPr>
      <w:r w:rsidRPr="00404A4D">
        <w:rPr>
          <w:rStyle w:val="HideTWBExt"/>
          <w:b w:val="0"/>
        </w:rPr>
        <w:t>&lt;Article&gt;</w:t>
      </w:r>
      <w:r w:rsidRPr="002E4CFB">
        <w:t>Punctul 6</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F178D7C" w14:textId="77777777">
        <w:trPr>
          <w:trHeight w:hRule="exact" w:val="240"/>
          <w:jc w:val="center"/>
        </w:trPr>
        <w:tc>
          <w:tcPr>
            <w:tcW w:w="9752" w:type="dxa"/>
            <w:gridSpan w:val="2"/>
            <w:tcBorders>
              <w:top w:val="nil"/>
              <w:left w:val="nil"/>
              <w:bottom w:val="nil"/>
              <w:right w:val="nil"/>
            </w:tcBorders>
          </w:tcPr>
          <w:p w14:paraId="7E585DE8" w14:textId="77777777" w:rsidR="00D15153" w:rsidRPr="002E4CFB" w:rsidRDefault="00D15153"/>
        </w:tc>
      </w:tr>
      <w:tr w:rsidR="00D15153" w:rsidRPr="002E4CFB" w14:paraId="33A648EA" w14:textId="77777777">
        <w:trPr>
          <w:trHeight w:val="240"/>
          <w:jc w:val="center"/>
        </w:trPr>
        <w:tc>
          <w:tcPr>
            <w:tcW w:w="4876" w:type="dxa"/>
            <w:tcBorders>
              <w:top w:val="nil"/>
              <w:left w:val="nil"/>
              <w:bottom w:val="nil"/>
              <w:right w:val="nil"/>
            </w:tcBorders>
          </w:tcPr>
          <w:p w14:paraId="659B9FCB"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E4E0F1B" w14:textId="77777777" w:rsidR="00D15153" w:rsidRPr="002E4CFB" w:rsidRDefault="00404A4D">
            <w:pPr>
              <w:pStyle w:val="AmColumnHeading"/>
            </w:pPr>
            <w:r w:rsidRPr="002E4CFB">
              <w:t>Amendamentul</w:t>
            </w:r>
          </w:p>
        </w:tc>
      </w:tr>
      <w:tr w:rsidR="00D15153" w:rsidRPr="002E4CFB" w14:paraId="71E6DC42" w14:textId="77777777">
        <w:trPr>
          <w:jc w:val="center"/>
        </w:trPr>
        <w:tc>
          <w:tcPr>
            <w:tcW w:w="4876" w:type="dxa"/>
            <w:tcBorders>
              <w:top w:val="nil"/>
              <w:left w:val="nil"/>
              <w:bottom w:val="nil"/>
              <w:right w:val="nil"/>
            </w:tcBorders>
          </w:tcPr>
          <w:p w14:paraId="0D480523" w14:textId="77777777" w:rsidR="00D15153" w:rsidRPr="002E4CFB" w:rsidRDefault="00404A4D">
            <w:pPr>
              <w:pStyle w:val="Normal6a"/>
            </w:pPr>
            <w:r w:rsidRPr="002E4CFB">
              <w:t>6.</w:t>
            </w:r>
            <w:r w:rsidRPr="002E4CFB">
              <w:tab/>
              <w:t>recunoaște contribuția adusă de WorldSkills și EuroSkills la a promova, în întreaga Europă, excelența și inovarea în materie de EFP și atractivitatea domeniului; încurajează Comisia, statele membre și asociațiile care organizează concursuri axate pe competențele în materie de EFP să colaboreze mai îndeaproape pentru a promova excelența profesională și a sprijini vizibilitatea EFP; recunoaște că aceste concursuri și cadrele aferente, cum ar fi standardele profesionale WorldSkills, ar trebui să servească dre</w:t>
            </w:r>
            <w:r w:rsidRPr="002E4CFB">
              <w:t xml:space="preserve">pt surse de inspirație pentru factorii de decizie și pentru elaborarea politicilor și recunoașterea competențelor în materie de </w:t>
            </w:r>
            <w:r w:rsidRPr="002E4CFB">
              <w:lastRenderedPageBreak/>
              <w:t>EFP;</w:t>
            </w:r>
          </w:p>
        </w:tc>
        <w:tc>
          <w:tcPr>
            <w:tcW w:w="4876" w:type="dxa"/>
            <w:tcBorders>
              <w:top w:val="nil"/>
              <w:left w:val="nil"/>
              <w:bottom w:val="nil"/>
              <w:right w:val="nil"/>
            </w:tcBorders>
          </w:tcPr>
          <w:p w14:paraId="1EF9D82C" w14:textId="77777777" w:rsidR="00D15153" w:rsidRPr="002E4CFB" w:rsidRDefault="00404A4D">
            <w:pPr>
              <w:pStyle w:val="Normal6a"/>
            </w:pPr>
            <w:r w:rsidRPr="002E4CFB">
              <w:lastRenderedPageBreak/>
              <w:t>6.</w:t>
            </w:r>
            <w:r w:rsidRPr="002E4CFB">
              <w:tab/>
              <w:t xml:space="preserve">recunoaște contribuția adusă de WorldSkills și EuroSkills la a promova, în întreaga Europă, excelența și inovarea în materie de EFP și atractivitatea domeniului; încurajează Comisia, statele membre, </w:t>
            </w:r>
            <w:r w:rsidRPr="002E4CFB">
              <w:rPr>
                <w:b/>
                <w:bCs/>
                <w:i/>
                <w:iCs/>
              </w:rPr>
              <w:t>organizațiile regionale și sectoriale</w:t>
            </w:r>
            <w:r w:rsidRPr="002E4CFB">
              <w:t xml:space="preserve"> și asociațiile care organizează concursuri axate pe competențele în materie de EFP să colaboreze mai îndeaproape pentru a promova excelența profesională și a sprijini vizibilitatea EFP; recunoaște că aceste concursuri și cadrele aferente, cum ar fi standardele profesionale </w:t>
            </w:r>
            <w:r w:rsidRPr="002E4CFB">
              <w:t xml:space="preserve">WorldSkills, ar trebui să servească drept surse de inspirație pentru factorii de decizie și pentru elaborarea politicilor și </w:t>
            </w:r>
            <w:r w:rsidRPr="002E4CFB">
              <w:lastRenderedPageBreak/>
              <w:t>recunoașterea competențelor în materie de EFP;</w:t>
            </w:r>
          </w:p>
        </w:tc>
      </w:tr>
    </w:tbl>
    <w:p w14:paraId="409CCCBC"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A670C68" w14:textId="77777777" w:rsidR="00D15153" w:rsidRPr="002E4CFB" w:rsidRDefault="00404A4D">
      <w:r w:rsidRPr="00404A4D">
        <w:rPr>
          <w:rStyle w:val="HideTWBExt"/>
        </w:rPr>
        <w:t>&lt;/Amend&gt;</w:t>
      </w:r>
    </w:p>
    <w:p w14:paraId="3E53CFE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100</w:t>
      </w:r>
      <w:r w:rsidRPr="00404A4D">
        <w:rPr>
          <w:rStyle w:val="HideTWBExt"/>
          <w:b w:val="0"/>
        </w:rPr>
        <w:t>&lt;/NumAm&gt;</w:t>
      </w:r>
    </w:p>
    <w:p w14:paraId="305B3D10"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3742637B"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08EF4944" w14:textId="77777777" w:rsidR="00D15153" w:rsidRPr="002E4CFB" w:rsidRDefault="00404A4D">
      <w:pPr>
        <w:pStyle w:val="NormalBold"/>
      </w:pPr>
      <w:r w:rsidRPr="00404A4D">
        <w:rPr>
          <w:rStyle w:val="HideTWBExt"/>
          <w:b w:val="0"/>
        </w:rPr>
        <w:t>&lt;/RepeatBlock-By&gt;</w:t>
      </w:r>
    </w:p>
    <w:p w14:paraId="5EDA788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E4F20DE" w14:textId="77777777" w:rsidR="00D15153" w:rsidRPr="002E4CFB" w:rsidRDefault="00404A4D">
      <w:pPr>
        <w:pStyle w:val="NormalBold"/>
      </w:pPr>
      <w:r w:rsidRPr="00404A4D">
        <w:rPr>
          <w:rStyle w:val="HideTWBExt"/>
          <w:b w:val="0"/>
        </w:rPr>
        <w:t>&lt;Article&gt;</w:t>
      </w:r>
      <w:r w:rsidRPr="002E4CFB">
        <w:t>Punctul 7</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FA37337" w14:textId="77777777">
        <w:trPr>
          <w:trHeight w:hRule="exact" w:val="240"/>
          <w:jc w:val="center"/>
        </w:trPr>
        <w:tc>
          <w:tcPr>
            <w:tcW w:w="9752" w:type="dxa"/>
            <w:gridSpan w:val="2"/>
            <w:tcBorders>
              <w:top w:val="nil"/>
              <w:left w:val="nil"/>
              <w:bottom w:val="nil"/>
              <w:right w:val="nil"/>
            </w:tcBorders>
          </w:tcPr>
          <w:p w14:paraId="3CACE394" w14:textId="77777777" w:rsidR="00D15153" w:rsidRPr="002E4CFB" w:rsidRDefault="00D15153"/>
        </w:tc>
      </w:tr>
      <w:tr w:rsidR="00D15153" w:rsidRPr="002E4CFB" w14:paraId="47B92DCF" w14:textId="77777777">
        <w:trPr>
          <w:trHeight w:val="240"/>
          <w:jc w:val="center"/>
        </w:trPr>
        <w:tc>
          <w:tcPr>
            <w:tcW w:w="4876" w:type="dxa"/>
            <w:tcBorders>
              <w:top w:val="nil"/>
              <w:left w:val="nil"/>
              <w:bottom w:val="nil"/>
              <w:right w:val="nil"/>
            </w:tcBorders>
          </w:tcPr>
          <w:p w14:paraId="4C87E5A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4818432" w14:textId="77777777" w:rsidR="00D15153" w:rsidRPr="002E4CFB" w:rsidRDefault="00404A4D">
            <w:pPr>
              <w:pStyle w:val="AmColumnHeading"/>
            </w:pPr>
            <w:r w:rsidRPr="002E4CFB">
              <w:t>Amendamentul</w:t>
            </w:r>
          </w:p>
        </w:tc>
      </w:tr>
      <w:tr w:rsidR="00D15153" w:rsidRPr="002E4CFB" w14:paraId="7FDD3DE7" w14:textId="77777777">
        <w:trPr>
          <w:jc w:val="center"/>
        </w:trPr>
        <w:tc>
          <w:tcPr>
            <w:tcW w:w="4876" w:type="dxa"/>
            <w:tcBorders>
              <w:top w:val="nil"/>
              <w:left w:val="nil"/>
              <w:bottom w:val="nil"/>
              <w:right w:val="nil"/>
            </w:tcBorders>
          </w:tcPr>
          <w:p w14:paraId="261F2828" w14:textId="77777777" w:rsidR="00D15153" w:rsidRPr="002E4CFB" w:rsidRDefault="00404A4D">
            <w:pPr>
              <w:pStyle w:val="Normal6a"/>
            </w:pPr>
            <w:r w:rsidRPr="002E4CFB">
              <w:t>7.</w:t>
            </w:r>
            <w:r w:rsidRPr="002E4CFB">
              <w:tab/>
            </w:r>
            <w:r w:rsidRPr="002E4CFB">
              <w:t>reamintește că, deși comunicarea Comisiei intitulată „Uniunea competențelor” precizează că EFP ar trebui să devină „un parcurs de învățare la fel de apreciat precum învățământul superior”, EFP beneficiază în continuare de o cotă mai mică din finanțarea Erasmus+ în comparație cu învățământul universitar; insistă ca alocarea sa bugetară să fie majorată pentru a garanta îndeplinirea în practică a obiectivului și pentru a sprijini ținta de 12 % a inițiativei „Europa în mișcare” privind mobilitatea în scop educa</w:t>
            </w:r>
            <w:r w:rsidRPr="002E4CFB">
              <w:t>țional a cursanților în domeniul EFP până în 2030;</w:t>
            </w:r>
          </w:p>
        </w:tc>
        <w:tc>
          <w:tcPr>
            <w:tcW w:w="4876" w:type="dxa"/>
            <w:tcBorders>
              <w:top w:val="nil"/>
              <w:left w:val="nil"/>
              <w:bottom w:val="nil"/>
              <w:right w:val="nil"/>
            </w:tcBorders>
          </w:tcPr>
          <w:p w14:paraId="145444BA" w14:textId="77777777" w:rsidR="00D15153" w:rsidRPr="002E4CFB" w:rsidRDefault="00404A4D">
            <w:pPr>
              <w:pStyle w:val="Normal6a"/>
            </w:pPr>
            <w:r w:rsidRPr="002E4CFB">
              <w:t>7.</w:t>
            </w:r>
            <w:r w:rsidRPr="002E4CFB">
              <w:tab/>
              <w:t>reamintește că, deși comunicarea Comisiei intitulată „Uniunea competențelor” precizează că EFP ar trebui să devină „un parcurs de învățare la fel de apreciat precum învățământul superior”, EFP beneficiază în continuare de o cotă mai mică din finanțarea Erasmus+ în comparație cu învățământul universitar; insistă ca alocarea sa bugetară să fie majorată pentru a garanta îndeplinirea în practică a obiectivului și pentru a sprijini ținta de 12 % a inițiativei „Europa în mișcare” privind mobilitatea în scop educ</w:t>
            </w:r>
            <w:r w:rsidRPr="002E4CFB">
              <w:t>ațional a cursanților în domeniul EFP până în 2030</w:t>
            </w:r>
            <w:r w:rsidRPr="002E4CFB">
              <w:rPr>
                <w:b/>
                <w:bCs/>
                <w:i/>
                <w:iCs/>
              </w:rPr>
              <w:t>, care trebuie atinsă, printre altele, prin intermediul programului Erasmus+</w:t>
            </w:r>
            <w:r w:rsidRPr="002E4CFB">
              <w:t>;</w:t>
            </w:r>
            <w:r w:rsidRPr="002E4CFB">
              <w:rPr>
                <w:b/>
                <w:i/>
              </w:rPr>
              <w:t> insistă că este necesar să se consolideze accesul la mobilitatea în scop educațional a ucenicilor, a cursanților adulți și a cursanților cu mai puține oportunități, inclusiv prin promovarea măsurilor de sprijin pregătitoare, lingvistice și de însoțire; reamintește faptul că trebuie să se țină seama de echilibrul de gen în ceea ce privește accesul la astfel de experiențe, în context</w:t>
            </w:r>
            <w:r w:rsidRPr="002E4CFB">
              <w:rPr>
                <w:b/>
                <w:i/>
              </w:rPr>
              <w:t>ul unei promovări eficiente a programelor de mobilitate în domeniul EFP în rândul femeilor;</w:t>
            </w:r>
          </w:p>
        </w:tc>
      </w:tr>
    </w:tbl>
    <w:p w14:paraId="659CB8CF"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86ABAA2" w14:textId="77777777" w:rsidR="00D15153" w:rsidRPr="002E4CFB" w:rsidRDefault="00404A4D">
      <w:r w:rsidRPr="00404A4D">
        <w:rPr>
          <w:rStyle w:val="HideTWBExt"/>
        </w:rPr>
        <w:lastRenderedPageBreak/>
        <w:t>&lt;/Amend&gt;</w:t>
      </w:r>
    </w:p>
    <w:p w14:paraId="4186C61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101</w:t>
      </w:r>
      <w:r w:rsidRPr="00404A4D">
        <w:rPr>
          <w:rStyle w:val="HideTWBExt"/>
          <w:b w:val="0"/>
        </w:rPr>
        <w:t>&lt;/NumAm&gt;</w:t>
      </w:r>
    </w:p>
    <w:p w14:paraId="6A6A807A"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12CFA888" w14:textId="77777777" w:rsidR="00D15153" w:rsidRPr="002E4CFB" w:rsidRDefault="00404A4D">
      <w:pPr>
        <w:pStyle w:val="NormalBold"/>
      </w:pPr>
      <w:r w:rsidRPr="00404A4D">
        <w:rPr>
          <w:rStyle w:val="HideTWBExt"/>
          <w:b w:val="0"/>
        </w:rPr>
        <w:t>&lt;/RepeatBlock-By&gt;</w:t>
      </w:r>
    </w:p>
    <w:p w14:paraId="4381259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C8B4CC5" w14:textId="77777777" w:rsidR="00D15153" w:rsidRPr="002E4CFB" w:rsidRDefault="00404A4D">
      <w:pPr>
        <w:pStyle w:val="NormalBold"/>
      </w:pPr>
      <w:r w:rsidRPr="00404A4D">
        <w:rPr>
          <w:rStyle w:val="HideTWBExt"/>
          <w:b w:val="0"/>
        </w:rPr>
        <w:t>&lt;Article&gt;</w:t>
      </w:r>
      <w:r w:rsidRPr="002E4CFB">
        <w:t>Punctul 7</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B1DB388" w14:textId="77777777">
        <w:trPr>
          <w:trHeight w:hRule="exact" w:val="240"/>
          <w:jc w:val="center"/>
        </w:trPr>
        <w:tc>
          <w:tcPr>
            <w:tcW w:w="9752" w:type="dxa"/>
            <w:gridSpan w:val="2"/>
            <w:tcBorders>
              <w:top w:val="nil"/>
              <w:left w:val="nil"/>
              <w:bottom w:val="nil"/>
              <w:right w:val="nil"/>
            </w:tcBorders>
          </w:tcPr>
          <w:p w14:paraId="170D0FA4" w14:textId="77777777" w:rsidR="00D15153" w:rsidRPr="002E4CFB" w:rsidRDefault="00D15153"/>
        </w:tc>
      </w:tr>
      <w:tr w:rsidR="00D15153" w:rsidRPr="002E4CFB" w14:paraId="09BA6C2F" w14:textId="77777777">
        <w:trPr>
          <w:trHeight w:val="240"/>
          <w:jc w:val="center"/>
        </w:trPr>
        <w:tc>
          <w:tcPr>
            <w:tcW w:w="4876" w:type="dxa"/>
            <w:tcBorders>
              <w:top w:val="nil"/>
              <w:left w:val="nil"/>
              <w:bottom w:val="nil"/>
              <w:right w:val="nil"/>
            </w:tcBorders>
          </w:tcPr>
          <w:p w14:paraId="6D7D680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F0BFB73" w14:textId="77777777" w:rsidR="00D15153" w:rsidRPr="002E4CFB" w:rsidRDefault="00404A4D">
            <w:pPr>
              <w:pStyle w:val="AmColumnHeading"/>
            </w:pPr>
            <w:r w:rsidRPr="002E4CFB">
              <w:t>Amendamentul</w:t>
            </w:r>
          </w:p>
        </w:tc>
      </w:tr>
      <w:tr w:rsidR="00D15153" w:rsidRPr="002E4CFB" w14:paraId="3E51D7A3" w14:textId="77777777">
        <w:trPr>
          <w:jc w:val="center"/>
        </w:trPr>
        <w:tc>
          <w:tcPr>
            <w:tcW w:w="4876" w:type="dxa"/>
            <w:tcBorders>
              <w:top w:val="nil"/>
              <w:left w:val="nil"/>
              <w:bottom w:val="nil"/>
              <w:right w:val="nil"/>
            </w:tcBorders>
          </w:tcPr>
          <w:p w14:paraId="4FD4EEDC" w14:textId="77777777" w:rsidR="00D15153" w:rsidRPr="002E4CFB" w:rsidRDefault="00404A4D">
            <w:pPr>
              <w:pStyle w:val="Normal6a"/>
            </w:pPr>
            <w:r w:rsidRPr="002E4CFB">
              <w:t>7.</w:t>
            </w:r>
            <w:r w:rsidRPr="002E4CFB">
              <w:tab/>
            </w:r>
            <w:r w:rsidRPr="002E4CFB">
              <w:t>reamintește că, deși comunicarea Comisiei intitulată „Uniunea competențelor” precizează că EFP ar trebui să devină „un parcurs de învățare la fel de apreciat precum învățământul superior”, EFP beneficiază în continuare de o cotă mai mică din finanțarea Erasmus+ în comparație cu învățământul universitar; insistă ca alocarea sa bugetară să fie majorată pentru a garanta îndeplinirea în practică a obiectivului și pentru a sprijini ținta de 12 % a inițiativei „Europa în mișcare” privind mobilitatea în scop educa</w:t>
            </w:r>
            <w:r w:rsidRPr="002E4CFB">
              <w:t>țional a cursanților în domeniul EFP până în 2030;</w:t>
            </w:r>
          </w:p>
        </w:tc>
        <w:tc>
          <w:tcPr>
            <w:tcW w:w="4876" w:type="dxa"/>
            <w:tcBorders>
              <w:top w:val="nil"/>
              <w:left w:val="nil"/>
              <w:bottom w:val="nil"/>
              <w:right w:val="nil"/>
            </w:tcBorders>
          </w:tcPr>
          <w:p w14:paraId="36DC5912" w14:textId="77777777" w:rsidR="00D15153" w:rsidRPr="002E4CFB" w:rsidRDefault="00404A4D">
            <w:pPr>
              <w:pStyle w:val="Normal6a"/>
            </w:pPr>
            <w:r w:rsidRPr="002E4CFB">
              <w:t>7.</w:t>
            </w:r>
            <w:r w:rsidRPr="002E4CFB">
              <w:tab/>
            </w:r>
            <w:r w:rsidRPr="002E4CFB">
              <w:t>reamintește că, deși comunicarea Comisiei intitulată „Uniunea competențelor” precizează că EFP ar trebui să devină „un parcurs de învățare la fel de apreciat precum învățământul superior”, EFP beneficiază în continuare de o cotă mai mică din finanțarea Erasmus+ în comparație cu învățământul universitar; insistă ca alocarea sa bugetară să fie majorată pentru a garanta îndeplinirea în practică a obiectivului și pentru a sprijini ținta de 12 % a inițiativei „Europa în mișcare” privind mobilitatea în scop educa</w:t>
            </w:r>
            <w:r w:rsidRPr="002E4CFB">
              <w:t xml:space="preserve">țional a cursanților în domeniul EFP până în 2030; </w:t>
            </w:r>
            <w:r w:rsidRPr="002E4CFB">
              <w:rPr>
                <w:b/>
                <w:i/>
              </w:rPr>
              <w:t xml:space="preserve">insistă că Erasmus+ ar trebui să recunoască nu doar rezultatele în ceea ce privește participarea la piața forței de muncă, ci și dezvoltarea personală, învățarea interculturală și experiențele tinerilor ca obiective fundamentale ale mobilității în domeniul EFP; solicită Comisiei Europene să sporească accesibilitatea, incluziunea și sustenabilitatea programelor de mobilitate, prin alocarea unor fonduri specifice în cadrul programelor gestionate de UE pentru </w:t>
            </w:r>
            <w:r w:rsidRPr="002E4CFB">
              <w:rPr>
                <w:b/>
                <w:i/>
              </w:rPr>
              <w:t>a sprijini mobilitatea favorabilă incluziunii în rândul cursanților proveniți din medii dezavantajate din punct de vedere socioeconomic;</w:t>
            </w:r>
          </w:p>
        </w:tc>
      </w:tr>
    </w:tbl>
    <w:p w14:paraId="64CA68B8"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420593F" w14:textId="77777777" w:rsidR="00D15153" w:rsidRPr="002E4CFB" w:rsidRDefault="00404A4D">
      <w:r w:rsidRPr="00404A4D">
        <w:rPr>
          <w:rStyle w:val="HideTWBExt"/>
        </w:rPr>
        <w:t>&lt;/Amend&gt;</w:t>
      </w:r>
    </w:p>
    <w:p w14:paraId="280CB02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102</w:t>
      </w:r>
      <w:r w:rsidRPr="00404A4D">
        <w:rPr>
          <w:rStyle w:val="HideTWBExt"/>
          <w:b w:val="0"/>
        </w:rPr>
        <w:t>&lt;/NumAm&gt;</w:t>
      </w:r>
    </w:p>
    <w:p w14:paraId="09CDF7EC" w14:textId="77777777" w:rsidR="00D15153" w:rsidRPr="002E4CFB" w:rsidRDefault="00404A4D">
      <w:pPr>
        <w:pStyle w:val="NormalBold"/>
      </w:pPr>
      <w:r w:rsidRPr="00404A4D">
        <w:rPr>
          <w:rStyle w:val="HideTWBExt"/>
          <w:b w:val="0"/>
        </w:rPr>
        <w:lastRenderedPageBreak/>
        <w:t>&lt;RepeatBlock-By&gt;&lt;Members&gt;</w:t>
      </w:r>
      <w:r w:rsidRPr="002E4CFB">
        <w:t>Angelika Winzig, Eleonora Meleti, Miriam Lexmann, Andrea Wechsler, Romana Tomc, Andrzej Buła, Martine Kemp, Letizia Moratti, Maravillas Abadía Jover</w:t>
      </w:r>
      <w:r w:rsidRPr="00404A4D">
        <w:rPr>
          <w:rStyle w:val="HideTWBExt"/>
          <w:b w:val="0"/>
        </w:rPr>
        <w:t>&lt;/Members&gt;</w:t>
      </w:r>
    </w:p>
    <w:p w14:paraId="3DACDDF8" w14:textId="77777777" w:rsidR="00D15153" w:rsidRPr="002E4CFB" w:rsidRDefault="00404A4D">
      <w:pPr>
        <w:pStyle w:val="NormalBold"/>
      </w:pPr>
      <w:r w:rsidRPr="00404A4D">
        <w:rPr>
          <w:rStyle w:val="HideTWBExt"/>
          <w:b w:val="0"/>
        </w:rPr>
        <w:t>&lt;/RepeatBlock-By&gt;</w:t>
      </w:r>
    </w:p>
    <w:p w14:paraId="2BCC46A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6BEC95C" w14:textId="77777777" w:rsidR="00D15153" w:rsidRPr="002E4CFB" w:rsidRDefault="00404A4D">
      <w:pPr>
        <w:pStyle w:val="NormalBold"/>
      </w:pPr>
      <w:r w:rsidRPr="00404A4D">
        <w:rPr>
          <w:rStyle w:val="HideTWBExt"/>
          <w:b w:val="0"/>
        </w:rPr>
        <w:t>&lt;Article&gt;</w:t>
      </w:r>
      <w:r w:rsidRPr="002E4CFB">
        <w:t>Punctul 7</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538233C" w14:textId="77777777">
        <w:trPr>
          <w:trHeight w:hRule="exact" w:val="240"/>
          <w:jc w:val="center"/>
        </w:trPr>
        <w:tc>
          <w:tcPr>
            <w:tcW w:w="9752" w:type="dxa"/>
            <w:gridSpan w:val="2"/>
            <w:tcBorders>
              <w:top w:val="nil"/>
              <w:left w:val="nil"/>
              <w:bottom w:val="nil"/>
              <w:right w:val="nil"/>
            </w:tcBorders>
          </w:tcPr>
          <w:p w14:paraId="703FA8B5" w14:textId="77777777" w:rsidR="00D15153" w:rsidRPr="002E4CFB" w:rsidRDefault="00D15153"/>
        </w:tc>
      </w:tr>
      <w:tr w:rsidR="00D15153" w:rsidRPr="002E4CFB" w14:paraId="7AA4AE9C" w14:textId="77777777">
        <w:trPr>
          <w:trHeight w:val="240"/>
          <w:jc w:val="center"/>
        </w:trPr>
        <w:tc>
          <w:tcPr>
            <w:tcW w:w="4876" w:type="dxa"/>
            <w:tcBorders>
              <w:top w:val="nil"/>
              <w:left w:val="nil"/>
              <w:bottom w:val="nil"/>
              <w:right w:val="nil"/>
            </w:tcBorders>
          </w:tcPr>
          <w:p w14:paraId="65AC9BD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9E2BE21" w14:textId="77777777" w:rsidR="00D15153" w:rsidRPr="002E4CFB" w:rsidRDefault="00404A4D">
            <w:pPr>
              <w:pStyle w:val="AmColumnHeading"/>
            </w:pPr>
            <w:r w:rsidRPr="002E4CFB">
              <w:t>Amendamentul</w:t>
            </w:r>
          </w:p>
        </w:tc>
      </w:tr>
      <w:tr w:rsidR="00D15153" w:rsidRPr="002E4CFB" w14:paraId="52F3B571" w14:textId="77777777">
        <w:trPr>
          <w:jc w:val="center"/>
        </w:trPr>
        <w:tc>
          <w:tcPr>
            <w:tcW w:w="4876" w:type="dxa"/>
            <w:tcBorders>
              <w:top w:val="nil"/>
              <w:left w:val="nil"/>
              <w:bottom w:val="nil"/>
              <w:right w:val="nil"/>
            </w:tcBorders>
          </w:tcPr>
          <w:p w14:paraId="1ACB8079" w14:textId="77777777" w:rsidR="00D15153" w:rsidRPr="002E4CFB" w:rsidRDefault="00404A4D">
            <w:pPr>
              <w:pStyle w:val="Normal6a"/>
            </w:pPr>
            <w:r w:rsidRPr="002E4CFB">
              <w:t>7.</w:t>
            </w:r>
            <w:r w:rsidRPr="002E4CFB">
              <w:tab/>
              <w:t>reamintește că, deși comunicarea Comisiei intitulată „Uniunea competențelor” precizează că EFP ar trebui să devină „un parcurs de învățare la fel de apreciat precum învățământul superior”, EFP beneficiază în continuare de o cotă mai mică din finanțarea Erasmus+ în comparație cu învățământul universitar; insistă ca alocarea sa bugetară să fie majorată pentru a garanta îndeplinirea în practică a obiectivului și pentru a sprijini ținta de 12 % a inițiativei „Europa în mișcare” privind mobilitatea în scop educ</w:t>
            </w:r>
            <w:r w:rsidRPr="002E4CFB">
              <w:t>ațional a cursanților în domeniul EFP până în 2030;</w:t>
            </w:r>
          </w:p>
        </w:tc>
        <w:tc>
          <w:tcPr>
            <w:tcW w:w="4876" w:type="dxa"/>
            <w:tcBorders>
              <w:top w:val="nil"/>
              <w:left w:val="nil"/>
              <w:bottom w:val="nil"/>
              <w:right w:val="nil"/>
            </w:tcBorders>
          </w:tcPr>
          <w:p w14:paraId="0C0C67B8" w14:textId="77777777" w:rsidR="00D15153" w:rsidRPr="002E4CFB" w:rsidRDefault="00404A4D">
            <w:pPr>
              <w:pStyle w:val="Normal6a"/>
            </w:pPr>
            <w:r w:rsidRPr="002E4CFB">
              <w:t>7.</w:t>
            </w:r>
            <w:r w:rsidRPr="002E4CFB">
              <w:tab/>
              <w:t>reamintește că, deși comunicarea Comisiei intitulată „Uniunea competențelor” precizează că EFP ar trebui să devină „un parcurs de învățare la fel de apreciat precum învățământul superior”, EFP beneficiază în continuare de o cotă mai mică din finanțarea Erasmus+ în comparație cu învățământul universitar; insistă ca alocarea sa bugetară să fie majorată pentru a garanta îndeplinirea în practică a obiectivului și pentru a sprijini ținta de 12 % a inițiativei „Europa în mișcare” privind mobilitatea în scop educ</w:t>
            </w:r>
            <w:r w:rsidRPr="002E4CFB">
              <w:t xml:space="preserve">ațional a cursanților în domeniul EFP până în 2030; </w:t>
            </w:r>
            <w:r w:rsidRPr="002E4CFB">
              <w:rPr>
                <w:b/>
                <w:i/>
              </w:rPr>
              <w:t>solicită consolidarea inițiativelor Erasmus+ de îmbunătățire a capacităților în domeniul educației și formării profesionale, recunoscând contribuția acestora la dezvoltarea instituțională, la inovare și la calitatea și reziliența pe termen lung a sistemelor de EFP;</w:t>
            </w:r>
          </w:p>
        </w:tc>
      </w:tr>
    </w:tbl>
    <w:p w14:paraId="6A84815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863103D" w14:textId="77777777" w:rsidR="00D15153" w:rsidRPr="002E4CFB" w:rsidRDefault="00404A4D">
      <w:r w:rsidRPr="00404A4D">
        <w:rPr>
          <w:rStyle w:val="HideTWBExt"/>
        </w:rPr>
        <w:t>&lt;/Amend&gt;</w:t>
      </w:r>
    </w:p>
    <w:p w14:paraId="0B72FD5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103</w:t>
      </w:r>
      <w:r w:rsidRPr="00404A4D">
        <w:rPr>
          <w:rStyle w:val="HideTWBExt"/>
          <w:b w:val="0"/>
        </w:rPr>
        <w:t>&lt;/NumAm&gt;</w:t>
      </w:r>
    </w:p>
    <w:p w14:paraId="556E5603"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04E695A6" w14:textId="77777777" w:rsidR="00D15153" w:rsidRPr="002E4CFB" w:rsidRDefault="00404A4D">
      <w:pPr>
        <w:pStyle w:val="NormalBold"/>
      </w:pPr>
      <w:r w:rsidRPr="00404A4D">
        <w:rPr>
          <w:rStyle w:val="HideTWBExt"/>
          <w:b w:val="0"/>
        </w:rPr>
        <w:t>&lt;/RepeatBlock-By&gt;</w:t>
      </w:r>
    </w:p>
    <w:p w14:paraId="1D07ABA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A507E1B" w14:textId="77777777" w:rsidR="00D15153" w:rsidRPr="002E4CFB" w:rsidRDefault="00404A4D">
      <w:pPr>
        <w:pStyle w:val="NormalBold"/>
      </w:pPr>
      <w:r w:rsidRPr="00404A4D">
        <w:rPr>
          <w:rStyle w:val="HideTWBExt"/>
          <w:b w:val="0"/>
        </w:rPr>
        <w:t>&lt;Article&gt;</w:t>
      </w:r>
      <w:r w:rsidRPr="002E4CFB">
        <w:t>Punctul 7</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B09CAC5" w14:textId="77777777">
        <w:trPr>
          <w:trHeight w:hRule="exact" w:val="240"/>
          <w:jc w:val="center"/>
        </w:trPr>
        <w:tc>
          <w:tcPr>
            <w:tcW w:w="9752" w:type="dxa"/>
            <w:gridSpan w:val="2"/>
            <w:tcBorders>
              <w:top w:val="nil"/>
              <w:left w:val="nil"/>
              <w:bottom w:val="nil"/>
              <w:right w:val="nil"/>
            </w:tcBorders>
          </w:tcPr>
          <w:p w14:paraId="0D02AF3F" w14:textId="77777777" w:rsidR="00D15153" w:rsidRPr="002E4CFB" w:rsidRDefault="00D15153"/>
        </w:tc>
      </w:tr>
      <w:tr w:rsidR="00D15153" w:rsidRPr="002E4CFB" w14:paraId="687A9CEF" w14:textId="77777777">
        <w:trPr>
          <w:trHeight w:val="240"/>
          <w:jc w:val="center"/>
        </w:trPr>
        <w:tc>
          <w:tcPr>
            <w:tcW w:w="4876" w:type="dxa"/>
            <w:tcBorders>
              <w:top w:val="nil"/>
              <w:left w:val="nil"/>
              <w:bottom w:val="nil"/>
              <w:right w:val="nil"/>
            </w:tcBorders>
          </w:tcPr>
          <w:p w14:paraId="01B4BAF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D754F94" w14:textId="77777777" w:rsidR="00D15153" w:rsidRPr="002E4CFB" w:rsidRDefault="00404A4D">
            <w:pPr>
              <w:pStyle w:val="AmColumnHeading"/>
            </w:pPr>
            <w:r w:rsidRPr="002E4CFB">
              <w:t>Amendamentul</w:t>
            </w:r>
          </w:p>
        </w:tc>
      </w:tr>
      <w:tr w:rsidR="00D15153" w:rsidRPr="002E4CFB" w14:paraId="7881E4C3" w14:textId="77777777">
        <w:trPr>
          <w:jc w:val="center"/>
        </w:trPr>
        <w:tc>
          <w:tcPr>
            <w:tcW w:w="4876" w:type="dxa"/>
            <w:tcBorders>
              <w:top w:val="nil"/>
              <w:left w:val="nil"/>
              <w:bottom w:val="nil"/>
              <w:right w:val="nil"/>
            </w:tcBorders>
          </w:tcPr>
          <w:p w14:paraId="42E36832" w14:textId="77777777" w:rsidR="00D15153" w:rsidRPr="002E4CFB" w:rsidRDefault="00404A4D">
            <w:pPr>
              <w:pStyle w:val="Normal6a"/>
            </w:pPr>
            <w:r w:rsidRPr="002E4CFB">
              <w:t>7.</w:t>
            </w:r>
            <w:r w:rsidRPr="002E4CFB">
              <w:tab/>
            </w:r>
            <w:r w:rsidRPr="002E4CFB">
              <w:t xml:space="preserve">reamintește că, deși comunicarea Comisiei intitulată „Uniunea competențelor” precizează că EFP ar trebui să devină „un parcurs de învățare la fel de apreciat precum învățământul superior”, </w:t>
            </w:r>
            <w:r w:rsidRPr="002E4CFB">
              <w:lastRenderedPageBreak/>
              <w:t>EFP beneficiază în continuare de o cotă mai mică din finanțarea Erasmus+ în comparație cu învățământul universitar; insistă ca alocarea sa bugetară să fie majorată pentru a garanta îndeplinirea în practică a obiectivului și pentru a sprijini ținta de 12 % a inițiativei „Europa în mișcare” privind mobilitatea în scop educa</w:t>
            </w:r>
            <w:r w:rsidRPr="002E4CFB">
              <w:t>țional a cursanților în domeniul EFP până în 2030;</w:t>
            </w:r>
          </w:p>
        </w:tc>
        <w:tc>
          <w:tcPr>
            <w:tcW w:w="4876" w:type="dxa"/>
            <w:tcBorders>
              <w:top w:val="nil"/>
              <w:left w:val="nil"/>
              <w:bottom w:val="nil"/>
              <w:right w:val="nil"/>
            </w:tcBorders>
          </w:tcPr>
          <w:p w14:paraId="29212B2B" w14:textId="77777777" w:rsidR="00D15153" w:rsidRPr="002E4CFB" w:rsidRDefault="00404A4D">
            <w:pPr>
              <w:pStyle w:val="Normal6a"/>
            </w:pPr>
            <w:r w:rsidRPr="002E4CFB">
              <w:lastRenderedPageBreak/>
              <w:t>7.</w:t>
            </w:r>
            <w:r w:rsidRPr="002E4CFB">
              <w:tab/>
              <w:t xml:space="preserve">reamintește că, deși comunicarea Comisiei intitulată „Uniunea competențelor” precizează că EFP ar trebui să devină „un parcurs de învățare la fel de apreciat precum învățământul superior”, </w:t>
            </w:r>
            <w:r w:rsidRPr="002E4CFB">
              <w:lastRenderedPageBreak/>
              <w:t>EFP beneficiază în continuare de o cotă mai mică din finanțarea Erasmus+ în comparație cu învățământul universitar; </w:t>
            </w:r>
            <w:r w:rsidRPr="002E4CFB">
              <w:rPr>
                <w:b/>
                <w:bCs/>
                <w:i/>
                <w:iCs/>
              </w:rPr>
              <w:t xml:space="preserve">solicită o majorare semnificativă a bugetului general al programului Erasmus+ în următorul cadru financiar multianual, care să includă sprijin specific pentru cursanții din medii dezavantajate din punct de </w:t>
            </w:r>
            <w:r w:rsidRPr="002E4CFB">
              <w:rPr>
                <w:b/>
                <w:bCs/>
                <w:i/>
                <w:iCs/>
              </w:rPr>
              <w:t>vedere socioeconomic, din regiuni rurale și ultraperiferice;</w:t>
            </w:r>
            <w:r w:rsidRPr="002E4CFB">
              <w:rPr>
                <w:b/>
                <w:bCs/>
              </w:rPr>
              <w:t xml:space="preserve"> </w:t>
            </w:r>
            <w:r w:rsidRPr="002E4CFB">
              <w:t>insistă ca alocarea sa bugetară să fie majorată pentru a garanta îndeplinirea în practică a obiectivului și pentru a sprijini ținta de 12 % a inițiativei „Europa în mișcare” privind mobilitatea în scop educațional a cursanților în domeniul EFP până în 2030;</w:t>
            </w:r>
          </w:p>
        </w:tc>
      </w:tr>
    </w:tbl>
    <w:p w14:paraId="2A320C5F"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D1151FB" w14:textId="77777777" w:rsidR="00D15153" w:rsidRPr="002E4CFB" w:rsidRDefault="00404A4D">
      <w:r w:rsidRPr="00404A4D">
        <w:rPr>
          <w:rStyle w:val="HideTWBExt"/>
        </w:rPr>
        <w:t>&lt;/Amend&gt;</w:t>
      </w:r>
    </w:p>
    <w:p w14:paraId="7C82F03C"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104</w:t>
      </w:r>
      <w:r w:rsidRPr="00404A4D">
        <w:rPr>
          <w:rStyle w:val="HideTWBExt"/>
          <w:b w:val="0"/>
        </w:rPr>
        <w:t>&lt;/NumAm&gt;</w:t>
      </w:r>
    </w:p>
    <w:p w14:paraId="464716C5"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30416FD7" w14:textId="77777777" w:rsidR="00D15153" w:rsidRPr="002E4CFB" w:rsidRDefault="00404A4D">
      <w:pPr>
        <w:pStyle w:val="NormalBold"/>
      </w:pPr>
      <w:r w:rsidRPr="00404A4D">
        <w:rPr>
          <w:rStyle w:val="HideTWBExt"/>
          <w:b w:val="0"/>
        </w:rPr>
        <w:t>&lt;/RepeatBlock-By&gt;</w:t>
      </w:r>
    </w:p>
    <w:p w14:paraId="596C50A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B5E6CA3" w14:textId="77777777" w:rsidR="00D15153" w:rsidRPr="002E4CFB" w:rsidRDefault="00404A4D">
      <w:pPr>
        <w:pStyle w:val="NormalBold"/>
      </w:pPr>
      <w:r w:rsidRPr="00404A4D">
        <w:rPr>
          <w:rStyle w:val="HideTWBExt"/>
          <w:b w:val="0"/>
        </w:rPr>
        <w:t>&lt;Article&gt;</w:t>
      </w:r>
      <w:r w:rsidRPr="002E4CFB">
        <w:t>Punctul 7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1D55D60" w14:textId="77777777">
        <w:trPr>
          <w:trHeight w:hRule="exact" w:val="240"/>
          <w:jc w:val="center"/>
        </w:trPr>
        <w:tc>
          <w:tcPr>
            <w:tcW w:w="9752" w:type="dxa"/>
            <w:gridSpan w:val="2"/>
            <w:tcBorders>
              <w:top w:val="nil"/>
              <w:left w:val="nil"/>
              <w:bottom w:val="nil"/>
              <w:right w:val="nil"/>
            </w:tcBorders>
          </w:tcPr>
          <w:p w14:paraId="607A6083" w14:textId="77777777" w:rsidR="00D15153" w:rsidRPr="002E4CFB" w:rsidRDefault="00D15153"/>
        </w:tc>
      </w:tr>
      <w:tr w:rsidR="00D15153" w:rsidRPr="002E4CFB" w14:paraId="78301A05" w14:textId="77777777">
        <w:trPr>
          <w:trHeight w:val="240"/>
          <w:jc w:val="center"/>
        </w:trPr>
        <w:tc>
          <w:tcPr>
            <w:tcW w:w="4876" w:type="dxa"/>
            <w:tcBorders>
              <w:top w:val="nil"/>
              <w:left w:val="nil"/>
              <w:bottom w:val="nil"/>
              <w:right w:val="nil"/>
            </w:tcBorders>
          </w:tcPr>
          <w:p w14:paraId="016C1946"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B124D66" w14:textId="77777777" w:rsidR="00D15153" w:rsidRPr="002E4CFB" w:rsidRDefault="00404A4D">
            <w:pPr>
              <w:pStyle w:val="AmColumnHeading"/>
            </w:pPr>
            <w:r w:rsidRPr="002E4CFB">
              <w:t>Amendamentul</w:t>
            </w:r>
          </w:p>
        </w:tc>
      </w:tr>
      <w:tr w:rsidR="00D15153" w:rsidRPr="002E4CFB" w14:paraId="4B70A807" w14:textId="77777777">
        <w:trPr>
          <w:jc w:val="center"/>
        </w:trPr>
        <w:tc>
          <w:tcPr>
            <w:tcW w:w="4876" w:type="dxa"/>
            <w:tcBorders>
              <w:top w:val="nil"/>
              <w:left w:val="nil"/>
              <w:bottom w:val="nil"/>
              <w:right w:val="nil"/>
            </w:tcBorders>
          </w:tcPr>
          <w:p w14:paraId="68632099" w14:textId="77777777" w:rsidR="00D15153" w:rsidRPr="002E4CFB" w:rsidRDefault="00D15153">
            <w:pPr>
              <w:pStyle w:val="Normal6a"/>
            </w:pPr>
          </w:p>
        </w:tc>
        <w:tc>
          <w:tcPr>
            <w:tcW w:w="4876" w:type="dxa"/>
            <w:tcBorders>
              <w:top w:val="nil"/>
              <w:left w:val="nil"/>
              <w:bottom w:val="nil"/>
              <w:right w:val="nil"/>
            </w:tcBorders>
          </w:tcPr>
          <w:p w14:paraId="3DE669AB" w14:textId="77777777" w:rsidR="00D15153" w:rsidRPr="002E4CFB" w:rsidRDefault="00404A4D">
            <w:pPr>
              <w:pStyle w:val="Normal6a"/>
            </w:pPr>
            <w:r w:rsidRPr="002E4CFB">
              <w:rPr>
                <w:b/>
                <w:i/>
              </w:rPr>
              <w:t>7a.</w:t>
            </w:r>
            <w:r w:rsidRPr="002E4CFB">
              <w:tab/>
            </w:r>
            <w:r w:rsidRPr="002E4CFB">
              <w:rPr>
                <w:b/>
                <w:i/>
              </w:rPr>
              <w:t xml:space="preserve">regretă că obstacolele structurale și financiare persistente continuă să limiteze participarea la mobilitatea internațională în rândul cursanților în domeniul EFP; cere instituirea unui cadru european comun solid care să asigure recunoașterea automată a calificărilor și a rezultatelor învățării dobândite în timpul perioadelor de mobilitate, al stagiilor și al uceniciilor în străinătate; solicită, de asemenea, ca granturile de mobilitate Erasmus+ să se bazeze pe costurile reale ale vieții în țările gazdă și </w:t>
            </w:r>
            <w:r w:rsidRPr="002E4CFB">
              <w:rPr>
                <w:b/>
                <w:i/>
              </w:rPr>
              <w:t>să țină seama de costurile suplimentare specifice cu care se confruntă studenții în domeniul EFP;</w:t>
            </w:r>
          </w:p>
        </w:tc>
      </w:tr>
    </w:tbl>
    <w:p w14:paraId="3BEAE564"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D6F06CB" w14:textId="77777777" w:rsidR="00D15153" w:rsidRPr="002E4CFB" w:rsidRDefault="00404A4D">
      <w:r w:rsidRPr="00404A4D">
        <w:rPr>
          <w:rStyle w:val="HideTWBExt"/>
        </w:rPr>
        <w:lastRenderedPageBreak/>
        <w:t>&lt;/Amend&gt;</w:t>
      </w:r>
    </w:p>
    <w:p w14:paraId="67646EF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105</w:t>
      </w:r>
      <w:r w:rsidRPr="00404A4D">
        <w:rPr>
          <w:rStyle w:val="HideTWBExt"/>
          <w:b w:val="0"/>
        </w:rPr>
        <w:t>&lt;/NumAm&gt;</w:t>
      </w:r>
    </w:p>
    <w:p w14:paraId="1300DB2F" w14:textId="77777777" w:rsidR="00D15153" w:rsidRPr="002E4CFB" w:rsidRDefault="00404A4D">
      <w:pPr>
        <w:pStyle w:val="NormalBold"/>
      </w:pPr>
      <w:r w:rsidRPr="00404A4D">
        <w:rPr>
          <w:rStyle w:val="HideTWBExt"/>
          <w:b w:val="0"/>
        </w:rPr>
        <w:t>&lt;RepeatBlock-By&gt;&lt;Members&gt;</w:t>
      </w:r>
      <w:r w:rsidRPr="002E4CFB">
        <w:t>Letizia Moratti</w:t>
      </w:r>
      <w:r w:rsidRPr="00404A4D">
        <w:rPr>
          <w:rStyle w:val="HideTWBExt"/>
          <w:b w:val="0"/>
        </w:rPr>
        <w:t>&lt;/Members&gt;</w:t>
      </w:r>
    </w:p>
    <w:p w14:paraId="22E5666E" w14:textId="77777777" w:rsidR="00D15153" w:rsidRPr="002E4CFB" w:rsidRDefault="00404A4D">
      <w:pPr>
        <w:pStyle w:val="NormalBold"/>
      </w:pPr>
      <w:r w:rsidRPr="00404A4D">
        <w:rPr>
          <w:rStyle w:val="HideTWBExt"/>
          <w:b w:val="0"/>
        </w:rPr>
        <w:t>&lt;/RepeatBlock-By&gt;</w:t>
      </w:r>
    </w:p>
    <w:p w14:paraId="559740F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6A3DD48" w14:textId="77777777" w:rsidR="00D15153" w:rsidRPr="002E4CFB" w:rsidRDefault="00404A4D">
      <w:pPr>
        <w:pStyle w:val="NormalBold"/>
      </w:pPr>
      <w:r w:rsidRPr="00404A4D">
        <w:rPr>
          <w:rStyle w:val="HideTWBExt"/>
          <w:b w:val="0"/>
        </w:rPr>
        <w:t>&lt;Article&gt;</w:t>
      </w:r>
      <w:r w:rsidRPr="002E4CFB">
        <w:t>Punctul 7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873A852" w14:textId="77777777">
        <w:trPr>
          <w:trHeight w:hRule="exact" w:val="240"/>
          <w:jc w:val="center"/>
        </w:trPr>
        <w:tc>
          <w:tcPr>
            <w:tcW w:w="9752" w:type="dxa"/>
            <w:gridSpan w:val="2"/>
            <w:tcBorders>
              <w:top w:val="nil"/>
              <w:left w:val="nil"/>
              <w:bottom w:val="nil"/>
              <w:right w:val="nil"/>
            </w:tcBorders>
          </w:tcPr>
          <w:p w14:paraId="776CEAAB" w14:textId="77777777" w:rsidR="00D15153" w:rsidRPr="002E4CFB" w:rsidRDefault="00D15153"/>
        </w:tc>
      </w:tr>
      <w:tr w:rsidR="00D15153" w:rsidRPr="002E4CFB" w14:paraId="1BC8B97C" w14:textId="77777777">
        <w:trPr>
          <w:trHeight w:val="240"/>
          <w:jc w:val="center"/>
        </w:trPr>
        <w:tc>
          <w:tcPr>
            <w:tcW w:w="4876" w:type="dxa"/>
            <w:tcBorders>
              <w:top w:val="nil"/>
              <w:left w:val="nil"/>
              <w:bottom w:val="nil"/>
              <w:right w:val="nil"/>
            </w:tcBorders>
          </w:tcPr>
          <w:p w14:paraId="780D118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8673E2B" w14:textId="77777777" w:rsidR="00D15153" w:rsidRPr="002E4CFB" w:rsidRDefault="00404A4D">
            <w:pPr>
              <w:pStyle w:val="AmColumnHeading"/>
            </w:pPr>
            <w:r w:rsidRPr="002E4CFB">
              <w:t>Amendamentul</w:t>
            </w:r>
          </w:p>
        </w:tc>
      </w:tr>
      <w:tr w:rsidR="00D15153" w:rsidRPr="002E4CFB" w14:paraId="519B4218" w14:textId="77777777">
        <w:trPr>
          <w:jc w:val="center"/>
        </w:trPr>
        <w:tc>
          <w:tcPr>
            <w:tcW w:w="4876" w:type="dxa"/>
            <w:tcBorders>
              <w:top w:val="nil"/>
              <w:left w:val="nil"/>
              <w:bottom w:val="nil"/>
              <w:right w:val="nil"/>
            </w:tcBorders>
          </w:tcPr>
          <w:p w14:paraId="7E8096EB" w14:textId="77777777" w:rsidR="00D15153" w:rsidRPr="002E4CFB" w:rsidRDefault="00D15153">
            <w:pPr>
              <w:pStyle w:val="Normal6a"/>
            </w:pPr>
          </w:p>
        </w:tc>
        <w:tc>
          <w:tcPr>
            <w:tcW w:w="4876" w:type="dxa"/>
            <w:tcBorders>
              <w:top w:val="nil"/>
              <w:left w:val="nil"/>
              <w:bottom w:val="nil"/>
              <w:right w:val="nil"/>
            </w:tcBorders>
          </w:tcPr>
          <w:p w14:paraId="262AC383" w14:textId="77777777" w:rsidR="00D15153" w:rsidRPr="002E4CFB" w:rsidRDefault="00404A4D">
            <w:pPr>
              <w:pStyle w:val="Normal6a"/>
            </w:pPr>
            <w:r w:rsidRPr="002E4CFB">
              <w:rPr>
                <w:b/>
                <w:i/>
              </w:rPr>
              <w:t>7a.</w:t>
            </w:r>
            <w:r w:rsidRPr="002E4CFB">
              <w:tab/>
            </w:r>
            <w:r w:rsidRPr="002E4CFB">
              <w:rPr>
                <w:b/>
                <w:i/>
              </w:rPr>
              <w:t>subliniază necesitatea de a elabora parcursuri de sprijin adaptate pentru tinerii care nu sunt încadrați profesional și nu urmează niciun program educațional sau de formare (NEET), prin instrumente de orientare, tutorat și mentorat capabile să răspundă nevoilor individuale și să elimine barierele din calea accesului la parcursuri de educație și formare profesională; invită Comisia și statele membre să consolideze măsurile de incluziune și reintegrare, promovând participarea tinerilor NEET la programe de edu</w:t>
            </w:r>
            <w:r w:rsidRPr="002E4CFB">
              <w:rPr>
                <w:b/>
                <w:i/>
              </w:rPr>
              <w:t>cație și formare profesională și la oportunități de învățare pe tot parcursul vieții;</w:t>
            </w:r>
          </w:p>
        </w:tc>
      </w:tr>
    </w:tbl>
    <w:p w14:paraId="4C4373D3"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2BF4F13" w14:textId="77777777" w:rsidR="00D15153" w:rsidRPr="002E4CFB" w:rsidRDefault="00404A4D">
      <w:r w:rsidRPr="00404A4D">
        <w:rPr>
          <w:rStyle w:val="HideTWBExt"/>
        </w:rPr>
        <w:t>&lt;/Amend&gt;</w:t>
      </w:r>
    </w:p>
    <w:p w14:paraId="10497B8C"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106</w:t>
      </w:r>
      <w:r w:rsidRPr="00404A4D">
        <w:rPr>
          <w:rStyle w:val="HideTWBExt"/>
          <w:b w:val="0"/>
        </w:rPr>
        <w:t>&lt;/NumAm&gt;</w:t>
      </w:r>
    </w:p>
    <w:p w14:paraId="6E15760F"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Letizia Moratti, Maravillas Abadía Jover</w:t>
      </w:r>
      <w:r w:rsidRPr="00404A4D">
        <w:rPr>
          <w:rStyle w:val="HideTWBExt"/>
          <w:b w:val="0"/>
        </w:rPr>
        <w:t>&lt;/Members&gt;</w:t>
      </w:r>
    </w:p>
    <w:p w14:paraId="485F133C" w14:textId="77777777" w:rsidR="00D15153" w:rsidRPr="002E4CFB" w:rsidRDefault="00404A4D">
      <w:pPr>
        <w:pStyle w:val="NormalBold"/>
      </w:pPr>
      <w:r w:rsidRPr="00404A4D">
        <w:rPr>
          <w:rStyle w:val="HideTWBExt"/>
          <w:b w:val="0"/>
        </w:rPr>
        <w:t>&lt;/RepeatBlock-By&gt;</w:t>
      </w:r>
    </w:p>
    <w:p w14:paraId="0271D35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3C4A131" w14:textId="77777777" w:rsidR="00D15153" w:rsidRPr="002E4CFB" w:rsidRDefault="00404A4D">
      <w:pPr>
        <w:pStyle w:val="NormalBold"/>
      </w:pPr>
      <w:r w:rsidRPr="00404A4D">
        <w:rPr>
          <w:rStyle w:val="HideTWBExt"/>
          <w:b w:val="0"/>
        </w:rPr>
        <w:t>&lt;Article&gt;</w:t>
      </w:r>
      <w:r w:rsidRPr="002E4CFB">
        <w:t>Punctul 7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1F4DBC1" w14:textId="77777777">
        <w:trPr>
          <w:trHeight w:hRule="exact" w:val="240"/>
          <w:jc w:val="center"/>
        </w:trPr>
        <w:tc>
          <w:tcPr>
            <w:tcW w:w="9752" w:type="dxa"/>
            <w:gridSpan w:val="2"/>
            <w:tcBorders>
              <w:top w:val="nil"/>
              <w:left w:val="nil"/>
              <w:bottom w:val="nil"/>
              <w:right w:val="nil"/>
            </w:tcBorders>
          </w:tcPr>
          <w:p w14:paraId="0968BBAF" w14:textId="77777777" w:rsidR="00D15153" w:rsidRPr="002E4CFB" w:rsidRDefault="00D15153"/>
        </w:tc>
      </w:tr>
      <w:tr w:rsidR="00D15153" w:rsidRPr="002E4CFB" w14:paraId="69656F1E" w14:textId="77777777">
        <w:trPr>
          <w:trHeight w:val="240"/>
          <w:jc w:val="center"/>
        </w:trPr>
        <w:tc>
          <w:tcPr>
            <w:tcW w:w="4876" w:type="dxa"/>
            <w:tcBorders>
              <w:top w:val="nil"/>
              <w:left w:val="nil"/>
              <w:bottom w:val="nil"/>
              <w:right w:val="nil"/>
            </w:tcBorders>
          </w:tcPr>
          <w:p w14:paraId="799F30E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B244484" w14:textId="77777777" w:rsidR="00D15153" w:rsidRPr="002E4CFB" w:rsidRDefault="00404A4D">
            <w:pPr>
              <w:pStyle w:val="AmColumnHeading"/>
            </w:pPr>
            <w:r w:rsidRPr="002E4CFB">
              <w:t>Amendamentul</w:t>
            </w:r>
          </w:p>
        </w:tc>
      </w:tr>
      <w:tr w:rsidR="00D15153" w:rsidRPr="002E4CFB" w14:paraId="1387CEFE" w14:textId="77777777">
        <w:trPr>
          <w:jc w:val="center"/>
        </w:trPr>
        <w:tc>
          <w:tcPr>
            <w:tcW w:w="4876" w:type="dxa"/>
            <w:tcBorders>
              <w:top w:val="nil"/>
              <w:left w:val="nil"/>
              <w:bottom w:val="nil"/>
              <w:right w:val="nil"/>
            </w:tcBorders>
          </w:tcPr>
          <w:p w14:paraId="7364B2C7" w14:textId="77777777" w:rsidR="00D15153" w:rsidRPr="002E4CFB" w:rsidRDefault="00D15153">
            <w:pPr>
              <w:pStyle w:val="Normal6a"/>
            </w:pPr>
          </w:p>
        </w:tc>
        <w:tc>
          <w:tcPr>
            <w:tcW w:w="4876" w:type="dxa"/>
            <w:tcBorders>
              <w:top w:val="nil"/>
              <w:left w:val="nil"/>
              <w:bottom w:val="nil"/>
              <w:right w:val="nil"/>
            </w:tcBorders>
          </w:tcPr>
          <w:p w14:paraId="792B772C" w14:textId="77777777" w:rsidR="00D15153" w:rsidRPr="002E4CFB" w:rsidRDefault="00404A4D">
            <w:pPr>
              <w:pStyle w:val="Normal6a"/>
            </w:pPr>
            <w:r w:rsidRPr="002E4CFB">
              <w:rPr>
                <w:b/>
                <w:i/>
              </w:rPr>
              <w:t>7a.</w:t>
            </w:r>
            <w:r w:rsidRPr="002E4CFB">
              <w:tab/>
            </w:r>
            <w:r w:rsidRPr="002E4CFB">
              <w:rPr>
                <w:b/>
                <w:i/>
              </w:rPr>
              <w:t xml:space="preserve">invită Comisia și statele membre să faciliteze participarea IMM-urilor la programe de mobilitate Erasmus+ pentru ucenici și cursanți în domeniul EFP, prin simplificarea procedurilor administrative, reducerea cerințelor de raportare, acordarea de sprijin organizațional specific și luarea în considerare a </w:t>
            </w:r>
            <w:r w:rsidRPr="002E4CFB">
              <w:rPr>
                <w:b/>
                <w:i/>
              </w:rPr>
              <w:lastRenderedPageBreak/>
              <w:t>provocărilor specifice cu care se confruntă întreprinderile mici atunci când ucenicii lipsesc temporar de la locul de muncă;</w:t>
            </w:r>
          </w:p>
        </w:tc>
      </w:tr>
    </w:tbl>
    <w:p w14:paraId="5C1CB16D"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3CF838E" w14:textId="77777777" w:rsidR="00D15153" w:rsidRPr="002E4CFB" w:rsidRDefault="00404A4D">
      <w:r w:rsidRPr="00404A4D">
        <w:rPr>
          <w:rStyle w:val="HideTWBExt"/>
        </w:rPr>
        <w:t>&lt;/Amend&gt;</w:t>
      </w:r>
    </w:p>
    <w:p w14:paraId="5AF6BA1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107</w:t>
      </w:r>
      <w:r w:rsidRPr="00404A4D">
        <w:rPr>
          <w:rStyle w:val="HideTWBExt"/>
          <w:b w:val="0"/>
        </w:rPr>
        <w:t>&lt;/NumAm&gt;</w:t>
      </w:r>
    </w:p>
    <w:p w14:paraId="464D3C6D"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1C13ED0E" w14:textId="77777777" w:rsidR="00D15153" w:rsidRPr="002E4CFB" w:rsidRDefault="00404A4D">
      <w:pPr>
        <w:pStyle w:val="NormalBold"/>
      </w:pPr>
      <w:r w:rsidRPr="00404A4D">
        <w:rPr>
          <w:rStyle w:val="HideTWBExt"/>
          <w:b w:val="0"/>
        </w:rPr>
        <w:t>&lt;/RepeatBlock-By&gt;</w:t>
      </w:r>
    </w:p>
    <w:p w14:paraId="4379E23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5E73CCE" w14:textId="77777777" w:rsidR="00D15153" w:rsidRPr="002E4CFB" w:rsidRDefault="00404A4D">
      <w:pPr>
        <w:pStyle w:val="NormalBold"/>
      </w:pPr>
      <w:r w:rsidRPr="00404A4D">
        <w:rPr>
          <w:rStyle w:val="HideTWBExt"/>
          <w:b w:val="0"/>
        </w:rPr>
        <w:t>&lt;Article&gt;</w:t>
      </w:r>
      <w:r w:rsidRPr="002E4CFB">
        <w:t>Punctul 7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42D1E4A" w14:textId="77777777">
        <w:trPr>
          <w:trHeight w:hRule="exact" w:val="240"/>
          <w:jc w:val="center"/>
        </w:trPr>
        <w:tc>
          <w:tcPr>
            <w:tcW w:w="9752" w:type="dxa"/>
            <w:gridSpan w:val="2"/>
            <w:tcBorders>
              <w:top w:val="nil"/>
              <w:left w:val="nil"/>
              <w:bottom w:val="nil"/>
              <w:right w:val="nil"/>
            </w:tcBorders>
          </w:tcPr>
          <w:p w14:paraId="03147DDC" w14:textId="77777777" w:rsidR="00D15153" w:rsidRPr="002E4CFB" w:rsidRDefault="00D15153"/>
        </w:tc>
      </w:tr>
      <w:tr w:rsidR="00D15153" w:rsidRPr="002E4CFB" w14:paraId="31DC24A8" w14:textId="77777777">
        <w:trPr>
          <w:trHeight w:val="240"/>
          <w:jc w:val="center"/>
        </w:trPr>
        <w:tc>
          <w:tcPr>
            <w:tcW w:w="4876" w:type="dxa"/>
            <w:tcBorders>
              <w:top w:val="nil"/>
              <w:left w:val="nil"/>
              <w:bottom w:val="nil"/>
              <w:right w:val="nil"/>
            </w:tcBorders>
          </w:tcPr>
          <w:p w14:paraId="11EFCDA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7B18F88" w14:textId="77777777" w:rsidR="00D15153" w:rsidRPr="002E4CFB" w:rsidRDefault="00404A4D">
            <w:pPr>
              <w:pStyle w:val="AmColumnHeading"/>
            </w:pPr>
            <w:r w:rsidRPr="002E4CFB">
              <w:t>Amendamentul</w:t>
            </w:r>
          </w:p>
        </w:tc>
      </w:tr>
      <w:tr w:rsidR="00D15153" w:rsidRPr="002E4CFB" w14:paraId="3F6040E0" w14:textId="77777777">
        <w:trPr>
          <w:jc w:val="center"/>
        </w:trPr>
        <w:tc>
          <w:tcPr>
            <w:tcW w:w="4876" w:type="dxa"/>
            <w:tcBorders>
              <w:top w:val="nil"/>
              <w:left w:val="nil"/>
              <w:bottom w:val="nil"/>
              <w:right w:val="nil"/>
            </w:tcBorders>
          </w:tcPr>
          <w:p w14:paraId="6577091C" w14:textId="77777777" w:rsidR="00D15153" w:rsidRPr="002E4CFB" w:rsidRDefault="00D15153">
            <w:pPr>
              <w:pStyle w:val="Normal6a"/>
            </w:pPr>
          </w:p>
        </w:tc>
        <w:tc>
          <w:tcPr>
            <w:tcW w:w="4876" w:type="dxa"/>
            <w:tcBorders>
              <w:top w:val="nil"/>
              <w:left w:val="nil"/>
              <w:bottom w:val="nil"/>
              <w:right w:val="nil"/>
            </w:tcBorders>
          </w:tcPr>
          <w:p w14:paraId="22A56D56" w14:textId="77777777" w:rsidR="00D15153" w:rsidRPr="002E4CFB" w:rsidRDefault="00404A4D">
            <w:pPr>
              <w:pStyle w:val="Normal6a"/>
            </w:pPr>
            <w:r w:rsidRPr="002E4CFB">
              <w:rPr>
                <w:b/>
                <w:i/>
              </w:rPr>
              <w:t>7a.</w:t>
            </w:r>
            <w:r w:rsidRPr="002E4CFB">
              <w:tab/>
            </w:r>
            <w:r w:rsidRPr="002E4CFB">
              <w:rPr>
                <w:b/>
                <w:i/>
              </w:rPr>
              <w:t>regretă decizia Comisiei Europene de a nu implica asociațiile europene din domeniul EFP în Comitetul european la nivel înalt pentru competențe și solicită Comisiei să le includă ca membri cu drepturi depline, având în vedere experiența acestora în materie de formare, educație și competențe, care se aliniază la misiunea principală a comitetului și completează dovezile furnizate de Observatorul european al informațiilor privind competențele;</w:t>
            </w:r>
          </w:p>
        </w:tc>
      </w:tr>
    </w:tbl>
    <w:p w14:paraId="6AA5B9E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2D9954D" w14:textId="77777777" w:rsidR="00D15153" w:rsidRPr="002E4CFB" w:rsidRDefault="00404A4D">
      <w:r w:rsidRPr="00404A4D">
        <w:rPr>
          <w:rStyle w:val="HideTWBExt"/>
        </w:rPr>
        <w:t>&lt;/Amend&gt;</w:t>
      </w:r>
    </w:p>
    <w:p w14:paraId="2041A8A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108</w:t>
      </w:r>
      <w:r w:rsidRPr="00404A4D">
        <w:rPr>
          <w:rStyle w:val="HideTWBExt"/>
          <w:b w:val="0"/>
        </w:rPr>
        <w:t>&lt;/NumAm&gt;</w:t>
      </w:r>
    </w:p>
    <w:p w14:paraId="11EEF37F"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16FFFBCC"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756B7E79" w14:textId="77777777" w:rsidR="00D15153" w:rsidRPr="002E4CFB" w:rsidRDefault="00404A4D">
      <w:pPr>
        <w:pStyle w:val="NormalBold"/>
      </w:pPr>
      <w:r w:rsidRPr="00404A4D">
        <w:rPr>
          <w:rStyle w:val="HideTWBExt"/>
          <w:b w:val="0"/>
        </w:rPr>
        <w:t>&lt;/RepeatBlock-By&gt;</w:t>
      </w:r>
    </w:p>
    <w:p w14:paraId="37DFDF1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27E6E5E" w14:textId="77777777" w:rsidR="00D15153" w:rsidRPr="002E4CFB" w:rsidRDefault="00404A4D">
      <w:pPr>
        <w:pStyle w:val="NormalBold"/>
      </w:pPr>
      <w:r w:rsidRPr="00404A4D">
        <w:rPr>
          <w:rStyle w:val="HideTWBExt"/>
          <w:b w:val="0"/>
        </w:rPr>
        <w:t>&lt;Article&gt;</w:t>
      </w:r>
      <w:r w:rsidRPr="002E4CFB">
        <w:t>Punctul 7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E32B7A5" w14:textId="77777777">
        <w:trPr>
          <w:trHeight w:hRule="exact" w:val="240"/>
          <w:jc w:val="center"/>
        </w:trPr>
        <w:tc>
          <w:tcPr>
            <w:tcW w:w="9752" w:type="dxa"/>
            <w:gridSpan w:val="2"/>
            <w:tcBorders>
              <w:top w:val="nil"/>
              <w:left w:val="nil"/>
              <w:bottom w:val="nil"/>
              <w:right w:val="nil"/>
            </w:tcBorders>
          </w:tcPr>
          <w:p w14:paraId="675CCD09" w14:textId="77777777" w:rsidR="00D15153" w:rsidRPr="002E4CFB" w:rsidRDefault="00D15153"/>
        </w:tc>
      </w:tr>
      <w:tr w:rsidR="00D15153" w:rsidRPr="002E4CFB" w14:paraId="3A9CB760" w14:textId="77777777">
        <w:trPr>
          <w:trHeight w:val="240"/>
          <w:jc w:val="center"/>
        </w:trPr>
        <w:tc>
          <w:tcPr>
            <w:tcW w:w="4876" w:type="dxa"/>
            <w:tcBorders>
              <w:top w:val="nil"/>
              <w:left w:val="nil"/>
              <w:bottom w:val="nil"/>
              <w:right w:val="nil"/>
            </w:tcBorders>
          </w:tcPr>
          <w:p w14:paraId="2ABC2BE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FEE0E06" w14:textId="77777777" w:rsidR="00D15153" w:rsidRPr="002E4CFB" w:rsidRDefault="00404A4D">
            <w:pPr>
              <w:pStyle w:val="AmColumnHeading"/>
            </w:pPr>
            <w:r w:rsidRPr="002E4CFB">
              <w:t>Amendamentul</w:t>
            </w:r>
          </w:p>
        </w:tc>
      </w:tr>
      <w:tr w:rsidR="00D15153" w:rsidRPr="002E4CFB" w14:paraId="5FA42EC4" w14:textId="77777777">
        <w:trPr>
          <w:jc w:val="center"/>
        </w:trPr>
        <w:tc>
          <w:tcPr>
            <w:tcW w:w="4876" w:type="dxa"/>
            <w:tcBorders>
              <w:top w:val="nil"/>
              <w:left w:val="nil"/>
              <w:bottom w:val="nil"/>
              <w:right w:val="nil"/>
            </w:tcBorders>
          </w:tcPr>
          <w:p w14:paraId="2933A462" w14:textId="77777777" w:rsidR="00D15153" w:rsidRPr="002E4CFB" w:rsidRDefault="00D15153">
            <w:pPr>
              <w:pStyle w:val="Normal6a"/>
            </w:pPr>
          </w:p>
        </w:tc>
        <w:tc>
          <w:tcPr>
            <w:tcW w:w="4876" w:type="dxa"/>
            <w:tcBorders>
              <w:top w:val="nil"/>
              <w:left w:val="nil"/>
              <w:bottom w:val="nil"/>
              <w:right w:val="nil"/>
            </w:tcBorders>
          </w:tcPr>
          <w:p w14:paraId="3D361A85" w14:textId="77777777" w:rsidR="00D15153" w:rsidRPr="002E4CFB" w:rsidRDefault="00404A4D">
            <w:pPr>
              <w:pStyle w:val="Normal6a"/>
            </w:pPr>
            <w:r w:rsidRPr="002E4CFB">
              <w:rPr>
                <w:b/>
                <w:i/>
              </w:rPr>
              <w:t>7a.</w:t>
            </w:r>
            <w:r w:rsidRPr="002E4CFB">
              <w:tab/>
            </w:r>
            <w:r w:rsidRPr="002E4CFB">
              <w:rPr>
                <w:b/>
                <w:i/>
              </w:rPr>
              <w:t xml:space="preserve">invită statele membre și Comisia să adopte măsuri specifice pentru a reduce disparitatea de gen în educația și formarea din domeniile STEM, inclusiv în EFP, prin combaterea stereotipurilor, </w:t>
            </w:r>
            <w:r w:rsidRPr="002E4CFB">
              <w:rPr>
                <w:b/>
                <w:i/>
              </w:rPr>
              <w:lastRenderedPageBreak/>
              <w:t>îmbunătățirea retenției și a avansării și garantarea accesului egal la formare de calitate, ucenicii și cariere viitoare în sectoare strategice; </w:t>
            </w:r>
          </w:p>
        </w:tc>
      </w:tr>
    </w:tbl>
    <w:p w14:paraId="38A2F5DD"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EBEDEE6" w14:textId="77777777" w:rsidR="00D15153" w:rsidRPr="002E4CFB" w:rsidRDefault="00404A4D">
      <w:r w:rsidRPr="00404A4D">
        <w:rPr>
          <w:rStyle w:val="HideTWBExt"/>
        </w:rPr>
        <w:t>&lt;/Amend&gt;</w:t>
      </w:r>
    </w:p>
    <w:p w14:paraId="5B79FF8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109</w:t>
      </w:r>
      <w:r w:rsidRPr="00404A4D">
        <w:rPr>
          <w:rStyle w:val="HideTWBExt"/>
          <w:b w:val="0"/>
        </w:rPr>
        <w:t>&lt;/NumAm&gt;</w:t>
      </w:r>
    </w:p>
    <w:p w14:paraId="724E0144"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35937242" w14:textId="77777777" w:rsidR="00D15153" w:rsidRPr="002E4CFB" w:rsidRDefault="00404A4D">
      <w:pPr>
        <w:pStyle w:val="NormalBold"/>
      </w:pPr>
      <w:r w:rsidRPr="00404A4D">
        <w:rPr>
          <w:rStyle w:val="HideTWBExt"/>
          <w:b w:val="0"/>
        </w:rPr>
        <w:t>&lt;/RepeatBlock-By&gt;</w:t>
      </w:r>
    </w:p>
    <w:p w14:paraId="74931ED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B125E1E" w14:textId="77777777" w:rsidR="00D15153" w:rsidRPr="002E4CFB" w:rsidRDefault="00404A4D">
      <w:pPr>
        <w:pStyle w:val="NormalBold"/>
      </w:pPr>
      <w:r w:rsidRPr="00404A4D">
        <w:rPr>
          <w:rStyle w:val="HideTWBExt"/>
          <w:b w:val="0"/>
        </w:rPr>
        <w:t>&lt;Article&gt;</w:t>
      </w:r>
      <w:r w:rsidRPr="002E4CFB">
        <w:t>Punctul 7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5AB7218" w14:textId="77777777">
        <w:trPr>
          <w:trHeight w:hRule="exact" w:val="240"/>
          <w:jc w:val="center"/>
        </w:trPr>
        <w:tc>
          <w:tcPr>
            <w:tcW w:w="9752" w:type="dxa"/>
            <w:gridSpan w:val="2"/>
            <w:tcBorders>
              <w:top w:val="nil"/>
              <w:left w:val="nil"/>
              <w:bottom w:val="nil"/>
              <w:right w:val="nil"/>
            </w:tcBorders>
          </w:tcPr>
          <w:p w14:paraId="1AB17A3F" w14:textId="77777777" w:rsidR="00D15153" w:rsidRPr="002E4CFB" w:rsidRDefault="00D15153"/>
        </w:tc>
      </w:tr>
      <w:tr w:rsidR="00D15153" w:rsidRPr="002E4CFB" w14:paraId="35A857DC" w14:textId="77777777">
        <w:trPr>
          <w:trHeight w:val="240"/>
          <w:jc w:val="center"/>
        </w:trPr>
        <w:tc>
          <w:tcPr>
            <w:tcW w:w="4876" w:type="dxa"/>
            <w:tcBorders>
              <w:top w:val="nil"/>
              <w:left w:val="nil"/>
              <w:bottom w:val="nil"/>
              <w:right w:val="nil"/>
            </w:tcBorders>
          </w:tcPr>
          <w:p w14:paraId="3D44C6D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28C9121" w14:textId="77777777" w:rsidR="00D15153" w:rsidRPr="002E4CFB" w:rsidRDefault="00404A4D">
            <w:pPr>
              <w:pStyle w:val="AmColumnHeading"/>
            </w:pPr>
            <w:r w:rsidRPr="002E4CFB">
              <w:t>Amendamentul</w:t>
            </w:r>
          </w:p>
        </w:tc>
      </w:tr>
      <w:tr w:rsidR="00D15153" w:rsidRPr="002E4CFB" w14:paraId="5C6F5E86" w14:textId="77777777">
        <w:trPr>
          <w:jc w:val="center"/>
        </w:trPr>
        <w:tc>
          <w:tcPr>
            <w:tcW w:w="4876" w:type="dxa"/>
            <w:tcBorders>
              <w:top w:val="nil"/>
              <w:left w:val="nil"/>
              <w:bottom w:val="nil"/>
              <w:right w:val="nil"/>
            </w:tcBorders>
          </w:tcPr>
          <w:p w14:paraId="163F6798" w14:textId="77777777" w:rsidR="00D15153" w:rsidRPr="002E4CFB" w:rsidRDefault="00D15153">
            <w:pPr>
              <w:pStyle w:val="Normal6a"/>
            </w:pPr>
          </w:p>
        </w:tc>
        <w:tc>
          <w:tcPr>
            <w:tcW w:w="4876" w:type="dxa"/>
            <w:tcBorders>
              <w:top w:val="nil"/>
              <w:left w:val="nil"/>
              <w:bottom w:val="nil"/>
              <w:right w:val="nil"/>
            </w:tcBorders>
          </w:tcPr>
          <w:p w14:paraId="1975EF70" w14:textId="77777777" w:rsidR="00D15153" w:rsidRPr="002E4CFB" w:rsidRDefault="00404A4D">
            <w:pPr>
              <w:pStyle w:val="Normal6a"/>
            </w:pPr>
            <w:r w:rsidRPr="002E4CFB">
              <w:rPr>
                <w:b/>
                <w:i/>
              </w:rPr>
              <w:t>7a.</w:t>
            </w:r>
            <w:r w:rsidRPr="002E4CFB">
              <w:tab/>
            </w:r>
            <w:r w:rsidRPr="002E4CFB">
              <w:rPr>
                <w:b/>
                <w:i/>
              </w:rPr>
              <w:t>subliniază că un dialog social eficace, contractele colective de muncă și implicarea semnificativă a partenerilor sociali sunt esențiale pentru a îmbunătăți atractivitatea și calitatea EFP, prin anticiparea nevoilor în materie de competențe și sprijinirea lucrătorilor în contextul tranziției verzi și digitale;</w:t>
            </w:r>
          </w:p>
        </w:tc>
      </w:tr>
    </w:tbl>
    <w:p w14:paraId="378A156B"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7648270" w14:textId="77777777" w:rsidR="00D15153" w:rsidRPr="002E4CFB" w:rsidRDefault="00404A4D">
      <w:r w:rsidRPr="00404A4D">
        <w:rPr>
          <w:rStyle w:val="HideTWBExt"/>
        </w:rPr>
        <w:t>&lt;/Amend&gt;</w:t>
      </w:r>
    </w:p>
    <w:p w14:paraId="75ECD0FC"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110</w:t>
      </w:r>
      <w:r w:rsidRPr="00404A4D">
        <w:rPr>
          <w:rStyle w:val="HideTWBExt"/>
          <w:b w:val="0"/>
        </w:rPr>
        <w:t>&lt;/NumAm&gt;</w:t>
      </w:r>
    </w:p>
    <w:p w14:paraId="191A4CA2"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20FAAAB6" w14:textId="77777777" w:rsidR="00D15153" w:rsidRPr="002E4CFB" w:rsidRDefault="00404A4D">
      <w:pPr>
        <w:pStyle w:val="NormalBold"/>
      </w:pPr>
      <w:r w:rsidRPr="00404A4D">
        <w:rPr>
          <w:rStyle w:val="HideTWBExt"/>
          <w:b w:val="0"/>
        </w:rPr>
        <w:t>&lt;/RepeatBlock-By&gt;</w:t>
      </w:r>
    </w:p>
    <w:p w14:paraId="4B73C30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30D1B17" w14:textId="77777777" w:rsidR="00D15153" w:rsidRPr="002E4CFB" w:rsidRDefault="00404A4D">
      <w:pPr>
        <w:pStyle w:val="NormalBold"/>
      </w:pPr>
      <w:r w:rsidRPr="00404A4D">
        <w:rPr>
          <w:rStyle w:val="HideTWBExt"/>
          <w:b w:val="0"/>
        </w:rPr>
        <w:t>&lt;Article&gt;</w:t>
      </w:r>
      <w:r w:rsidRPr="002E4CFB">
        <w:t>Punctul 7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EC9A9A5" w14:textId="77777777">
        <w:trPr>
          <w:trHeight w:hRule="exact" w:val="240"/>
          <w:jc w:val="center"/>
        </w:trPr>
        <w:tc>
          <w:tcPr>
            <w:tcW w:w="9752" w:type="dxa"/>
            <w:gridSpan w:val="2"/>
            <w:tcBorders>
              <w:top w:val="nil"/>
              <w:left w:val="nil"/>
              <w:bottom w:val="nil"/>
              <w:right w:val="nil"/>
            </w:tcBorders>
          </w:tcPr>
          <w:p w14:paraId="18D50265" w14:textId="77777777" w:rsidR="00D15153" w:rsidRPr="002E4CFB" w:rsidRDefault="00D15153"/>
        </w:tc>
      </w:tr>
      <w:tr w:rsidR="00D15153" w:rsidRPr="002E4CFB" w14:paraId="418A2961" w14:textId="77777777">
        <w:trPr>
          <w:trHeight w:val="240"/>
          <w:jc w:val="center"/>
        </w:trPr>
        <w:tc>
          <w:tcPr>
            <w:tcW w:w="4876" w:type="dxa"/>
            <w:tcBorders>
              <w:top w:val="nil"/>
              <w:left w:val="nil"/>
              <w:bottom w:val="nil"/>
              <w:right w:val="nil"/>
            </w:tcBorders>
          </w:tcPr>
          <w:p w14:paraId="597DE75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E202076" w14:textId="77777777" w:rsidR="00D15153" w:rsidRPr="002E4CFB" w:rsidRDefault="00404A4D">
            <w:pPr>
              <w:pStyle w:val="AmColumnHeading"/>
            </w:pPr>
            <w:r w:rsidRPr="002E4CFB">
              <w:t>Amendamentul</w:t>
            </w:r>
          </w:p>
        </w:tc>
      </w:tr>
      <w:tr w:rsidR="00D15153" w:rsidRPr="002E4CFB" w14:paraId="348B411C" w14:textId="77777777">
        <w:trPr>
          <w:jc w:val="center"/>
        </w:trPr>
        <w:tc>
          <w:tcPr>
            <w:tcW w:w="4876" w:type="dxa"/>
            <w:tcBorders>
              <w:top w:val="nil"/>
              <w:left w:val="nil"/>
              <w:bottom w:val="nil"/>
              <w:right w:val="nil"/>
            </w:tcBorders>
          </w:tcPr>
          <w:p w14:paraId="6C625842" w14:textId="77777777" w:rsidR="00D15153" w:rsidRPr="002E4CFB" w:rsidRDefault="00D15153">
            <w:pPr>
              <w:pStyle w:val="Normal6a"/>
            </w:pPr>
          </w:p>
        </w:tc>
        <w:tc>
          <w:tcPr>
            <w:tcW w:w="4876" w:type="dxa"/>
            <w:tcBorders>
              <w:top w:val="nil"/>
              <w:left w:val="nil"/>
              <w:bottom w:val="nil"/>
              <w:right w:val="nil"/>
            </w:tcBorders>
          </w:tcPr>
          <w:p w14:paraId="13E0DD02" w14:textId="77777777" w:rsidR="00D15153" w:rsidRPr="002E4CFB" w:rsidRDefault="00404A4D">
            <w:pPr>
              <w:pStyle w:val="Normal6a"/>
            </w:pPr>
            <w:r w:rsidRPr="002E4CFB">
              <w:rPr>
                <w:b/>
                <w:i/>
              </w:rPr>
              <w:t>7b.</w:t>
            </w:r>
            <w:r w:rsidRPr="002E4CFB">
              <w:tab/>
            </w:r>
            <w:r w:rsidRPr="002E4CFB">
              <w:rPr>
                <w:b/>
                <w:i/>
              </w:rPr>
              <w:t xml:space="preserve">solicită măsuri care să asigure sprijin suplimentar și să simplifice procedurile administrative, astfel încât să devină mai ușor și mai atractiv pentru întreprinderi și IMM-uri să găzduiască și să trimită ucenici internaționali; cere punerea în aplicare, cât mai curând posibil, a rețelei „Erasmus fără hârtie” și a carnetului de student Erasmus în sectorul EFP; solicită alocarea de fonduri </w:t>
            </w:r>
            <w:r w:rsidRPr="002E4CFB">
              <w:rPr>
                <w:b/>
                <w:i/>
              </w:rPr>
              <w:lastRenderedPageBreak/>
              <w:t>pentru ca furnizorii de EFP să angajeze mai mulți coordonatori internaționali de mobilitate;</w:t>
            </w:r>
          </w:p>
        </w:tc>
      </w:tr>
    </w:tbl>
    <w:p w14:paraId="5D4DAF87"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853BE84" w14:textId="77777777" w:rsidR="00D15153" w:rsidRPr="002E4CFB" w:rsidRDefault="00404A4D">
      <w:r w:rsidRPr="00404A4D">
        <w:rPr>
          <w:rStyle w:val="HideTWBExt"/>
        </w:rPr>
        <w:t>&lt;/Amend&gt;</w:t>
      </w:r>
    </w:p>
    <w:p w14:paraId="0FC073B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111</w:t>
      </w:r>
      <w:r w:rsidRPr="00404A4D">
        <w:rPr>
          <w:rStyle w:val="HideTWBExt"/>
          <w:b w:val="0"/>
        </w:rPr>
        <w:t>&lt;/NumAm&gt;</w:t>
      </w:r>
    </w:p>
    <w:p w14:paraId="6524224C"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3644B040" w14:textId="77777777" w:rsidR="00D15153" w:rsidRPr="002E4CFB" w:rsidRDefault="00404A4D">
      <w:pPr>
        <w:pStyle w:val="NormalBold"/>
      </w:pPr>
      <w:r w:rsidRPr="00404A4D">
        <w:rPr>
          <w:rStyle w:val="HideTWBExt"/>
          <w:b w:val="0"/>
        </w:rPr>
        <w:t>&lt;/RepeatBlock-By&gt;</w:t>
      </w:r>
    </w:p>
    <w:p w14:paraId="042A5DA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85746F9" w14:textId="77777777" w:rsidR="00D15153" w:rsidRPr="002E4CFB" w:rsidRDefault="00404A4D">
      <w:pPr>
        <w:pStyle w:val="NormalBold"/>
      </w:pPr>
      <w:r w:rsidRPr="00404A4D">
        <w:rPr>
          <w:rStyle w:val="HideTWBExt"/>
          <w:b w:val="0"/>
        </w:rPr>
        <w:t>&lt;Article&gt;</w:t>
      </w:r>
      <w:r w:rsidRPr="002E4CFB">
        <w:t>Punctul 7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919AFBA" w14:textId="77777777">
        <w:trPr>
          <w:trHeight w:hRule="exact" w:val="240"/>
          <w:jc w:val="center"/>
        </w:trPr>
        <w:tc>
          <w:tcPr>
            <w:tcW w:w="9752" w:type="dxa"/>
            <w:gridSpan w:val="2"/>
            <w:tcBorders>
              <w:top w:val="nil"/>
              <w:left w:val="nil"/>
              <w:bottom w:val="nil"/>
              <w:right w:val="nil"/>
            </w:tcBorders>
          </w:tcPr>
          <w:p w14:paraId="774ABBF5" w14:textId="77777777" w:rsidR="00D15153" w:rsidRPr="002E4CFB" w:rsidRDefault="00D15153"/>
        </w:tc>
      </w:tr>
      <w:tr w:rsidR="00D15153" w:rsidRPr="002E4CFB" w14:paraId="069E802C" w14:textId="77777777">
        <w:trPr>
          <w:trHeight w:val="240"/>
          <w:jc w:val="center"/>
        </w:trPr>
        <w:tc>
          <w:tcPr>
            <w:tcW w:w="4876" w:type="dxa"/>
            <w:tcBorders>
              <w:top w:val="nil"/>
              <w:left w:val="nil"/>
              <w:bottom w:val="nil"/>
              <w:right w:val="nil"/>
            </w:tcBorders>
          </w:tcPr>
          <w:p w14:paraId="397720A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A2C7558" w14:textId="77777777" w:rsidR="00D15153" w:rsidRPr="002E4CFB" w:rsidRDefault="00404A4D">
            <w:pPr>
              <w:pStyle w:val="AmColumnHeading"/>
            </w:pPr>
            <w:r w:rsidRPr="002E4CFB">
              <w:t>Amendamentul</w:t>
            </w:r>
          </w:p>
        </w:tc>
      </w:tr>
      <w:tr w:rsidR="00D15153" w:rsidRPr="002E4CFB" w14:paraId="1C002CDA" w14:textId="77777777">
        <w:trPr>
          <w:jc w:val="center"/>
        </w:trPr>
        <w:tc>
          <w:tcPr>
            <w:tcW w:w="4876" w:type="dxa"/>
            <w:tcBorders>
              <w:top w:val="nil"/>
              <w:left w:val="nil"/>
              <w:bottom w:val="nil"/>
              <w:right w:val="nil"/>
            </w:tcBorders>
          </w:tcPr>
          <w:p w14:paraId="09A7CB3D" w14:textId="77777777" w:rsidR="00D15153" w:rsidRPr="002E4CFB" w:rsidRDefault="00D15153">
            <w:pPr>
              <w:pStyle w:val="Normal6a"/>
            </w:pPr>
          </w:p>
        </w:tc>
        <w:tc>
          <w:tcPr>
            <w:tcW w:w="4876" w:type="dxa"/>
            <w:tcBorders>
              <w:top w:val="nil"/>
              <w:left w:val="nil"/>
              <w:bottom w:val="nil"/>
              <w:right w:val="nil"/>
            </w:tcBorders>
          </w:tcPr>
          <w:p w14:paraId="052C9FEE" w14:textId="77777777" w:rsidR="00D15153" w:rsidRPr="002E4CFB" w:rsidRDefault="00404A4D">
            <w:pPr>
              <w:pStyle w:val="Normal6a"/>
            </w:pPr>
            <w:r w:rsidRPr="002E4CFB">
              <w:rPr>
                <w:b/>
                <w:i/>
              </w:rPr>
              <w:t>7b.</w:t>
            </w:r>
            <w:r w:rsidRPr="002E4CFB">
              <w:tab/>
            </w:r>
            <w:r w:rsidRPr="002E4CFB">
              <w:rPr>
                <w:b/>
                <w:i/>
              </w:rPr>
              <w:t>încurajează dezvoltarea de parteneriate și rețele de schimb între întreprinderi, furnizori de EFP și organizații intermediare, cu scopul de a facilita mobilitatea pentru ucenici, în special în cazul IMM-urilor cu capacitate administrativă și organizațională limitată;</w:t>
            </w:r>
          </w:p>
        </w:tc>
      </w:tr>
    </w:tbl>
    <w:p w14:paraId="4DC5744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B0B5DEE" w14:textId="77777777" w:rsidR="00D15153" w:rsidRPr="002E4CFB" w:rsidRDefault="00404A4D">
      <w:r w:rsidRPr="00404A4D">
        <w:rPr>
          <w:rStyle w:val="HideTWBExt"/>
        </w:rPr>
        <w:t>&lt;/Amend&gt;</w:t>
      </w:r>
    </w:p>
    <w:p w14:paraId="6E1F308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112</w:t>
      </w:r>
      <w:r w:rsidRPr="00404A4D">
        <w:rPr>
          <w:rStyle w:val="HideTWBExt"/>
          <w:b w:val="0"/>
        </w:rPr>
        <w:t>&lt;/NumAm&gt;</w:t>
      </w:r>
    </w:p>
    <w:p w14:paraId="3D95864E"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2C4E4178" w14:textId="77777777" w:rsidR="00D15153" w:rsidRPr="002E4CFB" w:rsidRDefault="00404A4D">
      <w:pPr>
        <w:pStyle w:val="NormalBold"/>
      </w:pPr>
      <w:r w:rsidRPr="00404A4D">
        <w:rPr>
          <w:rStyle w:val="HideTWBExt"/>
          <w:b w:val="0"/>
        </w:rPr>
        <w:t>&lt;/RepeatBlock-By&gt;</w:t>
      </w:r>
    </w:p>
    <w:p w14:paraId="513257F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3662BA7" w14:textId="77777777" w:rsidR="00D15153" w:rsidRPr="002E4CFB" w:rsidRDefault="00404A4D">
      <w:pPr>
        <w:pStyle w:val="NormalBold"/>
      </w:pPr>
      <w:r w:rsidRPr="00404A4D">
        <w:rPr>
          <w:rStyle w:val="HideTWBExt"/>
          <w:b w:val="0"/>
        </w:rPr>
        <w:t>&lt;Article&gt;</w:t>
      </w:r>
      <w:r w:rsidRPr="002E4CFB">
        <w:t>Punctul 7 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ED29831" w14:textId="77777777">
        <w:trPr>
          <w:trHeight w:hRule="exact" w:val="240"/>
          <w:jc w:val="center"/>
        </w:trPr>
        <w:tc>
          <w:tcPr>
            <w:tcW w:w="9752" w:type="dxa"/>
            <w:gridSpan w:val="2"/>
            <w:tcBorders>
              <w:top w:val="nil"/>
              <w:left w:val="nil"/>
              <w:bottom w:val="nil"/>
              <w:right w:val="nil"/>
            </w:tcBorders>
          </w:tcPr>
          <w:p w14:paraId="51A5559F" w14:textId="77777777" w:rsidR="00D15153" w:rsidRPr="002E4CFB" w:rsidRDefault="00D15153"/>
        </w:tc>
      </w:tr>
      <w:tr w:rsidR="00D15153" w:rsidRPr="002E4CFB" w14:paraId="46C86E90" w14:textId="77777777">
        <w:trPr>
          <w:trHeight w:val="240"/>
          <w:jc w:val="center"/>
        </w:trPr>
        <w:tc>
          <w:tcPr>
            <w:tcW w:w="4876" w:type="dxa"/>
            <w:tcBorders>
              <w:top w:val="nil"/>
              <w:left w:val="nil"/>
              <w:bottom w:val="nil"/>
              <w:right w:val="nil"/>
            </w:tcBorders>
          </w:tcPr>
          <w:p w14:paraId="00256B11"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68927CB" w14:textId="77777777" w:rsidR="00D15153" w:rsidRPr="002E4CFB" w:rsidRDefault="00404A4D">
            <w:pPr>
              <w:pStyle w:val="AmColumnHeading"/>
            </w:pPr>
            <w:r w:rsidRPr="002E4CFB">
              <w:t>Amendamentul</w:t>
            </w:r>
          </w:p>
        </w:tc>
      </w:tr>
      <w:tr w:rsidR="00D15153" w:rsidRPr="002E4CFB" w14:paraId="7F71940F" w14:textId="77777777">
        <w:trPr>
          <w:jc w:val="center"/>
        </w:trPr>
        <w:tc>
          <w:tcPr>
            <w:tcW w:w="4876" w:type="dxa"/>
            <w:tcBorders>
              <w:top w:val="nil"/>
              <w:left w:val="nil"/>
              <w:bottom w:val="nil"/>
              <w:right w:val="nil"/>
            </w:tcBorders>
          </w:tcPr>
          <w:p w14:paraId="12466E0C" w14:textId="77777777" w:rsidR="00D15153" w:rsidRPr="002E4CFB" w:rsidRDefault="00D15153">
            <w:pPr>
              <w:pStyle w:val="Normal6a"/>
            </w:pPr>
          </w:p>
        </w:tc>
        <w:tc>
          <w:tcPr>
            <w:tcW w:w="4876" w:type="dxa"/>
            <w:tcBorders>
              <w:top w:val="nil"/>
              <w:left w:val="nil"/>
              <w:bottom w:val="nil"/>
              <w:right w:val="nil"/>
            </w:tcBorders>
          </w:tcPr>
          <w:p w14:paraId="32F86CC5" w14:textId="77777777" w:rsidR="00D15153" w:rsidRPr="002E4CFB" w:rsidRDefault="00404A4D">
            <w:pPr>
              <w:pStyle w:val="Normal6a"/>
            </w:pPr>
            <w:r w:rsidRPr="002E4CFB">
              <w:rPr>
                <w:b/>
                <w:i/>
              </w:rPr>
              <w:t>7c.</w:t>
            </w:r>
            <w:r w:rsidRPr="002E4CFB">
              <w:tab/>
            </w:r>
            <w:r w:rsidRPr="002E4CFB">
              <w:rPr>
                <w:b/>
                <w:i/>
              </w:rPr>
              <w:t xml:space="preserve">subliniază că este important să se consolideze colaborarea și contactul dintre cursanții din domeniul EFP și cei din învățământul universitar; consideră că facilitarea unor medii comune de învățare, a unor proiecte partajate și a unor schimburi periodice între cele două grupuri poate să îmbunătățească înțelegerea reciprocă, să sprijine parcursuri de avansare mai fluide și să promoveze ecosisteme de învățare mai </w:t>
            </w:r>
            <w:r w:rsidRPr="002E4CFB">
              <w:rPr>
                <w:b/>
                <w:i/>
              </w:rPr>
              <w:lastRenderedPageBreak/>
              <w:t>inovatoare și mai favorabile incluziunii; solicită Comisiei să exploreze un program Erasmus+ pilo</w:t>
            </w:r>
            <w:r w:rsidRPr="002E4CFB">
              <w:rPr>
                <w:b/>
                <w:i/>
              </w:rPr>
              <w:t>t pentru proiecte de mobilitate internațională intersectoriale destinate cursanților din domeniul EFP și studenților din universități;</w:t>
            </w:r>
          </w:p>
        </w:tc>
      </w:tr>
    </w:tbl>
    <w:p w14:paraId="434A0321"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966D040" w14:textId="77777777" w:rsidR="00D15153" w:rsidRPr="002E4CFB" w:rsidRDefault="00404A4D">
      <w:r w:rsidRPr="00404A4D">
        <w:rPr>
          <w:rStyle w:val="HideTWBExt"/>
        </w:rPr>
        <w:t>&lt;/Amend&gt;</w:t>
      </w:r>
    </w:p>
    <w:p w14:paraId="484FD0C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113</w:t>
      </w:r>
      <w:r w:rsidRPr="00404A4D">
        <w:rPr>
          <w:rStyle w:val="HideTWBExt"/>
          <w:b w:val="0"/>
        </w:rPr>
        <w:t>&lt;/NumAm&gt;</w:t>
      </w:r>
    </w:p>
    <w:p w14:paraId="39089471"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19339775" w14:textId="77777777" w:rsidR="00D15153" w:rsidRPr="002E4CFB" w:rsidRDefault="00404A4D">
      <w:pPr>
        <w:pStyle w:val="NormalBold"/>
      </w:pPr>
      <w:r w:rsidRPr="00404A4D">
        <w:rPr>
          <w:rStyle w:val="HideTWBExt"/>
          <w:b w:val="0"/>
        </w:rPr>
        <w:t>&lt;/RepeatBlock-By&gt;</w:t>
      </w:r>
    </w:p>
    <w:p w14:paraId="6B46264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D36D278" w14:textId="77777777" w:rsidR="00D15153" w:rsidRPr="002E4CFB" w:rsidRDefault="00404A4D">
      <w:pPr>
        <w:pStyle w:val="NormalBold"/>
      </w:pPr>
      <w:r w:rsidRPr="00404A4D">
        <w:rPr>
          <w:rStyle w:val="HideTWBExt"/>
          <w:b w:val="0"/>
        </w:rPr>
        <w:t>&lt;Article&gt;</w:t>
      </w:r>
      <w:r w:rsidRPr="002E4CFB">
        <w:t>Punctul 7 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6366FB0" w14:textId="77777777">
        <w:trPr>
          <w:trHeight w:hRule="exact" w:val="240"/>
          <w:jc w:val="center"/>
        </w:trPr>
        <w:tc>
          <w:tcPr>
            <w:tcW w:w="9752" w:type="dxa"/>
            <w:gridSpan w:val="2"/>
            <w:tcBorders>
              <w:top w:val="nil"/>
              <w:left w:val="nil"/>
              <w:bottom w:val="nil"/>
              <w:right w:val="nil"/>
            </w:tcBorders>
          </w:tcPr>
          <w:p w14:paraId="3B3548CB" w14:textId="77777777" w:rsidR="00D15153" w:rsidRPr="002E4CFB" w:rsidRDefault="00D15153"/>
        </w:tc>
      </w:tr>
      <w:tr w:rsidR="00D15153" w:rsidRPr="002E4CFB" w14:paraId="31D55549" w14:textId="77777777">
        <w:trPr>
          <w:trHeight w:val="240"/>
          <w:jc w:val="center"/>
        </w:trPr>
        <w:tc>
          <w:tcPr>
            <w:tcW w:w="4876" w:type="dxa"/>
            <w:tcBorders>
              <w:top w:val="nil"/>
              <w:left w:val="nil"/>
              <w:bottom w:val="nil"/>
              <w:right w:val="nil"/>
            </w:tcBorders>
          </w:tcPr>
          <w:p w14:paraId="7167618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615EA96" w14:textId="77777777" w:rsidR="00D15153" w:rsidRPr="002E4CFB" w:rsidRDefault="00404A4D">
            <w:pPr>
              <w:pStyle w:val="AmColumnHeading"/>
            </w:pPr>
            <w:r w:rsidRPr="002E4CFB">
              <w:t>Amendamentul</w:t>
            </w:r>
          </w:p>
        </w:tc>
      </w:tr>
      <w:tr w:rsidR="00D15153" w:rsidRPr="002E4CFB" w14:paraId="70ACF06B" w14:textId="77777777">
        <w:trPr>
          <w:jc w:val="center"/>
        </w:trPr>
        <w:tc>
          <w:tcPr>
            <w:tcW w:w="4876" w:type="dxa"/>
            <w:tcBorders>
              <w:top w:val="nil"/>
              <w:left w:val="nil"/>
              <w:bottom w:val="nil"/>
              <w:right w:val="nil"/>
            </w:tcBorders>
          </w:tcPr>
          <w:p w14:paraId="60358E5C" w14:textId="77777777" w:rsidR="00D15153" w:rsidRPr="002E4CFB" w:rsidRDefault="00D15153">
            <w:pPr>
              <w:pStyle w:val="Normal6a"/>
            </w:pPr>
          </w:p>
        </w:tc>
        <w:tc>
          <w:tcPr>
            <w:tcW w:w="4876" w:type="dxa"/>
            <w:tcBorders>
              <w:top w:val="nil"/>
              <w:left w:val="nil"/>
              <w:bottom w:val="nil"/>
              <w:right w:val="nil"/>
            </w:tcBorders>
          </w:tcPr>
          <w:p w14:paraId="01A34C26" w14:textId="77777777" w:rsidR="00D15153" w:rsidRPr="002E4CFB" w:rsidRDefault="00404A4D">
            <w:pPr>
              <w:pStyle w:val="Normal6a"/>
            </w:pPr>
            <w:r w:rsidRPr="002E4CFB">
              <w:rPr>
                <w:b/>
                <w:i/>
              </w:rPr>
              <w:t>7c.</w:t>
            </w:r>
            <w:r w:rsidRPr="002E4CFB">
              <w:tab/>
            </w:r>
            <w:r w:rsidRPr="002E4CFB">
              <w:rPr>
                <w:b/>
                <w:i/>
              </w:rPr>
              <w:t>invită Comisia să se bazeze pe structurile, expertiza și parteneriatele naționale și europene existente atunci când pune în aplicare uniunea competențelor, evitând complexitatea administrativă inutilă și asigurând utilizarea eficientă a resurselor;</w:t>
            </w:r>
          </w:p>
        </w:tc>
      </w:tr>
    </w:tbl>
    <w:p w14:paraId="359035E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871B09E" w14:textId="77777777" w:rsidR="00D15153" w:rsidRPr="002E4CFB" w:rsidRDefault="00404A4D">
      <w:r w:rsidRPr="00404A4D">
        <w:rPr>
          <w:rStyle w:val="HideTWBExt"/>
        </w:rPr>
        <w:t>&lt;/Amend&gt;</w:t>
      </w:r>
    </w:p>
    <w:p w14:paraId="3C91905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114</w:t>
      </w:r>
      <w:r w:rsidRPr="00404A4D">
        <w:rPr>
          <w:rStyle w:val="HideTWBExt"/>
          <w:b w:val="0"/>
        </w:rPr>
        <w:t>&lt;/NumAm&gt;</w:t>
      </w:r>
    </w:p>
    <w:p w14:paraId="375B25A9"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3EC085E2" w14:textId="77777777" w:rsidR="00D15153" w:rsidRPr="002E4CFB" w:rsidRDefault="00404A4D">
      <w:pPr>
        <w:pStyle w:val="NormalBold"/>
      </w:pPr>
      <w:r w:rsidRPr="00404A4D">
        <w:rPr>
          <w:rStyle w:val="HideTWBExt"/>
          <w:b w:val="0"/>
        </w:rPr>
        <w:t>&lt;/RepeatBlock-By&gt;</w:t>
      </w:r>
    </w:p>
    <w:p w14:paraId="7ADCFF7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B42A785" w14:textId="77777777" w:rsidR="00D15153" w:rsidRPr="002E4CFB" w:rsidRDefault="00404A4D">
      <w:pPr>
        <w:pStyle w:val="NormalBold"/>
      </w:pPr>
      <w:r w:rsidRPr="00404A4D">
        <w:rPr>
          <w:rStyle w:val="HideTWBExt"/>
          <w:b w:val="0"/>
        </w:rPr>
        <w:t>&lt;Article&gt;</w:t>
      </w:r>
      <w:r w:rsidRPr="002E4CFB">
        <w:t>Punctul 7 d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68E36C1" w14:textId="77777777">
        <w:trPr>
          <w:trHeight w:hRule="exact" w:val="240"/>
          <w:jc w:val="center"/>
        </w:trPr>
        <w:tc>
          <w:tcPr>
            <w:tcW w:w="9752" w:type="dxa"/>
            <w:gridSpan w:val="2"/>
            <w:tcBorders>
              <w:top w:val="nil"/>
              <w:left w:val="nil"/>
              <w:bottom w:val="nil"/>
              <w:right w:val="nil"/>
            </w:tcBorders>
          </w:tcPr>
          <w:p w14:paraId="172160E0" w14:textId="77777777" w:rsidR="00D15153" w:rsidRPr="002E4CFB" w:rsidRDefault="00D15153"/>
        </w:tc>
      </w:tr>
      <w:tr w:rsidR="00D15153" w:rsidRPr="002E4CFB" w14:paraId="5FAE0430" w14:textId="77777777">
        <w:trPr>
          <w:trHeight w:val="240"/>
          <w:jc w:val="center"/>
        </w:trPr>
        <w:tc>
          <w:tcPr>
            <w:tcW w:w="4876" w:type="dxa"/>
            <w:tcBorders>
              <w:top w:val="nil"/>
              <w:left w:val="nil"/>
              <w:bottom w:val="nil"/>
              <w:right w:val="nil"/>
            </w:tcBorders>
          </w:tcPr>
          <w:p w14:paraId="48D791F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10749FC" w14:textId="77777777" w:rsidR="00D15153" w:rsidRPr="002E4CFB" w:rsidRDefault="00404A4D">
            <w:pPr>
              <w:pStyle w:val="AmColumnHeading"/>
            </w:pPr>
            <w:r w:rsidRPr="002E4CFB">
              <w:t>Amendamentul</w:t>
            </w:r>
          </w:p>
        </w:tc>
      </w:tr>
      <w:tr w:rsidR="00D15153" w:rsidRPr="002E4CFB" w14:paraId="09E7FDD3" w14:textId="77777777">
        <w:trPr>
          <w:jc w:val="center"/>
        </w:trPr>
        <w:tc>
          <w:tcPr>
            <w:tcW w:w="4876" w:type="dxa"/>
            <w:tcBorders>
              <w:top w:val="nil"/>
              <w:left w:val="nil"/>
              <w:bottom w:val="nil"/>
              <w:right w:val="nil"/>
            </w:tcBorders>
          </w:tcPr>
          <w:p w14:paraId="31E395C2" w14:textId="77777777" w:rsidR="00D15153" w:rsidRPr="002E4CFB" w:rsidRDefault="00D15153">
            <w:pPr>
              <w:pStyle w:val="Normal6a"/>
            </w:pPr>
          </w:p>
        </w:tc>
        <w:tc>
          <w:tcPr>
            <w:tcW w:w="4876" w:type="dxa"/>
            <w:tcBorders>
              <w:top w:val="nil"/>
              <w:left w:val="nil"/>
              <w:bottom w:val="nil"/>
              <w:right w:val="nil"/>
            </w:tcBorders>
          </w:tcPr>
          <w:p w14:paraId="02F4F1AC" w14:textId="77777777" w:rsidR="00D15153" w:rsidRPr="002E4CFB" w:rsidRDefault="00404A4D">
            <w:pPr>
              <w:pStyle w:val="Normal6a"/>
            </w:pPr>
            <w:r w:rsidRPr="002E4CFB">
              <w:rPr>
                <w:b/>
                <w:i/>
              </w:rPr>
              <w:t>7d.</w:t>
            </w:r>
            <w:r w:rsidRPr="002E4CFB">
              <w:tab/>
            </w:r>
            <w:r w:rsidRPr="002E4CFB">
              <w:rPr>
                <w:b/>
                <w:i/>
              </w:rPr>
              <w:t xml:space="preserve">consideră că participarea activă a studenților și reprezentarea acestora sunt esențiale pentru o guvernanță eficace în toate instituțiile de învățământ; regretă că instituțiile de EFP nu asigură adesea o implicare adecvată a studenților în organele lor de decizie și că, deseori, studenții în domeniul EFP nu beneficiază </w:t>
            </w:r>
            <w:r w:rsidRPr="002E4CFB">
              <w:rPr>
                <w:b/>
                <w:i/>
              </w:rPr>
              <w:lastRenderedPageBreak/>
              <w:t>de o protecție juridică suficientă a drepturilor lor de a fi reprezentați; invită statele membre să asigure protecția juridică a participării studenților; solicită Comisiei Europene să sprij</w:t>
            </w:r>
            <w:r w:rsidRPr="002E4CFB">
              <w:rPr>
                <w:b/>
                <w:i/>
              </w:rPr>
              <w:t>ine dezvoltarea unei rețele europene de reprezentare a studenților din domeniul EFP;</w:t>
            </w:r>
          </w:p>
        </w:tc>
      </w:tr>
    </w:tbl>
    <w:p w14:paraId="24012CD2"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C21425B" w14:textId="77777777" w:rsidR="00D15153" w:rsidRPr="002E4CFB" w:rsidRDefault="00404A4D">
      <w:r w:rsidRPr="00404A4D">
        <w:rPr>
          <w:rStyle w:val="HideTWBExt"/>
        </w:rPr>
        <w:t>&lt;/Amend&gt;</w:t>
      </w:r>
    </w:p>
    <w:p w14:paraId="02FB71F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115</w:t>
      </w:r>
      <w:r w:rsidRPr="00404A4D">
        <w:rPr>
          <w:rStyle w:val="HideTWBExt"/>
          <w:b w:val="0"/>
        </w:rPr>
        <w:t>&lt;/NumAm&gt;</w:t>
      </w:r>
    </w:p>
    <w:p w14:paraId="0350DFAA" w14:textId="77777777" w:rsidR="00D15153" w:rsidRPr="002E4CFB" w:rsidRDefault="00404A4D">
      <w:pPr>
        <w:pStyle w:val="NormalBold"/>
      </w:pPr>
      <w:r w:rsidRPr="00404A4D">
        <w:rPr>
          <w:rStyle w:val="HideTWBExt"/>
          <w:b w:val="0"/>
        </w:rPr>
        <w:t>&lt;RepeatBlock-By&gt;&lt;Members&gt;</w:t>
      </w:r>
      <w:r w:rsidRPr="002E4CFB">
        <w:t>Angelika Winzig, Eleonora Meleti, Andrea Wechsler, Romana Tomc, Andrzej Buła, Martine Kemp, Henrik Dahl, Letizia Moratti, Maravillas Abadía Jover</w:t>
      </w:r>
      <w:r w:rsidRPr="00404A4D">
        <w:rPr>
          <w:rStyle w:val="HideTWBExt"/>
          <w:b w:val="0"/>
        </w:rPr>
        <w:t>&lt;/Members&gt;</w:t>
      </w:r>
    </w:p>
    <w:p w14:paraId="50A12DB0" w14:textId="77777777" w:rsidR="00D15153" w:rsidRPr="002E4CFB" w:rsidRDefault="00404A4D">
      <w:pPr>
        <w:pStyle w:val="NormalBold"/>
      </w:pPr>
      <w:r w:rsidRPr="00404A4D">
        <w:rPr>
          <w:rStyle w:val="HideTWBExt"/>
          <w:b w:val="0"/>
        </w:rPr>
        <w:t>&lt;/RepeatBlock-By&gt;</w:t>
      </w:r>
    </w:p>
    <w:p w14:paraId="52629AD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BDBF1FE" w14:textId="77777777" w:rsidR="00D15153" w:rsidRPr="002E4CFB" w:rsidRDefault="00404A4D">
      <w:pPr>
        <w:pStyle w:val="NormalBold"/>
      </w:pPr>
      <w:r w:rsidRPr="00404A4D">
        <w:rPr>
          <w:rStyle w:val="HideTWBExt"/>
          <w:b w:val="0"/>
        </w:rPr>
        <w:t>&lt;Article&gt;</w:t>
      </w:r>
      <w:r w:rsidRPr="002E4CFB">
        <w:t>Punctul 7 d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A1A6E85" w14:textId="77777777">
        <w:trPr>
          <w:trHeight w:hRule="exact" w:val="240"/>
          <w:jc w:val="center"/>
        </w:trPr>
        <w:tc>
          <w:tcPr>
            <w:tcW w:w="9752" w:type="dxa"/>
            <w:gridSpan w:val="2"/>
            <w:tcBorders>
              <w:top w:val="nil"/>
              <w:left w:val="nil"/>
              <w:bottom w:val="nil"/>
              <w:right w:val="nil"/>
            </w:tcBorders>
          </w:tcPr>
          <w:p w14:paraId="2FDF71B8" w14:textId="77777777" w:rsidR="00D15153" w:rsidRPr="002E4CFB" w:rsidRDefault="00D15153"/>
        </w:tc>
      </w:tr>
      <w:tr w:rsidR="00D15153" w:rsidRPr="002E4CFB" w14:paraId="6B94A5CE" w14:textId="77777777">
        <w:trPr>
          <w:trHeight w:val="240"/>
          <w:jc w:val="center"/>
        </w:trPr>
        <w:tc>
          <w:tcPr>
            <w:tcW w:w="4876" w:type="dxa"/>
            <w:tcBorders>
              <w:top w:val="nil"/>
              <w:left w:val="nil"/>
              <w:bottom w:val="nil"/>
              <w:right w:val="nil"/>
            </w:tcBorders>
          </w:tcPr>
          <w:p w14:paraId="530EB38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609A890" w14:textId="77777777" w:rsidR="00D15153" w:rsidRPr="002E4CFB" w:rsidRDefault="00404A4D">
            <w:pPr>
              <w:pStyle w:val="AmColumnHeading"/>
            </w:pPr>
            <w:r w:rsidRPr="002E4CFB">
              <w:t>Amendamentul</w:t>
            </w:r>
          </w:p>
        </w:tc>
      </w:tr>
      <w:tr w:rsidR="00D15153" w:rsidRPr="002E4CFB" w14:paraId="42678D15" w14:textId="77777777">
        <w:trPr>
          <w:jc w:val="center"/>
        </w:trPr>
        <w:tc>
          <w:tcPr>
            <w:tcW w:w="4876" w:type="dxa"/>
            <w:tcBorders>
              <w:top w:val="nil"/>
              <w:left w:val="nil"/>
              <w:bottom w:val="nil"/>
              <w:right w:val="nil"/>
            </w:tcBorders>
          </w:tcPr>
          <w:p w14:paraId="40A9B5AA" w14:textId="77777777" w:rsidR="00D15153" w:rsidRPr="002E4CFB" w:rsidRDefault="00D15153">
            <w:pPr>
              <w:pStyle w:val="Normal6a"/>
            </w:pPr>
          </w:p>
        </w:tc>
        <w:tc>
          <w:tcPr>
            <w:tcW w:w="4876" w:type="dxa"/>
            <w:tcBorders>
              <w:top w:val="nil"/>
              <w:left w:val="nil"/>
              <w:bottom w:val="nil"/>
              <w:right w:val="nil"/>
            </w:tcBorders>
          </w:tcPr>
          <w:p w14:paraId="49AB0EE7" w14:textId="77777777" w:rsidR="00D15153" w:rsidRPr="002E4CFB" w:rsidRDefault="00404A4D">
            <w:pPr>
              <w:pStyle w:val="Normal6a"/>
            </w:pPr>
            <w:r w:rsidRPr="002E4CFB">
              <w:rPr>
                <w:b/>
                <w:i/>
              </w:rPr>
              <w:t>7d.</w:t>
            </w:r>
            <w:r w:rsidRPr="002E4CFB">
              <w:tab/>
            </w:r>
            <w:r w:rsidRPr="002E4CFB">
              <w:rPr>
                <w:b/>
                <w:i/>
              </w:rPr>
              <w:t>salută eforturile continue ale Comisiei de a facilita mobilitatea transfrontalieră și portabilitatea competențelor, inclusiv prin viitoarea inițiativă privind portabilitatea competențelor și prin digitalizarea și simplificarea procedurilor administrative, în special prin intermediul inițiativelor precum Pașaportul european de securitate socială și cadrul pentru declarații digitale, cu scopul de a reduce sarcinile administrative și de a facilita mobilitatea pentru studenți, lucrători și angajatori din întrea</w:t>
            </w:r>
            <w:r w:rsidRPr="002E4CFB">
              <w:rPr>
                <w:b/>
                <w:i/>
              </w:rPr>
              <w:t>ga Uniune;</w:t>
            </w:r>
          </w:p>
        </w:tc>
      </w:tr>
    </w:tbl>
    <w:p w14:paraId="199C3E5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A0F5B2E" w14:textId="77777777" w:rsidR="00D15153" w:rsidRPr="002E4CFB" w:rsidRDefault="00404A4D">
      <w:r w:rsidRPr="00404A4D">
        <w:rPr>
          <w:rStyle w:val="HideTWBExt"/>
        </w:rPr>
        <w:t>&lt;/Amend&gt;</w:t>
      </w:r>
    </w:p>
    <w:p w14:paraId="5A29BE9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116</w:t>
      </w:r>
      <w:r w:rsidRPr="00404A4D">
        <w:rPr>
          <w:rStyle w:val="HideTWBExt"/>
          <w:b w:val="0"/>
        </w:rPr>
        <w:t>&lt;/NumAm&gt;</w:t>
      </w:r>
    </w:p>
    <w:p w14:paraId="0E8085C3" w14:textId="77777777" w:rsidR="00D15153" w:rsidRPr="002E4CFB" w:rsidRDefault="00404A4D">
      <w:pPr>
        <w:pStyle w:val="NormalBold"/>
      </w:pPr>
      <w:r w:rsidRPr="00404A4D">
        <w:rPr>
          <w:rStyle w:val="HideTWBExt"/>
          <w:b w:val="0"/>
        </w:rPr>
        <w:t>&lt;RepeatBlock-By&gt;&lt;Members&gt;</w:t>
      </w:r>
      <w:r w:rsidRPr="002E4CFB">
        <w:t>Brigitte van den Berg</w:t>
      </w:r>
      <w:r w:rsidRPr="00404A4D">
        <w:rPr>
          <w:rStyle w:val="HideTWBExt"/>
          <w:b w:val="0"/>
        </w:rPr>
        <w:t>&lt;/Members&gt;</w:t>
      </w:r>
    </w:p>
    <w:p w14:paraId="73984F72" w14:textId="77777777" w:rsidR="00D15153" w:rsidRPr="002E4CFB" w:rsidRDefault="00404A4D">
      <w:pPr>
        <w:pStyle w:val="NormalBold"/>
      </w:pPr>
      <w:r w:rsidRPr="00404A4D">
        <w:rPr>
          <w:rStyle w:val="HideTWBExt"/>
          <w:b w:val="0"/>
        </w:rPr>
        <w:t>&lt;/RepeatBlock-By&gt;</w:t>
      </w:r>
    </w:p>
    <w:p w14:paraId="352CBEC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0A09804" w14:textId="77777777" w:rsidR="00D15153" w:rsidRPr="002E4CFB" w:rsidRDefault="00404A4D">
      <w:pPr>
        <w:pStyle w:val="NormalBold"/>
      </w:pPr>
      <w:r w:rsidRPr="00404A4D">
        <w:rPr>
          <w:rStyle w:val="HideTWBExt"/>
          <w:b w:val="0"/>
        </w:rPr>
        <w:t>&lt;Article&gt;</w:t>
      </w:r>
      <w:r w:rsidRPr="002E4CFB">
        <w:t>Punctul 7 e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EF58C1F" w14:textId="77777777">
        <w:trPr>
          <w:trHeight w:hRule="exact" w:val="240"/>
          <w:jc w:val="center"/>
        </w:trPr>
        <w:tc>
          <w:tcPr>
            <w:tcW w:w="9752" w:type="dxa"/>
            <w:gridSpan w:val="2"/>
            <w:tcBorders>
              <w:top w:val="nil"/>
              <w:left w:val="nil"/>
              <w:bottom w:val="nil"/>
              <w:right w:val="nil"/>
            </w:tcBorders>
          </w:tcPr>
          <w:p w14:paraId="7BF48740" w14:textId="77777777" w:rsidR="00D15153" w:rsidRPr="002E4CFB" w:rsidRDefault="00D15153"/>
        </w:tc>
      </w:tr>
      <w:tr w:rsidR="00D15153" w:rsidRPr="002E4CFB" w14:paraId="54F3F534" w14:textId="77777777">
        <w:trPr>
          <w:trHeight w:val="240"/>
          <w:jc w:val="center"/>
        </w:trPr>
        <w:tc>
          <w:tcPr>
            <w:tcW w:w="4876" w:type="dxa"/>
            <w:tcBorders>
              <w:top w:val="nil"/>
              <w:left w:val="nil"/>
              <w:bottom w:val="nil"/>
              <w:right w:val="nil"/>
            </w:tcBorders>
          </w:tcPr>
          <w:p w14:paraId="5D0D746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8385A7A" w14:textId="77777777" w:rsidR="00D15153" w:rsidRPr="002E4CFB" w:rsidRDefault="00404A4D">
            <w:pPr>
              <w:pStyle w:val="AmColumnHeading"/>
            </w:pPr>
            <w:r w:rsidRPr="002E4CFB">
              <w:t>Amendamentul</w:t>
            </w:r>
          </w:p>
        </w:tc>
      </w:tr>
      <w:tr w:rsidR="00D15153" w:rsidRPr="002E4CFB" w14:paraId="74F191D1" w14:textId="77777777">
        <w:trPr>
          <w:jc w:val="center"/>
        </w:trPr>
        <w:tc>
          <w:tcPr>
            <w:tcW w:w="4876" w:type="dxa"/>
            <w:tcBorders>
              <w:top w:val="nil"/>
              <w:left w:val="nil"/>
              <w:bottom w:val="nil"/>
              <w:right w:val="nil"/>
            </w:tcBorders>
          </w:tcPr>
          <w:p w14:paraId="2E12A189" w14:textId="77777777" w:rsidR="00D15153" w:rsidRPr="002E4CFB" w:rsidRDefault="00D15153">
            <w:pPr>
              <w:pStyle w:val="Normal6a"/>
            </w:pPr>
          </w:p>
        </w:tc>
        <w:tc>
          <w:tcPr>
            <w:tcW w:w="4876" w:type="dxa"/>
            <w:tcBorders>
              <w:top w:val="nil"/>
              <w:left w:val="nil"/>
              <w:bottom w:val="nil"/>
              <w:right w:val="nil"/>
            </w:tcBorders>
          </w:tcPr>
          <w:p w14:paraId="1BCBCFDA" w14:textId="77777777" w:rsidR="00D15153" w:rsidRPr="002E4CFB" w:rsidRDefault="00404A4D">
            <w:pPr>
              <w:pStyle w:val="Normal6a"/>
            </w:pPr>
            <w:r w:rsidRPr="002E4CFB">
              <w:rPr>
                <w:b/>
                <w:i/>
              </w:rPr>
              <w:t>7e.</w:t>
            </w:r>
            <w:r w:rsidRPr="002E4CFB">
              <w:tab/>
            </w:r>
            <w:r w:rsidRPr="002E4CFB">
              <w:rPr>
                <w:b/>
                <w:i/>
              </w:rPr>
              <w:t xml:space="preserve">invită Comisia și statele membre să consolideze nivelul CEC 5 ca parcurs de calificare de nivel terțiar coerent și recunoscut; subliniază că este nevoie de mai multă coerență în ceea ce privește rolul și vizibilitatea sa în toate statele membre; subliniază că este important să existe rute clare de avansare, să se consolideze mecanismele de transfer de credite și să se îmbunătățească permeabilitatea dintre sistemele de EFP și sistemele de învățământ superior, evidențiind, de asemenea, că nivelurile CEC 3 și </w:t>
            </w:r>
            <w:r w:rsidRPr="002E4CFB">
              <w:rPr>
                <w:b/>
                <w:i/>
              </w:rPr>
              <w:t>4 ar trebui recunoscute drept niveluri de calificare valoroase și complete pentru cursanții care își doresc să intre pe piața forței de muncă;</w:t>
            </w:r>
          </w:p>
        </w:tc>
      </w:tr>
    </w:tbl>
    <w:p w14:paraId="727404E5"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7ECBCB3" w14:textId="77777777" w:rsidR="00D15153" w:rsidRPr="002E4CFB" w:rsidRDefault="00404A4D">
      <w:r w:rsidRPr="00404A4D">
        <w:rPr>
          <w:rStyle w:val="HideTWBExt"/>
        </w:rPr>
        <w:t>&lt;/Amend&gt;</w:t>
      </w:r>
    </w:p>
    <w:p w14:paraId="0010147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117</w:t>
      </w:r>
      <w:r w:rsidRPr="00404A4D">
        <w:rPr>
          <w:rStyle w:val="HideTWBExt"/>
          <w:b w:val="0"/>
        </w:rPr>
        <w:t>&lt;/NumAm&gt;</w:t>
      </w:r>
    </w:p>
    <w:p w14:paraId="03ECFEBB"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35F510F2" w14:textId="77777777" w:rsidR="00D15153" w:rsidRPr="002E4CFB" w:rsidRDefault="00404A4D">
      <w:pPr>
        <w:pStyle w:val="NormalBold"/>
      </w:pPr>
      <w:r w:rsidRPr="00404A4D">
        <w:rPr>
          <w:rStyle w:val="HideTWBExt"/>
          <w:b w:val="0"/>
        </w:rPr>
        <w:t>&lt;/RepeatBlock-By&gt;</w:t>
      </w:r>
    </w:p>
    <w:p w14:paraId="1597E03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E814623" w14:textId="77777777" w:rsidR="00D15153" w:rsidRPr="002E4CFB" w:rsidRDefault="00404A4D">
      <w:pPr>
        <w:pStyle w:val="NormalBold"/>
      </w:pPr>
      <w:r w:rsidRPr="00404A4D">
        <w:rPr>
          <w:rStyle w:val="HideTWBExt"/>
          <w:b w:val="0"/>
        </w:rPr>
        <w:t>&lt;Article&gt;</w:t>
      </w:r>
      <w:r w:rsidRPr="002E4CFB">
        <w:t>Punctul 8</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6436D53" w14:textId="77777777">
        <w:trPr>
          <w:trHeight w:hRule="exact" w:val="240"/>
          <w:jc w:val="center"/>
        </w:trPr>
        <w:tc>
          <w:tcPr>
            <w:tcW w:w="9752" w:type="dxa"/>
            <w:gridSpan w:val="2"/>
            <w:tcBorders>
              <w:top w:val="nil"/>
              <w:left w:val="nil"/>
              <w:bottom w:val="nil"/>
              <w:right w:val="nil"/>
            </w:tcBorders>
          </w:tcPr>
          <w:p w14:paraId="406CBAB4" w14:textId="77777777" w:rsidR="00D15153" w:rsidRPr="002E4CFB" w:rsidRDefault="00D15153"/>
        </w:tc>
      </w:tr>
      <w:tr w:rsidR="00D15153" w:rsidRPr="002E4CFB" w14:paraId="546723A6" w14:textId="77777777">
        <w:trPr>
          <w:trHeight w:val="240"/>
          <w:jc w:val="center"/>
        </w:trPr>
        <w:tc>
          <w:tcPr>
            <w:tcW w:w="4876" w:type="dxa"/>
            <w:tcBorders>
              <w:top w:val="nil"/>
              <w:left w:val="nil"/>
              <w:bottom w:val="nil"/>
              <w:right w:val="nil"/>
            </w:tcBorders>
          </w:tcPr>
          <w:p w14:paraId="03C5CC2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6354363" w14:textId="77777777" w:rsidR="00D15153" w:rsidRPr="002E4CFB" w:rsidRDefault="00404A4D">
            <w:pPr>
              <w:pStyle w:val="AmColumnHeading"/>
            </w:pPr>
            <w:r w:rsidRPr="002E4CFB">
              <w:t>Amendamentul</w:t>
            </w:r>
          </w:p>
        </w:tc>
      </w:tr>
      <w:tr w:rsidR="00D15153" w:rsidRPr="002E4CFB" w14:paraId="330FEBB1" w14:textId="77777777">
        <w:trPr>
          <w:jc w:val="center"/>
        </w:trPr>
        <w:tc>
          <w:tcPr>
            <w:tcW w:w="4876" w:type="dxa"/>
            <w:tcBorders>
              <w:top w:val="nil"/>
              <w:left w:val="nil"/>
              <w:bottom w:val="nil"/>
              <w:right w:val="nil"/>
            </w:tcBorders>
          </w:tcPr>
          <w:p w14:paraId="13CF8CB8" w14:textId="77777777" w:rsidR="00D15153" w:rsidRPr="002E4CFB" w:rsidRDefault="00404A4D">
            <w:pPr>
              <w:pStyle w:val="Normal6a"/>
            </w:pPr>
            <w:r w:rsidRPr="002E4CFB">
              <w:t>8.</w:t>
            </w:r>
            <w:r w:rsidRPr="002E4CFB">
              <w:tab/>
              <w:t xml:space="preserve">invită Comisia să ajute statele membre </w:t>
            </w:r>
            <w:r w:rsidRPr="002E4CFB">
              <w:rPr>
                <w:b/>
                <w:bCs/>
                <w:i/>
                <w:iCs/>
              </w:rPr>
              <w:t>să investească suficient</w:t>
            </w:r>
            <w:r w:rsidRPr="002E4CFB">
              <w:t xml:space="preserve"> în EFP prin </w:t>
            </w:r>
            <w:r w:rsidRPr="002E4CFB">
              <w:rPr>
                <w:b/>
                <w:bCs/>
                <w:i/>
                <w:iCs/>
              </w:rPr>
              <w:t>recomandări specifice fiecărei țăr</w:t>
            </w:r>
            <w:r w:rsidRPr="002E4CFB">
              <w:rPr>
                <w:b/>
                <w:bCs/>
                <w:i/>
                <w:iCs/>
              </w:rPr>
              <w:t>i</w:t>
            </w:r>
            <w:r w:rsidRPr="002E4CFB">
              <w:rPr>
                <w:b/>
                <w:bCs/>
                <w:i/>
                <w:iCs/>
              </w:rPr>
              <w:t xml:space="preserve"> în cadrul</w:t>
            </w:r>
            <w:r w:rsidRPr="002E4CFB">
              <w:t xml:space="preserve"> semestrului european</w:t>
            </w:r>
            <w:r w:rsidRPr="002E4CFB">
              <w:rPr>
                <w:b/>
                <w:bCs/>
                <w:i/>
                <w:iCs/>
              </w:rPr>
              <w:t xml:space="preserve"> </w:t>
            </w:r>
            <w:r w:rsidRPr="002E4CFB">
              <w:t xml:space="preserve">și </w:t>
            </w:r>
            <w:r w:rsidRPr="002E4CFB">
              <w:rPr>
                <w:b/>
                <w:bCs/>
                <w:i/>
                <w:iCs/>
              </w:rPr>
              <w:t>prin alocare</w:t>
            </w:r>
            <w:r w:rsidRPr="002E4CFB">
              <w:rPr>
                <w:b/>
                <w:bCs/>
                <w:i/>
                <w:iCs/>
              </w:rPr>
              <w:t xml:space="preserve">a </w:t>
            </w:r>
            <w:r w:rsidRPr="002E4CFB">
              <w:rPr>
                <w:b/>
                <w:bCs/>
                <w:i/>
                <w:iCs/>
              </w:rPr>
              <w:t xml:space="preserve">de </w:t>
            </w:r>
            <w:r w:rsidRPr="002E4CFB">
              <w:rPr>
                <w:b/>
                <w:bCs/>
                <w:i/>
                <w:iCs/>
              </w:rPr>
              <w:t>fonduri</w:t>
            </w:r>
            <w:r w:rsidRPr="002E4CFB">
              <w:rPr>
                <w:b/>
                <w:bCs/>
                <w:i/>
                <w:iCs/>
              </w:rPr>
              <w:t xml:space="preserve"> ale</w:t>
            </w:r>
            <w:r w:rsidRPr="002E4CFB">
              <w:rPr>
                <w:b/>
                <w:bCs/>
                <w:i/>
                <w:iCs/>
              </w:rPr>
              <w:t xml:space="preserve"> U</w:t>
            </w:r>
            <w:r w:rsidRPr="002E4CFB">
              <w:rPr>
                <w:b/>
                <w:bCs/>
                <w:i/>
                <w:iCs/>
              </w:rPr>
              <w:t>E</w:t>
            </w:r>
            <w:r w:rsidRPr="002E4CFB">
              <w:t>;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urmeze exemplul respectiv;</w:t>
            </w:r>
          </w:p>
        </w:tc>
        <w:tc>
          <w:tcPr>
            <w:tcW w:w="4876" w:type="dxa"/>
            <w:tcBorders>
              <w:top w:val="nil"/>
              <w:left w:val="nil"/>
              <w:bottom w:val="nil"/>
              <w:right w:val="nil"/>
            </w:tcBorders>
          </w:tcPr>
          <w:p w14:paraId="1C563A86" w14:textId="77777777" w:rsidR="00D15153" w:rsidRPr="002E4CFB" w:rsidRDefault="00404A4D">
            <w:pPr>
              <w:pStyle w:val="Normal6a"/>
            </w:pPr>
            <w:r w:rsidRPr="002E4CFB">
              <w:t>8.</w:t>
            </w:r>
            <w:r w:rsidRPr="002E4CFB">
              <w:tab/>
              <w:t xml:space="preserve">invită Comisia să ajute statele membre </w:t>
            </w:r>
            <w:r w:rsidRPr="002E4CFB">
              <w:rPr>
                <w:b/>
                <w:bCs/>
                <w:i/>
                <w:iCs/>
              </w:rPr>
              <w:t>să crească semnificativ investițiile publice</w:t>
            </w:r>
            <w:r w:rsidRPr="002E4CFB">
              <w:rPr>
                <w:b/>
                <w:bCs/>
              </w:rPr>
              <w:t xml:space="preserve"> </w:t>
            </w:r>
            <w:r w:rsidRPr="002E4CFB">
              <w:t xml:space="preserve">în EFP prin </w:t>
            </w:r>
            <w:r w:rsidRPr="002E4CFB">
              <w:rPr>
                <w:b/>
                <w:bCs/>
                <w:i/>
                <w:iCs/>
              </w:rPr>
              <w:t>intermediul</w:t>
            </w:r>
            <w:r w:rsidRPr="002E4CFB">
              <w:t xml:space="preserve"> semestrului european</w:t>
            </w:r>
            <w:r w:rsidRPr="002E4CFB">
              <w:rPr>
                <w:b/>
                <w:bCs/>
                <w:i/>
                <w:iCs/>
              </w:rPr>
              <w:t>, al politicii de coeziune</w:t>
            </w:r>
            <w:r w:rsidRPr="002E4CFB">
              <w:t xml:space="preserve"> și </w:t>
            </w:r>
            <w:r w:rsidRPr="002E4CFB">
              <w:rPr>
                <w:b/>
                <w:bCs/>
                <w:i/>
                <w:iCs/>
              </w:rPr>
              <w:t>al instrumentelor specifice de finanțare ale Uniunii</w:t>
            </w:r>
            <w:r w:rsidRPr="002E4CFB">
              <w:t>;</w:t>
            </w:r>
            <w:r w:rsidRPr="002E4CFB">
              <w:rPr>
                <w:b/>
                <w:i/>
              </w:rPr>
              <w:t xml:space="preserve"> </w:t>
            </w:r>
            <w:r w:rsidRPr="002E4CFB">
              <w:rPr>
                <w:b/>
                <w:bCs/>
                <w:i/>
                <w:iCs/>
              </w:rPr>
              <w:t>subliniază că accesul la educația și formarea profesională de înaltă calitate nu ar trebui să depindă de bogăția regională sau de capacitatea fiscală locală;</w:t>
            </w:r>
            <w:r w:rsidRPr="002E4CFB">
              <w:t xml:space="preserv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urmeze exemplul respectiv;</w:t>
            </w:r>
          </w:p>
        </w:tc>
      </w:tr>
    </w:tbl>
    <w:p w14:paraId="04D1A3F2"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98B28B1" w14:textId="77777777" w:rsidR="00D15153" w:rsidRPr="002E4CFB" w:rsidRDefault="00404A4D">
      <w:r w:rsidRPr="00404A4D">
        <w:rPr>
          <w:rStyle w:val="HideTWBExt"/>
        </w:rPr>
        <w:t>&lt;/Amend&gt;</w:t>
      </w:r>
    </w:p>
    <w:p w14:paraId="6AA50DD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118</w:t>
      </w:r>
      <w:r w:rsidRPr="00404A4D">
        <w:rPr>
          <w:rStyle w:val="HideTWBExt"/>
          <w:b w:val="0"/>
        </w:rPr>
        <w:t>&lt;/NumAm&gt;</w:t>
      </w:r>
    </w:p>
    <w:p w14:paraId="59105DD9"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63ED33E2" w14:textId="77777777" w:rsidR="00D15153" w:rsidRPr="002E4CFB" w:rsidRDefault="00404A4D">
      <w:pPr>
        <w:pStyle w:val="NormalBold"/>
      </w:pPr>
      <w:r w:rsidRPr="00404A4D">
        <w:rPr>
          <w:rStyle w:val="HideTWBExt"/>
          <w:b w:val="0"/>
        </w:rPr>
        <w:t>&lt;/RepeatBlock-By&gt;</w:t>
      </w:r>
    </w:p>
    <w:p w14:paraId="1DEC4E1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D7C1B1A" w14:textId="77777777" w:rsidR="00D15153" w:rsidRPr="002E4CFB" w:rsidRDefault="00404A4D">
      <w:pPr>
        <w:pStyle w:val="NormalBold"/>
      </w:pPr>
      <w:r w:rsidRPr="00404A4D">
        <w:rPr>
          <w:rStyle w:val="HideTWBExt"/>
          <w:b w:val="0"/>
        </w:rPr>
        <w:t>&lt;Article&gt;</w:t>
      </w:r>
      <w:r w:rsidRPr="002E4CFB">
        <w:t>Punctul 8</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3D10744" w14:textId="77777777">
        <w:trPr>
          <w:trHeight w:hRule="exact" w:val="240"/>
          <w:jc w:val="center"/>
        </w:trPr>
        <w:tc>
          <w:tcPr>
            <w:tcW w:w="9752" w:type="dxa"/>
            <w:gridSpan w:val="2"/>
            <w:tcBorders>
              <w:top w:val="nil"/>
              <w:left w:val="nil"/>
              <w:bottom w:val="nil"/>
              <w:right w:val="nil"/>
            </w:tcBorders>
          </w:tcPr>
          <w:p w14:paraId="6D287302" w14:textId="77777777" w:rsidR="00D15153" w:rsidRPr="002E4CFB" w:rsidRDefault="00D15153"/>
        </w:tc>
      </w:tr>
      <w:tr w:rsidR="00D15153" w:rsidRPr="002E4CFB" w14:paraId="452A70C3" w14:textId="77777777">
        <w:trPr>
          <w:trHeight w:val="240"/>
          <w:jc w:val="center"/>
        </w:trPr>
        <w:tc>
          <w:tcPr>
            <w:tcW w:w="4876" w:type="dxa"/>
            <w:tcBorders>
              <w:top w:val="nil"/>
              <w:left w:val="nil"/>
              <w:bottom w:val="nil"/>
              <w:right w:val="nil"/>
            </w:tcBorders>
          </w:tcPr>
          <w:p w14:paraId="4510992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8CFC0F6" w14:textId="77777777" w:rsidR="00D15153" w:rsidRPr="002E4CFB" w:rsidRDefault="00404A4D">
            <w:pPr>
              <w:pStyle w:val="AmColumnHeading"/>
            </w:pPr>
            <w:r w:rsidRPr="002E4CFB">
              <w:t>Amendamentul</w:t>
            </w:r>
          </w:p>
        </w:tc>
      </w:tr>
      <w:tr w:rsidR="00D15153" w:rsidRPr="002E4CFB" w14:paraId="7E2F0632" w14:textId="77777777">
        <w:trPr>
          <w:jc w:val="center"/>
        </w:trPr>
        <w:tc>
          <w:tcPr>
            <w:tcW w:w="4876" w:type="dxa"/>
            <w:tcBorders>
              <w:top w:val="nil"/>
              <w:left w:val="nil"/>
              <w:bottom w:val="nil"/>
              <w:right w:val="nil"/>
            </w:tcBorders>
          </w:tcPr>
          <w:p w14:paraId="0834C90D" w14:textId="77777777" w:rsidR="00D15153" w:rsidRPr="002E4CFB" w:rsidRDefault="00404A4D">
            <w:pPr>
              <w:pStyle w:val="Normal6a"/>
            </w:pPr>
            <w:r w:rsidRPr="002E4CFB">
              <w:t>8.</w:t>
            </w:r>
            <w:r w:rsidRPr="002E4CFB">
              <w:tab/>
            </w:r>
            <w:r w:rsidRPr="002E4CFB">
              <w:t xml:space="preserve">invită Comisia să ajute statele membre să investească suficient în EFP prin recomandări specifice fiecărei țări în cadrul semestrului european și prin </w:t>
            </w:r>
            <w:r w:rsidRPr="002E4CFB">
              <w:rPr>
                <w:b/>
                <w:bCs/>
                <w:i/>
                <w:iCs/>
              </w:rPr>
              <w:t>alocarea de</w:t>
            </w:r>
            <w:r w:rsidRPr="002E4CFB">
              <w:t xml:space="preserve"> </w:t>
            </w:r>
            <w:r w:rsidRPr="002E4CFB">
              <w:rPr>
                <w:b/>
                <w:bCs/>
                <w:i/>
                <w:iCs/>
              </w:rPr>
              <w:t>fonduri</w:t>
            </w:r>
            <w:r w:rsidRPr="002E4CFB">
              <w:t xml:space="preserve"> 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urmeze exemplul respectiv;</w:t>
            </w:r>
          </w:p>
        </w:tc>
        <w:tc>
          <w:tcPr>
            <w:tcW w:w="4876" w:type="dxa"/>
            <w:tcBorders>
              <w:top w:val="nil"/>
              <w:left w:val="nil"/>
              <w:bottom w:val="nil"/>
              <w:right w:val="nil"/>
            </w:tcBorders>
          </w:tcPr>
          <w:p w14:paraId="6C11B3E3" w14:textId="77777777" w:rsidR="00D15153" w:rsidRPr="002E4CFB" w:rsidRDefault="00404A4D">
            <w:pPr>
              <w:pStyle w:val="Normal6a"/>
            </w:pPr>
            <w:r w:rsidRPr="002E4CFB">
              <w:t>8.</w:t>
            </w:r>
            <w:r w:rsidRPr="002E4CFB">
              <w:tab/>
              <w:t xml:space="preserve">invită Comisia să ajute statele membre să investească suficient în EFP prin recomandări specifice fiecărei țări în cadrul semestrului european și prin </w:t>
            </w:r>
            <w:r w:rsidRPr="002E4CFB">
              <w:rPr>
                <w:b/>
                <w:bCs/>
                <w:i/>
                <w:iCs/>
              </w:rPr>
              <w:t>utilizarea eficace a instrumentelor de finanțare disponibile</w:t>
            </w:r>
            <w:r w:rsidRPr="002E4CFB">
              <w:rPr>
                <w:b/>
                <w:bCs/>
              </w:rPr>
              <w:t xml:space="preserve"> </w:t>
            </w:r>
            <w:r w:rsidRPr="002E4CFB">
              <w:t>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w:t>
            </w:r>
            <w:r w:rsidRPr="002E4CFB">
              <w:t>ă urmeze exemplul respectiv;</w:t>
            </w:r>
          </w:p>
        </w:tc>
      </w:tr>
    </w:tbl>
    <w:p w14:paraId="6D0D9A62"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DE882EF" w14:textId="77777777" w:rsidR="00D15153" w:rsidRPr="002E4CFB" w:rsidRDefault="00404A4D">
      <w:r w:rsidRPr="00404A4D">
        <w:rPr>
          <w:rStyle w:val="HideTWBExt"/>
        </w:rPr>
        <w:t>&lt;/Amend&gt;</w:t>
      </w:r>
    </w:p>
    <w:p w14:paraId="1BF3E2D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119</w:t>
      </w:r>
      <w:r w:rsidRPr="00404A4D">
        <w:rPr>
          <w:rStyle w:val="HideTWBExt"/>
          <w:b w:val="0"/>
        </w:rPr>
        <w:t>&lt;/NumAm&gt;</w:t>
      </w:r>
    </w:p>
    <w:p w14:paraId="76532288" w14:textId="77777777" w:rsidR="00D15153" w:rsidRPr="002E4CFB" w:rsidRDefault="00404A4D">
      <w:pPr>
        <w:pStyle w:val="NormalBold"/>
      </w:pPr>
      <w:r w:rsidRPr="00404A4D">
        <w:rPr>
          <w:rStyle w:val="HideTWBExt"/>
          <w:b w:val="0"/>
        </w:rPr>
        <w:t>&lt;RepeatBlock-By&gt;&lt;Members&gt;</w:t>
      </w:r>
      <w:r w:rsidRPr="002E4CFB">
        <w:t>Margarita de la Pisa Carrión</w:t>
      </w:r>
      <w:r w:rsidRPr="00404A4D">
        <w:rPr>
          <w:rStyle w:val="HideTWBExt"/>
          <w:b w:val="0"/>
        </w:rPr>
        <w:t>&lt;/Members&gt;</w:t>
      </w:r>
    </w:p>
    <w:p w14:paraId="6E60AAF9" w14:textId="77777777" w:rsidR="00D15153" w:rsidRPr="002E4CFB" w:rsidRDefault="00404A4D">
      <w:pPr>
        <w:pStyle w:val="NormalBold"/>
      </w:pPr>
      <w:r w:rsidRPr="00404A4D">
        <w:rPr>
          <w:rStyle w:val="HideTWBExt"/>
          <w:b w:val="0"/>
        </w:rPr>
        <w:t>&lt;/RepeatBlock-By&gt;</w:t>
      </w:r>
    </w:p>
    <w:p w14:paraId="0D8BFE2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EA11293" w14:textId="77777777" w:rsidR="00D15153" w:rsidRPr="002E4CFB" w:rsidRDefault="00404A4D">
      <w:pPr>
        <w:pStyle w:val="NormalBold"/>
      </w:pPr>
      <w:r w:rsidRPr="00404A4D">
        <w:rPr>
          <w:rStyle w:val="HideTWBExt"/>
          <w:b w:val="0"/>
        </w:rPr>
        <w:t>&lt;Article&gt;</w:t>
      </w:r>
      <w:r w:rsidRPr="002E4CFB">
        <w:t>Punctul 8</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C61333C" w14:textId="77777777">
        <w:trPr>
          <w:trHeight w:hRule="exact" w:val="240"/>
          <w:jc w:val="center"/>
        </w:trPr>
        <w:tc>
          <w:tcPr>
            <w:tcW w:w="9752" w:type="dxa"/>
            <w:gridSpan w:val="2"/>
            <w:tcBorders>
              <w:top w:val="nil"/>
              <w:left w:val="nil"/>
              <w:bottom w:val="nil"/>
              <w:right w:val="nil"/>
            </w:tcBorders>
          </w:tcPr>
          <w:p w14:paraId="14528266" w14:textId="77777777" w:rsidR="00D15153" w:rsidRPr="002E4CFB" w:rsidRDefault="00D15153"/>
        </w:tc>
      </w:tr>
      <w:tr w:rsidR="00D15153" w:rsidRPr="002E4CFB" w14:paraId="37A7C369" w14:textId="77777777">
        <w:trPr>
          <w:trHeight w:val="240"/>
          <w:jc w:val="center"/>
        </w:trPr>
        <w:tc>
          <w:tcPr>
            <w:tcW w:w="4876" w:type="dxa"/>
            <w:tcBorders>
              <w:top w:val="nil"/>
              <w:left w:val="nil"/>
              <w:bottom w:val="nil"/>
              <w:right w:val="nil"/>
            </w:tcBorders>
          </w:tcPr>
          <w:p w14:paraId="77F756C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6C89277" w14:textId="77777777" w:rsidR="00D15153" w:rsidRPr="002E4CFB" w:rsidRDefault="00404A4D">
            <w:pPr>
              <w:pStyle w:val="AmColumnHeading"/>
            </w:pPr>
            <w:r w:rsidRPr="002E4CFB">
              <w:t>Amendamentul</w:t>
            </w:r>
          </w:p>
        </w:tc>
      </w:tr>
      <w:tr w:rsidR="00D15153" w:rsidRPr="002E4CFB" w14:paraId="1E0324F0" w14:textId="77777777">
        <w:trPr>
          <w:jc w:val="center"/>
        </w:trPr>
        <w:tc>
          <w:tcPr>
            <w:tcW w:w="4876" w:type="dxa"/>
            <w:tcBorders>
              <w:top w:val="nil"/>
              <w:left w:val="nil"/>
              <w:bottom w:val="nil"/>
              <w:right w:val="nil"/>
            </w:tcBorders>
          </w:tcPr>
          <w:p w14:paraId="3A00675D" w14:textId="77777777" w:rsidR="00D15153" w:rsidRPr="002E4CFB" w:rsidRDefault="00404A4D">
            <w:pPr>
              <w:pStyle w:val="Normal6a"/>
            </w:pPr>
            <w:r w:rsidRPr="002E4CFB">
              <w:t>8.</w:t>
            </w:r>
            <w:r w:rsidRPr="002E4CFB">
              <w:tab/>
              <w:t>invită Comisia să ajute statele membre să investească suficient în EFP prin recomandări specifice fiecărei țări</w:t>
            </w:r>
            <w:r w:rsidRPr="002E4CFB">
              <w:rPr>
                <w:b/>
                <w:bCs/>
                <w:i/>
                <w:iCs/>
              </w:rPr>
              <w:t xml:space="preserve"> în cadrul semestrului european</w:t>
            </w:r>
            <w:r w:rsidRPr="002E4CFB">
              <w:t xml:space="preserve"> și prin alocarea de fonduri ale UE; reamintește că Fondul pentru o tranziție justă a asigurat investiții de succes în economiile locale printr-o combinație de fonduri pentru </w:t>
            </w:r>
            <w:r w:rsidRPr="002E4CFB">
              <w:lastRenderedPageBreak/>
              <w:t>competențe și întreprinderile mici și mijlocii și recomandă, pentru a promova EFP, ca planurile de parteneriat național și regional ale statelor membre să urmeze exemplul respectiv;</w:t>
            </w:r>
          </w:p>
        </w:tc>
        <w:tc>
          <w:tcPr>
            <w:tcW w:w="4876" w:type="dxa"/>
            <w:tcBorders>
              <w:top w:val="nil"/>
              <w:left w:val="nil"/>
              <w:bottom w:val="nil"/>
              <w:right w:val="nil"/>
            </w:tcBorders>
          </w:tcPr>
          <w:p w14:paraId="3C8A3AEB" w14:textId="77777777" w:rsidR="00D15153" w:rsidRPr="002E4CFB" w:rsidRDefault="00404A4D">
            <w:pPr>
              <w:pStyle w:val="Normal6a"/>
            </w:pPr>
            <w:r w:rsidRPr="002E4CFB">
              <w:lastRenderedPageBreak/>
              <w:t>8.</w:t>
            </w:r>
            <w:r w:rsidRPr="002E4CFB">
              <w:tab/>
            </w:r>
            <w:r w:rsidRPr="002E4CFB">
              <w:t xml:space="preserve">invită Comisia să ajute statele membre să investească suficient în EFP prin recomandări specifice fiecărei țări și prin alocarea de fonduri ale UE; reamintește că Fondul pentru o tranziție justă a asigurat investiții de succes în economiile locale printr-o combinație de fonduri pentru competențe și </w:t>
            </w:r>
            <w:r w:rsidRPr="002E4CFB">
              <w:lastRenderedPageBreak/>
              <w:t>întreprinderile mici și mijlocii și recomandă, pentru a promova EFP, ca planurile de parteneriat național și regional ale statelor membre să urmeze exemplul respectiv;</w:t>
            </w:r>
          </w:p>
        </w:tc>
      </w:tr>
    </w:tbl>
    <w:p w14:paraId="79ACBD50"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2E793C1" w14:textId="77777777" w:rsidR="00D15153" w:rsidRPr="002E4CFB" w:rsidRDefault="00404A4D">
      <w:r w:rsidRPr="00404A4D">
        <w:rPr>
          <w:rStyle w:val="HideTWBExt"/>
        </w:rPr>
        <w:t>&lt;/Amend&gt;</w:t>
      </w:r>
    </w:p>
    <w:p w14:paraId="391C505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120</w:t>
      </w:r>
      <w:r w:rsidRPr="00404A4D">
        <w:rPr>
          <w:rStyle w:val="HideTWBExt"/>
          <w:b w:val="0"/>
        </w:rPr>
        <w:t>&lt;/NumAm&gt;</w:t>
      </w:r>
    </w:p>
    <w:p w14:paraId="0E422159"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1A0618B8"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76EF05F6" w14:textId="77777777" w:rsidR="00D15153" w:rsidRPr="002E4CFB" w:rsidRDefault="00404A4D">
      <w:pPr>
        <w:pStyle w:val="NormalBold"/>
      </w:pPr>
      <w:r w:rsidRPr="00404A4D">
        <w:rPr>
          <w:rStyle w:val="HideTWBExt"/>
          <w:b w:val="0"/>
        </w:rPr>
        <w:t>&lt;/RepeatBlock-By&gt;</w:t>
      </w:r>
    </w:p>
    <w:p w14:paraId="4AC4944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278F61A" w14:textId="77777777" w:rsidR="00D15153" w:rsidRPr="002E4CFB" w:rsidRDefault="00404A4D">
      <w:pPr>
        <w:pStyle w:val="NormalBold"/>
      </w:pPr>
      <w:r w:rsidRPr="00404A4D">
        <w:rPr>
          <w:rStyle w:val="HideTWBExt"/>
          <w:b w:val="0"/>
        </w:rPr>
        <w:t>&lt;Article&gt;</w:t>
      </w:r>
      <w:r w:rsidRPr="002E4CFB">
        <w:t>Punctul 8</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91ABD6F" w14:textId="77777777">
        <w:trPr>
          <w:trHeight w:hRule="exact" w:val="240"/>
          <w:jc w:val="center"/>
        </w:trPr>
        <w:tc>
          <w:tcPr>
            <w:tcW w:w="9752" w:type="dxa"/>
            <w:gridSpan w:val="2"/>
            <w:tcBorders>
              <w:top w:val="nil"/>
              <w:left w:val="nil"/>
              <w:bottom w:val="nil"/>
              <w:right w:val="nil"/>
            </w:tcBorders>
          </w:tcPr>
          <w:p w14:paraId="258637E3" w14:textId="77777777" w:rsidR="00D15153" w:rsidRPr="002E4CFB" w:rsidRDefault="00D15153"/>
        </w:tc>
      </w:tr>
      <w:tr w:rsidR="00D15153" w:rsidRPr="002E4CFB" w14:paraId="15DDDEB3" w14:textId="77777777">
        <w:trPr>
          <w:trHeight w:val="240"/>
          <w:jc w:val="center"/>
        </w:trPr>
        <w:tc>
          <w:tcPr>
            <w:tcW w:w="4876" w:type="dxa"/>
            <w:tcBorders>
              <w:top w:val="nil"/>
              <w:left w:val="nil"/>
              <w:bottom w:val="nil"/>
              <w:right w:val="nil"/>
            </w:tcBorders>
          </w:tcPr>
          <w:p w14:paraId="01E2071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737E1CA" w14:textId="77777777" w:rsidR="00D15153" w:rsidRPr="002E4CFB" w:rsidRDefault="00404A4D">
            <w:pPr>
              <w:pStyle w:val="AmColumnHeading"/>
            </w:pPr>
            <w:r w:rsidRPr="002E4CFB">
              <w:t>Amendamentul</w:t>
            </w:r>
          </w:p>
        </w:tc>
      </w:tr>
      <w:tr w:rsidR="00D15153" w:rsidRPr="002E4CFB" w14:paraId="71D163E9" w14:textId="77777777">
        <w:trPr>
          <w:jc w:val="center"/>
        </w:trPr>
        <w:tc>
          <w:tcPr>
            <w:tcW w:w="4876" w:type="dxa"/>
            <w:tcBorders>
              <w:top w:val="nil"/>
              <w:left w:val="nil"/>
              <w:bottom w:val="nil"/>
              <w:right w:val="nil"/>
            </w:tcBorders>
          </w:tcPr>
          <w:p w14:paraId="7BB53B1C" w14:textId="77777777" w:rsidR="00D15153" w:rsidRPr="002E4CFB" w:rsidRDefault="00404A4D">
            <w:pPr>
              <w:pStyle w:val="Normal6a"/>
            </w:pPr>
            <w:r w:rsidRPr="002E4CFB">
              <w:t>8.</w:t>
            </w:r>
            <w:r w:rsidRPr="002E4CFB">
              <w:tab/>
              <w:t>invită Comisia să ajute statele membre să investească suficient în EFP prin recomandări specifice fiecărei țări în cadrul semestrului european și prin alocarea de fonduri 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urmeze exemplul respectiv;</w:t>
            </w:r>
          </w:p>
        </w:tc>
        <w:tc>
          <w:tcPr>
            <w:tcW w:w="4876" w:type="dxa"/>
            <w:tcBorders>
              <w:top w:val="nil"/>
              <w:left w:val="nil"/>
              <w:bottom w:val="nil"/>
              <w:right w:val="nil"/>
            </w:tcBorders>
          </w:tcPr>
          <w:p w14:paraId="72A9A950" w14:textId="77777777" w:rsidR="00D15153" w:rsidRPr="002E4CFB" w:rsidRDefault="00404A4D">
            <w:pPr>
              <w:pStyle w:val="Normal6a"/>
            </w:pPr>
            <w:r w:rsidRPr="002E4CFB">
              <w:t>8.</w:t>
            </w:r>
            <w:r w:rsidRPr="002E4CFB">
              <w:tab/>
              <w:t xml:space="preserve">invită Comisia să ajute statele membre să investească suficient în EFP prin recomandări specifice fiecărei țări în cadrul semestrului european și prin alocarea de fonduri ale UE; reamintește că Fondul pentru o tranziție justă a asigurat investiții de succes în economiile locale printr-o combinație de fonduri pentru competențe și întreprinderile mici și mijlocii </w:t>
            </w:r>
            <w:r w:rsidRPr="002E4CFB">
              <w:rPr>
                <w:b/>
                <w:bCs/>
                <w:i/>
                <w:iCs/>
              </w:rPr>
              <w:t>și sociale</w:t>
            </w:r>
            <w:r w:rsidRPr="002E4CFB">
              <w:t xml:space="preserve"> și recomandă, pentru a promova EFP, ca planurile de parteneriat național și regional ale statelor membre să urmeze exemplul respectiv;</w:t>
            </w:r>
            <w:r w:rsidRPr="002E4CFB">
              <w:rPr>
                <w:b/>
                <w:i/>
              </w:rPr>
              <w:t> i</w:t>
            </w:r>
            <w:r w:rsidRPr="002E4CFB">
              <w:rPr>
                <w:b/>
                <w:i/>
              </w:rPr>
              <w:t>nvită Comisia și statele membre să se asigure că astfel de măsuri sunt integrate în strategiile de tranziție justă și sprijinite prin finanțare publică adecvată, dialog social și accesul la formare de calitate pe tot parcursul vieții profesionale;</w:t>
            </w:r>
          </w:p>
        </w:tc>
      </w:tr>
    </w:tbl>
    <w:p w14:paraId="08F2D99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792E1CD" w14:textId="77777777" w:rsidR="00D15153" w:rsidRPr="002E4CFB" w:rsidRDefault="00404A4D">
      <w:r w:rsidRPr="00404A4D">
        <w:rPr>
          <w:rStyle w:val="HideTWBExt"/>
        </w:rPr>
        <w:t>&lt;/Amend&gt;</w:t>
      </w:r>
    </w:p>
    <w:p w14:paraId="08ED752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121</w:t>
      </w:r>
      <w:r w:rsidRPr="00404A4D">
        <w:rPr>
          <w:rStyle w:val="HideTWBExt"/>
          <w:b w:val="0"/>
        </w:rPr>
        <w:t>&lt;/NumAm&gt;</w:t>
      </w:r>
    </w:p>
    <w:p w14:paraId="18B4206D"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514CC578" w14:textId="77777777" w:rsidR="00D15153" w:rsidRPr="002E4CFB" w:rsidRDefault="00404A4D">
      <w:pPr>
        <w:pStyle w:val="NormalBold"/>
      </w:pPr>
      <w:r w:rsidRPr="00404A4D">
        <w:rPr>
          <w:rStyle w:val="HideTWBExt"/>
          <w:b w:val="0"/>
        </w:rPr>
        <w:t>&lt;/RepeatBlock-By&gt;</w:t>
      </w:r>
    </w:p>
    <w:p w14:paraId="09407E9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A44185B" w14:textId="77777777" w:rsidR="00D15153" w:rsidRPr="002E4CFB" w:rsidRDefault="00404A4D">
      <w:pPr>
        <w:pStyle w:val="NormalBold"/>
      </w:pPr>
      <w:r w:rsidRPr="00404A4D">
        <w:rPr>
          <w:rStyle w:val="HideTWBExt"/>
          <w:b w:val="0"/>
        </w:rPr>
        <w:t>&lt;Article&gt;</w:t>
      </w:r>
      <w:r w:rsidRPr="002E4CFB">
        <w:t>Punctul 8</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BEFD510" w14:textId="77777777">
        <w:trPr>
          <w:trHeight w:hRule="exact" w:val="240"/>
          <w:jc w:val="center"/>
        </w:trPr>
        <w:tc>
          <w:tcPr>
            <w:tcW w:w="9752" w:type="dxa"/>
            <w:gridSpan w:val="2"/>
            <w:tcBorders>
              <w:top w:val="nil"/>
              <w:left w:val="nil"/>
              <w:bottom w:val="nil"/>
              <w:right w:val="nil"/>
            </w:tcBorders>
          </w:tcPr>
          <w:p w14:paraId="71671DD1" w14:textId="77777777" w:rsidR="00D15153" w:rsidRPr="002E4CFB" w:rsidRDefault="00D15153"/>
        </w:tc>
      </w:tr>
      <w:tr w:rsidR="00D15153" w:rsidRPr="002E4CFB" w14:paraId="3EA8BE9A" w14:textId="77777777">
        <w:trPr>
          <w:trHeight w:val="240"/>
          <w:jc w:val="center"/>
        </w:trPr>
        <w:tc>
          <w:tcPr>
            <w:tcW w:w="4876" w:type="dxa"/>
            <w:tcBorders>
              <w:top w:val="nil"/>
              <w:left w:val="nil"/>
              <w:bottom w:val="nil"/>
              <w:right w:val="nil"/>
            </w:tcBorders>
          </w:tcPr>
          <w:p w14:paraId="5ACD7D4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84C3562" w14:textId="77777777" w:rsidR="00D15153" w:rsidRPr="002E4CFB" w:rsidRDefault="00404A4D">
            <w:pPr>
              <w:pStyle w:val="AmColumnHeading"/>
            </w:pPr>
            <w:r w:rsidRPr="002E4CFB">
              <w:t>Amendamentul</w:t>
            </w:r>
          </w:p>
        </w:tc>
      </w:tr>
      <w:tr w:rsidR="00D15153" w:rsidRPr="002E4CFB" w14:paraId="0BAAF7C6" w14:textId="77777777">
        <w:trPr>
          <w:jc w:val="center"/>
        </w:trPr>
        <w:tc>
          <w:tcPr>
            <w:tcW w:w="4876" w:type="dxa"/>
            <w:tcBorders>
              <w:top w:val="nil"/>
              <w:left w:val="nil"/>
              <w:bottom w:val="nil"/>
              <w:right w:val="nil"/>
            </w:tcBorders>
          </w:tcPr>
          <w:p w14:paraId="6AA4F727" w14:textId="77777777" w:rsidR="00D15153" w:rsidRPr="002E4CFB" w:rsidRDefault="00404A4D">
            <w:pPr>
              <w:pStyle w:val="Normal6a"/>
            </w:pPr>
            <w:r w:rsidRPr="002E4CFB">
              <w:t>8.</w:t>
            </w:r>
            <w:r w:rsidRPr="002E4CFB">
              <w:tab/>
            </w:r>
            <w:r w:rsidRPr="002E4CFB">
              <w:t>invită Comisia să ajute statele membre să investească suficient în EFP prin recomandări specifice fiecărei țări în cadrul semestrului european și prin alocarea de fonduri 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urmeze exemplul respectiv;</w:t>
            </w:r>
          </w:p>
        </w:tc>
        <w:tc>
          <w:tcPr>
            <w:tcW w:w="4876" w:type="dxa"/>
            <w:tcBorders>
              <w:top w:val="nil"/>
              <w:left w:val="nil"/>
              <w:bottom w:val="nil"/>
              <w:right w:val="nil"/>
            </w:tcBorders>
          </w:tcPr>
          <w:p w14:paraId="55AA91DF" w14:textId="77777777" w:rsidR="00D15153" w:rsidRPr="002E4CFB" w:rsidRDefault="00404A4D">
            <w:pPr>
              <w:pStyle w:val="Normal6a"/>
            </w:pPr>
            <w:r w:rsidRPr="002E4CFB">
              <w:t>8.</w:t>
            </w:r>
            <w:r w:rsidRPr="002E4CFB">
              <w:tab/>
              <w:t xml:space="preserve">invită Comisia să ajute statele membre să investească suficient în EFP prin recomandări specifice fiecărei țări în cadrul semestrului european și prin alocarea de fonduri 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urmeze exemplul respectiv; </w:t>
            </w:r>
            <w:r w:rsidRPr="002E4CFB">
              <w:rPr>
                <w:b/>
                <w:i/>
              </w:rPr>
              <w:t xml:space="preserve">subliniază, </w:t>
            </w:r>
            <w:r w:rsidRPr="002E4CFB">
              <w:rPr>
                <w:b/>
                <w:i/>
              </w:rPr>
              <w:t>totodată, că investițiile ar trebui să vizeze sectoare care se confruntă cu deficite persistente de forță de muncă și care prezintă o relevanță strategică din punct de vedere industrial;</w:t>
            </w:r>
          </w:p>
        </w:tc>
      </w:tr>
    </w:tbl>
    <w:p w14:paraId="38F01FA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EFB1066" w14:textId="77777777" w:rsidR="00D15153" w:rsidRPr="002E4CFB" w:rsidRDefault="00404A4D">
      <w:r w:rsidRPr="00404A4D">
        <w:rPr>
          <w:rStyle w:val="HideTWBExt"/>
        </w:rPr>
        <w:t>&lt;/Amend&gt;</w:t>
      </w:r>
    </w:p>
    <w:p w14:paraId="30B104E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122</w:t>
      </w:r>
      <w:r w:rsidRPr="00404A4D">
        <w:rPr>
          <w:rStyle w:val="HideTWBExt"/>
          <w:b w:val="0"/>
        </w:rPr>
        <w:t>&lt;/NumAm&gt;</w:t>
      </w:r>
    </w:p>
    <w:p w14:paraId="1214EDE7" w14:textId="77777777" w:rsidR="00D15153" w:rsidRPr="002E4CFB" w:rsidRDefault="00404A4D">
      <w:pPr>
        <w:pStyle w:val="NormalBold"/>
      </w:pPr>
      <w:r w:rsidRPr="00404A4D">
        <w:rPr>
          <w:rStyle w:val="HideTWBExt"/>
          <w:b w:val="0"/>
        </w:rPr>
        <w:t>&lt;RepeatBlock-By&gt;&lt;Members&gt;</w:t>
      </w:r>
      <w:r w:rsidRPr="002E4CFB">
        <w:t>Pál Szekeres, Margarita de la Pisa Carrión, Séverine Werbrouck</w:t>
      </w:r>
      <w:r w:rsidRPr="00404A4D">
        <w:rPr>
          <w:rStyle w:val="HideTWBExt"/>
          <w:b w:val="0"/>
        </w:rPr>
        <w:t>&lt;/Members&gt;</w:t>
      </w:r>
    </w:p>
    <w:p w14:paraId="47F7794E" w14:textId="77777777" w:rsidR="00D15153" w:rsidRPr="002E4CFB" w:rsidRDefault="00404A4D">
      <w:pPr>
        <w:pStyle w:val="NormalBold"/>
      </w:pPr>
      <w:r w:rsidRPr="00404A4D">
        <w:rPr>
          <w:rStyle w:val="HideTWBExt"/>
          <w:b w:val="0"/>
        </w:rPr>
        <w:t>&lt;/RepeatBlock-By&gt;</w:t>
      </w:r>
    </w:p>
    <w:p w14:paraId="7BF57CA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3BAF76B" w14:textId="77777777" w:rsidR="00D15153" w:rsidRPr="002E4CFB" w:rsidRDefault="00404A4D">
      <w:pPr>
        <w:pStyle w:val="NormalBold"/>
      </w:pPr>
      <w:r w:rsidRPr="00404A4D">
        <w:rPr>
          <w:rStyle w:val="HideTWBExt"/>
          <w:b w:val="0"/>
        </w:rPr>
        <w:t>&lt;Article&gt;</w:t>
      </w:r>
      <w:r w:rsidRPr="002E4CFB">
        <w:t>Punctul 8</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B483897" w14:textId="77777777">
        <w:trPr>
          <w:trHeight w:hRule="exact" w:val="240"/>
          <w:jc w:val="center"/>
        </w:trPr>
        <w:tc>
          <w:tcPr>
            <w:tcW w:w="9752" w:type="dxa"/>
            <w:gridSpan w:val="2"/>
            <w:tcBorders>
              <w:top w:val="nil"/>
              <w:left w:val="nil"/>
              <w:bottom w:val="nil"/>
              <w:right w:val="nil"/>
            </w:tcBorders>
          </w:tcPr>
          <w:p w14:paraId="06B28FED" w14:textId="77777777" w:rsidR="00D15153" w:rsidRPr="002E4CFB" w:rsidRDefault="00D15153"/>
        </w:tc>
      </w:tr>
      <w:tr w:rsidR="00D15153" w:rsidRPr="002E4CFB" w14:paraId="53C07E63" w14:textId="77777777">
        <w:trPr>
          <w:trHeight w:val="240"/>
          <w:jc w:val="center"/>
        </w:trPr>
        <w:tc>
          <w:tcPr>
            <w:tcW w:w="4876" w:type="dxa"/>
            <w:tcBorders>
              <w:top w:val="nil"/>
              <w:left w:val="nil"/>
              <w:bottom w:val="nil"/>
              <w:right w:val="nil"/>
            </w:tcBorders>
          </w:tcPr>
          <w:p w14:paraId="6CAFA2E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908DAD9" w14:textId="77777777" w:rsidR="00D15153" w:rsidRPr="002E4CFB" w:rsidRDefault="00404A4D">
            <w:pPr>
              <w:pStyle w:val="AmColumnHeading"/>
            </w:pPr>
            <w:r w:rsidRPr="002E4CFB">
              <w:t>Amendamentul</w:t>
            </w:r>
          </w:p>
        </w:tc>
      </w:tr>
      <w:tr w:rsidR="00D15153" w:rsidRPr="002E4CFB" w14:paraId="12FDFD7D" w14:textId="77777777">
        <w:trPr>
          <w:jc w:val="center"/>
        </w:trPr>
        <w:tc>
          <w:tcPr>
            <w:tcW w:w="4876" w:type="dxa"/>
            <w:tcBorders>
              <w:top w:val="nil"/>
              <w:left w:val="nil"/>
              <w:bottom w:val="nil"/>
              <w:right w:val="nil"/>
            </w:tcBorders>
          </w:tcPr>
          <w:p w14:paraId="1ABD87B7" w14:textId="77777777" w:rsidR="00D15153" w:rsidRPr="002E4CFB" w:rsidRDefault="00404A4D">
            <w:pPr>
              <w:pStyle w:val="Normal6a"/>
            </w:pPr>
            <w:r w:rsidRPr="002E4CFB">
              <w:t>8.</w:t>
            </w:r>
            <w:r w:rsidRPr="002E4CFB">
              <w:tab/>
            </w:r>
            <w:r w:rsidRPr="002E4CFB">
              <w:t xml:space="preserve">invită Comisia să ajute statele membre să investească suficient în EFP prin recomandări specifice fiecărei țări în cadrul semestrului european și prin alocarea de fonduri 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w:t>
            </w:r>
            <w:r w:rsidRPr="002E4CFB">
              <w:rPr>
                <w:b/>
                <w:bCs/>
                <w:i/>
                <w:iCs/>
              </w:rPr>
              <w:t>urmeze</w:t>
            </w:r>
            <w:r w:rsidRPr="002E4CFB">
              <w:t xml:space="preserve"> exemplul respectiv;</w:t>
            </w:r>
          </w:p>
        </w:tc>
        <w:tc>
          <w:tcPr>
            <w:tcW w:w="4876" w:type="dxa"/>
            <w:tcBorders>
              <w:top w:val="nil"/>
              <w:left w:val="nil"/>
              <w:bottom w:val="nil"/>
              <w:right w:val="nil"/>
            </w:tcBorders>
          </w:tcPr>
          <w:p w14:paraId="740C3299" w14:textId="77777777" w:rsidR="00D15153" w:rsidRPr="002E4CFB" w:rsidRDefault="00404A4D">
            <w:pPr>
              <w:pStyle w:val="Normal6a"/>
            </w:pPr>
            <w:r w:rsidRPr="002E4CFB">
              <w:t>8.</w:t>
            </w:r>
            <w:r w:rsidRPr="002E4CFB">
              <w:tab/>
            </w:r>
            <w:r w:rsidRPr="002E4CFB">
              <w:t xml:space="preserve">invită Comisia să ajute statele membre să investească suficient în EFP prin recomandări specifice fiecărei țări în cadrul semestrului european și prin alocarea de fonduri ale UE; reamintește că Fondul pentru o tranziție justă a asigurat investiții de succes în economiile locale printr-o combinație de fonduri pentru competențe și întreprinderile mici și mijlocii și recomandă, pentru a promova EFP, ca planurile de parteneriat național și regional ale statelor membre să </w:t>
            </w:r>
            <w:r w:rsidRPr="002E4CFB">
              <w:rPr>
                <w:b/>
                <w:bCs/>
                <w:i/>
                <w:iCs/>
              </w:rPr>
              <w:t>țină seama de</w:t>
            </w:r>
            <w:r w:rsidRPr="002E4CFB">
              <w:t xml:space="preserve"> exemplul respectiv;</w:t>
            </w:r>
          </w:p>
        </w:tc>
      </w:tr>
    </w:tbl>
    <w:p w14:paraId="34F25916"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0506F11" w14:textId="77777777" w:rsidR="00D15153" w:rsidRPr="002E4CFB" w:rsidRDefault="00404A4D">
      <w:r w:rsidRPr="00404A4D">
        <w:rPr>
          <w:rStyle w:val="HideTWBExt"/>
        </w:rPr>
        <w:t>&lt;/Amend&gt;</w:t>
      </w:r>
    </w:p>
    <w:p w14:paraId="38C1C35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123</w:t>
      </w:r>
      <w:r w:rsidRPr="00404A4D">
        <w:rPr>
          <w:rStyle w:val="HideTWBExt"/>
          <w:b w:val="0"/>
        </w:rPr>
        <w:t>&lt;/NumAm&gt;</w:t>
      </w:r>
    </w:p>
    <w:p w14:paraId="7C704E46"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7B77D9EC" w14:textId="77777777" w:rsidR="00D15153" w:rsidRPr="002E4CFB" w:rsidRDefault="00404A4D">
      <w:pPr>
        <w:pStyle w:val="NormalBold"/>
      </w:pPr>
      <w:r w:rsidRPr="00404A4D">
        <w:rPr>
          <w:rStyle w:val="HideTWBExt"/>
          <w:b w:val="0"/>
        </w:rPr>
        <w:t>&lt;/RepeatBlock-By&gt;</w:t>
      </w:r>
    </w:p>
    <w:p w14:paraId="3FF034BC"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D23EFD4" w14:textId="77777777" w:rsidR="00D15153" w:rsidRPr="002E4CFB" w:rsidRDefault="00404A4D">
      <w:pPr>
        <w:pStyle w:val="NormalBold"/>
      </w:pPr>
      <w:r w:rsidRPr="00404A4D">
        <w:rPr>
          <w:rStyle w:val="HideTWBExt"/>
          <w:b w:val="0"/>
        </w:rPr>
        <w:t>&lt;Article&gt;</w:t>
      </w:r>
      <w:r w:rsidRPr="002E4CFB">
        <w:t>Punctul 8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6E7A932" w14:textId="77777777">
        <w:trPr>
          <w:trHeight w:hRule="exact" w:val="240"/>
          <w:jc w:val="center"/>
        </w:trPr>
        <w:tc>
          <w:tcPr>
            <w:tcW w:w="9752" w:type="dxa"/>
            <w:gridSpan w:val="2"/>
            <w:tcBorders>
              <w:top w:val="nil"/>
              <w:left w:val="nil"/>
              <w:bottom w:val="nil"/>
              <w:right w:val="nil"/>
            </w:tcBorders>
          </w:tcPr>
          <w:p w14:paraId="66B4888E" w14:textId="77777777" w:rsidR="00D15153" w:rsidRPr="002E4CFB" w:rsidRDefault="00D15153"/>
        </w:tc>
      </w:tr>
      <w:tr w:rsidR="00D15153" w:rsidRPr="002E4CFB" w14:paraId="234BE8C7" w14:textId="77777777">
        <w:trPr>
          <w:trHeight w:val="240"/>
          <w:jc w:val="center"/>
        </w:trPr>
        <w:tc>
          <w:tcPr>
            <w:tcW w:w="4876" w:type="dxa"/>
            <w:tcBorders>
              <w:top w:val="nil"/>
              <w:left w:val="nil"/>
              <w:bottom w:val="nil"/>
              <w:right w:val="nil"/>
            </w:tcBorders>
          </w:tcPr>
          <w:p w14:paraId="7052B56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0074E19" w14:textId="77777777" w:rsidR="00D15153" w:rsidRPr="002E4CFB" w:rsidRDefault="00404A4D">
            <w:pPr>
              <w:pStyle w:val="AmColumnHeading"/>
            </w:pPr>
            <w:r w:rsidRPr="002E4CFB">
              <w:t>Amendamentul</w:t>
            </w:r>
          </w:p>
        </w:tc>
      </w:tr>
      <w:tr w:rsidR="00D15153" w:rsidRPr="002E4CFB" w14:paraId="47639595" w14:textId="77777777">
        <w:trPr>
          <w:jc w:val="center"/>
        </w:trPr>
        <w:tc>
          <w:tcPr>
            <w:tcW w:w="4876" w:type="dxa"/>
            <w:tcBorders>
              <w:top w:val="nil"/>
              <w:left w:val="nil"/>
              <w:bottom w:val="nil"/>
              <w:right w:val="nil"/>
            </w:tcBorders>
          </w:tcPr>
          <w:p w14:paraId="322DF003" w14:textId="77777777" w:rsidR="00D15153" w:rsidRPr="002E4CFB" w:rsidRDefault="00D15153">
            <w:pPr>
              <w:pStyle w:val="Normal6a"/>
            </w:pPr>
          </w:p>
        </w:tc>
        <w:tc>
          <w:tcPr>
            <w:tcW w:w="4876" w:type="dxa"/>
            <w:tcBorders>
              <w:top w:val="nil"/>
              <w:left w:val="nil"/>
              <w:bottom w:val="nil"/>
              <w:right w:val="nil"/>
            </w:tcBorders>
          </w:tcPr>
          <w:p w14:paraId="275D7523" w14:textId="77777777" w:rsidR="00D15153" w:rsidRPr="002E4CFB" w:rsidRDefault="00404A4D">
            <w:pPr>
              <w:pStyle w:val="Normal6a"/>
            </w:pPr>
            <w:r w:rsidRPr="002E4CFB">
              <w:rPr>
                <w:b/>
                <w:i/>
              </w:rPr>
              <w:t>8a.</w:t>
            </w:r>
            <w:r w:rsidRPr="002E4CFB">
              <w:tab/>
            </w:r>
            <w:r w:rsidRPr="002E4CFB">
              <w:rPr>
                <w:b/>
                <w:i/>
              </w:rPr>
              <w:t>invită Comisia să prezinte o strategie europeană ambițioasă în materie de EFP; încurajează Comisia să implice în mod sistematic partenerii sociali și furnizorii de EFP într-un stadiu incipient al elaborării, punerii în aplicare și guvernanței politicilor în domeniul EFP; solicită Comisiei și Consiliului să modifice regulamentul de instituire al Cedefop, astfel încât să asigure că furnizorii de EFP sunt implicați în mod sistematic în structurile sale de guvernanță și consultative; încurajează Comisia să aco</w:t>
            </w:r>
            <w:r w:rsidRPr="002E4CFB">
              <w:rPr>
                <w:b/>
                <w:i/>
              </w:rPr>
              <w:t>rde reprezentanțelor furnizorilor de EFP un rol de membru în cadrul Comitetul consultativ pentru formare profesională și al Comitetului european la nivel înalt pentru competențe;</w:t>
            </w:r>
          </w:p>
        </w:tc>
      </w:tr>
    </w:tbl>
    <w:p w14:paraId="526E551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DC40729" w14:textId="77777777" w:rsidR="00D15153" w:rsidRPr="002E4CFB" w:rsidRDefault="00404A4D">
      <w:r w:rsidRPr="00404A4D">
        <w:rPr>
          <w:rStyle w:val="HideTWBExt"/>
        </w:rPr>
        <w:t>&lt;/Amend&gt;</w:t>
      </w:r>
    </w:p>
    <w:p w14:paraId="145390A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124</w:t>
      </w:r>
      <w:r w:rsidRPr="00404A4D">
        <w:rPr>
          <w:rStyle w:val="HideTWBExt"/>
          <w:b w:val="0"/>
        </w:rPr>
        <w:t>&lt;/NumAm&gt;</w:t>
      </w:r>
    </w:p>
    <w:p w14:paraId="64E03725"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08B06B4C"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731108D0" w14:textId="77777777" w:rsidR="00D15153" w:rsidRPr="002E4CFB" w:rsidRDefault="00404A4D">
      <w:pPr>
        <w:pStyle w:val="NormalBold"/>
      </w:pPr>
      <w:r w:rsidRPr="00404A4D">
        <w:rPr>
          <w:rStyle w:val="HideTWBExt"/>
          <w:b w:val="0"/>
        </w:rPr>
        <w:t>&lt;/RepeatBlock-By&gt;</w:t>
      </w:r>
    </w:p>
    <w:p w14:paraId="6F8C1B5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D016AD0" w14:textId="77777777" w:rsidR="00D15153" w:rsidRPr="002E4CFB" w:rsidRDefault="00404A4D">
      <w:pPr>
        <w:pStyle w:val="NormalBold"/>
      </w:pPr>
      <w:r w:rsidRPr="00404A4D">
        <w:rPr>
          <w:rStyle w:val="HideTWBExt"/>
          <w:b w:val="0"/>
        </w:rPr>
        <w:t>&lt;Article&gt;</w:t>
      </w:r>
      <w:r w:rsidRPr="002E4CFB">
        <w:t>Punctul 8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B0542DB" w14:textId="77777777">
        <w:trPr>
          <w:trHeight w:hRule="exact" w:val="240"/>
          <w:jc w:val="center"/>
        </w:trPr>
        <w:tc>
          <w:tcPr>
            <w:tcW w:w="9752" w:type="dxa"/>
            <w:gridSpan w:val="2"/>
            <w:tcBorders>
              <w:top w:val="nil"/>
              <w:left w:val="nil"/>
              <w:bottom w:val="nil"/>
              <w:right w:val="nil"/>
            </w:tcBorders>
          </w:tcPr>
          <w:p w14:paraId="6A6B8CCB" w14:textId="77777777" w:rsidR="00D15153" w:rsidRPr="002E4CFB" w:rsidRDefault="00D15153"/>
        </w:tc>
      </w:tr>
      <w:tr w:rsidR="00D15153" w:rsidRPr="002E4CFB" w14:paraId="6E812D8E" w14:textId="77777777">
        <w:trPr>
          <w:trHeight w:val="240"/>
          <w:jc w:val="center"/>
        </w:trPr>
        <w:tc>
          <w:tcPr>
            <w:tcW w:w="4876" w:type="dxa"/>
            <w:tcBorders>
              <w:top w:val="nil"/>
              <w:left w:val="nil"/>
              <w:bottom w:val="nil"/>
              <w:right w:val="nil"/>
            </w:tcBorders>
          </w:tcPr>
          <w:p w14:paraId="53E28FB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5B1511A" w14:textId="77777777" w:rsidR="00D15153" w:rsidRPr="002E4CFB" w:rsidRDefault="00404A4D">
            <w:pPr>
              <w:pStyle w:val="AmColumnHeading"/>
            </w:pPr>
            <w:r w:rsidRPr="002E4CFB">
              <w:t>Amendamentul</w:t>
            </w:r>
          </w:p>
        </w:tc>
      </w:tr>
      <w:tr w:rsidR="00D15153" w:rsidRPr="002E4CFB" w14:paraId="0D8B546C" w14:textId="77777777">
        <w:trPr>
          <w:jc w:val="center"/>
        </w:trPr>
        <w:tc>
          <w:tcPr>
            <w:tcW w:w="4876" w:type="dxa"/>
            <w:tcBorders>
              <w:top w:val="nil"/>
              <w:left w:val="nil"/>
              <w:bottom w:val="nil"/>
              <w:right w:val="nil"/>
            </w:tcBorders>
          </w:tcPr>
          <w:p w14:paraId="6CBD9BFE" w14:textId="77777777" w:rsidR="00D15153" w:rsidRPr="002E4CFB" w:rsidRDefault="00D15153">
            <w:pPr>
              <w:pStyle w:val="Normal6a"/>
            </w:pPr>
          </w:p>
        </w:tc>
        <w:tc>
          <w:tcPr>
            <w:tcW w:w="4876" w:type="dxa"/>
            <w:tcBorders>
              <w:top w:val="nil"/>
              <w:left w:val="nil"/>
              <w:bottom w:val="nil"/>
              <w:right w:val="nil"/>
            </w:tcBorders>
          </w:tcPr>
          <w:p w14:paraId="41163F68" w14:textId="77777777" w:rsidR="00D15153" w:rsidRPr="002E4CFB" w:rsidRDefault="00404A4D">
            <w:pPr>
              <w:pStyle w:val="Normal6a"/>
            </w:pPr>
            <w:r w:rsidRPr="002E4CFB">
              <w:rPr>
                <w:b/>
                <w:i/>
              </w:rPr>
              <w:t>8a.</w:t>
            </w:r>
            <w:r w:rsidRPr="002E4CFB">
              <w:tab/>
            </w:r>
            <w:r w:rsidRPr="002E4CFB">
              <w:rPr>
                <w:b/>
                <w:i/>
              </w:rPr>
              <w:t xml:space="preserve">solicită, de asemenea, investiții publice susținute în sistemele de EFP, acordând o atenție deosebită regiunilor care se confruntă cu provocări structurale </w:t>
            </w:r>
            <w:r w:rsidRPr="002E4CFB">
              <w:rPr>
                <w:b/>
                <w:i/>
              </w:rPr>
              <w:lastRenderedPageBreak/>
              <w:t xml:space="preserve">ale pieței forței de muncă, cu deficitul de competențe sau cu accesul limitat la perspective de formare, inclusiv zonelor rurale, îndepărtate, ultraperiferice, dezindustrializate și dezavantajate din punct de vedere economic, cu scopul de a consolida ecosistemele locale de competențe și a sprijini efectele pozitive de propagare asupra ocupării forței de </w:t>
            </w:r>
            <w:r w:rsidRPr="002E4CFB">
              <w:rPr>
                <w:b/>
                <w:i/>
              </w:rPr>
              <w:t>muncă, a inovării și a coeziunii teritoriale;</w:t>
            </w:r>
          </w:p>
        </w:tc>
      </w:tr>
    </w:tbl>
    <w:p w14:paraId="35326C55"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A72BC16" w14:textId="77777777" w:rsidR="00D15153" w:rsidRPr="002E4CFB" w:rsidRDefault="00404A4D">
      <w:r w:rsidRPr="00404A4D">
        <w:rPr>
          <w:rStyle w:val="HideTWBExt"/>
        </w:rPr>
        <w:t>&lt;/Amend&gt;</w:t>
      </w:r>
    </w:p>
    <w:p w14:paraId="4EA6959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125</w:t>
      </w:r>
      <w:r w:rsidRPr="00404A4D">
        <w:rPr>
          <w:rStyle w:val="HideTWBExt"/>
          <w:b w:val="0"/>
        </w:rPr>
        <w:t>&lt;/NumAm&gt;</w:t>
      </w:r>
    </w:p>
    <w:p w14:paraId="67C4EC5C"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08AC7BF6"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5C1C4D7A" w14:textId="77777777" w:rsidR="00D15153" w:rsidRPr="002E4CFB" w:rsidRDefault="00404A4D">
      <w:pPr>
        <w:pStyle w:val="NormalBold"/>
      </w:pPr>
      <w:r w:rsidRPr="00404A4D">
        <w:rPr>
          <w:rStyle w:val="HideTWBExt"/>
          <w:b w:val="0"/>
        </w:rPr>
        <w:t>&lt;/RepeatBlock-By&gt;</w:t>
      </w:r>
    </w:p>
    <w:p w14:paraId="44D53B9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35C6D92" w14:textId="77777777" w:rsidR="00D15153" w:rsidRPr="002E4CFB" w:rsidRDefault="00404A4D">
      <w:pPr>
        <w:pStyle w:val="NormalBold"/>
      </w:pPr>
      <w:r w:rsidRPr="00404A4D">
        <w:rPr>
          <w:rStyle w:val="HideTWBExt"/>
          <w:b w:val="0"/>
        </w:rPr>
        <w:t>&lt;Article&gt;</w:t>
      </w:r>
      <w:r w:rsidRPr="002E4CFB">
        <w:t>Punctul 8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E6D7334" w14:textId="77777777">
        <w:trPr>
          <w:trHeight w:hRule="exact" w:val="240"/>
          <w:jc w:val="center"/>
        </w:trPr>
        <w:tc>
          <w:tcPr>
            <w:tcW w:w="9752" w:type="dxa"/>
            <w:gridSpan w:val="2"/>
            <w:tcBorders>
              <w:top w:val="nil"/>
              <w:left w:val="nil"/>
              <w:bottom w:val="nil"/>
              <w:right w:val="nil"/>
            </w:tcBorders>
          </w:tcPr>
          <w:p w14:paraId="4BE43FB9" w14:textId="77777777" w:rsidR="00D15153" w:rsidRPr="002E4CFB" w:rsidRDefault="00D15153"/>
        </w:tc>
      </w:tr>
      <w:tr w:rsidR="00D15153" w:rsidRPr="002E4CFB" w14:paraId="011A0222" w14:textId="77777777">
        <w:trPr>
          <w:trHeight w:val="240"/>
          <w:jc w:val="center"/>
        </w:trPr>
        <w:tc>
          <w:tcPr>
            <w:tcW w:w="4876" w:type="dxa"/>
            <w:tcBorders>
              <w:top w:val="nil"/>
              <w:left w:val="nil"/>
              <w:bottom w:val="nil"/>
              <w:right w:val="nil"/>
            </w:tcBorders>
          </w:tcPr>
          <w:p w14:paraId="17E940F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A6D6073" w14:textId="77777777" w:rsidR="00D15153" w:rsidRPr="002E4CFB" w:rsidRDefault="00404A4D">
            <w:pPr>
              <w:pStyle w:val="AmColumnHeading"/>
            </w:pPr>
            <w:r w:rsidRPr="002E4CFB">
              <w:t>Amendamentul</w:t>
            </w:r>
          </w:p>
        </w:tc>
      </w:tr>
      <w:tr w:rsidR="00D15153" w:rsidRPr="002E4CFB" w14:paraId="2394D504" w14:textId="77777777">
        <w:trPr>
          <w:jc w:val="center"/>
        </w:trPr>
        <w:tc>
          <w:tcPr>
            <w:tcW w:w="4876" w:type="dxa"/>
            <w:tcBorders>
              <w:top w:val="nil"/>
              <w:left w:val="nil"/>
              <w:bottom w:val="nil"/>
              <w:right w:val="nil"/>
            </w:tcBorders>
          </w:tcPr>
          <w:p w14:paraId="5DD08A79" w14:textId="77777777" w:rsidR="00D15153" w:rsidRPr="002E4CFB" w:rsidRDefault="00D15153">
            <w:pPr>
              <w:pStyle w:val="Normal6a"/>
            </w:pPr>
          </w:p>
        </w:tc>
        <w:tc>
          <w:tcPr>
            <w:tcW w:w="4876" w:type="dxa"/>
            <w:tcBorders>
              <w:top w:val="nil"/>
              <w:left w:val="nil"/>
              <w:bottom w:val="nil"/>
              <w:right w:val="nil"/>
            </w:tcBorders>
          </w:tcPr>
          <w:p w14:paraId="245D1FAC" w14:textId="77777777" w:rsidR="00D15153" w:rsidRPr="002E4CFB" w:rsidRDefault="00404A4D">
            <w:pPr>
              <w:pStyle w:val="Normal6a"/>
            </w:pPr>
            <w:r w:rsidRPr="002E4CFB">
              <w:rPr>
                <w:b/>
                <w:i/>
              </w:rPr>
              <w:t>8b.</w:t>
            </w:r>
            <w:r w:rsidRPr="002E4CFB">
              <w:tab/>
            </w:r>
            <w:r w:rsidRPr="002E4CFB">
              <w:rPr>
                <w:b/>
                <w:i/>
              </w:rPr>
              <w:t>subliniază că investițiile Uniunii în sectoarele strategice și în tranziția verde și digitală își pot produce pe deplin efectul doar dacă lucrătorii, cursanții și angajatorii au acces la competențele necesare pentru a implementa, a exploata și a extinde noi tehnologii; reamintește că lacunele persistente în materie de competențe reflectă deficitul cronic de investiții în formare, slaba coordonare și accesul inegal la oportunități de învățare de calitate și pot să încetinească implementarea industrială, să l</w:t>
            </w:r>
            <w:r w:rsidRPr="002E4CFB">
              <w:rPr>
                <w:b/>
                <w:i/>
              </w:rPr>
              <w:t xml:space="preserve">imiteze inovarea și să diminueze competitivitatea Uniunii; subliniază, prin urmare, că sprijinul acordat EFP, perfecționării și recalificării ar trebui să constituie o parte integrantă a tuturor instrumentelor relevante de investiții și de politică ale Uniunii, inclusiv prin alocarea unei părți semnificative și previzibile din resurse pentru dezvoltarea competențelor, furnizarea de formare și adaptarea forței </w:t>
            </w:r>
            <w:r w:rsidRPr="002E4CFB">
              <w:rPr>
                <w:b/>
                <w:i/>
              </w:rPr>
              <w:lastRenderedPageBreak/>
              <w:t>de muncă în cadrul fiecărui program sau al fiecărei componente de politică relevante;</w:t>
            </w:r>
          </w:p>
        </w:tc>
      </w:tr>
    </w:tbl>
    <w:p w14:paraId="1FBCB187"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4F34EED" w14:textId="77777777" w:rsidR="00D15153" w:rsidRPr="002E4CFB" w:rsidRDefault="00404A4D">
      <w:r w:rsidRPr="00404A4D">
        <w:rPr>
          <w:rStyle w:val="HideTWBExt"/>
        </w:rPr>
        <w:t>&lt;/Amend&gt;</w:t>
      </w:r>
    </w:p>
    <w:p w14:paraId="2527AD7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126</w:t>
      </w:r>
      <w:r w:rsidRPr="00404A4D">
        <w:rPr>
          <w:rStyle w:val="HideTWBExt"/>
          <w:b w:val="0"/>
        </w:rPr>
        <w:t>&lt;/NumAm&gt;</w:t>
      </w:r>
    </w:p>
    <w:p w14:paraId="7E379AFA"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364171B7" w14:textId="77777777" w:rsidR="00D15153" w:rsidRPr="002E4CFB" w:rsidRDefault="00404A4D">
      <w:pPr>
        <w:pStyle w:val="NormalBold"/>
      </w:pPr>
      <w:r w:rsidRPr="00404A4D">
        <w:rPr>
          <w:rStyle w:val="HideTWBExt"/>
          <w:b w:val="0"/>
        </w:rPr>
        <w:t>&lt;/RepeatBlock-By&gt;</w:t>
      </w:r>
    </w:p>
    <w:p w14:paraId="07B44DE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B1E4BC6" w14:textId="77777777" w:rsidR="00D15153" w:rsidRPr="002E4CFB" w:rsidRDefault="00404A4D">
      <w:pPr>
        <w:pStyle w:val="NormalBold"/>
      </w:pPr>
      <w:r w:rsidRPr="00404A4D">
        <w:rPr>
          <w:rStyle w:val="HideTWBExt"/>
          <w:b w:val="0"/>
        </w:rPr>
        <w:t>&lt;Article&gt;</w:t>
      </w:r>
      <w:r w:rsidRPr="002E4CFB">
        <w:t>Punctul 9</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4EA5D9A" w14:textId="77777777">
        <w:trPr>
          <w:trHeight w:hRule="exact" w:val="240"/>
          <w:jc w:val="center"/>
        </w:trPr>
        <w:tc>
          <w:tcPr>
            <w:tcW w:w="9752" w:type="dxa"/>
            <w:gridSpan w:val="2"/>
            <w:tcBorders>
              <w:top w:val="nil"/>
              <w:left w:val="nil"/>
              <w:bottom w:val="nil"/>
              <w:right w:val="nil"/>
            </w:tcBorders>
          </w:tcPr>
          <w:p w14:paraId="444DBA21" w14:textId="77777777" w:rsidR="00D15153" w:rsidRPr="002E4CFB" w:rsidRDefault="00D15153"/>
        </w:tc>
      </w:tr>
      <w:tr w:rsidR="00D15153" w:rsidRPr="002E4CFB" w14:paraId="73E8A000" w14:textId="77777777">
        <w:trPr>
          <w:trHeight w:val="240"/>
          <w:jc w:val="center"/>
        </w:trPr>
        <w:tc>
          <w:tcPr>
            <w:tcW w:w="4876" w:type="dxa"/>
            <w:tcBorders>
              <w:top w:val="nil"/>
              <w:left w:val="nil"/>
              <w:bottom w:val="nil"/>
              <w:right w:val="nil"/>
            </w:tcBorders>
          </w:tcPr>
          <w:p w14:paraId="5E15C01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3767EBC" w14:textId="77777777" w:rsidR="00D15153" w:rsidRPr="002E4CFB" w:rsidRDefault="00404A4D">
            <w:pPr>
              <w:pStyle w:val="AmColumnHeading"/>
            </w:pPr>
            <w:r w:rsidRPr="002E4CFB">
              <w:t>Amendamentul</w:t>
            </w:r>
          </w:p>
        </w:tc>
      </w:tr>
      <w:tr w:rsidR="00D15153" w:rsidRPr="002E4CFB" w14:paraId="477BE8BA" w14:textId="77777777">
        <w:trPr>
          <w:jc w:val="center"/>
        </w:trPr>
        <w:tc>
          <w:tcPr>
            <w:tcW w:w="4876" w:type="dxa"/>
            <w:tcBorders>
              <w:top w:val="nil"/>
              <w:left w:val="nil"/>
              <w:bottom w:val="nil"/>
              <w:right w:val="nil"/>
            </w:tcBorders>
          </w:tcPr>
          <w:p w14:paraId="3E4F188F" w14:textId="77777777" w:rsidR="00D15153" w:rsidRPr="002E4CFB" w:rsidRDefault="00404A4D">
            <w:pPr>
              <w:pStyle w:val="Normal6a"/>
            </w:pPr>
            <w:r w:rsidRPr="002E4CFB">
              <w:t>9.</w:t>
            </w:r>
            <w:r w:rsidRPr="002E4CFB">
              <w:tab/>
              <w:t xml:space="preserve">susține parteneriatele </w:t>
            </w:r>
            <w:r w:rsidRPr="002E4CFB">
              <w:rPr>
                <w:b/>
                <w:bCs/>
                <w:i/>
                <w:iCs/>
              </w:rPr>
              <w:t>la nivelul UE și la nivel național</w:t>
            </w:r>
            <w:r w:rsidRPr="002E4CFB">
              <w:t xml:space="preserve"> între angajatori </w:t>
            </w:r>
            <w:r w:rsidRPr="002E4CFB">
              <w:rPr>
                <w:b/>
                <w:bCs/>
                <w:i/>
                <w:iCs/>
              </w:rPr>
              <w:t>și</w:t>
            </w:r>
            <w:r w:rsidRPr="002E4CFB">
              <w:t xml:space="preserve"> furnizorii de EFP pentru a îmbunătăți relevanța și calitatea programelor de EFP; </w:t>
            </w:r>
            <w:r w:rsidRPr="002E4CFB">
              <w:rPr>
                <w:b/>
                <w:i/>
              </w:rPr>
              <w:t>solicită stabilirea unor legături între furnizorii de EFP și polii industriali și tehnologici regionali;</w:t>
            </w:r>
          </w:p>
        </w:tc>
        <w:tc>
          <w:tcPr>
            <w:tcW w:w="4876" w:type="dxa"/>
            <w:tcBorders>
              <w:top w:val="nil"/>
              <w:left w:val="nil"/>
              <w:bottom w:val="nil"/>
              <w:right w:val="nil"/>
            </w:tcBorders>
          </w:tcPr>
          <w:p w14:paraId="7B6E09D3" w14:textId="77777777" w:rsidR="00D15153" w:rsidRPr="002E4CFB" w:rsidRDefault="00404A4D">
            <w:pPr>
              <w:pStyle w:val="Normal6a"/>
            </w:pPr>
            <w:r w:rsidRPr="002E4CFB">
              <w:t>9.</w:t>
            </w:r>
            <w:r w:rsidRPr="002E4CFB">
              <w:tab/>
              <w:t>susține parteneriatele între angajatori</w:t>
            </w:r>
            <w:r w:rsidRPr="002E4CFB">
              <w:rPr>
                <w:b/>
                <w:bCs/>
                <w:i/>
                <w:iCs/>
              </w:rPr>
              <w:t>,</w:t>
            </w:r>
            <w:r w:rsidRPr="002E4CFB">
              <w:t xml:space="preserve"> furnizorii de EFP</w:t>
            </w:r>
            <w:r w:rsidRPr="002E4CFB">
              <w:rPr>
                <w:b/>
                <w:bCs/>
                <w:i/>
                <w:iCs/>
              </w:rPr>
              <w:t>, sindicate și autoritățile publice</w:t>
            </w:r>
            <w:r w:rsidRPr="002E4CFB">
              <w:t xml:space="preserve"> pentru a îmbunătăți relevanța și calitatea programelor de EFP; </w:t>
            </w:r>
            <w:r w:rsidRPr="002E4CFB">
              <w:rPr>
                <w:b/>
                <w:i/>
              </w:rPr>
              <w:t>subliniază că partenerii sociali ar trebui să aibă un rol central în ceea ce privește elaborarea programelor, standardele de ucenicie și previziunea în materie de competențe; </w:t>
            </w:r>
          </w:p>
        </w:tc>
      </w:tr>
    </w:tbl>
    <w:p w14:paraId="779BF1D2"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49905B8" w14:textId="77777777" w:rsidR="00D15153" w:rsidRPr="002E4CFB" w:rsidRDefault="00404A4D">
      <w:r w:rsidRPr="00404A4D">
        <w:rPr>
          <w:rStyle w:val="HideTWBExt"/>
        </w:rPr>
        <w:t>&lt;/Amend&gt;</w:t>
      </w:r>
    </w:p>
    <w:p w14:paraId="6D7D243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127</w:t>
      </w:r>
      <w:r w:rsidRPr="00404A4D">
        <w:rPr>
          <w:rStyle w:val="HideTWBExt"/>
          <w:b w:val="0"/>
        </w:rPr>
        <w:t>&lt;/NumAm&gt;</w:t>
      </w:r>
    </w:p>
    <w:p w14:paraId="74E2E037"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3EC08B9A" w14:textId="77777777" w:rsidR="00D15153" w:rsidRPr="002E4CFB" w:rsidRDefault="00404A4D">
      <w:pPr>
        <w:pStyle w:val="NormalBold"/>
      </w:pPr>
      <w:r w:rsidRPr="00404A4D">
        <w:rPr>
          <w:rStyle w:val="HideTWBExt"/>
          <w:b w:val="0"/>
        </w:rPr>
        <w:t>&lt;/RepeatBlock-By&gt;</w:t>
      </w:r>
    </w:p>
    <w:p w14:paraId="7BB862E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BB6BDC3" w14:textId="77777777" w:rsidR="00D15153" w:rsidRPr="002E4CFB" w:rsidRDefault="00404A4D">
      <w:pPr>
        <w:pStyle w:val="NormalBold"/>
      </w:pPr>
      <w:r w:rsidRPr="00404A4D">
        <w:rPr>
          <w:rStyle w:val="HideTWBExt"/>
          <w:b w:val="0"/>
        </w:rPr>
        <w:t>&lt;Article&gt;</w:t>
      </w:r>
      <w:r w:rsidRPr="002E4CFB">
        <w:t>Punctul 9</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81BC894" w14:textId="77777777">
        <w:trPr>
          <w:trHeight w:hRule="exact" w:val="240"/>
          <w:jc w:val="center"/>
        </w:trPr>
        <w:tc>
          <w:tcPr>
            <w:tcW w:w="9752" w:type="dxa"/>
            <w:gridSpan w:val="2"/>
            <w:tcBorders>
              <w:top w:val="nil"/>
              <w:left w:val="nil"/>
              <w:bottom w:val="nil"/>
              <w:right w:val="nil"/>
            </w:tcBorders>
          </w:tcPr>
          <w:p w14:paraId="5C9AC245" w14:textId="77777777" w:rsidR="00D15153" w:rsidRPr="002E4CFB" w:rsidRDefault="00D15153"/>
        </w:tc>
      </w:tr>
      <w:tr w:rsidR="00D15153" w:rsidRPr="002E4CFB" w14:paraId="6380E26D" w14:textId="77777777">
        <w:trPr>
          <w:trHeight w:val="240"/>
          <w:jc w:val="center"/>
        </w:trPr>
        <w:tc>
          <w:tcPr>
            <w:tcW w:w="4876" w:type="dxa"/>
            <w:tcBorders>
              <w:top w:val="nil"/>
              <w:left w:val="nil"/>
              <w:bottom w:val="nil"/>
              <w:right w:val="nil"/>
            </w:tcBorders>
          </w:tcPr>
          <w:p w14:paraId="1CEAA4B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0BED1BB" w14:textId="77777777" w:rsidR="00D15153" w:rsidRPr="002E4CFB" w:rsidRDefault="00404A4D">
            <w:pPr>
              <w:pStyle w:val="AmColumnHeading"/>
            </w:pPr>
            <w:r w:rsidRPr="002E4CFB">
              <w:t>Amendamentul</w:t>
            </w:r>
          </w:p>
        </w:tc>
      </w:tr>
      <w:tr w:rsidR="00D15153" w:rsidRPr="002E4CFB" w14:paraId="30047611" w14:textId="77777777">
        <w:trPr>
          <w:jc w:val="center"/>
        </w:trPr>
        <w:tc>
          <w:tcPr>
            <w:tcW w:w="4876" w:type="dxa"/>
            <w:tcBorders>
              <w:top w:val="nil"/>
              <w:left w:val="nil"/>
              <w:bottom w:val="nil"/>
              <w:right w:val="nil"/>
            </w:tcBorders>
          </w:tcPr>
          <w:p w14:paraId="627B5439" w14:textId="77777777" w:rsidR="00D15153" w:rsidRPr="002E4CFB" w:rsidRDefault="00404A4D">
            <w:pPr>
              <w:pStyle w:val="Normal6a"/>
            </w:pPr>
            <w:r w:rsidRPr="002E4CFB">
              <w:t>9.</w:t>
            </w:r>
            <w:r w:rsidRPr="002E4CFB">
              <w:tab/>
              <w:t>susține parteneriatele la nivelul UE și la nivel național între angajatori și furnizorii de EFP pentru a îmbunătăți relevanța și calitatea programelor de EFP; solicită stabilirea unor legături între furnizorii de EFP și polii industriali și tehnologici regionali;</w:t>
            </w:r>
          </w:p>
        </w:tc>
        <w:tc>
          <w:tcPr>
            <w:tcW w:w="4876" w:type="dxa"/>
            <w:tcBorders>
              <w:top w:val="nil"/>
              <w:left w:val="nil"/>
              <w:bottom w:val="nil"/>
              <w:right w:val="nil"/>
            </w:tcBorders>
          </w:tcPr>
          <w:p w14:paraId="305B0CBD" w14:textId="77777777" w:rsidR="00D15153" w:rsidRPr="002E4CFB" w:rsidRDefault="00404A4D">
            <w:pPr>
              <w:pStyle w:val="Normal6a"/>
            </w:pPr>
            <w:r w:rsidRPr="002E4CFB">
              <w:t>9.</w:t>
            </w:r>
            <w:r w:rsidRPr="002E4CFB">
              <w:tab/>
              <w:t xml:space="preserve">susține parteneriatele la nivelul UE și la nivel național între angajatori și furnizorii de EFP pentru a îmbunătăți relevanța și calitatea programelor de EFP; solicită stabilirea unor legături între furnizorii de EFP și polii industriali și tehnologici regionali; </w:t>
            </w:r>
            <w:r w:rsidRPr="002E4CFB">
              <w:rPr>
                <w:b/>
                <w:i/>
              </w:rPr>
              <w:t xml:space="preserve">evidențiază necesitatea de a valorifica furnizorii locali de EFP, cum ar fi școlile, institutele tehnice și centrele de formare acreditate, </w:t>
            </w:r>
            <w:r w:rsidRPr="002E4CFB">
              <w:rPr>
                <w:b/>
                <w:i/>
              </w:rPr>
              <w:lastRenderedPageBreak/>
              <w:t>întrucât aceștia constituie legătura esențială dintre cursanți și piața locală a forței de muncă; subliniaz</w:t>
            </w:r>
            <w:r w:rsidRPr="002E4CFB">
              <w:rPr>
                <w:b/>
                <w:i/>
              </w:rPr>
              <w:t>ă că, datorită înțelegerii lor profunde a nevoilor locale specifice, aceștia reprezintă cele mai eficace canale pentru a armoniza cererea educațională cu structura de producție regională, cu un accent deosebit pe IMM-uri;</w:t>
            </w:r>
          </w:p>
        </w:tc>
      </w:tr>
    </w:tbl>
    <w:p w14:paraId="363247FD"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2007845" w14:textId="77777777" w:rsidR="00D15153" w:rsidRPr="002E4CFB" w:rsidRDefault="00404A4D">
      <w:r w:rsidRPr="00404A4D">
        <w:rPr>
          <w:rStyle w:val="HideTWBExt"/>
        </w:rPr>
        <w:t>&lt;/Amend&gt;</w:t>
      </w:r>
    </w:p>
    <w:p w14:paraId="2712D43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128</w:t>
      </w:r>
      <w:r w:rsidRPr="00404A4D">
        <w:rPr>
          <w:rStyle w:val="HideTWBExt"/>
          <w:b w:val="0"/>
        </w:rPr>
        <w:t>&lt;/NumAm&gt;</w:t>
      </w:r>
    </w:p>
    <w:p w14:paraId="18644A6D"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5A880885" w14:textId="77777777" w:rsidR="00D15153" w:rsidRPr="002E4CFB" w:rsidRDefault="00404A4D">
      <w:pPr>
        <w:pStyle w:val="NormalBold"/>
      </w:pPr>
      <w:r w:rsidRPr="00404A4D">
        <w:rPr>
          <w:rStyle w:val="HideTWBExt"/>
          <w:b w:val="0"/>
        </w:rPr>
        <w:t>&lt;/RepeatBlock-By&gt;</w:t>
      </w:r>
    </w:p>
    <w:p w14:paraId="2FBBB6C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F5EB4D2" w14:textId="77777777" w:rsidR="00D15153" w:rsidRPr="002E4CFB" w:rsidRDefault="00404A4D">
      <w:pPr>
        <w:pStyle w:val="NormalBold"/>
      </w:pPr>
      <w:r w:rsidRPr="00404A4D">
        <w:rPr>
          <w:rStyle w:val="HideTWBExt"/>
          <w:b w:val="0"/>
        </w:rPr>
        <w:t>&lt;Article&gt;</w:t>
      </w:r>
      <w:r w:rsidRPr="002E4CFB">
        <w:t>Punctul 9</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9AA7E3A" w14:textId="77777777">
        <w:trPr>
          <w:trHeight w:hRule="exact" w:val="240"/>
          <w:jc w:val="center"/>
        </w:trPr>
        <w:tc>
          <w:tcPr>
            <w:tcW w:w="9752" w:type="dxa"/>
            <w:gridSpan w:val="2"/>
            <w:tcBorders>
              <w:top w:val="nil"/>
              <w:left w:val="nil"/>
              <w:bottom w:val="nil"/>
              <w:right w:val="nil"/>
            </w:tcBorders>
          </w:tcPr>
          <w:p w14:paraId="7F4BCAA8" w14:textId="77777777" w:rsidR="00D15153" w:rsidRPr="002E4CFB" w:rsidRDefault="00D15153"/>
        </w:tc>
      </w:tr>
      <w:tr w:rsidR="00D15153" w:rsidRPr="002E4CFB" w14:paraId="0831C9BF" w14:textId="77777777">
        <w:trPr>
          <w:trHeight w:val="240"/>
          <w:jc w:val="center"/>
        </w:trPr>
        <w:tc>
          <w:tcPr>
            <w:tcW w:w="4876" w:type="dxa"/>
            <w:tcBorders>
              <w:top w:val="nil"/>
              <w:left w:val="nil"/>
              <w:bottom w:val="nil"/>
              <w:right w:val="nil"/>
            </w:tcBorders>
          </w:tcPr>
          <w:p w14:paraId="3CB93FD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9D269CE" w14:textId="77777777" w:rsidR="00D15153" w:rsidRPr="002E4CFB" w:rsidRDefault="00404A4D">
            <w:pPr>
              <w:pStyle w:val="AmColumnHeading"/>
            </w:pPr>
            <w:r w:rsidRPr="002E4CFB">
              <w:t>Amendamentul</w:t>
            </w:r>
          </w:p>
        </w:tc>
      </w:tr>
      <w:tr w:rsidR="00D15153" w:rsidRPr="002E4CFB" w14:paraId="58A1621E" w14:textId="77777777">
        <w:trPr>
          <w:jc w:val="center"/>
        </w:trPr>
        <w:tc>
          <w:tcPr>
            <w:tcW w:w="4876" w:type="dxa"/>
            <w:tcBorders>
              <w:top w:val="nil"/>
              <w:left w:val="nil"/>
              <w:bottom w:val="nil"/>
              <w:right w:val="nil"/>
            </w:tcBorders>
          </w:tcPr>
          <w:p w14:paraId="791569EB" w14:textId="77777777" w:rsidR="00D15153" w:rsidRPr="002E4CFB" w:rsidRDefault="00404A4D">
            <w:pPr>
              <w:pStyle w:val="Normal6a"/>
            </w:pPr>
            <w:r w:rsidRPr="002E4CFB">
              <w:t>9.</w:t>
            </w:r>
            <w:r w:rsidRPr="002E4CFB">
              <w:tab/>
              <w:t>susține parteneriatele la nivelul UE și la nivel național între angajatori și furnizorii de EFP pentru a îmbunătăți relevanța și calitatea programelor de EFP; solicită stabilirea unor legături între furnizorii de EFP și polii industriali și tehnologici regionali;</w:t>
            </w:r>
          </w:p>
        </w:tc>
        <w:tc>
          <w:tcPr>
            <w:tcW w:w="4876" w:type="dxa"/>
            <w:tcBorders>
              <w:top w:val="nil"/>
              <w:left w:val="nil"/>
              <w:bottom w:val="nil"/>
              <w:right w:val="nil"/>
            </w:tcBorders>
          </w:tcPr>
          <w:p w14:paraId="458D4BCA" w14:textId="77777777" w:rsidR="00D15153" w:rsidRPr="002E4CFB" w:rsidRDefault="00404A4D">
            <w:pPr>
              <w:pStyle w:val="Normal6a"/>
            </w:pPr>
            <w:r w:rsidRPr="002E4CFB">
              <w:t>9.</w:t>
            </w:r>
            <w:r w:rsidRPr="002E4CFB">
              <w:tab/>
            </w:r>
            <w:r w:rsidRPr="002E4CFB">
              <w:t xml:space="preserve">susține parteneriatele la nivelul UE și la nivel național între angajatori și furnizorii de EFP </w:t>
            </w:r>
            <w:r w:rsidRPr="002E4CFB">
              <w:rPr>
                <w:b/>
                <w:bCs/>
                <w:i/>
                <w:iCs/>
              </w:rPr>
              <w:t>și reprezentanții cursanților, ai</w:t>
            </w:r>
            <w:r w:rsidRPr="002E4CFB">
              <w:rPr>
                <w:b/>
                <w:bCs/>
              </w:rPr>
              <w:t xml:space="preserve"> </w:t>
            </w:r>
            <w:r w:rsidRPr="002E4CFB">
              <w:rPr>
                <w:b/>
                <w:bCs/>
                <w:i/>
                <w:iCs/>
              </w:rPr>
              <w:t>ucenicilor, ai profesorilor și ai tuturor celorlalte părți interesate din domeniul educației</w:t>
            </w:r>
            <w:r w:rsidRPr="002E4CFB">
              <w:t xml:space="preserve"> pentru a îmbunătăți relevanța și calitatea programelor de EFP</w:t>
            </w:r>
            <w:r w:rsidRPr="002E4CFB">
              <w:rPr>
                <w:b/>
                <w:bCs/>
                <w:i/>
                <w:iCs/>
              </w:rPr>
              <w:t>, inclusiv prin asigurarea unor oportunități de ucenicie de înaltă calitate</w:t>
            </w:r>
            <w:r w:rsidRPr="002E4CFB">
              <w:t xml:space="preserve">; </w:t>
            </w:r>
            <w:r w:rsidRPr="002E4CFB">
              <w:t xml:space="preserve">solicită stabilirea unor legături între furnizorii de EFP și polii industriali și tehnologici regionali; </w:t>
            </w:r>
            <w:r w:rsidRPr="002E4CFB">
              <w:rPr>
                <w:b/>
                <w:i/>
              </w:rPr>
              <w:t>reamintește că este necesar să se asigure salarii și condiții de muncă adecvate pentru profesorii și formatorii din domeniul EFP, cu scopul de a îmbunătăți atractivitatea profesiei; solicită extinderea posibilităților pentru profesorii și formatorii hibrizi din domeniul EFP;</w:t>
            </w:r>
          </w:p>
        </w:tc>
      </w:tr>
    </w:tbl>
    <w:p w14:paraId="423DFBA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EEC1EF1" w14:textId="77777777" w:rsidR="00D15153" w:rsidRPr="002E4CFB" w:rsidRDefault="00404A4D">
      <w:r w:rsidRPr="00404A4D">
        <w:rPr>
          <w:rStyle w:val="HideTWBExt"/>
        </w:rPr>
        <w:t>&lt;/Amend&gt;</w:t>
      </w:r>
    </w:p>
    <w:p w14:paraId="236BE54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129</w:t>
      </w:r>
      <w:r w:rsidRPr="00404A4D">
        <w:rPr>
          <w:rStyle w:val="HideTWBExt"/>
          <w:b w:val="0"/>
        </w:rPr>
        <w:t>&lt;/NumAm&gt;</w:t>
      </w:r>
    </w:p>
    <w:p w14:paraId="7D46E96B"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2475A2E9" w14:textId="77777777" w:rsidR="00D15153" w:rsidRPr="002E4CFB" w:rsidRDefault="00404A4D">
      <w:pPr>
        <w:pStyle w:val="NormalBold"/>
      </w:pPr>
      <w:r w:rsidRPr="00404A4D">
        <w:rPr>
          <w:rStyle w:val="HideTWBExt"/>
          <w:b w:val="0"/>
        </w:rPr>
        <w:t>&lt;/RepeatBlock-By&gt;</w:t>
      </w:r>
    </w:p>
    <w:p w14:paraId="4FF793F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7F55ED2" w14:textId="77777777" w:rsidR="00D15153" w:rsidRPr="002E4CFB" w:rsidRDefault="00404A4D">
      <w:pPr>
        <w:pStyle w:val="NormalBold"/>
      </w:pPr>
      <w:r w:rsidRPr="00404A4D">
        <w:rPr>
          <w:rStyle w:val="HideTWBExt"/>
          <w:b w:val="0"/>
        </w:rPr>
        <w:lastRenderedPageBreak/>
        <w:t>&lt;Article&gt;</w:t>
      </w:r>
      <w:r w:rsidRPr="002E4CFB">
        <w:t>Punctul 9</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C4C57A2" w14:textId="77777777">
        <w:trPr>
          <w:trHeight w:hRule="exact" w:val="240"/>
          <w:jc w:val="center"/>
        </w:trPr>
        <w:tc>
          <w:tcPr>
            <w:tcW w:w="9752" w:type="dxa"/>
            <w:gridSpan w:val="2"/>
            <w:tcBorders>
              <w:top w:val="nil"/>
              <w:left w:val="nil"/>
              <w:bottom w:val="nil"/>
              <w:right w:val="nil"/>
            </w:tcBorders>
          </w:tcPr>
          <w:p w14:paraId="4B439F8A" w14:textId="77777777" w:rsidR="00D15153" w:rsidRPr="002E4CFB" w:rsidRDefault="00D15153"/>
        </w:tc>
      </w:tr>
      <w:tr w:rsidR="00D15153" w:rsidRPr="002E4CFB" w14:paraId="02DC0C9B" w14:textId="77777777">
        <w:trPr>
          <w:trHeight w:val="240"/>
          <w:jc w:val="center"/>
        </w:trPr>
        <w:tc>
          <w:tcPr>
            <w:tcW w:w="4876" w:type="dxa"/>
            <w:tcBorders>
              <w:top w:val="nil"/>
              <w:left w:val="nil"/>
              <w:bottom w:val="nil"/>
              <w:right w:val="nil"/>
            </w:tcBorders>
          </w:tcPr>
          <w:p w14:paraId="17CACE4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A5826F9" w14:textId="77777777" w:rsidR="00D15153" w:rsidRPr="002E4CFB" w:rsidRDefault="00404A4D">
            <w:pPr>
              <w:pStyle w:val="AmColumnHeading"/>
            </w:pPr>
            <w:r w:rsidRPr="002E4CFB">
              <w:t>Amendamentul</w:t>
            </w:r>
          </w:p>
        </w:tc>
      </w:tr>
      <w:tr w:rsidR="00D15153" w:rsidRPr="002E4CFB" w14:paraId="72E17309" w14:textId="77777777">
        <w:trPr>
          <w:jc w:val="center"/>
        </w:trPr>
        <w:tc>
          <w:tcPr>
            <w:tcW w:w="4876" w:type="dxa"/>
            <w:tcBorders>
              <w:top w:val="nil"/>
              <w:left w:val="nil"/>
              <w:bottom w:val="nil"/>
              <w:right w:val="nil"/>
            </w:tcBorders>
          </w:tcPr>
          <w:p w14:paraId="4EDC4A3C" w14:textId="77777777" w:rsidR="00D15153" w:rsidRPr="002E4CFB" w:rsidRDefault="00404A4D">
            <w:pPr>
              <w:pStyle w:val="Normal6a"/>
            </w:pPr>
            <w:r w:rsidRPr="002E4CFB">
              <w:t>9.</w:t>
            </w:r>
            <w:r w:rsidRPr="002E4CFB">
              <w:tab/>
            </w:r>
            <w:r w:rsidRPr="002E4CFB">
              <w:t>susține parteneriatele la nivelul UE și la nivel național între angajatori și furnizorii de EFP pentru a îmbunătăți relevanța și calitatea programelor de EFP; solicită stabilirea unor legături între furnizorii de EFP și polii industriali și tehnologici regionali;</w:t>
            </w:r>
          </w:p>
        </w:tc>
        <w:tc>
          <w:tcPr>
            <w:tcW w:w="4876" w:type="dxa"/>
            <w:tcBorders>
              <w:top w:val="nil"/>
              <w:left w:val="nil"/>
              <w:bottom w:val="nil"/>
              <w:right w:val="nil"/>
            </w:tcBorders>
          </w:tcPr>
          <w:p w14:paraId="7418B4EA" w14:textId="77777777" w:rsidR="00D15153" w:rsidRPr="002E4CFB" w:rsidRDefault="00404A4D">
            <w:pPr>
              <w:pStyle w:val="Normal6a"/>
            </w:pPr>
            <w:r w:rsidRPr="002E4CFB">
              <w:t>9.</w:t>
            </w:r>
            <w:r w:rsidRPr="002E4CFB">
              <w:tab/>
              <w:t xml:space="preserve">susține parteneriatele la nivelul UE și la nivel național între angajatori și furnizorii de EFP pentru a îmbunătăți relevanța și calitatea programelor de EFP; </w:t>
            </w:r>
            <w:r w:rsidRPr="002E4CFB">
              <w:rPr>
                <w:b/>
                <w:bCs/>
                <w:i/>
                <w:iCs/>
              </w:rPr>
              <w:t>invită Comisia să se asigure că viitoarea strategie în materie de EFP va sprijini statele membre și furnizorii de EFP în eforturile lor de a asigura că toate programele și certificările de EFP, inclusiv programele de învățare modulară, bazată pe sarcini specifice și digitală respectă criteriile și standardele definite în cadrul sistemelor de asigurar</w:t>
            </w:r>
            <w:r w:rsidRPr="002E4CFB">
              <w:rPr>
                <w:b/>
                <w:bCs/>
                <w:i/>
                <w:iCs/>
              </w:rPr>
              <w:t>e a calității relevante și recunoscute;</w:t>
            </w:r>
            <w:r w:rsidRPr="002E4CFB">
              <w:rPr>
                <w:b/>
                <w:i/>
              </w:rPr>
              <w:t xml:space="preserve"> </w:t>
            </w:r>
            <w:r w:rsidRPr="002E4CFB">
              <w:t>solicită stabilirea unor legături între furnizorii de EFP și polii industriali și tehnologici regionali;</w:t>
            </w:r>
          </w:p>
        </w:tc>
      </w:tr>
    </w:tbl>
    <w:p w14:paraId="4E070E3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FB83341" w14:textId="77777777" w:rsidR="00D15153" w:rsidRPr="002E4CFB" w:rsidRDefault="00404A4D">
      <w:r w:rsidRPr="00404A4D">
        <w:rPr>
          <w:rStyle w:val="HideTWBExt"/>
        </w:rPr>
        <w:t>&lt;/Amend&gt;</w:t>
      </w:r>
    </w:p>
    <w:p w14:paraId="5893536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130</w:t>
      </w:r>
      <w:r w:rsidRPr="00404A4D">
        <w:rPr>
          <w:rStyle w:val="HideTWBExt"/>
          <w:b w:val="0"/>
        </w:rPr>
        <w:t>&lt;/NumAm&gt;</w:t>
      </w:r>
    </w:p>
    <w:p w14:paraId="26F45E88"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07DB4A65" w14:textId="77777777" w:rsidR="00D15153" w:rsidRPr="002E4CFB" w:rsidRDefault="00404A4D">
      <w:pPr>
        <w:pStyle w:val="NormalBold"/>
      </w:pPr>
      <w:r w:rsidRPr="00404A4D">
        <w:rPr>
          <w:rStyle w:val="HideTWBExt"/>
          <w:b w:val="0"/>
        </w:rPr>
        <w:t>&lt;/RepeatBlock-By&gt;</w:t>
      </w:r>
    </w:p>
    <w:p w14:paraId="02C1C70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EFC41AF" w14:textId="77777777" w:rsidR="00D15153" w:rsidRPr="002E4CFB" w:rsidRDefault="00404A4D">
      <w:pPr>
        <w:pStyle w:val="NormalBold"/>
      </w:pPr>
      <w:r w:rsidRPr="00404A4D">
        <w:rPr>
          <w:rStyle w:val="HideTWBExt"/>
          <w:b w:val="0"/>
        </w:rPr>
        <w:t>&lt;Article&gt;</w:t>
      </w:r>
      <w:r w:rsidRPr="002E4CFB">
        <w:t>Punctul 9</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84E8B98" w14:textId="77777777">
        <w:trPr>
          <w:trHeight w:hRule="exact" w:val="240"/>
          <w:jc w:val="center"/>
        </w:trPr>
        <w:tc>
          <w:tcPr>
            <w:tcW w:w="9752" w:type="dxa"/>
            <w:gridSpan w:val="2"/>
            <w:tcBorders>
              <w:top w:val="nil"/>
              <w:left w:val="nil"/>
              <w:bottom w:val="nil"/>
              <w:right w:val="nil"/>
            </w:tcBorders>
          </w:tcPr>
          <w:p w14:paraId="0E70CBFE" w14:textId="77777777" w:rsidR="00D15153" w:rsidRPr="002E4CFB" w:rsidRDefault="00D15153"/>
        </w:tc>
      </w:tr>
      <w:tr w:rsidR="00D15153" w:rsidRPr="002E4CFB" w14:paraId="6F48C146" w14:textId="77777777">
        <w:trPr>
          <w:trHeight w:val="240"/>
          <w:jc w:val="center"/>
        </w:trPr>
        <w:tc>
          <w:tcPr>
            <w:tcW w:w="4876" w:type="dxa"/>
            <w:tcBorders>
              <w:top w:val="nil"/>
              <w:left w:val="nil"/>
              <w:bottom w:val="nil"/>
              <w:right w:val="nil"/>
            </w:tcBorders>
          </w:tcPr>
          <w:p w14:paraId="184E022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3B5C4BA" w14:textId="77777777" w:rsidR="00D15153" w:rsidRPr="002E4CFB" w:rsidRDefault="00404A4D">
            <w:pPr>
              <w:pStyle w:val="AmColumnHeading"/>
            </w:pPr>
            <w:r w:rsidRPr="002E4CFB">
              <w:t>Amendamentul</w:t>
            </w:r>
          </w:p>
        </w:tc>
      </w:tr>
      <w:tr w:rsidR="00D15153" w:rsidRPr="002E4CFB" w14:paraId="7F0D3F17" w14:textId="77777777">
        <w:trPr>
          <w:jc w:val="center"/>
        </w:trPr>
        <w:tc>
          <w:tcPr>
            <w:tcW w:w="4876" w:type="dxa"/>
            <w:tcBorders>
              <w:top w:val="nil"/>
              <w:left w:val="nil"/>
              <w:bottom w:val="nil"/>
              <w:right w:val="nil"/>
            </w:tcBorders>
          </w:tcPr>
          <w:p w14:paraId="552B92FD" w14:textId="77777777" w:rsidR="00D15153" w:rsidRPr="002E4CFB" w:rsidRDefault="00404A4D">
            <w:pPr>
              <w:pStyle w:val="Normal6a"/>
            </w:pPr>
            <w:r w:rsidRPr="002E4CFB">
              <w:t>9.</w:t>
            </w:r>
            <w:r w:rsidRPr="002E4CFB">
              <w:tab/>
              <w:t xml:space="preserve">susține parteneriatele la nivelul UE și la nivel național între angajatori </w:t>
            </w:r>
            <w:r w:rsidRPr="002E4CFB">
              <w:rPr>
                <w:b/>
                <w:bCs/>
                <w:i/>
                <w:iCs/>
              </w:rPr>
              <w:t>și</w:t>
            </w:r>
            <w:r w:rsidRPr="002E4CFB">
              <w:t xml:space="preserve"> furnizorii de EFP pentru a îmbunătăți relevanța și calitatea programelor de EFP; </w:t>
            </w:r>
            <w:r w:rsidRPr="002E4CFB">
              <w:t>solicită stabilirea unor legături între furnizorii de EFP și polii industriali și tehnologici regionali;</w:t>
            </w:r>
          </w:p>
        </w:tc>
        <w:tc>
          <w:tcPr>
            <w:tcW w:w="4876" w:type="dxa"/>
            <w:tcBorders>
              <w:top w:val="nil"/>
              <w:left w:val="nil"/>
              <w:bottom w:val="nil"/>
              <w:right w:val="nil"/>
            </w:tcBorders>
          </w:tcPr>
          <w:p w14:paraId="03B2D7CB" w14:textId="77777777" w:rsidR="00D15153" w:rsidRPr="002E4CFB" w:rsidRDefault="00404A4D">
            <w:pPr>
              <w:pStyle w:val="Normal6a"/>
            </w:pPr>
            <w:r w:rsidRPr="002E4CFB">
              <w:t>9.</w:t>
            </w:r>
            <w:r w:rsidRPr="002E4CFB">
              <w:tab/>
            </w:r>
            <w:r w:rsidRPr="002E4CFB">
              <w:rPr>
                <w:b/>
                <w:i/>
              </w:rPr>
              <w:t>solicită consolidarea dialogului social referitor la politicile în materie de EFP și ucenicie și cooperarea eficace cu sindicatele din domeniul educației, cu scopul de a îmbunătăți atractivitatea profesiei de cadru didactic în domeniul EFP și de a soluționa deficitele de profesori și formatori din acest domeniu;</w:t>
            </w:r>
            <w:r w:rsidRPr="002E4CFB">
              <w:t xml:space="preserve"> susține parteneriatele la nivelul UE și la nivel național între angajatori</w:t>
            </w:r>
            <w:r w:rsidRPr="002E4CFB">
              <w:rPr>
                <w:b/>
                <w:bCs/>
                <w:i/>
                <w:iCs/>
              </w:rPr>
              <w:t>,</w:t>
            </w:r>
            <w:r w:rsidRPr="002E4CFB">
              <w:t xml:space="preserve"> furnizorii de EFP </w:t>
            </w:r>
            <w:r w:rsidRPr="002E4CFB">
              <w:rPr>
                <w:b/>
                <w:bCs/>
                <w:i/>
                <w:iCs/>
              </w:rPr>
              <w:t>și partenerii sociali</w:t>
            </w:r>
            <w:r w:rsidRPr="002E4CFB">
              <w:t xml:space="preserve"> pentru a îmbunătăți relevanța și calitatea programelor de EFP; solicită stabilire</w:t>
            </w:r>
            <w:r w:rsidRPr="002E4CFB">
              <w:t xml:space="preserve">a unor legături între furnizorii de EFP și polii </w:t>
            </w:r>
            <w:r w:rsidRPr="002E4CFB">
              <w:lastRenderedPageBreak/>
              <w:t>industriali și tehnologici regionali;</w:t>
            </w:r>
          </w:p>
        </w:tc>
      </w:tr>
    </w:tbl>
    <w:p w14:paraId="3A3A45F9"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89B3B98" w14:textId="77777777" w:rsidR="00D15153" w:rsidRPr="002E4CFB" w:rsidRDefault="00404A4D">
      <w:r w:rsidRPr="00404A4D">
        <w:rPr>
          <w:rStyle w:val="HideTWBExt"/>
        </w:rPr>
        <w:t>&lt;/Amend&gt;</w:t>
      </w:r>
    </w:p>
    <w:p w14:paraId="264A23C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131</w:t>
      </w:r>
      <w:r w:rsidRPr="00404A4D">
        <w:rPr>
          <w:rStyle w:val="HideTWBExt"/>
          <w:b w:val="0"/>
        </w:rPr>
        <w:t>&lt;/NumAm&gt;</w:t>
      </w:r>
    </w:p>
    <w:p w14:paraId="054ADF1D"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245E04E6"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45EEA938" w14:textId="77777777" w:rsidR="00D15153" w:rsidRPr="002E4CFB" w:rsidRDefault="00404A4D">
      <w:pPr>
        <w:pStyle w:val="NormalBold"/>
      </w:pPr>
      <w:r w:rsidRPr="00404A4D">
        <w:rPr>
          <w:rStyle w:val="HideTWBExt"/>
          <w:b w:val="0"/>
        </w:rPr>
        <w:t>&lt;/RepeatBlock-By&gt;</w:t>
      </w:r>
    </w:p>
    <w:p w14:paraId="6FDEB5F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DF89349" w14:textId="77777777" w:rsidR="00D15153" w:rsidRPr="002E4CFB" w:rsidRDefault="00404A4D">
      <w:pPr>
        <w:pStyle w:val="NormalBold"/>
      </w:pPr>
      <w:r w:rsidRPr="00404A4D">
        <w:rPr>
          <w:rStyle w:val="HideTWBExt"/>
          <w:b w:val="0"/>
        </w:rPr>
        <w:t>&lt;Article&gt;</w:t>
      </w:r>
      <w:r w:rsidRPr="002E4CFB">
        <w:t>Punctul 9</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495A648" w14:textId="77777777">
        <w:trPr>
          <w:trHeight w:hRule="exact" w:val="240"/>
          <w:jc w:val="center"/>
        </w:trPr>
        <w:tc>
          <w:tcPr>
            <w:tcW w:w="9752" w:type="dxa"/>
            <w:gridSpan w:val="2"/>
            <w:tcBorders>
              <w:top w:val="nil"/>
              <w:left w:val="nil"/>
              <w:bottom w:val="nil"/>
              <w:right w:val="nil"/>
            </w:tcBorders>
          </w:tcPr>
          <w:p w14:paraId="54373268" w14:textId="77777777" w:rsidR="00D15153" w:rsidRPr="002E4CFB" w:rsidRDefault="00D15153"/>
        </w:tc>
      </w:tr>
      <w:tr w:rsidR="00D15153" w:rsidRPr="002E4CFB" w14:paraId="6C8B65F9" w14:textId="77777777">
        <w:trPr>
          <w:trHeight w:val="240"/>
          <w:jc w:val="center"/>
        </w:trPr>
        <w:tc>
          <w:tcPr>
            <w:tcW w:w="4876" w:type="dxa"/>
            <w:tcBorders>
              <w:top w:val="nil"/>
              <w:left w:val="nil"/>
              <w:bottom w:val="nil"/>
              <w:right w:val="nil"/>
            </w:tcBorders>
          </w:tcPr>
          <w:p w14:paraId="5C19049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6D1753C" w14:textId="77777777" w:rsidR="00D15153" w:rsidRPr="002E4CFB" w:rsidRDefault="00404A4D">
            <w:pPr>
              <w:pStyle w:val="AmColumnHeading"/>
            </w:pPr>
            <w:r w:rsidRPr="002E4CFB">
              <w:t>Amendamentul</w:t>
            </w:r>
          </w:p>
        </w:tc>
      </w:tr>
      <w:tr w:rsidR="00D15153" w:rsidRPr="002E4CFB" w14:paraId="4F8E12E0" w14:textId="77777777">
        <w:trPr>
          <w:jc w:val="center"/>
        </w:trPr>
        <w:tc>
          <w:tcPr>
            <w:tcW w:w="4876" w:type="dxa"/>
            <w:tcBorders>
              <w:top w:val="nil"/>
              <w:left w:val="nil"/>
              <w:bottom w:val="nil"/>
              <w:right w:val="nil"/>
            </w:tcBorders>
          </w:tcPr>
          <w:p w14:paraId="3AD3DFDE" w14:textId="77777777" w:rsidR="00D15153" w:rsidRPr="002E4CFB" w:rsidRDefault="00404A4D">
            <w:pPr>
              <w:pStyle w:val="Normal6a"/>
            </w:pPr>
            <w:r w:rsidRPr="002E4CFB">
              <w:t>9.</w:t>
            </w:r>
            <w:r w:rsidRPr="002E4CFB">
              <w:tab/>
              <w:t xml:space="preserve">susține parteneriatele la nivelul UE și la nivel național între angajatori și furnizorii de EFP </w:t>
            </w:r>
            <w:r w:rsidRPr="002E4CFB">
              <w:rPr>
                <w:b/>
                <w:bCs/>
                <w:i/>
                <w:iCs/>
              </w:rPr>
              <w:t>pentru</w:t>
            </w:r>
            <w:r w:rsidRPr="002E4CFB">
              <w:t xml:space="preserve"> a îmbunătăți relevanța și calitatea programelor de EFP; </w:t>
            </w:r>
            <w:r w:rsidRPr="002E4CFB">
              <w:t>solicită stabilirea unor legături între furnizorii de EFP și polii industriali și tehnologici regionali;</w:t>
            </w:r>
          </w:p>
        </w:tc>
        <w:tc>
          <w:tcPr>
            <w:tcW w:w="4876" w:type="dxa"/>
            <w:tcBorders>
              <w:top w:val="nil"/>
              <w:left w:val="nil"/>
              <w:bottom w:val="nil"/>
              <w:right w:val="nil"/>
            </w:tcBorders>
          </w:tcPr>
          <w:p w14:paraId="6D401C64" w14:textId="77777777" w:rsidR="00D15153" w:rsidRPr="002E4CFB" w:rsidRDefault="00404A4D">
            <w:pPr>
              <w:pStyle w:val="Normal6a"/>
            </w:pPr>
            <w:r w:rsidRPr="002E4CFB">
              <w:t>9.</w:t>
            </w:r>
            <w:r w:rsidRPr="002E4CFB">
              <w:tab/>
              <w:t>susține parteneriatele la nivelul UE și la nivel național între angajatori și furnizorii de EFP</w:t>
            </w:r>
            <w:r w:rsidRPr="002E4CFB">
              <w:rPr>
                <w:b/>
                <w:bCs/>
                <w:i/>
                <w:iCs/>
              </w:rPr>
              <w:t xml:space="preserve">, partenerii sociali, sindicate, serviciile de ocupare a forței de muncă, autoritățile locale și regionale, organizațiile de tineret și organizațiile societății civile, cu scopul de </w:t>
            </w:r>
            <w:r w:rsidRPr="002E4CFB">
              <w:t>a îmbunătăți relevanța și calitatea programelor de EFP; solicită stabilirea unor legături între furnizorii de EFP și polii industriali și tehnologici regionali;</w:t>
            </w:r>
          </w:p>
        </w:tc>
      </w:tr>
    </w:tbl>
    <w:p w14:paraId="1877009B"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85EFCFF" w14:textId="77777777" w:rsidR="00D15153" w:rsidRPr="002E4CFB" w:rsidRDefault="00404A4D">
      <w:r w:rsidRPr="00404A4D">
        <w:rPr>
          <w:rStyle w:val="HideTWBExt"/>
        </w:rPr>
        <w:t>&lt;/Amend&gt;</w:t>
      </w:r>
    </w:p>
    <w:p w14:paraId="5F1C8F7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132</w:t>
      </w:r>
      <w:r w:rsidRPr="00404A4D">
        <w:rPr>
          <w:rStyle w:val="HideTWBExt"/>
          <w:b w:val="0"/>
        </w:rPr>
        <w:t>&lt;/NumAm&gt;</w:t>
      </w:r>
    </w:p>
    <w:p w14:paraId="65B79C7E" w14:textId="77777777" w:rsidR="00D15153" w:rsidRPr="002E4CFB" w:rsidRDefault="00404A4D">
      <w:pPr>
        <w:pStyle w:val="NormalBold"/>
      </w:pPr>
      <w:r w:rsidRPr="00404A4D">
        <w:rPr>
          <w:rStyle w:val="HideTWBExt"/>
          <w:b w:val="0"/>
        </w:rPr>
        <w:t>&lt;RepeatBlock-By&gt;&lt;Members&gt;</w:t>
      </w:r>
      <w:r w:rsidRPr="002E4CFB">
        <w:t>Angelika Winzig, Eleonora Meleti, Andrea Wechsler, Romana Tomc, Andrzej Buła, Martine Kemp, Henrik Dahl, Letizia Moratti, Maravillas Abadía Jover</w:t>
      </w:r>
      <w:r w:rsidRPr="00404A4D">
        <w:rPr>
          <w:rStyle w:val="HideTWBExt"/>
          <w:b w:val="0"/>
        </w:rPr>
        <w:t>&lt;/Members&gt;</w:t>
      </w:r>
    </w:p>
    <w:p w14:paraId="4FFB81B0" w14:textId="77777777" w:rsidR="00D15153" w:rsidRPr="002E4CFB" w:rsidRDefault="00404A4D">
      <w:pPr>
        <w:pStyle w:val="NormalBold"/>
      </w:pPr>
      <w:r w:rsidRPr="00404A4D">
        <w:rPr>
          <w:rStyle w:val="HideTWBExt"/>
          <w:b w:val="0"/>
        </w:rPr>
        <w:t>&lt;/RepeatBlock-By&gt;</w:t>
      </w:r>
    </w:p>
    <w:p w14:paraId="7EAB16B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492C219" w14:textId="77777777" w:rsidR="00D15153" w:rsidRPr="002E4CFB" w:rsidRDefault="00404A4D">
      <w:pPr>
        <w:pStyle w:val="NormalBold"/>
      </w:pPr>
      <w:r w:rsidRPr="00404A4D">
        <w:rPr>
          <w:rStyle w:val="HideTWBExt"/>
          <w:b w:val="0"/>
        </w:rPr>
        <w:t>&lt;Article&gt;</w:t>
      </w:r>
      <w:r w:rsidRPr="002E4CFB">
        <w:t>Punctul 9</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00BB528" w14:textId="77777777">
        <w:trPr>
          <w:trHeight w:hRule="exact" w:val="240"/>
          <w:jc w:val="center"/>
        </w:trPr>
        <w:tc>
          <w:tcPr>
            <w:tcW w:w="9752" w:type="dxa"/>
            <w:gridSpan w:val="2"/>
            <w:tcBorders>
              <w:top w:val="nil"/>
              <w:left w:val="nil"/>
              <w:bottom w:val="nil"/>
              <w:right w:val="nil"/>
            </w:tcBorders>
          </w:tcPr>
          <w:p w14:paraId="0D2CF04F" w14:textId="77777777" w:rsidR="00D15153" w:rsidRPr="002E4CFB" w:rsidRDefault="00D15153"/>
        </w:tc>
      </w:tr>
      <w:tr w:rsidR="00D15153" w:rsidRPr="002E4CFB" w14:paraId="01F908E6" w14:textId="77777777">
        <w:trPr>
          <w:trHeight w:val="240"/>
          <w:jc w:val="center"/>
        </w:trPr>
        <w:tc>
          <w:tcPr>
            <w:tcW w:w="4876" w:type="dxa"/>
            <w:tcBorders>
              <w:top w:val="nil"/>
              <w:left w:val="nil"/>
              <w:bottom w:val="nil"/>
              <w:right w:val="nil"/>
            </w:tcBorders>
          </w:tcPr>
          <w:p w14:paraId="2C318AB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3A23C89" w14:textId="77777777" w:rsidR="00D15153" w:rsidRPr="002E4CFB" w:rsidRDefault="00404A4D">
            <w:pPr>
              <w:pStyle w:val="AmColumnHeading"/>
            </w:pPr>
            <w:r w:rsidRPr="002E4CFB">
              <w:t>Amendamentul</w:t>
            </w:r>
          </w:p>
        </w:tc>
      </w:tr>
      <w:tr w:rsidR="00D15153" w:rsidRPr="002E4CFB" w14:paraId="232F934C" w14:textId="77777777">
        <w:trPr>
          <w:jc w:val="center"/>
        </w:trPr>
        <w:tc>
          <w:tcPr>
            <w:tcW w:w="4876" w:type="dxa"/>
            <w:tcBorders>
              <w:top w:val="nil"/>
              <w:left w:val="nil"/>
              <w:bottom w:val="nil"/>
              <w:right w:val="nil"/>
            </w:tcBorders>
          </w:tcPr>
          <w:p w14:paraId="49D70AB7" w14:textId="77777777" w:rsidR="00D15153" w:rsidRPr="002E4CFB" w:rsidRDefault="00404A4D">
            <w:pPr>
              <w:pStyle w:val="Normal6a"/>
            </w:pPr>
            <w:r w:rsidRPr="002E4CFB">
              <w:t>9.</w:t>
            </w:r>
            <w:r w:rsidRPr="002E4CFB">
              <w:tab/>
            </w:r>
            <w:r w:rsidRPr="002E4CFB">
              <w:t xml:space="preserve">susține parteneriatele la nivelul UE și la nivel național între angajatori </w:t>
            </w:r>
            <w:r w:rsidRPr="002E4CFB">
              <w:rPr>
                <w:b/>
                <w:bCs/>
                <w:i/>
                <w:iCs/>
              </w:rPr>
              <w:t>și</w:t>
            </w:r>
            <w:r w:rsidRPr="002E4CFB">
              <w:t xml:space="preserve"> furnizorii de EFP pentru a îmbunătăți relevanța și calitatea programelor de EFP; solicită stabilirea unor legături între furnizorii de EFP și polii industriali și tehnologici regionali;</w:t>
            </w:r>
          </w:p>
        </w:tc>
        <w:tc>
          <w:tcPr>
            <w:tcW w:w="4876" w:type="dxa"/>
            <w:tcBorders>
              <w:top w:val="nil"/>
              <w:left w:val="nil"/>
              <w:bottom w:val="nil"/>
              <w:right w:val="nil"/>
            </w:tcBorders>
          </w:tcPr>
          <w:p w14:paraId="59C2D9EF" w14:textId="77777777" w:rsidR="00D15153" w:rsidRPr="002E4CFB" w:rsidRDefault="00404A4D">
            <w:pPr>
              <w:pStyle w:val="Normal6a"/>
            </w:pPr>
            <w:r w:rsidRPr="002E4CFB">
              <w:t>9.</w:t>
            </w:r>
            <w:r w:rsidRPr="002E4CFB">
              <w:tab/>
              <w:t>susține parteneriatele la nivelul UE și la nivel național între angajatori</w:t>
            </w:r>
            <w:r w:rsidRPr="002E4CFB">
              <w:rPr>
                <w:b/>
                <w:bCs/>
                <w:i/>
                <w:iCs/>
              </w:rPr>
              <w:t>,</w:t>
            </w:r>
            <w:r w:rsidRPr="002E4CFB">
              <w:t xml:space="preserve"> furnizorii de EFP </w:t>
            </w:r>
            <w:r w:rsidRPr="002E4CFB">
              <w:rPr>
                <w:b/>
                <w:bCs/>
                <w:i/>
                <w:iCs/>
              </w:rPr>
              <w:t>și în special partenerii sociali</w:t>
            </w:r>
            <w:r w:rsidRPr="002E4CFB">
              <w:t xml:space="preserve"> pentru a îmbunătăți relevanța și calitatea programelor de EFP; solicită stabilirea unor legături între furnizorii de EFP și polii industriali și tehnologici </w:t>
            </w:r>
            <w:r w:rsidRPr="002E4CFB">
              <w:lastRenderedPageBreak/>
              <w:t>regionali;</w:t>
            </w:r>
          </w:p>
        </w:tc>
      </w:tr>
    </w:tbl>
    <w:p w14:paraId="73328C8B"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546AAB4" w14:textId="77777777" w:rsidR="00D15153" w:rsidRPr="002E4CFB" w:rsidRDefault="00404A4D">
      <w:r w:rsidRPr="00404A4D">
        <w:rPr>
          <w:rStyle w:val="HideTWBExt"/>
        </w:rPr>
        <w:t>&lt;/Amend&gt;</w:t>
      </w:r>
    </w:p>
    <w:p w14:paraId="330F9F1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133</w:t>
      </w:r>
      <w:r w:rsidRPr="00404A4D">
        <w:rPr>
          <w:rStyle w:val="HideTWBExt"/>
          <w:b w:val="0"/>
        </w:rPr>
        <w:t>&lt;/NumAm&gt;</w:t>
      </w:r>
    </w:p>
    <w:p w14:paraId="7958391B"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4893C0A3" w14:textId="77777777" w:rsidR="00D15153" w:rsidRPr="002E4CFB" w:rsidRDefault="00404A4D">
      <w:pPr>
        <w:pStyle w:val="NormalBold"/>
      </w:pPr>
      <w:r w:rsidRPr="00404A4D">
        <w:rPr>
          <w:rStyle w:val="HideTWBExt"/>
          <w:b w:val="0"/>
        </w:rPr>
        <w:t>&lt;/RepeatBlock-By&gt;</w:t>
      </w:r>
    </w:p>
    <w:p w14:paraId="6752028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038FD84" w14:textId="77777777" w:rsidR="00D15153" w:rsidRPr="002E4CFB" w:rsidRDefault="00404A4D">
      <w:pPr>
        <w:pStyle w:val="NormalBold"/>
      </w:pPr>
      <w:r w:rsidRPr="00404A4D">
        <w:rPr>
          <w:rStyle w:val="HideTWBExt"/>
          <w:b w:val="0"/>
        </w:rPr>
        <w:t>&lt;Article&gt;</w:t>
      </w:r>
      <w:r w:rsidRPr="002E4CFB">
        <w:t>Punctul 9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2F182B6" w14:textId="77777777">
        <w:trPr>
          <w:trHeight w:hRule="exact" w:val="240"/>
          <w:jc w:val="center"/>
        </w:trPr>
        <w:tc>
          <w:tcPr>
            <w:tcW w:w="9752" w:type="dxa"/>
            <w:gridSpan w:val="2"/>
            <w:tcBorders>
              <w:top w:val="nil"/>
              <w:left w:val="nil"/>
              <w:bottom w:val="nil"/>
              <w:right w:val="nil"/>
            </w:tcBorders>
          </w:tcPr>
          <w:p w14:paraId="35629B6D" w14:textId="77777777" w:rsidR="00D15153" w:rsidRPr="002E4CFB" w:rsidRDefault="00D15153"/>
        </w:tc>
      </w:tr>
      <w:tr w:rsidR="00D15153" w:rsidRPr="002E4CFB" w14:paraId="61FA0F58" w14:textId="77777777">
        <w:trPr>
          <w:trHeight w:val="240"/>
          <w:jc w:val="center"/>
        </w:trPr>
        <w:tc>
          <w:tcPr>
            <w:tcW w:w="4876" w:type="dxa"/>
            <w:tcBorders>
              <w:top w:val="nil"/>
              <w:left w:val="nil"/>
              <w:bottom w:val="nil"/>
              <w:right w:val="nil"/>
            </w:tcBorders>
          </w:tcPr>
          <w:p w14:paraId="263038F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3071695" w14:textId="77777777" w:rsidR="00D15153" w:rsidRPr="002E4CFB" w:rsidRDefault="00404A4D">
            <w:pPr>
              <w:pStyle w:val="AmColumnHeading"/>
            </w:pPr>
            <w:r w:rsidRPr="002E4CFB">
              <w:t>Amendamentul</w:t>
            </w:r>
          </w:p>
        </w:tc>
      </w:tr>
      <w:tr w:rsidR="00D15153" w:rsidRPr="002E4CFB" w14:paraId="23F229FD" w14:textId="77777777">
        <w:trPr>
          <w:jc w:val="center"/>
        </w:trPr>
        <w:tc>
          <w:tcPr>
            <w:tcW w:w="4876" w:type="dxa"/>
            <w:tcBorders>
              <w:top w:val="nil"/>
              <w:left w:val="nil"/>
              <w:bottom w:val="nil"/>
              <w:right w:val="nil"/>
            </w:tcBorders>
          </w:tcPr>
          <w:p w14:paraId="512B8C2B" w14:textId="77777777" w:rsidR="00D15153" w:rsidRPr="002E4CFB" w:rsidRDefault="00D15153">
            <w:pPr>
              <w:pStyle w:val="Normal6a"/>
            </w:pPr>
          </w:p>
        </w:tc>
        <w:tc>
          <w:tcPr>
            <w:tcW w:w="4876" w:type="dxa"/>
            <w:tcBorders>
              <w:top w:val="nil"/>
              <w:left w:val="nil"/>
              <w:bottom w:val="nil"/>
              <w:right w:val="nil"/>
            </w:tcBorders>
          </w:tcPr>
          <w:p w14:paraId="0EAD285D" w14:textId="77777777" w:rsidR="00D15153" w:rsidRPr="002E4CFB" w:rsidRDefault="00404A4D">
            <w:pPr>
              <w:pStyle w:val="Normal6a"/>
            </w:pPr>
            <w:r w:rsidRPr="002E4CFB">
              <w:rPr>
                <w:b/>
                <w:i/>
              </w:rPr>
              <w:t>9a.</w:t>
            </w:r>
            <w:r w:rsidRPr="002E4CFB">
              <w:tab/>
            </w:r>
            <w:r w:rsidRPr="002E4CFB">
              <w:rPr>
                <w:b/>
                <w:i/>
              </w:rPr>
              <w:t>subliniază că centrele de excelență profesională ar trebui să se afle în centru dezvoltării viitoare a sistemelor de educație și formare din Europa, ca motoare principale ale reformei structurale, ale inovării, recunoașterii și modernizării; solicită Comisiei să consolideze parcursurile de investiții pe termen lung pentru centrele de excelență profesională și să le finanțeze în aceleași condiții ca în cazul alianțelor universităților europene; subliniază că centrele de excelență profesională reunesc furnizo</w:t>
            </w:r>
            <w:r w:rsidRPr="002E4CFB">
              <w:rPr>
                <w:b/>
                <w:i/>
              </w:rPr>
              <w:t>ri de educație, întreprinderi, autorități regionale și parteneri sociali pentru a răspunde nevoilor de pe piața forței de muncă, a promova inovarea, a consolida competitivitatea regională și a sprijini tranziția verde și digitală; solicită o evaluarea independentă a centrelor de excelență profesională;</w:t>
            </w:r>
          </w:p>
        </w:tc>
      </w:tr>
    </w:tbl>
    <w:p w14:paraId="1C419D3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C38F357" w14:textId="77777777" w:rsidR="00D15153" w:rsidRPr="002E4CFB" w:rsidRDefault="00404A4D">
      <w:r w:rsidRPr="00404A4D">
        <w:rPr>
          <w:rStyle w:val="HideTWBExt"/>
        </w:rPr>
        <w:t>&lt;/Amend&gt;</w:t>
      </w:r>
    </w:p>
    <w:p w14:paraId="4FDC187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134</w:t>
      </w:r>
      <w:r w:rsidRPr="00404A4D">
        <w:rPr>
          <w:rStyle w:val="HideTWBExt"/>
          <w:b w:val="0"/>
        </w:rPr>
        <w:t>&lt;/NumAm&gt;</w:t>
      </w:r>
    </w:p>
    <w:p w14:paraId="49A34820"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1812C4A0" w14:textId="77777777" w:rsidR="00D15153" w:rsidRPr="002E4CFB" w:rsidRDefault="00404A4D">
      <w:pPr>
        <w:pStyle w:val="NormalBold"/>
      </w:pPr>
      <w:r w:rsidRPr="00404A4D">
        <w:rPr>
          <w:rStyle w:val="HideTWBExt"/>
          <w:b w:val="0"/>
        </w:rPr>
        <w:t>&lt;/RepeatBlock-By&gt;</w:t>
      </w:r>
    </w:p>
    <w:p w14:paraId="230DEF2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89CEB35" w14:textId="77777777" w:rsidR="00D15153" w:rsidRPr="002E4CFB" w:rsidRDefault="00404A4D">
      <w:pPr>
        <w:pStyle w:val="NormalBold"/>
      </w:pPr>
      <w:r w:rsidRPr="00404A4D">
        <w:rPr>
          <w:rStyle w:val="HideTWBExt"/>
          <w:b w:val="0"/>
        </w:rPr>
        <w:t>&lt;Article&gt;</w:t>
      </w:r>
      <w:r w:rsidRPr="002E4CFB">
        <w:t>Punctul 9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C95A84F" w14:textId="77777777">
        <w:trPr>
          <w:trHeight w:hRule="exact" w:val="240"/>
          <w:jc w:val="center"/>
        </w:trPr>
        <w:tc>
          <w:tcPr>
            <w:tcW w:w="9752" w:type="dxa"/>
            <w:gridSpan w:val="2"/>
            <w:tcBorders>
              <w:top w:val="nil"/>
              <w:left w:val="nil"/>
              <w:bottom w:val="nil"/>
              <w:right w:val="nil"/>
            </w:tcBorders>
          </w:tcPr>
          <w:p w14:paraId="66F83EFF" w14:textId="77777777" w:rsidR="00D15153" w:rsidRPr="002E4CFB" w:rsidRDefault="00D15153"/>
        </w:tc>
      </w:tr>
      <w:tr w:rsidR="00D15153" w:rsidRPr="002E4CFB" w14:paraId="52290C51" w14:textId="77777777">
        <w:trPr>
          <w:trHeight w:val="240"/>
          <w:jc w:val="center"/>
        </w:trPr>
        <w:tc>
          <w:tcPr>
            <w:tcW w:w="4876" w:type="dxa"/>
            <w:tcBorders>
              <w:top w:val="nil"/>
              <w:left w:val="nil"/>
              <w:bottom w:val="nil"/>
              <w:right w:val="nil"/>
            </w:tcBorders>
          </w:tcPr>
          <w:p w14:paraId="7466B936"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23DC36A5" w14:textId="77777777" w:rsidR="00D15153" w:rsidRPr="002E4CFB" w:rsidRDefault="00404A4D">
            <w:pPr>
              <w:pStyle w:val="AmColumnHeading"/>
            </w:pPr>
            <w:r w:rsidRPr="002E4CFB">
              <w:t>Amendamentul</w:t>
            </w:r>
          </w:p>
        </w:tc>
      </w:tr>
      <w:tr w:rsidR="00D15153" w:rsidRPr="002E4CFB" w14:paraId="16AACF20" w14:textId="77777777">
        <w:trPr>
          <w:jc w:val="center"/>
        </w:trPr>
        <w:tc>
          <w:tcPr>
            <w:tcW w:w="4876" w:type="dxa"/>
            <w:tcBorders>
              <w:top w:val="nil"/>
              <w:left w:val="nil"/>
              <w:bottom w:val="nil"/>
              <w:right w:val="nil"/>
            </w:tcBorders>
          </w:tcPr>
          <w:p w14:paraId="0BCA57FF" w14:textId="77777777" w:rsidR="00D15153" w:rsidRPr="002E4CFB" w:rsidRDefault="00D15153">
            <w:pPr>
              <w:pStyle w:val="Normal6a"/>
            </w:pPr>
          </w:p>
        </w:tc>
        <w:tc>
          <w:tcPr>
            <w:tcW w:w="4876" w:type="dxa"/>
            <w:tcBorders>
              <w:top w:val="nil"/>
              <w:left w:val="nil"/>
              <w:bottom w:val="nil"/>
              <w:right w:val="nil"/>
            </w:tcBorders>
          </w:tcPr>
          <w:p w14:paraId="6C9E7992" w14:textId="77777777" w:rsidR="00D15153" w:rsidRPr="002E4CFB" w:rsidRDefault="00404A4D">
            <w:pPr>
              <w:pStyle w:val="Normal6a"/>
            </w:pPr>
            <w:r w:rsidRPr="002E4CFB">
              <w:rPr>
                <w:b/>
                <w:i/>
              </w:rPr>
              <w:t>9a.</w:t>
            </w:r>
            <w:r w:rsidRPr="002E4CFB">
              <w:tab/>
            </w:r>
            <w:r w:rsidRPr="002E4CFB">
              <w:rPr>
                <w:b/>
                <w:i/>
              </w:rPr>
              <w:t>recunoaște că întreprinderile joacă un rol central în educația și formarea profesională, în special în sistemele de formare duală, prin asigurarea unor medii de învățare la locul de muncă, transmiterea de aptitudini și competențe actualizate și sprijinirea inovării; invită Comisia și statele membre să consolideze rolul și vizibilitatea întreprinderilor ca spații esențiale de învățare în cadrul sistemelor EFP;</w:t>
            </w:r>
          </w:p>
        </w:tc>
      </w:tr>
    </w:tbl>
    <w:p w14:paraId="31D8C67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4433DF0" w14:textId="77777777" w:rsidR="00D15153" w:rsidRPr="002E4CFB" w:rsidRDefault="00404A4D">
      <w:r w:rsidRPr="00404A4D">
        <w:rPr>
          <w:rStyle w:val="HideTWBExt"/>
        </w:rPr>
        <w:t>&lt;/Amend&gt;</w:t>
      </w:r>
    </w:p>
    <w:p w14:paraId="02AC178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135</w:t>
      </w:r>
      <w:r w:rsidRPr="00404A4D">
        <w:rPr>
          <w:rStyle w:val="HideTWBExt"/>
          <w:b w:val="0"/>
        </w:rPr>
        <w:t>&lt;/NumAm&gt;</w:t>
      </w:r>
    </w:p>
    <w:p w14:paraId="1F103D43"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4D0B004B" w14:textId="77777777" w:rsidR="00D15153" w:rsidRPr="002E4CFB" w:rsidRDefault="00404A4D">
      <w:pPr>
        <w:pStyle w:val="NormalBold"/>
      </w:pPr>
      <w:r w:rsidRPr="00404A4D">
        <w:rPr>
          <w:rStyle w:val="HideTWBExt"/>
          <w:b w:val="0"/>
        </w:rPr>
        <w:t>&lt;/RepeatBlock-By&gt;</w:t>
      </w:r>
    </w:p>
    <w:p w14:paraId="3A171CA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3B22F19" w14:textId="77777777" w:rsidR="00D15153" w:rsidRPr="002E4CFB" w:rsidRDefault="00404A4D">
      <w:pPr>
        <w:pStyle w:val="NormalBold"/>
      </w:pPr>
      <w:r w:rsidRPr="00404A4D">
        <w:rPr>
          <w:rStyle w:val="HideTWBExt"/>
          <w:b w:val="0"/>
        </w:rPr>
        <w:t>&lt;Article&gt;</w:t>
      </w:r>
      <w:r w:rsidRPr="002E4CFB">
        <w:t>Punctul 9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5DB0E0A" w14:textId="77777777">
        <w:trPr>
          <w:trHeight w:hRule="exact" w:val="240"/>
          <w:jc w:val="center"/>
        </w:trPr>
        <w:tc>
          <w:tcPr>
            <w:tcW w:w="9752" w:type="dxa"/>
            <w:gridSpan w:val="2"/>
            <w:tcBorders>
              <w:top w:val="nil"/>
              <w:left w:val="nil"/>
              <w:bottom w:val="nil"/>
              <w:right w:val="nil"/>
            </w:tcBorders>
          </w:tcPr>
          <w:p w14:paraId="05C5870F" w14:textId="77777777" w:rsidR="00D15153" w:rsidRPr="002E4CFB" w:rsidRDefault="00D15153"/>
        </w:tc>
      </w:tr>
      <w:tr w:rsidR="00D15153" w:rsidRPr="002E4CFB" w14:paraId="3543B4D3" w14:textId="77777777">
        <w:trPr>
          <w:trHeight w:val="240"/>
          <w:jc w:val="center"/>
        </w:trPr>
        <w:tc>
          <w:tcPr>
            <w:tcW w:w="4876" w:type="dxa"/>
            <w:tcBorders>
              <w:top w:val="nil"/>
              <w:left w:val="nil"/>
              <w:bottom w:val="nil"/>
              <w:right w:val="nil"/>
            </w:tcBorders>
          </w:tcPr>
          <w:p w14:paraId="3FB642F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E33D373" w14:textId="77777777" w:rsidR="00D15153" w:rsidRPr="002E4CFB" w:rsidRDefault="00404A4D">
            <w:pPr>
              <w:pStyle w:val="AmColumnHeading"/>
            </w:pPr>
            <w:r w:rsidRPr="002E4CFB">
              <w:t>Amendamentul</w:t>
            </w:r>
          </w:p>
        </w:tc>
      </w:tr>
      <w:tr w:rsidR="00D15153" w:rsidRPr="002E4CFB" w14:paraId="5314C599" w14:textId="77777777">
        <w:trPr>
          <w:jc w:val="center"/>
        </w:trPr>
        <w:tc>
          <w:tcPr>
            <w:tcW w:w="4876" w:type="dxa"/>
            <w:tcBorders>
              <w:top w:val="nil"/>
              <w:left w:val="nil"/>
              <w:bottom w:val="nil"/>
              <w:right w:val="nil"/>
            </w:tcBorders>
          </w:tcPr>
          <w:p w14:paraId="017CD886" w14:textId="77777777" w:rsidR="00D15153" w:rsidRPr="002E4CFB" w:rsidRDefault="00D15153">
            <w:pPr>
              <w:pStyle w:val="Normal6a"/>
            </w:pPr>
          </w:p>
        </w:tc>
        <w:tc>
          <w:tcPr>
            <w:tcW w:w="4876" w:type="dxa"/>
            <w:tcBorders>
              <w:top w:val="nil"/>
              <w:left w:val="nil"/>
              <w:bottom w:val="nil"/>
              <w:right w:val="nil"/>
            </w:tcBorders>
          </w:tcPr>
          <w:p w14:paraId="2D8B464D" w14:textId="77777777" w:rsidR="00D15153" w:rsidRPr="002E4CFB" w:rsidRDefault="00404A4D">
            <w:pPr>
              <w:pStyle w:val="Normal6a"/>
            </w:pPr>
            <w:r w:rsidRPr="002E4CFB">
              <w:rPr>
                <w:b/>
                <w:i/>
              </w:rPr>
              <w:t>9a.</w:t>
            </w:r>
            <w:r w:rsidRPr="002E4CFB">
              <w:tab/>
            </w:r>
            <w:r w:rsidRPr="002E4CFB">
              <w:rPr>
                <w:b/>
                <w:i/>
              </w:rPr>
              <w:t>invită UE și statele membre să soluționeze necorelarea competențelor prin consolidarea cooperării dintre furnizorii de EFP și angajatori, inclusiv prin audituri ale competențelor la locul de muncă și elaborarea profilului de competențe pentru a identifica aptitudinile și competențele existente, a sprijini recunoașterea lor formală și a stabili dacă este necesară o formare suplimentară;</w:t>
            </w:r>
          </w:p>
        </w:tc>
      </w:tr>
    </w:tbl>
    <w:p w14:paraId="5EED6AD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527A931" w14:textId="77777777" w:rsidR="00D15153" w:rsidRPr="002E4CFB" w:rsidRDefault="00404A4D">
      <w:r w:rsidRPr="00404A4D">
        <w:rPr>
          <w:rStyle w:val="HideTWBExt"/>
        </w:rPr>
        <w:t>&lt;/Amend&gt;</w:t>
      </w:r>
    </w:p>
    <w:p w14:paraId="6D92B1C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136</w:t>
      </w:r>
      <w:r w:rsidRPr="00404A4D">
        <w:rPr>
          <w:rStyle w:val="HideTWBExt"/>
          <w:b w:val="0"/>
        </w:rPr>
        <w:t>&lt;/NumAm&gt;</w:t>
      </w:r>
    </w:p>
    <w:p w14:paraId="2FBA746F"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1F11A410" w14:textId="77777777" w:rsidR="00D15153" w:rsidRPr="002E4CFB" w:rsidRDefault="00404A4D">
      <w:pPr>
        <w:pStyle w:val="NormalBold"/>
      </w:pPr>
      <w:r w:rsidRPr="00404A4D">
        <w:rPr>
          <w:rStyle w:val="HideTWBExt"/>
          <w:b w:val="0"/>
        </w:rPr>
        <w:t>&lt;/RepeatBlock-By&gt;</w:t>
      </w:r>
    </w:p>
    <w:p w14:paraId="02CFB63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58DD229" w14:textId="77777777" w:rsidR="00D15153" w:rsidRPr="002E4CFB" w:rsidRDefault="00404A4D">
      <w:pPr>
        <w:pStyle w:val="NormalBold"/>
      </w:pPr>
      <w:r w:rsidRPr="00404A4D">
        <w:rPr>
          <w:rStyle w:val="HideTWBExt"/>
          <w:b w:val="0"/>
        </w:rPr>
        <w:t>&lt;Article&gt;</w:t>
      </w:r>
      <w:r w:rsidRPr="002E4CFB">
        <w:t>Punctul 9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814CD40" w14:textId="77777777">
        <w:trPr>
          <w:trHeight w:hRule="exact" w:val="240"/>
          <w:jc w:val="center"/>
        </w:trPr>
        <w:tc>
          <w:tcPr>
            <w:tcW w:w="9752" w:type="dxa"/>
            <w:gridSpan w:val="2"/>
            <w:tcBorders>
              <w:top w:val="nil"/>
              <w:left w:val="nil"/>
              <w:bottom w:val="nil"/>
              <w:right w:val="nil"/>
            </w:tcBorders>
          </w:tcPr>
          <w:p w14:paraId="5CC476F7" w14:textId="77777777" w:rsidR="00D15153" w:rsidRPr="002E4CFB" w:rsidRDefault="00D15153"/>
        </w:tc>
      </w:tr>
      <w:tr w:rsidR="00D15153" w:rsidRPr="002E4CFB" w14:paraId="5CD4A50B" w14:textId="77777777">
        <w:trPr>
          <w:trHeight w:val="240"/>
          <w:jc w:val="center"/>
        </w:trPr>
        <w:tc>
          <w:tcPr>
            <w:tcW w:w="4876" w:type="dxa"/>
            <w:tcBorders>
              <w:top w:val="nil"/>
              <w:left w:val="nil"/>
              <w:bottom w:val="nil"/>
              <w:right w:val="nil"/>
            </w:tcBorders>
          </w:tcPr>
          <w:p w14:paraId="51130330"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616E3ADA" w14:textId="77777777" w:rsidR="00D15153" w:rsidRPr="002E4CFB" w:rsidRDefault="00404A4D">
            <w:pPr>
              <w:pStyle w:val="AmColumnHeading"/>
            </w:pPr>
            <w:r w:rsidRPr="002E4CFB">
              <w:t>Amendamentul</w:t>
            </w:r>
          </w:p>
        </w:tc>
      </w:tr>
      <w:tr w:rsidR="00D15153" w:rsidRPr="002E4CFB" w14:paraId="0D7CCCB2" w14:textId="77777777">
        <w:trPr>
          <w:jc w:val="center"/>
        </w:trPr>
        <w:tc>
          <w:tcPr>
            <w:tcW w:w="4876" w:type="dxa"/>
            <w:tcBorders>
              <w:top w:val="nil"/>
              <w:left w:val="nil"/>
              <w:bottom w:val="nil"/>
              <w:right w:val="nil"/>
            </w:tcBorders>
          </w:tcPr>
          <w:p w14:paraId="64CC8DC1" w14:textId="77777777" w:rsidR="00D15153" w:rsidRPr="002E4CFB" w:rsidRDefault="00D15153">
            <w:pPr>
              <w:pStyle w:val="Normal6a"/>
            </w:pPr>
          </w:p>
        </w:tc>
        <w:tc>
          <w:tcPr>
            <w:tcW w:w="4876" w:type="dxa"/>
            <w:tcBorders>
              <w:top w:val="nil"/>
              <w:left w:val="nil"/>
              <w:bottom w:val="nil"/>
              <w:right w:val="nil"/>
            </w:tcBorders>
          </w:tcPr>
          <w:p w14:paraId="1667217F" w14:textId="77777777" w:rsidR="00D15153" w:rsidRPr="002E4CFB" w:rsidRDefault="00404A4D">
            <w:pPr>
              <w:pStyle w:val="Normal6a"/>
            </w:pPr>
            <w:r w:rsidRPr="002E4CFB">
              <w:rPr>
                <w:b/>
                <w:i/>
              </w:rPr>
              <w:t>9a.</w:t>
            </w:r>
            <w:r w:rsidRPr="002E4CFB">
              <w:tab/>
            </w:r>
            <w:r w:rsidRPr="002E4CFB">
              <w:rPr>
                <w:b/>
                <w:i/>
              </w:rPr>
              <w:t>subliniază că deficitul de profesori și formatori în domeniul EFP reprezintă un obstacol major în calea învățământului profesional de înaltă calitate; invită statele membre să investească în recrutarea și dezvoltarea profesională continuă a acestora, precum și în salarii și condiții de muncă decente;</w:t>
            </w:r>
          </w:p>
        </w:tc>
      </w:tr>
    </w:tbl>
    <w:p w14:paraId="07C58E0D"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0E743D7" w14:textId="77777777" w:rsidR="00D15153" w:rsidRPr="002E4CFB" w:rsidRDefault="00404A4D">
      <w:r w:rsidRPr="00404A4D">
        <w:rPr>
          <w:rStyle w:val="HideTWBExt"/>
        </w:rPr>
        <w:t>&lt;/Amend&gt;</w:t>
      </w:r>
    </w:p>
    <w:p w14:paraId="0322750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137</w:t>
      </w:r>
      <w:r w:rsidRPr="00404A4D">
        <w:rPr>
          <w:rStyle w:val="HideTWBExt"/>
          <w:b w:val="0"/>
        </w:rPr>
        <w:t>&lt;/NumAm&gt;</w:t>
      </w:r>
    </w:p>
    <w:p w14:paraId="5BEFA8C3"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w:t>
      </w:r>
      <w:r w:rsidRPr="00404A4D">
        <w:rPr>
          <w:rStyle w:val="HideTWBExt"/>
          <w:b w:val="0"/>
        </w:rPr>
        <w:t>&lt;/Members&gt;</w:t>
      </w:r>
    </w:p>
    <w:p w14:paraId="142A3549" w14:textId="77777777" w:rsidR="00D15153" w:rsidRPr="002E4CFB" w:rsidRDefault="00404A4D">
      <w:pPr>
        <w:pStyle w:val="NormalBold"/>
      </w:pPr>
      <w:r w:rsidRPr="00404A4D">
        <w:rPr>
          <w:rStyle w:val="HideTWBExt"/>
          <w:b w:val="0"/>
        </w:rPr>
        <w:t>&lt;/RepeatBlock-By&gt;</w:t>
      </w:r>
    </w:p>
    <w:p w14:paraId="324ADFF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D7F44F8" w14:textId="77777777" w:rsidR="00D15153" w:rsidRPr="002E4CFB" w:rsidRDefault="00404A4D">
      <w:pPr>
        <w:pStyle w:val="NormalBold"/>
      </w:pPr>
      <w:r w:rsidRPr="00404A4D">
        <w:rPr>
          <w:rStyle w:val="HideTWBExt"/>
          <w:b w:val="0"/>
        </w:rPr>
        <w:t>&lt;Article&gt;</w:t>
      </w:r>
      <w:r w:rsidRPr="002E4CFB">
        <w:t>Punctul 9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9BEEF26" w14:textId="77777777">
        <w:trPr>
          <w:trHeight w:hRule="exact" w:val="240"/>
          <w:jc w:val="center"/>
        </w:trPr>
        <w:tc>
          <w:tcPr>
            <w:tcW w:w="9752" w:type="dxa"/>
            <w:gridSpan w:val="2"/>
            <w:tcBorders>
              <w:top w:val="nil"/>
              <w:left w:val="nil"/>
              <w:bottom w:val="nil"/>
              <w:right w:val="nil"/>
            </w:tcBorders>
          </w:tcPr>
          <w:p w14:paraId="1685E56B" w14:textId="77777777" w:rsidR="00D15153" w:rsidRPr="002E4CFB" w:rsidRDefault="00D15153"/>
        </w:tc>
      </w:tr>
      <w:tr w:rsidR="00D15153" w:rsidRPr="002E4CFB" w14:paraId="6BD7EB34" w14:textId="77777777">
        <w:trPr>
          <w:trHeight w:val="240"/>
          <w:jc w:val="center"/>
        </w:trPr>
        <w:tc>
          <w:tcPr>
            <w:tcW w:w="4876" w:type="dxa"/>
            <w:tcBorders>
              <w:top w:val="nil"/>
              <w:left w:val="nil"/>
              <w:bottom w:val="nil"/>
              <w:right w:val="nil"/>
            </w:tcBorders>
          </w:tcPr>
          <w:p w14:paraId="1CE93DE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AF88A21" w14:textId="77777777" w:rsidR="00D15153" w:rsidRPr="002E4CFB" w:rsidRDefault="00404A4D">
            <w:pPr>
              <w:pStyle w:val="AmColumnHeading"/>
            </w:pPr>
            <w:r w:rsidRPr="002E4CFB">
              <w:t>Amendamentul</w:t>
            </w:r>
          </w:p>
        </w:tc>
      </w:tr>
      <w:tr w:rsidR="00D15153" w:rsidRPr="002E4CFB" w14:paraId="25826984" w14:textId="77777777">
        <w:trPr>
          <w:jc w:val="center"/>
        </w:trPr>
        <w:tc>
          <w:tcPr>
            <w:tcW w:w="4876" w:type="dxa"/>
            <w:tcBorders>
              <w:top w:val="nil"/>
              <w:left w:val="nil"/>
              <w:bottom w:val="nil"/>
              <w:right w:val="nil"/>
            </w:tcBorders>
          </w:tcPr>
          <w:p w14:paraId="55671437" w14:textId="77777777" w:rsidR="00D15153" w:rsidRPr="002E4CFB" w:rsidRDefault="00D15153">
            <w:pPr>
              <w:pStyle w:val="Normal6a"/>
            </w:pPr>
          </w:p>
        </w:tc>
        <w:tc>
          <w:tcPr>
            <w:tcW w:w="4876" w:type="dxa"/>
            <w:tcBorders>
              <w:top w:val="nil"/>
              <w:left w:val="nil"/>
              <w:bottom w:val="nil"/>
              <w:right w:val="nil"/>
            </w:tcBorders>
          </w:tcPr>
          <w:p w14:paraId="6E7F523A" w14:textId="77777777" w:rsidR="00D15153" w:rsidRPr="002E4CFB" w:rsidRDefault="00404A4D">
            <w:pPr>
              <w:pStyle w:val="Normal6a"/>
            </w:pPr>
            <w:r w:rsidRPr="002E4CFB">
              <w:rPr>
                <w:b/>
                <w:i/>
              </w:rPr>
              <w:t>9b.</w:t>
            </w:r>
            <w:r w:rsidRPr="002E4CFB">
              <w:tab/>
            </w:r>
            <w:r w:rsidRPr="002E4CFB">
              <w:rPr>
                <w:b/>
                <w:i/>
              </w:rPr>
              <w:t>încurajează dezvoltarea în continuare a centrelor de excelență profesională ca platforme destinate cooperării dintre furnizorii de educație, întreprinderi, instituțiile de cercetare și ecosistemele de inovare regionale, cu scopul de a consolida dezvoltarea competențelor, capacitatea de inovare și competitivitatea în sectoare strategice, sprijinind în același timp evaluarea periodică a eficacității acestora și contribuția lor la nevoile pieței forței de muncă;</w:t>
            </w:r>
          </w:p>
        </w:tc>
      </w:tr>
    </w:tbl>
    <w:p w14:paraId="1716BCE8"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E59BC7D" w14:textId="77777777" w:rsidR="00D15153" w:rsidRPr="002E4CFB" w:rsidRDefault="00404A4D">
      <w:r w:rsidRPr="00404A4D">
        <w:rPr>
          <w:rStyle w:val="HideTWBExt"/>
        </w:rPr>
        <w:t>&lt;/Amend&gt;</w:t>
      </w:r>
    </w:p>
    <w:p w14:paraId="33A0E7B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138</w:t>
      </w:r>
      <w:r w:rsidRPr="00404A4D">
        <w:rPr>
          <w:rStyle w:val="HideTWBExt"/>
          <w:b w:val="0"/>
        </w:rPr>
        <w:t>&lt;/NumAm&gt;</w:t>
      </w:r>
    </w:p>
    <w:p w14:paraId="3EE55ACD"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7FD93AB8" w14:textId="77777777" w:rsidR="00D15153" w:rsidRPr="002E4CFB" w:rsidRDefault="00404A4D">
      <w:pPr>
        <w:pStyle w:val="NormalBold"/>
      </w:pPr>
      <w:r w:rsidRPr="00404A4D">
        <w:rPr>
          <w:rStyle w:val="HideTWBExt"/>
          <w:b w:val="0"/>
        </w:rPr>
        <w:t>&lt;/RepeatBlock-By&gt;</w:t>
      </w:r>
    </w:p>
    <w:p w14:paraId="4BAE934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3554DD6" w14:textId="77777777" w:rsidR="00D15153" w:rsidRPr="002E4CFB" w:rsidRDefault="00404A4D">
      <w:pPr>
        <w:pStyle w:val="NormalBold"/>
      </w:pPr>
      <w:r w:rsidRPr="00404A4D">
        <w:rPr>
          <w:rStyle w:val="HideTWBExt"/>
          <w:b w:val="0"/>
        </w:rPr>
        <w:t>&lt;Article&gt;</w:t>
      </w:r>
      <w:r w:rsidRPr="002E4CFB">
        <w:t>Punctul 9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9526890" w14:textId="77777777">
        <w:trPr>
          <w:trHeight w:hRule="exact" w:val="240"/>
          <w:jc w:val="center"/>
        </w:trPr>
        <w:tc>
          <w:tcPr>
            <w:tcW w:w="9752" w:type="dxa"/>
            <w:gridSpan w:val="2"/>
            <w:tcBorders>
              <w:top w:val="nil"/>
              <w:left w:val="nil"/>
              <w:bottom w:val="nil"/>
              <w:right w:val="nil"/>
            </w:tcBorders>
          </w:tcPr>
          <w:p w14:paraId="7A97B6F2" w14:textId="77777777" w:rsidR="00D15153" w:rsidRPr="002E4CFB" w:rsidRDefault="00D15153"/>
        </w:tc>
      </w:tr>
      <w:tr w:rsidR="00D15153" w:rsidRPr="002E4CFB" w14:paraId="223E840F" w14:textId="77777777">
        <w:trPr>
          <w:trHeight w:val="240"/>
          <w:jc w:val="center"/>
        </w:trPr>
        <w:tc>
          <w:tcPr>
            <w:tcW w:w="4876" w:type="dxa"/>
            <w:tcBorders>
              <w:top w:val="nil"/>
              <w:left w:val="nil"/>
              <w:bottom w:val="nil"/>
              <w:right w:val="nil"/>
            </w:tcBorders>
          </w:tcPr>
          <w:p w14:paraId="59823673"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736FC752" w14:textId="77777777" w:rsidR="00D15153" w:rsidRPr="002E4CFB" w:rsidRDefault="00404A4D">
            <w:pPr>
              <w:pStyle w:val="AmColumnHeading"/>
            </w:pPr>
            <w:r w:rsidRPr="002E4CFB">
              <w:t>Amendamentul</w:t>
            </w:r>
          </w:p>
        </w:tc>
      </w:tr>
      <w:tr w:rsidR="00D15153" w:rsidRPr="002E4CFB" w14:paraId="200E30A1" w14:textId="77777777">
        <w:trPr>
          <w:jc w:val="center"/>
        </w:trPr>
        <w:tc>
          <w:tcPr>
            <w:tcW w:w="4876" w:type="dxa"/>
            <w:tcBorders>
              <w:top w:val="nil"/>
              <w:left w:val="nil"/>
              <w:bottom w:val="nil"/>
              <w:right w:val="nil"/>
            </w:tcBorders>
          </w:tcPr>
          <w:p w14:paraId="535D033F" w14:textId="77777777" w:rsidR="00D15153" w:rsidRPr="002E4CFB" w:rsidRDefault="00D15153">
            <w:pPr>
              <w:pStyle w:val="Normal6a"/>
            </w:pPr>
          </w:p>
        </w:tc>
        <w:tc>
          <w:tcPr>
            <w:tcW w:w="4876" w:type="dxa"/>
            <w:tcBorders>
              <w:top w:val="nil"/>
              <w:left w:val="nil"/>
              <w:bottom w:val="nil"/>
              <w:right w:val="nil"/>
            </w:tcBorders>
          </w:tcPr>
          <w:p w14:paraId="325272E3" w14:textId="77777777" w:rsidR="00D15153" w:rsidRPr="002E4CFB" w:rsidRDefault="00404A4D">
            <w:pPr>
              <w:pStyle w:val="Normal6a"/>
            </w:pPr>
            <w:r w:rsidRPr="002E4CFB">
              <w:rPr>
                <w:b/>
                <w:i/>
              </w:rPr>
              <w:t>9b.</w:t>
            </w:r>
            <w:r w:rsidRPr="002E4CFB">
              <w:tab/>
            </w:r>
            <w:r w:rsidRPr="002E4CFB">
              <w:rPr>
                <w:b/>
                <w:i/>
              </w:rPr>
              <w:t>salută angajamentul tot mai puternic al statelor membre de a institui și a consolida inițiativele naționale privind centrele de excelență profesională; ia act, în acest sens, de inițiativele lansate de Franța, Țările de Jos, Spania, Italia, Danemarca, Polonia și Slovacia în vederea dezvoltării sau testării unor cadre naționale privind centrele de excelență profesională, pe lângă participarea lor la ecosistemul european privind centrele de excelență profesională; invită alte state membre să urmeze aceste exe</w:t>
            </w:r>
            <w:r w:rsidRPr="002E4CFB">
              <w:rPr>
                <w:b/>
                <w:i/>
              </w:rPr>
              <w:t>mple;</w:t>
            </w:r>
          </w:p>
        </w:tc>
      </w:tr>
    </w:tbl>
    <w:p w14:paraId="5B6C52E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5B432AA" w14:textId="77777777" w:rsidR="00D15153" w:rsidRPr="002E4CFB" w:rsidRDefault="00404A4D">
      <w:r w:rsidRPr="00404A4D">
        <w:rPr>
          <w:rStyle w:val="HideTWBExt"/>
        </w:rPr>
        <w:t>&lt;/Amend&gt;</w:t>
      </w:r>
    </w:p>
    <w:p w14:paraId="4D08950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139</w:t>
      </w:r>
      <w:r w:rsidRPr="00404A4D">
        <w:rPr>
          <w:rStyle w:val="HideTWBExt"/>
          <w:b w:val="0"/>
        </w:rPr>
        <w:t>&lt;/NumAm&gt;</w:t>
      </w:r>
    </w:p>
    <w:p w14:paraId="5D4ADFC6"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1C7796C8" w14:textId="77777777" w:rsidR="00D15153" w:rsidRPr="002E4CFB" w:rsidRDefault="00404A4D">
      <w:pPr>
        <w:pStyle w:val="NormalBold"/>
      </w:pPr>
      <w:r w:rsidRPr="00404A4D">
        <w:rPr>
          <w:rStyle w:val="HideTWBExt"/>
          <w:b w:val="0"/>
        </w:rPr>
        <w:t>&lt;/RepeatBlock-By&gt;</w:t>
      </w:r>
    </w:p>
    <w:p w14:paraId="32E0470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112BA1A" w14:textId="77777777" w:rsidR="00D15153" w:rsidRPr="002E4CFB" w:rsidRDefault="00404A4D">
      <w:pPr>
        <w:pStyle w:val="NormalBold"/>
      </w:pPr>
      <w:r w:rsidRPr="00404A4D">
        <w:rPr>
          <w:rStyle w:val="HideTWBExt"/>
          <w:b w:val="0"/>
        </w:rPr>
        <w:t>&lt;Article&gt;</w:t>
      </w:r>
      <w:r w:rsidRPr="002E4CFB">
        <w:t>Punctul 9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08F8C88" w14:textId="77777777">
        <w:trPr>
          <w:trHeight w:hRule="exact" w:val="240"/>
          <w:jc w:val="center"/>
        </w:trPr>
        <w:tc>
          <w:tcPr>
            <w:tcW w:w="9752" w:type="dxa"/>
            <w:gridSpan w:val="2"/>
            <w:tcBorders>
              <w:top w:val="nil"/>
              <w:left w:val="nil"/>
              <w:bottom w:val="nil"/>
              <w:right w:val="nil"/>
            </w:tcBorders>
          </w:tcPr>
          <w:p w14:paraId="267A655E" w14:textId="77777777" w:rsidR="00D15153" w:rsidRPr="002E4CFB" w:rsidRDefault="00D15153"/>
        </w:tc>
      </w:tr>
      <w:tr w:rsidR="00D15153" w:rsidRPr="002E4CFB" w14:paraId="56E6812F" w14:textId="77777777">
        <w:trPr>
          <w:trHeight w:val="240"/>
          <w:jc w:val="center"/>
        </w:trPr>
        <w:tc>
          <w:tcPr>
            <w:tcW w:w="4876" w:type="dxa"/>
            <w:tcBorders>
              <w:top w:val="nil"/>
              <w:left w:val="nil"/>
              <w:bottom w:val="nil"/>
              <w:right w:val="nil"/>
            </w:tcBorders>
          </w:tcPr>
          <w:p w14:paraId="5E0F1EE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520D05F" w14:textId="77777777" w:rsidR="00D15153" w:rsidRPr="002E4CFB" w:rsidRDefault="00404A4D">
            <w:pPr>
              <w:pStyle w:val="AmColumnHeading"/>
            </w:pPr>
            <w:r w:rsidRPr="002E4CFB">
              <w:t>Amendamentul</w:t>
            </w:r>
          </w:p>
        </w:tc>
      </w:tr>
      <w:tr w:rsidR="00D15153" w:rsidRPr="002E4CFB" w14:paraId="2AF766CA" w14:textId="77777777">
        <w:trPr>
          <w:jc w:val="center"/>
        </w:trPr>
        <w:tc>
          <w:tcPr>
            <w:tcW w:w="4876" w:type="dxa"/>
            <w:tcBorders>
              <w:top w:val="nil"/>
              <w:left w:val="nil"/>
              <w:bottom w:val="nil"/>
              <w:right w:val="nil"/>
            </w:tcBorders>
          </w:tcPr>
          <w:p w14:paraId="63F6DC83" w14:textId="77777777" w:rsidR="00D15153" w:rsidRPr="002E4CFB" w:rsidRDefault="00D15153">
            <w:pPr>
              <w:pStyle w:val="Normal6a"/>
            </w:pPr>
          </w:p>
        </w:tc>
        <w:tc>
          <w:tcPr>
            <w:tcW w:w="4876" w:type="dxa"/>
            <w:tcBorders>
              <w:top w:val="nil"/>
              <w:left w:val="nil"/>
              <w:bottom w:val="nil"/>
              <w:right w:val="nil"/>
            </w:tcBorders>
          </w:tcPr>
          <w:p w14:paraId="107671C6" w14:textId="77777777" w:rsidR="00D15153" w:rsidRPr="002E4CFB" w:rsidRDefault="00404A4D">
            <w:pPr>
              <w:pStyle w:val="Normal6a"/>
            </w:pPr>
            <w:r w:rsidRPr="002E4CFB">
              <w:rPr>
                <w:b/>
                <w:i/>
              </w:rPr>
              <w:t>9b.</w:t>
            </w:r>
            <w:r w:rsidRPr="002E4CFB">
              <w:tab/>
            </w:r>
            <w:r w:rsidRPr="002E4CFB">
              <w:rPr>
                <w:b/>
                <w:i/>
              </w:rPr>
              <w:t>subliniază că atractivitatea pe termen lung a ocupațiilor din filiera profesională depinde de existența unor sisteme de negociere colectivă capabile să asigure salarii echitabile, condiții de muncă sigure, avansarea în carieră și tratamentul egal al lucrătorilor din toate sectoarele;</w:t>
            </w:r>
          </w:p>
        </w:tc>
      </w:tr>
    </w:tbl>
    <w:p w14:paraId="702F0D2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8186CBB" w14:textId="77777777" w:rsidR="00D15153" w:rsidRPr="002E4CFB" w:rsidRDefault="00404A4D">
      <w:r w:rsidRPr="00404A4D">
        <w:rPr>
          <w:rStyle w:val="HideTWBExt"/>
        </w:rPr>
        <w:t>&lt;/Amend&gt;</w:t>
      </w:r>
    </w:p>
    <w:p w14:paraId="3C101A9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140</w:t>
      </w:r>
      <w:r w:rsidRPr="00404A4D">
        <w:rPr>
          <w:rStyle w:val="HideTWBExt"/>
          <w:b w:val="0"/>
        </w:rPr>
        <w:t>&lt;/NumAm&gt;</w:t>
      </w:r>
    </w:p>
    <w:p w14:paraId="50D84EAC" w14:textId="77777777" w:rsidR="00D15153" w:rsidRPr="002E4CFB" w:rsidRDefault="00404A4D">
      <w:pPr>
        <w:pStyle w:val="NormalBold"/>
      </w:pPr>
      <w:r w:rsidRPr="00404A4D">
        <w:rPr>
          <w:rStyle w:val="HideTWBExt"/>
          <w:b w:val="0"/>
        </w:rPr>
        <w:t>&lt;RepeatBlock-By&gt;&lt;Members&gt;</w:t>
      </w:r>
      <w:r w:rsidRPr="002E4CFB">
        <w:t>Pál Szekeres, Margarita de la Pisa Carrión, Séverine Werbrouck</w:t>
      </w:r>
      <w:r w:rsidRPr="00404A4D">
        <w:rPr>
          <w:rStyle w:val="HideTWBExt"/>
          <w:b w:val="0"/>
        </w:rPr>
        <w:t>&lt;/Members&gt;</w:t>
      </w:r>
    </w:p>
    <w:p w14:paraId="154EEB16" w14:textId="77777777" w:rsidR="00D15153" w:rsidRPr="002E4CFB" w:rsidRDefault="00404A4D">
      <w:pPr>
        <w:pStyle w:val="NormalBold"/>
      </w:pPr>
      <w:r w:rsidRPr="00404A4D">
        <w:rPr>
          <w:rStyle w:val="HideTWBExt"/>
          <w:b w:val="0"/>
        </w:rPr>
        <w:t>&lt;/RepeatBlock-By&gt;</w:t>
      </w:r>
    </w:p>
    <w:p w14:paraId="0F9D733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65A2F72" w14:textId="77777777" w:rsidR="00D15153" w:rsidRPr="002E4CFB" w:rsidRDefault="00404A4D">
      <w:pPr>
        <w:pStyle w:val="NormalBold"/>
      </w:pPr>
      <w:r w:rsidRPr="00404A4D">
        <w:rPr>
          <w:rStyle w:val="HideTWBExt"/>
          <w:b w:val="0"/>
        </w:rPr>
        <w:t>&lt;Article&gt;</w:t>
      </w:r>
      <w:r w:rsidRPr="002E4CFB">
        <w:t>Punctul 10</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4889C1D" w14:textId="77777777">
        <w:trPr>
          <w:trHeight w:hRule="exact" w:val="240"/>
          <w:jc w:val="center"/>
        </w:trPr>
        <w:tc>
          <w:tcPr>
            <w:tcW w:w="9752" w:type="dxa"/>
            <w:gridSpan w:val="2"/>
            <w:tcBorders>
              <w:top w:val="nil"/>
              <w:left w:val="nil"/>
              <w:bottom w:val="nil"/>
              <w:right w:val="nil"/>
            </w:tcBorders>
          </w:tcPr>
          <w:p w14:paraId="6CDAE4CE" w14:textId="77777777" w:rsidR="00D15153" w:rsidRPr="002E4CFB" w:rsidRDefault="00D15153"/>
        </w:tc>
      </w:tr>
      <w:tr w:rsidR="00D15153" w:rsidRPr="002E4CFB" w14:paraId="5F0516A3" w14:textId="77777777">
        <w:trPr>
          <w:trHeight w:val="240"/>
          <w:jc w:val="center"/>
        </w:trPr>
        <w:tc>
          <w:tcPr>
            <w:tcW w:w="4876" w:type="dxa"/>
            <w:tcBorders>
              <w:top w:val="nil"/>
              <w:left w:val="nil"/>
              <w:bottom w:val="nil"/>
              <w:right w:val="nil"/>
            </w:tcBorders>
          </w:tcPr>
          <w:p w14:paraId="27D9BFF5"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67A5CF0D" w14:textId="77777777" w:rsidR="00D15153" w:rsidRPr="002E4CFB" w:rsidRDefault="00404A4D">
            <w:pPr>
              <w:pStyle w:val="AmColumnHeading"/>
            </w:pPr>
            <w:r w:rsidRPr="002E4CFB">
              <w:t>Amendamentul</w:t>
            </w:r>
          </w:p>
        </w:tc>
      </w:tr>
      <w:tr w:rsidR="00D15153" w:rsidRPr="002E4CFB" w14:paraId="746F37DD" w14:textId="77777777">
        <w:trPr>
          <w:jc w:val="center"/>
        </w:trPr>
        <w:tc>
          <w:tcPr>
            <w:tcW w:w="4876" w:type="dxa"/>
            <w:tcBorders>
              <w:top w:val="nil"/>
              <w:left w:val="nil"/>
              <w:bottom w:val="nil"/>
              <w:right w:val="nil"/>
            </w:tcBorders>
          </w:tcPr>
          <w:p w14:paraId="61426126" w14:textId="77777777" w:rsidR="00D15153" w:rsidRPr="002E4CFB" w:rsidRDefault="00404A4D">
            <w:pPr>
              <w:pStyle w:val="Normal6a"/>
            </w:pPr>
            <w:r w:rsidRPr="002E4CFB">
              <w:t>10.</w:t>
            </w:r>
            <w:r w:rsidRPr="002E4CFB">
              <w:tab/>
              <w:t>cere o includere mai amplă a EFP în politicile și programele existente ale UE; încurajează o mai bună integrare a organismelor din domeniul EFP în elaborarea politicilor de inovare, pentru a îmbunătăți diseminarea și adoptarea unor soluții inovatoare în toate sectoarele; insistă asupra necesității de a sprijini investițiile în competențe în sectoarele strategice, în cadrul componentelor de politică ale Fondului european pentru competitivitate propus;</w:t>
            </w:r>
          </w:p>
        </w:tc>
        <w:tc>
          <w:tcPr>
            <w:tcW w:w="4876" w:type="dxa"/>
            <w:tcBorders>
              <w:top w:val="nil"/>
              <w:left w:val="nil"/>
              <w:bottom w:val="nil"/>
              <w:right w:val="nil"/>
            </w:tcBorders>
          </w:tcPr>
          <w:p w14:paraId="4A95EB43" w14:textId="77777777" w:rsidR="00D15153" w:rsidRPr="002E4CFB" w:rsidRDefault="00404A4D">
            <w:pPr>
              <w:pStyle w:val="Normal6a"/>
            </w:pPr>
            <w:r w:rsidRPr="002E4CFB">
              <w:t>10.</w:t>
            </w:r>
            <w:r w:rsidRPr="002E4CFB">
              <w:tab/>
              <w:t xml:space="preserve">cere o includere mai amplă a EFP în politicile și programele existente ale UE; </w:t>
            </w:r>
            <w:r w:rsidRPr="002E4CFB">
              <w:t xml:space="preserve">încurajează o mai bună integrare a organismelor din domeniul EFP în elaborarea politicilor de inovare, pentru a îmbunătăți diseminarea și adoptarea unor soluții inovatoare în toate sectoarele; insistă asupra necesității de a sprijini investițiile în competențe în sectoarele strategice, în cadrul componentelor de politică ale Fondului european pentru competitivitate propus; </w:t>
            </w:r>
            <w:r w:rsidRPr="002E4CFB">
              <w:rPr>
                <w:b/>
                <w:i/>
              </w:rPr>
              <w:t>solicită, de asemenea, ca strategiile să faciliteze accesul la protecția proprietății intelectuale, inclusiv la înregistrarea brevetelor</w:t>
            </w:r>
            <w:r w:rsidRPr="002E4CFB">
              <w:rPr>
                <w:b/>
                <w:i/>
              </w:rPr>
              <w:t>, a mărcilor, a desenelor sau modelelor industriale sau la alte drepturi de proprietate intelectuală, nu doar pentru absolvenții de universitate și cercetătorii universitari, ci și pentru studenții, absolvenții și profesioniștii calificați din domeniul EFP, recunoscând contribuția semnificativă a acestora la inovarea aplicată, la dezvoltarea tehnologică și la competitivitatea industrială în întreaga Uniune;</w:t>
            </w:r>
          </w:p>
        </w:tc>
      </w:tr>
    </w:tbl>
    <w:p w14:paraId="69BF00E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F92CC93" w14:textId="77777777" w:rsidR="00D15153" w:rsidRPr="002E4CFB" w:rsidRDefault="00404A4D">
      <w:r w:rsidRPr="00404A4D">
        <w:rPr>
          <w:rStyle w:val="HideTWBExt"/>
        </w:rPr>
        <w:t>&lt;/Amend&gt;</w:t>
      </w:r>
    </w:p>
    <w:p w14:paraId="1DBF0CC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141</w:t>
      </w:r>
      <w:r w:rsidRPr="00404A4D">
        <w:rPr>
          <w:rStyle w:val="HideTWBExt"/>
          <w:b w:val="0"/>
        </w:rPr>
        <w:t>&lt;/NumAm&gt;</w:t>
      </w:r>
    </w:p>
    <w:p w14:paraId="45590A6D"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03F1C7ED" w14:textId="77777777" w:rsidR="00D15153" w:rsidRPr="002E4CFB" w:rsidRDefault="00404A4D">
      <w:pPr>
        <w:pStyle w:val="NormalBold"/>
      </w:pPr>
      <w:r w:rsidRPr="00404A4D">
        <w:rPr>
          <w:rStyle w:val="HideTWBExt"/>
          <w:b w:val="0"/>
        </w:rPr>
        <w:t>&lt;/RepeatBlock-By&gt;</w:t>
      </w:r>
    </w:p>
    <w:p w14:paraId="6D8F77C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3F325B3" w14:textId="77777777" w:rsidR="00D15153" w:rsidRPr="002E4CFB" w:rsidRDefault="00404A4D">
      <w:pPr>
        <w:pStyle w:val="NormalBold"/>
      </w:pPr>
      <w:r w:rsidRPr="00404A4D">
        <w:rPr>
          <w:rStyle w:val="HideTWBExt"/>
          <w:b w:val="0"/>
        </w:rPr>
        <w:t>&lt;Article&gt;</w:t>
      </w:r>
      <w:r w:rsidRPr="002E4CFB">
        <w:t>Punctul 10</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03F4304" w14:textId="77777777">
        <w:trPr>
          <w:trHeight w:hRule="exact" w:val="240"/>
          <w:jc w:val="center"/>
        </w:trPr>
        <w:tc>
          <w:tcPr>
            <w:tcW w:w="9752" w:type="dxa"/>
            <w:gridSpan w:val="2"/>
            <w:tcBorders>
              <w:top w:val="nil"/>
              <w:left w:val="nil"/>
              <w:bottom w:val="nil"/>
              <w:right w:val="nil"/>
            </w:tcBorders>
          </w:tcPr>
          <w:p w14:paraId="11FA0930" w14:textId="77777777" w:rsidR="00D15153" w:rsidRPr="002E4CFB" w:rsidRDefault="00D15153"/>
        </w:tc>
      </w:tr>
      <w:tr w:rsidR="00D15153" w:rsidRPr="002E4CFB" w14:paraId="44E2D119" w14:textId="77777777">
        <w:trPr>
          <w:trHeight w:val="240"/>
          <w:jc w:val="center"/>
        </w:trPr>
        <w:tc>
          <w:tcPr>
            <w:tcW w:w="4876" w:type="dxa"/>
            <w:tcBorders>
              <w:top w:val="nil"/>
              <w:left w:val="nil"/>
              <w:bottom w:val="nil"/>
              <w:right w:val="nil"/>
            </w:tcBorders>
          </w:tcPr>
          <w:p w14:paraId="55FABC5B"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F18C8FA" w14:textId="77777777" w:rsidR="00D15153" w:rsidRPr="002E4CFB" w:rsidRDefault="00404A4D">
            <w:pPr>
              <w:pStyle w:val="AmColumnHeading"/>
            </w:pPr>
            <w:r w:rsidRPr="002E4CFB">
              <w:t>Amendamentul</w:t>
            </w:r>
          </w:p>
        </w:tc>
      </w:tr>
      <w:tr w:rsidR="00D15153" w:rsidRPr="002E4CFB" w14:paraId="12C5B3D8" w14:textId="77777777">
        <w:trPr>
          <w:jc w:val="center"/>
        </w:trPr>
        <w:tc>
          <w:tcPr>
            <w:tcW w:w="4876" w:type="dxa"/>
            <w:tcBorders>
              <w:top w:val="nil"/>
              <w:left w:val="nil"/>
              <w:bottom w:val="nil"/>
              <w:right w:val="nil"/>
            </w:tcBorders>
          </w:tcPr>
          <w:p w14:paraId="4C7C815A" w14:textId="77777777" w:rsidR="00D15153" w:rsidRPr="002E4CFB" w:rsidRDefault="00404A4D">
            <w:pPr>
              <w:pStyle w:val="Normal6a"/>
            </w:pPr>
            <w:r w:rsidRPr="002E4CFB">
              <w:t>10.</w:t>
            </w:r>
            <w:r w:rsidRPr="002E4CFB">
              <w:tab/>
              <w:t xml:space="preserve">cere o includere mai amplă a EFP în politicile și programele existente ale UE; încurajează o mai bună integrare a organismelor din domeniul EFP în elaborarea politicilor de inovare, pentru a îmbunătăți diseminarea și adoptarea unor </w:t>
            </w:r>
            <w:r w:rsidRPr="002E4CFB">
              <w:lastRenderedPageBreak/>
              <w:t>soluții inovatoare în toate sectoarele; insistă asupra necesității de a sprijini investițiile în competențe în sectoarele strategice, în cadrul componentelor de politică ale Fondului european pentru competitivitate propus;</w:t>
            </w:r>
          </w:p>
        </w:tc>
        <w:tc>
          <w:tcPr>
            <w:tcW w:w="4876" w:type="dxa"/>
            <w:tcBorders>
              <w:top w:val="nil"/>
              <w:left w:val="nil"/>
              <w:bottom w:val="nil"/>
              <w:right w:val="nil"/>
            </w:tcBorders>
          </w:tcPr>
          <w:p w14:paraId="5F7B284B" w14:textId="77777777" w:rsidR="00D15153" w:rsidRPr="002E4CFB" w:rsidRDefault="00404A4D">
            <w:pPr>
              <w:pStyle w:val="Normal6a"/>
            </w:pPr>
            <w:r w:rsidRPr="002E4CFB">
              <w:lastRenderedPageBreak/>
              <w:t>10.</w:t>
            </w:r>
            <w:r w:rsidRPr="002E4CFB">
              <w:tab/>
              <w:t xml:space="preserve">cere o includere mai amplă a EFP în politicile și programele existente ale UE; încurajează o mai bună integrare a organismelor din domeniul EFP în elaborarea politicilor de inovare, pentru a îmbunătăți diseminarea și adoptarea unor </w:t>
            </w:r>
            <w:r w:rsidRPr="002E4CFB">
              <w:lastRenderedPageBreak/>
              <w:t xml:space="preserve">soluții inovatoare în toate sectoarele; insistă asupra necesității de a sprijini investițiile în competențe în sectoarele strategice, în cadrul componentelor de politică ale Fondului european pentru competitivitate propus; </w:t>
            </w:r>
            <w:r w:rsidRPr="002E4CFB">
              <w:rPr>
                <w:b/>
                <w:i/>
              </w:rPr>
              <w:t>solicită în mod specific ca instituțiile de învățământ p</w:t>
            </w:r>
            <w:r w:rsidRPr="002E4CFB">
              <w:rPr>
                <w:b/>
                <w:i/>
              </w:rPr>
              <w:t>rofesional terțiar de nivel ISCED 5 și de niveluri CEC 5 și 6 să fie integrate în ecosistemele europene de cercetare și inovare ca furnizori de competențe tehnice de specialitate;</w:t>
            </w:r>
            <w:r w:rsidRPr="002E4CFB">
              <w:br/>
            </w:r>
          </w:p>
        </w:tc>
      </w:tr>
      <w:tr w:rsidR="00D15153" w:rsidRPr="002E4CFB" w14:paraId="51074F32" w14:textId="77777777">
        <w:trPr>
          <w:jc w:val="center"/>
        </w:trPr>
        <w:tc>
          <w:tcPr>
            <w:tcW w:w="4876" w:type="dxa"/>
            <w:tcBorders>
              <w:top w:val="nil"/>
              <w:left w:val="nil"/>
              <w:bottom w:val="nil"/>
              <w:right w:val="nil"/>
            </w:tcBorders>
          </w:tcPr>
          <w:p w14:paraId="45911CD7" w14:textId="77777777" w:rsidR="00D15153" w:rsidRPr="002E4CFB" w:rsidRDefault="00D15153">
            <w:pPr>
              <w:pStyle w:val="Normal6a"/>
            </w:pPr>
          </w:p>
        </w:tc>
        <w:tc>
          <w:tcPr>
            <w:tcW w:w="4876" w:type="dxa"/>
            <w:tcBorders>
              <w:top w:val="nil"/>
              <w:left w:val="nil"/>
              <w:bottom w:val="nil"/>
              <w:right w:val="nil"/>
            </w:tcBorders>
          </w:tcPr>
          <w:p w14:paraId="6B0C46DC" w14:textId="77777777" w:rsidR="00D15153" w:rsidRPr="002E4CFB" w:rsidRDefault="00404A4D">
            <w:pPr>
              <w:pStyle w:val="Normal6a"/>
            </w:pPr>
            <w:r w:rsidRPr="002E4CFB">
              <w:rPr>
                <w:b/>
                <w:i/>
              </w:rPr>
              <w:t>solicită, de asemenea, implicarea mai puternică a IMM-urilor, a întreprinderilor familiale și a districtelor productive locale în conceperea și punerea în aplicare a programelor de formare profesională;</w:t>
            </w:r>
            <w:r w:rsidRPr="002E4CFB">
              <w:t xml:space="preserve"> </w:t>
            </w:r>
            <w:r w:rsidRPr="002E4CFB">
              <w:br/>
            </w:r>
          </w:p>
        </w:tc>
      </w:tr>
    </w:tbl>
    <w:p w14:paraId="207612F3"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CC1A953" w14:textId="77777777" w:rsidR="00D15153" w:rsidRPr="002E4CFB" w:rsidRDefault="00404A4D">
      <w:r w:rsidRPr="00404A4D">
        <w:rPr>
          <w:rStyle w:val="HideTWBExt"/>
        </w:rPr>
        <w:t>&lt;/Amend&gt;</w:t>
      </w:r>
    </w:p>
    <w:p w14:paraId="5C89C61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142</w:t>
      </w:r>
      <w:r w:rsidRPr="00404A4D">
        <w:rPr>
          <w:rStyle w:val="HideTWBExt"/>
          <w:b w:val="0"/>
        </w:rPr>
        <w:t>&lt;/NumAm&gt;</w:t>
      </w:r>
    </w:p>
    <w:p w14:paraId="2C807030"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565CBE7F" w14:textId="77777777" w:rsidR="00D15153" w:rsidRPr="002E4CFB" w:rsidRDefault="00404A4D">
      <w:pPr>
        <w:pStyle w:val="NormalBold"/>
      </w:pPr>
      <w:r w:rsidRPr="00404A4D">
        <w:rPr>
          <w:rStyle w:val="HideTWBExt"/>
          <w:b w:val="0"/>
        </w:rPr>
        <w:t>&lt;/RepeatBlock-By&gt;</w:t>
      </w:r>
    </w:p>
    <w:p w14:paraId="3F04FEE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DB3CBEB" w14:textId="77777777" w:rsidR="00D15153" w:rsidRPr="002E4CFB" w:rsidRDefault="00404A4D">
      <w:pPr>
        <w:pStyle w:val="NormalBold"/>
      </w:pPr>
      <w:r w:rsidRPr="00404A4D">
        <w:rPr>
          <w:rStyle w:val="HideTWBExt"/>
          <w:b w:val="0"/>
        </w:rPr>
        <w:t>&lt;Article&gt;</w:t>
      </w:r>
      <w:r w:rsidRPr="002E4CFB">
        <w:t>Punctul 10</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2C6F188" w14:textId="77777777">
        <w:trPr>
          <w:trHeight w:hRule="exact" w:val="240"/>
          <w:jc w:val="center"/>
        </w:trPr>
        <w:tc>
          <w:tcPr>
            <w:tcW w:w="9752" w:type="dxa"/>
            <w:gridSpan w:val="2"/>
            <w:tcBorders>
              <w:top w:val="nil"/>
              <w:left w:val="nil"/>
              <w:bottom w:val="nil"/>
              <w:right w:val="nil"/>
            </w:tcBorders>
          </w:tcPr>
          <w:p w14:paraId="35A2D4B5" w14:textId="77777777" w:rsidR="00D15153" w:rsidRPr="002E4CFB" w:rsidRDefault="00D15153"/>
        </w:tc>
      </w:tr>
      <w:tr w:rsidR="00D15153" w:rsidRPr="002E4CFB" w14:paraId="2B787EED" w14:textId="77777777">
        <w:trPr>
          <w:trHeight w:val="240"/>
          <w:jc w:val="center"/>
        </w:trPr>
        <w:tc>
          <w:tcPr>
            <w:tcW w:w="4876" w:type="dxa"/>
            <w:tcBorders>
              <w:top w:val="nil"/>
              <w:left w:val="nil"/>
              <w:bottom w:val="nil"/>
              <w:right w:val="nil"/>
            </w:tcBorders>
          </w:tcPr>
          <w:p w14:paraId="652CB6B6"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F6A48D1" w14:textId="77777777" w:rsidR="00D15153" w:rsidRPr="002E4CFB" w:rsidRDefault="00404A4D">
            <w:pPr>
              <w:pStyle w:val="AmColumnHeading"/>
            </w:pPr>
            <w:r w:rsidRPr="002E4CFB">
              <w:t>Amendamentul</w:t>
            </w:r>
          </w:p>
        </w:tc>
      </w:tr>
      <w:tr w:rsidR="00D15153" w:rsidRPr="002E4CFB" w14:paraId="457EDD1D" w14:textId="77777777">
        <w:trPr>
          <w:jc w:val="center"/>
        </w:trPr>
        <w:tc>
          <w:tcPr>
            <w:tcW w:w="4876" w:type="dxa"/>
            <w:tcBorders>
              <w:top w:val="nil"/>
              <w:left w:val="nil"/>
              <w:bottom w:val="nil"/>
              <w:right w:val="nil"/>
            </w:tcBorders>
          </w:tcPr>
          <w:p w14:paraId="48AA0D75" w14:textId="77777777" w:rsidR="00D15153" w:rsidRPr="002E4CFB" w:rsidRDefault="00404A4D">
            <w:pPr>
              <w:pStyle w:val="Normal6a"/>
            </w:pPr>
            <w:r w:rsidRPr="002E4CFB">
              <w:t>10.</w:t>
            </w:r>
            <w:r w:rsidRPr="002E4CFB">
              <w:tab/>
            </w:r>
            <w:r w:rsidRPr="002E4CFB">
              <w:t xml:space="preserve">cere o includere mai amplă a EFP în politicile și programele existente ale UE; încurajează o </w:t>
            </w:r>
            <w:r w:rsidRPr="002E4CFB">
              <w:rPr>
                <w:b/>
                <w:bCs/>
                <w:i/>
                <w:iCs/>
              </w:rPr>
              <w:t>mai bună</w:t>
            </w:r>
            <w:r w:rsidRPr="002E4CFB">
              <w:rPr>
                <w:b/>
                <w:bCs/>
              </w:rPr>
              <w:t xml:space="preserve"> </w:t>
            </w:r>
            <w:r w:rsidRPr="002E4CFB">
              <w:t xml:space="preserve">integrare a </w:t>
            </w:r>
            <w:r w:rsidRPr="002E4CFB">
              <w:rPr>
                <w:b/>
                <w:bCs/>
                <w:i/>
                <w:iCs/>
              </w:rPr>
              <w:t>organismelor</w:t>
            </w:r>
            <w:r w:rsidRPr="002E4CFB">
              <w:t xml:space="preserve"> din domeniul EFP în </w:t>
            </w:r>
            <w:r w:rsidRPr="002E4CFB">
              <w:rPr>
                <w:b/>
                <w:bCs/>
                <w:i/>
                <w:iCs/>
              </w:rPr>
              <w:t>elaborarea</w:t>
            </w:r>
            <w:r w:rsidRPr="002E4CFB">
              <w:t xml:space="preserve"> politicilor de inovare, </w:t>
            </w:r>
            <w:r w:rsidRPr="002E4CFB">
              <w:rPr>
                <w:b/>
                <w:bCs/>
                <w:i/>
                <w:iCs/>
              </w:rPr>
              <w:t>pentru a îmbunătăți diseminarea și adoptarea unor soluții inovatoare în toate sectoarele</w:t>
            </w:r>
            <w:r w:rsidRPr="002E4CFB">
              <w:t xml:space="preserve">; insistă asupra necesității de a sprijini investițiile în competențe </w:t>
            </w:r>
            <w:r w:rsidRPr="002E4CFB">
              <w:rPr>
                <w:b/>
                <w:bCs/>
                <w:i/>
                <w:iCs/>
              </w:rPr>
              <w:t>în</w:t>
            </w:r>
            <w:r w:rsidRPr="002E4CFB">
              <w:t xml:space="preserve"> </w:t>
            </w:r>
            <w:r w:rsidRPr="002E4CFB">
              <w:rPr>
                <w:b/>
                <w:bCs/>
                <w:i/>
                <w:iCs/>
              </w:rPr>
              <w:t>sectoarele</w:t>
            </w:r>
            <w:r w:rsidRPr="002E4CFB">
              <w:t xml:space="preserve"> strategice, în cadrul componentelor de politică ale Fondului european pentru competitivitate propus;</w:t>
            </w:r>
          </w:p>
        </w:tc>
        <w:tc>
          <w:tcPr>
            <w:tcW w:w="4876" w:type="dxa"/>
            <w:tcBorders>
              <w:top w:val="nil"/>
              <w:left w:val="nil"/>
              <w:bottom w:val="nil"/>
              <w:right w:val="nil"/>
            </w:tcBorders>
          </w:tcPr>
          <w:p w14:paraId="3ED326A8" w14:textId="77777777" w:rsidR="00D15153" w:rsidRPr="002E4CFB" w:rsidRDefault="00404A4D">
            <w:pPr>
              <w:pStyle w:val="Normal6a"/>
            </w:pPr>
            <w:r w:rsidRPr="002E4CFB">
              <w:t>10.</w:t>
            </w:r>
            <w:r w:rsidRPr="002E4CFB">
              <w:tab/>
              <w:t xml:space="preserve">cere o includere mai amplă a EFP în politicile și programele existente ale UE; încurajează o integrare </w:t>
            </w:r>
            <w:r w:rsidRPr="002E4CFB">
              <w:rPr>
                <w:b/>
                <w:bCs/>
                <w:i/>
                <w:iCs/>
              </w:rPr>
              <w:t>mai profundă</w:t>
            </w:r>
            <w:r w:rsidRPr="002E4CFB">
              <w:t xml:space="preserve"> a </w:t>
            </w:r>
            <w:r w:rsidRPr="002E4CFB">
              <w:rPr>
                <w:b/>
                <w:bCs/>
                <w:i/>
                <w:iCs/>
              </w:rPr>
              <w:t>instituțiilor</w:t>
            </w:r>
            <w:r w:rsidRPr="002E4CFB">
              <w:t xml:space="preserve"> din domeniul EFP în </w:t>
            </w:r>
            <w:r w:rsidRPr="002E4CFB">
              <w:rPr>
                <w:b/>
                <w:bCs/>
                <w:i/>
                <w:iCs/>
              </w:rPr>
              <w:t>conceperea și punerea în aplicare a</w:t>
            </w:r>
            <w:r w:rsidRPr="002E4CFB">
              <w:rPr>
                <w:b/>
                <w:bCs/>
              </w:rPr>
              <w:t xml:space="preserve"> </w:t>
            </w:r>
            <w:r w:rsidRPr="002E4CFB">
              <w:t xml:space="preserve">politicilor de inovare, </w:t>
            </w:r>
            <w:r w:rsidRPr="002E4CFB">
              <w:rPr>
                <w:b/>
                <w:bCs/>
                <w:i/>
                <w:iCs/>
              </w:rPr>
              <w:t>cu scopul de a accelera adaptarea și extinderea inovațiilor la locul de muncă</w:t>
            </w:r>
            <w:r w:rsidRPr="002E4CFB">
              <w:t>;</w:t>
            </w:r>
            <w:r w:rsidRPr="002E4CFB">
              <w:rPr>
                <w:b/>
                <w:i/>
              </w:rPr>
              <w:t xml:space="preserve"> </w:t>
            </w:r>
            <w:r w:rsidRPr="002E4CFB">
              <w:rPr>
                <w:b/>
                <w:bCs/>
                <w:i/>
                <w:iCs/>
              </w:rPr>
              <w:t xml:space="preserve">invită Comisia să asigure implicarea activă a instituțiilor din domeniul EFP în cererile de propuneri din cadrul programului Orizont Europa, în special în proiectele cu niveluri mai ridicate de maturitate tehnologică, în cazul cărora punerea în aplicare, testarea și extinderea în condiții </w:t>
            </w:r>
            <w:r w:rsidRPr="002E4CFB">
              <w:rPr>
                <w:b/>
                <w:bCs/>
                <w:i/>
                <w:iCs/>
              </w:rPr>
              <w:lastRenderedPageBreak/>
              <w:t>reale de către profesioniști cu pregătire în domeniul EFP sunt esențiale pentru impact;</w:t>
            </w:r>
            <w:r w:rsidRPr="002E4CFB">
              <w:t xml:space="preserve"> insistă asupra necesității de a sprijini investițiile î</w:t>
            </w:r>
            <w:r w:rsidRPr="002E4CFB">
              <w:t xml:space="preserve">n competențe </w:t>
            </w:r>
            <w:r w:rsidRPr="002E4CFB">
              <w:rPr>
                <w:b/>
                <w:bCs/>
                <w:i/>
                <w:iCs/>
              </w:rPr>
              <w:t>la</w:t>
            </w:r>
            <w:r w:rsidRPr="002E4CFB">
              <w:rPr>
                <w:b/>
                <w:bCs/>
              </w:rPr>
              <w:t xml:space="preserve"> </w:t>
            </w:r>
            <w:r w:rsidRPr="002E4CFB">
              <w:rPr>
                <w:b/>
                <w:bCs/>
                <w:i/>
                <w:iCs/>
              </w:rPr>
              <w:t>nivelul</w:t>
            </w:r>
            <w:r w:rsidRPr="002E4CFB">
              <w:rPr>
                <w:b/>
                <w:bCs/>
              </w:rPr>
              <w:t xml:space="preserve"> </w:t>
            </w:r>
            <w:r w:rsidRPr="002E4CFB">
              <w:rPr>
                <w:b/>
                <w:bCs/>
                <w:i/>
                <w:iCs/>
              </w:rPr>
              <w:t>sectoarelor</w:t>
            </w:r>
            <w:r w:rsidRPr="002E4CFB">
              <w:t xml:space="preserve"> strategice, în cadrul componentelor de politică ale Fondului european pentru competitivitate propus;</w:t>
            </w:r>
          </w:p>
        </w:tc>
      </w:tr>
    </w:tbl>
    <w:p w14:paraId="2EF57276"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934D2F0" w14:textId="77777777" w:rsidR="00D15153" w:rsidRPr="002E4CFB" w:rsidRDefault="00404A4D">
      <w:r w:rsidRPr="00404A4D">
        <w:rPr>
          <w:rStyle w:val="HideTWBExt"/>
        </w:rPr>
        <w:t>&lt;/Amend&gt;</w:t>
      </w:r>
    </w:p>
    <w:p w14:paraId="1A8D124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143</w:t>
      </w:r>
      <w:r w:rsidRPr="00404A4D">
        <w:rPr>
          <w:rStyle w:val="HideTWBExt"/>
          <w:b w:val="0"/>
        </w:rPr>
        <w:t>&lt;/NumAm&gt;</w:t>
      </w:r>
    </w:p>
    <w:p w14:paraId="31025C59"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429D8B2A" w14:textId="77777777" w:rsidR="00D15153" w:rsidRPr="002E4CFB" w:rsidRDefault="00404A4D">
      <w:pPr>
        <w:pStyle w:val="NormalBold"/>
      </w:pPr>
      <w:r w:rsidRPr="00404A4D">
        <w:rPr>
          <w:rStyle w:val="HideTWBExt"/>
          <w:b w:val="0"/>
        </w:rPr>
        <w:t>&lt;/RepeatBlock-By&gt;</w:t>
      </w:r>
    </w:p>
    <w:p w14:paraId="30F0930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844C23E" w14:textId="77777777" w:rsidR="00D15153" w:rsidRPr="002E4CFB" w:rsidRDefault="00404A4D">
      <w:pPr>
        <w:pStyle w:val="NormalBold"/>
      </w:pPr>
      <w:r w:rsidRPr="00404A4D">
        <w:rPr>
          <w:rStyle w:val="HideTWBExt"/>
          <w:b w:val="0"/>
        </w:rPr>
        <w:t>&lt;Article&gt;</w:t>
      </w:r>
      <w:r w:rsidRPr="002E4CFB">
        <w:t>Punctul 10</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7B789DC" w14:textId="77777777">
        <w:trPr>
          <w:trHeight w:hRule="exact" w:val="240"/>
          <w:jc w:val="center"/>
        </w:trPr>
        <w:tc>
          <w:tcPr>
            <w:tcW w:w="9752" w:type="dxa"/>
            <w:gridSpan w:val="2"/>
            <w:tcBorders>
              <w:top w:val="nil"/>
              <w:left w:val="nil"/>
              <w:bottom w:val="nil"/>
              <w:right w:val="nil"/>
            </w:tcBorders>
          </w:tcPr>
          <w:p w14:paraId="20DC8A6F" w14:textId="77777777" w:rsidR="00D15153" w:rsidRPr="002E4CFB" w:rsidRDefault="00D15153"/>
        </w:tc>
      </w:tr>
      <w:tr w:rsidR="00D15153" w:rsidRPr="002E4CFB" w14:paraId="07293B79" w14:textId="77777777">
        <w:trPr>
          <w:trHeight w:val="240"/>
          <w:jc w:val="center"/>
        </w:trPr>
        <w:tc>
          <w:tcPr>
            <w:tcW w:w="4876" w:type="dxa"/>
            <w:tcBorders>
              <w:top w:val="nil"/>
              <w:left w:val="nil"/>
              <w:bottom w:val="nil"/>
              <w:right w:val="nil"/>
            </w:tcBorders>
          </w:tcPr>
          <w:p w14:paraId="673085F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B90A57B" w14:textId="77777777" w:rsidR="00D15153" w:rsidRPr="002E4CFB" w:rsidRDefault="00404A4D">
            <w:pPr>
              <w:pStyle w:val="AmColumnHeading"/>
            </w:pPr>
            <w:r w:rsidRPr="002E4CFB">
              <w:t>Amendamentul</w:t>
            </w:r>
          </w:p>
        </w:tc>
      </w:tr>
      <w:tr w:rsidR="00D15153" w:rsidRPr="002E4CFB" w14:paraId="361E307D" w14:textId="77777777">
        <w:trPr>
          <w:jc w:val="center"/>
        </w:trPr>
        <w:tc>
          <w:tcPr>
            <w:tcW w:w="4876" w:type="dxa"/>
            <w:tcBorders>
              <w:top w:val="nil"/>
              <w:left w:val="nil"/>
              <w:bottom w:val="nil"/>
              <w:right w:val="nil"/>
            </w:tcBorders>
          </w:tcPr>
          <w:p w14:paraId="53DB57FD" w14:textId="77777777" w:rsidR="00D15153" w:rsidRPr="002E4CFB" w:rsidRDefault="00404A4D">
            <w:pPr>
              <w:pStyle w:val="Normal6a"/>
            </w:pPr>
            <w:r w:rsidRPr="002E4CFB">
              <w:t>10.</w:t>
            </w:r>
            <w:r w:rsidRPr="002E4CFB">
              <w:tab/>
              <w:t>cere o includere mai amplă a EFP în politicile și programele existente ale UE; încurajează o mai bună integrare a organismelor din domeniul EFP în elaborarea politicilor de inovare, pentru a îmbunătăți diseminarea și adoptarea unor soluții inovatoare în toate sectoarele; insistă asupra necesității de a sprijini investițiile în competențe în sectoarele strategice, în cadrul componentelor de politică ale Fondului european pentru competitivitate propus;</w:t>
            </w:r>
          </w:p>
        </w:tc>
        <w:tc>
          <w:tcPr>
            <w:tcW w:w="4876" w:type="dxa"/>
            <w:tcBorders>
              <w:top w:val="nil"/>
              <w:left w:val="nil"/>
              <w:bottom w:val="nil"/>
              <w:right w:val="nil"/>
            </w:tcBorders>
          </w:tcPr>
          <w:p w14:paraId="20CB663F" w14:textId="77777777" w:rsidR="00D15153" w:rsidRPr="002E4CFB" w:rsidRDefault="00404A4D">
            <w:pPr>
              <w:pStyle w:val="Normal6a"/>
            </w:pPr>
            <w:r w:rsidRPr="002E4CFB">
              <w:t>10.</w:t>
            </w:r>
            <w:r w:rsidRPr="002E4CFB">
              <w:tab/>
              <w:t xml:space="preserve">cere o includere mai amplă a EFP în politicile și programele existente ale UE; încurajează o mai bună integrare a organismelor din domeniul EFP în elaborarea politicilor de inovare, pentru a îmbunătăți diseminarea și adoptarea unor soluții inovatoare în toate sectoarele; insistă asupra necesității de a sprijini investițiile în competențe în sectoarele strategice, în cadrul componentelor de politică ale Fondului european pentru competitivitate propus; </w:t>
            </w:r>
            <w:r w:rsidRPr="002E4CFB">
              <w:rPr>
                <w:b/>
                <w:i/>
              </w:rPr>
              <w:t>subliniază că accesul la fondurile UE și la alte instrum</w:t>
            </w:r>
            <w:r w:rsidRPr="002E4CFB">
              <w:rPr>
                <w:b/>
                <w:i/>
              </w:rPr>
              <w:t>ente ar trebui să fie condiționat de respectarea de către întreprinderi a condiționalităților sociale, a drepturilor sindicale, a standardelor de calitate în materie de ucenicie, precum și de investițiile demonstrabile în competențele lucrătorilor și în formări de calitate;</w:t>
            </w:r>
          </w:p>
        </w:tc>
      </w:tr>
    </w:tbl>
    <w:p w14:paraId="3F370EB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E3B69A1" w14:textId="77777777" w:rsidR="00D15153" w:rsidRPr="002E4CFB" w:rsidRDefault="00404A4D">
      <w:r w:rsidRPr="00404A4D">
        <w:rPr>
          <w:rStyle w:val="HideTWBExt"/>
        </w:rPr>
        <w:t>&lt;/Amend&gt;</w:t>
      </w:r>
    </w:p>
    <w:p w14:paraId="08500A5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144</w:t>
      </w:r>
      <w:r w:rsidRPr="00404A4D">
        <w:rPr>
          <w:rStyle w:val="HideTWBExt"/>
          <w:b w:val="0"/>
        </w:rPr>
        <w:t>&lt;/NumAm&gt;</w:t>
      </w:r>
    </w:p>
    <w:p w14:paraId="01A9CF67"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6A865870" w14:textId="77777777" w:rsidR="00D15153" w:rsidRPr="002E4CFB" w:rsidRDefault="00404A4D">
      <w:pPr>
        <w:pStyle w:val="NormalBold"/>
      </w:pPr>
      <w:r w:rsidRPr="00404A4D">
        <w:rPr>
          <w:rStyle w:val="HideTWBExt"/>
          <w:b w:val="0"/>
        </w:rPr>
        <w:t>&lt;/RepeatBlock-By&gt;</w:t>
      </w:r>
    </w:p>
    <w:p w14:paraId="3EFBBF78" w14:textId="77777777" w:rsidR="00D15153" w:rsidRPr="002E4CFB" w:rsidRDefault="00404A4D">
      <w:pPr>
        <w:pStyle w:val="NormalBold"/>
      </w:pPr>
      <w:r w:rsidRPr="00404A4D">
        <w:rPr>
          <w:rStyle w:val="HideTWBExt"/>
          <w:b w:val="0"/>
        </w:rPr>
        <w:lastRenderedPageBreak/>
        <w:t>&lt;DocAmend&gt;</w:t>
      </w:r>
      <w:r w:rsidRPr="002E4CFB">
        <w:t>Propunere de rezoluție</w:t>
      </w:r>
      <w:r w:rsidRPr="00404A4D">
        <w:rPr>
          <w:rStyle w:val="HideTWBExt"/>
          <w:b w:val="0"/>
        </w:rPr>
        <w:t>&lt;/DocAmend&gt;</w:t>
      </w:r>
    </w:p>
    <w:p w14:paraId="5AED2A6B" w14:textId="77777777" w:rsidR="00D15153" w:rsidRPr="002E4CFB" w:rsidRDefault="00404A4D">
      <w:pPr>
        <w:pStyle w:val="NormalBold"/>
      </w:pPr>
      <w:r w:rsidRPr="00404A4D">
        <w:rPr>
          <w:rStyle w:val="HideTWBExt"/>
          <w:b w:val="0"/>
        </w:rPr>
        <w:t>&lt;Article&gt;</w:t>
      </w:r>
      <w:r w:rsidRPr="002E4CFB">
        <w:t>Punctul 10</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521757A" w14:textId="77777777">
        <w:trPr>
          <w:trHeight w:hRule="exact" w:val="240"/>
          <w:jc w:val="center"/>
        </w:trPr>
        <w:tc>
          <w:tcPr>
            <w:tcW w:w="9752" w:type="dxa"/>
            <w:gridSpan w:val="2"/>
            <w:tcBorders>
              <w:top w:val="nil"/>
              <w:left w:val="nil"/>
              <w:bottom w:val="nil"/>
              <w:right w:val="nil"/>
            </w:tcBorders>
          </w:tcPr>
          <w:p w14:paraId="5781442E" w14:textId="77777777" w:rsidR="00D15153" w:rsidRPr="002E4CFB" w:rsidRDefault="00D15153"/>
        </w:tc>
      </w:tr>
      <w:tr w:rsidR="00D15153" w:rsidRPr="002E4CFB" w14:paraId="6829D843" w14:textId="77777777">
        <w:trPr>
          <w:trHeight w:val="240"/>
          <w:jc w:val="center"/>
        </w:trPr>
        <w:tc>
          <w:tcPr>
            <w:tcW w:w="4876" w:type="dxa"/>
            <w:tcBorders>
              <w:top w:val="nil"/>
              <w:left w:val="nil"/>
              <w:bottom w:val="nil"/>
              <w:right w:val="nil"/>
            </w:tcBorders>
          </w:tcPr>
          <w:p w14:paraId="3FA477D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396B852" w14:textId="77777777" w:rsidR="00D15153" w:rsidRPr="002E4CFB" w:rsidRDefault="00404A4D">
            <w:pPr>
              <w:pStyle w:val="AmColumnHeading"/>
            </w:pPr>
            <w:r w:rsidRPr="002E4CFB">
              <w:t>Amendamentul</w:t>
            </w:r>
          </w:p>
        </w:tc>
      </w:tr>
      <w:tr w:rsidR="00D15153" w:rsidRPr="002E4CFB" w14:paraId="08940E0B" w14:textId="77777777">
        <w:trPr>
          <w:jc w:val="center"/>
        </w:trPr>
        <w:tc>
          <w:tcPr>
            <w:tcW w:w="4876" w:type="dxa"/>
            <w:tcBorders>
              <w:top w:val="nil"/>
              <w:left w:val="nil"/>
              <w:bottom w:val="nil"/>
              <w:right w:val="nil"/>
            </w:tcBorders>
          </w:tcPr>
          <w:p w14:paraId="285A5E34" w14:textId="77777777" w:rsidR="00D15153" w:rsidRPr="002E4CFB" w:rsidRDefault="00404A4D">
            <w:pPr>
              <w:pStyle w:val="Normal6a"/>
            </w:pPr>
            <w:r w:rsidRPr="002E4CFB">
              <w:t>10.</w:t>
            </w:r>
            <w:r w:rsidRPr="002E4CFB">
              <w:tab/>
              <w:t>cere o includere mai amplă a EFP în politicile și programele existente ale UE; încurajează o mai bună integrare a organismelor din domeniul EFP în elaborarea politicilor de inovare, pentru a îmbunătăți diseminarea și adoptarea unor soluții inovatoare în toate sectoarele; insistă asupra necesității de a sprijini investițiile în competențe în sectoarele strategice, în cadrul componentelor de politică ale Fondului european pentru competitivitate propus;</w:t>
            </w:r>
          </w:p>
        </w:tc>
        <w:tc>
          <w:tcPr>
            <w:tcW w:w="4876" w:type="dxa"/>
            <w:tcBorders>
              <w:top w:val="nil"/>
              <w:left w:val="nil"/>
              <w:bottom w:val="nil"/>
              <w:right w:val="nil"/>
            </w:tcBorders>
          </w:tcPr>
          <w:p w14:paraId="2DDCBEE4" w14:textId="77777777" w:rsidR="00D15153" w:rsidRPr="002E4CFB" w:rsidRDefault="00404A4D">
            <w:pPr>
              <w:pStyle w:val="Normal6a"/>
            </w:pPr>
            <w:r w:rsidRPr="002E4CFB">
              <w:t>10.</w:t>
            </w:r>
            <w:r w:rsidRPr="002E4CFB">
              <w:tab/>
            </w:r>
            <w:r w:rsidRPr="002E4CFB">
              <w:t xml:space="preserve">cere o includere mai amplă a EFP în politicile și programele existente ale UE; încurajează o mai bună integrare a organismelor din domeniul EFP în elaborarea politicilor de inovare, pentru a îmbunătăți diseminarea și adoptarea unor soluții inovatoare în toate sectoarele; insistă asupra necesității de a sprijini investițiile în competențe în sectoarele strategice, în cadrul componentelor de politică ale Fondului european pentru competitivitate propus; </w:t>
            </w:r>
            <w:r w:rsidRPr="002E4CFB">
              <w:rPr>
                <w:b/>
                <w:i/>
              </w:rPr>
              <w:t xml:space="preserve">invită statele membre să condiționeze finanțarea publică </w:t>
            </w:r>
            <w:r w:rsidRPr="002E4CFB">
              <w:rPr>
                <w:b/>
                <w:i/>
              </w:rPr>
              <w:t>și achizițiile publice în sectoarele cu o prevalență ridicată a EFP de respectarea contractelor colective de muncă aplicabile și de asigurarea de oportunități de ucenicie și formare de calitate;</w:t>
            </w:r>
          </w:p>
        </w:tc>
      </w:tr>
    </w:tbl>
    <w:p w14:paraId="32EB6DF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CE6C938" w14:textId="77777777" w:rsidR="00D15153" w:rsidRPr="002E4CFB" w:rsidRDefault="00404A4D">
      <w:r w:rsidRPr="00404A4D">
        <w:rPr>
          <w:rStyle w:val="HideTWBExt"/>
        </w:rPr>
        <w:t>&lt;/Amend&gt;</w:t>
      </w:r>
    </w:p>
    <w:p w14:paraId="0CC2221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145</w:t>
      </w:r>
      <w:r w:rsidRPr="00404A4D">
        <w:rPr>
          <w:rStyle w:val="HideTWBExt"/>
          <w:b w:val="0"/>
        </w:rPr>
        <w:t>&lt;/NumAm&gt;</w:t>
      </w:r>
    </w:p>
    <w:p w14:paraId="0EA1ACE9"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6B732C1A" w14:textId="77777777" w:rsidR="00D15153" w:rsidRPr="002E4CFB" w:rsidRDefault="00404A4D">
      <w:pPr>
        <w:pStyle w:val="NormalBold"/>
      </w:pPr>
      <w:r w:rsidRPr="00404A4D">
        <w:rPr>
          <w:rStyle w:val="HideTWBExt"/>
          <w:b w:val="0"/>
        </w:rPr>
        <w:t>&lt;/RepeatBlock-By&gt;</w:t>
      </w:r>
    </w:p>
    <w:p w14:paraId="3C6FC9E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7A13820" w14:textId="77777777" w:rsidR="00D15153" w:rsidRPr="002E4CFB" w:rsidRDefault="00404A4D">
      <w:pPr>
        <w:pStyle w:val="NormalBold"/>
      </w:pPr>
      <w:r w:rsidRPr="00404A4D">
        <w:rPr>
          <w:rStyle w:val="HideTWBExt"/>
          <w:b w:val="0"/>
        </w:rPr>
        <w:t>&lt;Article&gt;</w:t>
      </w:r>
      <w:r w:rsidRPr="002E4CFB">
        <w:t>Punctul 10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785D758" w14:textId="77777777">
        <w:trPr>
          <w:trHeight w:hRule="exact" w:val="240"/>
          <w:jc w:val="center"/>
        </w:trPr>
        <w:tc>
          <w:tcPr>
            <w:tcW w:w="9752" w:type="dxa"/>
            <w:gridSpan w:val="2"/>
            <w:tcBorders>
              <w:top w:val="nil"/>
              <w:left w:val="nil"/>
              <w:bottom w:val="nil"/>
              <w:right w:val="nil"/>
            </w:tcBorders>
          </w:tcPr>
          <w:p w14:paraId="6EF2E69C" w14:textId="77777777" w:rsidR="00D15153" w:rsidRPr="002E4CFB" w:rsidRDefault="00D15153"/>
        </w:tc>
      </w:tr>
      <w:tr w:rsidR="00D15153" w:rsidRPr="002E4CFB" w14:paraId="13B8D012" w14:textId="77777777">
        <w:trPr>
          <w:trHeight w:val="240"/>
          <w:jc w:val="center"/>
        </w:trPr>
        <w:tc>
          <w:tcPr>
            <w:tcW w:w="4876" w:type="dxa"/>
            <w:tcBorders>
              <w:top w:val="nil"/>
              <w:left w:val="nil"/>
              <w:bottom w:val="nil"/>
              <w:right w:val="nil"/>
            </w:tcBorders>
          </w:tcPr>
          <w:p w14:paraId="64A341B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61D7906" w14:textId="77777777" w:rsidR="00D15153" w:rsidRPr="002E4CFB" w:rsidRDefault="00404A4D">
            <w:pPr>
              <w:pStyle w:val="AmColumnHeading"/>
            </w:pPr>
            <w:r w:rsidRPr="002E4CFB">
              <w:t>Amendamentul</w:t>
            </w:r>
          </w:p>
        </w:tc>
      </w:tr>
      <w:tr w:rsidR="00D15153" w:rsidRPr="002E4CFB" w14:paraId="1BF0C5E6" w14:textId="77777777">
        <w:trPr>
          <w:jc w:val="center"/>
        </w:trPr>
        <w:tc>
          <w:tcPr>
            <w:tcW w:w="4876" w:type="dxa"/>
            <w:tcBorders>
              <w:top w:val="nil"/>
              <w:left w:val="nil"/>
              <w:bottom w:val="nil"/>
              <w:right w:val="nil"/>
            </w:tcBorders>
          </w:tcPr>
          <w:p w14:paraId="341303CD" w14:textId="77777777" w:rsidR="00D15153" w:rsidRPr="002E4CFB" w:rsidRDefault="00D15153">
            <w:pPr>
              <w:pStyle w:val="Normal6a"/>
            </w:pPr>
          </w:p>
        </w:tc>
        <w:tc>
          <w:tcPr>
            <w:tcW w:w="4876" w:type="dxa"/>
            <w:tcBorders>
              <w:top w:val="nil"/>
              <w:left w:val="nil"/>
              <w:bottom w:val="nil"/>
              <w:right w:val="nil"/>
            </w:tcBorders>
          </w:tcPr>
          <w:p w14:paraId="5885B154" w14:textId="77777777" w:rsidR="00D15153" w:rsidRPr="002E4CFB" w:rsidRDefault="00404A4D">
            <w:pPr>
              <w:pStyle w:val="Normal6a"/>
            </w:pPr>
            <w:r w:rsidRPr="002E4CFB">
              <w:rPr>
                <w:b/>
                <w:i/>
              </w:rPr>
              <w:t>10a.</w:t>
            </w:r>
            <w:r w:rsidRPr="002E4CFB">
              <w:tab/>
            </w:r>
            <w:r w:rsidRPr="002E4CFB">
              <w:rPr>
                <w:b/>
                <w:i/>
              </w:rPr>
              <w:t xml:space="preserve">invită Comisia și statele membre să consolideze cooperarea în dezvoltarea în domeniul EFP a unor medii de învățare, programe și practici care să răspundă nevoilor generate de transformarea ecologică, asigurând că subiecte precum economia circulară, eficiența energetică și tranziția energetică sunt abordate în mod corespunzător și că viitorii profesioniști sunt dotați cu cunoștințele, aptitudinile și competențele necesare pentru a impulsiona transformarea </w:t>
            </w:r>
            <w:r w:rsidRPr="002E4CFB">
              <w:rPr>
                <w:b/>
                <w:i/>
              </w:rPr>
              <w:lastRenderedPageBreak/>
              <w:t>durabilă în toate sectoarele și întreprinderile;</w:t>
            </w:r>
          </w:p>
        </w:tc>
      </w:tr>
    </w:tbl>
    <w:p w14:paraId="7EE4CEFC"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AE58FDC" w14:textId="77777777" w:rsidR="00D15153" w:rsidRPr="002E4CFB" w:rsidRDefault="00404A4D">
      <w:r w:rsidRPr="00404A4D">
        <w:rPr>
          <w:rStyle w:val="HideTWBExt"/>
        </w:rPr>
        <w:t>&lt;/Amend&gt;</w:t>
      </w:r>
    </w:p>
    <w:p w14:paraId="43CCBD9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146</w:t>
      </w:r>
      <w:r w:rsidRPr="00404A4D">
        <w:rPr>
          <w:rStyle w:val="HideTWBExt"/>
          <w:b w:val="0"/>
        </w:rPr>
        <w:t>&lt;/NumAm&gt;</w:t>
      </w:r>
    </w:p>
    <w:p w14:paraId="20914AEE"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00F44B7B"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370057F2" w14:textId="77777777" w:rsidR="00D15153" w:rsidRPr="002E4CFB" w:rsidRDefault="00404A4D">
      <w:pPr>
        <w:pStyle w:val="NormalBold"/>
      </w:pPr>
      <w:r w:rsidRPr="00404A4D">
        <w:rPr>
          <w:rStyle w:val="HideTWBExt"/>
          <w:b w:val="0"/>
        </w:rPr>
        <w:t>&lt;/RepeatBlock-By&gt;</w:t>
      </w:r>
    </w:p>
    <w:p w14:paraId="233AA37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B9E45FB" w14:textId="77777777" w:rsidR="00D15153" w:rsidRPr="002E4CFB" w:rsidRDefault="00404A4D">
      <w:pPr>
        <w:pStyle w:val="NormalBold"/>
      </w:pPr>
      <w:r w:rsidRPr="00404A4D">
        <w:rPr>
          <w:rStyle w:val="HideTWBExt"/>
          <w:b w:val="0"/>
        </w:rPr>
        <w:t>&lt;Article&gt;</w:t>
      </w:r>
      <w:r w:rsidRPr="002E4CFB">
        <w:t>Punctul 10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928EF0D" w14:textId="77777777">
        <w:trPr>
          <w:trHeight w:hRule="exact" w:val="240"/>
          <w:jc w:val="center"/>
        </w:trPr>
        <w:tc>
          <w:tcPr>
            <w:tcW w:w="9752" w:type="dxa"/>
            <w:gridSpan w:val="2"/>
            <w:tcBorders>
              <w:top w:val="nil"/>
              <w:left w:val="nil"/>
              <w:bottom w:val="nil"/>
              <w:right w:val="nil"/>
            </w:tcBorders>
          </w:tcPr>
          <w:p w14:paraId="21EF6CAD" w14:textId="77777777" w:rsidR="00D15153" w:rsidRPr="002E4CFB" w:rsidRDefault="00D15153"/>
        </w:tc>
      </w:tr>
      <w:tr w:rsidR="00D15153" w:rsidRPr="002E4CFB" w14:paraId="5509B3E9" w14:textId="77777777">
        <w:trPr>
          <w:trHeight w:val="240"/>
          <w:jc w:val="center"/>
        </w:trPr>
        <w:tc>
          <w:tcPr>
            <w:tcW w:w="4876" w:type="dxa"/>
            <w:tcBorders>
              <w:top w:val="nil"/>
              <w:left w:val="nil"/>
              <w:bottom w:val="nil"/>
              <w:right w:val="nil"/>
            </w:tcBorders>
          </w:tcPr>
          <w:p w14:paraId="3267CD7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34339B5" w14:textId="77777777" w:rsidR="00D15153" w:rsidRPr="002E4CFB" w:rsidRDefault="00404A4D">
            <w:pPr>
              <w:pStyle w:val="AmColumnHeading"/>
            </w:pPr>
            <w:r w:rsidRPr="002E4CFB">
              <w:t>Amendamentul</w:t>
            </w:r>
          </w:p>
        </w:tc>
      </w:tr>
      <w:tr w:rsidR="00D15153" w:rsidRPr="002E4CFB" w14:paraId="0136A2F8" w14:textId="77777777">
        <w:trPr>
          <w:jc w:val="center"/>
        </w:trPr>
        <w:tc>
          <w:tcPr>
            <w:tcW w:w="4876" w:type="dxa"/>
            <w:tcBorders>
              <w:top w:val="nil"/>
              <w:left w:val="nil"/>
              <w:bottom w:val="nil"/>
              <w:right w:val="nil"/>
            </w:tcBorders>
          </w:tcPr>
          <w:p w14:paraId="7047E5B5" w14:textId="77777777" w:rsidR="00D15153" w:rsidRPr="002E4CFB" w:rsidRDefault="00D15153">
            <w:pPr>
              <w:pStyle w:val="Normal6a"/>
            </w:pPr>
          </w:p>
        </w:tc>
        <w:tc>
          <w:tcPr>
            <w:tcW w:w="4876" w:type="dxa"/>
            <w:tcBorders>
              <w:top w:val="nil"/>
              <w:left w:val="nil"/>
              <w:bottom w:val="nil"/>
              <w:right w:val="nil"/>
            </w:tcBorders>
          </w:tcPr>
          <w:p w14:paraId="11443875" w14:textId="77777777" w:rsidR="00D15153" w:rsidRPr="002E4CFB" w:rsidRDefault="00404A4D">
            <w:pPr>
              <w:pStyle w:val="Normal6a"/>
            </w:pPr>
            <w:r w:rsidRPr="002E4CFB">
              <w:rPr>
                <w:b/>
                <w:i/>
              </w:rPr>
              <w:t>10a.</w:t>
            </w:r>
            <w:r w:rsidRPr="002E4CFB">
              <w:tab/>
            </w:r>
            <w:r w:rsidRPr="002E4CFB">
              <w:rPr>
                <w:b/>
                <w:i/>
              </w:rPr>
              <w:t>invită statele membre să considere educația și formarea profesională drept o piatră de temelie a dezvoltării competențelor, valorificând viitorul CFM pentru a finanța perfecționarea și recalificarea tinerilor în sectoarele strategice durabile, cum ar fi sursele de energie regenerabilă, economia circulară și restaurarea ecologică; subliniază potențialul EFP de a oferi locuri de muncă verzi de calitate și perspective pentru economia socială, inclusiv cooperative, servicii de îngrijire și tranziții plasate sub</w:t>
            </w:r>
            <w:r w:rsidRPr="002E4CFB">
              <w:rPr>
                <w:b/>
                <w:i/>
              </w:rPr>
              <w:t xml:space="preserve"> responsabilitatea comunității pentru tinerii cu mai puține oportunități; </w:t>
            </w:r>
          </w:p>
        </w:tc>
      </w:tr>
    </w:tbl>
    <w:p w14:paraId="2816BBF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B36C616" w14:textId="77777777" w:rsidR="00D15153" w:rsidRPr="002E4CFB" w:rsidRDefault="00404A4D">
      <w:r w:rsidRPr="00404A4D">
        <w:rPr>
          <w:rStyle w:val="HideTWBExt"/>
        </w:rPr>
        <w:t>&lt;/Amend&gt;</w:t>
      </w:r>
    </w:p>
    <w:p w14:paraId="4F59EB8F"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147</w:t>
      </w:r>
      <w:r w:rsidRPr="00404A4D">
        <w:rPr>
          <w:rStyle w:val="HideTWBExt"/>
          <w:b w:val="0"/>
        </w:rPr>
        <w:t>&lt;/NumAm&gt;</w:t>
      </w:r>
    </w:p>
    <w:p w14:paraId="47AE9990"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10460BEC" w14:textId="77777777" w:rsidR="00D15153" w:rsidRPr="002E4CFB" w:rsidRDefault="00404A4D">
      <w:pPr>
        <w:pStyle w:val="NormalBold"/>
      </w:pPr>
      <w:r w:rsidRPr="00404A4D">
        <w:rPr>
          <w:rStyle w:val="HideTWBExt"/>
          <w:b w:val="0"/>
        </w:rPr>
        <w:t>&lt;/RepeatBlock-By&gt;</w:t>
      </w:r>
    </w:p>
    <w:p w14:paraId="6A4411B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06836B4" w14:textId="77777777" w:rsidR="00D15153" w:rsidRPr="002E4CFB" w:rsidRDefault="00404A4D">
      <w:pPr>
        <w:pStyle w:val="NormalBold"/>
      </w:pPr>
      <w:r w:rsidRPr="00404A4D">
        <w:rPr>
          <w:rStyle w:val="HideTWBExt"/>
          <w:b w:val="0"/>
        </w:rPr>
        <w:t>&lt;Article&gt;</w:t>
      </w:r>
      <w:r w:rsidRPr="002E4CFB">
        <w:t>Punctul 10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CA400B6" w14:textId="77777777">
        <w:trPr>
          <w:trHeight w:hRule="exact" w:val="240"/>
          <w:jc w:val="center"/>
        </w:trPr>
        <w:tc>
          <w:tcPr>
            <w:tcW w:w="9752" w:type="dxa"/>
            <w:gridSpan w:val="2"/>
            <w:tcBorders>
              <w:top w:val="nil"/>
              <w:left w:val="nil"/>
              <w:bottom w:val="nil"/>
              <w:right w:val="nil"/>
            </w:tcBorders>
          </w:tcPr>
          <w:p w14:paraId="49076B16" w14:textId="77777777" w:rsidR="00D15153" w:rsidRPr="002E4CFB" w:rsidRDefault="00D15153"/>
        </w:tc>
      </w:tr>
      <w:tr w:rsidR="00D15153" w:rsidRPr="002E4CFB" w14:paraId="6B5180C1" w14:textId="77777777">
        <w:trPr>
          <w:trHeight w:val="240"/>
          <w:jc w:val="center"/>
        </w:trPr>
        <w:tc>
          <w:tcPr>
            <w:tcW w:w="4876" w:type="dxa"/>
            <w:tcBorders>
              <w:top w:val="nil"/>
              <w:left w:val="nil"/>
              <w:bottom w:val="nil"/>
              <w:right w:val="nil"/>
            </w:tcBorders>
          </w:tcPr>
          <w:p w14:paraId="7ABC182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CF7D921" w14:textId="77777777" w:rsidR="00D15153" w:rsidRPr="002E4CFB" w:rsidRDefault="00404A4D">
            <w:pPr>
              <w:pStyle w:val="AmColumnHeading"/>
            </w:pPr>
            <w:r w:rsidRPr="002E4CFB">
              <w:t>Amendamentul</w:t>
            </w:r>
          </w:p>
        </w:tc>
      </w:tr>
      <w:tr w:rsidR="00D15153" w:rsidRPr="002E4CFB" w14:paraId="2F96A8B3" w14:textId="77777777">
        <w:trPr>
          <w:jc w:val="center"/>
        </w:trPr>
        <w:tc>
          <w:tcPr>
            <w:tcW w:w="4876" w:type="dxa"/>
            <w:tcBorders>
              <w:top w:val="nil"/>
              <w:left w:val="nil"/>
              <w:bottom w:val="nil"/>
              <w:right w:val="nil"/>
            </w:tcBorders>
          </w:tcPr>
          <w:p w14:paraId="30C56E0A" w14:textId="77777777" w:rsidR="00D15153" w:rsidRPr="002E4CFB" w:rsidRDefault="00D15153">
            <w:pPr>
              <w:pStyle w:val="Normal6a"/>
            </w:pPr>
          </w:p>
        </w:tc>
        <w:tc>
          <w:tcPr>
            <w:tcW w:w="4876" w:type="dxa"/>
            <w:tcBorders>
              <w:top w:val="nil"/>
              <w:left w:val="nil"/>
              <w:bottom w:val="nil"/>
              <w:right w:val="nil"/>
            </w:tcBorders>
          </w:tcPr>
          <w:p w14:paraId="211B4E46" w14:textId="77777777" w:rsidR="00D15153" w:rsidRPr="002E4CFB" w:rsidRDefault="00404A4D">
            <w:pPr>
              <w:pStyle w:val="Normal6a"/>
            </w:pPr>
            <w:r w:rsidRPr="002E4CFB">
              <w:rPr>
                <w:b/>
                <w:i/>
              </w:rPr>
              <w:t>10a.</w:t>
            </w:r>
            <w:r w:rsidRPr="002E4CFB">
              <w:tab/>
            </w:r>
            <w:r w:rsidRPr="002E4CFB">
              <w:rPr>
                <w:b/>
                <w:i/>
              </w:rPr>
              <w:t xml:space="preserve">invită statele membre să soluționeze deficitele tot mai mari de profesori, formatori și mentori la locul de muncă din domeniul EFP, îmbunătățind </w:t>
            </w:r>
            <w:r w:rsidRPr="002E4CFB">
              <w:rPr>
                <w:b/>
                <w:i/>
              </w:rPr>
              <w:lastRenderedPageBreak/>
              <w:t>atractivitatea profesiei prin asigurarea unei remunerații adecvate, a unor condiții de muncă de calitate, a dezvoltării profesionale continue și a unor oportunități clare de dezvoltare a carierei; subliniază că este important să se sprijine schimburile dintre instituțiile de EFP și piețele forței de muncă pentru a asigura că programele de învățământ rămân la curent</w:t>
            </w:r>
            <w:r w:rsidRPr="002E4CFB">
              <w:rPr>
                <w:b/>
                <w:i/>
              </w:rPr>
              <w:t xml:space="preserve"> cu evoluțiile de pe piața forței de muncă;</w:t>
            </w:r>
          </w:p>
        </w:tc>
      </w:tr>
    </w:tbl>
    <w:p w14:paraId="41D2A9A1"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9C24DB8" w14:textId="77777777" w:rsidR="00D15153" w:rsidRPr="002E4CFB" w:rsidRDefault="00404A4D">
      <w:r w:rsidRPr="00404A4D">
        <w:rPr>
          <w:rStyle w:val="HideTWBExt"/>
        </w:rPr>
        <w:t>&lt;/Amend&gt;</w:t>
      </w:r>
    </w:p>
    <w:p w14:paraId="3E2C699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148</w:t>
      </w:r>
      <w:r w:rsidRPr="00404A4D">
        <w:rPr>
          <w:rStyle w:val="HideTWBExt"/>
          <w:b w:val="0"/>
        </w:rPr>
        <w:t>&lt;/NumAm&gt;</w:t>
      </w:r>
    </w:p>
    <w:p w14:paraId="48DB3585"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1CA11898" w14:textId="77777777" w:rsidR="00D15153" w:rsidRPr="002E4CFB" w:rsidRDefault="00404A4D">
      <w:pPr>
        <w:pStyle w:val="NormalBold"/>
      </w:pPr>
      <w:r w:rsidRPr="00404A4D">
        <w:rPr>
          <w:rStyle w:val="HideTWBExt"/>
          <w:b w:val="0"/>
        </w:rPr>
        <w:t>&lt;/RepeatBlock-By&gt;</w:t>
      </w:r>
    </w:p>
    <w:p w14:paraId="6B393A8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D887AC3" w14:textId="77777777" w:rsidR="00D15153" w:rsidRPr="002E4CFB" w:rsidRDefault="00404A4D">
      <w:pPr>
        <w:pStyle w:val="NormalBold"/>
      </w:pPr>
      <w:r w:rsidRPr="00404A4D">
        <w:rPr>
          <w:rStyle w:val="HideTWBExt"/>
          <w:b w:val="0"/>
        </w:rPr>
        <w:t>&lt;Article&gt;</w:t>
      </w:r>
      <w:r w:rsidRPr="002E4CFB">
        <w:t>Punctul 11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8EC0E3E" w14:textId="77777777">
        <w:trPr>
          <w:trHeight w:hRule="exact" w:val="240"/>
          <w:jc w:val="center"/>
        </w:trPr>
        <w:tc>
          <w:tcPr>
            <w:tcW w:w="9752" w:type="dxa"/>
            <w:gridSpan w:val="2"/>
            <w:tcBorders>
              <w:top w:val="nil"/>
              <w:left w:val="nil"/>
              <w:bottom w:val="nil"/>
              <w:right w:val="nil"/>
            </w:tcBorders>
          </w:tcPr>
          <w:p w14:paraId="47DA333A" w14:textId="77777777" w:rsidR="00D15153" w:rsidRPr="002E4CFB" w:rsidRDefault="00D15153"/>
        </w:tc>
      </w:tr>
      <w:tr w:rsidR="00D15153" w:rsidRPr="002E4CFB" w14:paraId="4E374337" w14:textId="77777777">
        <w:trPr>
          <w:trHeight w:val="240"/>
          <w:jc w:val="center"/>
        </w:trPr>
        <w:tc>
          <w:tcPr>
            <w:tcW w:w="4876" w:type="dxa"/>
            <w:tcBorders>
              <w:top w:val="nil"/>
              <w:left w:val="nil"/>
              <w:bottom w:val="nil"/>
              <w:right w:val="nil"/>
            </w:tcBorders>
          </w:tcPr>
          <w:p w14:paraId="32EB0FA8"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EC45D2B" w14:textId="77777777" w:rsidR="00D15153" w:rsidRPr="002E4CFB" w:rsidRDefault="00404A4D">
            <w:pPr>
              <w:pStyle w:val="AmColumnHeading"/>
            </w:pPr>
            <w:r w:rsidRPr="002E4CFB">
              <w:t>Amendamentul</w:t>
            </w:r>
          </w:p>
        </w:tc>
      </w:tr>
      <w:tr w:rsidR="00D15153" w:rsidRPr="002E4CFB" w14:paraId="42C8BA52" w14:textId="77777777">
        <w:trPr>
          <w:jc w:val="center"/>
        </w:trPr>
        <w:tc>
          <w:tcPr>
            <w:tcW w:w="4876" w:type="dxa"/>
            <w:tcBorders>
              <w:top w:val="nil"/>
              <w:left w:val="nil"/>
              <w:bottom w:val="nil"/>
              <w:right w:val="nil"/>
            </w:tcBorders>
          </w:tcPr>
          <w:p w14:paraId="391A73EA" w14:textId="77777777" w:rsidR="00D15153" w:rsidRPr="002E4CFB" w:rsidRDefault="00404A4D">
            <w:pPr>
              <w:pStyle w:val="Normal6a"/>
            </w:pPr>
            <w:r w:rsidRPr="002E4CFB">
              <w:t>11.</w:t>
            </w:r>
            <w:r w:rsidRPr="002E4CFB">
              <w:tab/>
            </w:r>
            <w:r w:rsidRPr="002E4CFB">
              <w:t>subliniază că recalificarea este tot mai necesară, ca urmare a IA și a automatizării; evidențiază, în acest context, importanța unei formări accesibile tuturor lucrătorilor pentru carierele lor actuale sau parcursurile lor profesionale alternative;</w:t>
            </w:r>
          </w:p>
        </w:tc>
        <w:tc>
          <w:tcPr>
            <w:tcW w:w="4876" w:type="dxa"/>
            <w:tcBorders>
              <w:top w:val="nil"/>
              <w:left w:val="nil"/>
              <w:bottom w:val="nil"/>
              <w:right w:val="nil"/>
            </w:tcBorders>
          </w:tcPr>
          <w:p w14:paraId="46DDB72B" w14:textId="77777777" w:rsidR="00D15153" w:rsidRPr="002E4CFB" w:rsidRDefault="00404A4D">
            <w:pPr>
              <w:pStyle w:val="Normal6a"/>
            </w:pPr>
            <w:r w:rsidRPr="002E4CFB">
              <w:t>11.</w:t>
            </w:r>
            <w:r w:rsidRPr="002E4CFB">
              <w:tab/>
              <w:t xml:space="preserve">subliniază că recalificarea este tot mai necesară, ca urmare a IA și a automatizării; evidențiază, în acest context, importanța unei formări accesibile tuturor lucrătorilor pentru carierele lor actuale sau parcursurile lor profesionale alternative; </w:t>
            </w:r>
            <w:r w:rsidRPr="002E4CFB">
              <w:rPr>
                <w:b/>
                <w:i/>
              </w:rPr>
              <w:t>invită Comisia și statele membre să se asigure că o astfel de formare este disponibilă în timpul programului de lucru și în mod gratuit pentru lucrători; solicită, de asemenea, adoptarea unei legislații la nivelul UE care să instituie un drept universal la forma</w:t>
            </w:r>
            <w:r w:rsidRPr="002E4CFB">
              <w:rPr>
                <w:b/>
                <w:i/>
              </w:rPr>
              <w:t>re pentru toți lucrătorii, ferm ancorat în principiul 1 al Pilonului european al drepturilor sociale; subliniază că această legislație ar trebui să garanteze accesul la formare de calitate și favorabilă incluziunii dedicată angajaților pentru toți lucrătorii, indiferent de situația contractuală a acestora sau de dimensiunea întreprinderilor la care lucrează;</w:t>
            </w:r>
          </w:p>
        </w:tc>
      </w:tr>
    </w:tbl>
    <w:p w14:paraId="29A0C37E"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7787B3D" w14:textId="77777777" w:rsidR="00D15153" w:rsidRPr="002E4CFB" w:rsidRDefault="00404A4D">
      <w:r w:rsidRPr="00404A4D">
        <w:rPr>
          <w:rStyle w:val="HideTWBExt"/>
        </w:rPr>
        <w:t>&lt;/Amend&gt;</w:t>
      </w:r>
    </w:p>
    <w:p w14:paraId="041C8B1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149</w:t>
      </w:r>
      <w:r w:rsidRPr="00404A4D">
        <w:rPr>
          <w:rStyle w:val="HideTWBExt"/>
          <w:b w:val="0"/>
        </w:rPr>
        <w:t>&lt;/NumAm&gt;</w:t>
      </w:r>
    </w:p>
    <w:p w14:paraId="560F8541"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2C780168" w14:textId="77777777" w:rsidR="00D15153" w:rsidRPr="002E4CFB" w:rsidRDefault="00404A4D">
      <w:pPr>
        <w:pStyle w:val="NormalBold"/>
      </w:pPr>
      <w:r w:rsidRPr="00404A4D">
        <w:rPr>
          <w:rStyle w:val="HideTWBExt"/>
          <w:b w:val="0"/>
        </w:rPr>
        <w:t>&lt;/RepeatBlock-By&gt;</w:t>
      </w:r>
    </w:p>
    <w:p w14:paraId="12DAB0C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ABB718A" w14:textId="77777777" w:rsidR="00D15153" w:rsidRPr="002E4CFB" w:rsidRDefault="00404A4D">
      <w:pPr>
        <w:pStyle w:val="NormalBold"/>
      </w:pPr>
      <w:r w:rsidRPr="00404A4D">
        <w:rPr>
          <w:rStyle w:val="HideTWBExt"/>
          <w:b w:val="0"/>
        </w:rPr>
        <w:t>&lt;Article&gt;</w:t>
      </w:r>
      <w:r w:rsidRPr="002E4CFB">
        <w:t>Punctul 11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477E746" w14:textId="77777777">
        <w:trPr>
          <w:trHeight w:hRule="exact" w:val="240"/>
          <w:jc w:val="center"/>
        </w:trPr>
        <w:tc>
          <w:tcPr>
            <w:tcW w:w="9752" w:type="dxa"/>
            <w:gridSpan w:val="2"/>
            <w:tcBorders>
              <w:top w:val="nil"/>
              <w:left w:val="nil"/>
              <w:bottom w:val="nil"/>
              <w:right w:val="nil"/>
            </w:tcBorders>
          </w:tcPr>
          <w:p w14:paraId="33FFB963" w14:textId="77777777" w:rsidR="00D15153" w:rsidRPr="002E4CFB" w:rsidRDefault="00D15153"/>
        </w:tc>
      </w:tr>
      <w:tr w:rsidR="00D15153" w:rsidRPr="002E4CFB" w14:paraId="71E8DA2F" w14:textId="77777777">
        <w:trPr>
          <w:trHeight w:val="240"/>
          <w:jc w:val="center"/>
        </w:trPr>
        <w:tc>
          <w:tcPr>
            <w:tcW w:w="4876" w:type="dxa"/>
            <w:tcBorders>
              <w:top w:val="nil"/>
              <w:left w:val="nil"/>
              <w:bottom w:val="nil"/>
              <w:right w:val="nil"/>
            </w:tcBorders>
          </w:tcPr>
          <w:p w14:paraId="36F0603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EA8EF15" w14:textId="77777777" w:rsidR="00D15153" w:rsidRPr="002E4CFB" w:rsidRDefault="00404A4D">
            <w:pPr>
              <w:pStyle w:val="AmColumnHeading"/>
            </w:pPr>
            <w:r w:rsidRPr="002E4CFB">
              <w:t>Amendamentul</w:t>
            </w:r>
          </w:p>
        </w:tc>
      </w:tr>
      <w:tr w:rsidR="00D15153" w:rsidRPr="002E4CFB" w14:paraId="60C63CB3" w14:textId="77777777">
        <w:trPr>
          <w:jc w:val="center"/>
        </w:trPr>
        <w:tc>
          <w:tcPr>
            <w:tcW w:w="4876" w:type="dxa"/>
            <w:tcBorders>
              <w:top w:val="nil"/>
              <w:left w:val="nil"/>
              <w:bottom w:val="nil"/>
              <w:right w:val="nil"/>
            </w:tcBorders>
          </w:tcPr>
          <w:p w14:paraId="0D0729F3" w14:textId="77777777" w:rsidR="00D15153" w:rsidRPr="002E4CFB" w:rsidRDefault="00404A4D">
            <w:pPr>
              <w:pStyle w:val="Normal6a"/>
            </w:pPr>
            <w:r w:rsidRPr="002E4CFB">
              <w:t>11.</w:t>
            </w:r>
            <w:r w:rsidRPr="002E4CFB">
              <w:tab/>
            </w:r>
            <w:r w:rsidRPr="002E4CFB">
              <w:t>subliniază că recalificarea este tot mai necesară, ca urmare a IA și a automatizării; evidențiază, în acest context, importanța unei formări accesibile tuturor lucrătorilor pentru carierele lor actuale sau parcursurile lor profesionale alternative;</w:t>
            </w:r>
          </w:p>
        </w:tc>
        <w:tc>
          <w:tcPr>
            <w:tcW w:w="4876" w:type="dxa"/>
            <w:tcBorders>
              <w:top w:val="nil"/>
              <w:left w:val="nil"/>
              <w:bottom w:val="nil"/>
              <w:right w:val="nil"/>
            </w:tcBorders>
          </w:tcPr>
          <w:p w14:paraId="66E0FFE7" w14:textId="77777777" w:rsidR="00D15153" w:rsidRPr="002E4CFB" w:rsidRDefault="00404A4D">
            <w:pPr>
              <w:pStyle w:val="Normal6a"/>
            </w:pPr>
            <w:r w:rsidRPr="002E4CFB">
              <w:t>11.</w:t>
            </w:r>
            <w:r w:rsidRPr="002E4CFB">
              <w:tab/>
              <w:t>subliniază că recalificarea este tot mai necesară, ca urmare a IA și a automatizării; evidențiază, în acest context, importanța unei formări accesibile tuturor lucrătorilor pentru carierele lor actuale sau parcursurile lor profesionale alternative;</w:t>
            </w:r>
            <w:r w:rsidRPr="002E4CFB">
              <w:rPr>
                <w:b/>
                <w:i/>
              </w:rPr>
              <w:t> invită Comisia să recunoască și să sprijine dreptul individual subiectiv al tuturor lucrătorilor europeni la învățarea pe tot parcursul vieții, la perfecționare și recalificare, astfel cum se propune în raportului Draghi privind competitivitatea europeană;</w:t>
            </w:r>
          </w:p>
        </w:tc>
      </w:tr>
    </w:tbl>
    <w:p w14:paraId="30137B9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67829A9" w14:textId="77777777" w:rsidR="00D15153" w:rsidRPr="002E4CFB" w:rsidRDefault="00404A4D">
      <w:r w:rsidRPr="00404A4D">
        <w:rPr>
          <w:rStyle w:val="HideTWBExt"/>
        </w:rPr>
        <w:t>&lt;/Amend&gt;</w:t>
      </w:r>
    </w:p>
    <w:p w14:paraId="7AE33D3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150</w:t>
      </w:r>
      <w:r w:rsidRPr="00404A4D">
        <w:rPr>
          <w:rStyle w:val="HideTWBExt"/>
          <w:b w:val="0"/>
        </w:rPr>
        <w:t>&lt;/NumAm&gt;</w:t>
      </w:r>
    </w:p>
    <w:p w14:paraId="7AB14F4F"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7F3C772A" w14:textId="77777777" w:rsidR="00D15153" w:rsidRPr="002E4CFB" w:rsidRDefault="00404A4D">
      <w:pPr>
        <w:pStyle w:val="NormalBold"/>
      </w:pPr>
      <w:r w:rsidRPr="00404A4D">
        <w:rPr>
          <w:rStyle w:val="HideTWBExt"/>
          <w:b w:val="0"/>
        </w:rPr>
        <w:t>&lt;/RepeatBlock-By&gt;</w:t>
      </w:r>
    </w:p>
    <w:p w14:paraId="4DB494F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3C4D587" w14:textId="77777777" w:rsidR="00D15153" w:rsidRPr="002E4CFB" w:rsidRDefault="00404A4D">
      <w:pPr>
        <w:pStyle w:val="NormalBold"/>
      </w:pPr>
      <w:r w:rsidRPr="00404A4D">
        <w:rPr>
          <w:rStyle w:val="HideTWBExt"/>
          <w:b w:val="0"/>
        </w:rPr>
        <w:t>&lt;Article&gt;</w:t>
      </w:r>
      <w:r w:rsidRPr="002E4CFB">
        <w:t>Punctul 11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D1D3D22" w14:textId="77777777">
        <w:trPr>
          <w:trHeight w:hRule="exact" w:val="240"/>
          <w:jc w:val="center"/>
        </w:trPr>
        <w:tc>
          <w:tcPr>
            <w:tcW w:w="9752" w:type="dxa"/>
            <w:gridSpan w:val="2"/>
            <w:tcBorders>
              <w:top w:val="nil"/>
              <w:left w:val="nil"/>
              <w:bottom w:val="nil"/>
              <w:right w:val="nil"/>
            </w:tcBorders>
          </w:tcPr>
          <w:p w14:paraId="51405C2E" w14:textId="77777777" w:rsidR="00D15153" w:rsidRPr="002E4CFB" w:rsidRDefault="00D15153"/>
        </w:tc>
      </w:tr>
      <w:tr w:rsidR="00D15153" w:rsidRPr="002E4CFB" w14:paraId="6121EAA3" w14:textId="77777777">
        <w:trPr>
          <w:trHeight w:val="240"/>
          <w:jc w:val="center"/>
        </w:trPr>
        <w:tc>
          <w:tcPr>
            <w:tcW w:w="4876" w:type="dxa"/>
            <w:tcBorders>
              <w:top w:val="nil"/>
              <w:left w:val="nil"/>
              <w:bottom w:val="nil"/>
              <w:right w:val="nil"/>
            </w:tcBorders>
          </w:tcPr>
          <w:p w14:paraId="55BF14D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E8EA378" w14:textId="77777777" w:rsidR="00D15153" w:rsidRPr="002E4CFB" w:rsidRDefault="00404A4D">
            <w:pPr>
              <w:pStyle w:val="AmColumnHeading"/>
            </w:pPr>
            <w:r w:rsidRPr="002E4CFB">
              <w:t>Amendamentul</w:t>
            </w:r>
          </w:p>
        </w:tc>
      </w:tr>
      <w:tr w:rsidR="00D15153" w:rsidRPr="002E4CFB" w14:paraId="7999E678" w14:textId="77777777">
        <w:trPr>
          <w:jc w:val="center"/>
        </w:trPr>
        <w:tc>
          <w:tcPr>
            <w:tcW w:w="4876" w:type="dxa"/>
            <w:tcBorders>
              <w:top w:val="nil"/>
              <w:left w:val="nil"/>
              <w:bottom w:val="nil"/>
              <w:right w:val="nil"/>
            </w:tcBorders>
          </w:tcPr>
          <w:p w14:paraId="6D336A52" w14:textId="77777777" w:rsidR="00D15153" w:rsidRPr="002E4CFB" w:rsidRDefault="00404A4D">
            <w:pPr>
              <w:pStyle w:val="Normal6a"/>
            </w:pPr>
            <w:r w:rsidRPr="002E4CFB">
              <w:t>11.</w:t>
            </w:r>
            <w:r w:rsidRPr="002E4CFB">
              <w:tab/>
              <w:t>subliniază că recalificarea este tot mai necesară, ca urmare a IA și a automatizării; evidențiază, în acest context, importanța unei formări accesibile tuturor lucrătorilor pentru carierele lor actuale sau parcursurile lor profesionale alternative;</w:t>
            </w:r>
          </w:p>
        </w:tc>
        <w:tc>
          <w:tcPr>
            <w:tcW w:w="4876" w:type="dxa"/>
            <w:tcBorders>
              <w:top w:val="nil"/>
              <w:left w:val="nil"/>
              <w:bottom w:val="nil"/>
              <w:right w:val="nil"/>
            </w:tcBorders>
          </w:tcPr>
          <w:p w14:paraId="6882B656" w14:textId="77777777" w:rsidR="00D15153" w:rsidRPr="002E4CFB" w:rsidRDefault="00404A4D">
            <w:pPr>
              <w:pStyle w:val="Normal6a"/>
            </w:pPr>
            <w:r w:rsidRPr="002E4CFB">
              <w:t>11.</w:t>
            </w:r>
            <w:r w:rsidRPr="002E4CFB">
              <w:tab/>
              <w:t xml:space="preserve">subliniază că recalificarea este tot mai necesară, ca urmare a IA și a automatizării; </w:t>
            </w:r>
            <w:r w:rsidRPr="002E4CFB">
              <w:t>evidențiază, în acest context, importanța unei formări accesibile tuturor lucrătorilor pentru carierele lor actuale sau parcursurile lor profesionale alternative;</w:t>
            </w:r>
            <w:r w:rsidRPr="002E4CFB">
              <w:rPr>
                <w:b/>
                <w:i/>
              </w:rPr>
              <w:t> subliniază că toți lucrătorii ar trebui să aibă un drept exercitabil la formare plătită în timpul programului de lucru, cu sprijinul angajatorilor și al autorităților publice, după caz; </w:t>
            </w:r>
          </w:p>
        </w:tc>
      </w:tr>
    </w:tbl>
    <w:p w14:paraId="202B72A5"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DD9F0E5" w14:textId="77777777" w:rsidR="00D15153" w:rsidRPr="002E4CFB" w:rsidRDefault="00404A4D">
      <w:r w:rsidRPr="00404A4D">
        <w:rPr>
          <w:rStyle w:val="HideTWBExt"/>
        </w:rPr>
        <w:t>&lt;/Amend&gt;</w:t>
      </w:r>
    </w:p>
    <w:p w14:paraId="6CFB499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151</w:t>
      </w:r>
      <w:r w:rsidRPr="00404A4D">
        <w:rPr>
          <w:rStyle w:val="HideTWBExt"/>
          <w:b w:val="0"/>
        </w:rPr>
        <w:t>&lt;/NumAm&gt;</w:t>
      </w:r>
    </w:p>
    <w:p w14:paraId="7F4251B5"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2E458DB5" w14:textId="77777777" w:rsidR="00D15153" w:rsidRPr="002E4CFB" w:rsidRDefault="00404A4D">
      <w:pPr>
        <w:pStyle w:val="NormalBold"/>
      </w:pPr>
      <w:r w:rsidRPr="00404A4D">
        <w:rPr>
          <w:rStyle w:val="HideTWBExt"/>
          <w:b w:val="0"/>
        </w:rPr>
        <w:t>&lt;/RepeatBlock-By&gt;</w:t>
      </w:r>
    </w:p>
    <w:p w14:paraId="3D5A237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60F1D04" w14:textId="77777777" w:rsidR="00D15153" w:rsidRPr="002E4CFB" w:rsidRDefault="00404A4D">
      <w:pPr>
        <w:pStyle w:val="NormalBold"/>
      </w:pPr>
      <w:r w:rsidRPr="00404A4D">
        <w:rPr>
          <w:rStyle w:val="HideTWBExt"/>
          <w:b w:val="0"/>
        </w:rPr>
        <w:t>&lt;Article&gt;</w:t>
      </w:r>
      <w:r w:rsidRPr="002E4CFB">
        <w:t>Punctul 11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987AF9C" w14:textId="77777777">
        <w:trPr>
          <w:trHeight w:hRule="exact" w:val="240"/>
          <w:jc w:val="center"/>
        </w:trPr>
        <w:tc>
          <w:tcPr>
            <w:tcW w:w="9752" w:type="dxa"/>
            <w:gridSpan w:val="2"/>
            <w:tcBorders>
              <w:top w:val="nil"/>
              <w:left w:val="nil"/>
              <w:bottom w:val="nil"/>
              <w:right w:val="nil"/>
            </w:tcBorders>
          </w:tcPr>
          <w:p w14:paraId="4CD8F04E" w14:textId="77777777" w:rsidR="00D15153" w:rsidRPr="002E4CFB" w:rsidRDefault="00D15153"/>
        </w:tc>
      </w:tr>
      <w:tr w:rsidR="00D15153" w:rsidRPr="002E4CFB" w14:paraId="3D55D9E4" w14:textId="77777777">
        <w:trPr>
          <w:trHeight w:val="240"/>
          <w:jc w:val="center"/>
        </w:trPr>
        <w:tc>
          <w:tcPr>
            <w:tcW w:w="4876" w:type="dxa"/>
            <w:tcBorders>
              <w:top w:val="nil"/>
              <w:left w:val="nil"/>
              <w:bottom w:val="nil"/>
              <w:right w:val="nil"/>
            </w:tcBorders>
          </w:tcPr>
          <w:p w14:paraId="2568D44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1A3A09F" w14:textId="77777777" w:rsidR="00D15153" w:rsidRPr="002E4CFB" w:rsidRDefault="00404A4D">
            <w:pPr>
              <w:pStyle w:val="AmColumnHeading"/>
            </w:pPr>
            <w:r w:rsidRPr="002E4CFB">
              <w:t>Amendamentul</w:t>
            </w:r>
          </w:p>
        </w:tc>
      </w:tr>
      <w:tr w:rsidR="00D15153" w:rsidRPr="002E4CFB" w14:paraId="5C4BF0DC" w14:textId="77777777">
        <w:trPr>
          <w:jc w:val="center"/>
        </w:trPr>
        <w:tc>
          <w:tcPr>
            <w:tcW w:w="4876" w:type="dxa"/>
            <w:tcBorders>
              <w:top w:val="nil"/>
              <w:left w:val="nil"/>
              <w:bottom w:val="nil"/>
              <w:right w:val="nil"/>
            </w:tcBorders>
          </w:tcPr>
          <w:p w14:paraId="2194C969" w14:textId="77777777" w:rsidR="00D15153" w:rsidRPr="002E4CFB" w:rsidRDefault="00404A4D">
            <w:pPr>
              <w:pStyle w:val="Normal6a"/>
            </w:pPr>
            <w:r w:rsidRPr="002E4CFB">
              <w:t>11.</w:t>
            </w:r>
            <w:r w:rsidRPr="002E4CFB">
              <w:tab/>
              <w:t>subliniază că recalificarea</w:t>
            </w:r>
            <w:r w:rsidRPr="002E4CFB">
              <w:rPr>
                <w:b/>
                <w:bCs/>
                <w:i/>
                <w:iCs/>
              </w:rPr>
              <w:t xml:space="preserve"> este tot mai necesară, ca urmare a IA și a automatizării</w:t>
            </w:r>
            <w:r w:rsidRPr="002E4CFB">
              <w:t>; evidențiază, în acest context, importanța unei formări accesibile tuturor lucrătorilor pentru carierele lor actuale sau parcursurile lor profesionale alternative;</w:t>
            </w:r>
          </w:p>
        </w:tc>
        <w:tc>
          <w:tcPr>
            <w:tcW w:w="4876" w:type="dxa"/>
            <w:tcBorders>
              <w:top w:val="nil"/>
              <w:left w:val="nil"/>
              <w:bottom w:val="nil"/>
              <w:right w:val="nil"/>
            </w:tcBorders>
          </w:tcPr>
          <w:p w14:paraId="63FF82DB" w14:textId="77777777" w:rsidR="00D15153" w:rsidRPr="002E4CFB" w:rsidRDefault="00404A4D">
            <w:pPr>
              <w:pStyle w:val="Normal6a"/>
            </w:pPr>
            <w:r w:rsidRPr="002E4CFB">
              <w:t>11.</w:t>
            </w:r>
            <w:r w:rsidRPr="002E4CFB">
              <w:tab/>
              <w:t xml:space="preserve">subliniază că </w:t>
            </w:r>
            <w:r w:rsidRPr="002E4CFB">
              <w:rPr>
                <w:b/>
                <w:bCs/>
                <w:i/>
                <w:iCs/>
              </w:rPr>
              <w:t>inovarea tehnologică, inclusiv inteligența artificială și automatizarea, presupune perfecționarea și</w:t>
            </w:r>
            <w:r w:rsidRPr="002E4CFB">
              <w:t xml:space="preserve"> recalificarea </w:t>
            </w:r>
            <w:r w:rsidRPr="002E4CFB">
              <w:rPr>
                <w:b/>
                <w:bCs/>
                <w:i/>
                <w:iCs/>
              </w:rPr>
              <w:t>continuă, asigurând în același timp că lucrătorii își mențin capacitatea de a se adapta pe tot parcursul carierei profesionale</w:t>
            </w:r>
            <w:r w:rsidRPr="002E4CFB">
              <w:t>; evidențiază, în acest context, importanța unei formări accesibile tuturor lucrătorilor pentru carierele lor actuale sau parcursurile lor profesionale alternative;</w:t>
            </w:r>
          </w:p>
        </w:tc>
      </w:tr>
    </w:tbl>
    <w:p w14:paraId="686417F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2F7413B" w14:textId="77777777" w:rsidR="00D15153" w:rsidRPr="002E4CFB" w:rsidRDefault="00404A4D">
      <w:r w:rsidRPr="00404A4D">
        <w:rPr>
          <w:rStyle w:val="HideTWBExt"/>
        </w:rPr>
        <w:t>&lt;/Amend&gt;</w:t>
      </w:r>
    </w:p>
    <w:p w14:paraId="428E559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152</w:t>
      </w:r>
      <w:r w:rsidRPr="00404A4D">
        <w:rPr>
          <w:rStyle w:val="HideTWBExt"/>
          <w:b w:val="0"/>
        </w:rPr>
        <w:t>&lt;/NumAm&gt;</w:t>
      </w:r>
    </w:p>
    <w:p w14:paraId="6977586D"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2288391F" w14:textId="77777777" w:rsidR="00D15153" w:rsidRPr="002E4CFB" w:rsidRDefault="00404A4D">
      <w:pPr>
        <w:pStyle w:val="NormalBold"/>
      </w:pPr>
      <w:r w:rsidRPr="00404A4D">
        <w:rPr>
          <w:rStyle w:val="HideTWBExt"/>
          <w:b w:val="0"/>
        </w:rPr>
        <w:t>&lt;/RepeatBlock-By&gt;</w:t>
      </w:r>
    </w:p>
    <w:p w14:paraId="5F0426D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D52D202" w14:textId="77777777" w:rsidR="00D15153" w:rsidRPr="002E4CFB" w:rsidRDefault="00404A4D">
      <w:pPr>
        <w:pStyle w:val="NormalBold"/>
      </w:pPr>
      <w:r w:rsidRPr="00404A4D">
        <w:rPr>
          <w:rStyle w:val="HideTWBExt"/>
          <w:b w:val="0"/>
        </w:rPr>
        <w:t>&lt;Article&gt;</w:t>
      </w:r>
      <w:r w:rsidRPr="002E4CFB">
        <w:t>Punctul 11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BA11C38" w14:textId="77777777">
        <w:trPr>
          <w:trHeight w:hRule="exact" w:val="240"/>
          <w:jc w:val="center"/>
        </w:trPr>
        <w:tc>
          <w:tcPr>
            <w:tcW w:w="9752" w:type="dxa"/>
            <w:gridSpan w:val="2"/>
            <w:tcBorders>
              <w:top w:val="nil"/>
              <w:left w:val="nil"/>
              <w:bottom w:val="nil"/>
              <w:right w:val="nil"/>
            </w:tcBorders>
          </w:tcPr>
          <w:p w14:paraId="2D4F70A4" w14:textId="77777777" w:rsidR="00D15153" w:rsidRPr="002E4CFB" w:rsidRDefault="00D15153"/>
        </w:tc>
      </w:tr>
      <w:tr w:rsidR="00D15153" w:rsidRPr="002E4CFB" w14:paraId="0DBA6373" w14:textId="77777777">
        <w:trPr>
          <w:trHeight w:val="240"/>
          <w:jc w:val="center"/>
        </w:trPr>
        <w:tc>
          <w:tcPr>
            <w:tcW w:w="4876" w:type="dxa"/>
            <w:tcBorders>
              <w:top w:val="nil"/>
              <w:left w:val="nil"/>
              <w:bottom w:val="nil"/>
              <w:right w:val="nil"/>
            </w:tcBorders>
          </w:tcPr>
          <w:p w14:paraId="4EC4659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F7B06A2" w14:textId="77777777" w:rsidR="00D15153" w:rsidRPr="002E4CFB" w:rsidRDefault="00404A4D">
            <w:pPr>
              <w:pStyle w:val="AmColumnHeading"/>
            </w:pPr>
            <w:r w:rsidRPr="002E4CFB">
              <w:t>Amendamentul</w:t>
            </w:r>
          </w:p>
        </w:tc>
      </w:tr>
      <w:tr w:rsidR="00D15153" w:rsidRPr="002E4CFB" w14:paraId="61C0D539" w14:textId="77777777">
        <w:trPr>
          <w:jc w:val="center"/>
        </w:trPr>
        <w:tc>
          <w:tcPr>
            <w:tcW w:w="4876" w:type="dxa"/>
            <w:tcBorders>
              <w:top w:val="nil"/>
              <w:left w:val="nil"/>
              <w:bottom w:val="nil"/>
              <w:right w:val="nil"/>
            </w:tcBorders>
          </w:tcPr>
          <w:p w14:paraId="4285EA26" w14:textId="77777777" w:rsidR="00D15153" w:rsidRPr="002E4CFB" w:rsidRDefault="00404A4D">
            <w:pPr>
              <w:pStyle w:val="Normal6a"/>
            </w:pPr>
            <w:r w:rsidRPr="002E4CFB">
              <w:t>11.</w:t>
            </w:r>
            <w:r w:rsidRPr="002E4CFB">
              <w:tab/>
            </w:r>
            <w:r w:rsidRPr="002E4CFB">
              <w:t>subliniază că recalificarea este tot mai necesară, ca urmare a IA și a automatizării; evidențiază, în acest context, importanța unei formări accesibile tuturor lucrătorilor pentru carierele lor actuale sau parcursurile lor profesionale alternative;</w:t>
            </w:r>
          </w:p>
        </w:tc>
        <w:tc>
          <w:tcPr>
            <w:tcW w:w="4876" w:type="dxa"/>
            <w:tcBorders>
              <w:top w:val="nil"/>
              <w:left w:val="nil"/>
              <w:bottom w:val="nil"/>
              <w:right w:val="nil"/>
            </w:tcBorders>
          </w:tcPr>
          <w:p w14:paraId="26749690" w14:textId="77777777" w:rsidR="00D15153" w:rsidRPr="002E4CFB" w:rsidRDefault="00404A4D">
            <w:pPr>
              <w:pStyle w:val="Normal6a"/>
            </w:pPr>
            <w:r w:rsidRPr="002E4CFB">
              <w:t>11.</w:t>
            </w:r>
            <w:r w:rsidRPr="002E4CFB">
              <w:tab/>
              <w:t>subliniază că recalificarea este tot mai necesară, ca urmare a IA</w:t>
            </w:r>
            <w:r w:rsidRPr="002E4CFB">
              <w:rPr>
                <w:b/>
                <w:bCs/>
                <w:i/>
                <w:iCs/>
              </w:rPr>
              <w:t>, a tranziției verzi, a digitalizării</w:t>
            </w:r>
            <w:r w:rsidRPr="002E4CFB">
              <w:t xml:space="preserve"> și a automatizării; evidențiază, în acest context, importanța unei formări accesibile </w:t>
            </w:r>
            <w:r w:rsidRPr="002E4CFB">
              <w:rPr>
                <w:b/>
                <w:bCs/>
                <w:i/>
                <w:iCs/>
              </w:rPr>
              <w:t>și a competențelor de bază, digitale și în materie de sustenabilitate</w:t>
            </w:r>
            <w:r w:rsidRPr="002E4CFB">
              <w:t xml:space="preserve"> </w:t>
            </w:r>
            <w:r w:rsidRPr="002E4CFB">
              <w:rPr>
                <w:b/>
                <w:bCs/>
                <w:i/>
                <w:iCs/>
              </w:rPr>
              <w:t>ale</w:t>
            </w:r>
            <w:r w:rsidRPr="002E4CFB">
              <w:t xml:space="preserve"> tuturor lucrătorilor pentru carierele lor actuale sau parcursurile lor profesionale alternative;</w:t>
            </w:r>
          </w:p>
        </w:tc>
      </w:tr>
    </w:tbl>
    <w:p w14:paraId="3DC0CD6A"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8952FF4" w14:textId="77777777" w:rsidR="00D15153" w:rsidRPr="002E4CFB" w:rsidRDefault="00404A4D">
      <w:r w:rsidRPr="00404A4D">
        <w:rPr>
          <w:rStyle w:val="HideTWBExt"/>
        </w:rPr>
        <w:lastRenderedPageBreak/>
        <w:t>&lt;/Amend&gt;</w:t>
      </w:r>
    </w:p>
    <w:p w14:paraId="7E5D725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153</w:t>
      </w:r>
      <w:r w:rsidRPr="00404A4D">
        <w:rPr>
          <w:rStyle w:val="HideTWBExt"/>
          <w:b w:val="0"/>
        </w:rPr>
        <w:t>&lt;/NumAm&gt;</w:t>
      </w:r>
    </w:p>
    <w:p w14:paraId="61F75CA0"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69A93FD0"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1D01F8AA" w14:textId="77777777" w:rsidR="00D15153" w:rsidRPr="002E4CFB" w:rsidRDefault="00404A4D">
      <w:pPr>
        <w:pStyle w:val="NormalBold"/>
      </w:pPr>
      <w:r w:rsidRPr="00404A4D">
        <w:rPr>
          <w:rStyle w:val="HideTWBExt"/>
          <w:b w:val="0"/>
        </w:rPr>
        <w:t>&lt;/RepeatBlock-By&gt;</w:t>
      </w:r>
    </w:p>
    <w:p w14:paraId="6FAD4D0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670D304" w14:textId="77777777" w:rsidR="00D15153" w:rsidRPr="002E4CFB" w:rsidRDefault="00404A4D">
      <w:pPr>
        <w:pStyle w:val="NormalBold"/>
      </w:pPr>
      <w:r w:rsidRPr="00404A4D">
        <w:rPr>
          <w:rStyle w:val="HideTWBExt"/>
          <w:b w:val="0"/>
        </w:rPr>
        <w:t>&lt;Article&gt;</w:t>
      </w:r>
      <w:r w:rsidRPr="002E4CFB">
        <w:t>Punctul 11</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A20CA9B" w14:textId="77777777">
        <w:trPr>
          <w:trHeight w:hRule="exact" w:val="240"/>
          <w:jc w:val="center"/>
        </w:trPr>
        <w:tc>
          <w:tcPr>
            <w:tcW w:w="9752" w:type="dxa"/>
            <w:gridSpan w:val="2"/>
            <w:tcBorders>
              <w:top w:val="nil"/>
              <w:left w:val="nil"/>
              <w:bottom w:val="nil"/>
              <w:right w:val="nil"/>
            </w:tcBorders>
          </w:tcPr>
          <w:p w14:paraId="115C39C4" w14:textId="77777777" w:rsidR="00D15153" w:rsidRPr="002E4CFB" w:rsidRDefault="00D15153"/>
        </w:tc>
      </w:tr>
      <w:tr w:rsidR="00D15153" w:rsidRPr="002E4CFB" w14:paraId="31DB49E8" w14:textId="77777777">
        <w:trPr>
          <w:trHeight w:val="240"/>
          <w:jc w:val="center"/>
        </w:trPr>
        <w:tc>
          <w:tcPr>
            <w:tcW w:w="4876" w:type="dxa"/>
            <w:tcBorders>
              <w:top w:val="nil"/>
              <w:left w:val="nil"/>
              <w:bottom w:val="nil"/>
              <w:right w:val="nil"/>
            </w:tcBorders>
          </w:tcPr>
          <w:p w14:paraId="77094AD6"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A88EC3A" w14:textId="77777777" w:rsidR="00D15153" w:rsidRPr="002E4CFB" w:rsidRDefault="00404A4D">
            <w:pPr>
              <w:pStyle w:val="AmColumnHeading"/>
            </w:pPr>
            <w:r w:rsidRPr="002E4CFB">
              <w:t>Amendamentul</w:t>
            </w:r>
          </w:p>
        </w:tc>
      </w:tr>
      <w:tr w:rsidR="00D15153" w:rsidRPr="002E4CFB" w14:paraId="00D32E44" w14:textId="77777777">
        <w:trPr>
          <w:jc w:val="center"/>
        </w:trPr>
        <w:tc>
          <w:tcPr>
            <w:tcW w:w="4876" w:type="dxa"/>
            <w:tcBorders>
              <w:top w:val="nil"/>
              <w:left w:val="nil"/>
              <w:bottom w:val="nil"/>
              <w:right w:val="nil"/>
            </w:tcBorders>
          </w:tcPr>
          <w:p w14:paraId="44AF2525" w14:textId="77777777" w:rsidR="00D15153" w:rsidRPr="002E4CFB" w:rsidRDefault="00404A4D">
            <w:pPr>
              <w:pStyle w:val="Normal6a"/>
            </w:pPr>
            <w:r w:rsidRPr="002E4CFB">
              <w:t>11.</w:t>
            </w:r>
            <w:r w:rsidRPr="002E4CFB">
              <w:tab/>
            </w:r>
            <w:r w:rsidRPr="002E4CFB">
              <w:t xml:space="preserve">subliniază că recalificarea este tot mai necesară, ca urmare a IA </w:t>
            </w:r>
            <w:r w:rsidRPr="002E4CFB">
              <w:rPr>
                <w:b/>
                <w:bCs/>
                <w:i/>
                <w:iCs/>
              </w:rPr>
              <w:t>și</w:t>
            </w:r>
            <w:r w:rsidRPr="002E4CFB">
              <w:t xml:space="preserve"> a automatizării; evidențiază, în acest context, importanța unei formări accesibile tuturor lucrătorilor pentru carierele lor actuale sau parcursurile lor profesionale alternative;</w:t>
            </w:r>
          </w:p>
        </w:tc>
        <w:tc>
          <w:tcPr>
            <w:tcW w:w="4876" w:type="dxa"/>
            <w:tcBorders>
              <w:top w:val="nil"/>
              <w:left w:val="nil"/>
              <w:bottom w:val="nil"/>
              <w:right w:val="nil"/>
            </w:tcBorders>
          </w:tcPr>
          <w:p w14:paraId="0E30CA72" w14:textId="77777777" w:rsidR="00D15153" w:rsidRPr="002E4CFB" w:rsidRDefault="00404A4D">
            <w:pPr>
              <w:pStyle w:val="Normal6a"/>
            </w:pPr>
            <w:r w:rsidRPr="002E4CFB">
              <w:t>11.</w:t>
            </w:r>
            <w:r w:rsidRPr="002E4CFB">
              <w:tab/>
              <w:t>subliniază că recalificarea este tot mai necesară, ca urmare a IA</w:t>
            </w:r>
            <w:r w:rsidRPr="002E4CFB">
              <w:rPr>
                <w:b/>
                <w:bCs/>
                <w:i/>
                <w:iCs/>
              </w:rPr>
              <w:t>,</w:t>
            </w:r>
            <w:r w:rsidRPr="002E4CFB">
              <w:t xml:space="preserve"> a automatizării </w:t>
            </w:r>
            <w:r w:rsidRPr="002E4CFB">
              <w:rPr>
                <w:b/>
                <w:bCs/>
                <w:i/>
                <w:iCs/>
              </w:rPr>
              <w:t>și a tranziției verzi</w:t>
            </w:r>
            <w:r w:rsidRPr="002E4CFB">
              <w:t>; evidențiază, în acest context, importanța unei formări accesibile tuturor lucrătorilor</w:t>
            </w:r>
            <w:r w:rsidRPr="002E4CFB">
              <w:rPr>
                <w:b/>
                <w:bCs/>
                <w:i/>
                <w:iCs/>
              </w:rPr>
              <w:t>, desfășurată în mod gratuit și în timpul programului de lucru,</w:t>
            </w:r>
            <w:r w:rsidRPr="002E4CFB">
              <w:t xml:space="preserve"> pentru carierele lor actuale sau parcursurile lor profesionale alternative;</w:t>
            </w:r>
          </w:p>
        </w:tc>
      </w:tr>
    </w:tbl>
    <w:p w14:paraId="40A298A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8C82AF9" w14:textId="77777777" w:rsidR="00D15153" w:rsidRPr="002E4CFB" w:rsidRDefault="00404A4D">
      <w:r w:rsidRPr="00404A4D">
        <w:rPr>
          <w:rStyle w:val="HideTWBExt"/>
        </w:rPr>
        <w:t>&lt;/Amend&gt;</w:t>
      </w:r>
    </w:p>
    <w:p w14:paraId="722556A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154</w:t>
      </w:r>
      <w:r w:rsidRPr="00404A4D">
        <w:rPr>
          <w:rStyle w:val="HideTWBExt"/>
          <w:b w:val="0"/>
        </w:rPr>
        <w:t>&lt;/NumAm&gt;</w:t>
      </w:r>
    </w:p>
    <w:p w14:paraId="1D79B6A9"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61612638" w14:textId="77777777" w:rsidR="00D15153" w:rsidRPr="002E4CFB" w:rsidRDefault="00404A4D">
      <w:pPr>
        <w:pStyle w:val="NormalBold"/>
      </w:pPr>
      <w:r w:rsidRPr="00404A4D">
        <w:rPr>
          <w:rStyle w:val="HideTWBExt"/>
          <w:b w:val="0"/>
        </w:rPr>
        <w:t>&lt;/RepeatBlock-By&gt;</w:t>
      </w:r>
    </w:p>
    <w:p w14:paraId="67040E5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1A794FF" w14:textId="77777777" w:rsidR="00D15153" w:rsidRPr="002E4CFB" w:rsidRDefault="00404A4D">
      <w:pPr>
        <w:pStyle w:val="NormalBold"/>
      </w:pPr>
      <w:r w:rsidRPr="00404A4D">
        <w:rPr>
          <w:rStyle w:val="HideTWBExt"/>
          <w:b w:val="0"/>
        </w:rPr>
        <w:t>&lt;Article&gt;</w:t>
      </w:r>
      <w:r w:rsidRPr="002E4CFB">
        <w:t>Punctul 11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1284667" w14:textId="77777777">
        <w:trPr>
          <w:trHeight w:hRule="exact" w:val="240"/>
          <w:jc w:val="center"/>
        </w:trPr>
        <w:tc>
          <w:tcPr>
            <w:tcW w:w="9752" w:type="dxa"/>
            <w:gridSpan w:val="2"/>
            <w:tcBorders>
              <w:top w:val="nil"/>
              <w:left w:val="nil"/>
              <w:bottom w:val="nil"/>
              <w:right w:val="nil"/>
            </w:tcBorders>
          </w:tcPr>
          <w:p w14:paraId="350BCF9B" w14:textId="77777777" w:rsidR="00D15153" w:rsidRPr="002E4CFB" w:rsidRDefault="00D15153"/>
        </w:tc>
      </w:tr>
      <w:tr w:rsidR="00D15153" w:rsidRPr="002E4CFB" w14:paraId="3EE32D51" w14:textId="77777777">
        <w:trPr>
          <w:trHeight w:val="240"/>
          <w:jc w:val="center"/>
        </w:trPr>
        <w:tc>
          <w:tcPr>
            <w:tcW w:w="4876" w:type="dxa"/>
            <w:tcBorders>
              <w:top w:val="nil"/>
              <w:left w:val="nil"/>
              <w:bottom w:val="nil"/>
              <w:right w:val="nil"/>
            </w:tcBorders>
          </w:tcPr>
          <w:p w14:paraId="21218FC6"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F9554CE" w14:textId="77777777" w:rsidR="00D15153" w:rsidRPr="002E4CFB" w:rsidRDefault="00404A4D">
            <w:pPr>
              <w:pStyle w:val="AmColumnHeading"/>
            </w:pPr>
            <w:r w:rsidRPr="002E4CFB">
              <w:t>Amendamentul</w:t>
            </w:r>
          </w:p>
        </w:tc>
      </w:tr>
      <w:tr w:rsidR="00D15153" w:rsidRPr="002E4CFB" w14:paraId="127F596A" w14:textId="77777777">
        <w:trPr>
          <w:jc w:val="center"/>
        </w:trPr>
        <w:tc>
          <w:tcPr>
            <w:tcW w:w="4876" w:type="dxa"/>
            <w:tcBorders>
              <w:top w:val="nil"/>
              <w:left w:val="nil"/>
              <w:bottom w:val="nil"/>
              <w:right w:val="nil"/>
            </w:tcBorders>
          </w:tcPr>
          <w:p w14:paraId="2C4E4508" w14:textId="77777777" w:rsidR="00D15153" w:rsidRPr="002E4CFB" w:rsidRDefault="00D15153">
            <w:pPr>
              <w:pStyle w:val="Normal6a"/>
            </w:pPr>
          </w:p>
        </w:tc>
        <w:tc>
          <w:tcPr>
            <w:tcW w:w="4876" w:type="dxa"/>
            <w:tcBorders>
              <w:top w:val="nil"/>
              <w:left w:val="nil"/>
              <w:bottom w:val="nil"/>
              <w:right w:val="nil"/>
            </w:tcBorders>
          </w:tcPr>
          <w:p w14:paraId="51BB1E1F" w14:textId="77777777" w:rsidR="00D15153" w:rsidRPr="002E4CFB" w:rsidRDefault="00404A4D">
            <w:pPr>
              <w:pStyle w:val="Normal6a"/>
            </w:pPr>
            <w:r w:rsidRPr="002E4CFB">
              <w:rPr>
                <w:b/>
                <w:i/>
              </w:rPr>
              <w:t>11a.</w:t>
            </w:r>
            <w:r w:rsidRPr="002E4CFB">
              <w:tab/>
            </w:r>
            <w:r w:rsidRPr="002E4CFB">
              <w:rPr>
                <w:b/>
                <w:i/>
              </w:rPr>
              <w:t>subliniază că IMM-urile sunt actori centrali în sistemele europene de EFP, asigurând o parte semnificativă din ucenicii, stagiile și oportunitățile de învățare la locul de muncă; recunoaște, însă, că IMM-urile se confruntă adesea cu limitări administrative, financiare și organizaționale și solicită, prin urmare, o punere în aplicare a inițiativelor europene de EFP favorabilă IMM-urilor, inclusiv reducerea sarcinilor administrative și asigurarea unor mecanisme de asistență practică pentru a facilita particip</w:t>
            </w:r>
            <w:r w:rsidRPr="002E4CFB">
              <w:rPr>
                <w:b/>
                <w:i/>
              </w:rPr>
              <w:t xml:space="preserve">area continuată și extinsă a acestora la ecosistemele de dezvoltare a competențelor, cum ar fi centrele de </w:t>
            </w:r>
            <w:r w:rsidRPr="002E4CFB">
              <w:rPr>
                <w:b/>
                <w:i/>
              </w:rPr>
              <w:lastRenderedPageBreak/>
              <w:t>excelență profesională;</w:t>
            </w:r>
          </w:p>
        </w:tc>
      </w:tr>
    </w:tbl>
    <w:p w14:paraId="3A95FC4B"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6FC9959" w14:textId="77777777" w:rsidR="00D15153" w:rsidRPr="002E4CFB" w:rsidRDefault="00404A4D">
      <w:r w:rsidRPr="00404A4D">
        <w:rPr>
          <w:rStyle w:val="HideTWBExt"/>
        </w:rPr>
        <w:t>&lt;/Amend&gt;</w:t>
      </w:r>
    </w:p>
    <w:p w14:paraId="4393A57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155</w:t>
      </w:r>
      <w:r w:rsidRPr="00404A4D">
        <w:rPr>
          <w:rStyle w:val="HideTWBExt"/>
          <w:b w:val="0"/>
        </w:rPr>
        <w:t>&lt;/NumAm&gt;</w:t>
      </w:r>
    </w:p>
    <w:p w14:paraId="1240115D"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3EE6E0AC" w14:textId="77777777" w:rsidR="00D15153" w:rsidRPr="002E4CFB" w:rsidRDefault="00404A4D">
      <w:pPr>
        <w:pStyle w:val="NormalBold"/>
      </w:pPr>
      <w:r w:rsidRPr="00404A4D">
        <w:rPr>
          <w:rStyle w:val="HideTWBExt"/>
          <w:b w:val="0"/>
        </w:rPr>
        <w:t>&lt;/RepeatBlock-By&gt;</w:t>
      </w:r>
    </w:p>
    <w:p w14:paraId="3A45EFB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8091E89" w14:textId="77777777" w:rsidR="00D15153" w:rsidRPr="002E4CFB" w:rsidRDefault="00404A4D">
      <w:pPr>
        <w:pStyle w:val="NormalBold"/>
      </w:pPr>
      <w:r w:rsidRPr="00404A4D">
        <w:rPr>
          <w:rStyle w:val="HideTWBExt"/>
          <w:b w:val="0"/>
        </w:rPr>
        <w:t>&lt;Article&gt;</w:t>
      </w:r>
      <w:r w:rsidRPr="002E4CFB">
        <w:t>Punctul 11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6078834" w14:textId="77777777">
        <w:trPr>
          <w:trHeight w:hRule="exact" w:val="240"/>
          <w:jc w:val="center"/>
        </w:trPr>
        <w:tc>
          <w:tcPr>
            <w:tcW w:w="9752" w:type="dxa"/>
            <w:gridSpan w:val="2"/>
            <w:tcBorders>
              <w:top w:val="nil"/>
              <w:left w:val="nil"/>
              <w:bottom w:val="nil"/>
              <w:right w:val="nil"/>
            </w:tcBorders>
          </w:tcPr>
          <w:p w14:paraId="00E54152" w14:textId="77777777" w:rsidR="00D15153" w:rsidRPr="002E4CFB" w:rsidRDefault="00D15153"/>
        </w:tc>
      </w:tr>
      <w:tr w:rsidR="00D15153" w:rsidRPr="002E4CFB" w14:paraId="51CA6A04" w14:textId="77777777">
        <w:trPr>
          <w:trHeight w:val="240"/>
          <w:jc w:val="center"/>
        </w:trPr>
        <w:tc>
          <w:tcPr>
            <w:tcW w:w="4876" w:type="dxa"/>
            <w:tcBorders>
              <w:top w:val="nil"/>
              <w:left w:val="nil"/>
              <w:bottom w:val="nil"/>
              <w:right w:val="nil"/>
            </w:tcBorders>
          </w:tcPr>
          <w:p w14:paraId="1A01338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B233C3B" w14:textId="77777777" w:rsidR="00D15153" w:rsidRPr="002E4CFB" w:rsidRDefault="00404A4D">
            <w:pPr>
              <w:pStyle w:val="AmColumnHeading"/>
            </w:pPr>
            <w:r w:rsidRPr="002E4CFB">
              <w:t>Amendamentul</w:t>
            </w:r>
          </w:p>
        </w:tc>
      </w:tr>
      <w:tr w:rsidR="00D15153" w:rsidRPr="002E4CFB" w14:paraId="5A15D9DB" w14:textId="77777777">
        <w:trPr>
          <w:jc w:val="center"/>
        </w:trPr>
        <w:tc>
          <w:tcPr>
            <w:tcW w:w="4876" w:type="dxa"/>
            <w:tcBorders>
              <w:top w:val="nil"/>
              <w:left w:val="nil"/>
              <w:bottom w:val="nil"/>
              <w:right w:val="nil"/>
            </w:tcBorders>
          </w:tcPr>
          <w:p w14:paraId="5D51F956" w14:textId="77777777" w:rsidR="00D15153" w:rsidRPr="002E4CFB" w:rsidRDefault="00D15153">
            <w:pPr>
              <w:pStyle w:val="Normal6a"/>
            </w:pPr>
          </w:p>
        </w:tc>
        <w:tc>
          <w:tcPr>
            <w:tcW w:w="4876" w:type="dxa"/>
            <w:tcBorders>
              <w:top w:val="nil"/>
              <w:left w:val="nil"/>
              <w:bottom w:val="nil"/>
              <w:right w:val="nil"/>
            </w:tcBorders>
          </w:tcPr>
          <w:p w14:paraId="2CD748F0" w14:textId="77777777" w:rsidR="00D15153" w:rsidRPr="002E4CFB" w:rsidRDefault="00404A4D">
            <w:pPr>
              <w:pStyle w:val="Normal6a"/>
            </w:pPr>
            <w:r w:rsidRPr="002E4CFB">
              <w:rPr>
                <w:b/>
                <w:i/>
              </w:rPr>
              <w:t>11b.</w:t>
            </w:r>
            <w:r w:rsidRPr="002E4CFB">
              <w:tab/>
            </w:r>
            <w:r w:rsidRPr="002E4CFB">
              <w:rPr>
                <w:b/>
                <w:i/>
              </w:rPr>
              <w:t>solicită Comisiei Europene să asigure că normele privind ajutoarele de stat susțin, în loc să limiteze, investițiile în competențe, în învățarea pe tot parcursul vieții și în dezvoltarea forței de muncă, în special prin extinderea posibilităților prevăzute de RGECA și de cadrele conexe pentru finanțarea activităților de formare și a ecosistemelor de competențe; subliniază că dispozițiile privind ajutoarele de stat ar trebui să faciliteze cooperarea dintre furnizorii publici de EFP și partenerii privați, inc</w:t>
            </w:r>
            <w:r w:rsidRPr="002E4CFB">
              <w:rPr>
                <w:b/>
                <w:i/>
              </w:rPr>
              <w:t>lusiv întreprinderi, organizațiile sectoriale și furnizorii de formare, în cazul în care o astfel de cooperare servește unui obiectiv educațional, social sau în materie de inovare clar;</w:t>
            </w:r>
          </w:p>
        </w:tc>
      </w:tr>
    </w:tbl>
    <w:p w14:paraId="13538904"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6BC2BDC" w14:textId="77777777" w:rsidR="00D15153" w:rsidRPr="002E4CFB" w:rsidRDefault="00404A4D">
      <w:r w:rsidRPr="00404A4D">
        <w:rPr>
          <w:rStyle w:val="HideTWBExt"/>
        </w:rPr>
        <w:t>&lt;/Amend&gt;</w:t>
      </w:r>
    </w:p>
    <w:p w14:paraId="7BEB3C6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156</w:t>
      </w:r>
      <w:r w:rsidRPr="00404A4D">
        <w:rPr>
          <w:rStyle w:val="HideTWBExt"/>
          <w:b w:val="0"/>
        </w:rPr>
        <w:t>&lt;/NumAm&gt;</w:t>
      </w:r>
    </w:p>
    <w:p w14:paraId="0A7874EA"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4A29EB7B" w14:textId="77777777" w:rsidR="00D15153" w:rsidRPr="002E4CFB" w:rsidRDefault="00404A4D">
      <w:pPr>
        <w:pStyle w:val="NormalBold"/>
      </w:pPr>
      <w:r w:rsidRPr="00404A4D">
        <w:rPr>
          <w:rStyle w:val="HideTWBExt"/>
          <w:b w:val="0"/>
        </w:rPr>
        <w:t>&lt;/RepeatBlock-By&gt;</w:t>
      </w:r>
    </w:p>
    <w:p w14:paraId="453BA98C"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CE42DDD" w14:textId="77777777" w:rsidR="00D15153" w:rsidRPr="002E4CFB" w:rsidRDefault="00404A4D">
      <w:pPr>
        <w:pStyle w:val="NormalBold"/>
      </w:pPr>
      <w:r w:rsidRPr="00404A4D">
        <w:rPr>
          <w:rStyle w:val="HideTWBExt"/>
          <w:b w:val="0"/>
        </w:rPr>
        <w:t>&lt;Article&gt;</w:t>
      </w:r>
      <w:r w:rsidRPr="002E4CFB">
        <w:t>Punctul 12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FB6A6B0" w14:textId="77777777">
        <w:trPr>
          <w:trHeight w:hRule="exact" w:val="240"/>
          <w:jc w:val="center"/>
        </w:trPr>
        <w:tc>
          <w:tcPr>
            <w:tcW w:w="9752" w:type="dxa"/>
            <w:gridSpan w:val="2"/>
            <w:tcBorders>
              <w:top w:val="nil"/>
              <w:left w:val="nil"/>
              <w:bottom w:val="nil"/>
              <w:right w:val="nil"/>
            </w:tcBorders>
          </w:tcPr>
          <w:p w14:paraId="78C02E21" w14:textId="77777777" w:rsidR="00D15153" w:rsidRPr="002E4CFB" w:rsidRDefault="00D15153"/>
        </w:tc>
      </w:tr>
      <w:tr w:rsidR="00D15153" w:rsidRPr="002E4CFB" w14:paraId="20DAD244" w14:textId="77777777">
        <w:trPr>
          <w:trHeight w:val="240"/>
          <w:jc w:val="center"/>
        </w:trPr>
        <w:tc>
          <w:tcPr>
            <w:tcW w:w="4876" w:type="dxa"/>
            <w:tcBorders>
              <w:top w:val="nil"/>
              <w:left w:val="nil"/>
              <w:bottom w:val="nil"/>
              <w:right w:val="nil"/>
            </w:tcBorders>
          </w:tcPr>
          <w:p w14:paraId="1D25B42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A7C627A" w14:textId="77777777" w:rsidR="00D15153" w:rsidRPr="002E4CFB" w:rsidRDefault="00404A4D">
            <w:pPr>
              <w:pStyle w:val="AmColumnHeading"/>
            </w:pPr>
            <w:r w:rsidRPr="002E4CFB">
              <w:t>Amendamentul</w:t>
            </w:r>
          </w:p>
        </w:tc>
      </w:tr>
      <w:tr w:rsidR="00D15153" w:rsidRPr="002E4CFB" w14:paraId="2C2E5C38" w14:textId="77777777">
        <w:trPr>
          <w:jc w:val="center"/>
        </w:trPr>
        <w:tc>
          <w:tcPr>
            <w:tcW w:w="4876" w:type="dxa"/>
            <w:tcBorders>
              <w:top w:val="nil"/>
              <w:left w:val="nil"/>
              <w:bottom w:val="nil"/>
              <w:right w:val="nil"/>
            </w:tcBorders>
          </w:tcPr>
          <w:p w14:paraId="05C13C6B" w14:textId="77777777" w:rsidR="00D15153" w:rsidRPr="002E4CFB" w:rsidRDefault="00404A4D">
            <w:pPr>
              <w:pStyle w:val="Normal6a"/>
            </w:pPr>
            <w:r w:rsidRPr="002E4CFB">
              <w:t>12.</w:t>
            </w:r>
            <w:r w:rsidRPr="002E4CFB">
              <w:tab/>
            </w:r>
            <w:r w:rsidRPr="002E4CFB">
              <w:t xml:space="preserve">invită Comisia, statele membre și angajatorii să asigure o remunerație echitabilă și condiții de muncă decente pentru </w:t>
            </w:r>
            <w:r w:rsidRPr="002E4CFB">
              <w:rPr>
                <w:b/>
                <w:bCs/>
                <w:i/>
                <w:iCs/>
              </w:rPr>
              <w:t xml:space="preserve">uceniciile </w:t>
            </w:r>
            <w:r w:rsidRPr="002E4CFB">
              <w:t xml:space="preserve">și </w:t>
            </w:r>
            <w:r w:rsidRPr="002E4CFB">
              <w:rPr>
                <w:b/>
                <w:bCs/>
                <w:i/>
                <w:iCs/>
              </w:rPr>
              <w:t>stagiile</w:t>
            </w:r>
            <w:r w:rsidRPr="002E4CFB">
              <w:t xml:space="preserve"> </w:t>
            </w:r>
            <w:r w:rsidRPr="002E4CFB">
              <w:rPr>
                <w:b/>
                <w:bCs/>
                <w:i/>
                <w:iCs/>
              </w:rPr>
              <w:t>în</w:t>
            </w:r>
            <w:r w:rsidRPr="002E4CFB">
              <w:t xml:space="preserve"> domeniul </w:t>
            </w:r>
            <w:r w:rsidRPr="002E4CFB">
              <w:lastRenderedPageBreak/>
              <w:t>EFP, cu scopul de a îmbunătăți caracterul incluziv, atractivitatea și calitatea învățării la locul de muncă;</w:t>
            </w:r>
          </w:p>
        </w:tc>
        <w:tc>
          <w:tcPr>
            <w:tcW w:w="4876" w:type="dxa"/>
            <w:tcBorders>
              <w:top w:val="nil"/>
              <w:left w:val="nil"/>
              <w:bottom w:val="nil"/>
              <w:right w:val="nil"/>
            </w:tcBorders>
          </w:tcPr>
          <w:p w14:paraId="613793CF" w14:textId="77777777" w:rsidR="00D15153" w:rsidRPr="002E4CFB" w:rsidRDefault="00404A4D">
            <w:pPr>
              <w:pStyle w:val="Normal6a"/>
            </w:pPr>
            <w:r w:rsidRPr="002E4CFB">
              <w:lastRenderedPageBreak/>
              <w:t>12.</w:t>
            </w:r>
            <w:r w:rsidRPr="002E4CFB">
              <w:tab/>
              <w:t xml:space="preserve">invită Comisia, statele membre și angajatorii să asigure o remunerație echitabilă și condiții de muncă decente pentru </w:t>
            </w:r>
            <w:r w:rsidRPr="002E4CFB">
              <w:rPr>
                <w:b/>
                <w:bCs/>
                <w:i/>
                <w:iCs/>
              </w:rPr>
              <w:t xml:space="preserve">ucenicii </w:t>
            </w:r>
            <w:r w:rsidRPr="002E4CFB">
              <w:t xml:space="preserve">și </w:t>
            </w:r>
            <w:r w:rsidRPr="002E4CFB">
              <w:rPr>
                <w:b/>
                <w:bCs/>
                <w:i/>
                <w:iCs/>
              </w:rPr>
              <w:t>stagiarii din</w:t>
            </w:r>
            <w:r w:rsidRPr="002E4CFB">
              <w:t xml:space="preserve"> domeniul </w:t>
            </w:r>
            <w:r w:rsidRPr="002E4CFB">
              <w:lastRenderedPageBreak/>
              <w:t xml:space="preserve">EFP, cu scopul de a îmbunătăți caracterul incluziv, atractivitatea și calitatea învățării la locul de muncă; </w:t>
            </w:r>
            <w:r w:rsidRPr="002E4CFB">
              <w:rPr>
                <w:b/>
                <w:i/>
              </w:rPr>
              <w:t>solicită sisteme de EFP echilibrate care să îmbine învățarea la locul de muncă și mediile educaționale structurate, asigurând că studenții beneficiază atât de practică profesională, cât și de o pregătire educațională mai amplă; subliniază că învățarea practică, la locul de muncă nu ar trebui să se limiteze la EFP, ci ar trebui să constituie o componentă semnificativă a educației universitar</w:t>
            </w:r>
            <w:r w:rsidRPr="002E4CFB">
              <w:rPr>
                <w:b/>
                <w:i/>
              </w:rPr>
              <w:t>e;</w:t>
            </w:r>
          </w:p>
        </w:tc>
      </w:tr>
    </w:tbl>
    <w:p w14:paraId="09949907"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4BF5C5D" w14:textId="77777777" w:rsidR="00D15153" w:rsidRPr="002E4CFB" w:rsidRDefault="00404A4D">
      <w:r w:rsidRPr="00404A4D">
        <w:rPr>
          <w:rStyle w:val="HideTWBExt"/>
        </w:rPr>
        <w:t>&lt;/Amend&gt;</w:t>
      </w:r>
    </w:p>
    <w:p w14:paraId="5C4725D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157</w:t>
      </w:r>
      <w:r w:rsidRPr="00404A4D">
        <w:rPr>
          <w:rStyle w:val="HideTWBExt"/>
          <w:b w:val="0"/>
        </w:rPr>
        <w:t>&lt;/NumAm&gt;</w:t>
      </w:r>
    </w:p>
    <w:p w14:paraId="30828816"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w:t>
      </w:r>
      <w:r w:rsidRPr="00404A4D">
        <w:rPr>
          <w:rStyle w:val="HideTWBExt"/>
          <w:b w:val="0"/>
        </w:rPr>
        <w:t>&lt;/Members&gt;</w:t>
      </w:r>
    </w:p>
    <w:p w14:paraId="1AAB8092" w14:textId="77777777" w:rsidR="00D15153" w:rsidRPr="002E4CFB" w:rsidRDefault="00404A4D">
      <w:pPr>
        <w:pStyle w:val="NormalBold"/>
      </w:pPr>
      <w:r w:rsidRPr="00404A4D">
        <w:rPr>
          <w:rStyle w:val="HideTWBExt"/>
          <w:b w:val="0"/>
        </w:rPr>
        <w:t>&lt;/RepeatBlock-By&gt;</w:t>
      </w:r>
    </w:p>
    <w:p w14:paraId="40702CF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A78F377" w14:textId="77777777" w:rsidR="00D15153" w:rsidRPr="002E4CFB" w:rsidRDefault="00404A4D">
      <w:pPr>
        <w:pStyle w:val="NormalBold"/>
      </w:pPr>
      <w:r w:rsidRPr="00404A4D">
        <w:rPr>
          <w:rStyle w:val="HideTWBExt"/>
          <w:b w:val="0"/>
        </w:rPr>
        <w:t>&lt;Article&gt;</w:t>
      </w:r>
      <w:r w:rsidRPr="002E4CFB">
        <w:t>Punctul 12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45EE447" w14:textId="77777777">
        <w:trPr>
          <w:trHeight w:hRule="exact" w:val="240"/>
          <w:jc w:val="center"/>
        </w:trPr>
        <w:tc>
          <w:tcPr>
            <w:tcW w:w="9752" w:type="dxa"/>
            <w:gridSpan w:val="2"/>
            <w:tcBorders>
              <w:top w:val="nil"/>
              <w:left w:val="nil"/>
              <w:bottom w:val="nil"/>
              <w:right w:val="nil"/>
            </w:tcBorders>
          </w:tcPr>
          <w:p w14:paraId="7D20F4DE" w14:textId="77777777" w:rsidR="00D15153" w:rsidRPr="002E4CFB" w:rsidRDefault="00D15153"/>
        </w:tc>
      </w:tr>
      <w:tr w:rsidR="00D15153" w:rsidRPr="002E4CFB" w14:paraId="7900AF37" w14:textId="77777777">
        <w:trPr>
          <w:trHeight w:val="240"/>
          <w:jc w:val="center"/>
        </w:trPr>
        <w:tc>
          <w:tcPr>
            <w:tcW w:w="4876" w:type="dxa"/>
            <w:tcBorders>
              <w:top w:val="nil"/>
              <w:left w:val="nil"/>
              <w:bottom w:val="nil"/>
              <w:right w:val="nil"/>
            </w:tcBorders>
          </w:tcPr>
          <w:p w14:paraId="77686CE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C26D685" w14:textId="77777777" w:rsidR="00D15153" w:rsidRPr="002E4CFB" w:rsidRDefault="00404A4D">
            <w:pPr>
              <w:pStyle w:val="AmColumnHeading"/>
            </w:pPr>
            <w:r w:rsidRPr="002E4CFB">
              <w:t>Amendamentul</w:t>
            </w:r>
          </w:p>
        </w:tc>
      </w:tr>
      <w:tr w:rsidR="00D15153" w:rsidRPr="002E4CFB" w14:paraId="0C9C1343" w14:textId="77777777">
        <w:trPr>
          <w:jc w:val="center"/>
        </w:trPr>
        <w:tc>
          <w:tcPr>
            <w:tcW w:w="4876" w:type="dxa"/>
            <w:tcBorders>
              <w:top w:val="nil"/>
              <w:left w:val="nil"/>
              <w:bottom w:val="nil"/>
              <w:right w:val="nil"/>
            </w:tcBorders>
          </w:tcPr>
          <w:p w14:paraId="2A4EB769" w14:textId="77777777" w:rsidR="00D15153" w:rsidRPr="002E4CFB" w:rsidRDefault="00404A4D">
            <w:pPr>
              <w:pStyle w:val="Normal6a"/>
            </w:pPr>
            <w:r w:rsidRPr="002E4CFB">
              <w:t>12.</w:t>
            </w:r>
            <w:r w:rsidRPr="002E4CFB">
              <w:tab/>
              <w:t xml:space="preserve">invită Comisia, statele membre și angajatorii să asigure </w:t>
            </w:r>
            <w:r w:rsidRPr="002E4CFB">
              <w:rPr>
                <w:b/>
                <w:bCs/>
                <w:i/>
                <w:iCs/>
              </w:rPr>
              <w:t xml:space="preserve">o </w:t>
            </w:r>
            <w:r w:rsidRPr="002E4CFB">
              <w:t xml:space="preserve">remunerație </w:t>
            </w:r>
            <w:r w:rsidRPr="002E4CFB">
              <w:rPr>
                <w:b/>
                <w:bCs/>
                <w:i/>
                <w:iCs/>
              </w:rPr>
              <w:t>echitabilă</w:t>
            </w:r>
            <w:r w:rsidRPr="002E4CFB">
              <w:t xml:space="preserve"> și condiții de muncă decente pentru </w:t>
            </w:r>
            <w:r w:rsidRPr="002E4CFB">
              <w:rPr>
                <w:b/>
                <w:bCs/>
                <w:i/>
                <w:iCs/>
              </w:rPr>
              <w:t xml:space="preserve">uceniciile și stagiile în domeniul </w:t>
            </w:r>
            <w:r w:rsidRPr="002E4CFB">
              <w:t>EFP, cu scopul de a îmbunătăți caracterul incluziv</w:t>
            </w:r>
            <w:r w:rsidRPr="002E4CFB">
              <w:rPr>
                <w:b/>
                <w:bCs/>
                <w:i/>
                <w:iCs/>
              </w:rPr>
              <w:t>, atractivitatea</w:t>
            </w:r>
            <w:r w:rsidRPr="002E4CFB">
              <w:t xml:space="preserve"> și calitatea învățării la locul de muncă;</w:t>
            </w:r>
          </w:p>
        </w:tc>
        <w:tc>
          <w:tcPr>
            <w:tcW w:w="4876" w:type="dxa"/>
            <w:tcBorders>
              <w:top w:val="nil"/>
              <w:left w:val="nil"/>
              <w:bottom w:val="nil"/>
              <w:right w:val="nil"/>
            </w:tcBorders>
          </w:tcPr>
          <w:p w14:paraId="28DEF650" w14:textId="77777777" w:rsidR="00D15153" w:rsidRPr="002E4CFB" w:rsidRDefault="00404A4D">
            <w:pPr>
              <w:pStyle w:val="Normal6a"/>
            </w:pPr>
            <w:r w:rsidRPr="002E4CFB">
              <w:t>12.</w:t>
            </w:r>
            <w:r w:rsidRPr="002E4CFB">
              <w:tab/>
              <w:t>invită Comisia, statele membre și angajatorii să asigure</w:t>
            </w:r>
            <w:r w:rsidRPr="002E4CFB">
              <w:rPr>
                <w:b/>
                <w:bCs/>
                <w:i/>
                <w:iCs/>
              </w:rPr>
              <w:t>, în conformitate cu cerințele naționale sau sectoriale sau cu contractele colectivă de muncă, acolo unde acestea există,</w:t>
            </w:r>
            <w:r w:rsidRPr="002E4CFB">
              <w:t xml:space="preserve"> o remunerație </w:t>
            </w:r>
            <w:r w:rsidRPr="002E4CFB">
              <w:rPr>
                <w:b/>
                <w:bCs/>
                <w:i/>
                <w:iCs/>
              </w:rPr>
              <w:t>corespunzătoare</w:t>
            </w:r>
            <w:r w:rsidRPr="002E4CFB">
              <w:t xml:space="preserve"> și condiții de muncă decente pentru </w:t>
            </w:r>
            <w:r w:rsidRPr="002E4CFB">
              <w:rPr>
                <w:b/>
                <w:bCs/>
                <w:i/>
                <w:iCs/>
              </w:rPr>
              <w:t>componenta</w:t>
            </w:r>
            <w:r w:rsidRPr="002E4CFB">
              <w:t xml:space="preserve"> </w:t>
            </w:r>
            <w:r w:rsidRPr="002E4CFB">
              <w:rPr>
                <w:b/>
                <w:bCs/>
                <w:i/>
                <w:iCs/>
              </w:rPr>
              <w:t>care se realizează la locul de muncă a programelor</w:t>
            </w:r>
            <w:r w:rsidRPr="002E4CFB">
              <w:t xml:space="preserve"> EFP, cu scopul de a îmbunătăți </w:t>
            </w:r>
            <w:r w:rsidRPr="002E4CFB">
              <w:rPr>
                <w:b/>
                <w:bCs/>
                <w:i/>
                <w:iCs/>
              </w:rPr>
              <w:t xml:space="preserve">atractivitatea acestora, </w:t>
            </w:r>
            <w:r w:rsidRPr="002E4CFB">
              <w:t>caracterul incluziv și calitatea învățării la locul de muncă;</w:t>
            </w:r>
          </w:p>
        </w:tc>
      </w:tr>
    </w:tbl>
    <w:p w14:paraId="5A9BADA8"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161E857" w14:textId="77777777" w:rsidR="00D15153" w:rsidRPr="002E4CFB" w:rsidRDefault="00404A4D">
      <w:r w:rsidRPr="00404A4D">
        <w:rPr>
          <w:rStyle w:val="HideTWBExt"/>
        </w:rPr>
        <w:t>&lt;/Amend&gt;</w:t>
      </w:r>
    </w:p>
    <w:p w14:paraId="441B111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158</w:t>
      </w:r>
      <w:r w:rsidRPr="00404A4D">
        <w:rPr>
          <w:rStyle w:val="HideTWBExt"/>
          <w:b w:val="0"/>
        </w:rPr>
        <w:t>&lt;/NumAm&gt;</w:t>
      </w:r>
    </w:p>
    <w:p w14:paraId="5D6AB39B"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617939DE" w14:textId="77777777" w:rsidR="00D15153" w:rsidRPr="002E4CFB" w:rsidRDefault="00404A4D">
      <w:pPr>
        <w:pStyle w:val="NormalBold"/>
      </w:pPr>
      <w:r w:rsidRPr="00404A4D">
        <w:rPr>
          <w:rStyle w:val="HideTWBExt"/>
          <w:b w:val="0"/>
        </w:rPr>
        <w:t>&lt;/RepeatBlock-By&gt;</w:t>
      </w:r>
    </w:p>
    <w:p w14:paraId="02ADDD75" w14:textId="77777777" w:rsidR="00D15153" w:rsidRPr="002E4CFB" w:rsidRDefault="00404A4D">
      <w:pPr>
        <w:pStyle w:val="NormalBold"/>
      </w:pPr>
      <w:r w:rsidRPr="00404A4D">
        <w:rPr>
          <w:rStyle w:val="HideTWBExt"/>
          <w:b w:val="0"/>
        </w:rPr>
        <w:lastRenderedPageBreak/>
        <w:t>&lt;DocAmend&gt;</w:t>
      </w:r>
      <w:r w:rsidRPr="002E4CFB">
        <w:t>Propunere de rezoluție</w:t>
      </w:r>
      <w:r w:rsidRPr="00404A4D">
        <w:rPr>
          <w:rStyle w:val="HideTWBExt"/>
          <w:b w:val="0"/>
        </w:rPr>
        <w:t>&lt;/DocAmend&gt;</w:t>
      </w:r>
    </w:p>
    <w:p w14:paraId="631582E1" w14:textId="77777777" w:rsidR="00D15153" w:rsidRPr="002E4CFB" w:rsidRDefault="00404A4D">
      <w:pPr>
        <w:pStyle w:val="NormalBold"/>
      </w:pPr>
      <w:r w:rsidRPr="00404A4D">
        <w:rPr>
          <w:rStyle w:val="HideTWBExt"/>
          <w:b w:val="0"/>
        </w:rPr>
        <w:t>&lt;Article&gt;</w:t>
      </w:r>
      <w:r w:rsidRPr="002E4CFB">
        <w:t>Punctul 12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378C704" w14:textId="77777777">
        <w:trPr>
          <w:trHeight w:hRule="exact" w:val="240"/>
          <w:jc w:val="center"/>
        </w:trPr>
        <w:tc>
          <w:tcPr>
            <w:tcW w:w="9752" w:type="dxa"/>
            <w:gridSpan w:val="2"/>
            <w:tcBorders>
              <w:top w:val="nil"/>
              <w:left w:val="nil"/>
              <w:bottom w:val="nil"/>
              <w:right w:val="nil"/>
            </w:tcBorders>
          </w:tcPr>
          <w:p w14:paraId="4B4AE67B" w14:textId="77777777" w:rsidR="00D15153" w:rsidRPr="002E4CFB" w:rsidRDefault="00D15153"/>
        </w:tc>
      </w:tr>
      <w:tr w:rsidR="00D15153" w:rsidRPr="002E4CFB" w14:paraId="0CDF4240" w14:textId="77777777">
        <w:trPr>
          <w:trHeight w:val="240"/>
          <w:jc w:val="center"/>
        </w:trPr>
        <w:tc>
          <w:tcPr>
            <w:tcW w:w="4876" w:type="dxa"/>
            <w:tcBorders>
              <w:top w:val="nil"/>
              <w:left w:val="nil"/>
              <w:bottom w:val="nil"/>
              <w:right w:val="nil"/>
            </w:tcBorders>
          </w:tcPr>
          <w:p w14:paraId="1B779F2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7204AB7" w14:textId="77777777" w:rsidR="00D15153" w:rsidRPr="002E4CFB" w:rsidRDefault="00404A4D">
            <w:pPr>
              <w:pStyle w:val="AmColumnHeading"/>
            </w:pPr>
            <w:r w:rsidRPr="002E4CFB">
              <w:t>Amendamentul</w:t>
            </w:r>
          </w:p>
        </w:tc>
      </w:tr>
      <w:tr w:rsidR="00D15153" w:rsidRPr="002E4CFB" w14:paraId="76C37B6E" w14:textId="77777777">
        <w:trPr>
          <w:jc w:val="center"/>
        </w:trPr>
        <w:tc>
          <w:tcPr>
            <w:tcW w:w="4876" w:type="dxa"/>
            <w:tcBorders>
              <w:top w:val="nil"/>
              <w:left w:val="nil"/>
              <w:bottom w:val="nil"/>
              <w:right w:val="nil"/>
            </w:tcBorders>
          </w:tcPr>
          <w:p w14:paraId="6BFD36B6" w14:textId="77777777" w:rsidR="00D15153" w:rsidRPr="002E4CFB" w:rsidRDefault="00404A4D">
            <w:pPr>
              <w:pStyle w:val="Normal6a"/>
            </w:pPr>
            <w:r w:rsidRPr="002E4CFB">
              <w:t>12.</w:t>
            </w:r>
            <w:r w:rsidRPr="002E4CFB">
              <w:tab/>
            </w:r>
            <w:r w:rsidRPr="002E4CFB">
              <w:t xml:space="preserve">invită Comisia, statele membre și angajatorii să asigure o remunerație </w:t>
            </w:r>
            <w:r w:rsidRPr="002E4CFB">
              <w:rPr>
                <w:b/>
                <w:bCs/>
                <w:i/>
                <w:iCs/>
              </w:rPr>
              <w:t>echitabilă</w:t>
            </w:r>
            <w:r w:rsidRPr="002E4CFB">
              <w:t xml:space="preserve"> și condiții de muncă </w:t>
            </w:r>
            <w:r w:rsidRPr="002E4CFB">
              <w:rPr>
                <w:b/>
                <w:bCs/>
                <w:i/>
                <w:iCs/>
              </w:rPr>
              <w:t>decente</w:t>
            </w:r>
            <w:r w:rsidRPr="002E4CFB">
              <w:t xml:space="preserve"> pentru uceniciile și stagiile în domeniul EFP, cu scopul de a îmbunătăți caracterul incluziv, atractivitatea și calitatea învățării la locul de muncă;</w:t>
            </w:r>
          </w:p>
        </w:tc>
        <w:tc>
          <w:tcPr>
            <w:tcW w:w="4876" w:type="dxa"/>
            <w:tcBorders>
              <w:top w:val="nil"/>
              <w:left w:val="nil"/>
              <w:bottom w:val="nil"/>
              <w:right w:val="nil"/>
            </w:tcBorders>
          </w:tcPr>
          <w:p w14:paraId="6C28DD6C" w14:textId="77777777" w:rsidR="00D15153" w:rsidRPr="002E4CFB" w:rsidRDefault="00404A4D">
            <w:pPr>
              <w:pStyle w:val="Normal6a"/>
            </w:pPr>
            <w:r w:rsidRPr="002E4CFB">
              <w:t>12.</w:t>
            </w:r>
            <w:r w:rsidRPr="002E4CFB">
              <w:tab/>
              <w:t xml:space="preserve">invită Comisia, statele membre și angajatorii să asigure o remunerație </w:t>
            </w:r>
            <w:r w:rsidRPr="002E4CFB">
              <w:rPr>
                <w:b/>
                <w:bCs/>
                <w:i/>
                <w:iCs/>
              </w:rPr>
              <w:t>corespunzătoare</w:t>
            </w:r>
            <w:r w:rsidRPr="002E4CFB">
              <w:t xml:space="preserve"> și condiții de muncă de </w:t>
            </w:r>
            <w:r w:rsidRPr="002E4CFB">
              <w:rPr>
                <w:b/>
                <w:bCs/>
                <w:i/>
                <w:iCs/>
              </w:rPr>
              <w:t>calitate, în conformitate cu legislația națională și cu sistemele de negociere colectivă,</w:t>
            </w:r>
            <w:r w:rsidRPr="002E4CFB">
              <w:t xml:space="preserve"> pentru uceniciile și stagiile în domeniul EFP, cu scopul de a îmbunătăți caracterul incluziv, atractivitatea și calitatea învățării la locul de muncă;</w:t>
            </w:r>
          </w:p>
        </w:tc>
      </w:tr>
    </w:tbl>
    <w:p w14:paraId="44632D43"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BCC3863" w14:textId="77777777" w:rsidR="00D15153" w:rsidRPr="002E4CFB" w:rsidRDefault="00404A4D">
      <w:r w:rsidRPr="00404A4D">
        <w:rPr>
          <w:rStyle w:val="HideTWBExt"/>
        </w:rPr>
        <w:t>&lt;/Amend&gt;</w:t>
      </w:r>
    </w:p>
    <w:p w14:paraId="549BE7A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159</w:t>
      </w:r>
      <w:r w:rsidRPr="00404A4D">
        <w:rPr>
          <w:rStyle w:val="HideTWBExt"/>
          <w:b w:val="0"/>
        </w:rPr>
        <w:t>&lt;/NumAm&gt;</w:t>
      </w:r>
    </w:p>
    <w:p w14:paraId="7C1312FC"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02CC5087" w14:textId="77777777" w:rsidR="00D15153" w:rsidRPr="002E4CFB" w:rsidRDefault="00404A4D">
      <w:pPr>
        <w:pStyle w:val="NormalBold"/>
      </w:pPr>
      <w:r w:rsidRPr="00404A4D">
        <w:rPr>
          <w:rStyle w:val="HideTWBExt"/>
          <w:b w:val="0"/>
        </w:rPr>
        <w:t>&lt;/RepeatBlock-By&gt;</w:t>
      </w:r>
    </w:p>
    <w:p w14:paraId="7339EBA2"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011A695" w14:textId="77777777" w:rsidR="00D15153" w:rsidRPr="002E4CFB" w:rsidRDefault="00404A4D">
      <w:pPr>
        <w:pStyle w:val="NormalBold"/>
      </w:pPr>
      <w:r w:rsidRPr="00404A4D">
        <w:rPr>
          <w:rStyle w:val="HideTWBExt"/>
          <w:b w:val="0"/>
        </w:rPr>
        <w:t>&lt;Article&gt;</w:t>
      </w:r>
      <w:r w:rsidRPr="002E4CFB">
        <w:t>Punctul 12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D1C8145" w14:textId="77777777">
        <w:trPr>
          <w:trHeight w:hRule="exact" w:val="240"/>
          <w:jc w:val="center"/>
        </w:trPr>
        <w:tc>
          <w:tcPr>
            <w:tcW w:w="9752" w:type="dxa"/>
            <w:gridSpan w:val="2"/>
            <w:tcBorders>
              <w:top w:val="nil"/>
              <w:left w:val="nil"/>
              <w:bottom w:val="nil"/>
              <w:right w:val="nil"/>
            </w:tcBorders>
          </w:tcPr>
          <w:p w14:paraId="10306EEF" w14:textId="77777777" w:rsidR="00D15153" w:rsidRPr="002E4CFB" w:rsidRDefault="00D15153"/>
        </w:tc>
      </w:tr>
      <w:tr w:rsidR="00D15153" w:rsidRPr="002E4CFB" w14:paraId="1377E9F7" w14:textId="77777777">
        <w:trPr>
          <w:trHeight w:val="240"/>
          <w:jc w:val="center"/>
        </w:trPr>
        <w:tc>
          <w:tcPr>
            <w:tcW w:w="4876" w:type="dxa"/>
            <w:tcBorders>
              <w:top w:val="nil"/>
              <w:left w:val="nil"/>
              <w:bottom w:val="nil"/>
              <w:right w:val="nil"/>
            </w:tcBorders>
          </w:tcPr>
          <w:p w14:paraId="3998019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782E42A" w14:textId="77777777" w:rsidR="00D15153" w:rsidRPr="002E4CFB" w:rsidRDefault="00404A4D">
            <w:pPr>
              <w:pStyle w:val="AmColumnHeading"/>
            </w:pPr>
            <w:r w:rsidRPr="002E4CFB">
              <w:t>Amendamentul</w:t>
            </w:r>
          </w:p>
        </w:tc>
      </w:tr>
      <w:tr w:rsidR="00D15153" w:rsidRPr="002E4CFB" w14:paraId="53845834" w14:textId="77777777">
        <w:trPr>
          <w:jc w:val="center"/>
        </w:trPr>
        <w:tc>
          <w:tcPr>
            <w:tcW w:w="4876" w:type="dxa"/>
            <w:tcBorders>
              <w:top w:val="nil"/>
              <w:left w:val="nil"/>
              <w:bottom w:val="nil"/>
              <w:right w:val="nil"/>
            </w:tcBorders>
          </w:tcPr>
          <w:p w14:paraId="7A575FE0" w14:textId="77777777" w:rsidR="00D15153" w:rsidRPr="002E4CFB" w:rsidRDefault="00404A4D">
            <w:pPr>
              <w:pStyle w:val="Normal6a"/>
            </w:pPr>
            <w:r w:rsidRPr="002E4CFB">
              <w:t>12.</w:t>
            </w:r>
            <w:r w:rsidRPr="002E4CFB">
              <w:tab/>
            </w:r>
            <w:r w:rsidRPr="002E4CFB">
              <w:t xml:space="preserve">invită Comisia, statele membre și angajatorii să asigure o remunerație echitabilă și condiții de muncă decente pentru uceniciile </w:t>
            </w:r>
            <w:r w:rsidRPr="002E4CFB">
              <w:rPr>
                <w:b/>
                <w:bCs/>
                <w:i/>
                <w:iCs/>
              </w:rPr>
              <w:t>și stagiile</w:t>
            </w:r>
            <w:r w:rsidRPr="002E4CFB">
              <w:t xml:space="preserve"> în domeniul EFP, cu scopul de a îmbunătăți caracterul incluziv, atractivitatea și calitatea învățării la locul de muncă;</w:t>
            </w:r>
          </w:p>
        </w:tc>
        <w:tc>
          <w:tcPr>
            <w:tcW w:w="4876" w:type="dxa"/>
            <w:tcBorders>
              <w:top w:val="nil"/>
              <w:left w:val="nil"/>
              <w:bottom w:val="nil"/>
              <w:right w:val="nil"/>
            </w:tcBorders>
          </w:tcPr>
          <w:p w14:paraId="05060898" w14:textId="77777777" w:rsidR="00D15153" w:rsidRPr="002E4CFB" w:rsidRDefault="00404A4D">
            <w:pPr>
              <w:pStyle w:val="Normal6a"/>
            </w:pPr>
            <w:r w:rsidRPr="002E4CFB">
              <w:t>12.</w:t>
            </w:r>
            <w:r w:rsidRPr="002E4CFB">
              <w:tab/>
            </w:r>
            <w:r w:rsidRPr="002E4CFB">
              <w:t xml:space="preserve">invită Comisia, statele membre și angajatorii să asigure o remunerație echitabilă și condiții de muncă decente pentru uceniciile în domeniul EFP, cu scopul de a îmbunătăți caracterul incluziv, atractivitatea și calitatea învățării la locul de muncă; </w:t>
            </w:r>
            <w:r w:rsidRPr="002E4CFB">
              <w:rPr>
                <w:b/>
                <w:i/>
              </w:rPr>
              <w:t>subliniază importanța implicării active a partenerilor sociali în conceperea, monitorizarea și evaluarea sistemelor de ucenicie;</w:t>
            </w:r>
          </w:p>
        </w:tc>
      </w:tr>
    </w:tbl>
    <w:p w14:paraId="1738AA72"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3EF8BF0" w14:textId="77777777" w:rsidR="00D15153" w:rsidRPr="002E4CFB" w:rsidRDefault="00404A4D">
      <w:r w:rsidRPr="00404A4D">
        <w:rPr>
          <w:rStyle w:val="HideTWBExt"/>
        </w:rPr>
        <w:t>&lt;/Amend&gt;</w:t>
      </w:r>
    </w:p>
    <w:p w14:paraId="47D85CB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160</w:t>
      </w:r>
      <w:r w:rsidRPr="00404A4D">
        <w:rPr>
          <w:rStyle w:val="HideTWBExt"/>
          <w:b w:val="0"/>
        </w:rPr>
        <w:t>&lt;/NumAm&gt;</w:t>
      </w:r>
    </w:p>
    <w:p w14:paraId="5268B85C"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167574E5" w14:textId="77777777" w:rsidR="00D15153" w:rsidRPr="002E4CFB" w:rsidRDefault="00404A4D">
      <w:pPr>
        <w:pStyle w:val="NormalBold"/>
      </w:pPr>
      <w:r w:rsidRPr="00404A4D">
        <w:rPr>
          <w:rStyle w:val="HideTWBExt"/>
          <w:b w:val="0"/>
        </w:rPr>
        <w:t>&lt;/RepeatBlock-By&gt;</w:t>
      </w:r>
    </w:p>
    <w:p w14:paraId="3312360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CAEA2C6" w14:textId="77777777" w:rsidR="00D15153" w:rsidRPr="002E4CFB" w:rsidRDefault="00404A4D">
      <w:pPr>
        <w:pStyle w:val="NormalBold"/>
      </w:pPr>
      <w:r w:rsidRPr="00404A4D">
        <w:rPr>
          <w:rStyle w:val="HideTWBExt"/>
          <w:b w:val="0"/>
        </w:rPr>
        <w:t>&lt;Article&gt;</w:t>
      </w:r>
      <w:r w:rsidRPr="002E4CFB">
        <w:t>Punctul 12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94E6308" w14:textId="77777777">
        <w:trPr>
          <w:trHeight w:hRule="exact" w:val="240"/>
          <w:jc w:val="center"/>
        </w:trPr>
        <w:tc>
          <w:tcPr>
            <w:tcW w:w="9752" w:type="dxa"/>
            <w:gridSpan w:val="2"/>
            <w:tcBorders>
              <w:top w:val="nil"/>
              <w:left w:val="nil"/>
              <w:bottom w:val="nil"/>
              <w:right w:val="nil"/>
            </w:tcBorders>
          </w:tcPr>
          <w:p w14:paraId="32A75AAD" w14:textId="77777777" w:rsidR="00D15153" w:rsidRPr="002E4CFB" w:rsidRDefault="00D15153"/>
        </w:tc>
      </w:tr>
      <w:tr w:rsidR="00D15153" w:rsidRPr="002E4CFB" w14:paraId="62E88C70" w14:textId="77777777">
        <w:trPr>
          <w:trHeight w:val="240"/>
          <w:jc w:val="center"/>
        </w:trPr>
        <w:tc>
          <w:tcPr>
            <w:tcW w:w="4876" w:type="dxa"/>
            <w:tcBorders>
              <w:top w:val="nil"/>
              <w:left w:val="nil"/>
              <w:bottom w:val="nil"/>
              <w:right w:val="nil"/>
            </w:tcBorders>
          </w:tcPr>
          <w:p w14:paraId="2F3A0EFC"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615DB4A8" w14:textId="77777777" w:rsidR="00D15153" w:rsidRPr="002E4CFB" w:rsidRDefault="00404A4D">
            <w:pPr>
              <w:pStyle w:val="AmColumnHeading"/>
            </w:pPr>
            <w:r w:rsidRPr="002E4CFB">
              <w:t>Amendamentul</w:t>
            </w:r>
          </w:p>
        </w:tc>
      </w:tr>
      <w:tr w:rsidR="00D15153" w:rsidRPr="002E4CFB" w14:paraId="278EE4CC" w14:textId="77777777">
        <w:trPr>
          <w:jc w:val="center"/>
        </w:trPr>
        <w:tc>
          <w:tcPr>
            <w:tcW w:w="4876" w:type="dxa"/>
            <w:tcBorders>
              <w:top w:val="nil"/>
              <w:left w:val="nil"/>
              <w:bottom w:val="nil"/>
              <w:right w:val="nil"/>
            </w:tcBorders>
          </w:tcPr>
          <w:p w14:paraId="0E6084C0" w14:textId="77777777" w:rsidR="00D15153" w:rsidRPr="002E4CFB" w:rsidRDefault="00404A4D">
            <w:pPr>
              <w:pStyle w:val="Normal6a"/>
            </w:pPr>
            <w:r w:rsidRPr="002E4CFB">
              <w:t>12.</w:t>
            </w:r>
            <w:r w:rsidRPr="002E4CFB">
              <w:tab/>
            </w:r>
            <w:r w:rsidRPr="002E4CFB">
              <w:t>invită Comisia, statele membre și angajatorii să asigure o remunerație echitabilă și condiții de muncă decente pentru uceniciile și stagiile în domeniul EFP, cu scopul de a îmbunătăți caracterul incluziv, atractivitatea și calitatea învățării la locul de muncă;</w:t>
            </w:r>
          </w:p>
        </w:tc>
        <w:tc>
          <w:tcPr>
            <w:tcW w:w="4876" w:type="dxa"/>
            <w:tcBorders>
              <w:top w:val="nil"/>
              <w:left w:val="nil"/>
              <w:bottom w:val="nil"/>
              <w:right w:val="nil"/>
            </w:tcBorders>
          </w:tcPr>
          <w:p w14:paraId="27D167FC" w14:textId="77777777" w:rsidR="00D15153" w:rsidRPr="002E4CFB" w:rsidRDefault="00404A4D">
            <w:pPr>
              <w:pStyle w:val="Normal6a"/>
            </w:pPr>
            <w:r w:rsidRPr="002E4CFB">
              <w:t>12.</w:t>
            </w:r>
            <w:r w:rsidRPr="002E4CFB">
              <w:tab/>
              <w:t>invită Comisia, statele membre și angajatorii să asigure o remunerație echitabilă și condiții de muncă decente</w:t>
            </w:r>
            <w:r w:rsidRPr="002E4CFB">
              <w:rPr>
                <w:b/>
                <w:bCs/>
                <w:i/>
                <w:iCs/>
              </w:rPr>
              <w:t xml:space="preserve">, </w:t>
            </w:r>
            <w:r w:rsidRPr="002E4CFB">
              <w:rPr>
                <w:b/>
                <w:bCs/>
                <w:i/>
                <w:iCs/>
              </w:rPr>
              <w:t>acoperit</w:t>
            </w:r>
            <w:r w:rsidRPr="002E4CFB">
              <w:rPr>
                <w:b/>
                <w:bCs/>
                <w:i/>
                <w:iCs/>
              </w:rPr>
              <w:t>e de sistemele de protecție socială, protejate împotriva abuzului și exploatării și însoțite de rezultate ale învățării și mentorat de înaltă calitate,</w:t>
            </w:r>
            <w:r w:rsidRPr="002E4CFB">
              <w:t xml:space="preserve"> pentru uceniciile și stagiile în domeniul EFP, cu scopul de a îmbunătăți caracterul incluziv, atractivitatea și calitatea învățării la locul de muncă;</w:t>
            </w:r>
          </w:p>
        </w:tc>
      </w:tr>
    </w:tbl>
    <w:p w14:paraId="2FEC2D1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289BF8B" w14:textId="77777777" w:rsidR="00D15153" w:rsidRPr="002E4CFB" w:rsidRDefault="00404A4D">
      <w:r w:rsidRPr="00404A4D">
        <w:rPr>
          <w:rStyle w:val="HideTWBExt"/>
        </w:rPr>
        <w:t>&lt;/Amend&gt;</w:t>
      </w:r>
    </w:p>
    <w:p w14:paraId="4985ED3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161</w:t>
      </w:r>
      <w:r w:rsidRPr="00404A4D">
        <w:rPr>
          <w:rStyle w:val="HideTWBExt"/>
          <w:b w:val="0"/>
        </w:rPr>
        <w:t>&lt;/NumAm&gt;</w:t>
      </w:r>
    </w:p>
    <w:p w14:paraId="31EA6040"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077B481A"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1F89C08C" w14:textId="77777777" w:rsidR="00D15153" w:rsidRPr="002E4CFB" w:rsidRDefault="00404A4D">
      <w:pPr>
        <w:pStyle w:val="NormalBold"/>
      </w:pPr>
      <w:r w:rsidRPr="00404A4D">
        <w:rPr>
          <w:rStyle w:val="HideTWBExt"/>
          <w:b w:val="0"/>
        </w:rPr>
        <w:t>&lt;/RepeatBlock-By&gt;</w:t>
      </w:r>
    </w:p>
    <w:p w14:paraId="02AC900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11F30B8" w14:textId="77777777" w:rsidR="00D15153" w:rsidRPr="002E4CFB" w:rsidRDefault="00404A4D">
      <w:pPr>
        <w:pStyle w:val="NormalBold"/>
      </w:pPr>
      <w:r w:rsidRPr="00404A4D">
        <w:rPr>
          <w:rStyle w:val="HideTWBExt"/>
          <w:b w:val="0"/>
        </w:rPr>
        <w:t>&lt;Article&gt;</w:t>
      </w:r>
      <w:r w:rsidRPr="002E4CFB">
        <w:t>Punctul 12</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EC5A587" w14:textId="77777777">
        <w:trPr>
          <w:trHeight w:hRule="exact" w:val="240"/>
          <w:jc w:val="center"/>
        </w:trPr>
        <w:tc>
          <w:tcPr>
            <w:tcW w:w="9752" w:type="dxa"/>
            <w:gridSpan w:val="2"/>
            <w:tcBorders>
              <w:top w:val="nil"/>
              <w:left w:val="nil"/>
              <w:bottom w:val="nil"/>
              <w:right w:val="nil"/>
            </w:tcBorders>
          </w:tcPr>
          <w:p w14:paraId="149CCF33" w14:textId="77777777" w:rsidR="00D15153" w:rsidRPr="002E4CFB" w:rsidRDefault="00D15153"/>
        </w:tc>
      </w:tr>
      <w:tr w:rsidR="00D15153" w:rsidRPr="002E4CFB" w14:paraId="31FBA266" w14:textId="77777777">
        <w:trPr>
          <w:trHeight w:val="240"/>
          <w:jc w:val="center"/>
        </w:trPr>
        <w:tc>
          <w:tcPr>
            <w:tcW w:w="4876" w:type="dxa"/>
            <w:tcBorders>
              <w:top w:val="nil"/>
              <w:left w:val="nil"/>
              <w:bottom w:val="nil"/>
              <w:right w:val="nil"/>
            </w:tcBorders>
          </w:tcPr>
          <w:p w14:paraId="5F6C0941"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EABDAF4" w14:textId="77777777" w:rsidR="00D15153" w:rsidRPr="002E4CFB" w:rsidRDefault="00404A4D">
            <w:pPr>
              <w:pStyle w:val="AmColumnHeading"/>
            </w:pPr>
            <w:r w:rsidRPr="002E4CFB">
              <w:t>Amendamentul</w:t>
            </w:r>
          </w:p>
        </w:tc>
      </w:tr>
      <w:tr w:rsidR="00D15153" w:rsidRPr="002E4CFB" w14:paraId="24452206" w14:textId="77777777">
        <w:trPr>
          <w:jc w:val="center"/>
        </w:trPr>
        <w:tc>
          <w:tcPr>
            <w:tcW w:w="4876" w:type="dxa"/>
            <w:tcBorders>
              <w:top w:val="nil"/>
              <w:left w:val="nil"/>
              <w:bottom w:val="nil"/>
              <w:right w:val="nil"/>
            </w:tcBorders>
          </w:tcPr>
          <w:p w14:paraId="1D920224" w14:textId="77777777" w:rsidR="00D15153" w:rsidRPr="002E4CFB" w:rsidRDefault="00404A4D">
            <w:pPr>
              <w:pStyle w:val="Normal6a"/>
            </w:pPr>
            <w:r w:rsidRPr="002E4CFB">
              <w:t>12.</w:t>
            </w:r>
            <w:r w:rsidRPr="002E4CFB">
              <w:tab/>
              <w:t>invită Comisia, statele membre și angajatorii să asigure o remunerație echitabilă și condiții de muncă decente pentru uceniciile și stagiile în domeniul EFP, cu scopul de a îmbunătăți caracterul incluziv, atractivitatea și calitatea învățării la locul de muncă;</w:t>
            </w:r>
          </w:p>
        </w:tc>
        <w:tc>
          <w:tcPr>
            <w:tcW w:w="4876" w:type="dxa"/>
            <w:tcBorders>
              <w:top w:val="nil"/>
              <w:left w:val="nil"/>
              <w:bottom w:val="nil"/>
              <w:right w:val="nil"/>
            </w:tcBorders>
          </w:tcPr>
          <w:p w14:paraId="0568E5D0" w14:textId="77777777" w:rsidR="00D15153" w:rsidRPr="002E4CFB" w:rsidRDefault="00404A4D">
            <w:pPr>
              <w:pStyle w:val="Normal6a"/>
            </w:pPr>
            <w:r w:rsidRPr="002E4CFB">
              <w:t>12.</w:t>
            </w:r>
            <w:r w:rsidRPr="002E4CFB">
              <w:tab/>
              <w:t>invită Comisia, statele membre și angajatorii să asigure o remunerație echitabilă și condiții de muncă decente pentru uceniciile și stagiile în domeniul EFP, cu scopul de a îmbunătăți caracterul incluziv, atractivitatea și calitatea învățării la locul de muncă;</w:t>
            </w:r>
            <w:r w:rsidRPr="002E4CFB">
              <w:rPr>
                <w:b/>
                <w:i/>
              </w:rPr>
              <w:t> reamintește că locurile de muncă de calitate sunt esențiale pentru atractivitatea parcursului profesional și pentru capacitatea Uniunii de a păstra lucrători calificați;</w:t>
            </w:r>
          </w:p>
        </w:tc>
      </w:tr>
    </w:tbl>
    <w:p w14:paraId="0B370245"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85ECC7C" w14:textId="77777777" w:rsidR="00D15153" w:rsidRPr="002E4CFB" w:rsidRDefault="00404A4D">
      <w:r w:rsidRPr="00404A4D">
        <w:rPr>
          <w:rStyle w:val="HideTWBExt"/>
        </w:rPr>
        <w:t>&lt;/Amend&gt;</w:t>
      </w:r>
    </w:p>
    <w:p w14:paraId="47D78C76"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162</w:t>
      </w:r>
      <w:r w:rsidRPr="00404A4D">
        <w:rPr>
          <w:rStyle w:val="HideTWBExt"/>
          <w:b w:val="0"/>
        </w:rPr>
        <w:t>&lt;/NumAm&gt;</w:t>
      </w:r>
    </w:p>
    <w:p w14:paraId="3334556C"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79BDDFCE"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043FDE4C" w14:textId="77777777" w:rsidR="00D15153" w:rsidRPr="002E4CFB" w:rsidRDefault="00404A4D">
      <w:pPr>
        <w:pStyle w:val="NormalBold"/>
      </w:pPr>
      <w:r w:rsidRPr="00404A4D">
        <w:rPr>
          <w:rStyle w:val="HideTWBExt"/>
          <w:b w:val="0"/>
        </w:rPr>
        <w:t>&lt;/RepeatBlock-By&gt;</w:t>
      </w:r>
    </w:p>
    <w:p w14:paraId="213FB1D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3969A11" w14:textId="77777777" w:rsidR="00D15153" w:rsidRPr="002E4CFB" w:rsidRDefault="00404A4D">
      <w:pPr>
        <w:pStyle w:val="NormalBold"/>
      </w:pPr>
      <w:r w:rsidRPr="00404A4D">
        <w:rPr>
          <w:rStyle w:val="HideTWBExt"/>
          <w:b w:val="0"/>
        </w:rPr>
        <w:t>&lt;Article&gt;</w:t>
      </w:r>
      <w:r w:rsidRPr="002E4CFB">
        <w:t>Punctul 12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A901E9E" w14:textId="77777777">
        <w:trPr>
          <w:trHeight w:hRule="exact" w:val="240"/>
          <w:jc w:val="center"/>
        </w:trPr>
        <w:tc>
          <w:tcPr>
            <w:tcW w:w="9752" w:type="dxa"/>
            <w:gridSpan w:val="2"/>
            <w:tcBorders>
              <w:top w:val="nil"/>
              <w:left w:val="nil"/>
              <w:bottom w:val="nil"/>
              <w:right w:val="nil"/>
            </w:tcBorders>
          </w:tcPr>
          <w:p w14:paraId="63A1358C" w14:textId="77777777" w:rsidR="00D15153" w:rsidRPr="002E4CFB" w:rsidRDefault="00D15153"/>
        </w:tc>
      </w:tr>
      <w:tr w:rsidR="00D15153" w:rsidRPr="002E4CFB" w14:paraId="5AF3C839" w14:textId="77777777">
        <w:trPr>
          <w:trHeight w:val="240"/>
          <w:jc w:val="center"/>
        </w:trPr>
        <w:tc>
          <w:tcPr>
            <w:tcW w:w="4876" w:type="dxa"/>
            <w:tcBorders>
              <w:top w:val="nil"/>
              <w:left w:val="nil"/>
              <w:bottom w:val="nil"/>
              <w:right w:val="nil"/>
            </w:tcBorders>
          </w:tcPr>
          <w:p w14:paraId="45F3564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342F668" w14:textId="77777777" w:rsidR="00D15153" w:rsidRPr="002E4CFB" w:rsidRDefault="00404A4D">
            <w:pPr>
              <w:pStyle w:val="AmColumnHeading"/>
            </w:pPr>
            <w:r w:rsidRPr="002E4CFB">
              <w:t>Amendamentul</w:t>
            </w:r>
          </w:p>
        </w:tc>
      </w:tr>
      <w:tr w:rsidR="00D15153" w:rsidRPr="002E4CFB" w14:paraId="162AE91C" w14:textId="77777777">
        <w:trPr>
          <w:jc w:val="center"/>
        </w:trPr>
        <w:tc>
          <w:tcPr>
            <w:tcW w:w="4876" w:type="dxa"/>
            <w:tcBorders>
              <w:top w:val="nil"/>
              <w:left w:val="nil"/>
              <w:bottom w:val="nil"/>
              <w:right w:val="nil"/>
            </w:tcBorders>
          </w:tcPr>
          <w:p w14:paraId="555527BE" w14:textId="77777777" w:rsidR="00D15153" w:rsidRPr="002E4CFB" w:rsidRDefault="00D15153">
            <w:pPr>
              <w:pStyle w:val="Normal6a"/>
            </w:pPr>
          </w:p>
        </w:tc>
        <w:tc>
          <w:tcPr>
            <w:tcW w:w="4876" w:type="dxa"/>
            <w:tcBorders>
              <w:top w:val="nil"/>
              <w:left w:val="nil"/>
              <w:bottom w:val="nil"/>
              <w:right w:val="nil"/>
            </w:tcBorders>
          </w:tcPr>
          <w:p w14:paraId="3EE29996" w14:textId="77777777" w:rsidR="00D15153" w:rsidRPr="002E4CFB" w:rsidRDefault="00404A4D">
            <w:pPr>
              <w:pStyle w:val="Normal6a"/>
            </w:pPr>
            <w:r w:rsidRPr="002E4CFB">
              <w:rPr>
                <w:b/>
                <w:i/>
              </w:rPr>
              <w:t>12a.</w:t>
            </w:r>
            <w:r w:rsidRPr="002E4CFB">
              <w:tab/>
            </w:r>
            <w:r w:rsidRPr="002E4CFB">
              <w:rPr>
                <w:b/>
                <w:i/>
              </w:rPr>
              <w:t>subliniază că, pentru a îndeplini obiectivele Uniunii în materie de locuințe sustenabile, la prețuri accesibile și reziliente la efectele schimbărilor climatice, sunt necesare investiții semnificative în perfecționarea și recalificarea lucrătorilor din sectorul construcțiilor, în special în ceea ce privește competențele verzi și digitale; invită Comisia și statele membre să se asigure că astfel de competențe sunt integrate în cadrul educației și formării profesionale, al uceniciilor și al formării continue,</w:t>
            </w:r>
            <w:r w:rsidRPr="002E4CFB">
              <w:rPr>
                <w:b/>
                <w:i/>
              </w:rPr>
              <w:t xml:space="preserve"> inclusiv în cazul meseriilor legate de renovare, cu scopul de a îmbunătăți performanța de mediu, utilizarea eficientă a resurselor și capacitatea de inovare a sectorului; </w:t>
            </w:r>
          </w:p>
        </w:tc>
      </w:tr>
    </w:tbl>
    <w:p w14:paraId="073D93F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06143F0" w14:textId="77777777" w:rsidR="00D15153" w:rsidRPr="002E4CFB" w:rsidRDefault="00404A4D">
      <w:r w:rsidRPr="00404A4D">
        <w:rPr>
          <w:rStyle w:val="HideTWBExt"/>
        </w:rPr>
        <w:t>&lt;/Amend&gt;</w:t>
      </w:r>
    </w:p>
    <w:p w14:paraId="0E7841A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163</w:t>
      </w:r>
      <w:r w:rsidRPr="00404A4D">
        <w:rPr>
          <w:rStyle w:val="HideTWBExt"/>
          <w:b w:val="0"/>
        </w:rPr>
        <w:t>&lt;/NumAm&gt;</w:t>
      </w:r>
    </w:p>
    <w:p w14:paraId="367B79FC"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3A039BFA" w14:textId="77777777" w:rsidR="00D15153" w:rsidRPr="002E4CFB" w:rsidRDefault="00404A4D">
      <w:pPr>
        <w:pStyle w:val="NormalBold"/>
      </w:pPr>
      <w:r w:rsidRPr="00404A4D">
        <w:rPr>
          <w:rStyle w:val="HideTWBExt"/>
          <w:b w:val="0"/>
        </w:rPr>
        <w:t>&lt;/RepeatBlock-By&gt;</w:t>
      </w:r>
    </w:p>
    <w:p w14:paraId="3783A11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FC7859C" w14:textId="77777777" w:rsidR="00D15153" w:rsidRPr="002E4CFB" w:rsidRDefault="00404A4D">
      <w:pPr>
        <w:pStyle w:val="NormalBold"/>
      </w:pPr>
      <w:r w:rsidRPr="00404A4D">
        <w:rPr>
          <w:rStyle w:val="HideTWBExt"/>
          <w:b w:val="0"/>
        </w:rPr>
        <w:t>&lt;Article&gt;</w:t>
      </w:r>
      <w:r w:rsidRPr="002E4CFB">
        <w:t>Punctul 12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37055C2" w14:textId="77777777">
        <w:trPr>
          <w:trHeight w:hRule="exact" w:val="240"/>
          <w:jc w:val="center"/>
        </w:trPr>
        <w:tc>
          <w:tcPr>
            <w:tcW w:w="9752" w:type="dxa"/>
            <w:gridSpan w:val="2"/>
            <w:tcBorders>
              <w:top w:val="nil"/>
              <w:left w:val="nil"/>
              <w:bottom w:val="nil"/>
              <w:right w:val="nil"/>
            </w:tcBorders>
          </w:tcPr>
          <w:p w14:paraId="345D897D" w14:textId="77777777" w:rsidR="00D15153" w:rsidRPr="002E4CFB" w:rsidRDefault="00D15153"/>
        </w:tc>
      </w:tr>
      <w:tr w:rsidR="00D15153" w:rsidRPr="002E4CFB" w14:paraId="4ABE32AF" w14:textId="77777777">
        <w:trPr>
          <w:trHeight w:val="240"/>
          <w:jc w:val="center"/>
        </w:trPr>
        <w:tc>
          <w:tcPr>
            <w:tcW w:w="4876" w:type="dxa"/>
            <w:tcBorders>
              <w:top w:val="nil"/>
              <w:left w:val="nil"/>
              <w:bottom w:val="nil"/>
              <w:right w:val="nil"/>
            </w:tcBorders>
          </w:tcPr>
          <w:p w14:paraId="0796A2A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8EBD7AF" w14:textId="77777777" w:rsidR="00D15153" w:rsidRPr="002E4CFB" w:rsidRDefault="00404A4D">
            <w:pPr>
              <w:pStyle w:val="AmColumnHeading"/>
            </w:pPr>
            <w:r w:rsidRPr="002E4CFB">
              <w:t>Amendamentul</w:t>
            </w:r>
          </w:p>
        </w:tc>
      </w:tr>
      <w:tr w:rsidR="00D15153" w:rsidRPr="002E4CFB" w14:paraId="5582CF61" w14:textId="77777777">
        <w:trPr>
          <w:jc w:val="center"/>
        </w:trPr>
        <w:tc>
          <w:tcPr>
            <w:tcW w:w="4876" w:type="dxa"/>
            <w:tcBorders>
              <w:top w:val="nil"/>
              <w:left w:val="nil"/>
              <w:bottom w:val="nil"/>
              <w:right w:val="nil"/>
            </w:tcBorders>
          </w:tcPr>
          <w:p w14:paraId="7DAB42CE" w14:textId="77777777" w:rsidR="00D15153" w:rsidRPr="002E4CFB" w:rsidRDefault="00D15153">
            <w:pPr>
              <w:pStyle w:val="Normal6a"/>
            </w:pPr>
          </w:p>
        </w:tc>
        <w:tc>
          <w:tcPr>
            <w:tcW w:w="4876" w:type="dxa"/>
            <w:tcBorders>
              <w:top w:val="nil"/>
              <w:left w:val="nil"/>
              <w:bottom w:val="nil"/>
              <w:right w:val="nil"/>
            </w:tcBorders>
          </w:tcPr>
          <w:p w14:paraId="2E2ED3DF" w14:textId="77777777" w:rsidR="00D15153" w:rsidRPr="002E4CFB" w:rsidRDefault="00404A4D">
            <w:pPr>
              <w:pStyle w:val="Normal6a"/>
            </w:pPr>
            <w:r w:rsidRPr="002E4CFB">
              <w:rPr>
                <w:b/>
                <w:i/>
              </w:rPr>
              <w:t>12a.</w:t>
            </w:r>
            <w:r w:rsidRPr="002E4CFB">
              <w:tab/>
            </w:r>
            <w:r w:rsidRPr="002E4CFB">
              <w:rPr>
                <w:b/>
                <w:i/>
              </w:rPr>
              <w:t>invită Comisia și statele membre, în cooperare cu partenerii sociali și furnizorii de EFP, să elaboreze strategii cuprinzătoare și fezabile pentru a consolida bunăstarea cursanților, a profesorilor și a formatorilor în toate mediile de învățare din cadrul EFP, inclusiv prin instrumente de monitorizare și raportare, accesul la consiliere și orientare, sprijin financiar, dezvoltare profesională și sensibilizare; în acest context, subliniază importanța specialiștilor în educația specială, a psihologilor și a a</w:t>
            </w:r>
            <w:r w:rsidRPr="002E4CFB">
              <w:rPr>
                <w:b/>
                <w:i/>
              </w:rPr>
              <w:t xml:space="preserve">sistenților în satisfacerea nevoilor individuale ale </w:t>
            </w:r>
            <w:r w:rsidRPr="002E4CFB">
              <w:rPr>
                <w:b/>
                <w:i/>
              </w:rPr>
              <w:lastRenderedPageBreak/>
              <w:t>tuturor cursanților în domeniul EFP;</w:t>
            </w:r>
          </w:p>
        </w:tc>
      </w:tr>
    </w:tbl>
    <w:p w14:paraId="165A8D04"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AE07E96" w14:textId="77777777" w:rsidR="00D15153" w:rsidRPr="002E4CFB" w:rsidRDefault="00404A4D">
      <w:r w:rsidRPr="00404A4D">
        <w:rPr>
          <w:rStyle w:val="HideTWBExt"/>
        </w:rPr>
        <w:t>&lt;/Amend&gt;</w:t>
      </w:r>
    </w:p>
    <w:p w14:paraId="016519D0"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164</w:t>
      </w:r>
      <w:r w:rsidRPr="00404A4D">
        <w:rPr>
          <w:rStyle w:val="HideTWBExt"/>
          <w:b w:val="0"/>
        </w:rPr>
        <w:t>&lt;/NumAm&gt;</w:t>
      </w:r>
    </w:p>
    <w:p w14:paraId="1E9BE175"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5D251561" w14:textId="77777777" w:rsidR="00D15153" w:rsidRPr="002E4CFB" w:rsidRDefault="00404A4D">
      <w:pPr>
        <w:pStyle w:val="NormalBold"/>
      </w:pPr>
      <w:r w:rsidRPr="00404A4D">
        <w:rPr>
          <w:rStyle w:val="HideTWBExt"/>
          <w:b w:val="0"/>
        </w:rPr>
        <w:t>&lt;/RepeatBlock-By&gt;</w:t>
      </w:r>
    </w:p>
    <w:p w14:paraId="72B2015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1EA59B2" w14:textId="77777777" w:rsidR="00D15153" w:rsidRPr="002E4CFB" w:rsidRDefault="00404A4D">
      <w:pPr>
        <w:pStyle w:val="NormalBold"/>
      </w:pPr>
      <w:r w:rsidRPr="00404A4D">
        <w:rPr>
          <w:rStyle w:val="HideTWBExt"/>
          <w:b w:val="0"/>
        </w:rPr>
        <w:t>&lt;Article&gt;</w:t>
      </w:r>
      <w:r w:rsidRPr="002E4CFB">
        <w:t>Punctul 12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214B588" w14:textId="77777777">
        <w:trPr>
          <w:trHeight w:hRule="exact" w:val="240"/>
          <w:jc w:val="center"/>
        </w:trPr>
        <w:tc>
          <w:tcPr>
            <w:tcW w:w="9752" w:type="dxa"/>
            <w:gridSpan w:val="2"/>
            <w:tcBorders>
              <w:top w:val="nil"/>
              <w:left w:val="nil"/>
              <w:bottom w:val="nil"/>
              <w:right w:val="nil"/>
            </w:tcBorders>
          </w:tcPr>
          <w:p w14:paraId="067FDB82" w14:textId="77777777" w:rsidR="00D15153" w:rsidRPr="002E4CFB" w:rsidRDefault="00D15153"/>
        </w:tc>
      </w:tr>
      <w:tr w:rsidR="00D15153" w:rsidRPr="002E4CFB" w14:paraId="28AA49E3" w14:textId="77777777">
        <w:trPr>
          <w:trHeight w:val="240"/>
          <w:jc w:val="center"/>
        </w:trPr>
        <w:tc>
          <w:tcPr>
            <w:tcW w:w="4876" w:type="dxa"/>
            <w:tcBorders>
              <w:top w:val="nil"/>
              <w:left w:val="nil"/>
              <w:bottom w:val="nil"/>
              <w:right w:val="nil"/>
            </w:tcBorders>
          </w:tcPr>
          <w:p w14:paraId="1F85222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17C4D32" w14:textId="77777777" w:rsidR="00D15153" w:rsidRPr="002E4CFB" w:rsidRDefault="00404A4D">
            <w:pPr>
              <w:pStyle w:val="AmColumnHeading"/>
            </w:pPr>
            <w:r w:rsidRPr="002E4CFB">
              <w:t>Amendamentul</w:t>
            </w:r>
          </w:p>
        </w:tc>
      </w:tr>
      <w:tr w:rsidR="00D15153" w:rsidRPr="002E4CFB" w14:paraId="474AD55B" w14:textId="77777777">
        <w:trPr>
          <w:jc w:val="center"/>
        </w:trPr>
        <w:tc>
          <w:tcPr>
            <w:tcW w:w="4876" w:type="dxa"/>
            <w:tcBorders>
              <w:top w:val="nil"/>
              <w:left w:val="nil"/>
              <w:bottom w:val="nil"/>
              <w:right w:val="nil"/>
            </w:tcBorders>
          </w:tcPr>
          <w:p w14:paraId="27E15153" w14:textId="77777777" w:rsidR="00D15153" w:rsidRPr="002E4CFB" w:rsidRDefault="00D15153">
            <w:pPr>
              <w:pStyle w:val="Normal6a"/>
            </w:pPr>
          </w:p>
        </w:tc>
        <w:tc>
          <w:tcPr>
            <w:tcW w:w="4876" w:type="dxa"/>
            <w:tcBorders>
              <w:top w:val="nil"/>
              <w:left w:val="nil"/>
              <w:bottom w:val="nil"/>
              <w:right w:val="nil"/>
            </w:tcBorders>
          </w:tcPr>
          <w:p w14:paraId="09F9980D" w14:textId="77777777" w:rsidR="00D15153" w:rsidRPr="002E4CFB" w:rsidRDefault="00404A4D">
            <w:pPr>
              <w:pStyle w:val="Normal6a"/>
            </w:pPr>
            <w:r w:rsidRPr="002E4CFB">
              <w:rPr>
                <w:b/>
                <w:i/>
              </w:rPr>
              <w:t>12a.</w:t>
            </w:r>
            <w:r w:rsidRPr="002E4CFB">
              <w:tab/>
            </w:r>
            <w:r w:rsidRPr="002E4CFB">
              <w:rPr>
                <w:b/>
                <w:i/>
              </w:rPr>
              <w:t>invită Comisia și statele membre să interzică neplata uceniciilor, a stagiilor și a stagiilor de practică la locul de muncă în domeniul EFP și să se asigure că toți ucenicii și stagiarii beneficiază de o remunerație corespunzătoare, de protecție socială deplină, de condiții de muncă sigure, de mentorat efectiv și de protecție împotriva înlocuirii locurilor de muncă obișnuite;</w:t>
            </w:r>
          </w:p>
        </w:tc>
      </w:tr>
    </w:tbl>
    <w:p w14:paraId="1CE7EB7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840DAD3" w14:textId="77777777" w:rsidR="00D15153" w:rsidRPr="002E4CFB" w:rsidRDefault="00404A4D">
      <w:r w:rsidRPr="00404A4D">
        <w:rPr>
          <w:rStyle w:val="HideTWBExt"/>
        </w:rPr>
        <w:t>&lt;/Amend&gt;</w:t>
      </w:r>
    </w:p>
    <w:p w14:paraId="3B1772AC"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165</w:t>
      </w:r>
      <w:r w:rsidRPr="00404A4D">
        <w:rPr>
          <w:rStyle w:val="HideTWBExt"/>
          <w:b w:val="0"/>
        </w:rPr>
        <w:t>&lt;/NumAm&gt;</w:t>
      </w:r>
    </w:p>
    <w:p w14:paraId="0D96F5CC"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73604742" w14:textId="77777777" w:rsidR="00D15153" w:rsidRPr="002E4CFB" w:rsidRDefault="00404A4D">
      <w:pPr>
        <w:pStyle w:val="NormalBold"/>
      </w:pPr>
      <w:r w:rsidRPr="00404A4D">
        <w:rPr>
          <w:rStyle w:val="HideTWBExt"/>
          <w:b w:val="0"/>
        </w:rPr>
        <w:t>&lt;/RepeatBlock-By&gt;</w:t>
      </w:r>
    </w:p>
    <w:p w14:paraId="4F9A990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8EC6FBC" w14:textId="77777777" w:rsidR="00D15153" w:rsidRPr="002E4CFB" w:rsidRDefault="00404A4D">
      <w:pPr>
        <w:pStyle w:val="NormalBold"/>
      </w:pPr>
      <w:r w:rsidRPr="00404A4D">
        <w:rPr>
          <w:rStyle w:val="HideTWBExt"/>
          <w:b w:val="0"/>
        </w:rPr>
        <w:t>&lt;Article&gt;</w:t>
      </w:r>
      <w:r w:rsidRPr="002E4CFB">
        <w:t>Punctul 12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6024585" w14:textId="77777777">
        <w:trPr>
          <w:trHeight w:hRule="exact" w:val="240"/>
          <w:jc w:val="center"/>
        </w:trPr>
        <w:tc>
          <w:tcPr>
            <w:tcW w:w="9752" w:type="dxa"/>
            <w:gridSpan w:val="2"/>
            <w:tcBorders>
              <w:top w:val="nil"/>
              <w:left w:val="nil"/>
              <w:bottom w:val="nil"/>
              <w:right w:val="nil"/>
            </w:tcBorders>
          </w:tcPr>
          <w:p w14:paraId="21877E3A" w14:textId="77777777" w:rsidR="00D15153" w:rsidRPr="002E4CFB" w:rsidRDefault="00D15153"/>
        </w:tc>
      </w:tr>
      <w:tr w:rsidR="00D15153" w:rsidRPr="002E4CFB" w14:paraId="4A2A3955" w14:textId="77777777">
        <w:trPr>
          <w:trHeight w:val="240"/>
          <w:jc w:val="center"/>
        </w:trPr>
        <w:tc>
          <w:tcPr>
            <w:tcW w:w="4876" w:type="dxa"/>
            <w:tcBorders>
              <w:top w:val="nil"/>
              <w:left w:val="nil"/>
              <w:bottom w:val="nil"/>
              <w:right w:val="nil"/>
            </w:tcBorders>
          </w:tcPr>
          <w:p w14:paraId="0031DFF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46A3970" w14:textId="77777777" w:rsidR="00D15153" w:rsidRPr="002E4CFB" w:rsidRDefault="00404A4D">
            <w:pPr>
              <w:pStyle w:val="AmColumnHeading"/>
            </w:pPr>
            <w:r w:rsidRPr="002E4CFB">
              <w:t>Amendamentul</w:t>
            </w:r>
          </w:p>
        </w:tc>
      </w:tr>
      <w:tr w:rsidR="00D15153" w:rsidRPr="002E4CFB" w14:paraId="3DC3B006" w14:textId="77777777">
        <w:trPr>
          <w:jc w:val="center"/>
        </w:trPr>
        <w:tc>
          <w:tcPr>
            <w:tcW w:w="4876" w:type="dxa"/>
            <w:tcBorders>
              <w:top w:val="nil"/>
              <w:left w:val="nil"/>
              <w:bottom w:val="nil"/>
              <w:right w:val="nil"/>
            </w:tcBorders>
          </w:tcPr>
          <w:p w14:paraId="50E64A33" w14:textId="77777777" w:rsidR="00D15153" w:rsidRPr="002E4CFB" w:rsidRDefault="00D15153">
            <w:pPr>
              <w:pStyle w:val="Normal6a"/>
            </w:pPr>
          </w:p>
        </w:tc>
        <w:tc>
          <w:tcPr>
            <w:tcW w:w="4876" w:type="dxa"/>
            <w:tcBorders>
              <w:top w:val="nil"/>
              <w:left w:val="nil"/>
              <w:bottom w:val="nil"/>
              <w:right w:val="nil"/>
            </w:tcBorders>
          </w:tcPr>
          <w:p w14:paraId="2DB96E28" w14:textId="77777777" w:rsidR="00D15153" w:rsidRPr="002E4CFB" w:rsidRDefault="00404A4D">
            <w:pPr>
              <w:pStyle w:val="Normal6a"/>
            </w:pPr>
            <w:r w:rsidRPr="002E4CFB">
              <w:rPr>
                <w:b/>
                <w:i/>
              </w:rPr>
              <w:t>12a.</w:t>
            </w:r>
            <w:r w:rsidRPr="002E4CFB">
              <w:tab/>
            </w:r>
            <w:r w:rsidRPr="002E4CFB">
              <w:rPr>
                <w:b/>
                <w:i/>
              </w:rPr>
              <w:t>recunoaște potențialul transformator al IA de a stimula modernizarea sistemelor de EFP în Europa; solicită integrarea strategică a instrumentelor de IA pentru a sprijini inovarea programei, învățarea personalizată, dezvoltarea profesională și evaluarea competențelor;</w:t>
            </w:r>
          </w:p>
        </w:tc>
      </w:tr>
    </w:tbl>
    <w:p w14:paraId="1744B89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26932BF" w14:textId="77777777" w:rsidR="00D15153" w:rsidRPr="002E4CFB" w:rsidRDefault="00404A4D">
      <w:r w:rsidRPr="00404A4D">
        <w:rPr>
          <w:rStyle w:val="HideTWBExt"/>
        </w:rPr>
        <w:t>&lt;/Amend&gt;</w:t>
      </w:r>
    </w:p>
    <w:p w14:paraId="58CC9956" w14:textId="77777777" w:rsidR="00D15153" w:rsidRPr="002E4CFB" w:rsidRDefault="00404A4D">
      <w:pPr>
        <w:pStyle w:val="AmNumberTabs"/>
      </w:pPr>
      <w:r w:rsidRPr="00404A4D">
        <w:rPr>
          <w:rStyle w:val="HideTWBExt"/>
          <w:b w:val="0"/>
        </w:rPr>
        <w:lastRenderedPageBreak/>
        <w:t>&lt;Amend&gt;</w:t>
      </w:r>
      <w:r w:rsidRPr="002E4CFB">
        <w:t>Amendamentul</w:t>
      </w:r>
      <w:r w:rsidRPr="002E4CFB">
        <w:tab/>
      </w:r>
      <w:r w:rsidRPr="002E4CFB">
        <w:tab/>
      </w:r>
      <w:r w:rsidRPr="00404A4D">
        <w:rPr>
          <w:rStyle w:val="HideTWBExt"/>
          <w:b w:val="0"/>
        </w:rPr>
        <w:t>&lt;NumAm&gt;</w:t>
      </w:r>
      <w:r w:rsidRPr="002E4CFB">
        <w:t>166</w:t>
      </w:r>
      <w:r w:rsidRPr="00404A4D">
        <w:rPr>
          <w:rStyle w:val="HideTWBExt"/>
          <w:b w:val="0"/>
        </w:rPr>
        <w:t>&lt;/NumAm&gt;</w:t>
      </w:r>
    </w:p>
    <w:p w14:paraId="3C234AD0"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30F9EDD9" w14:textId="77777777" w:rsidR="00D15153" w:rsidRPr="002E4CFB" w:rsidRDefault="00404A4D">
      <w:pPr>
        <w:pStyle w:val="NormalBold"/>
      </w:pPr>
      <w:r w:rsidRPr="00404A4D">
        <w:rPr>
          <w:rStyle w:val="HideTWBExt"/>
          <w:b w:val="0"/>
        </w:rPr>
        <w:t>&lt;/RepeatBlock-By&gt;</w:t>
      </w:r>
    </w:p>
    <w:p w14:paraId="7F2660F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E62DA57" w14:textId="77777777" w:rsidR="00D15153" w:rsidRPr="002E4CFB" w:rsidRDefault="00404A4D">
      <w:pPr>
        <w:pStyle w:val="NormalBold"/>
      </w:pPr>
      <w:r w:rsidRPr="00404A4D">
        <w:rPr>
          <w:rStyle w:val="HideTWBExt"/>
          <w:b w:val="0"/>
        </w:rPr>
        <w:t>&lt;Article&gt;</w:t>
      </w:r>
      <w:r w:rsidRPr="002E4CFB">
        <w:t>Punctul 12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ADFE478" w14:textId="77777777">
        <w:trPr>
          <w:trHeight w:hRule="exact" w:val="240"/>
          <w:jc w:val="center"/>
        </w:trPr>
        <w:tc>
          <w:tcPr>
            <w:tcW w:w="9752" w:type="dxa"/>
            <w:gridSpan w:val="2"/>
            <w:tcBorders>
              <w:top w:val="nil"/>
              <w:left w:val="nil"/>
              <w:bottom w:val="nil"/>
              <w:right w:val="nil"/>
            </w:tcBorders>
          </w:tcPr>
          <w:p w14:paraId="315F2A20" w14:textId="77777777" w:rsidR="00D15153" w:rsidRPr="002E4CFB" w:rsidRDefault="00D15153"/>
        </w:tc>
      </w:tr>
      <w:tr w:rsidR="00D15153" w:rsidRPr="002E4CFB" w14:paraId="708A30D0" w14:textId="77777777">
        <w:trPr>
          <w:trHeight w:val="240"/>
          <w:jc w:val="center"/>
        </w:trPr>
        <w:tc>
          <w:tcPr>
            <w:tcW w:w="4876" w:type="dxa"/>
            <w:tcBorders>
              <w:top w:val="nil"/>
              <w:left w:val="nil"/>
              <w:bottom w:val="nil"/>
              <w:right w:val="nil"/>
            </w:tcBorders>
          </w:tcPr>
          <w:p w14:paraId="6A4C9713"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74C98AF" w14:textId="77777777" w:rsidR="00D15153" w:rsidRPr="002E4CFB" w:rsidRDefault="00404A4D">
            <w:pPr>
              <w:pStyle w:val="AmColumnHeading"/>
            </w:pPr>
            <w:r w:rsidRPr="002E4CFB">
              <w:t>Amendamentul</w:t>
            </w:r>
          </w:p>
        </w:tc>
      </w:tr>
      <w:tr w:rsidR="00D15153" w:rsidRPr="002E4CFB" w14:paraId="21592C90" w14:textId="77777777">
        <w:trPr>
          <w:jc w:val="center"/>
        </w:trPr>
        <w:tc>
          <w:tcPr>
            <w:tcW w:w="4876" w:type="dxa"/>
            <w:tcBorders>
              <w:top w:val="nil"/>
              <w:left w:val="nil"/>
              <w:bottom w:val="nil"/>
              <w:right w:val="nil"/>
            </w:tcBorders>
          </w:tcPr>
          <w:p w14:paraId="007F8118" w14:textId="77777777" w:rsidR="00D15153" w:rsidRPr="002E4CFB" w:rsidRDefault="00D15153">
            <w:pPr>
              <w:pStyle w:val="Normal6a"/>
            </w:pPr>
          </w:p>
        </w:tc>
        <w:tc>
          <w:tcPr>
            <w:tcW w:w="4876" w:type="dxa"/>
            <w:tcBorders>
              <w:top w:val="nil"/>
              <w:left w:val="nil"/>
              <w:bottom w:val="nil"/>
              <w:right w:val="nil"/>
            </w:tcBorders>
          </w:tcPr>
          <w:p w14:paraId="36882DFE" w14:textId="77777777" w:rsidR="00D15153" w:rsidRPr="002E4CFB" w:rsidRDefault="00404A4D">
            <w:pPr>
              <w:pStyle w:val="Normal6a"/>
            </w:pPr>
            <w:r w:rsidRPr="002E4CFB">
              <w:rPr>
                <w:b/>
                <w:i/>
              </w:rPr>
              <w:t>12a.</w:t>
            </w:r>
            <w:r w:rsidRPr="002E4CFB">
              <w:tab/>
            </w:r>
            <w:r w:rsidRPr="002E4CFB">
              <w:rPr>
                <w:b/>
                <w:i/>
              </w:rPr>
              <w:t>subliniază importanța de a promova parcursurile profesionale în rândul tinerilor prin consolidarea orientării profesionale, cooperarea cu familiile și angajatorii locali și campanii de sensibilizare care pun în evidență oportunitățile de ocupare a unui loc de muncă în filiera tehnică și profesională;</w:t>
            </w:r>
          </w:p>
        </w:tc>
      </w:tr>
    </w:tbl>
    <w:p w14:paraId="750F5398"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806F2C4" w14:textId="77777777" w:rsidR="00D15153" w:rsidRPr="002E4CFB" w:rsidRDefault="00404A4D">
      <w:r w:rsidRPr="00404A4D">
        <w:rPr>
          <w:rStyle w:val="HideTWBExt"/>
        </w:rPr>
        <w:t>&lt;/Amend&gt;</w:t>
      </w:r>
    </w:p>
    <w:p w14:paraId="6D9C2F7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167</w:t>
      </w:r>
      <w:r w:rsidRPr="00404A4D">
        <w:rPr>
          <w:rStyle w:val="HideTWBExt"/>
          <w:b w:val="0"/>
        </w:rPr>
        <w:t>&lt;/NumAm&gt;</w:t>
      </w:r>
    </w:p>
    <w:p w14:paraId="1BD65934"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0928D95D" w14:textId="77777777" w:rsidR="00D15153" w:rsidRPr="002E4CFB" w:rsidRDefault="00404A4D">
      <w:pPr>
        <w:pStyle w:val="NormalBold"/>
      </w:pPr>
      <w:r w:rsidRPr="00404A4D">
        <w:rPr>
          <w:rStyle w:val="HideTWBExt"/>
          <w:b w:val="0"/>
        </w:rPr>
        <w:t>&lt;/RepeatBlock-By&gt;</w:t>
      </w:r>
    </w:p>
    <w:p w14:paraId="7F278478"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A11FEEF" w14:textId="77777777" w:rsidR="00D15153" w:rsidRPr="002E4CFB" w:rsidRDefault="00404A4D">
      <w:pPr>
        <w:pStyle w:val="NormalBold"/>
      </w:pPr>
      <w:r w:rsidRPr="00404A4D">
        <w:rPr>
          <w:rStyle w:val="HideTWBExt"/>
          <w:b w:val="0"/>
        </w:rPr>
        <w:t>&lt;Article&gt;</w:t>
      </w:r>
      <w:r w:rsidRPr="002E4CFB">
        <w:t>Punctul 12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4B9DDD6" w14:textId="77777777">
        <w:trPr>
          <w:trHeight w:hRule="exact" w:val="240"/>
          <w:jc w:val="center"/>
        </w:trPr>
        <w:tc>
          <w:tcPr>
            <w:tcW w:w="9752" w:type="dxa"/>
            <w:gridSpan w:val="2"/>
            <w:tcBorders>
              <w:top w:val="nil"/>
              <w:left w:val="nil"/>
              <w:bottom w:val="nil"/>
              <w:right w:val="nil"/>
            </w:tcBorders>
          </w:tcPr>
          <w:p w14:paraId="0F6DDCBC" w14:textId="77777777" w:rsidR="00D15153" w:rsidRPr="002E4CFB" w:rsidRDefault="00D15153"/>
        </w:tc>
      </w:tr>
      <w:tr w:rsidR="00D15153" w:rsidRPr="002E4CFB" w14:paraId="6C0A6755" w14:textId="77777777">
        <w:trPr>
          <w:trHeight w:val="240"/>
          <w:jc w:val="center"/>
        </w:trPr>
        <w:tc>
          <w:tcPr>
            <w:tcW w:w="4876" w:type="dxa"/>
            <w:tcBorders>
              <w:top w:val="nil"/>
              <w:left w:val="nil"/>
              <w:bottom w:val="nil"/>
              <w:right w:val="nil"/>
            </w:tcBorders>
          </w:tcPr>
          <w:p w14:paraId="697FFD6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E2A68FB" w14:textId="77777777" w:rsidR="00D15153" w:rsidRPr="002E4CFB" w:rsidRDefault="00404A4D">
            <w:pPr>
              <w:pStyle w:val="AmColumnHeading"/>
            </w:pPr>
            <w:r w:rsidRPr="002E4CFB">
              <w:t>Amendamentul</w:t>
            </w:r>
          </w:p>
        </w:tc>
      </w:tr>
      <w:tr w:rsidR="00D15153" w:rsidRPr="002E4CFB" w14:paraId="0A38FD92" w14:textId="77777777">
        <w:trPr>
          <w:jc w:val="center"/>
        </w:trPr>
        <w:tc>
          <w:tcPr>
            <w:tcW w:w="4876" w:type="dxa"/>
            <w:tcBorders>
              <w:top w:val="nil"/>
              <w:left w:val="nil"/>
              <w:bottom w:val="nil"/>
              <w:right w:val="nil"/>
            </w:tcBorders>
          </w:tcPr>
          <w:p w14:paraId="662B1559" w14:textId="77777777" w:rsidR="00D15153" w:rsidRPr="002E4CFB" w:rsidRDefault="00D15153">
            <w:pPr>
              <w:pStyle w:val="Normal6a"/>
            </w:pPr>
          </w:p>
        </w:tc>
        <w:tc>
          <w:tcPr>
            <w:tcW w:w="4876" w:type="dxa"/>
            <w:tcBorders>
              <w:top w:val="nil"/>
              <w:left w:val="nil"/>
              <w:bottom w:val="nil"/>
              <w:right w:val="nil"/>
            </w:tcBorders>
          </w:tcPr>
          <w:p w14:paraId="1DDEDFB6" w14:textId="77777777" w:rsidR="00D15153" w:rsidRPr="002E4CFB" w:rsidRDefault="00404A4D">
            <w:pPr>
              <w:pStyle w:val="Normal6a"/>
            </w:pPr>
            <w:r w:rsidRPr="002E4CFB">
              <w:rPr>
                <w:b/>
                <w:i/>
              </w:rPr>
              <w:t>12b.</w:t>
            </w:r>
            <w:r w:rsidRPr="002E4CFB">
              <w:tab/>
            </w:r>
            <w:r w:rsidRPr="002E4CFB">
              <w:rPr>
                <w:b/>
                <w:i/>
              </w:rPr>
              <w:t>invită Comisia și statele membre să abordeze deficitele tot mai mari de profesori și formatori în domeniul EFP prin îmbunătățirea atractivității, a recunoașterii sociale și a remunerației ocupației, asigurând condiții bune de lucru, autonomie profesională, avansarea în carieră și sprijinind mentoratul, învățarea reciprocă și posibilitățile de dezvoltare profesională;</w:t>
            </w:r>
          </w:p>
        </w:tc>
      </w:tr>
    </w:tbl>
    <w:p w14:paraId="4764833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60A78CB" w14:textId="77777777" w:rsidR="00D15153" w:rsidRPr="002E4CFB" w:rsidRDefault="00404A4D">
      <w:r w:rsidRPr="00404A4D">
        <w:rPr>
          <w:rStyle w:val="HideTWBExt"/>
        </w:rPr>
        <w:t>&lt;/Amend&gt;</w:t>
      </w:r>
    </w:p>
    <w:p w14:paraId="0AC8FD3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168</w:t>
      </w:r>
      <w:r w:rsidRPr="00404A4D">
        <w:rPr>
          <w:rStyle w:val="HideTWBExt"/>
          <w:b w:val="0"/>
        </w:rPr>
        <w:t>&lt;/NumAm&gt;</w:t>
      </w:r>
    </w:p>
    <w:p w14:paraId="5BA69EA9" w14:textId="77777777" w:rsidR="00D15153" w:rsidRPr="002E4CFB" w:rsidRDefault="00404A4D">
      <w:pPr>
        <w:pStyle w:val="NormalBold"/>
      </w:pPr>
      <w:r w:rsidRPr="00404A4D">
        <w:rPr>
          <w:rStyle w:val="HideTWBExt"/>
          <w:b w:val="0"/>
        </w:rPr>
        <w:t>&lt;RepeatBlock-By&gt;&lt;Members&gt;</w:t>
      </w:r>
      <w:r w:rsidRPr="002E4CFB">
        <w:t>Brigitte van den Berg</w:t>
      </w:r>
      <w:r w:rsidRPr="00404A4D">
        <w:rPr>
          <w:rStyle w:val="HideTWBExt"/>
          <w:b w:val="0"/>
        </w:rPr>
        <w:t>&lt;/Members&gt;</w:t>
      </w:r>
    </w:p>
    <w:p w14:paraId="2221B361" w14:textId="77777777" w:rsidR="00D15153" w:rsidRPr="002E4CFB" w:rsidRDefault="00404A4D">
      <w:pPr>
        <w:pStyle w:val="NormalBold"/>
      </w:pPr>
      <w:r w:rsidRPr="00404A4D">
        <w:rPr>
          <w:rStyle w:val="HideTWBExt"/>
          <w:b w:val="0"/>
        </w:rPr>
        <w:t>&lt;/RepeatBlock-By&gt;</w:t>
      </w:r>
    </w:p>
    <w:p w14:paraId="01EB5EF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3DA7E614" w14:textId="77777777" w:rsidR="00D15153" w:rsidRPr="002E4CFB" w:rsidRDefault="00404A4D">
      <w:pPr>
        <w:pStyle w:val="NormalBold"/>
      </w:pPr>
      <w:r w:rsidRPr="00404A4D">
        <w:rPr>
          <w:rStyle w:val="HideTWBExt"/>
          <w:b w:val="0"/>
        </w:rPr>
        <w:lastRenderedPageBreak/>
        <w:t>&lt;Article&gt;</w:t>
      </w:r>
      <w:r w:rsidRPr="002E4CFB">
        <w:t>Punctul 12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103A6FC" w14:textId="77777777">
        <w:trPr>
          <w:trHeight w:hRule="exact" w:val="240"/>
          <w:jc w:val="center"/>
        </w:trPr>
        <w:tc>
          <w:tcPr>
            <w:tcW w:w="9752" w:type="dxa"/>
            <w:gridSpan w:val="2"/>
            <w:tcBorders>
              <w:top w:val="nil"/>
              <w:left w:val="nil"/>
              <w:bottom w:val="nil"/>
              <w:right w:val="nil"/>
            </w:tcBorders>
          </w:tcPr>
          <w:p w14:paraId="6D3262C2" w14:textId="77777777" w:rsidR="00D15153" w:rsidRPr="002E4CFB" w:rsidRDefault="00D15153"/>
        </w:tc>
      </w:tr>
      <w:tr w:rsidR="00D15153" w:rsidRPr="002E4CFB" w14:paraId="6930257A" w14:textId="77777777">
        <w:trPr>
          <w:trHeight w:val="240"/>
          <w:jc w:val="center"/>
        </w:trPr>
        <w:tc>
          <w:tcPr>
            <w:tcW w:w="4876" w:type="dxa"/>
            <w:tcBorders>
              <w:top w:val="nil"/>
              <w:left w:val="nil"/>
              <w:bottom w:val="nil"/>
              <w:right w:val="nil"/>
            </w:tcBorders>
          </w:tcPr>
          <w:p w14:paraId="4429EAC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72107AD" w14:textId="77777777" w:rsidR="00D15153" w:rsidRPr="002E4CFB" w:rsidRDefault="00404A4D">
            <w:pPr>
              <w:pStyle w:val="AmColumnHeading"/>
            </w:pPr>
            <w:r w:rsidRPr="002E4CFB">
              <w:t>Amendamentul</w:t>
            </w:r>
          </w:p>
        </w:tc>
      </w:tr>
      <w:tr w:rsidR="00D15153" w:rsidRPr="002E4CFB" w14:paraId="1E1F7C7C" w14:textId="77777777">
        <w:trPr>
          <w:jc w:val="center"/>
        </w:trPr>
        <w:tc>
          <w:tcPr>
            <w:tcW w:w="4876" w:type="dxa"/>
            <w:tcBorders>
              <w:top w:val="nil"/>
              <w:left w:val="nil"/>
              <w:bottom w:val="nil"/>
              <w:right w:val="nil"/>
            </w:tcBorders>
          </w:tcPr>
          <w:p w14:paraId="771AAAE9" w14:textId="77777777" w:rsidR="00D15153" w:rsidRPr="002E4CFB" w:rsidRDefault="00D15153">
            <w:pPr>
              <w:pStyle w:val="Normal6a"/>
            </w:pPr>
          </w:p>
        </w:tc>
        <w:tc>
          <w:tcPr>
            <w:tcW w:w="4876" w:type="dxa"/>
            <w:tcBorders>
              <w:top w:val="nil"/>
              <w:left w:val="nil"/>
              <w:bottom w:val="nil"/>
              <w:right w:val="nil"/>
            </w:tcBorders>
          </w:tcPr>
          <w:p w14:paraId="551B9492" w14:textId="77777777" w:rsidR="00D15153" w:rsidRPr="002E4CFB" w:rsidRDefault="00404A4D">
            <w:pPr>
              <w:pStyle w:val="Normal6a"/>
            </w:pPr>
            <w:r w:rsidRPr="002E4CFB">
              <w:rPr>
                <w:b/>
                <w:i/>
              </w:rPr>
              <w:t>12b.</w:t>
            </w:r>
            <w:r w:rsidRPr="002E4CFB">
              <w:tab/>
            </w:r>
            <w:r w:rsidRPr="002E4CFB">
              <w:rPr>
                <w:b/>
                <w:i/>
              </w:rPr>
              <w:t>invită Comisia, statele membre și părțile interesate relevante să promoveze abordări bazate pe competențe în recrutare, avansarea în carieră și accesul la servicii; subliniază că este posibil ca absolvenții de EFP să se confrunte cu dezavantaje structurale din cauza valorii de semnalizare mai reduse a calificărilor profesionale, comparativ cu diplomele universitare;</w:t>
            </w:r>
          </w:p>
        </w:tc>
      </w:tr>
    </w:tbl>
    <w:p w14:paraId="38F7538D"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34D0C09" w14:textId="77777777" w:rsidR="00D15153" w:rsidRPr="002E4CFB" w:rsidRDefault="00404A4D">
      <w:r w:rsidRPr="00404A4D">
        <w:rPr>
          <w:rStyle w:val="HideTWBExt"/>
        </w:rPr>
        <w:t>&lt;/Amend&gt;</w:t>
      </w:r>
    </w:p>
    <w:p w14:paraId="3DD3778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169</w:t>
      </w:r>
      <w:r w:rsidRPr="00404A4D">
        <w:rPr>
          <w:rStyle w:val="HideTWBExt"/>
          <w:b w:val="0"/>
        </w:rPr>
        <w:t>&lt;/NumAm&gt;</w:t>
      </w:r>
    </w:p>
    <w:p w14:paraId="749C7F95"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32D7614E" w14:textId="77777777" w:rsidR="00D15153" w:rsidRPr="002E4CFB" w:rsidRDefault="00404A4D">
      <w:pPr>
        <w:pStyle w:val="NormalBold"/>
      </w:pPr>
      <w:r w:rsidRPr="00404A4D">
        <w:rPr>
          <w:rStyle w:val="HideTWBExt"/>
          <w:b w:val="0"/>
        </w:rPr>
        <w:t>&lt;/RepeatBlock-By&gt;</w:t>
      </w:r>
    </w:p>
    <w:p w14:paraId="0BBCAFA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0AB43A0" w14:textId="77777777" w:rsidR="00D15153" w:rsidRPr="002E4CFB" w:rsidRDefault="00404A4D">
      <w:pPr>
        <w:pStyle w:val="NormalBold"/>
      </w:pPr>
      <w:r w:rsidRPr="00404A4D">
        <w:rPr>
          <w:rStyle w:val="HideTWBExt"/>
          <w:b w:val="0"/>
        </w:rPr>
        <w:t>&lt;Article&gt;</w:t>
      </w:r>
      <w:r w:rsidRPr="002E4CFB">
        <w:t>Punctul 12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6F4E7CF" w14:textId="77777777">
        <w:trPr>
          <w:trHeight w:hRule="exact" w:val="240"/>
          <w:jc w:val="center"/>
        </w:trPr>
        <w:tc>
          <w:tcPr>
            <w:tcW w:w="9752" w:type="dxa"/>
            <w:gridSpan w:val="2"/>
            <w:tcBorders>
              <w:top w:val="nil"/>
              <w:left w:val="nil"/>
              <w:bottom w:val="nil"/>
              <w:right w:val="nil"/>
            </w:tcBorders>
          </w:tcPr>
          <w:p w14:paraId="254E468A" w14:textId="77777777" w:rsidR="00D15153" w:rsidRPr="002E4CFB" w:rsidRDefault="00D15153"/>
        </w:tc>
      </w:tr>
      <w:tr w:rsidR="00D15153" w:rsidRPr="002E4CFB" w14:paraId="12045B25" w14:textId="77777777">
        <w:trPr>
          <w:trHeight w:val="240"/>
          <w:jc w:val="center"/>
        </w:trPr>
        <w:tc>
          <w:tcPr>
            <w:tcW w:w="4876" w:type="dxa"/>
            <w:tcBorders>
              <w:top w:val="nil"/>
              <w:left w:val="nil"/>
              <w:bottom w:val="nil"/>
              <w:right w:val="nil"/>
            </w:tcBorders>
          </w:tcPr>
          <w:p w14:paraId="3C6DDB92"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D8D550A" w14:textId="77777777" w:rsidR="00D15153" w:rsidRPr="002E4CFB" w:rsidRDefault="00404A4D">
            <w:pPr>
              <w:pStyle w:val="AmColumnHeading"/>
            </w:pPr>
            <w:r w:rsidRPr="002E4CFB">
              <w:t>Amendamentul</w:t>
            </w:r>
          </w:p>
        </w:tc>
      </w:tr>
      <w:tr w:rsidR="00D15153" w:rsidRPr="002E4CFB" w14:paraId="79A4805E" w14:textId="77777777">
        <w:trPr>
          <w:jc w:val="center"/>
        </w:trPr>
        <w:tc>
          <w:tcPr>
            <w:tcW w:w="4876" w:type="dxa"/>
            <w:tcBorders>
              <w:top w:val="nil"/>
              <w:left w:val="nil"/>
              <w:bottom w:val="nil"/>
              <w:right w:val="nil"/>
            </w:tcBorders>
          </w:tcPr>
          <w:p w14:paraId="4C294D3E" w14:textId="77777777" w:rsidR="00D15153" w:rsidRPr="002E4CFB" w:rsidRDefault="00D15153">
            <w:pPr>
              <w:pStyle w:val="Normal6a"/>
            </w:pPr>
          </w:p>
        </w:tc>
        <w:tc>
          <w:tcPr>
            <w:tcW w:w="4876" w:type="dxa"/>
            <w:tcBorders>
              <w:top w:val="nil"/>
              <w:left w:val="nil"/>
              <w:bottom w:val="nil"/>
              <w:right w:val="nil"/>
            </w:tcBorders>
          </w:tcPr>
          <w:p w14:paraId="67852334" w14:textId="77777777" w:rsidR="00D15153" w:rsidRPr="002E4CFB" w:rsidRDefault="00404A4D">
            <w:pPr>
              <w:pStyle w:val="Normal6a"/>
            </w:pPr>
            <w:r w:rsidRPr="002E4CFB">
              <w:rPr>
                <w:b/>
                <w:i/>
              </w:rPr>
              <w:t>12b.</w:t>
            </w:r>
            <w:r w:rsidRPr="002E4CFB">
              <w:tab/>
            </w:r>
            <w:r w:rsidRPr="002E4CFB">
              <w:rPr>
                <w:b/>
                <w:i/>
              </w:rPr>
              <w:t>solicită măsuri specifice pentru a crește participarea la EFP în rândul femeilor, al persoanelor cu dizabilități, al migranților, al minorităților percepute ca aparținând unor rase specifice, al lucrătorilor în vârstă și al persoanelor provenite din medii dezavantajate din punct de vedere socioeconomic, inclusiv sprijin financiar, servicii de orientare și măsuri de combatere a discriminării;</w:t>
            </w:r>
          </w:p>
        </w:tc>
      </w:tr>
    </w:tbl>
    <w:p w14:paraId="36DD875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B9EE64E" w14:textId="77777777" w:rsidR="00D15153" w:rsidRPr="002E4CFB" w:rsidRDefault="00404A4D">
      <w:r w:rsidRPr="00404A4D">
        <w:rPr>
          <w:rStyle w:val="HideTWBExt"/>
        </w:rPr>
        <w:t>&lt;/Amend&gt;</w:t>
      </w:r>
    </w:p>
    <w:p w14:paraId="49F6314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170</w:t>
      </w:r>
      <w:r w:rsidRPr="00404A4D">
        <w:rPr>
          <w:rStyle w:val="HideTWBExt"/>
          <w:b w:val="0"/>
        </w:rPr>
        <w:t>&lt;/NumAm&gt;</w:t>
      </w:r>
    </w:p>
    <w:p w14:paraId="04CD3CD9"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50A41252" w14:textId="77777777" w:rsidR="00D15153" w:rsidRPr="002E4CFB" w:rsidRDefault="00404A4D">
      <w:pPr>
        <w:pStyle w:val="NormalBold"/>
      </w:pPr>
      <w:r w:rsidRPr="00404A4D">
        <w:rPr>
          <w:rStyle w:val="HideTWBExt"/>
          <w:b w:val="0"/>
        </w:rPr>
        <w:t>&lt;/RepeatBlock-By&gt;</w:t>
      </w:r>
    </w:p>
    <w:p w14:paraId="415FA430"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D2A9B75" w14:textId="77777777" w:rsidR="00D15153" w:rsidRPr="002E4CFB" w:rsidRDefault="00404A4D">
      <w:pPr>
        <w:pStyle w:val="NormalBold"/>
      </w:pPr>
      <w:r w:rsidRPr="00404A4D">
        <w:rPr>
          <w:rStyle w:val="HideTWBExt"/>
          <w:b w:val="0"/>
        </w:rPr>
        <w:t>&lt;Article&gt;</w:t>
      </w:r>
      <w:r w:rsidRPr="002E4CFB">
        <w:t>Punctul 12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4D4EE32" w14:textId="77777777">
        <w:trPr>
          <w:trHeight w:hRule="exact" w:val="240"/>
          <w:jc w:val="center"/>
        </w:trPr>
        <w:tc>
          <w:tcPr>
            <w:tcW w:w="9752" w:type="dxa"/>
            <w:gridSpan w:val="2"/>
            <w:tcBorders>
              <w:top w:val="nil"/>
              <w:left w:val="nil"/>
              <w:bottom w:val="nil"/>
              <w:right w:val="nil"/>
            </w:tcBorders>
          </w:tcPr>
          <w:p w14:paraId="369A9F10" w14:textId="77777777" w:rsidR="00D15153" w:rsidRPr="002E4CFB" w:rsidRDefault="00D15153"/>
        </w:tc>
      </w:tr>
      <w:tr w:rsidR="00D15153" w:rsidRPr="002E4CFB" w14:paraId="37AC3982" w14:textId="77777777">
        <w:trPr>
          <w:trHeight w:val="240"/>
          <w:jc w:val="center"/>
        </w:trPr>
        <w:tc>
          <w:tcPr>
            <w:tcW w:w="4876" w:type="dxa"/>
            <w:tcBorders>
              <w:top w:val="nil"/>
              <w:left w:val="nil"/>
              <w:bottom w:val="nil"/>
              <w:right w:val="nil"/>
            </w:tcBorders>
          </w:tcPr>
          <w:p w14:paraId="57C2D5A5" w14:textId="77777777" w:rsidR="00D15153" w:rsidRPr="002E4CFB" w:rsidRDefault="00404A4D">
            <w:pPr>
              <w:pStyle w:val="AmColumnHeading"/>
            </w:pPr>
            <w:r w:rsidRPr="002E4CFB">
              <w:lastRenderedPageBreak/>
              <w:t>Propunerea de rezoluție</w:t>
            </w:r>
          </w:p>
        </w:tc>
        <w:tc>
          <w:tcPr>
            <w:tcW w:w="4876" w:type="dxa"/>
            <w:tcBorders>
              <w:top w:val="nil"/>
              <w:left w:val="nil"/>
              <w:bottom w:val="nil"/>
              <w:right w:val="nil"/>
            </w:tcBorders>
          </w:tcPr>
          <w:p w14:paraId="688B00D7" w14:textId="77777777" w:rsidR="00D15153" w:rsidRPr="002E4CFB" w:rsidRDefault="00404A4D">
            <w:pPr>
              <w:pStyle w:val="AmColumnHeading"/>
            </w:pPr>
            <w:r w:rsidRPr="002E4CFB">
              <w:t>Amendamentul</w:t>
            </w:r>
          </w:p>
        </w:tc>
      </w:tr>
      <w:tr w:rsidR="00D15153" w:rsidRPr="002E4CFB" w14:paraId="4A6A1063" w14:textId="77777777">
        <w:trPr>
          <w:jc w:val="center"/>
        </w:trPr>
        <w:tc>
          <w:tcPr>
            <w:tcW w:w="4876" w:type="dxa"/>
            <w:tcBorders>
              <w:top w:val="nil"/>
              <w:left w:val="nil"/>
              <w:bottom w:val="nil"/>
              <w:right w:val="nil"/>
            </w:tcBorders>
          </w:tcPr>
          <w:p w14:paraId="6526FE4D" w14:textId="77777777" w:rsidR="00D15153" w:rsidRPr="002E4CFB" w:rsidRDefault="00D15153">
            <w:pPr>
              <w:pStyle w:val="Normal6a"/>
            </w:pPr>
          </w:p>
        </w:tc>
        <w:tc>
          <w:tcPr>
            <w:tcW w:w="4876" w:type="dxa"/>
            <w:tcBorders>
              <w:top w:val="nil"/>
              <w:left w:val="nil"/>
              <w:bottom w:val="nil"/>
              <w:right w:val="nil"/>
            </w:tcBorders>
          </w:tcPr>
          <w:p w14:paraId="23F6B427" w14:textId="77777777" w:rsidR="00D15153" w:rsidRPr="002E4CFB" w:rsidRDefault="00404A4D">
            <w:pPr>
              <w:pStyle w:val="Normal6a"/>
            </w:pPr>
            <w:r w:rsidRPr="002E4CFB">
              <w:rPr>
                <w:b/>
                <w:i/>
              </w:rPr>
              <w:t>12b.</w:t>
            </w:r>
            <w:r w:rsidRPr="002E4CFB">
              <w:tab/>
            </w:r>
            <w:r w:rsidRPr="002E4CFB">
              <w:rPr>
                <w:b/>
                <w:i/>
              </w:rPr>
              <w:t>subliniază importanța de a sprijini educația și formarea profesională în regiunile rurale, îndepărtate și dezavantajate din punct de vedere economic, cu scopul de a combate declinul demografic, a consolida piețele locale ale forței de muncă și a conserva competențele și meșteșugurile tradiționale;</w:t>
            </w:r>
          </w:p>
        </w:tc>
      </w:tr>
    </w:tbl>
    <w:p w14:paraId="62038619"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C3C48A5" w14:textId="77777777" w:rsidR="00D15153" w:rsidRPr="002E4CFB" w:rsidRDefault="00404A4D">
      <w:r w:rsidRPr="00404A4D">
        <w:rPr>
          <w:rStyle w:val="HideTWBExt"/>
        </w:rPr>
        <w:t>&lt;/Amend&gt;</w:t>
      </w:r>
    </w:p>
    <w:p w14:paraId="6FBBBA6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171</w:t>
      </w:r>
      <w:r w:rsidRPr="00404A4D">
        <w:rPr>
          <w:rStyle w:val="HideTWBExt"/>
          <w:b w:val="0"/>
        </w:rPr>
        <w:t>&lt;/NumAm&gt;</w:t>
      </w:r>
    </w:p>
    <w:p w14:paraId="0FEBFBA9"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6B2232DF" w14:textId="77777777" w:rsidR="00D15153" w:rsidRPr="002E4CFB" w:rsidRDefault="00404A4D">
      <w:pPr>
        <w:pStyle w:val="NormalBold"/>
      </w:pPr>
      <w:r w:rsidRPr="00404A4D">
        <w:rPr>
          <w:rStyle w:val="HideTWBExt"/>
          <w:b w:val="0"/>
        </w:rPr>
        <w:t>&lt;/RepeatBlock-By&gt;</w:t>
      </w:r>
    </w:p>
    <w:p w14:paraId="1A0682DC"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6D6F07E" w14:textId="77777777" w:rsidR="00D15153" w:rsidRPr="002E4CFB" w:rsidRDefault="00404A4D">
      <w:pPr>
        <w:pStyle w:val="NormalBold"/>
      </w:pPr>
      <w:r w:rsidRPr="00404A4D">
        <w:rPr>
          <w:rStyle w:val="HideTWBExt"/>
          <w:b w:val="0"/>
        </w:rPr>
        <w:t>&lt;Article&gt;</w:t>
      </w:r>
      <w:r w:rsidRPr="002E4CFB">
        <w:t>Punctul 13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1BA2FC7" w14:textId="77777777">
        <w:trPr>
          <w:trHeight w:hRule="exact" w:val="240"/>
          <w:jc w:val="center"/>
        </w:trPr>
        <w:tc>
          <w:tcPr>
            <w:tcW w:w="9752" w:type="dxa"/>
            <w:gridSpan w:val="2"/>
            <w:tcBorders>
              <w:top w:val="nil"/>
              <w:left w:val="nil"/>
              <w:bottom w:val="nil"/>
              <w:right w:val="nil"/>
            </w:tcBorders>
          </w:tcPr>
          <w:p w14:paraId="7ED4B895" w14:textId="77777777" w:rsidR="00D15153" w:rsidRPr="002E4CFB" w:rsidRDefault="00D15153"/>
        </w:tc>
      </w:tr>
      <w:tr w:rsidR="00D15153" w:rsidRPr="002E4CFB" w14:paraId="1D7E547B" w14:textId="77777777">
        <w:trPr>
          <w:trHeight w:val="240"/>
          <w:jc w:val="center"/>
        </w:trPr>
        <w:tc>
          <w:tcPr>
            <w:tcW w:w="4876" w:type="dxa"/>
            <w:tcBorders>
              <w:top w:val="nil"/>
              <w:left w:val="nil"/>
              <w:bottom w:val="nil"/>
              <w:right w:val="nil"/>
            </w:tcBorders>
          </w:tcPr>
          <w:p w14:paraId="1EC7C4A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0D10373" w14:textId="77777777" w:rsidR="00D15153" w:rsidRPr="002E4CFB" w:rsidRDefault="00404A4D">
            <w:pPr>
              <w:pStyle w:val="AmColumnHeading"/>
            </w:pPr>
            <w:r w:rsidRPr="002E4CFB">
              <w:t>Amendamentul</w:t>
            </w:r>
          </w:p>
        </w:tc>
      </w:tr>
      <w:tr w:rsidR="00D15153" w:rsidRPr="002E4CFB" w14:paraId="7396A072" w14:textId="77777777">
        <w:trPr>
          <w:jc w:val="center"/>
        </w:trPr>
        <w:tc>
          <w:tcPr>
            <w:tcW w:w="4876" w:type="dxa"/>
            <w:tcBorders>
              <w:top w:val="nil"/>
              <w:left w:val="nil"/>
              <w:bottom w:val="nil"/>
              <w:right w:val="nil"/>
            </w:tcBorders>
          </w:tcPr>
          <w:p w14:paraId="127BB659" w14:textId="77777777" w:rsidR="00D15153" w:rsidRPr="002E4CFB" w:rsidRDefault="00404A4D">
            <w:pPr>
              <w:pStyle w:val="Normal6a"/>
            </w:pPr>
            <w:r w:rsidRPr="002E4CFB">
              <w:t>13.</w:t>
            </w:r>
            <w:r w:rsidRPr="002E4CFB">
              <w:tab/>
              <w:t>evidențiază că este important ca diplomele și competențele să fie recunoscute, pentru a asigura libera circulație a studenților și a lucrătorilor din domeniul EFP și pentru a aborda numărul redus de perspective de mobilitate în acest sens;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w:t>
            </w:r>
            <w:r w:rsidRPr="002E4CFB">
              <w:t>i ocupațiilor, cadrele naționale ale calificărilor, microcertificările și acreditările digitale; reliefează că sistemul respectiv ar trebui să fie transparent, accesibil cetățenilor, digital și gratuit</w:t>
            </w:r>
            <w:r w:rsidRPr="002E4CFB">
              <w:rPr>
                <w:b/>
                <w:bCs/>
                <w:i/>
                <w:iCs/>
              </w:rPr>
              <w:t>;</w:t>
            </w:r>
          </w:p>
        </w:tc>
        <w:tc>
          <w:tcPr>
            <w:tcW w:w="4876" w:type="dxa"/>
            <w:tcBorders>
              <w:top w:val="nil"/>
              <w:left w:val="nil"/>
              <w:bottom w:val="nil"/>
              <w:right w:val="nil"/>
            </w:tcBorders>
          </w:tcPr>
          <w:p w14:paraId="2F0F28A2" w14:textId="77777777" w:rsidR="00D15153" w:rsidRPr="002E4CFB" w:rsidRDefault="00404A4D">
            <w:pPr>
              <w:pStyle w:val="Normal6a"/>
            </w:pPr>
            <w:r w:rsidRPr="002E4CFB">
              <w:t>13.</w:t>
            </w:r>
            <w:r w:rsidRPr="002E4CFB">
              <w:tab/>
            </w:r>
            <w:r w:rsidRPr="002E4CFB">
              <w:t>evidențiază că este important ca diplomele și competențele să fie recunoscute, pentru a asigura libera circulație a studenților și a lucrătorilor din domeniul EFP și pentru a aborda numărul redus de perspective de mobilitate în acest sens;</w:t>
            </w:r>
            <w:r w:rsidRPr="002E4CFB">
              <w:rPr>
                <w:b/>
                <w:i/>
              </w:rPr>
              <w:t xml:space="preserve"> </w:t>
            </w:r>
            <w:r w:rsidRPr="002E4CFB">
              <w:rPr>
                <w:b/>
                <w:bCs/>
                <w:i/>
                <w:iCs/>
              </w:rPr>
              <w:t>invită Comisia Europeană să instituie o diplomă de EFP, în conformitate cu comunicarea privind o uniune a competențelor, cu inițiative de jos în sus pentru a promova actualizarea programelor, relevanța la nivel internațional și sporirea perspectivelor de mobilitate;</w:t>
            </w:r>
            <w:r w:rsidRPr="002E4CFB">
              <w:t xml:space="preserve"> solic</w:t>
            </w:r>
            <w:r w:rsidRPr="002E4CFB">
              <w:t xml:space="preserve">ită ca viitoarea inițiativă privind portabilitatea competențelor să asigure un ecosistem coerent al UE pentru recunoașterea competențelor și mobilitate, garantând interoperabilitatea între Europass, clasificarea europeană multilingvă a aptitudinilor, competențelor și ocupațiilor, cadrele naționale ale calificărilor, microcertificările și acreditările digitale; reliefează că sistemul </w:t>
            </w:r>
            <w:r w:rsidRPr="002E4CFB">
              <w:lastRenderedPageBreak/>
              <w:t>respectiv ar trebui să fie transparent, accesibil cetățenilor, digital și gratuit</w:t>
            </w:r>
            <w:r w:rsidRPr="002E4CFB">
              <w:rPr>
                <w:b/>
                <w:bCs/>
                <w:i/>
                <w:iCs/>
              </w:rPr>
              <w:t>,</w:t>
            </w:r>
            <w:r w:rsidRPr="002E4CFB">
              <w:t xml:space="preserve"> </w:t>
            </w:r>
            <w:r w:rsidRPr="002E4CFB">
              <w:rPr>
                <w:b/>
                <w:i/>
              </w:rPr>
              <w:t>respectând pe deplin competența statelor me</w:t>
            </w:r>
            <w:r w:rsidRPr="002E4CFB">
              <w:rPr>
                <w:b/>
                <w:i/>
              </w:rPr>
              <w:t>mbre în ceea ce privește calificările profesionale și ocupațiile reglementate;</w:t>
            </w:r>
          </w:p>
        </w:tc>
      </w:tr>
    </w:tbl>
    <w:p w14:paraId="74962E32"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0772CE0" w14:textId="77777777" w:rsidR="00D15153" w:rsidRPr="002E4CFB" w:rsidRDefault="00404A4D">
      <w:r w:rsidRPr="00404A4D">
        <w:rPr>
          <w:rStyle w:val="HideTWBExt"/>
        </w:rPr>
        <w:t>&lt;/Amend&gt;</w:t>
      </w:r>
    </w:p>
    <w:p w14:paraId="370158D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172</w:t>
      </w:r>
      <w:r w:rsidRPr="00404A4D">
        <w:rPr>
          <w:rStyle w:val="HideTWBExt"/>
          <w:b w:val="0"/>
        </w:rPr>
        <w:t>&lt;/NumAm&gt;</w:t>
      </w:r>
    </w:p>
    <w:p w14:paraId="49B9937C" w14:textId="77777777" w:rsidR="00D15153" w:rsidRPr="002E4CFB" w:rsidRDefault="00404A4D">
      <w:pPr>
        <w:pStyle w:val="NormalBold"/>
      </w:pPr>
      <w:r w:rsidRPr="00404A4D">
        <w:rPr>
          <w:rStyle w:val="HideTWBExt"/>
          <w:b w:val="0"/>
        </w:rPr>
        <w:t>&lt;RepeatBlock-By&gt;&lt;Members&gt;</w:t>
      </w:r>
      <w:r w:rsidRPr="002E4CFB">
        <w:t>Pál Szekeres, Margarita de la Pisa Carrión, Séverine Werbrouck</w:t>
      </w:r>
      <w:r w:rsidRPr="00404A4D">
        <w:rPr>
          <w:rStyle w:val="HideTWBExt"/>
          <w:b w:val="0"/>
        </w:rPr>
        <w:t>&lt;/Members&gt;</w:t>
      </w:r>
    </w:p>
    <w:p w14:paraId="6F5BC70C" w14:textId="77777777" w:rsidR="00D15153" w:rsidRPr="002E4CFB" w:rsidRDefault="00404A4D">
      <w:pPr>
        <w:pStyle w:val="NormalBold"/>
      </w:pPr>
      <w:r w:rsidRPr="00404A4D">
        <w:rPr>
          <w:rStyle w:val="HideTWBExt"/>
          <w:b w:val="0"/>
        </w:rPr>
        <w:t>&lt;/RepeatBlock-By&gt;</w:t>
      </w:r>
    </w:p>
    <w:p w14:paraId="2EF010B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ABF2CC1" w14:textId="77777777" w:rsidR="00D15153" w:rsidRPr="002E4CFB" w:rsidRDefault="00404A4D">
      <w:pPr>
        <w:pStyle w:val="NormalBold"/>
      </w:pPr>
      <w:r w:rsidRPr="00404A4D">
        <w:rPr>
          <w:rStyle w:val="HideTWBExt"/>
          <w:b w:val="0"/>
        </w:rPr>
        <w:t>&lt;Article&gt;</w:t>
      </w:r>
      <w:r w:rsidRPr="002E4CFB">
        <w:t>Punctul 13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2D5AEF6" w14:textId="77777777">
        <w:trPr>
          <w:trHeight w:hRule="exact" w:val="240"/>
          <w:jc w:val="center"/>
        </w:trPr>
        <w:tc>
          <w:tcPr>
            <w:tcW w:w="9752" w:type="dxa"/>
            <w:gridSpan w:val="2"/>
            <w:tcBorders>
              <w:top w:val="nil"/>
              <w:left w:val="nil"/>
              <w:bottom w:val="nil"/>
              <w:right w:val="nil"/>
            </w:tcBorders>
          </w:tcPr>
          <w:p w14:paraId="2324B8E3" w14:textId="77777777" w:rsidR="00D15153" w:rsidRPr="002E4CFB" w:rsidRDefault="00D15153"/>
        </w:tc>
      </w:tr>
      <w:tr w:rsidR="00D15153" w:rsidRPr="002E4CFB" w14:paraId="11DA0741" w14:textId="77777777">
        <w:trPr>
          <w:trHeight w:val="240"/>
          <w:jc w:val="center"/>
        </w:trPr>
        <w:tc>
          <w:tcPr>
            <w:tcW w:w="4876" w:type="dxa"/>
            <w:tcBorders>
              <w:top w:val="nil"/>
              <w:left w:val="nil"/>
              <w:bottom w:val="nil"/>
              <w:right w:val="nil"/>
            </w:tcBorders>
          </w:tcPr>
          <w:p w14:paraId="6AA5ECA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A75BCD4" w14:textId="77777777" w:rsidR="00D15153" w:rsidRPr="002E4CFB" w:rsidRDefault="00404A4D">
            <w:pPr>
              <w:pStyle w:val="AmColumnHeading"/>
            </w:pPr>
            <w:r w:rsidRPr="002E4CFB">
              <w:t>Amendamentul</w:t>
            </w:r>
          </w:p>
        </w:tc>
      </w:tr>
      <w:tr w:rsidR="00D15153" w:rsidRPr="002E4CFB" w14:paraId="03F27AA9" w14:textId="77777777">
        <w:trPr>
          <w:jc w:val="center"/>
        </w:trPr>
        <w:tc>
          <w:tcPr>
            <w:tcW w:w="4876" w:type="dxa"/>
            <w:tcBorders>
              <w:top w:val="nil"/>
              <w:left w:val="nil"/>
              <w:bottom w:val="nil"/>
              <w:right w:val="nil"/>
            </w:tcBorders>
          </w:tcPr>
          <w:p w14:paraId="7455145D" w14:textId="77777777" w:rsidR="00D15153" w:rsidRPr="002E4CFB" w:rsidRDefault="00404A4D">
            <w:pPr>
              <w:pStyle w:val="Normal6a"/>
            </w:pPr>
            <w:r w:rsidRPr="002E4CFB">
              <w:t>13.</w:t>
            </w:r>
            <w:r w:rsidRPr="002E4CFB">
              <w:tab/>
            </w:r>
            <w:r w:rsidRPr="002E4CFB">
              <w:t>evidențiază că este important ca diplomele și competențele să fie recunoscute, pentru a asigura libera circulație a studenților și a lucrătorilor din domeniul EFP și pentru a aborda numărul redus de perspective de mobilitate în acest sens;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și</w:t>
            </w:r>
            <w:r w:rsidRPr="002E4CFB">
              <w:t xml:space="preserve"> ocupațiilor, cadrele naționale ale calificărilor, microcertificările și acreditările digitale; reliefează că sistemul respectiv ar trebui să fie transparent, accesibil cetățenilor, digital și gratuit;</w:t>
            </w:r>
          </w:p>
        </w:tc>
        <w:tc>
          <w:tcPr>
            <w:tcW w:w="4876" w:type="dxa"/>
            <w:tcBorders>
              <w:top w:val="nil"/>
              <w:left w:val="nil"/>
              <w:bottom w:val="nil"/>
              <w:right w:val="nil"/>
            </w:tcBorders>
          </w:tcPr>
          <w:p w14:paraId="7EFB261F" w14:textId="77777777" w:rsidR="00D15153" w:rsidRPr="002E4CFB" w:rsidRDefault="00404A4D">
            <w:pPr>
              <w:pStyle w:val="Normal6a"/>
            </w:pPr>
            <w:r w:rsidRPr="002E4CFB">
              <w:t>13.</w:t>
            </w:r>
            <w:r w:rsidRPr="002E4CFB">
              <w:tab/>
              <w:t>evidențiază că este important ca diplomele și competențele să fie recunoscute, pentru a asigura libera circulație a studenților și a lucrătorilor din domeniul EFP și pentru a aborda numărul redus de perspective de mobilitate în acest sens;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w:t>
            </w:r>
            <w:r w:rsidRPr="002E4CFB">
              <w:t xml:space="preserve">i ocupațiilor, cadrele naționale ale calificărilor, microcertificările și acreditările digitale; reliefează că sistemul respectiv ar trebui să fie transparent, accesibil cetățenilor, digital și gratuit; </w:t>
            </w:r>
            <w:r w:rsidRPr="002E4CFB">
              <w:rPr>
                <w:b/>
                <w:i/>
              </w:rPr>
              <w:t>subliniază, de asemenea, că îmbunătățirea mobilității și recunoașterea competențelor ar trebui însoțite de măsuri menite să prevină exodul disproporționat al creierelor și exacerbarea deficitelor de forță de muncă în statele membre și regiunile mai puțin prospere, inclusiv prin investiții specifice, strategi</w:t>
            </w:r>
            <w:r w:rsidRPr="002E4CFB">
              <w:rPr>
                <w:b/>
                <w:i/>
              </w:rPr>
              <w:t xml:space="preserve">i de menținere a competențelor și stimulente care să sprijine o convergență economică echilibrată și dezvoltarea pieței locale a </w:t>
            </w:r>
            <w:r w:rsidRPr="002E4CFB">
              <w:rPr>
                <w:b/>
                <w:i/>
              </w:rPr>
              <w:lastRenderedPageBreak/>
              <w:t>forței de muncă în întreaga Uniune;</w:t>
            </w:r>
          </w:p>
        </w:tc>
      </w:tr>
    </w:tbl>
    <w:p w14:paraId="08586191"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1A3A5AF" w14:textId="77777777" w:rsidR="00D15153" w:rsidRPr="002E4CFB" w:rsidRDefault="00404A4D">
      <w:r w:rsidRPr="00404A4D">
        <w:rPr>
          <w:rStyle w:val="HideTWBExt"/>
        </w:rPr>
        <w:t>&lt;/Amend&gt;</w:t>
      </w:r>
    </w:p>
    <w:p w14:paraId="3E17F24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173</w:t>
      </w:r>
      <w:r w:rsidRPr="00404A4D">
        <w:rPr>
          <w:rStyle w:val="HideTWBExt"/>
          <w:b w:val="0"/>
        </w:rPr>
        <w:t>&lt;/NumAm&gt;</w:t>
      </w:r>
    </w:p>
    <w:p w14:paraId="37B6877A"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70782C8F" w14:textId="77777777" w:rsidR="00D15153" w:rsidRPr="002E4CFB" w:rsidRDefault="00404A4D">
      <w:pPr>
        <w:pStyle w:val="NormalBold"/>
      </w:pPr>
      <w:r w:rsidRPr="00404A4D">
        <w:rPr>
          <w:rStyle w:val="HideTWBExt"/>
          <w:b w:val="0"/>
        </w:rPr>
        <w:t>&lt;/RepeatBlock-By&gt;</w:t>
      </w:r>
    </w:p>
    <w:p w14:paraId="4D52509A"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9EAF816" w14:textId="77777777" w:rsidR="00D15153" w:rsidRPr="002E4CFB" w:rsidRDefault="00404A4D">
      <w:pPr>
        <w:pStyle w:val="NormalBold"/>
      </w:pPr>
      <w:r w:rsidRPr="00404A4D">
        <w:rPr>
          <w:rStyle w:val="HideTWBExt"/>
          <w:b w:val="0"/>
        </w:rPr>
        <w:t>&lt;Article&gt;</w:t>
      </w:r>
      <w:r w:rsidRPr="002E4CFB">
        <w:t>Punctul 13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5C2C501" w14:textId="77777777">
        <w:trPr>
          <w:trHeight w:hRule="exact" w:val="240"/>
          <w:jc w:val="center"/>
        </w:trPr>
        <w:tc>
          <w:tcPr>
            <w:tcW w:w="9752" w:type="dxa"/>
            <w:gridSpan w:val="2"/>
            <w:tcBorders>
              <w:top w:val="nil"/>
              <w:left w:val="nil"/>
              <w:bottom w:val="nil"/>
              <w:right w:val="nil"/>
            </w:tcBorders>
          </w:tcPr>
          <w:p w14:paraId="763C6384" w14:textId="77777777" w:rsidR="00D15153" w:rsidRPr="002E4CFB" w:rsidRDefault="00D15153"/>
        </w:tc>
      </w:tr>
      <w:tr w:rsidR="00D15153" w:rsidRPr="002E4CFB" w14:paraId="75D11116" w14:textId="77777777">
        <w:trPr>
          <w:trHeight w:val="240"/>
          <w:jc w:val="center"/>
        </w:trPr>
        <w:tc>
          <w:tcPr>
            <w:tcW w:w="4876" w:type="dxa"/>
            <w:tcBorders>
              <w:top w:val="nil"/>
              <w:left w:val="nil"/>
              <w:bottom w:val="nil"/>
              <w:right w:val="nil"/>
            </w:tcBorders>
          </w:tcPr>
          <w:p w14:paraId="1C0C6931"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32C4EA0" w14:textId="77777777" w:rsidR="00D15153" w:rsidRPr="002E4CFB" w:rsidRDefault="00404A4D">
            <w:pPr>
              <w:pStyle w:val="AmColumnHeading"/>
            </w:pPr>
            <w:r w:rsidRPr="002E4CFB">
              <w:t>Amendamentul</w:t>
            </w:r>
          </w:p>
        </w:tc>
      </w:tr>
      <w:tr w:rsidR="00D15153" w:rsidRPr="002E4CFB" w14:paraId="6FAEC1EB" w14:textId="77777777">
        <w:trPr>
          <w:jc w:val="center"/>
        </w:trPr>
        <w:tc>
          <w:tcPr>
            <w:tcW w:w="4876" w:type="dxa"/>
            <w:tcBorders>
              <w:top w:val="nil"/>
              <w:left w:val="nil"/>
              <w:bottom w:val="nil"/>
              <w:right w:val="nil"/>
            </w:tcBorders>
          </w:tcPr>
          <w:p w14:paraId="70896556" w14:textId="77777777" w:rsidR="00D15153" w:rsidRPr="002E4CFB" w:rsidRDefault="00404A4D">
            <w:pPr>
              <w:pStyle w:val="Normal6a"/>
            </w:pPr>
            <w:r w:rsidRPr="002E4CFB">
              <w:t>13.</w:t>
            </w:r>
            <w:r w:rsidRPr="002E4CFB">
              <w:tab/>
            </w:r>
            <w:r w:rsidRPr="002E4CFB">
              <w:t>evidențiază că este important ca diplomele și competențele să fie recunoscute, pentru a asigura libera circulație a studenților și a lucrătorilor din domeniul EFP și pentru a aborda numărul redus de perspective de mobilitate în acest sens;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și</w:t>
            </w:r>
            <w:r w:rsidRPr="002E4CFB">
              <w:t xml:space="preserve"> ocupațiilor, cadrele naționale ale calificărilor, microcertificările și acreditările digitale; reliefează că sistemul respectiv ar trebui să fie transparent, accesibil cetățenilor, digital și gratuit;</w:t>
            </w:r>
          </w:p>
        </w:tc>
        <w:tc>
          <w:tcPr>
            <w:tcW w:w="4876" w:type="dxa"/>
            <w:tcBorders>
              <w:top w:val="nil"/>
              <w:left w:val="nil"/>
              <w:bottom w:val="nil"/>
              <w:right w:val="nil"/>
            </w:tcBorders>
          </w:tcPr>
          <w:p w14:paraId="62018741" w14:textId="77777777" w:rsidR="00D15153" w:rsidRPr="002E4CFB" w:rsidRDefault="00404A4D">
            <w:pPr>
              <w:pStyle w:val="Normal6a"/>
            </w:pPr>
            <w:r w:rsidRPr="002E4CFB">
              <w:t>13.</w:t>
            </w:r>
            <w:r w:rsidRPr="002E4CFB">
              <w:tab/>
              <w:t>evidențiază că este important ca diplomele și competențele să fie recunoscute, pentru a asigura libera circulație a studenților și a lucrătorilor din domeniul EFP și pentru a aborda numărul redus de perspective de mobilitate în acest sens;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w:t>
            </w:r>
            <w:r w:rsidRPr="002E4CFB">
              <w:t>i ocupațiilor, cadrele naționale ale calificărilor, microcertificările și acreditările digitale; reliefează că sistemul respectiv ar trebui să fie transparent, accesibil cetățenilor, digital și gratuit;</w:t>
            </w:r>
            <w:r w:rsidRPr="002E4CFB">
              <w:rPr>
                <w:b/>
                <w:i/>
              </w:rPr>
              <w:t> subliniază că îmbunătățirea mobilității nu trebuie să contribuie la dumpingul social sau la erodarea standardelor de muncă și ar trebui însoțită de punerea efectivă în aplicare a drepturilor fundamentale ale lucrătorilor în întreaga Uniune;</w:t>
            </w:r>
          </w:p>
        </w:tc>
      </w:tr>
    </w:tbl>
    <w:p w14:paraId="1E52577F"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7F3782E" w14:textId="77777777" w:rsidR="00D15153" w:rsidRPr="002E4CFB" w:rsidRDefault="00404A4D">
      <w:r w:rsidRPr="00404A4D">
        <w:rPr>
          <w:rStyle w:val="HideTWBExt"/>
        </w:rPr>
        <w:t>&lt;/Amend&gt;</w:t>
      </w:r>
    </w:p>
    <w:p w14:paraId="32565CC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174</w:t>
      </w:r>
      <w:r w:rsidRPr="00404A4D">
        <w:rPr>
          <w:rStyle w:val="HideTWBExt"/>
          <w:b w:val="0"/>
        </w:rPr>
        <w:t>&lt;/NumAm&gt;</w:t>
      </w:r>
    </w:p>
    <w:p w14:paraId="3631C629" w14:textId="77777777" w:rsidR="00D15153" w:rsidRPr="002E4CFB" w:rsidRDefault="00404A4D">
      <w:pPr>
        <w:pStyle w:val="NormalBold"/>
      </w:pPr>
      <w:r w:rsidRPr="00404A4D">
        <w:rPr>
          <w:rStyle w:val="HideTWBExt"/>
          <w:b w:val="0"/>
        </w:rPr>
        <w:t>&lt;RepeatBlock-By&gt;&lt;Members&gt;</w:t>
      </w:r>
      <w:r w:rsidRPr="002E4CFB">
        <w:t>Li Andersson</w:t>
      </w:r>
      <w:r w:rsidRPr="00404A4D">
        <w:rPr>
          <w:rStyle w:val="HideTWBExt"/>
          <w:b w:val="0"/>
        </w:rPr>
        <w:t>&lt;/Members&gt;</w:t>
      </w:r>
    </w:p>
    <w:p w14:paraId="2E8BEF82" w14:textId="77777777" w:rsidR="00D15153" w:rsidRPr="002E4CFB" w:rsidRDefault="00404A4D">
      <w:pPr>
        <w:pStyle w:val="NormalBold"/>
      </w:pPr>
      <w:r w:rsidRPr="00404A4D">
        <w:rPr>
          <w:rStyle w:val="HideTWBExt"/>
          <w:b w:val="0"/>
        </w:rPr>
        <w:t>&lt;/RepeatBlock-By&gt;</w:t>
      </w:r>
    </w:p>
    <w:p w14:paraId="4970152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BE9866F" w14:textId="77777777" w:rsidR="00D15153" w:rsidRPr="002E4CFB" w:rsidRDefault="00404A4D">
      <w:pPr>
        <w:pStyle w:val="NormalBold"/>
      </w:pPr>
      <w:r w:rsidRPr="00404A4D">
        <w:rPr>
          <w:rStyle w:val="HideTWBExt"/>
          <w:b w:val="0"/>
        </w:rPr>
        <w:t>&lt;Article&gt;</w:t>
      </w:r>
      <w:r w:rsidRPr="002E4CFB">
        <w:t>Punctul 13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78F58E8" w14:textId="77777777">
        <w:trPr>
          <w:trHeight w:hRule="exact" w:val="240"/>
          <w:jc w:val="center"/>
        </w:trPr>
        <w:tc>
          <w:tcPr>
            <w:tcW w:w="9752" w:type="dxa"/>
            <w:gridSpan w:val="2"/>
            <w:tcBorders>
              <w:top w:val="nil"/>
              <w:left w:val="nil"/>
              <w:bottom w:val="nil"/>
              <w:right w:val="nil"/>
            </w:tcBorders>
          </w:tcPr>
          <w:p w14:paraId="78D752C5" w14:textId="77777777" w:rsidR="00D15153" w:rsidRPr="002E4CFB" w:rsidRDefault="00D15153"/>
        </w:tc>
      </w:tr>
      <w:tr w:rsidR="00D15153" w:rsidRPr="002E4CFB" w14:paraId="1E5234F3" w14:textId="77777777">
        <w:trPr>
          <w:trHeight w:val="240"/>
          <w:jc w:val="center"/>
        </w:trPr>
        <w:tc>
          <w:tcPr>
            <w:tcW w:w="4876" w:type="dxa"/>
            <w:tcBorders>
              <w:top w:val="nil"/>
              <w:left w:val="nil"/>
              <w:bottom w:val="nil"/>
              <w:right w:val="nil"/>
            </w:tcBorders>
          </w:tcPr>
          <w:p w14:paraId="5152BA8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DCAF627" w14:textId="77777777" w:rsidR="00D15153" w:rsidRPr="002E4CFB" w:rsidRDefault="00404A4D">
            <w:pPr>
              <w:pStyle w:val="AmColumnHeading"/>
            </w:pPr>
            <w:r w:rsidRPr="002E4CFB">
              <w:t>Amendamentul</w:t>
            </w:r>
          </w:p>
        </w:tc>
      </w:tr>
      <w:tr w:rsidR="00D15153" w:rsidRPr="002E4CFB" w14:paraId="2DE58F9B" w14:textId="77777777">
        <w:trPr>
          <w:jc w:val="center"/>
        </w:trPr>
        <w:tc>
          <w:tcPr>
            <w:tcW w:w="4876" w:type="dxa"/>
            <w:tcBorders>
              <w:top w:val="nil"/>
              <w:left w:val="nil"/>
              <w:bottom w:val="nil"/>
              <w:right w:val="nil"/>
            </w:tcBorders>
          </w:tcPr>
          <w:p w14:paraId="52C60EA4" w14:textId="77777777" w:rsidR="00D15153" w:rsidRPr="002E4CFB" w:rsidRDefault="00404A4D">
            <w:pPr>
              <w:pStyle w:val="Normal6a"/>
            </w:pPr>
            <w:r w:rsidRPr="002E4CFB">
              <w:t>13.</w:t>
            </w:r>
            <w:r w:rsidRPr="002E4CFB">
              <w:tab/>
            </w:r>
            <w:r w:rsidRPr="002E4CFB">
              <w:t>evidențiază că este important ca diplomele și competențele să fie recunoscute, pentru a asigura libera circulație a studenților și a lucrătorilor din domeniul EFP și pentru a aborda numărul redus de perspective de mobilitate în acest sens;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și</w:t>
            </w:r>
            <w:r w:rsidRPr="002E4CFB">
              <w:t xml:space="preserve"> ocupațiilor, cadrele naționale ale calificărilor, microcertificările și acreditările digitale; reliefează că sistemul respectiv ar trebui să fie transparent, accesibil cetățenilor, digital și gratuit;</w:t>
            </w:r>
          </w:p>
        </w:tc>
        <w:tc>
          <w:tcPr>
            <w:tcW w:w="4876" w:type="dxa"/>
            <w:tcBorders>
              <w:top w:val="nil"/>
              <w:left w:val="nil"/>
              <w:bottom w:val="nil"/>
              <w:right w:val="nil"/>
            </w:tcBorders>
          </w:tcPr>
          <w:p w14:paraId="132C848B" w14:textId="77777777" w:rsidR="00D15153" w:rsidRPr="002E4CFB" w:rsidRDefault="00404A4D">
            <w:pPr>
              <w:pStyle w:val="Normal6a"/>
            </w:pPr>
            <w:r w:rsidRPr="002E4CFB">
              <w:t>13.</w:t>
            </w:r>
            <w:r w:rsidRPr="002E4CFB">
              <w:tab/>
            </w:r>
            <w:r w:rsidRPr="002E4CFB">
              <w:t>evidențiază că este important ca diplomele și competențele să fie recunoscute, pentru a asigura libera circulație a studenților și a lucrătorilor din domeniul EFP și pentru a aborda numărul redus de perspective de mobilitate în acest sens;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și</w:t>
            </w:r>
            <w:r w:rsidRPr="002E4CFB">
              <w:t xml:space="preserve"> ocupațiilor, cadrele naționale ale calificărilor, microcertificările și acreditările digitale; reliefează că sistemul respectiv ar trebui să fie transparent, accesibil cetățenilor, digital și gratuit </w:t>
            </w:r>
            <w:r w:rsidRPr="002E4CFB">
              <w:rPr>
                <w:b/>
                <w:bCs/>
                <w:i/>
                <w:iCs/>
              </w:rPr>
              <w:t>și că măsurile din cadrul inițiativelor ar trebui sprijinite prin garanții corespunzătoare, bazate pe egalitate și drepturi fundamentale pentru lucrătorii migranți, în temeiul standardelor de muncă internaționale aplicabile</w:t>
            </w:r>
            <w:r w:rsidRPr="002E4CFB">
              <w:t>;</w:t>
            </w:r>
          </w:p>
        </w:tc>
      </w:tr>
    </w:tbl>
    <w:p w14:paraId="5AC2EF3F"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36117BC" w14:textId="77777777" w:rsidR="00D15153" w:rsidRPr="002E4CFB" w:rsidRDefault="00404A4D">
      <w:r w:rsidRPr="00404A4D">
        <w:rPr>
          <w:rStyle w:val="HideTWBExt"/>
        </w:rPr>
        <w:t>&lt;/Amend&gt;</w:t>
      </w:r>
    </w:p>
    <w:p w14:paraId="3ED8449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175</w:t>
      </w:r>
      <w:r w:rsidRPr="00404A4D">
        <w:rPr>
          <w:rStyle w:val="HideTWBExt"/>
          <w:b w:val="0"/>
        </w:rPr>
        <w:t>&lt;/NumAm&gt;</w:t>
      </w:r>
    </w:p>
    <w:p w14:paraId="09CC1EAA" w14:textId="77777777" w:rsidR="00D15153" w:rsidRPr="002E4CFB" w:rsidRDefault="00404A4D">
      <w:pPr>
        <w:pStyle w:val="NormalBold"/>
      </w:pPr>
      <w:r w:rsidRPr="00404A4D">
        <w:rPr>
          <w:rStyle w:val="HideTWBExt"/>
          <w:b w:val="0"/>
        </w:rPr>
        <w:t>&lt;RepeatBlock-By&gt;&lt;Members&gt;</w:t>
      </w:r>
      <w:r w:rsidRPr="002E4CFB">
        <w:t>Romana Jerković, Estelle Ceulemans, Vilija Blinkevičiūtė, Marianne Vind, Idoia Mendia, Alicia Homs Ginel</w:t>
      </w:r>
      <w:r w:rsidRPr="00404A4D">
        <w:rPr>
          <w:rStyle w:val="HideTWBExt"/>
          <w:b w:val="0"/>
        </w:rPr>
        <w:t>&lt;/Members&gt;</w:t>
      </w:r>
    </w:p>
    <w:p w14:paraId="76C11002" w14:textId="77777777" w:rsidR="00D15153" w:rsidRPr="002E4CFB" w:rsidRDefault="00404A4D">
      <w:pPr>
        <w:pStyle w:val="NormalBold"/>
      </w:pPr>
      <w:r w:rsidRPr="00404A4D">
        <w:rPr>
          <w:rStyle w:val="HideTWBExt"/>
          <w:b w:val="0"/>
        </w:rPr>
        <w:t>&lt;/RepeatBlock-By&gt;</w:t>
      </w:r>
    </w:p>
    <w:p w14:paraId="67901C0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E9029C3" w14:textId="77777777" w:rsidR="00D15153" w:rsidRPr="002E4CFB" w:rsidRDefault="00404A4D">
      <w:pPr>
        <w:pStyle w:val="NormalBold"/>
      </w:pPr>
      <w:r w:rsidRPr="00404A4D">
        <w:rPr>
          <w:rStyle w:val="HideTWBExt"/>
          <w:b w:val="0"/>
        </w:rPr>
        <w:t>&lt;Article&gt;</w:t>
      </w:r>
      <w:r w:rsidRPr="002E4CFB">
        <w:t>Punctul 13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97463B5" w14:textId="77777777">
        <w:trPr>
          <w:trHeight w:hRule="exact" w:val="240"/>
          <w:jc w:val="center"/>
        </w:trPr>
        <w:tc>
          <w:tcPr>
            <w:tcW w:w="9752" w:type="dxa"/>
            <w:gridSpan w:val="2"/>
            <w:tcBorders>
              <w:top w:val="nil"/>
              <w:left w:val="nil"/>
              <w:bottom w:val="nil"/>
              <w:right w:val="nil"/>
            </w:tcBorders>
          </w:tcPr>
          <w:p w14:paraId="1B9EE2ED" w14:textId="77777777" w:rsidR="00D15153" w:rsidRPr="002E4CFB" w:rsidRDefault="00D15153"/>
        </w:tc>
      </w:tr>
      <w:tr w:rsidR="00D15153" w:rsidRPr="002E4CFB" w14:paraId="137A7C8B" w14:textId="77777777">
        <w:trPr>
          <w:trHeight w:val="240"/>
          <w:jc w:val="center"/>
        </w:trPr>
        <w:tc>
          <w:tcPr>
            <w:tcW w:w="4876" w:type="dxa"/>
            <w:tcBorders>
              <w:top w:val="nil"/>
              <w:left w:val="nil"/>
              <w:bottom w:val="nil"/>
              <w:right w:val="nil"/>
            </w:tcBorders>
          </w:tcPr>
          <w:p w14:paraId="4121E6C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C9F39D5" w14:textId="77777777" w:rsidR="00D15153" w:rsidRPr="002E4CFB" w:rsidRDefault="00404A4D">
            <w:pPr>
              <w:pStyle w:val="AmColumnHeading"/>
            </w:pPr>
            <w:r w:rsidRPr="002E4CFB">
              <w:t>Amendamentul</w:t>
            </w:r>
          </w:p>
        </w:tc>
      </w:tr>
      <w:tr w:rsidR="00D15153" w:rsidRPr="002E4CFB" w14:paraId="297314FB" w14:textId="77777777">
        <w:trPr>
          <w:jc w:val="center"/>
        </w:trPr>
        <w:tc>
          <w:tcPr>
            <w:tcW w:w="4876" w:type="dxa"/>
            <w:tcBorders>
              <w:top w:val="nil"/>
              <w:left w:val="nil"/>
              <w:bottom w:val="nil"/>
              <w:right w:val="nil"/>
            </w:tcBorders>
          </w:tcPr>
          <w:p w14:paraId="5D08A401" w14:textId="77777777" w:rsidR="00D15153" w:rsidRPr="002E4CFB" w:rsidRDefault="00404A4D">
            <w:pPr>
              <w:pStyle w:val="Normal6a"/>
            </w:pPr>
            <w:r w:rsidRPr="002E4CFB">
              <w:t>13.</w:t>
            </w:r>
            <w:r w:rsidRPr="002E4CFB">
              <w:tab/>
              <w:t>evidențiază că este important ca diplomele și</w:t>
            </w:r>
            <w:r w:rsidRPr="002E4CFB">
              <w:rPr>
                <w:b/>
                <w:bCs/>
                <w:i/>
                <w:iCs/>
              </w:rPr>
              <w:t xml:space="preserve"> competențele</w:t>
            </w:r>
            <w:r w:rsidRPr="002E4CFB">
              <w:t xml:space="preserve"> să fie recunoscute, pentru a asigura libera circulație </w:t>
            </w:r>
            <w:r w:rsidRPr="002E4CFB">
              <w:rPr>
                <w:b/>
                <w:bCs/>
                <w:i/>
                <w:iCs/>
              </w:rPr>
              <w:t>a</w:t>
            </w:r>
            <w:r w:rsidRPr="002E4CFB">
              <w:t xml:space="preserve"> studenților și </w:t>
            </w:r>
            <w:r w:rsidRPr="002E4CFB">
              <w:rPr>
                <w:b/>
                <w:bCs/>
                <w:i/>
                <w:iCs/>
              </w:rPr>
              <w:t>a</w:t>
            </w:r>
            <w:r w:rsidRPr="002E4CFB">
              <w:t xml:space="preserve"> lucrătorilor din domeniul EFP și pentru a aborda numărul redus de perspective de mobilitate în acest sens; solicită ca viitoarea inițiativă privind portabilitatea competențelor să asigure un </w:t>
            </w:r>
            <w:r w:rsidRPr="002E4CFB">
              <w:lastRenderedPageBreak/>
              <w:t xml:space="preserve">ecosistem coerent al UE pentru recunoașterea competențelor și mobilitate, garantând interoperabilitatea între Europass, clasificarea europeană multilingvă a aptitudinilor, competențelor și ocupațiilor, cadrele naționale ale calificărilor, microcertificările și acreditările digitale; reliefează că sistemul respectiv ar </w:t>
            </w:r>
            <w:r w:rsidRPr="002E4CFB">
              <w:t>trebui să fie transparent, accesibil cetățenilor, digital și gratuit;</w:t>
            </w:r>
          </w:p>
        </w:tc>
        <w:tc>
          <w:tcPr>
            <w:tcW w:w="4876" w:type="dxa"/>
            <w:tcBorders>
              <w:top w:val="nil"/>
              <w:left w:val="nil"/>
              <w:bottom w:val="nil"/>
              <w:right w:val="nil"/>
            </w:tcBorders>
          </w:tcPr>
          <w:p w14:paraId="2F88AD74" w14:textId="77777777" w:rsidR="00D15153" w:rsidRPr="002E4CFB" w:rsidRDefault="00404A4D">
            <w:pPr>
              <w:pStyle w:val="Normal6a"/>
            </w:pPr>
            <w:r w:rsidRPr="002E4CFB">
              <w:lastRenderedPageBreak/>
              <w:t>13.</w:t>
            </w:r>
            <w:r w:rsidRPr="002E4CFB">
              <w:tab/>
              <w:t xml:space="preserve">evidențiază că este important ca diplomele și </w:t>
            </w:r>
            <w:r w:rsidRPr="002E4CFB">
              <w:rPr>
                <w:b/>
                <w:bCs/>
                <w:i/>
                <w:iCs/>
              </w:rPr>
              <w:t>calificările</w:t>
            </w:r>
            <w:r w:rsidRPr="002E4CFB">
              <w:t xml:space="preserve"> să fie recunoscute, pentru a asigura libera circulație </w:t>
            </w:r>
            <w:r w:rsidRPr="002E4CFB">
              <w:rPr>
                <w:b/>
                <w:bCs/>
                <w:i/>
                <w:iCs/>
              </w:rPr>
              <w:t>și a promova mobilitatea echitabilă în scop de studiu</w:t>
            </w:r>
            <w:r w:rsidRPr="002E4CFB">
              <w:t xml:space="preserve"> </w:t>
            </w:r>
            <w:r w:rsidRPr="002E4CFB">
              <w:rPr>
                <w:b/>
                <w:bCs/>
                <w:i/>
                <w:iCs/>
              </w:rPr>
              <w:t>în rândul</w:t>
            </w:r>
            <w:r w:rsidRPr="002E4CFB">
              <w:t xml:space="preserve"> studenților</w:t>
            </w:r>
            <w:r w:rsidRPr="002E4CFB">
              <w:rPr>
                <w:b/>
                <w:bCs/>
                <w:i/>
                <w:iCs/>
              </w:rPr>
              <w:t>, al ucenicilor</w:t>
            </w:r>
            <w:r w:rsidRPr="002E4CFB">
              <w:t xml:space="preserve"> și </w:t>
            </w:r>
            <w:r w:rsidRPr="002E4CFB">
              <w:rPr>
                <w:b/>
                <w:bCs/>
                <w:i/>
                <w:iCs/>
              </w:rPr>
              <w:t>al</w:t>
            </w:r>
            <w:r w:rsidRPr="002E4CFB">
              <w:rPr>
                <w:i/>
                <w:iCs/>
              </w:rPr>
              <w:t xml:space="preserve"> </w:t>
            </w:r>
            <w:r w:rsidRPr="002E4CFB">
              <w:t xml:space="preserve">lucrătorilor din domeniul EFP și pentru a aborda numărul redus de perspective de mobilitate în acest sens; </w:t>
            </w:r>
            <w:r w:rsidRPr="002E4CFB">
              <w:lastRenderedPageBreak/>
              <w:t>solicită ca viitoarea inițiativă privind portabilitatea competențelor să asigure un ecosistem coerent al UE pentru recunoașterea competențelor și mobilitate, garantând interoperabilitatea între</w:t>
            </w:r>
            <w:r w:rsidRPr="002E4CFB">
              <w:t xml:space="preserve"> Europass, clasificarea europeană multilingvă a aptitudinilor, competențelor și ocupațiilor, cadrele naționale ale calificărilor, microcertificările și acreditările digitale; reliefează că sistemul respectiv ar trebui să fie transparent, accesibil cetățenilor, digital și gratuit;</w:t>
            </w:r>
          </w:p>
        </w:tc>
      </w:tr>
    </w:tbl>
    <w:p w14:paraId="3EF8B2DB"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5F254F2" w14:textId="77777777" w:rsidR="00D15153" w:rsidRPr="002E4CFB" w:rsidRDefault="00404A4D">
      <w:r w:rsidRPr="00404A4D">
        <w:rPr>
          <w:rStyle w:val="HideTWBExt"/>
        </w:rPr>
        <w:t>&lt;/Amend&gt;</w:t>
      </w:r>
    </w:p>
    <w:p w14:paraId="1CB1BC81"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176</w:t>
      </w:r>
      <w:r w:rsidRPr="00404A4D">
        <w:rPr>
          <w:rStyle w:val="HideTWBExt"/>
          <w:b w:val="0"/>
        </w:rPr>
        <w:t>&lt;/NumAm&gt;</w:t>
      </w:r>
    </w:p>
    <w:p w14:paraId="69996C9D"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3DE8B560"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238304C2" w14:textId="77777777" w:rsidR="00D15153" w:rsidRPr="002E4CFB" w:rsidRDefault="00404A4D">
      <w:pPr>
        <w:pStyle w:val="NormalBold"/>
      </w:pPr>
      <w:r w:rsidRPr="00404A4D">
        <w:rPr>
          <w:rStyle w:val="HideTWBExt"/>
          <w:b w:val="0"/>
        </w:rPr>
        <w:t>&lt;/RepeatBlock-By&gt;</w:t>
      </w:r>
    </w:p>
    <w:p w14:paraId="745A5AFE"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961BE48" w14:textId="77777777" w:rsidR="00D15153" w:rsidRPr="002E4CFB" w:rsidRDefault="00404A4D">
      <w:pPr>
        <w:pStyle w:val="NormalBold"/>
      </w:pPr>
      <w:r w:rsidRPr="00404A4D">
        <w:rPr>
          <w:rStyle w:val="HideTWBExt"/>
          <w:b w:val="0"/>
        </w:rPr>
        <w:t>&lt;Article&gt;</w:t>
      </w:r>
      <w:r w:rsidRPr="002E4CFB">
        <w:t>Punctul 13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BCC06A7" w14:textId="77777777">
        <w:trPr>
          <w:trHeight w:hRule="exact" w:val="240"/>
          <w:jc w:val="center"/>
        </w:trPr>
        <w:tc>
          <w:tcPr>
            <w:tcW w:w="9752" w:type="dxa"/>
            <w:gridSpan w:val="2"/>
            <w:tcBorders>
              <w:top w:val="nil"/>
              <w:left w:val="nil"/>
              <w:bottom w:val="nil"/>
              <w:right w:val="nil"/>
            </w:tcBorders>
          </w:tcPr>
          <w:p w14:paraId="45CD9B4F" w14:textId="77777777" w:rsidR="00D15153" w:rsidRPr="002E4CFB" w:rsidRDefault="00D15153"/>
        </w:tc>
      </w:tr>
      <w:tr w:rsidR="00D15153" w:rsidRPr="002E4CFB" w14:paraId="70DFAC6D" w14:textId="77777777">
        <w:trPr>
          <w:trHeight w:val="240"/>
          <w:jc w:val="center"/>
        </w:trPr>
        <w:tc>
          <w:tcPr>
            <w:tcW w:w="4876" w:type="dxa"/>
            <w:tcBorders>
              <w:top w:val="nil"/>
              <w:left w:val="nil"/>
              <w:bottom w:val="nil"/>
              <w:right w:val="nil"/>
            </w:tcBorders>
          </w:tcPr>
          <w:p w14:paraId="5D28368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AC05DE9" w14:textId="77777777" w:rsidR="00D15153" w:rsidRPr="002E4CFB" w:rsidRDefault="00404A4D">
            <w:pPr>
              <w:pStyle w:val="AmColumnHeading"/>
            </w:pPr>
            <w:r w:rsidRPr="002E4CFB">
              <w:t>Amendamentul</w:t>
            </w:r>
          </w:p>
        </w:tc>
      </w:tr>
      <w:tr w:rsidR="00D15153" w:rsidRPr="002E4CFB" w14:paraId="706822A2" w14:textId="77777777">
        <w:trPr>
          <w:jc w:val="center"/>
        </w:trPr>
        <w:tc>
          <w:tcPr>
            <w:tcW w:w="4876" w:type="dxa"/>
            <w:tcBorders>
              <w:top w:val="nil"/>
              <w:left w:val="nil"/>
              <w:bottom w:val="nil"/>
              <w:right w:val="nil"/>
            </w:tcBorders>
          </w:tcPr>
          <w:p w14:paraId="4FE6CA4E" w14:textId="77777777" w:rsidR="00D15153" w:rsidRPr="002E4CFB" w:rsidRDefault="00404A4D">
            <w:pPr>
              <w:pStyle w:val="Normal6a"/>
            </w:pPr>
            <w:r w:rsidRPr="002E4CFB">
              <w:t>13.</w:t>
            </w:r>
            <w:r w:rsidRPr="002E4CFB">
              <w:tab/>
            </w:r>
            <w:r w:rsidRPr="002E4CFB">
              <w:t>evidențiază că este important ca diplomele și competențele să fie recunoscute, pentru a asigura libera circulație a studenților și a lucrătorilor din domeniul EFP și pentru a aborda numărul redus de perspective de mobilitate în acest sens;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și</w:t>
            </w:r>
            <w:r w:rsidRPr="002E4CFB">
              <w:t xml:space="preserve"> ocupațiilor, cadrele naționale ale calificărilor, microcertificările și acreditările digitale; reliefează că sistemul respectiv ar trebui să fie transparent, accesibil cetățenilor, digital și gratuit;</w:t>
            </w:r>
          </w:p>
        </w:tc>
        <w:tc>
          <w:tcPr>
            <w:tcW w:w="4876" w:type="dxa"/>
            <w:tcBorders>
              <w:top w:val="nil"/>
              <w:left w:val="nil"/>
              <w:bottom w:val="nil"/>
              <w:right w:val="nil"/>
            </w:tcBorders>
          </w:tcPr>
          <w:p w14:paraId="63EC0426" w14:textId="77777777" w:rsidR="00D15153" w:rsidRPr="002E4CFB" w:rsidRDefault="00404A4D">
            <w:pPr>
              <w:pStyle w:val="Normal6a"/>
            </w:pPr>
            <w:r w:rsidRPr="002E4CFB">
              <w:t>13.</w:t>
            </w:r>
            <w:r w:rsidRPr="002E4CFB">
              <w:tab/>
              <w:t>evidențiază că este important ca diplomele și competențele să fie recunoscute, pentru a asigura libera circulație a studenților și a lucrătorilor din domeniul EFP și pentru a aborda numărul redus de perspective de mobilitate în acest sens</w:t>
            </w:r>
            <w:r w:rsidRPr="002E4CFB">
              <w:rPr>
                <w:b/>
                <w:bCs/>
                <w:i/>
                <w:iCs/>
              </w:rPr>
              <w:t>, inclusiv prin programul Erasmus+</w:t>
            </w:r>
            <w:r w:rsidRPr="002E4CFB">
              <w:t>; solicită ca viitoarea inițiativă privind portabilitatea competențelor să asigure un ecosistem coerent al UE pentru recunoașterea competențelor și mobilitate, garantând interoperabilitatea între Europass, clasificarea europeană multilingv</w:t>
            </w:r>
            <w:r w:rsidRPr="002E4CFB">
              <w:t>ă a aptitudinilor, competențelor și ocupațiilor, cadrele naționale ale calificărilor, microcertificările și acreditările digitale; reliefează că sistemul respectiv ar trebui să fie transparent, accesibil cetățenilor, digital și gratuit;</w:t>
            </w:r>
          </w:p>
        </w:tc>
      </w:tr>
    </w:tbl>
    <w:p w14:paraId="6605923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EC74170" w14:textId="77777777" w:rsidR="00D15153" w:rsidRPr="002E4CFB" w:rsidRDefault="00404A4D">
      <w:r w:rsidRPr="00404A4D">
        <w:rPr>
          <w:rStyle w:val="HideTWBExt"/>
        </w:rPr>
        <w:lastRenderedPageBreak/>
        <w:t>&lt;/Amend&gt;</w:t>
      </w:r>
    </w:p>
    <w:p w14:paraId="3D26506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177</w:t>
      </w:r>
      <w:r w:rsidRPr="00404A4D">
        <w:rPr>
          <w:rStyle w:val="HideTWBExt"/>
          <w:b w:val="0"/>
        </w:rPr>
        <w:t>&lt;/NumAm&gt;</w:t>
      </w:r>
    </w:p>
    <w:p w14:paraId="01E6B29F"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0A5F2A46" w14:textId="77777777" w:rsidR="00D15153" w:rsidRPr="002E4CFB" w:rsidRDefault="00404A4D">
      <w:pPr>
        <w:pStyle w:val="NormalBold"/>
      </w:pPr>
      <w:r w:rsidRPr="00404A4D">
        <w:rPr>
          <w:rStyle w:val="HideTWBExt"/>
          <w:b w:val="0"/>
        </w:rPr>
        <w:t>&lt;/RepeatBlock-By&gt;</w:t>
      </w:r>
    </w:p>
    <w:p w14:paraId="7FE56EDC"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1FDADDEF" w14:textId="77777777" w:rsidR="00D15153" w:rsidRPr="002E4CFB" w:rsidRDefault="00404A4D">
      <w:pPr>
        <w:pStyle w:val="NormalBold"/>
      </w:pPr>
      <w:r w:rsidRPr="00404A4D">
        <w:rPr>
          <w:rStyle w:val="HideTWBExt"/>
          <w:b w:val="0"/>
        </w:rPr>
        <w:t>&lt;Article&gt;</w:t>
      </w:r>
      <w:r w:rsidRPr="002E4CFB">
        <w:t>Punctul 13</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B36CA4D" w14:textId="77777777">
        <w:trPr>
          <w:trHeight w:hRule="exact" w:val="240"/>
          <w:jc w:val="center"/>
        </w:trPr>
        <w:tc>
          <w:tcPr>
            <w:tcW w:w="9752" w:type="dxa"/>
            <w:gridSpan w:val="2"/>
            <w:tcBorders>
              <w:top w:val="nil"/>
              <w:left w:val="nil"/>
              <w:bottom w:val="nil"/>
              <w:right w:val="nil"/>
            </w:tcBorders>
          </w:tcPr>
          <w:p w14:paraId="2A80D34C" w14:textId="77777777" w:rsidR="00D15153" w:rsidRPr="002E4CFB" w:rsidRDefault="00D15153"/>
        </w:tc>
      </w:tr>
      <w:tr w:rsidR="00D15153" w:rsidRPr="002E4CFB" w14:paraId="40793315" w14:textId="77777777">
        <w:trPr>
          <w:trHeight w:val="240"/>
          <w:jc w:val="center"/>
        </w:trPr>
        <w:tc>
          <w:tcPr>
            <w:tcW w:w="4876" w:type="dxa"/>
            <w:tcBorders>
              <w:top w:val="nil"/>
              <w:left w:val="nil"/>
              <w:bottom w:val="nil"/>
              <w:right w:val="nil"/>
            </w:tcBorders>
          </w:tcPr>
          <w:p w14:paraId="6FFBAE95"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5657654" w14:textId="77777777" w:rsidR="00D15153" w:rsidRPr="002E4CFB" w:rsidRDefault="00404A4D">
            <w:pPr>
              <w:pStyle w:val="AmColumnHeading"/>
            </w:pPr>
            <w:r w:rsidRPr="002E4CFB">
              <w:t>Amendamentul</w:t>
            </w:r>
          </w:p>
        </w:tc>
      </w:tr>
      <w:tr w:rsidR="00D15153" w:rsidRPr="002E4CFB" w14:paraId="0641D193" w14:textId="77777777">
        <w:trPr>
          <w:jc w:val="center"/>
        </w:trPr>
        <w:tc>
          <w:tcPr>
            <w:tcW w:w="4876" w:type="dxa"/>
            <w:tcBorders>
              <w:top w:val="nil"/>
              <w:left w:val="nil"/>
              <w:bottom w:val="nil"/>
              <w:right w:val="nil"/>
            </w:tcBorders>
          </w:tcPr>
          <w:p w14:paraId="04A979CF" w14:textId="77777777" w:rsidR="00D15153" w:rsidRPr="002E4CFB" w:rsidRDefault="00404A4D">
            <w:pPr>
              <w:pStyle w:val="Normal6a"/>
            </w:pPr>
            <w:r w:rsidRPr="002E4CFB">
              <w:t>13.</w:t>
            </w:r>
            <w:r w:rsidRPr="002E4CFB">
              <w:tab/>
            </w:r>
            <w:r w:rsidRPr="002E4CFB">
              <w:t>evidențiază că este</w:t>
            </w:r>
            <w:r w:rsidRPr="002E4CFB">
              <w:rPr>
                <w:b/>
                <w:bCs/>
                <w:i/>
                <w:iCs/>
              </w:rPr>
              <w:t xml:space="preserve"> important ca diplomele și competențele să fie recunoscu</w:t>
            </w:r>
            <w:r w:rsidRPr="002E4CFB">
              <w:rPr>
                <w:b/>
                <w:bCs/>
                <w:i/>
                <w:iCs/>
              </w:rPr>
              <w:t>te</w:t>
            </w:r>
            <w:r w:rsidRPr="002E4CFB">
              <w:rPr>
                <w:b/>
                <w:bCs/>
                <w:i/>
                <w:iCs/>
              </w:rPr>
              <w:t>,</w:t>
            </w:r>
            <w:r w:rsidRPr="002E4CFB">
              <w:t xml:space="preserve"> pentru a asigura libera circulație </w:t>
            </w:r>
            <w:r w:rsidRPr="002E4CFB">
              <w:rPr>
                <w:b/>
                <w:bCs/>
                <w:i/>
                <w:iCs/>
              </w:rPr>
              <w:t xml:space="preserve">a studenților </w:t>
            </w:r>
            <w:r w:rsidRPr="002E4CFB">
              <w:rPr>
                <w:b/>
                <w:bCs/>
                <w:i/>
                <w:iCs/>
              </w:rPr>
              <w:t>și</w:t>
            </w:r>
            <w:r w:rsidRPr="002E4CFB">
              <w:rPr>
                <w:b/>
                <w:bCs/>
                <w:i/>
                <w:iCs/>
              </w:rPr>
              <w:t xml:space="preserve"> a lucrătorilor</w:t>
            </w:r>
            <w:r w:rsidRPr="002E4CFB">
              <w:t xml:space="preserve"> din domeniul EFP și </w:t>
            </w:r>
            <w:r w:rsidRPr="002E4CFB">
              <w:rPr>
                <w:b/>
                <w:bCs/>
                <w:i/>
                <w:iCs/>
              </w:rPr>
              <w:t>pentru a aborda numărul redus de perspective de mobilitate în acest sens</w:t>
            </w:r>
            <w:r w:rsidRPr="002E4CFB">
              <w:t>; solicită ca viitoarea inițiativă privind portabilitatea competențelor să asigure un ecosistem coerent al UE pentru recunoașterea competențelor și mobilitate, garantând interoperabilitatea între Europass, clasificarea europeană multilingvă a aptitudinilor, competențelor și</w:t>
            </w:r>
            <w:r w:rsidRPr="002E4CFB">
              <w:t xml:space="preserve"> ocupațiilor, cadrele naționale ale calificărilor, microcertificările și acreditările digitale; reliefează că sistemul respectiv ar trebui să fie transparent, accesibil cetățenilor, digital și gratuit;</w:t>
            </w:r>
          </w:p>
        </w:tc>
        <w:tc>
          <w:tcPr>
            <w:tcW w:w="4876" w:type="dxa"/>
            <w:tcBorders>
              <w:top w:val="nil"/>
              <w:left w:val="nil"/>
              <w:bottom w:val="nil"/>
              <w:right w:val="nil"/>
            </w:tcBorders>
          </w:tcPr>
          <w:p w14:paraId="74B2B11E" w14:textId="77777777" w:rsidR="00D15153" w:rsidRPr="002E4CFB" w:rsidRDefault="00404A4D">
            <w:pPr>
              <w:pStyle w:val="Normal6a"/>
            </w:pPr>
            <w:r w:rsidRPr="002E4CFB">
              <w:t>13.</w:t>
            </w:r>
            <w:r w:rsidRPr="002E4CFB">
              <w:tab/>
              <w:t xml:space="preserve">evidențiază că este </w:t>
            </w:r>
            <w:r w:rsidRPr="002E4CFB">
              <w:rPr>
                <w:b/>
                <w:bCs/>
                <w:i/>
                <w:iCs/>
              </w:rPr>
              <w:t>importantă recunoașterea calificărilor și a competențelor</w:t>
            </w:r>
            <w:r w:rsidRPr="002E4CFB">
              <w:t xml:space="preserve"> pentru a asigura libera circulație </w:t>
            </w:r>
            <w:r w:rsidRPr="002E4CFB">
              <w:rPr>
                <w:b/>
                <w:bCs/>
                <w:i/>
                <w:iCs/>
              </w:rPr>
              <w:t>și a garanta o mobilitate echitabilă de studii</w:t>
            </w:r>
            <w:r w:rsidRPr="002E4CFB">
              <w:t xml:space="preserve"> </w:t>
            </w:r>
            <w:r w:rsidRPr="002E4CFB">
              <w:rPr>
                <w:b/>
                <w:bCs/>
                <w:i/>
                <w:iCs/>
              </w:rPr>
              <w:t>pentru studenții</w:t>
            </w:r>
            <w:r w:rsidRPr="002E4CFB">
              <w:t xml:space="preserve"> din domeniul EFP și</w:t>
            </w:r>
            <w:r w:rsidRPr="002E4CFB">
              <w:rPr>
                <w:b/>
                <w:bCs/>
                <w:i/>
                <w:iCs/>
              </w:rPr>
              <w:t xml:space="preserve"> o mobilitate echitabilă a forței de muncă pentru toți ucenicii și lucrătorii</w:t>
            </w:r>
            <w:r w:rsidRPr="002E4CFB">
              <w:t>; solicită ca viitoarea inițiativă privind portabilitatea competențelor să asigure un ecosistem coerent al UE pentru recunoașterea competențelor și mobilitate, garantând interoperabilitatea între Europass, clasificarea europeană multilingvă a aptitudinilor, c</w:t>
            </w:r>
            <w:r w:rsidRPr="002E4CFB">
              <w:t>ompetențelor și ocupațiilor, cadrele naționale ale calificărilor, microcertificările și acreditările digitale; reliefează că sistemul respectiv ar trebui să fie transparent, accesibil cetățenilor, digital și gratuit;</w:t>
            </w:r>
          </w:p>
        </w:tc>
      </w:tr>
    </w:tbl>
    <w:p w14:paraId="2611A9A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EA7314F" w14:textId="77777777" w:rsidR="00D15153" w:rsidRPr="002E4CFB" w:rsidRDefault="00404A4D">
      <w:r w:rsidRPr="00404A4D">
        <w:rPr>
          <w:rStyle w:val="HideTWBExt"/>
        </w:rPr>
        <w:t>&lt;/Amend&gt;</w:t>
      </w:r>
    </w:p>
    <w:p w14:paraId="3F1B66E9"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178</w:t>
      </w:r>
      <w:r w:rsidRPr="00404A4D">
        <w:rPr>
          <w:rStyle w:val="HideTWBExt"/>
          <w:b w:val="0"/>
        </w:rPr>
        <w:t>&lt;/NumAm&gt;</w:t>
      </w:r>
    </w:p>
    <w:p w14:paraId="1947CFDD" w14:textId="77777777" w:rsidR="00D15153" w:rsidRPr="002E4CFB" w:rsidRDefault="00404A4D">
      <w:pPr>
        <w:pStyle w:val="NormalBold"/>
      </w:pPr>
      <w:r w:rsidRPr="00404A4D">
        <w:rPr>
          <w:rStyle w:val="HideTWBExt"/>
          <w:b w:val="0"/>
        </w:rPr>
        <w:t>&lt;RepeatBlock-By&gt;&lt;Members&gt;</w:t>
      </w:r>
      <w:r w:rsidRPr="002E4CFB">
        <w:t>Benedetta Scuderi</w:t>
      </w:r>
      <w:r w:rsidRPr="00404A4D">
        <w:rPr>
          <w:rStyle w:val="HideTWBExt"/>
          <w:b w:val="0"/>
        </w:rPr>
        <w:t>&lt;/Members&gt;</w:t>
      </w:r>
    </w:p>
    <w:p w14:paraId="72FE153E" w14:textId="77777777" w:rsidR="00D15153" w:rsidRPr="002E4CFB" w:rsidRDefault="00404A4D">
      <w:r w:rsidRPr="00404A4D">
        <w:rPr>
          <w:rStyle w:val="HideTWBExt"/>
        </w:rPr>
        <w:t>&lt;AuNomDe&gt;</w:t>
      </w:r>
      <w:r w:rsidRPr="00404A4D">
        <w:rPr>
          <w:rStyle w:val="HideTWBInt"/>
        </w:rPr>
        <w:t>{Verts/ALE}</w:t>
      </w:r>
      <w:r w:rsidRPr="002E4CFB">
        <w:t>în numele Grupului Verts/ALE</w:t>
      </w:r>
      <w:r w:rsidRPr="00404A4D">
        <w:rPr>
          <w:rStyle w:val="HideTWBExt"/>
        </w:rPr>
        <w:t>&lt;/AuNomDe&gt;</w:t>
      </w:r>
    </w:p>
    <w:p w14:paraId="1881E210" w14:textId="77777777" w:rsidR="00D15153" w:rsidRPr="002E4CFB" w:rsidRDefault="00404A4D">
      <w:pPr>
        <w:pStyle w:val="NormalBold"/>
      </w:pPr>
      <w:r w:rsidRPr="00404A4D">
        <w:rPr>
          <w:rStyle w:val="HideTWBExt"/>
          <w:b w:val="0"/>
        </w:rPr>
        <w:t>&lt;/RepeatBlock-By&gt;</w:t>
      </w:r>
    </w:p>
    <w:p w14:paraId="49CA411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F2F57C2" w14:textId="77777777" w:rsidR="00D15153" w:rsidRPr="002E4CFB" w:rsidRDefault="00404A4D">
      <w:pPr>
        <w:pStyle w:val="NormalBold"/>
      </w:pPr>
      <w:r w:rsidRPr="00404A4D">
        <w:rPr>
          <w:rStyle w:val="HideTWBExt"/>
          <w:b w:val="0"/>
        </w:rPr>
        <w:t>&lt;Article&gt;</w:t>
      </w:r>
      <w:r w:rsidRPr="002E4CFB">
        <w:t>Punctul 13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C09B16E" w14:textId="77777777">
        <w:trPr>
          <w:trHeight w:hRule="exact" w:val="240"/>
          <w:jc w:val="center"/>
        </w:trPr>
        <w:tc>
          <w:tcPr>
            <w:tcW w:w="9752" w:type="dxa"/>
            <w:gridSpan w:val="2"/>
            <w:tcBorders>
              <w:top w:val="nil"/>
              <w:left w:val="nil"/>
              <w:bottom w:val="nil"/>
              <w:right w:val="nil"/>
            </w:tcBorders>
          </w:tcPr>
          <w:p w14:paraId="06468FDC" w14:textId="77777777" w:rsidR="00D15153" w:rsidRPr="002E4CFB" w:rsidRDefault="00D15153"/>
        </w:tc>
      </w:tr>
      <w:tr w:rsidR="00D15153" w:rsidRPr="002E4CFB" w14:paraId="41E6972C" w14:textId="77777777">
        <w:trPr>
          <w:trHeight w:val="240"/>
          <w:jc w:val="center"/>
        </w:trPr>
        <w:tc>
          <w:tcPr>
            <w:tcW w:w="4876" w:type="dxa"/>
            <w:tcBorders>
              <w:top w:val="nil"/>
              <w:left w:val="nil"/>
              <w:bottom w:val="nil"/>
              <w:right w:val="nil"/>
            </w:tcBorders>
          </w:tcPr>
          <w:p w14:paraId="7AE89FE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94A4930" w14:textId="77777777" w:rsidR="00D15153" w:rsidRPr="002E4CFB" w:rsidRDefault="00404A4D">
            <w:pPr>
              <w:pStyle w:val="AmColumnHeading"/>
            </w:pPr>
            <w:r w:rsidRPr="002E4CFB">
              <w:t>Amendamentul</w:t>
            </w:r>
          </w:p>
        </w:tc>
      </w:tr>
      <w:tr w:rsidR="00D15153" w:rsidRPr="002E4CFB" w14:paraId="2E5757A5" w14:textId="77777777">
        <w:trPr>
          <w:jc w:val="center"/>
        </w:trPr>
        <w:tc>
          <w:tcPr>
            <w:tcW w:w="4876" w:type="dxa"/>
            <w:tcBorders>
              <w:top w:val="nil"/>
              <w:left w:val="nil"/>
              <w:bottom w:val="nil"/>
              <w:right w:val="nil"/>
            </w:tcBorders>
          </w:tcPr>
          <w:p w14:paraId="46423991" w14:textId="77777777" w:rsidR="00D15153" w:rsidRPr="002E4CFB" w:rsidRDefault="00D15153">
            <w:pPr>
              <w:pStyle w:val="Normal6a"/>
            </w:pPr>
          </w:p>
        </w:tc>
        <w:tc>
          <w:tcPr>
            <w:tcW w:w="4876" w:type="dxa"/>
            <w:tcBorders>
              <w:top w:val="nil"/>
              <w:left w:val="nil"/>
              <w:bottom w:val="nil"/>
              <w:right w:val="nil"/>
            </w:tcBorders>
          </w:tcPr>
          <w:p w14:paraId="75A74D8F" w14:textId="77777777" w:rsidR="00D15153" w:rsidRPr="002E4CFB" w:rsidRDefault="00404A4D">
            <w:pPr>
              <w:pStyle w:val="Normal6a"/>
            </w:pPr>
            <w:r w:rsidRPr="002E4CFB">
              <w:rPr>
                <w:b/>
                <w:i/>
              </w:rPr>
              <w:t>13a.</w:t>
            </w:r>
            <w:r w:rsidRPr="002E4CFB">
              <w:tab/>
            </w:r>
            <w:r w:rsidRPr="002E4CFB">
              <w:rPr>
                <w:b/>
                <w:i/>
              </w:rPr>
              <w:t xml:space="preserve">subliniază că meseriile legate EFP sunt caracterizate de flexibilitatea necesară pentru a fi profesate oriunde și, prin urmare, mobilitatea în contextul EFP reprezintă unul dintre instrumentele importante pentru combaterea șomajului, </w:t>
            </w:r>
            <w:r w:rsidRPr="002E4CFB">
              <w:rPr>
                <w:b/>
                <w:i/>
              </w:rPr>
              <w:lastRenderedPageBreak/>
              <w:t>întrucât consolidează capacitatea de inserție profesională, reduce lacunele în materie de competențe și facilitează corelarea cererii cu oferta pe piața locurilor de muncă, în special în ceea ce privește tinerii, asigurând dobândirea de competențe și o experiență unică de genu</w:t>
            </w:r>
            <w:r w:rsidRPr="002E4CFB">
              <w:rPr>
                <w:b/>
                <w:i/>
              </w:rPr>
              <w:t>l celor necesare pentru a fi competitiv pe piața actuală a forței de muncă din UE; încurajează statele membre să promoveze întreaga gamă de oportunități oferite de programul Erasmus+, care asigură tinerilor nu doar posibilități de studiu în străinătate, ci și de ucenicie și stagii; </w:t>
            </w:r>
          </w:p>
        </w:tc>
      </w:tr>
    </w:tbl>
    <w:p w14:paraId="67CA0F9C"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DC5B621" w14:textId="77777777" w:rsidR="00D15153" w:rsidRPr="002E4CFB" w:rsidRDefault="00404A4D">
      <w:r w:rsidRPr="00404A4D">
        <w:rPr>
          <w:rStyle w:val="HideTWBExt"/>
        </w:rPr>
        <w:t>&lt;/Amend&gt;</w:t>
      </w:r>
    </w:p>
    <w:p w14:paraId="34E8DD6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179</w:t>
      </w:r>
      <w:r w:rsidRPr="00404A4D">
        <w:rPr>
          <w:rStyle w:val="HideTWBExt"/>
          <w:b w:val="0"/>
        </w:rPr>
        <w:t>&lt;/NumAm&gt;</w:t>
      </w:r>
    </w:p>
    <w:p w14:paraId="64821127"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6CD8FE79" w14:textId="77777777" w:rsidR="00D15153" w:rsidRPr="002E4CFB" w:rsidRDefault="00404A4D">
      <w:pPr>
        <w:pStyle w:val="NormalBold"/>
      </w:pPr>
      <w:r w:rsidRPr="00404A4D">
        <w:rPr>
          <w:rStyle w:val="HideTWBExt"/>
          <w:b w:val="0"/>
        </w:rPr>
        <w:t>&lt;/RepeatBlock-By&gt;</w:t>
      </w:r>
    </w:p>
    <w:p w14:paraId="5BA76B1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0C3D9AC" w14:textId="77777777" w:rsidR="00D15153" w:rsidRPr="002E4CFB" w:rsidRDefault="00404A4D">
      <w:pPr>
        <w:pStyle w:val="NormalBold"/>
      </w:pPr>
      <w:r w:rsidRPr="00404A4D">
        <w:rPr>
          <w:rStyle w:val="HideTWBExt"/>
          <w:b w:val="0"/>
        </w:rPr>
        <w:t>&lt;Article&gt;</w:t>
      </w:r>
      <w:r w:rsidRPr="002E4CFB">
        <w:t>Punctul 13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0CCA5818" w14:textId="77777777">
        <w:trPr>
          <w:trHeight w:hRule="exact" w:val="240"/>
          <w:jc w:val="center"/>
        </w:trPr>
        <w:tc>
          <w:tcPr>
            <w:tcW w:w="9752" w:type="dxa"/>
            <w:gridSpan w:val="2"/>
            <w:tcBorders>
              <w:top w:val="nil"/>
              <w:left w:val="nil"/>
              <w:bottom w:val="nil"/>
              <w:right w:val="nil"/>
            </w:tcBorders>
          </w:tcPr>
          <w:p w14:paraId="34827B8B" w14:textId="77777777" w:rsidR="00D15153" w:rsidRPr="002E4CFB" w:rsidRDefault="00D15153"/>
        </w:tc>
      </w:tr>
      <w:tr w:rsidR="00D15153" w:rsidRPr="002E4CFB" w14:paraId="3E105016" w14:textId="77777777">
        <w:trPr>
          <w:trHeight w:val="240"/>
          <w:jc w:val="center"/>
        </w:trPr>
        <w:tc>
          <w:tcPr>
            <w:tcW w:w="4876" w:type="dxa"/>
            <w:tcBorders>
              <w:top w:val="nil"/>
              <w:left w:val="nil"/>
              <w:bottom w:val="nil"/>
              <w:right w:val="nil"/>
            </w:tcBorders>
          </w:tcPr>
          <w:p w14:paraId="49A246F7"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1895F0C" w14:textId="77777777" w:rsidR="00D15153" w:rsidRPr="002E4CFB" w:rsidRDefault="00404A4D">
            <w:pPr>
              <w:pStyle w:val="AmColumnHeading"/>
            </w:pPr>
            <w:r w:rsidRPr="002E4CFB">
              <w:t>Amendamentul</w:t>
            </w:r>
          </w:p>
        </w:tc>
      </w:tr>
      <w:tr w:rsidR="00D15153" w:rsidRPr="002E4CFB" w14:paraId="11FA4E9E" w14:textId="77777777">
        <w:trPr>
          <w:jc w:val="center"/>
        </w:trPr>
        <w:tc>
          <w:tcPr>
            <w:tcW w:w="4876" w:type="dxa"/>
            <w:tcBorders>
              <w:top w:val="nil"/>
              <w:left w:val="nil"/>
              <w:bottom w:val="nil"/>
              <w:right w:val="nil"/>
            </w:tcBorders>
          </w:tcPr>
          <w:p w14:paraId="12DD383B" w14:textId="77777777" w:rsidR="00D15153" w:rsidRPr="002E4CFB" w:rsidRDefault="00D15153">
            <w:pPr>
              <w:pStyle w:val="Normal6a"/>
            </w:pPr>
          </w:p>
        </w:tc>
        <w:tc>
          <w:tcPr>
            <w:tcW w:w="4876" w:type="dxa"/>
            <w:tcBorders>
              <w:top w:val="nil"/>
              <w:left w:val="nil"/>
              <w:bottom w:val="nil"/>
              <w:right w:val="nil"/>
            </w:tcBorders>
          </w:tcPr>
          <w:p w14:paraId="4BC2F9E9" w14:textId="77777777" w:rsidR="00D15153" w:rsidRPr="002E4CFB" w:rsidRDefault="00404A4D">
            <w:pPr>
              <w:pStyle w:val="Normal6a"/>
            </w:pPr>
            <w:r w:rsidRPr="002E4CFB">
              <w:rPr>
                <w:b/>
                <w:i/>
              </w:rPr>
              <w:t>13a.</w:t>
            </w:r>
            <w:r w:rsidRPr="002E4CFB">
              <w:tab/>
            </w:r>
            <w:r w:rsidRPr="002E4CFB">
              <w:rPr>
                <w:b/>
                <w:i/>
              </w:rPr>
              <w:t>invită Comisia și statele membre să instituie zone pilot regionale pentru portabilitatea competențelor și a calificărilor, pe baza cadrelor de cooperare transfrontalieră existente, cum ar fi Uniunea Benelux și regiunile sale de frontieră învecinate, cu scopul de a testa abordări inovatoare privind recunoașterea, validarea și portabilitatea automată a calificărilor, a competențelor și a microcertificărilor la nivel transfrontalier; consideră că proiectele pilot de succes ar putea să genereze dovezi valoroase</w:t>
            </w:r>
            <w:r w:rsidRPr="002E4CFB">
              <w:rPr>
                <w:b/>
                <w:i/>
              </w:rPr>
              <w:t>, să consolideze încrederea reciprocă între autoritățile competente și să creeze efecte pozitive de propagare pentru o punere mai largă în aplicare la nivelul Uniunii;</w:t>
            </w:r>
          </w:p>
        </w:tc>
      </w:tr>
    </w:tbl>
    <w:p w14:paraId="4AA6B74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8D0E066" w14:textId="77777777" w:rsidR="00D15153" w:rsidRPr="002E4CFB" w:rsidRDefault="00404A4D">
      <w:r w:rsidRPr="00404A4D">
        <w:rPr>
          <w:rStyle w:val="HideTWBExt"/>
        </w:rPr>
        <w:lastRenderedPageBreak/>
        <w:t>&lt;/Amend&gt;</w:t>
      </w:r>
    </w:p>
    <w:p w14:paraId="003D943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180</w:t>
      </w:r>
      <w:r w:rsidRPr="00404A4D">
        <w:rPr>
          <w:rStyle w:val="HideTWBExt"/>
          <w:b w:val="0"/>
        </w:rPr>
        <w:t>&lt;/NumAm&gt;</w:t>
      </w:r>
    </w:p>
    <w:p w14:paraId="556B5F23" w14:textId="77777777" w:rsidR="00D15153" w:rsidRPr="002E4CFB" w:rsidRDefault="00404A4D">
      <w:pPr>
        <w:pStyle w:val="NormalBold"/>
      </w:pPr>
      <w:r w:rsidRPr="00404A4D">
        <w:rPr>
          <w:rStyle w:val="HideTWBExt"/>
          <w:b w:val="0"/>
        </w:rPr>
        <w:t>&lt;RepeatBlock-By&gt;&lt;Members&gt;</w:t>
      </w:r>
      <w:r w:rsidRPr="002E4CFB">
        <w:t>Letizia Moratti</w:t>
      </w:r>
      <w:r w:rsidRPr="00404A4D">
        <w:rPr>
          <w:rStyle w:val="HideTWBExt"/>
          <w:b w:val="0"/>
        </w:rPr>
        <w:t>&lt;/Members&gt;</w:t>
      </w:r>
    </w:p>
    <w:p w14:paraId="132DB02A" w14:textId="77777777" w:rsidR="00D15153" w:rsidRPr="002E4CFB" w:rsidRDefault="00404A4D">
      <w:pPr>
        <w:pStyle w:val="NormalBold"/>
      </w:pPr>
      <w:r w:rsidRPr="00404A4D">
        <w:rPr>
          <w:rStyle w:val="HideTWBExt"/>
          <w:b w:val="0"/>
        </w:rPr>
        <w:t>&lt;/RepeatBlock-By&gt;</w:t>
      </w:r>
    </w:p>
    <w:p w14:paraId="5ACBF314"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D392C77" w14:textId="77777777" w:rsidR="00D15153" w:rsidRPr="002E4CFB" w:rsidRDefault="00404A4D">
      <w:pPr>
        <w:pStyle w:val="NormalBold"/>
      </w:pPr>
      <w:r w:rsidRPr="00404A4D">
        <w:rPr>
          <w:rStyle w:val="HideTWBExt"/>
          <w:b w:val="0"/>
        </w:rPr>
        <w:t>&lt;Article&gt;</w:t>
      </w:r>
      <w:r w:rsidRPr="002E4CFB">
        <w:t>Punctul 13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2E9F108" w14:textId="77777777">
        <w:trPr>
          <w:trHeight w:hRule="exact" w:val="240"/>
          <w:jc w:val="center"/>
        </w:trPr>
        <w:tc>
          <w:tcPr>
            <w:tcW w:w="9752" w:type="dxa"/>
            <w:gridSpan w:val="2"/>
            <w:tcBorders>
              <w:top w:val="nil"/>
              <w:left w:val="nil"/>
              <w:bottom w:val="nil"/>
              <w:right w:val="nil"/>
            </w:tcBorders>
          </w:tcPr>
          <w:p w14:paraId="756BC824" w14:textId="77777777" w:rsidR="00D15153" w:rsidRPr="002E4CFB" w:rsidRDefault="00D15153"/>
        </w:tc>
      </w:tr>
      <w:tr w:rsidR="00D15153" w:rsidRPr="002E4CFB" w14:paraId="52A27558" w14:textId="77777777">
        <w:trPr>
          <w:trHeight w:val="240"/>
          <w:jc w:val="center"/>
        </w:trPr>
        <w:tc>
          <w:tcPr>
            <w:tcW w:w="4876" w:type="dxa"/>
            <w:tcBorders>
              <w:top w:val="nil"/>
              <w:left w:val="nil"/>
              <w:bottom w:val="nil"/>
              <w:right w:val="nil"/>
            </w:tcBorders>
          </w:tcPr>
          <w:p w14:paraId="23D0A5B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672F15F" w14:textId="77777777" w:rsidR="00D15153" w:rsidRPr="002E4CFB" w:rsidRDefault="00404A4D">
            <w:pPr>
              <w:pStyle w:val="AmColumnHeading"/>
            </w:pPr>
            <w:r w:rsidRPr="002E4CFB">
              <w:t>Amendamentul</w:t>
            </w:r>
          </w:p>
        </w:tc>
      </w:tr>
      <w:tr w:rsidR="00D15153" w:rsidRPr="002E4CFB" w14:paraId="751E5FDB" w14:textId="77777777">
        <w:trPr>
          <w:jc w:val="center"/>
        </w:trPr>
        <w:tc>
          <w:tcPr>
            <w:tcW w:w="4876" w:type="dxa"/>
            <w:tcBorders>
              <w:top w:val="nil"/>
              <w:left w:val="nil"/>
              <w:bottom w:val="nil"/>
              <w:right w:val="nil"/>
            </w:tcBorders>
          </w:tcPr>
          <w:p w14:paraId="3D7C94C6" w14:textId="77777777" w:rsidR="00D15153" w:rsidRPr="002E4CFB" w:rsidRDefault="00D15153">
            <w:pPr>
              <w:pStyle w:val="Normal6a"/>
            </w:pPr>
          </w:p>
        </w:tc>
        <w:tc>
          <w:tcPr>
            <w:tcW w:w="4876" w:type="dxa"/>
            <w:tcBorders>
              <w:top w:val="nil"/>
              <w:left w:val="nil"/>
              <w:bottom w:val="nil"/>
              <w:right w:val="nil"/>
            </w:tcBorders>
          </w:tcPr>
          <w:p w14:paraId="6F6447AB" w14:textId="77777777" w:rsidR="00D15153" w:rsidRPr="002E4CFB" w:rsidRDefault="00404A4D">
            <w:pPr>
              <w:pStyle w:val="Normal6a"/>
            </w:pPr>
            <w:r w:rsidRPr="002E4CFB">
              <w:rPr>
                <w:b/>
                <w:i/>
              </w:rPr>
              <w:t>13a.</w:t>
            </w:r>
            <w:r w:rsidRPr="002E4CFB">
              <w:tab/>
            </w:r>
            <w:r w:rsidRPr="002E4CFB">
              <w:rPr>
                <w:b/>
                <w:i/>
              </w:rPr>
              <w:t>subliniază că este necesar să se facă tranziția către recunoașterea automată a calificărilor academice și profesionale între statele membre pentru niveluri comparabile de educație, cu scopul de a reduce barierele din calea mobilității și a consolida funcționarea pieței unice pentru educație și muncă; invită Comisia și statele membre să asigure că evaluarea calificărilor din domeniul EFP se realizează în condiții de egalitate cu evaluarea calificărilor academice, pe baza rezultatelor învățării, mai degrabă d</w:t>
            </w:r>
            <w:r w:rsidRPr="002E4CFB">
              <w:rPr>
                <w:b/>
                <w:i/>
              </w:rPr>
              <w:t>ecât exclusiv pe baza parcursurilor de studiu formale;</w:t>
            </w:r>
          </w:p>
        </w:tc>
      </w:tr>
    </w:tbl>
    <w:p w14:paraId="295054C3"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9D08E97" w14:textId="77777777" w:rsidR="00D15153" w:rsidRPr="002E4CFB" w:rsidRDefault="00404A4D">
      <w:r w:rsidRPr="00404A4D">
        <w:rPr>
          <w:rStyle w:val="HideTWBExt"/>
        </w:rPr>
        <w:t>&lt;/Amend&gt;</w:t>
      </w:r>
    </w:p>
    <w:p w14:paraId="20FAF0DA"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181</w:t>
      </w:r>
      <w:r w:rsidRPr="00404A4D">
        <w:rPr>
          <w:rStyle w:val="HideTWBExt"/>
          <w:b w:val="0"/>
        </w:rPr>
        <w:t>&lt;/NumAm&gt;</w:t>
      </w:r>
    </w:p>
    <w:p w14:paraId="55F6A54C"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72304719" w14:textId="77777777" w:rsidR="00D15153" w:rsidRPr="002E4CFB" w:rsidRDefault="00404A4D">
      <w:pPr>
        <w:pStyle w:val="NormalBold"/>
      </w:pPr>
      <w:r w:rsidRPr="00404A4D">
        <w:rPr>
          <w:rStyle w:val="HideTWBExt"/>
          <w:b w:val="0"/>
        </w:rPr>
        <w:t>&lt;/RepeatBlock-By&gt;</w:t>
      </w:r>
    </w:p>
    <w:p w14:paraId="412478E7"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F3F0245" w14:textId="77777777" w:rsidR="00D15153" w:rsidRPr="002E4CFB" w:rsidRDefault="00404A4D">
      <w:pPr>
        <w:pStyle w:val="NormalBold"/>
      </w:pPr>
      <w:r w:rsidRPr="00404A4D">
        <w:rPr>
          <w:rStyle w:val="HideTWBExt"/>
          <w:b w:val="0"/>
        </w:rPr>
        <w:t>&lt;Article&gt;</w:t>
      </w:r>
      <w:r w:rsidRPr="002E4CFB">
        <w:t>Punctul 13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F35B1DF" w14:textId="77777777">
        <w:trPr>
          <w:trHeight w:hRule="exact" w:val="240"/>
          <w:jc w:val="center"/>
        </w:trPr>
        <w:tc>
          <w:tcPr>
            <w:tcW w:w="9752" w:type="dxa"/>
            <w:gridSpan w:val="2"/>
            <w:tcBorders>
              <w:top w:val="nil"/>
              <w:left w:val="nil"/>
              <w:bottom w:val="nil"/>
              <w:right w:val="nil"/>
            </w:tcBorders>
          </w:tcPr>
          <w:p w14:paraId="1F46EE6E" w14:textId="77777777" w:rsidR="00D15153" w:rsidRPr="002E4CFB" w:rsidRDefault="00D15153"/>
        </w:tc>
      </w:tr>
      <w:tr w:rsidR="00D15153" w:rsidRPr="002E4CFB" w14:paraId="7A44F872" w14:textId="77777777">
        <w:trPr>
          <w:trHeight w:val="240"/>
          <w:jc w:val="center"/>
        </w:trPr>
        <w:tc>
          <w:tcPr>
            <w:tcW w:w="4876" w:type="dxa"/>
            <w:tcBorders>
              <w:top w:val="nil"/>
              <w:left w:val="nil"/>
              <w:bottom w:val="nil"/>
              <w:right w:val="nil"/>
            </w:tcBorders>
          </w:tcPr>
          <w:p w14:paraId="49F5B5E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24FCBA9" w14:textId="77777777" w:rsidR="00D15153" w:rsidRPr="002E4CFB" w:rsidRDefault="00404A4D">
            <w:pPr>
              <w:pStyle w:val="AmColumnHeading"/>
            </w:pPr>
            <w:r w:rsidRPr="002E4CFB">
              <w:t>Amendamentul</w:t>
            </w:r>
          </w:p>
        </w:tc>
      </w:tr>
      <w:tr w:rsidR="00D15153" w:rsidRPr="002E4CFB" w14:paraId="0DAF7D7A" w14:textId="77777777">
        <w:trPr>
          <w:jc w:val="center"/>
        </w:trPr>
        <w:tc>
          <w:tcPr>
            <w:tcW w:w="4876" w:type="dxa"/>
            <w:tcBorders>
              <w:top w:val="nil"/>
              <w:left w:val="nil"/>
              <w:bottom w:val="nil"/>
              <w:right w:val="nil"/>
            </w:tcBorders>
          </w:tcPr>
          <w:p w14:paraId="42FC168A" w14:textId="77777777" w:rsidR="00D15153" w:rsidRPr="002E4CFB" w:rsidRDefault="00D15153">
            <w:pPr>
              <w:pStyle w:val="Normal6a"/>
            </w:pPr>
          </w:p>
        </w:tc>
        <w:tc>
          <w:tcPr>
            <w:tcW w:w="4876" w:type="dxa"/>
            <w:tcBorders>
              <w:top w:val="nil"/>
              <w:left w:val="nil"/>
              <w:bottom w:val="nil"/>
              <w:right w:val="nil"/>
            </w:tcBorders>
          </w:tcPr>
          <w:p w14:paraId="5BF97FFA" w14:textId="77777777" w:rsidR="00D15153" w:rsidRPr="002E4CFB" w:rsidRDefault="00404A4D">
            <w:pPr>
              <w:pStyle w:val="Normal6a"/>
            </w:pPr>
            <w:r w:rsidRPr="002E4CFB">
              <w:rPr>
                <w:b/>
                <w:i/>
              </w:rPr>
              <w:t>13a.</w:t>
            </w:r>
            <w:r w:rsidRPr="002E4CFB">
              <w:tab/>
            </w:r>
            <w:r w:rsidRPr="002E4CFB">
              <w:rPr>
                <w:b/>
                <w:i/>
              </w:rPr>
              <w:t>evidențiază că îmbunătățirea recunoașterii și a portabilității calificărilor profesionale ar trebui să contribuie nu doar la mobilitatea forței de muncă, ci și la o mai bună corelare a competențelor cu nevoile pieței forței de muncă în întreaga Uniune;</w:t>
            </w:r>
          </w:p>
        </w:tc>
      </w:tr>
    </w:tbl>
    <w:p w14:paraId="206D7B20"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319513F" w14:textId="77777777" w:rsidR="00D15153" w:rsidRPr="002E4CFB" w:rsidRDefault="00404A4D">
      <w:r w:rsidRPr="00404A4D">
        <w:rPr>
          <w:rStyle w:val="HideTWBExt"/>
        </w:rPr>
        <w:lastRenderedPageBreak/>
        <w:t>&lt;/Amend&gt;</w:t>
      </w:r>
    </w:p>
    <w:p w14:paraId="1D4E907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182</w:t>
      </w:r>
      <w:r w:rsidRPr="00404A4D">
        <w:rPr>
          <w:rStyle w:val="HideTWBExt"/>
          <w:b w:val="0"/>
        </w:rPr>
        <w:t>&lt;/NumAm&gt;</w:t>
      </w:r>
    </w:p>
    <w:p w14:paraId="6A08F002" w14:textId="77777777" w:rsidR="00D15153" w:rsidRPr="002E4CFB" w:rsidRDefault="00404A4D">
      <w:pPr>
        <w:pStyle w:val="NormalBold"/>
      </w:pPr>
      <w:r w:rsidRPr="00404A4D">
        <w:rPr>
          <w:rStyle w:val="HideTWBExt"/>
          <w:b w:val="0"/>
        </w:rPr>
        <w:t>&lt;RepeatBlock-By&gt;&lt;Members&gt;</w:t>
      </w:r>
      <w:r w:rsidRPr="002E4CFB">
        <w:t>Letizia Moratti</w:t>
      </w:r>
      <w:r w:rsidRPr="00404A4D">
        <w:rPr>
          <w:rStyle w:val="HideTWBExt"/>
          <w:b w:val="0"/>
        </w:rPr>
        <w:t>&lt;/Members&gt;</w:t>
      </w:r>
    </w:p>
    <w:p w14:paraId="73EC6134" w14:textId="77777777" w:rsidR="00D15153" w:rsidRPr="002E4CFB" w:rsidRDefault="00404A4D">
      <w:pPr>
        <w:pStyle w:val="NormalBold"/>
      </w:pPr>
      <w:r w:rsidRPr="00404A4D">
        <w:rPr>
          <w:rStyle w:val="HideTWBExt"/>
          <w:b w:val="0"/>
        </w:rPr>
        <w:t>&lt;/RepeatBlock-By&gt;</w:t>
      </w:r>
    </w:p>
    <w:p w14:paraId="4E59F7FC"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C8B4E31" w14:textId="77777777" w:rsidR="00D15153" w:rsidRPr="002E4CFB" w:rsidRDefault="00404A4D">
      <w:pPr>
        <w:pStyle w:val="NormalBold"/>
      </w:pPr>
      <w:r w:rsidRPr="00404A4D">
        <w:rPr>
          <w:rStyle w:val="HideTWBExt"/>
          <w:b w:val="0"/>
        </w:rPr>
        <w:t>&lt;Article&gt;</w:t>
      </w:r>
      <w:r w:rsidRPr="002E4CFB">
        <w:t>Punctul 13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AF2C8A0" w14:textId="77777777">
        <w:trPr>
          <w:trHeight w:hRule="exact" w:val="240"/>
          <w:jc w:val="center"/>
        </w:trPr>
        <w:tc>
          <w:tcPr>
            <w:tcW w:w="9752" w:type="dxa"/>
            <w:gridSpan w:val="2"/>
            <w:tcBorders>
              <w:top w:val="nil"/>
              <w:left w:val="nil"/>
              <w:bottom w:val="nil"/>
              <w:right w:val="nil"/>
            </w:tcBorders>
          </w:tcPr>
          <w:p w14:paraId="3743B13A" w14:textId="77777777" w:rsidR="00D15153" w:rsidRPr="002E4CFB" w:rsidRDefault="00D15153"/>
        </w:tc>
      </w:tr>
      <w:tr w:rsidR="00D15153" w:rsidRPr="002E4CFB" w14:paraId="75D491C9" w14:textId="77777777">
        <w:trPr>
          <w:trHeight w:val="240"/>
          <w:jc w:val="center"/>
        </w:trPr>
        <w:tc>
          <w:tcPr>
            <w:tcW w:w="4876" w:type="dxa"/>
            <w:tcBorders>
              <w:top w:val="nil"/>
              <w:left w:val="nil"/>
              <w:bottom w:val="nil"/>
              <w:right w:val="nil"/>
            </w:tcBorders>
          </w:tcPr>
          <w:p w14:paraId="0F0771B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BA1B61F" w14:textId="77777777" w:rsidR="00D15153" w:rsidRPr="002E4CFB" w:rsidRDefault="00404A4D">
            <w:pPr>
              <w:pStyle w:val="AmColumnHeading"/>
            </w:pPr>
            <w:r w:rsidRPr="002E4CFB">
              <w:t>Amendamentul</w:t>
            </w:r>
          </w:p>
        </w:tc>
      </w:tr>
      <w:tr w:rsidR="00D15153" w:rsidRPr="002E4CFB" w14:paraId="007E2E71" w14:textId="77777777">
        <w:trPr>
          <w:jc w:val="center"/>
        </w:trPr>
        <w:tc>
          <w:tcPr>
            <w:tcW w:w="4876" w:type="dxa"/>
            <w:tcBorders>
              <w:top w:val="nil"/>
              <w:left w:val="nil"/>
              <w:bottom w:val="nil"/>
              <w:right w:val="nil"/>
            </w:tcBorders>
          </w:tcPr>
          <w:p w14:paraId="76E9B3A4" w14:textId="77777777" w:rsidR="00D15153" w:rsidRPr="002E4CFB" w:rsidRDefault="00D15153">
            <w:pPr>
              <w:pStyle w:val="Normal6a"/>
            </w:pPr>
          </w:p>
        </w:tc>
        <w:tc>
          <w:tcPr>
            <w:tcW w:w="4876" w:type="dxa"/>
            <w:tcBorders>
              <w:top w:val="nil"/>
              <w:left w:val="nil"/>
              <w:bottom w:val="nil"/>
              <w:right w:val="nil"/>
            </w:tcBorders>
          </w:tcPr>
          <w:p w14:paraId="7E9DA2DF" w14:textId="77777777" w:rsidR="00D15153" w:rsidRPr="002E4CFB" w:rsidRDefault="00404A4D">
            <w:pPr>
              <w:pStyle w:val="Normal6a"/>
            </w:pPr>
            <w:r w:rsidRPr="002E4CFB">
              <w:rPr>
                <w:b/>
                <w:i/>
              </w:rPr>
              <w:t>13b.</w:t>
            </w:r>
            <w:r w:rsidRPr="002E4CFB">
              <w:tab/>
            </w:r>
            <w:r w:rsidRPr="002E4CFB">
              <w:rPr>
                <w:b/>
                <w:i/>
              </w:rPr>
              <w:t>subliniază necesitatea de a consolida Cadrul european al calificărilor (CEC) ca referință comună pentru comparabilitatea calificărilor, pentru a reduce diferențele dintre sistemele naționale și a facilita recunoașterea transfrontalieră; evidențiază nevoia de a reduce practicile discreționare în ceea ce privește recunoașterea calificărilor la nivelul statelor membre prin promovarea unor criterii comune și a unor termene standardizate, bazate pe rezultate comune ale învățării; sprijină obiectivul unui adevăr</w:t>
            </w:r>
            <w:r w:rsidRPr="002E4CFB">
              <w:rPr>
                <w:b/>
                <w:i/>
              </w:rPr>
              <w:t>at spațiu european al educației, în care recunoașterea calificărilor academice și profesionale să devină treptat automată, consolidând încrederea reciprocă între sistemele de educație și facilitând mobilitatea lucrătorilor calificați;</w:t>
            </w:r>
          </w:p>
        </w:tc>
      </w:tr>
    </w:tbl>
    <w:p w14:paraId="03C8480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580A12B" w14:textId="77777777" w:rsidR="00D15153" w:rsidRPr="002E4CFB" w:rsidRDefault="00404A4D">
      <w:r w:rsidRPr="00404A4D">
        <w:rPr>
          <w:rStyle w:val="HideTWBExt"/>
        </w:rPr>
        <w:t>&lt;/Amend&gt;</w:t>
      </w:r>
    </w:p>
    <w:p w14:paraId="22B3C56C"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183</w:t>
      </w:r>
      <w:r w:rsidRPr="00404A4D">
        <w:rPr>
          <w:rStyle w:val="HideTWBExt"/>
          <w:b w:val="0"/>
        </w:rPr>
        <w:t>&lt;/NumAm&gt;</w:t>
      </w:r>
    </w:p>
    <w:p w14:paraId="65A98FCE" w14:textId="77777777" w:rsidR="00D15153" w:rsidRPr="002E4CFB" w:rsidRDefault="00404A4D">
      <w:pPr>
        <w:pStyle w:val="NormalBold"/>
      </w:pPr>
      <w:r w:rsidRPr="00404A4D">
        <w:rPr>
          <w:rStyle w:val="HideTWBExt"/>
          <w:b w:val="0"/>
        </w:rPr>
        <w:t>&lt;RepeatBlock-By&gt;&lt;Members&gt;</w:t>
      </w:r>
      <w:r w:rsidRPr="002E4CFB">
        <w:t>Brigitte van den Berg</w:t>
      </w:r>
      <w:r w:rsidRPr="00404A4D">
        <w:rPr>
          <w:rStyle w:val="HideTWBExt"/>
          <w:b w:val="0"/>
        </w:rPr>
        <w:t>&lt;/Members&gt;</w:t>
      </w:r>
    </w:p>
    <w:p w14:paraId="34FECE4B" w14:textId="77777777" w:rsidR="00D15153" w:rsidRPr="002E4CFB" w:rsidRDefault="00404A4D">
      <w:pPr>
        <w:pStyle w:val="NormalBold"/>
      </w:pPr>
      <w:r w:rsidRPr="00404A4D">
        <w:rPr>
          <w:rStyle w:val="HideTWBExt"/>
          <w:b w:val="0"/>
        </w:rPr>
        <w:t>&lt;/RepeatBlock-By&gt;</w:t>
      </w:r>
    </w:p>
    <w:p w14:paraId="2E3CE1C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0AE2A31" w14:textId="77777777" w:rsidR="00D15153" w:rsidRPr="002E4CFB" w:rsidRDefault="00404A4D">
      <w:pPr>
        <w:pStyle w:val="NormalBold"/>
      </w:pPr>
      <w:r w:rsidRPr="00404A4D">
        <w:rPr>
          <w:rStyle w:val="HideTWBExt"/>
          <w:b w:val="0"/>
        </w:rPr>
        <w:t>&lt;Article&gt;</w:t>
      </w:r>
      <w:r w:rsidRPr="002E4CFB">
        <w:t>Punctul 13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5B5BE90" w14:textId="77777777">
        <w:trPr>
          <w:trHeight w:hRule="exact" w:val="240"/>
          <w:jc w:val="center"/>
        </w:trPr>
        <w:tc>
          <w:tcPr>
            <w:tcW w:w="9752" w:type="dxa"/>
            <w:gridSpan w:val="2"/>
            <w:tcBorders>
              <w:top w:val="nil"/>
              <w:left w:val="nil"/>
              <w:bottom w:val="nil"/>
              <w:right w:val="nil"/>
            </w:tcBorders>
          </w:tcPr>
          <w:p w14:paraId="64957BA8" w14:textId="77777777" w:rsidR="00D15153" w:rsidRPr="002E4CFB" w:rsidRDefault="00D15153"/>
        </w:tc>
      </w:tr>
      <w:tr w:rsidR="00D15153" w:rsidRPr="002E4CFB" w14:paraId="5231587A" w14:textId="77777777">
        <w:trPr>
          <w:trHeight w:val="240"/>
          <w:jc w:val="center"/>
        </w:trPr>
        <w:tc>
          <w:tcPr>
            <w:tcW w:w="4876" w:type="dxa"/>
            <w:tcBorders>
              <w:top w:val="nil"/>
              <w:left w:val="nil"/>
              <w:bottom w:val="nil"/>
              <w:right w:val="nil"/>
            </w:tcBorders>
          </w:tcPr>
          <w:p w14:paraId="385C6EA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D0EF748" w14:textId="77777777" w:rsidR="00D15153" w:rsidRPr="002E4CFB" w:rsidRDefault="00404A4D">
            <w:pPr>
              <w:pStyle w:val="AmColumnHeading"/>
            </w:pPr>
            <w:r w:rsidRPr="002E4CFB">
              <w:t>Amendamentul</w:t>
            </w:r>
          </w:p>
        </w:tc>
      </w:tr>
      <w:tr w:rsidR="00D15153" w:rsidRPr="002E4CFB" w14:paraId="24990CF1" w14:textId="77777777">
        <w:trPr>
          <w:jc w:val="center"/>
        </w:trPr>
        <w:tc>
          <w:tcPr>
            <w:tcW w:w="4876" w:type="dxa"/>
            <w:tcBorders>
              <w:top w:val="nil"/>
              <w:left w:val="nil"/>
              <w:bottom w:val="nil"/>
              <w:right w:val="nil"/>
            </w:tcBorders>
          </w:tcPr>
          <w:p w14:paraId="4A1C198F" w14:textId="77777777" w:rsidR="00D15153" w:rsidRPr="002E4CFB" w:rsidRDefault="00D15153">
            <w:pPr>
              <w:pStyle w:val="Normal6a"/>
            </w:pPr>
          </w:p>
        </w:tc>
        <w:tc>
          <w:tcPr>
            <w:tcW w:w="4876" w:type="dxa"/>
            <w:tcBorders>
              <w:top w:val="nil"/>
              <w:left w:val="nil"/>
              <w:bottom w:val="nil"/>
              <w:right w:val="nil"/>
            </w:tcBorders>
          </w:tcPr>
          <w:p w14:paraId="330D699A" w14:textId="77777777" w:rsidR="00D15153" w:rsidRPr="002E4CFB" w:rsidRDefault="00404A4D">
            <w:pPr>
              <w:pStyle w:val="Normal6a"/>
            </w:pPr>
            <w:r w:rsidRPr="002E4CFB">
              <w:rPr>
                <w:b/>
                <w:i/>
              </w:rPr>
              <w:t>13b.</w:t>
            </w:r>
            <w:r w:rsidRPr="002E4CFB">
              <w:tab/>
            </w:r>
            <w:r w:rsidRPr="002E4CFB">
              <w:rPr>
                <w:b/>
                <w:i/>
              </w:rPr>
              <w:t xml:space="preserve">solicită dezvoltarea unor certificări digitale interoperabile, sigure și verificabile pentru calificări și competențe profesionale, emise de autorități competente și recunoscute, care pot fi transmise cu ușurință la nivel </w:t>
            </w:r>
            <w:r w:rsidRPr="002E4CFB">
              <w:rPr>
                <w:b/>
                <w:i/>
              </w:rPr>
              <w:lastRenderedPageBreak/>
              <w:t>transfrontalier, asigurând în același timp coerența cu inițiativele UE existente și menținând standardele; ia în considerare potențialul IA pentru recunoașterea calificărilor și a microcertificărilor; încurajează elaborarea unui mecanism european de certificare bazat pe IA pentru a consoli</w:t>
            </w:r>
            <w:r w:rsidRPr="002E4CFB">
              <w:rPr>
                <w:b/>
                <w:i/>
              </w:rPr>
              <w:t>da transparența și transferabilitatea calificărilor în domeniul EFP la nivelul statelor membre;</w:t>
            </w:r>
          </w:p>
        </w:tc>
      </w:tr>
    </w:tbl>
    <w:p w14:paraId="1E9244C8"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C656E37" w14:textId="77777777" w:rsidR="00D15153" w:rsidRPr="002E4CFB" w:rsidRDefault="00404A4D">
      <w:r w:rsidRPr="00404A4D">
        <w:rPr>
          <w:rStyle w:val="HideTWBExt"/>
        </w:rPr>
        <w:t>&lt;/Amend&gt;</w:t>
      </w:r>
    </w:p>
    <w:p w14:paraId="0A4231B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184</w:t>
      </w:r>
      <w:r w:rsidRPr="00404A4D">
        <w:rPr>
          <w:rStyle w:val="HideTWBExt"/>
          <w:b w:val="0"/>
        </w:rPr>
        <w:t>&lt;/NumAm&gt;</w:t>
      </w:r>
    </w:p>
    <w:p w14:paraId="2879E52A"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Andrzej Buła, Martine Kemp, Henrik Dahl, Letizia Moratti, Maravillas Abadía Jover</w:t>
      </w:r>
      <w:r w:rsidRPr="00404A4D">
        <w:rPr>
          <w:rStyle w:val="HideTWBExt"/>
          <w:b w:val="0"/>
        </w:rPr>
        <w:t>&lt;/Members&gt;</w:t>
      </w:r>
    </w:p>
    <w:p w14:paraId="67595220" w14:textId="77777777" w:rsidR="00D15153" w:rsidRPr="002E4CFB" w:rsidRDefault="00404A4D">
      <w:pPr>
        <w:pStyle w:val="NormalBold"/>
      </w:pPr>
      <w:r w:rsidRPr="00404A4D">
        <w:rPr>
          <w:rStyle w:val="HideTWBExt"/>
          <w:b w:val="0"/>
        </w:rPr>
        <w:t>&lt;/RepeatBlock-By&gt;</w:t>
      </w:r>
    </w:p>
    <w:p w14:paraId="68B0759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49CAF4C" w14:textId="77777777" w:rsidR="00D15153" w:rsidRPr="002E4CFB" w:rsidRDefault="00404A4D">
      <w:pPr>
        <w:pStyle w:val="NormalBold"/>
      </w:pPr>
      <w:r w:rsidRPr="00404A4D">
        <w:rPr>
          <w:rStyle w:val="HideTWBExt"/>
          <w:b w:val="0"/>
        </w:rPr>
        <w:t>&lt;Article&gt;</w:t>
      </w:r>
      <w:r w:rsidRPr="002E4CFB">
        <w:t>Punctul 13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A3B118D" w14:textId="77777777">
        <w:trPr>
          <w:trHeight w:hRule="exact" w:val="240"/>
          <w:jc w:val="center"/>
        </w:trPr>
        <w:tc>
          <w:tcPr>
            <w:tcW w:w="9752" w:type="dxa"/>
            <w:gridSpan w:val="2"/>
            <w:tcBorders>
              <w:top w:val="nil"/>
              <w:left w:val="nil"/>
              <w:bottom w:val="nil"/>
              <w:right w:val="nil"/>
            </w:tcBorders>
          </w:tcPr>
          <w:p w14:paraId="19FDD758" w14:textId="77777777" w:rsidR="00D15153" w:rsidRPr="002E4CFB" w:rsidRDefault="00D15153"/>
        </w:tc>
      </w:tr>
      <w:tr w:rsidR="00D15153" w:rsidRPr="002E4CFB" w14:paraId="69172788" w14:textId="77777777">
        <w:trPr>
          <w:trHeight w:val="240"/>
          <w:jc w:val="center"/>
        </w:trPr>
        <w:tc>
          <w:tcPr>
            <w:tcW w:w="4876" w:type="dxa"/>
            <w:tcBorders>
              <w:top w:val="nil"/>
              <w:left w:val="nil"/>
              <w:bottom w:val="nil"/>
              <w:right w:val="nil"/>
            </w:tcBorders>
          </w:tcPr>
          <w:p w14:paraId="071D2C1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531F881" w14:textId="77777777" w:rsidR="00D15153" w:rsidRPr="002E4CFB" w:rsidRDefault="00404A4D">
            <w:pPr>
              <w:pStyle w:val="AmColumnHeading"/>
            </w:pPr>
            <w:r w:rsidRPr="002E4CFB">
              <w:t>Amendamentul</w:t>
            </w:r>
          </w:p>
        </w:tc>
      </w:tr>
      <w:tr w:rsidR="00D15153" w:rsidRPr="002E4CFB" w14:paraId="6D37E8C3" w14:textId="77777777">
        <w:trPr>
          <w:jc w:val="center"/>
        </w:trPr>
        <w:tc>
          <w:tcPr>
            <w:tcW w:w="4876" w:type="dxa"/>
            <w:tcBorders>
              <w:top w:val="nil"/>
              <w:left w:val="nil"/>
              <w:bottom w:val="nil"/>
              <w:right w:val="nil"/>
            </w:tcBorders>
          </w:tcPr>
          <w:p w14:paraId="38546EDD" w14:textId="77777777" w:rsidR="00D15153" w:rsidRPr="002E4CFB" w:rsidRDefault="00D15153">
            <w:pPr>
              <w:pStyle w:val="Normal6a"/>
            </w:pPr>
          </w:p>
        </w:tc>
        <w:tc>
          <w:tcPr>
            <w:tcW w:w="4876" w:type="dxa"/>
            <w:tcBorders>
              <w:top w:val="nil"/>
              <w:left w:val="nil"/>
              <w:bottom w:val="nil"/>
              <w:right w:val="nil"/>
            </w:tcBorders>
          </w:tcPr>
          <w:p w14:paraId="1A2DE1B0" w14:textId="77777777" w:rsidR="00D15153" w:rsidRPr="002E4CFB" w:rsidRDefault="00404A4D">
            <w:pPr>
              <w:pStyle w:val="Normal6a"/>
            </w:pPr>
            <w:r w:rsidRPr="002E4CFB">
              <w:rPr>
                <w:b/>
                <w:i/>
              </w:rPr>
              <w:t>13b.</w:t>
            </w:r>
            <w:r w:rsidRPr="002E4CFB">
              <w:tab/>
            </w:r>
            <w:r w:rsidRPr="002E4CFB">
              <w:rPr>
                <w:b/>
                <w:i/>
              </w:rPr>
              <w:t>invită Comisia și statele membre să simplifice și să accelereze în continuare recunoașterea calificărilor profesionale în întreaga Uniune, respectând în același timp competențele naționale, cu scopul de a facilitatea mobilitatea forței de muncă și a aborda deficitul de competențe;</w:t>
            </w:r>
          </w:p>
        </w:tc>
      </w:tr>
    </w:tbl>
    <w:p w14:paraId="14E97A27"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BFFE0A4" w14:textId="77777777" w:rsidR="00D15153" w:rsidRPr="002E4CFB" w:rsidRDefault="00404A4D">
      <w:r w:rsidRPr="00404A4D">
        <w:rPr>
          <w:rStyle w:val="HideTWBExt"/>
        </w:rPr>
        <w:t>&lt;/Amend&gt;</w:t>
      </w:r>
    </w:p>
    <w:p w14:paraId="0259CF72"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185</w:t>
      </w:r>
      <w:r w:rsidRPr="00404A4D">
        <w:rPr>
          <w:rStyle w:val="HideTWBExt"/>
          <w:b w:val="0"/>
        </w:rPr>
        <w:t>&lt;/NumAm&gt;</w:t>
      </w:r>
    </w:p>
    <w:p w14:paraId="4A77F00D" w14:textId="77777777" w:rsidR="00D15153" w:rsidRPr="002E4CFB" w:rsidRDefault="00404A4D">
      <w:pPr>
        <w:pStyle w:val="NormalBold"/>
      </w:pPr>
      <w:r w:rsidRPr="00404A4D">
        <w:rPr>
          <w:rStyle w:val="HideTWBExt"/>
          <w:b w:val="0"/>
        </w:rPr>
        <w:t>&lt;RepeatBlock-By&gt;&lt;Members&gt;</w:t>
      </w:r>
      <w:r w:rsidRPr="002E4CFB">
        <w:t>Letizia Moratti</w:t>
      </w:r>
      <w:r w:rsidRPr="00404A4D">
        <w:rPr>
          <w:rStyle w:val="HideTWBExt"/>
          <w:b w:val="0"/>
        </w:rPr>
        <w:t>&lt;/Members&gt;</w:t>
      </w:r>
    </w:p>
    <w:p w14:paraId="7640FFEF" w14:textId="77777777" w:rsidR="00D15153" w:rsidRPr="002E4CFB" w:rsidRDefault="00404A4D">
      <w:pPr>
        <w:pStyle w:val="NormalBold"/>
      </w:pPr>
      <w:r w:rsidRPr="00404A4D">
        <w:rPr>
          <w:rStyle w:val="HideTWBExt"/>
          <w:b w:val="0"/>
        </w:rPr>
        <w:t>&lt;/RepeatBlock-By&gt;</w:t>
      </w:r>
    </w:p>
    <w:p w14:paraId="36A7632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E943F76" w14:textId="77777777" w:rsidR="00D15153" w:rsidRPr="002E4CFB" w:rsidRDefault="00404A4D">
      <w:pPr>
        <w:pStyle w:val="NormalBold"/>
      </w:pPr>
      <w:r w:rsidRPr="00404A4D">
        <w:rPr>
          <w:rStyle w:val="HideTWBExt"/>
          <w:b w:val="0"/>
        </w:rPr>
        <w:t>&lt;Article&gt;</w:t>
      </w:r>
      <w:r w:rsidRPr="002E4CFB">
        <w:t>Punctul 13 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6574DE6" w14:textId="77777777">
        <w:trPr>
          <w:trHeight w:hRule="exact" w:val="240"/>
          <w:jc w:val="center"/>
        </w:trPr>
        <w:tc>
          <w:tcPr>
            <w:tcW w:w="9752" w:type="dxa"/>
            <w:gridSpan w:val="2"/>
            <w:tcBorders>
              <w:top w:val="nil"/>
              <w:left w:val="nil"/>
              <w:bottom w:val="nil"/>
              <w:right w:val="nil"/>
            </w:tcBorders>
          </w:tcPr>
          <w:p w14:paraId="28537FB7" w14:textId="77777777" w:rsidR="00D15153" w:rsidRPr="002E4CFB" w:rsidRDefault="00D15153"/>
        </w:tc>
      </w:tr>
      <w:tr w:rsidR="00D15153" w:rsidRPr="002E4CFB" w14:paraId="4FA5B010" w14:textId="77777777">
        <w:trPr>
          <w:trHeight w:val="240"/>
          <w:jc w:val="center"/>
        </w:trPr>
        <w:tc>
          <w:tcPr>
            <w:tcW w:w="4876" w:type="dxa"/>
            <w:tcBorders>
              <w:top w:val="nil"/>
              <w:left w:val="nil"/>
              <w:bottom w:val="nil"/>
              <w:right w:val="nil"/>
            </w:tcBorders>
          </w:tcPr>
          <w:p w14:paraId="7E542FC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EBA6445" w14:textId="77777777" w:rsidR="00D15153" w:rsidRPr="002E4CFB" w:rsidRDefault="00404A4D">
            <w:pPr>
              <w:pStyle w:val="AmColumnHeading"/>
            </w:pPr>
            <w:r w:rsidRPr="002E4CFB">
              <w:t>Amendamentul</w:t>
            </w:r>
          </w:p>
        </w:tc>
      </w:tr>
      <w:tr w:rsidR="00D15153" w:rsidRPr="002E4CFB" w14:paraId="7970F2D0" w14:textId="77777777">
        <w:trPr>
          <w:jc w:val="center"/>
        </w:trPr>
        <w:tc>
          <w:tcPr>
            <w:tcW w:w="4876" w:type="dxa"/>
            <w:tcBorders>
              <w:top w:val="nil"/>
              <w:left w:val="nil"/>
              <w:bottom w:val="nil"/>
              <w:right w:val="nil"/>
            </w:tcBorders>
          </w:tcPr>
          <w:p w14:paraId="22603F8A" w14:textId="77777777" w:rsidR="00D15153" w:rsidRPr="002E4CFB" w:rsidRDefault="00D15153">
            <w:pPr>
              <w:pStyle w:val="Normal6a"/>
            </w:pPr>
          </w:p>
        </w:tc>
        <w:tc>
          <w:tcPr>
            <w:tcW w:w="4876" w:type="dxa"/>
            <w:tcBorders>
              <w:top w:val="nil"/>
              <w:left w:val="nil"/>
              <w:bottom w:val="nil"/>
              <w:right w:val="nil"/>
            </w:tcBorders>
          </w:tcPr>
          <w:p w14:paraId="61724FEC" w14:textId="77777777" w:rsidR="00D15153" w:rsidRPr="002E4CFB" w:rsidRDefault="00404A4D">
            <w:pPr>
              <w:pStyle w:val="Normal6a"/>
            </w:pPr>
            <w:r w:rsidRPr="002E4CFB">
              <w:rPr>
                <w:b/>
                <w:i/>
              </w:rPr>
              <w:t>13c.</w:t>
            </w:r>
            <w:r w:rsidRPr="002E4CFB">
              <w:tab/>
            </w:r>
            <w:r w:rsidRPr="002E4CFB">
              <w:rPr>
                <w:b/>
                <w:i/>
              </w:rPr>
              <w:t xml:space="preserve">evidențiază valoarea programelor structurate de învățare la locul de muncă, inclusiv a uceniciilor și a sistemelor duale de educație și formare, ca instrumente </w:t>
            </w:r>
            <w:r w:rsidRPr="002E4CFB">
              <w:rPr>
                <w:b/>
                <w:i/>
              </w:rPr>
              <w:lastRenderedPageBreak/>
              <w:t>esențiale pentru a facilita tranziția de la educație la piața forței de muncă și a asigura dobândirea de competențe aliniate nevoilor economice și sociale; invită statele membre să consolideze, să extindă și să integreze pe deplin astfel de programe în cadrul sistemelor naționale de educație și formare, asigurând stagii de practică de înaltă calitate</w:t>
            </w:r>
            <w:r w:rsidRPr="002E4CFB">
              <w:rPr>
                <w:b/>
                <w:i/>
              </w:rPr>
              <w:t xml:space="preserve"> și bine supravegheate nu doar în sectorul privat și la nivelul întreprinderilor, ci și în administrațiile publice, în centrele de cercetare, în organizațiile de voluntariat și în sectorul terțiar mai larg, cu scopul de a oferi studenților o gamă de oportunități de învățare mai largă, mai favorabilă incluziunii și mai diversificată;</w:t>
            </w:r>
          </w:p>
        </w:tc>
      </w:tr>
    </w:tbl>
    <w:p w14:paraId="7D200CD8"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199C144" w14:textId="77777777" w:rsidR="00D15153" w:rsidRPr="002E4CFB" w:rsidRDefault="00404A4D">
      <w:r w:rsidRPr="00404A4D">
        <w:rPr>
          <w:rStyle w:val="HideTWBExt"/>
        </w:rPr>
        <w:t>&lt;/Amend&gt;</w:t>
      </w:r>
    </w:p>
    <w:p w14:paraId="12981ED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186</w:t>
      </w:r>
      <w:r w:rsidRPr="00404A4D">
        <w:rPr>
          <w:rStyle w:val="HideTWBExt"/>
          <w:b w:val="0"/>
        </w:rPr>
        <w:t>&lt;/NumAm&gt;</w:t>
      </w:r>
    </w:p>
    <w:p w14:paraId="70E4602B"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044A3CB3" w14:textId="77777777" w:rsidR="00D15153" w:rsidRPr="002E4CFB" w:rsidRDefault="00404A4D">
      <w:pPr>
        <w:pStyle w:val="NormalBold"/>
      </w:pPr>
      <w:r w:rsidRPr="00404A4D">
        <w:rPr>
          <w:rStyle w:val="HideTWBExt"/>
          <w:b w:val="0"/>
        </w:rPr>
        <w:t>&lt;/RepeatBlock-By&gt;</w:t>
      </w:r>
    </w:p>
    <w:p w14:paraId="2F0741DF"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4476CD3F" w14:textId="77777777" w:rsidR="00D15153" w:rsidRPr="002E4CFB" w:rsidRDefault="00404A4D">
      <w:pPr>
        <w:pStyle w:val="NormalBold"/>
      </w:pPr>
      <w:r w:rsidRPr="00404A4D">
        <w:rPr>
          <w:rStyle w:val="HideTWBExt"/>
          <w:b w:val="0"/>
        </w:rPr>
        <w:t>&lt;Article&gt;</w:t>
      </w:r>
      <w:r w:rsidRPr="002E4CFB">
        <w:t>Punctul 13 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9EC131B" w14:textId="77777777">
        <w:trPr>
          <w:trHeight w:hRule="exact" w:val="240"/>
          <w:jc w:val="center"/>
        </w:trPr>
        <w:tc>
          <w:tcPr>
            <w:tcW w:w="9752" w:type="dxa"/>
            <w:gridSpan w:val="2"/>
            <w:tcBorders>
              <w:top w:val="nil"/>
              <w:left w:val="nil"/>
              <w:bottom w:val="nil"/>
              <w:right w:val="nil"/>
            </w:tcBorders>
          </w:tcPr>
          <w:p w14:paraId="1CACBD6F" w14:textId="77777777" w:rsidR="00D15153" w:rsidRPr="002E4CFB" w:rsidRDefault="00D15153"/>
        </w:tc>
      </w:tr>
      <w:tr w:rsidR="00D15153" w:rsidRPr="002E4CFB" w14:paraId="2399448E" w14:textId="77777777">
        <w:trPr>
          <w:trHeight w:val="240"/>
          <w:jc w:val="center"/>
        </w:trPr>
        <w:tc>
          <w:tcPr>
            <w:tcW w:w="4876" w:type="dxa"/>
            <w:tcBorders>
              <w:top w:val="nil"/>
              <w:left w:val="nil"/>
              <w:bottom w:val="nil"/>
              <w:right w:val="nil"/>
            </w:tcBorders>
          </w:tcPr>
          <w:p w14:paraId="60A5CD18"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53BA0D33" w14:textId="77777777" w:rsidR="00D15153" w:rsidRPr="002E4CFB" w:rsidRDefault="00404A4D">
            <w:pPr>
              <w:pStyle w:val="AmColumnHeading"/>
            </w:pPr>
            <w:r w:rsidRPr="002E4CFB">
              <w:t>Amendamentul</w:t>
            </w:r>
          </w:p>
        </w:tc>
      </w:tr>
      <w:tr w:rsidR="00D15153" w:rsidRPr="002E4CFB" w14:paraId="0A5DE420" w14:textId="77777777">
        <w:trPr>
          <w:jc w:val="center"/>
        </w:trPr>
        <w:tc>
          <w:tcPr>
            <w:tcW w:w="4876" w:type="dxa"/>
            <w:tcBorders>
              <w:top w:val="nil"/>
              <w:left w:val="nil"/>
              <w:bottom w:val="nil"/>
              <w:right w:val="nil"/>
            </w:tcBorders>
          </w:tcPr>
          <w:p w14:paraId="49E7CC0F" w14:textId="77777777" w:rsidR="00D15153" w:rsidRPr="002E4CFB" w:rsidRDefault="00D15153">
            <w:pPr>
              <w:pStyle w:val="Normal6a"/>
            </w:pPr>
          </w:p>
        </w:tc>
        <w:tc>
          <w:tcPr>
            <w:tcW w:w="4876" w:type="dxa"/>
            <w:tcBorders>
              <w:top w:val="nil"/>
              <w:left w:val="nil"/>
              <w:bottom w:val="nil"/>
              <w:right w:val="nil"/>
            </w:tcBorders>
          </w:tcPr>
          <w:p w14:paraId="5C8C386F" w14:textId="77777777" w:rsidR="00D15153" w:rsidRPr="002E4CFB" w:rsidRDefault="00404A4D">
            <w:pPr>
              <w:pStyle w:val="Normal6a"/>
            </w:pPr>
            <w:r w:rsidRPr="002E4CFB">
              <w:rPr>
                <w:b/>
                <w:i/>
              </w:rPr>
              <w:t>13c.</w:t>
            </w:r>
            <w:r w:rsidRPr="002E4CFB">
              <w:tab/>
            </w:r>
            <w:r w:rsidRPr="002E4CFB">
              <w:rPr>
                <w:b/>
                <w:i/>
              </w:rPr>
              <w:t>salută Raportul special al Curții de Conturi Europene intitulat „Recunoașterea calificărilor profesionale în UE” și invită Comisia și statele membre să pună în aplicare recomandările sale, în special reducerea termenelor de recunoaștere prin intermediul sistemului automat pentru ocupațiile sectoriale, în contextul mobilității temporare și permanente;</w:t>
            </w:r>
          </w:p>
        </w:tc>
      </w:tr>
    </w:tbl>
    <w:p w14:paraId="4F056562"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D0F3E90" w14:textId="77777777" w:rsidR="00D15153" w:rsidRPr="002E4CFB" w:rsidRDefault="00404A4D">
      <w:r w:rsidRPr="00404A4D">
        <w:rPr>
          <w:rStyle w:val="HideTWBExt"/>
        </w:rPr>
        <w:t>&lt;/Amend&gt;</w:t>
      </w:r>
    </w:p>
    <w:p w14:paraId="6CDFEB9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187</w:t>
      </w:r>
      <w:r w:rsidRPr="00404A4D">
        <w:rPr>
          <w:rStyle w:val="HideTWBExt"/>
          <w:b w:val="0"/>
        </w:rPr>
        <w:t>&lt;/NumAm&gt;</w:t>
      </w:r>
    </w:p>
    <w:p w14:paraId="655E9C95" w14:textId="77777777" w:rsidR="00D15153" w:rsidRPr="002E4CFB" w:rsidRDefault="00404A4D">
      <w:pPr>
        <w:pStyle w:val="NormalBold"/>
      </w:pPr>
      <w:r w:rsidRPr="00404A4D">
        <w:rPr>
          <w:rStyle w:val="HideTWBExt"/>
          <w:b w:val="0"/>
        </w:rPr>
        <w:t>&lt;RepeatBlock-By&gt;&lt;Members&gt;</w:t>
      </w:r>
      <w:r w:rsidRPr="002E4CFB">
        <w:t>Angelika Winzig, Eleonora Meleti, Andrea Wechsler, Romana Tomc, Andrzej Buła, Martine Kemp, Letizia Moratti</w:t>
      </w:r>
      <w:r w:rsidRPr="00404A4D">
        <w:rPr>
          <w:rStyle w:val="HideTWBExt"/>
          <w:b w:val="0"/>
        </w:rPr>
        <w:t>&lt;/Members&gt;</w:t>
      </w:r>
    </w:p>
    <w:p w14:paraId="79A9E2F5" w14:textId="77777777" w:rsidR="00D15153" w:rsidRPr="002E4CFB" w:rsidRDefault="00404A4D">
      <w:pPr>
        <w:pStyle w:val="NormalBold"/>
      </w:pPr>
      <w:r w:rsidRPr="00404A4D">
        <w:rPr>
          <w:rStyle w:val="HideTWBExt"/>
          <w:b w:val="0"/>
        </w:rPr>
        <w:t>&lt;/RepeatBlock-By&gt;</w:t>
      </w:r>
    </w:p>
    <w:p w14:paraId="0574C140" w14:textId="77777777" w:rsidR="00D15153" w:rsidRPr="002E4CFB" w:rsidRDefault="00404A4D">
      <w:pPr>
        <w:pStyle w:val="NormalBold"/>
      </w:pPr>
      <w:r w:rsidRPr="00404A4D">
        <w:rPr>
          <w:rStyle w:val="HideTWBExt"/>
          <w:b w:val="0"/>
        </w:rPr>
        <w:lastRenderedPageBreak/>
        <w:t>&lt;DocAmend&gt;</w:t>
      </w:r>
      <w:r w:rsidRPr="002E4CFB">
        <w:t>Propunere de rezoluție</w:t>
      </w:r>
      <w:r w:rsidRPr="00404A4D">
        <w:rPr>
          <w:rStyle w:val="HideTWBExt"/>
          <w:b w:val="0"/>
        </w:rPr>
        <w:t>&lt;/DocAmend&gt;</w:t>
      </w:r>
    </w:p>
    <w:p w14:paraId="6B266B9F" w14:textId="77777777" w:rsidR="00D15153" w:rsidRPr="002E4CFB" w:rsidRDefault="00404A4D">
      <w:pPr>
        <w:pStyle w:val="NormalBold"/>
      </w:pPr>
      <w:r w:rsidRPr="00404A4D">
        <w:rPr>
          <w:rStyle w:val="HideTWBExt"/>
          <w:b w:val="0"/>
        </w:rPr>
        <w:t>&lt;Article&gt;</w:t>
      </w:r>
      <w:r w:rsidRPr="002E4CFB">
        <w:t>Punctul 13 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DA3D261" w14:textId="77777777">
        <w:trPr>
          <w:trHeight w:hRule="exact" w:val="240"/>
          <w:jc w:val="center"/>
        </w:trPr>
        <w:tc>
          <w:tcPr>
            <w:tcW w:w="9752" w:type="dxa"/>
            <w:gridSpan w:val="2"/>
            <w:tcBorders>
              <w:top w:val="nil"/>
              <w:left w:val="nil"/>
              <w:bottom w:val="nil"/>
              <w:right w:val="nil"/>
            </w:tcBorders>
          </w:tcPr>
          <w:p w14:paraId="3BFB9585" w14:textId="77777777" w:rsidR="00D15153" w:rsidRPr="002E4CFB" w:rsidRDefault="00D15153"/>
        </w:tc>
      </w:tr>
      <w:tr w:rsidR="00D15153" w:rsidRPr="002E4CFB" w14:paraId="39E0CBBE" w14:textId="77777777">
        <w:trPr>
          <w:trHeight w:val="240"/>
          <w:jc w:val="center"/>
        </w:trPr>
        <w:tc>
          <w:tcPr>
            <w:tcW w:w="4876" w:type="dxa"/>
            <w:tcBorders>
              <w:top w:val="nil"/>
              <w:left w:val="nil"/>
              <w:bottom w:val="nil"/>
              <w:right w:val="nil"/>
            </w:tcBorders>
          </w:tcPr>
          <w:p w14:paraId="50CA9C8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7E36686" w14:textId="77777777" w:rsidR="00D15153" w:rsidRPr="002E4CFB" w:rsidRDefault="00404A4D">
            <w:pPr>
              <w:pStyle w:val="AmColumnHeading"/>
            </w:pPr>
            <w:r w:rsidRPr="002E4CFB">
              <w:t>Amendamentul</w:t>
            </w:r>
          </w:p>
        </w:tc>
      </w:tr>
      <w:tr w:rsidR="00D15153" w:rsidRPr="002E4CFB" w14:paraId="37691E59" w14:textId="77777777">
        <w:trPr>
          <w:jc w:val="center"/>
        </w:trPr>
        <w:tc>
          <w:tcPr>
            <w:tcW w:w="4876" w:type="dxa"/>
            <w:tcBorders>
              <w:top w:val="nil"/>
              <w:left w:val="nil"/>
              <w:bottom w:val="nil"/>
              <w:right w:val="nil"/>
            </w:tcBorders>
          </w:tcPr>
          <w:p w14:paraId="7FF5002D" w14:textId="77777777" w:rsidR="00D15153" w:rsidRPr="002E4CFB" w:rsidRDefault="00D15153">
            <w:pPr>
              <w:pStyle w:val="Normal6a"/>
            </w:pPr>
          </w:p>
        </w:tc>
        <w:tc>
          <w:tcPr>
            <w:tcW w:w="4876" w:type="dxa"/>
            <w:tcBorders>
              <w:top w:val="nil"/>
              <w:left w:val="nil"/>
              <w:bottom w:val="nil"/>
              <w:right w:val="nil"/>
            </w:tcBorders>
          </w:tcPr>
          <w:p w14:paraId="7514BB7A" w14:textId="77777777" w:rsidR="00D15153" w:rsidRPr="002E4CFB" w:rsidRDefault="00404A4D">
            <w:pPr>
              <w:pStyle w:val="Normal6a"/>
            </w:pPr>
            <w:r w:rsidRPr="002E4CFB">
              <w:rPr>
                <w:b/>
                <w:i/>
              </w:rPr>
              <w:t>13c.</w:t>
            </w:r>
            <w:r w:rsidRPr="002E4CFB">
              <w:tab/>
            </w:r>
            <w:r w:rsidRPr="002E4CFB">
              <w:rPr>
                <w:b/>
                <w:i/>
              </w:rPr>
              <w:t>încurajează dezvoltarea unor parteneriate în materie competențe și formare cu țări terțe în sectoarele care se confruntă cu deficite de forță de muncă persistente, combinând oportunitățile de formare de înaltă calitate cu parcursuri transparente de recunoaștere și acorduri de mobilitate reciproc avantajoase;</w:t>
            </w:r>
          </w:p>
        </w:tc>
      </w:tr>
    </w:tbl>
    <w:p w14:paraId="56BE0CE1"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400F7B1" w14:textId="77777777" w:rsidR="00D15153" w:rsidRPr="002E4CFB" w:rsidRDefault="00404A4D">
      <w:r w:rsidRPr="00404A4D">
        <w:rPr>
          <w:rStyle w:val="HideTWBExt"/>
        </w:rPr>
        <w:t>&lt;/Amend&gt;</w:t>
      </w:r>
    </w:p>
    <w:p w14:paraId="442B26F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188</w:t>
      </w:r>
      <w:r w:rsidRPr="00404A4D">
        <w:rPr>
          <w:rStyle w:val="HideTWBExt"/>
          <w:b w:val="0"/>
        </w:rPr>
        <w:t>&lt;/NumAm&gt;</w:t>
      </w:r>
    </w:p>
    <w:p w14:paraId="46833151" w14:textId="77777777" w:rsidR="00D15153" w:rsidRPr="002E4CFB" w:rsidRDefault="00404A4D">
      <w:pPr>
        <w:pStyle w:val="NormalBold"/>
      </w:pPr>
      <w:r w:rsidRPr="00404A4D">
        <w:rPr>
          <w:rStyle w:val="HideTWBExt"/>
          <w:b w:val="0"/>
        </w:rPr>
        <w:t>&lt;RepeatBlock-By&gt;&lt;Members&gt;</w:t>
      </w:r>
      <w:r w:rsidRPr="002E4CFB">
        <w:t>Angelika Winzig, Eleonora Meleti, Miriam Lexmann, Andrea Wechsler, Romana Tomc, Martine Kemp, Letizia Moratti, Maravillas Abadía Jover</w:t>
      </w:r>
      <w:r w:rsidRPr="00404A4D">
        <w:rPr>
          <w:rStyle w:val="HideTWBExt"/>
          <w:b w:val="0"/>
        </w:rPr>
        <w:t>&lt;/Members&gt;</w:t>
      </w:r>
    </w:p>
    <w:p w14:paraId="3207CADE" w14:textId="77777777" w:rsidR="00D15153" w:rsidRPr="002E4CFB" w:rsidRDefault="00404A4D">
      <w:pPr>
        <w:pStyle w:val="NormalBold"/>
      </w:pPr>
      <w:r w:rsidRPr="00404A4D">
        <w:rPr>
          <w:rStyle w:val="HideTWBExt"/>
          <w:b w:val="0"/>
        </w:rPr>
        <w:t>&lt;/RepeatBlock-By&gt;</w:t>
      </w:r>
    </w:p>
    <w:p w14:paraId="6FFE635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D35DF65" w14:textId="77777777" w:rsidR="00D15153" w:rsidRPr="002E4CFB" w:rsidRDefault="00404A4D">
      <w:pPr>
        <w:pStyle w:val="NormalBold"/>
      </w:pPr>
      <w:r w:rsidRPr="00404A4D">
        <w:rPr>
          <w:rStyle w:val="HideTWBExt"/>
          <w:b w:val="0"/>
        </w:rPr>
        <w:t>&lt;Article&gt;</w:t>
      </w:r>
      <w:r w:rsidRPr="002E4CFB">
        <w:t>Punctul 14</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1A9B670A" w14:textId="77777777">
        <w:trPr>
          <w:trHeight w:hRule="exact" w:val="240"/>
          <w:jc w:val="center"/>
        </w:trPr>
        <w:tc>
          <w:tcPr>
            <w:tcW w:w="9752" w:type="dxa"/>
            <w:gridSpan w:val="2"/>
            <w:tcBorders>
              <w:top w:val="nil"/>
              <w:left w:val="nil"/>
              <w:bottom w:val="nil"/>
              <w:right w:val="nil"/>
            </w:tcBorders>
          </w:tcPr>
          <w:p w14:paraId="66C7D0A0" w14:textId="77777777" w:rsidR="00D15153" w:rsidRPr="002E4CFB" w:rsidRDefault="00D15153"/>
        </w:tc>
      </w:tr>
      <w:tr w:rsidR="00D15153" w:rsidRPr="002E4CFB" w14:paraId="411CFFBD" w14:textId="77777777">
        <w:trPr>
          <w:trHeight w:val="240"/>
          <w:jc w:val="center"/>
        </w:trPr>
        <w:tc>
          <w:tcPr>
            <w:tcW w:w="4876" w:type="dxa"/>
            <w:tcBorders>
              <w:top w:val="nil"/>
              <w:left w:val="nil"/>
              <w:bottom w:val="nil"/>
              <w:right w:val="nil"/>
            </w:tcBorders>
          </w:tcPr>
          <w:p w14:paraId="56CCA719"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4335A54" w14:textId="77777777" w:rsidR="00D15153" w:rsidRPr="002E4CFB" w:rsidRDefault="00404A4D">
            <w:pPr>
              <w:pStyle w:val="AmColumnHeading"/>
            </w:pPr>
            <w:r w:rsidRPr="002E4CFB">
              <w:t>Amendamentul</w:t>
            </w:r>
          </w:p>
        </w:tc>
      </w:tr>
      <w:tr w:rsidR="00D15153" w:rsidRPr="002E4CFB" w14:paraId="7FDE41B2" w14:textId="77777777">
        <w:trPr>
          <w:jc w:val="center"/>
        </w:trPr>
        <w:tc>
          <w:tcPr>
            <w:tcW w:w="4876" w:type="dxa"/>
            <w:tcBorders>
              <w:top w:val="nil"/>
              <w:left w:val="nil"/>
              <w:bottom w:val="nil"/>
              <w:right w:val="nil"/>
            </w:tcBorders>
          </w:tcPr>
          <w:p w14:paraId="108BCA7B" w14:textId="77777777" w:rsidR="00D15153" w:rsidRPr="002E4CFB" w:rsidRDefault="00404A4D">
            <w:pPr>
              <w:pStyle w:val="Normal6a"/>
            </w:pPr>
            <w:r w:rsidRPr="002E4CFB">
              <w:t>14.</w:t>
            </w:r>
            <w:r w:rsidRPr="002E4CFB">
              <w:tab/>
            </w:r>
            <w:r w:rsidRPr="002E4CFB">
              <w:rPr>
                <w:b/>
                <w:bCs/>
                <w:i/>
                <w:iCs/>
              </w:rPr>
              <w:t>regretă</w:t>
            </w:r>
            <w:r w:rsidRPr="002E4CFB">
              <w:t xml:space="preserve"> că adoptarea cadrelor comune de formare în temeiul Directivei 2005/36/CE</w:t>
            </w:r>
            <w:r w:rsidRPr="002E4CFB">
              <w:rPr>
                <w:vertAlign w:val="superscript"/>
              </w:rPr>
              <w:t>5</w:t>
            </w:r>
            <w:r w:rsidRPr="002E4CFB">
              <w:t xml:space="preserve"> a fost limitată și invită Comisia</w:t>
            </w:r>
            <w:r w:rsidRPr="002E4CFB">
              <w:rPr>
                <w:b/>
                <w:bCs/>
                <w:i/>
                <w:iCs/>
              </w:rPr>
              <w:t>, statele membre și organismele profesionale pertinente să le promoveze activ</w:t>
            </w:r>
            <w:r w:rsidRPr="002E4CFB">
              <w:t xml:space="preserve"> </w:t>
            </w:r>
            <w:r w:rsidRPr="002E4CFB">
              <w:rPr>
                <w:b/>
                <w:bCs/>
                <w:i/>
                <w:iCs/>
              </w:rPr>
              <w:t>elaborarea și</w:t>
            </w:r>
            <w:r w:rsidRPr="002E4CFB">
              <w:rPr>
                <w:b/>
                <w:bCs/>
              </w:rPr>
              <w:t xml:space="preserve"> </w:t>
            </w:r>
            <w:r w:rsidRPr="002E4CFB">
              <w:rPr>
                <w:b/>
                <w:bCs/>
                <w:i/>
                <w:iCs/>
              </w:rPr>
              <w:t xml:space="preserve">aplicarea </w:t>
            </w:r>
            <w:r w:rsidRPr="002E4CFB">
              <w:t xml:space="preserve">în sectoarele </w:t>
            </w:r>
            <w:r w:rsidRPr="002E4CFB">
              <w:rPr>
                <w:b/>
                <w:bCs/>
                <w:i/>
                <w:iCs/>
              </w:rPr>
              <w:t>profesionale</w:t>
            </w:r>
            <w:r w:rsidRPr="002E4CFB">
              <w:t xml:space="preserve"> în care cerințele comune de formare ar putea sprijini mobilitatea profesională și ar putea aborda deficitul de competențe;</w:t>
            </w:r>
          </w:p>
        </w:tc>
        <w:tc>
          <w:tcPr>
            <w:tcW w:w="4876" w:type="dxa"/>
            <w:tcBorders>
              <w:top w:val="nil"/>
              <w:left w:val="nil"/>
              <w:bottom w:val="nil"/>
              <w:right w:val="nil"/>
            </w:tcBorders>
          </w:tcPr>
          <w:p w14:paraId="5DE39BD6" w14:textId="77777777" w:rsidR="00D15153" w:rsidRPr="002E4CFB" w:rsidRDefault="00404A4D">
            <w:pPr>
              <w:pStyle w:val="Normal6a"/>
            </w:pPr>
            <w:r w:rsidRPr="002E4CFB">
              <w:t>14.</w:t>
            </w:r>
            <w:r w:rsidRPr="002E4CFB">
              <w:tab/>
            </w:r>
            <w:r w:rsidRPr="002E4CFB">
              <w:rPr>
                <w:b/>
                <w:bCs/>
                <w:i/>
                <w:iCs/>
              </w:rPr>
              <w:t>constată</w:t>
            </w:r>
            <w:r w:rsidRPr="002E4CFB">
              <w:t xml:space="preserve"> că adoptarea cadrelor comune de formare în temeiul Directivei 2005/36/CE</w:t>
            </w:r>
            <w:r w:rsidRPr="002E4CFB">
              <w:rPr>
                <w:vertAlign w:val="superscript"/>
              </w:rPr>
              <w:t>5</w:t>
            </w:r>
            <w:r w:rsidRPr="002E4CFB">
              <w:t xml:space="preserve"> a fost limitată și invită Comisia </w:t>
            </w:r>
            <w:r w:rsidRPr="002E4CFB">
              <w:rPr>
                <w:b/>
                <w:bCs/>
                <w:i/>
                <w:iCs/>
              </w:rPr>
              <w:t xml:space="preserve">să evalueze motivele acestei adoptări limitate, să identifice posibilele obstacole din calea elaborării și utilizării lor și să analizeze modalitățile de a promova adoptarea acestora </w:t>
            </w:r>
            <w:r w:rsidRPr="002E4CFB">
              <w:t xml:space="preserve">în sectoarele în care cerințele comune de formare ar putea sprijini mobilitatea profesională și ar putea </w:t>
            </w:r>
            <w:r w:rsidRPr="002E4CFB">
              <w:rPr>
                <w:b/>
                <w:bCs/>
                <w:i/>
                <w:iCs/>
              </w:rPr>
              <w:t>contribui la abordarea</w:t>
            </w:r>
            <w:r w:rsidRPr="002E4CFB">
              <w:rPr>
                <w:b/>
                <w:bCs/>
              </w:rPr>
              <w:t xml:space="preserve"> </w:t>
            </w:r>
            <w:r w:rsidRPr="002E4CFB">
              <w:rPr>
                <w:b/>
                <w:bCs/>
                <w:i/>
                <w:iCs/>
              </w:rPr>
              <w:t>deficitului</w:t>
            </w:r>
            <w:r w:rsidRPr="002E4CFB">
              <w:t xml:space="preserve"> de competențe;</w:t>
            </w:r>
          </w:p>
        </w:tc>
      </w:tr>
      <w:tr w:rsidR="00D15153" w:rsidRPr="002E4CFB" w14:paraId="716C6BA4" w14:textId="77777777">
        <w:trPr>
          <w:jc w:val="center"/>
        </w:trPr>
        <w:tc>
          <w:tcPr>
            <w:tcW w:w="4876" w:type="dxa"/>
            <w:tcBorders>
              <w:top w:val="nil"/>
              <w:left w:val="nil"/>
              <w:bottom w:val="nil"/>
              <w:right w:val="nil"/>
            </w:tcBorders>
          </w:tcPr>
          <w:p w14:paraId="0C8B4B85" w14:textId="77777777" w:rsidR="00D15153" w:rsidRPr="002E4CFB" w:rsidRDefault="00404A4D">
            <w:pPr>
              <w:pStyle w:val="Normal6a"/>
            </w:pPr>
            <w:r w:rsidRPr="002E4CFB">
              <w:rPr>
                <w:b/>
                <w:i/>
              </w:rPr>
              <w:t>_________________</w:t>
            </w:r>
          </w:p>
        </w:tc>
        <w:tc>
          <w:tcPr>
            <w:tcW w:w="4876" w:type="dxa"/>
            <w:tcBorders>
              <w:top w:val="nil"/>
              <w:left w:val="nil"/>
              <w:bottom w:val="nil"/>
              <w:right w:val="nil"/>
            </w:tcBorders>
          </w:tcPr>
          <w:p w14:paraId="56DCD88D" w14:textId="77777777" w:rsidR="00D15153" w:rsidRPr="002E4CFB" w:rsidRDefault="00404A4D">
            <w:pPr>
              <w:pStyle w:val="Normal6a"/>
            </w:pPr>
            <w:r w:rsidRPr="002E4CFB">
              <w:rPr>
                <w:b/>
                <w:i/>
              </w:rPr>
              <w:t>_________________</w:t>
            </w:r>
          </w:p>
        </w:tc>
      </w:tr>
      <w:tr w:rsidR="00D15153" w:rsidRPr="002E4CFB" w14:paraId="16DFD6B6" w14:textId="77777777">
        <w:trPr>
          <w:jc w:val="center"/>
        </w:trPr>
        <w:tc>
          <w:tcPr>
            <w:tcW w:w="4876" w:type="dxa"/>
            <w:tcBorders>
              <w:top w:val="nil"/>
              <w:left w:val="nil"/>
              <w:bottom w:val="nil"/>
              <w:right w:val="nil"/>
            </w:tcBorders>
          </w:tcPr>
          <w:p w14:paraId="676A6B49" w14:textId="77777777" w:rsidR="00D15153" w:rsidRPr="002E4CFB" w:rsidRDefault="00404A4D">
            <w:pPr>
              <w:pStyle w:val="Normal6a"/>
            </w:pPr>
            <w:r w:rsidRPr="002E4CFB">
              <w:rPr>
                <w:vertAlign w:val="superscript"/>
              </w:rPr>
              <w:t>5</w:t>
            </w:r>
            <w:r w:rsidRPr="002E4CFB">
              <w:t xml:space="preserve"> Directiva 2005/36/CE a Parlamentului European și a Consiliului din 7 septembrie 2005 privind recunoașterea calificărilor profesionale (JO L 255, 30.9.2005, p. 22, ELI: http://data.europa.eu/eli/dir/2005/36/oj).</w:t>
            </w:r>
          </w:p>
        </w:tc>
        <w:tc>
          <w:tcPr>
            <w:tcW w:w="4876" w:type="dxa"/>
            <w:tcBorders>
              <w:top w:val="nil"/>
              <w:left w:val="nil"/>
              <w:bottom w:val="nil"/>
              <w:right w:val="nil"/>
            </w:tcBorders>
          </w:tcPr>
          <w:p w14:paraId="78A2C155" w14:textId="77777777" w:rsidR="00D15153" w:rsidRPr="002E4CFB" w:rsidRDefault="00404A4D">
            <w:pPr>
              <w:pStyle w:val="Normal6a"/>
            </w:pPr>
            <w:r w:rsidRPr="002E4CFB">
              <w:rPr>
                <w:vertAlign w:val="superscript"/>
              </w:rPr>
              <w:t>5</w:t>
            </w:r>
            <w:r w:rsidRPr="002E4CFB">
              <w:t xml:space="preserve"> Directiva 2005/36/CE a Parlamentului European și a Consiliului din 7 septembrie 2005 privind recunoașterea calificărilor profesionale (JO L 255, 30.9.2005, p. 22, ELI: http://data.europa.eu/eli/dir/2005/36/oj).</w:t>
            </w:r>
          </w:p>
        </w:tc>
      </w:tr>
    </w:tbl>
    <w:p w14:paraId="243CCF46"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4BE86B06" w14:textId="77777777" w:rsidR="00D15153" w:rsidRPr="002E4CFB" w:rsidRDefault="00404A4D">
      <w:r w:rsidRPr="00404A4D">
        <w:rPr>
          <w:rStyle w:val="HideTWBExt"/>
        </w:rPr>
        <w:t>&lt;/Amend&gt;</w:t>
      </w:r>
    </w:p>
    <w:p w14:paraId="2E5EA0AB"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189</w:t>
      </w:r>
      <w:r w:rsidRPr="00404A4D">
        <w:rPr>
          <w:rStyle w:val="HideTWBExt"/>
          <w:b w:val="0"/>
        </w:rPr>
        <w:t>&lt;/NumAm&gt;</w:t>
      </w:r>
    </w:p>
    <w:p w14:paraId="7F4691A4"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514E3265" w14:textId="77777777" w:rsidR="00D15153" w:rsidRPr="002E4CFB" w:rsidRDefault="00404A4D">
      <w:pPr>
        <w:pStyle w:val="NormalBold"/>
      </w:pPr>
      <w:r w:rsidRPr="00404A4D">
        <w:rPr>
          <w:rStyle w:val="HideTWBExt"/>
          <w:b w:val="0"/>
        </w:rPr>
        <w:t>&lt;/RepeatBlock-By&gt;</w:t>
      </w:r>
    </w:p>
    <w:p w14:paraId="3FF0233C"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A8486C4" w14:textId="77777777" w:rsidR="00D15153" w:rsidRPr="002E4CFB" w:rsidRDefault="00404A4D">
      <w:pPr>
        <w:pStyle w:val="NormalBold"/>
      </w:pPr>
      <w:r w:rsidRPr="00404A4D">
        <w:rPr>
          <w:rStyle w:val="HideTWBExt"/>
          <w:b w:val="0"/>
        </w:rPr>
        <w:t>&lt;Article&gt;</w:t>
      </w:r>
      <w:r w:rsidRPr="002E4CFB">
        <w:t>Punctul 14</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44F27369" w14:textId="77777777">
        <w:trPr>
          <w:trHeight w:hRule="exact" w:val="240"/>
          <w:jc w:val="center"/>
        </w:trPr>
        <w:tc>
          <w:tcPr>
            <w:tcW w:w="9752" w:type="dxa"/>
            <w:gridSpan w:val="2"/>
            <w:tcBorders>
              <w:top w:val="nil"/>
              <w:left w:val="nil"/>
              <w:bottom w:val="nil"/>
              <w:right w:val="nil"/>
            </w:tcBorders>
          </w:tcPr>
          <w:p w14:paraId="49330277" w14:textId="77777777" w:rsidR="00D15153" w:rsidRPr="002E4CFB" w:rsidRDefault="00D15153"/>
        </w:tc>
      </w:tr>
      <w:tr w:rsidR="00D15153" w:rsidRPr="002E4CFB" w14:paraId="49F894EF" w14:textId="77777777">
        <w:trPr>
          <w:trHeight w:val="240"/>
          <w:jc w:val="center"/>
        </w:trPr>
        <w:tc>
          <w:tcPr>
            <w:tcW w:w="4876" w:type="dxa"/>
            <w:tcBorders>
              <w:top w:val="nil"/>
              <w:left w:val="nil"/>
              <w:bottom w:val="nil"/>
              <w:right w:val="nil"/>
            </w:tcBorders>
          </w:tcPr>
          <w:p w14:paraId="2442575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201E6AEC" w14:textId="77777777" w:rsidR="00D15153" w:rsidRPr="002E4CFB" w:rsidRDefault="00404A4D">
            <w:pPr>
              <w:pStyle w:val="AmColumnHeading"/>
            </w:pPr>
            <w:r w:rsidRPr="002E4CFB">
              <w:t>Amendamentul</w:t>
            </w:r>
          </w:p>
        </w:tc>
      </w:tr>
      <w:tr w:rsidR="00D15153" w:rsidRPr="002E4CFB" w14:paraId="24678052" w14:textId="77777777">
        <w:trPr>
          <w:jc w:val="center"/>
        </w:trPr>
        <w:tc>
          <w:tcPr>
            <w:tcW w:w="4876" w:type="dxa"/>
            <w:tcBorders>
              <w:top w:val="nil"/>
              <w:left w:val="nil"/>
              <w:bottom w:val="nil"/>
              <w:right w:val="nil"/>
            </w:tcBorders>
          </w:tcPr>
          <w:p w14:paraId="60766D50" w14:textId="77777777" w:rsidR="00D15153" w:rsidRPr="002E4CFB" w:rsidRDefault="00404A4D">
            <w:pPr>
              <w:pStyle w:val="Normal6a"/>
            </w:pPr>
            <w:r w:rsidRPr="002E4CFB">
              <w:t>14.</w:t>
            </w:r>
            <w:r w:rsidRPr="002E4CFB">
              <w:tab/>
            </w:r>
            <w:r w:rsidRPr="002E4CFB">
              <w:t>regretă că adoptarea cadrelor comune de formare în temeiul Directivei 2005/36/CE</w:t>
            </w:r>
            <w:r w:rsidRPr="002E4CFB">
              <w:rPr>
                <w:vertAlign w:val="superscript"/>
              </w:rPr>
              <w:t>5</w:t>
            </w:r>
            <w:r w:rsidRPr="002E4CFB">
              <w:t xml:space="preserve"> a fost limitată și invită Comisia, statele membre și organismele profesionale pertinente să le promoveze activ elaborarea și aplicarea în sectoarele profesionale în care cerințele comune de formare ar putea sprijini mobilitatea profesională </w:t>
            </w:r>
            <w:r w:rsidRPr="002E4CFB">
              <w:rPr>
                <w:b/>
                <w:bCs/>
                <w:i/>
                <w:iCs/>
              </w:rPr>
              <w:t>și ar putea aborda deficitul de competențe</w:t>
            </w:r>
            <w:r w:rsidRPr="002E4CFB">
              <w:t>;</w:t>
            </w:r>
          </w:p>
        </w:tc>
        <w:tc>
          <w:tcPr>
            <w:tcW w:w="4876" w:type="dxa"/>
            <w:tcBorders>
              <w:top w:val="nil"/>
              <w:left w:val="nil"/>
              <w:bottom w:val="nil"/>
              <w:right w:val="nil"/>
            </w:tcBorders>
          </w:tcPr>
          <w:p w14:paraId="3A4C83C2" w14:textId="77777777" w:rsidR="00D15153" w:rsidRPr="002E4CFB" w:rsidRDefault="00404A4D">
            <w:pPr>
              <w:pStyle w:val="Normal6a"/>
            </w:pPr>
            <w:r w:rsidRPr="002E4CFB">
              <w:t>14.</w:t>
            </w:r>
            <w:r w:rsidRPr="002E4CFB">
              <w:tab/>
              <w:t>regretă că adoptarea cadrelor comune de formare în temeiul Directivei 2005/36/CE</w:t>
            </w:r>
            <w:r w:rsidRPr="002E4CFB">
              <w:rPr>
                <w:vertAlign w:val="superscript"/>
              </w:rPr>
              <w:t>5</w:t>
            </w:r>
            <w:r w:rsidRPr="002E4CFB">
              <w:t xml:space="preserve"> a fost limitată și invită Comisia, statele membre și organismele profesionale pertinente să le promoveze activ elaborarea și aplicarea în sectoarele profesionale în care cerințele comune de formare ar putea sprijini mobilitatea profesională;</w:t>
            </w:r>
            <w:r w:rsidRPr="002E4CFB">
              <w:rPr>
                <w:b/>
                <w:i/>
              </w:rPr>
              <w:t xml:space="preserve"> </w:t>
            </w:r>
            <w:r w:rsidRPr="002E4CFB">
              <w:rPr>
                <w:b/>
                <w:bCs/>
                <w:i/>
                <w:iCs/>
              </w:rPr>
              <w:t>încurajează extinderea regimurilor de recunoaștere automată, în special în sectoarele care se confruntă cu deficite de forță de muncă sau cu un nivel ridicat de mobilitate transfrontalier</w:t>
            </w:r>
            <w:r w:rsidRPr="002E4CFB">
              <w:rPr>
                <w:b/>
                <w:bCs/>
                <w:i/>
                <w:iCs/>
              </w:rPr>
              <w:t>ă, pornind de la abordările pilot de succes din cadrele de cooperare regională.</w:t>
            </w:r>
          </w:p>
        </w:tc>
      </w:tr>
      <w:tr w:rsidR="00D15153" w:rsidRPr="002E4CFB" w14:paraId="6EA08C12" w14:textId="77777777">
        <w:trPr>
          <w:jc w:val="center"/>
        </w:trPr>
        <w:tc>
          <w:tcPr>
            <w:tcW w:w="4876" w:type="dxa"/>
            <w:tcBorders>
              <w:top w:val="nil"/>
              <w:left w:val="nil"/>
              <w:bottom w:val="nil"/>
              <w:right w:val="nil"/>
            </w:tcBorders>
          </w:tcPr>
          <w:p w14:paraId="31B29146" w14:textId="77777777" w:rsidR="00D15153" w:rsidRPr="002E4CFB" w:rsidRDefault="00404A4D">
            <w:pPr>
              <w:pStyle w:val="Normal6a"/>
            </w:pPr>
            <w:r w:rsidRPr="002E4CFB">
              <w:rPr>
                <w:b/>
                <w:i/>
              </w:rPr>
              <w:t>_________________</w:t>
            </w:r>
          </w:p>
        </w:tc>
        <w:tc>
          <w:tcPr>
            <w:tcW w:w="4876" w:type="dxa"/>
            <w:tcBorders>
              <w:top w:val="nil"/>
              <w:left w:val="nil"/>
              <w:bottom w:val="nil"/>
              <w:right w:val="nil"/>
            </w:tcBorders>
          </w:tcPr>
          <w:p w14:paraId="2A7BE8D9" w14:textId="77777777" w:rsidR="00D15153" w:rsidRPr="002E4CFB" w:rsidRDefault="00404A4D">
            <w:pPr>
              <w:pStyle w:val="Normal6a"/>
            </w:pPr>
            <w:r w:rsidRPr="002E4CFB">
              <w:rPr>
                <w:b/>
                <w:i/>
              </w:rPr>
              <w:t>_________________</w:t>
            </w:r>
          </w:p>
        </w:tc>
      </w:tr>
      <w:tr w:rsidR="00D15153" w:rsidRPr="002E4CFB" w14:paraId="5E7A84D9" w14:textId="77777777">
        <w:trPr>
          <w:jc w:val="center"/>
        </w:trPr>
        <w:tc>
          <w:tcPr>
            <w:tcW w:w="4876" w:type="dxa"/>
            <w:tcBorders>
              <w:top w:val="nil"/>
              <w:left w:val="nil"/>
              <w:bottom w:val="nil"/>
              <w:right w:val="nil"/>
            </w:tcBorders>
          </w:tcPr>
          <w:p w14:paraId="202A7412" w14:textId="77777777" w:rsidR="00D15153" w:rsidRPr="002E4CFB" w:rsidRDefault="00404A4D">
            <w:pPr>
              <w:pStyle w:val="Normal6a"/>
            </w:pPr>
            <w:r w:rsidRPr="002E4CFB">
              <w:rPr>
                <w:vertAlign w:val="superscript"/>
              </w:rPr>
              <w:t>5</w:t>
            </w:r>
            <w:r w:rsidRPr="002E4CFB">
              <w:t xml:space="preserve"> Directiva 2005/36/CE a Parlamentului European și a Consiliului din 7 septembrie 2005 privind recunoașterea calificărilor profesionale (JO L 255, 30.9.2005, p. 22, ELI: http://data.europa.eu/eli/dir/2005/36/oj).</w:t>
            </w:r>
          </w:p>
        </w:tc>
        <w:tc>
          <w:tcPr>
            <w:tcW w:w="4876" w:type="dxa"/>
            <w:tcBorders>
              <w:top w:val="nil"/>
              <w:left w:val="nil"/>
              <w:bottom w:val="nil"/>
              <w:right w:val="nil"/>
            </w:tcBorders>
          </w:tcPr>
          <w:p w14:paraId="17B38ED0" w14:textId="77777777" w:rsidR="00D15153" w:rsidRPr="002E4CFB" w:rsidRDefault="00404A4D">
            <w:pPr>
              <w:pStyle w:val="Normal6a"/>
            </w:pPr>
            <w:r w:rsidRPr="002E4CFB">
              <w:rPr>
                <w:vertAlign w:val="superscript"/>
              </w:rPr>
              <w:t>5</w:t>
            </w:r>
            <w:r w:rsidRPr="002E4CFB">
              <w:t xml:space="preserve"> Directiva 2005/36/CE a Parlamentului European și a Consiliului din 7 septembrie 2005 privind recunoașterea calificărilor profesionale (JO L 255, 30.9.2005, p. 22, ELI: http://data.europa.eu/eli/dir/2005/36/oj).</w:t>
            </w:r>
          </w:p>
        </w:tc>
      </w:tr>
    </w:tbl>
    <w:p w14:paraId="1D475705"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4E21AA8" w14:textId="77777777" w:rsidR="00D15153" w:rsidRPr="002E4CFB" w:rsidRDefault="00404A4D">
      <w:r w:rsidRPr="00404A4D">
        <w:rPr>
          <w:rStyle w:val="HideTWBExt"/>
        </w:rPr>
        <w:t>&lt;/Amend&gt;</w:t>
      </w:r>
    </w:p>
    <w:p w14:paraId="01256F95"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190</w:t>
      </w:r>
      <w:r w:rsidRPr="00404A4D">
        <w:rPr>
          <w:rStyle w:val="HideTWBExt"/>
          <w:b w:val="0"/>
        </w:rPr>
        <w:t>&lt;/NumAm&gt;</w:t>
      </w:r>
    </w:p>
    <w:p w14:paraId="143664B9" w14:textId="77777777" w:rsidR="00D15153" w:rsidRPr="002E4CFB" w:rsidRDefault="00404A4D">
      <w:pPr>
        <w:pStyle w:val="NormalBold"/>
      </w:pPr>
      <w:r w:rsidRPr="00404A4D">
        <w:rPr>
          <w:rStyle w:val="HideTWBExt"/>
          <w:b w:val="0"/>
        </w:rPr>
        <w:t>&lt;RepeatBlock-By&gt;&lt;Members&gt;</w:t>
      </w:r>
      <w:r w:rsidRPr="002E4CFB">
        <w:t>Maria Zacharia</w:t>
      </w:r>
      <w:r w:rsidRPr="00404A4D">
        <w:rPr>
          <w:rStyle w:val="HideTWBExt"/>
          <w:b w:val="0"/>
        </w:rPr>
        <w:t>&lt;/Members&gt;</w:t>
      </w:r>
    </w:p>
    <w:p w14:paraId="05C2CC87" w14:textId="77777777" w:rsidR="00D15153" w:rsidRPr="002E4CFB" w:rsidRDefault="00404A4D">
      <w:pPr>
        <w:pStyle w:val="NormalBold"/>
      </w:pPr>
      <w:r w:rsidRPr="00404A4D">
        <w:rPr>
          <w:rStyle w:val="HideTWBExt"/>
          <w:b w:val="0"/>
        </w:rPr>
        <w:t>&lt;/RepeatBlock-By&gt;</w:t>
      </w:r>
    </w:p>
    <w:p w14:paraId="1D2D025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2BEA026" w14:textId="77777777" w:rsidR="00D15153" w:rsidRPr="002E4CFB" w:rsidRDefault="00404A4D">
      <w:pPr>
        <w:pStyle w:val="NormalBold"/>
      </w:pPr>
      <w:r w:rsidRPr="00404A4D">
        <w:rPr>
          <w:rStyle w:val="HideTWBExt"/>
          <w:b w:val="0"/>
        </w:rPr>
        <w:t>&lt;Article&gt;</w:t>
      </w:r>
      <w:r w:rsidRPr="002E4CFB">
        <w:t>Punctul 14</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6C109F5" w14:textId="77777777">
        <w:trPr>
          <w:trHeight w:hRule="exact" w:val="240"/>
          <w:jc w:val="center"/>
        </w:trPr>
        <w:tc>
          <w:tcPr>
            <w:tcW w:w="9752" w:type="dxa"/>
            <w:gridSpan w:val="2"/>
            <w:tcBorders>
              <w:top w:val="nil"/>
              <w:left w:val="nil"/>
              <w:bottom w:val="nil"/>
              <w:right w:val="nil"/>
            </w:tcBorders>
          </w:tcPr>
          <w:p w14:paraId="4612B546" w14:textId="77777777" w:rsidR="00D15153" w:rsidRPr="002E4CFB" w:rsidRDefault="00D15153"/>
        </w:tc>
      </w:tr>
      <w:tr w:rsidR="00D15153" w:rsidRPr="002E4CFB" w14:paraId="29D7C639" w14:textId="77777777">
        <w:trPr>
          <w:trHeight w:val="240"/>
          <w:jc w:val="center"/>
        </w:trPr>
        <w:tc>
          <w:tcPr>
            <w:tcW w:w="4876" w:type="dxa"/>
            <w:tcBorders>
              <w:top w:val="nil"/>
              <w:left w:val="nil"/>
              <w:bottom w:val="nil"/>
              <w:right w:val="nil"/>
            </w:tcBorders>
          </w:tcPr>
          <w:p w14:paraId="46A7D970"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04D8AEF" w14:textId="77777777" w:rsidR="00D15153" w:rsidRPr="002E4CFB" w:rsidRDefault="00404A4D">
            <w:pPr>
              <w:pStyle w:val="AmColumnHeading"/>
            </w:pPr>
            <w:r w:rsidRPr="002E4CFB">
              <w:t>Amendamentul</w:t>
            </w:r>
          </w:p>
        </w:tc>
      </w:tr>
      <w:tr w:rsidR="00D15153" w:rsidRPr="002E4CFB" w14:paraId="4BC4197B" w14:textId="77777777">
        <w:trPr>
          <w:jc w:val="center"/>
        </w:trPr>
        <w:tc>
          <w:tcPr>
            <w:tcW w:w="4876" w:type="dxa"/>
            <w:tcBorders>
              <w:top w:val="nil"/>
              <w:left w:val="nil"/>
              <w:bottom w:val="nil"/>
              <w:right w:val="nil"/>
            </w:tcBorders>
          </w:tcPr>
          <w:p w14:paraId="55DC328D" w14:textId="77777777" w:rsidR="00D15153" w:rsidRPr="002E4CFB" w:rsidRDefault="00404A4D">
            <w:pPr>
              <w:pStyle w:val="Normal6a"/>
            </w:pPr>
            <w:r w:rsidRPr="002E4CFB">
              <w:t>14.</w:t>
            </w:r>
            <w:r w:rsidRPr="002E4CFB">
              <w:tab/>
            </w:r>
            <w:r w:rsidRPr="002E4CFB">
              <w:t xml:space="preserve">regretă că adoptarea cadrelor </w:t>
            </w:r>
            <w:r w:rsidRPr="002E4CFB">
              <w:lastRenderedPageBreak/>
              <w:t>comune de formare în temeiul Directivei 2005/36/CE</w:t>
            </w:r>
            <w:r w:rsidRPr="002E4CFB">
              <w:rPr>
                <w:vertAlign w:val="superscript"/>
              </w:rPr>
              <w:t>5</w:t>
            </w:r>
            <w:r w:rsidRPr="002E4CFB">
              <w:t xml:space="preserve"> a fost limitată și invită Comisia, statele membre și organismele profesionale pertinente să le promoveze activ elaborarea și aplicarea în sectoarele profesionale în care cerințele comune de formare ar putea sprijini mobilitatea profesională și ar putea aborda deficitul de competențe;</w:t>
            </w:r>
          </w:p>
        </w:tc>
        <w:tc>
          <w:tcPr>
            <w:tcW w:w="4876" w:type="dxa"/>
            <w:tcBorders>
              <w:top w:val="nil"/>
              <w:left w:val="nil"/>
              <w:bottom w:val="nil"/>
              <w:right w:val="nil"/>
            </w:tcBorders>
          </w:tcPr>
          <w:p w14:paraId="7B8C2DC0" w14:textId="77777777" w:rsidR="00D15153" w:rsidRPr="002E4CFB" w:rsidRDefault="00404A4D">
            <w:pPr>
              <w:pStyle w:val="Normal6a"/>
            </w:pPr>
            <w:r w:rsidRPr="002E4CFB">
              <w:lastRenderedPageBreak/>
              <w:t>14.</w:t>
            </w:r>
            <w:r w:rsidRPr="002E4CFB">
              <w:tab/>
              <w:t xml:space="preserve">regretă că adoptarea cadrelor </w:t>
            </w:r>
            <w:r w:rsidRPr="002E4CFB">
              <w:lastRenderedPageBreak/>
              <w:t>comune de formare în temeiul Directivei 2005/36/CE</w:t>
            </w:r>
            <w:r w:rsidRPr="002E4CFB">
              <w:rPr>
                <w:vertAlign w:val="superscript"/>
              </w:rPr>
              <w:t>5</w:t>
            </w:r>
            <w:r w:rsidRPr="002E4CFB">
              <w:t xml:space="preserve"> a fost limitată și invită Comisia, statele membre și organismele profesionale pertinente să le promoveze activ elaborarea și aplicarea în sectoarele profesionale în care cerințele comune de formare ar putea sprijini mobilitatea profesională și ar putea aborda deficitul de competențe;</w:t>
            </w:r>
            <w:r w:rsidRPr="002E4CFB">
              <w:rPr>
                <w:b/>
                <w:i/>
              </w:rPr>
              <w:t> invită Comisia și statele membre să consolideze cooperarea transfrontalieră dintre inspectoratele de muncă și autoritățile relevante pentru a co</w:t>
            </w:r>
            <w:r w:rsidRPr="002E4CFB">
              <w:rPr>
                <w:b/>
                <w:i/>
              </w:rPr>
              <w:t>mbate frauda, activitatea independentă fictivă, exploatarea și munca nedeclarată care afectează lucrătorii mobili cu ocupații în filiera profesională;</w:t>
            </w:r>
          </w:p>
        </w:tc>
      </w:tr>
      <w:tr w:rsidR="00D15153" w:rsidRPr="002E4CFB" w14:paraId="68166B58" w14:textId="77777777">
        <w:trPr>
          <w:jc w:val="center"/>
        </w:trPr>
        <w:tc>
          <w:tcPr>
            <w:tcW w:w="4876" w:type="dxa"/>
            <w:tcBorders>
              <w:top w:val="nil"/>
              <w:left w:val="nil"/>
              <w:bottom w:val="nil"/>
              <w:right w:val="nil"/>
            </w:tcBorders>
          </w:tcPr>
          <w:p w14:paraId="3D1271E7" w14:textId="77777777" w:rsidR="00D15153" w:rsidRPr="002E4CFB" w:rsidRDefault="00404A4D">
            <w:pPr>
              <w:pStyle w:val="Normal6a"/>
            </w:pPr>
            <w:r w:rsidRPr="002E4CFB">
              <w:rPr>
                <w:b/>
                <w:i/>
              </w:rPr>
              <w:lastRenderedPageBreak/>
              <w:t>_________________</w:t>
            </w:r>
          </w:p>
        </w:tc>
        <w:tc>
          <w:tcPr>
            <w:tcW w:w="4876" w:type="dxa"/>
            <w:tcBorders>
              <w:top w:val="nil"/>
              <w:left w:val="nil"/>
              <w:bottom w:val="nil"/>
              <w:right w:val="nil"/>
            </w:tcBorders>
          </w:tcPr>
          <w:p w14:paraId="07A88C2E" w14:textId="77777777" w:rsidR="00D15153" w:rsidRPr="002E4CFB" w:rsidRDefault="00404A4D">
            <w:pPr>
              <w:pStyle w:val="Normal6a"/>
            </w:pPr>
            <w:r w:rsidRPr="002E4CFB">
              <w:rPr>
                <w:b/>
                <w:i/>
              </w:rPr>
              <w:t>_________________</w:t>
            </w:r>
          </w:p>
        </w:tc>
      </w:tr>
      <w:tr w:rsidR="00D15153" w:rsidRPr="002E4CFB" w14:paraId="67C6089C" w14:textId="77777777">
        <w:trPr>
          <w:jc w:val="center"/>
        </w:trPr>
        <w:tc>
          <w:tcPr>
            <w:tcW w:w="4876" w:type="dxa"/>
            <w:tcBorders>
              <w:top w:val="nil"/>
              <w:left w:val="nil"/>
              <w:bottom w:val="nil"/>
              <w:right w:val="nil"/>
            </w:tcBorders>
          </w:tcPr>
          <w:p w14:paraId="3F20F65F" w14:textId="77777777" w:rsidR="00D15153" w:rsidRPr="002E4CFB" w:rsidRDefault="00404A4D">
            <w:pPr>
              <w:pStyle w:val="Normal6a"/>
            </w:pPr>
            <w:r w:rsidRPr="002E4CFB">
              <w:rPr>
                <w:vertAlign w:val="superscript"/>
              </w:rPr>
              <w:t>5</w:t>
            </w:r>
            <w:r w:rsidRPr="002E4CFB">
              <w:t xml:space="preserve"> Directiva 2005/36/CE a Parlamentului European și a Consiliului din 7 septembrie 2005 privind recunoașterea calificărilor profesionale (JO L 255, 30.9.2005, p. 22, ELI: http://data.europa.eu/eli/dir/2005/36/oj).</w:t>
            </w:r>
          </w:p>
        </w:tc>
        <w:tc>
          <w:tcPr>
            <w:tcW w:w="4876" w:type="dxa"/>
            <w:tcBorders>
              <w:top w:val="nil"/>
              <w:left w:val="nil"/>
              <w:bottom w:val="nil"/>
              <w:right w:val="nil"/>
            </w:tcBorders>
          </w:tcPr>
          <w:p w14:paraId="6E986776" w14:textId="77777777" w:rsidR="00D15153" w:rsidRPr="002E4CFB" w:rsidRDefault="00404A4D">
            <w:pPr>
              <w:pStyle w:val="Normal6a"/>
            </w:pPr>
            <w:r w:rsidRPr="002E4CFB">
              <w:rPr>
                <w:vertAlign w:val="superscript"/>
              </w:rPr>
              <w:t>5</w:t>
            </w:r>
            <w:r w:rsidRPr="002E4CFB">
              <w:t xml:space="preserve"> Directiva 2005/36/CE a Parlamentului European și a Consiliului din 7 septembrie 2005 privind recunoașterea calificărilor profesionale (JO L 255, 30.9.2005, p. 22, ELI: http://data.europa.eu/eli/dir/2005/36/oj).</w:t>
            </w:r>
          </w:p>
        </w:tc>
      </w:tr>
    </w:tbl>
    <w:p w14:paraId="3345347F"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0FBAE3A" w14:textId="77777777" w:rsidR="00D15153" w:rsidRPr="002E4CFB" w:rsidRDefault="00404A4D">
      <w:r w:rsidRPr="00404A4D">
        <w:rPr>
          <w:rStyle w:val="HideTWBExt"/>
        </w:rPr>
        <w:t>&lt;/Amend&gt;</w:t>
      </w:r>
    </w:p>
    <w:p w14:paraId="5257A27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191</w:t>
      </w:r>
      <w:r w:rsidRPr="00404A4D">
        <w:rPr>
          <w:rStyle w:val="HideTWBExt"/>
          <w:b w:val="0"/>
        </w:rPr>
        <w:t>&lt;/NumAm&gt;</w:t>
      </w:r>
    </w:p>
    <w:p w14:paraId="070170D4"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5D5224AB" w14:textId="77777777" w:rsidR="00D15153" w:rsidRPr="002E4CFB" w:rsidRDefault="00404A4D">
      <w:pPr>
        <w:pStyle w:val="NormalBold"/>
      </w:pPr>
      <w:r w:rsidRPr="00404A4D">
        <w:rPr>
          <w:rStyle w:val="HideTWBExt"/>
          <w:b w:val="0"/>
        </w:rPr>
        <w:t>&lt;/RepeatBlock-By&gt;</w:t>
      </w:r>
    </w:p>
    <w:p w14:paraId="3355A20B"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77364560" w14:textId="77777777" w:rsidR="00D15153" w:rsidRPr="002E4CFB" w:rsidRDefault="00404A4D">
      <w:pPr>
        <w:pStyle w:val="NormalBold"/>
      </w:pPr>
      <w:r w:rsidRPr="00404A4D">
        <w:rPr>
          <w:rStyle w:val="HideTWBExt"/>
          <w:b w:val="0"/>
        </w:rPr>
        <w:t>&lt;Article&gt;</w:t>
      </w:r>
      <w:r w:rsidRPr="002E4CFB">
        <w:t>Punctul 14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B6727D3" w14:textId="77777777">
        <w:trPr>
          <w:trHeight w:hRule="exact" w:val="240"/>
          <w:jc w:val="center"/>
        </w:trPr>
        <w:tc>
          <w:tcPr>
            <w:tcW w:w="9752" w:type="dxa"/>
            <w:gridSpan w:val="2"/>
            <w:tcBorders>
              <w:top w:val="nil"/>
              <w:left w:val="nil"/>
              <w:bottom w:val="nil"/>
              <w:right w:val="nil"/>
            </w:tcBorders>
          </w:tcPr>
          <w:p w14:paraId="78107BB8" w14:textId="77777777" w:rsidR="00D15153" w:rsidRPr="002E4CFB" w:rsidRDefault="00D15153"/>
        </w:tc>
      </w:tr>
      <w:tr w:rsidR="00D15153" w:rsidRPr="002E4CFB" w14:paraId="469FA8C2" w14:textId="77777777">
        <w:trPr>
          <w:trHeight w:val="240"/>
          <w:jc w:val="center"/>
        </w:trPr>
        <w:tc>
          <w:tcPr>
            <w:tcW w:w="4876" w:type="dxa"/>
            <w:tcBorders>
              <w:top w:val="nil"/>
              <w:left w:val="nil"/>
              <w:bottom w:val="nil"/>
              <w:right w:val="nil"/>
            </w:tcBorders>
          </w:tcPr>
          <w:p w14:paraId="2F6F855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45C5E6F" w14:textId="77777777" w:rsidR="00D15153" w:rsidRPr="002E4CFB" w:rsidRDefault="00404A4D">
            <w:pPr>
              <w:pStyle w:val="AmColumnHeading"/>
            </w:pPr>
            <w:r w:rsidRPr="002E4CFB">
              <w:t>Amendamentul</w:t>
            </w:r>
          </w:p>
        </w:tc>
      </w:tr>
      <w:tr w:rsidR="00D15153" w:rsidRPr="002E4CFB" w14:paraId="30D5C857" w14:textId="77777777">
        <w:trPr>
          <w:jc w:val="center"/>
        </w:trPr>
        <w:tc>
          <w:tcPr>
            <w:tcW w:w="4876" w:type="dxa"/>
            <w:tcBorders>
              <w:top w:val="nil"/>
              <w:left w:val="nil"/>
              <w:bottom w:val="nil"/>
              <w:right w:val="nil"/>
            </w:tcBorders>
          </w:tcPr>
          <w:p w14:paraId="7619EB8C" w14:textId="77777777" w:rsidR="00D15153" w:rsidRPr="002E4CFB" w:rsidRDefault="00D15153">
            <w:pPr>
              <w:pStyle w:val="Normal6a"/>
            </w:pPr>
          </w:p>
        </w:tc>
        <w:tc>
          <w:tcPr>
            <w:tcW w:w="4876" w:type="dxa"/>
            <w:tcBorders>
              <w:top w:val="nil"/>
              <w:left w:val="nil"/>
              <w:bottom w:val="nil"/>
              <w:right w:val="nil"/>
            </w:tcBorders>
          </w:tcPr>
          <w:p w14:paraId="5B6E483A" w14:textId="77777777" w:rsidR="00D15153" w:rsidRPr="002E4CFB" w:rsidRDefault="00404A4D">
            <w:pPr>
              <w:pStyle w:val="Normal6a"/>
            </w:pPr>
            <w:r w:rsidRPr="002E4CFB">
              <w:rPr>
                <w:b/>
                <w:i/>
              </w:rPr>
              <w:t>14a.</w:t>
            </w:r>
            <w:r w:rsidRPr="002E4CFB">
              <w:tab/>
            </w:r>
            <w:r w:rsidRPr="002E4CFB">
              <w:rPr>
                <w:b/>
                <w:i/>
              </w:rPr>
              <w:t>solicită stabilirea unor principii procedurale comune la nivelul UE pentru recunoașterea calificărilor resortisanților din țări terțe, inclusiv termene transparente, criterii clare și utilizarea sistematică a evaluărilor bazate pe competențe, cum ar fi testele practice și validarea învățării anterioare în cazul în care documentația este incompletă;</w:t>
            </w:r>
          </w:p>
        </w:tc>
      </w:tr>
    </w:tbl>
    <w:p w14:paraId="14738155"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2E35578C" w14:textId="77777777" w:rsidR="00D15153" w:rsidRPr="002E4CFB" w:rsidRDefault="00404A4D">
      <w:r w:rsidRPr="00404A4D">
        <w:rPr>
          <w:rStyle w:val="HideTWBExt"/>
        </w:rPr>
        <w:lastRenderedPageBreak/>
        <w:t>&lt;/Amend&gt;</w:t>
      </w:r>
    </w:p>
    <w:p w14:paraId="4F6C5C24"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192</w:t>
      </w:r>
      <w:r w:rsidRPr="00404A4D">
        <w:rPr>
          <w:rStyle w:val="HideTWBExt"/>
          <w:b w:val="0"/>
        </w:rPr>
        <w:t>&lt;/NumAm&gt;</w:t>
      </w:r>
    </w:p>
    <w:p w14:paraId="0B17B975"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283271F5" w14:textId="77777777" w:rsidR="00D15153" w:rsidRPr="002E4CFB" w:rsidRDefault="00404A4D">
      <w:pPr>
        <w:pStyle w:val="NormalBold"/>
      </w:pPr>
      <w:r w:rsidRPr="00404A4D">
        <w:rPr>
          <w:rStyle w:val="HideTWBExt"/>
          <w:b w:val="0"/>
        </w:rPr>
        <w:t>&lt;/RepeatBlock-By&gt;</w:t>
      </w:r>
    </w:p>
    <w:p w14:paraId="324A7D2D"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EB0F186" w14:textId="77777777" w:rsidR="00D15153" w:rsidRPr="002E4CFB" w:rsidRDefault="00404A4D">
      <w:pPr>
        <w:pStyle w:val="NormalBold"/>
      </w:pPr>
      <w:r w:rsidRPr="00404A4D">
        <w:rPr>
          <w:rStyle w:val="HideTWBExt"/>
          <w:b w:val="0"/>
        </w:rPr>
        <w:t>&lt;Article&gt;</w:t>
      </w:r>
      <w:r w:rsidRPr="002E4CFB">
        <w:t>Punctul 14 a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802787D" w14:textId="77777777">
        <w:trPr>
          <w:trHeight w:hRule="exact" w:val="240"/>
          <w:jc w:val="center"/>
        </w:trPr>
        <w:tc>
          <w:tcPr>
            <w:tcW w:w="9752" w:type="dxa"/>
            <w:gridSpan w:val="2"/>
            <w:tcBorders>
              <w:top w:val="nil"/>
              <w:left w:val="nil"/>
              <w:bottom w:val="nil"/>
              <w:right w:val="nil"/>
            </w:tcBorders>
          </w:tcPr>
          <w:p w14:paraId="152E9B24" w14:textId="77777777" w:rsidR="00D15153" w:rsidRPr="002E4CFB" w:rsidRDefault="00D15153"/>
        </w:tc>
      </w:tr>
      <w:tr w:rsidR="00D15153" w:rsidRPr="002E4CFB" w14:paraId="3A88FF33" w14:textId="77777777">
        <w:trPr>
          <w:trHeight w:val="240"/>
          <w:jc w:val="center"/>
        </w:trPr>
        <w:tc>
          <w:tcPr>
            <w:tcW w:w="4876" w:type="dxa"/>
            <w:tcBorders>
              <w:top w:val="nil"/>
              <w:left w:val="nil"/>
              <w:bottom w:val="nil"/>
              <w:right w:val="nil"/>
            </w:tcBorders>
          </w:tcPr>
          <w:p w14:paraId="51D52708"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79472CA7" w14:textId="77777777" w:rsidR="00D15153" w:rsidRPr="002E4CFB" w:rsidRDefault="00404A4D">
            <w:pPr>
              <w:pStyle w:val="AmColumnHeading"/>
            </w:pPr>
            <w:r w:rsidRPr="002E4CFB">
              <w:t>Amendamentul</w:t>
            </w:r>
          </w:p>
        </w:tc>
      </w:tr>
      <w:tr w:rsidR="00D15153" w:rsidRPr="002E4CFB" w14:paraId="11D6FBCE" w14:textId="77777777">
        <w:trPr>
          <w:jc w:val="center"/>
        </w:trPr>
        <w:tc>
          <w:tcPr>
            <w:tcW w:w="4876" w:type="dxa"/>
            <w:tcBorders>
              <w:top w:val="nil"/>
              <w:left w:val="nil"/>
              <w:bottom w:val="nil"/>
              <w:right w:val="nil"/>
            </w:tcBorders>
          </w:tcPr>
          <w:p w14:paraId="34B31D2C" w14:textId="77777777" w:rsidR="00D15153" w:rsidRPr="002E4CFB" w:rsidRDefault="00D15153">
            <w:pPr>
              <w:pStyle w:val="Normal6a"/>
            </w:pPr>
          </w:p>
        </w:tc>
        <w:tc>
          <w:tcPr>
            <w:tcW w:w="4876" w:type="dxa"/>
            <w:tcBorders>
              <w:top w:val="nil"/>
              <w:left w:val="nil"/>
              <w:bottom w:val="nil"/>
              <w:right w:val="nil"/>
            </w:tcBorders>
          </w:tcPr>
          <w:p w14:paraId="5672EC10" w14:textId="77777777" w:rsidR="00D15153" w:rsidRPr="002E4CFB" w:rsidRDefault="00404A4D">
            <w:pPr>
              <w:pStyle w:val="Normal6a"/>
            </w:pPr>
            <w:r w:rsidRPr="002E4CFB">
              <w:rPr>
                <w:b/>
                <w:i/>
              </w:rPr>
              <w:t>14a.</w:t>
            </w:r>
            <w:r w:rsidRPr="002E4CFB">
              <w:tab/>
            </w:r>
            <w:r w:rsidRPr="002E4CFB">
              <w:rPr>
                <w:b/>
                <w:i/>
              </w:rPr>
              <w:t>solicită Comisiei să evalueze impactul sarcinilor de reglementare excesive asupra ocupațiilor din filiera profesională și să identifice posibilități de simplificare care pot să faciliteze accesul la piața muncii, la antreprenoriat și la activitatea independentă pentru absolvenții de învățământ profesional;</w:t>
            </w:r>
          </w:p>
        </w:tc>
      </w:tr>
    </w:tbl>
    <w:p w14:paraId="7F86C714"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09041C6" w14:textId="77777777" w:rsidR="00D15153" w:rsidRPr="002E4CFB" w:rsidRDefault="00404A4D">
      <w:r w:rsidRPr="00404A4D">
        <w:rPr>
          <w:rStyle w:val="HideTWBExt"/>
        </w:rPr>
        <w:t>&lt;/Amend&gt;</w:t>
      </w:r>
    </w:p>
    <w:p w14:paraId="69383E57"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193</w:t>
      </w:r>
      <w:r w:rsidRPr="00404A4D">
        <w:rPr>
          <w:rStyle w:val="HideTWBExt"/>
          <w:b w:val="0"/>
        </w:rPr>
        <w:t>&lt;/NumAm&gt;</w:t>
      </w:r>
    </w:p>
    <w:p w14:paraId="2DBC81B9"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33C9622F" w14:textId="77777777" w:rsidR="00D15153" w:rsidRPr="002E4CFB" w:rsidRDefault="00404A4D">
      <w:pPr>
        <w:pStyle w:val="NormalBold"/>
      </w:pPr>
      <w:r w:rsidRPr="00404A4D">
        <w:rPr>
          <w:rStyle w:val="HideTWBExt"/>
          <w:b w:val="0"/>
        </w:rPr>
        <w:t>&lt;/RepeatBlock-By&gt;</w:t>
      </w:r>
    </w:p>
    <w:p w14:paraId="4FC885F5"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5AC7DC86" w14:textId="77777777" w:rsidR="00D15153" w:rsidRPr="002E4CFB" w:rsidRDefault="00404A4D">
      <w:pPr>
        <w:pStyle w:val="NormalBold"/>
      </w:pPr>
      <w:r w:rsidRPr="00404A4D">
        <w:rPr>
          <w:rStyle w:val="HideTWBExt"/>
          <w:b w:val="0"/>
        </w:rPr>
        <w:t>&lt;Article&gt;</w:t>
      </w:r>
      <w:r w:rsidRPr="002E4CFB">
        <w:t>Punctul 14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121F93B" w14:textId="77777777">
        <w:trPr>
          <w:trHeight w:hRule="exact" w:val="240"/>
          <w:jc w:val="center"/>
        </w:trPr>
        <w:tc>
          <w:tcPr>
            <w:tcW w:w="9752" w:type="dxa"/>
            <w:gridSpan w:val="2"/>
            <w:tcBorders>
              <w:top w:val="nil"/>
              <w:left w:val="nil"/>
              <w:bottom w:val="nil"/>
              <w:right w:val="nil"/>
            </w:tcBorders>
          </w:tcPr>
          <w:p w14:paraId="4063D653" w14:textId="77777777" w:rsidR="00D15153" w:rsidRPr="002E4CFB" w:rsidRDefault="00D15153"/>
        </w:tc>
      </w:tr>
      <w:tr w:rsidR="00D15153" w:rsidRPr="002E4CFB" w14:paraId="76B61B9D" w14:textId="77777777">
        <w:trPr>
          <w:trHeight w:val="240"/>
          <w:jc w:val="center"/>
        </w:trPr>
        <w:tc>
          <w:tcPr>
            <w:tcW w:w="4876" w:type="dxa"/>
            <w:tcBorders>
              <w:top w:val="nil"/>
              <w:left w:val="nil"/>
              <w:bottom w:val="nil"/>
              <w:right w:val="nil"/>
            </w:tcBorders>
          </w:tcPr>
          <w:p w14:paraId="1F63266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39C5DCD8" w14:textId="77777777" w:rsidR="00D15153" w:rsidRPr="002E4CFB" w:rsidRDefault="00404A4D">
            <w:pPr>
              <w:pStyle w:val="AmColumnHeading"/>
            </w:pPr>
            <w:r w:rsidRPr="002E4CFB">
              <w:t>Amendamentul</w:t>
            </w:r>
          </w:p>
        </w:tc>
      </w:tr>
      <w:tr w:rsidR="00D15153" w:rsidRPr="002E4CFB" w14:paraId="16A8115E" w14:textId="77777777">
        <w:trPr>
          <w:jc w:val="center"/>
        </w:trPr>
        <w:tc>
          <w:tcPr>
            <w:tcW w:w="4876" w:type="dxa"/>
            <w:tcBorders>
              <w:top w:val="nil"/>
              <w:left w:val="nil"/>
              <w:bottom w:val="nil"/>
              <w:right w:val="nil"/>
            </w:tcBorders>
          </w:tcPr>
          <w:p w14:paraId="434E4B5F" w14:textId="77777777" w:rsidR="00D15153" w:rsidRPr="002E4CFB" w:rsidRDefault="00D15153">
            <w:pPr>
              <w:pStyle w:val="Normal6a"/>
            </w:pPr>
          </w:p>
        </w:tc>
        <w:tc>
          <w:tcPr>
            <w:tcW w:w="4876" w:type="dxa"/>
            <w:tcBorders>
              <w:top w:val="nil"/>
              <w:left w:val="nil"/>
              <w:bottom w:val="nil"/>
              <w:right w:val="nil"/>
            </w:tcBorders>
          </w:tcPr>
          <w:p w14:paraId="2DAE66BC" w14:textId="77777777" w:rsidR="00D15153" w:rsidRPr="002E4CFB" w:rsidRDefault="00404A4D">
            <w:pPr>
              <w:pStyle w:val="Normal6a"/>
            </w:pPr>
            <w:r w:rsidRPr="002E4CFB">
              <w:rPr>
                <w:b/>
                <w:i/>
              </w:rPr>
              <w:t>14b.</w:t>
            </w:r>
            <w:r w:rsidRPr="002E4CFB">
              <w:tab/>
            </w:r>
            <w:r w:rsidRPr="002E4CFB">
              <w:rPr>
                <w:b/>
                <w:i/>
              </w:rPr>
              <w:t>invită statele membre și Comisia să intensifice utilizarea ESCO ca limbaj comun de referință pentru competențele din profesiile nereglementate, permițând angajatorilor, serviciilor și platformelor de ocupare a forței de muncă să recunoască și să compare mai bine competențele la nivel transfrontalier și intersectorial;</w:t>
            </w:r>
          </w:p>
        </w:tc>
      </w:tr>
    </w:tbl>
    <w:p w14:paraId="48AEF92C"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7B99E565" w14:textId="77777777" w:rsidR="00D15153" w:rsidRPr="002E4CFB" w:rsidRDefault="00404A4D">
      <w:r w:rsidRPr="00404A4D">
        <w:rPr>
          <w:rStyle w:val="HideTWBExt"/>
        </w:rPr>
        <w:t>&lt;/Amend&gt;</w:t>
      </w:r>
    </w:p>
    <w:p w14:paraId="5A0260C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194</w:t>
      </w:r>
      <w:r w:rsidRPr="00404A4D">
        <w:rPr>
          <w:rStyle w:val="HideTWBExt"/>
          <w:b w:val="0"/>
        </w:rPr>
        <w:t>&lt;/NumAm&gt;</w:t>
      </w:r>
    </w:p>
    <w:p w14:paraId="2847B3B2" w14:textId="77777777" w:rsidR="00D15153" w:rsidRPr="002E4CFB" w:rsidRDefault="00404A4D">
      <w:pPr>
        <w:pStyle w:val="NormalBold"/>
      </w:pPr>
      <w:r w:rsidRPr="00404A4D">
        <w:rPr>
          <w:rStyle w:val="HideTWBExt"/>
          <w:b w:val="0"/>
        </w:rPr>
        <w:t>&lt;RepeatBlock-By&gt;&lt;Members&gt;</w:t>
      </w:r>
      <w:r w:rsidRPr="002E4CFB">
        <w:t>Mariateresa Vivaldini, Francesco Torselli, Chiara Gemma, Elena Donazzan, Geadis Geadi</w:t>
      </w:r>
      <w:r w:rsidRPr="00404A4D">
        <w:rPr>
          <w:rStyle w:val="HideTWBExt"/>
          <w:b w:val="0"/>
        </w:rPr>
        <w:t>&lt;/Members&gt;</w:t>
      </w:r>
    </w:p>
    <w:p w14:paraId="61C581BD" w14:textId="77777777" w:rsidR="00D15153" w:rsidRPr="002E4CFB" w:rsidRDefault="00404A4D">
      <w:pPr>
        <w:pStyle w:val="NormalBold"/>
      </w:pPr>
      <w:r w:rsidRPr="00404A4D">
        <w:rPr>
          <w:rStyle w:val="HideTWBExt"/>
          <w:b w:val="0"/>
        </w:rPr>
        <w:lastRenderedPageBreak/>
        <w:t>&lt;/RepeatBlock-By&gt;</w:t>
      </w:r>
    </w:p>
    <w:p w14:paraId="710F13D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A78F353" w14:textId="77777777" w:rsidR="00D15153" w:rsidRPr="002E4CFB" w:rsidRDefault="00404A4D">
      <w:pPr>
        <w:pStyle w:val="NormalBold"/>
      </w:pPr>
      <w:r w:rsidRPr="00404A4D">
        <w:rPr>
          <w:rStyle w:val="HideTWBExt"/>
          <w:b w:val="0"/>
        </w:rPr>
        <w:t>&lt;Article&gt;</w:t>
      </w:r>
      <w:r w:rsidRPr="002E4CFB">
        <w:t>Punctul 14 b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6687A714" w14:textId="77777777">
        <w:trPr>
          <w:trHeight w:hRule="exact" w:val="240"/>
          <w:jc w:val="center"/>
        </w:trPr>
        <w:tc>
          <w:tcPr>
            <w:tcW w:w="9752" w:type="dxa"/>
            <w:gridSpan w:val="2"/>
            <w:tcBorders>
              <w:top w:val="nil"/>
              <w:left w:val="nil"/>
              <w:bottom w:val="nil"/>
              <w:right w:val="nil"/>
            </w:tcBorders>
          </w:tcPr>
          <w:p w14:paraId="3D1B9749" w14:textId="77777777" w:rsidR="00D15153" w:rsidRPr="002E4CFB" w:rsidRDefault="00D15153"/>
        </w:tc>
      </w:tr>
      <w:tr w:rsidR="00D15153" w:rsidRPr="002E4CFB" w14:paraId="36B28B10" w14:textId="77777777">
        <w:trPr>
          <w:trHeight w:val="240"/>
          <w:jc w:val="center"/>
        </w:trPr>
        <w:tc>
          <w:tcPr>
            <w:tcW w:w="4876" w:type="dxa"/>
            <w:tcBorders>
              <w:top w:val="nil"/>
              <w:left w:val="nil"/>
              <w:bottom w:val="nil"/>
              <w:right w:val="nil"/>
            </w:tcBorders>
          </w:tcPr>
          <w:p w14:paraId="7D21A91E"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F61D199" w14:textId="77777777" w:rsidR="00D15153" w:rsidRPr="002E4CFB" w:rsidRDefault="00404A4D">
            <w:pPr>
              <w:pStyle w:val="AmColumnHeading"/>
            </w:pPr>
            <w:r w:rsidRPr="002E4CFB">
              <w:t>Amendamentul</w:t>
            </w:r>
          </w:p>
        </w:tc>
      </w:tr>
      <w:tr w:rsidR="00D15153" w:rsidRPr="002E4CFB" w14:paraId="2D1631DC" w14:textId="77777777">
        <w:trPr>
          <w:jc w:val="center"/>
        </w:trPr>
        <w:tc>
          <w:tcPr>
            <w:tcW w:w="4876" w:type="dxa"/>
            <w:tcBorders>
              <w:top w:val="nil"/>
              <w:left w:val="nil"/>
              <w:bottom w:val="nil"/>
              <w:right w:val="nil"/>
            </w:tcBorders>
          </w:tcPr>
          <w:p w14:paraId="7A8DAC4A" w14:textId="77777777" w:rsidR="00D15153" w:rsidRPr="002E4CFB" w:rsidRDefault="00D15153">
            <w:pPr>
              <w:pStyle w:val="Normal6a"/>
            </w:pPr>
          </w:p>
        </w:tc>
        <w:tc>
          <w:tcPr>
            <w:tcW w:w="4876" w:type="dxa"/>
            <w:tcBorders>
              <w:top w:val="nil"/>
              <w:left w:val="nil"/>
              <w:bottom w:val="nil"/>
              <w:right w:val="nil"/>
            </w:tcBorders>
          </w:tcPr>
          <w:p w14:paraId="28179E07" w14:textId="77777777" w:rsidR="00D15153" w:rsidRPr="002E4CFB" w:rsidRDefault="00404A4D">
            <w:pPr>
              <w:pStyle w:val="Normal6a"/>
            </w:pPr>
            <w:r w:rsidRPr="002E4CFB">
              <w:rPr>
                <w:b/>
                <w:i/>
              </w:rPr>
              <w:t>14b.</w:t>
            </w:r>
            <w:r w:rsidRPr="002E4CFB">
              <w:tab/>
            </w:r>
            <w:r w:rsidRPr="002E4CFB">
              <w:rPr>
                <w:b/>
                <w:i/>
              </w:rPr>
              <w:t>recunoaște rolul esențial al ocupațiilor din filiera profesională în protejarea bazei de producție, a securității energetice, a sistemelor de transport, a sectorului construcțiilor și a infrastructurii strategice a Europei și solicită ca politicile din domeniul învățământului profesional să reflecte aceste priorități;</w:t>
            </w:r>
          </w:p>
        </w:tc>
      </w:tr>
    </w:tbl>
    <w:p w14:paraId="47838B0E"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1C7A7287" w14:textId="77777777" w:rsidR="00D15153" w:rsidRPr="002E4CFB" w:rsidRDefault="00404A4D">
      <w:r w:rsidRPr="00404A4D">
        <w:rPr>
          <w:rStyle w:val="HideTWBExt"/>
        </w:rPr>
        <w:t>&lt;/Amend&gt;</w:t>
      </w:r>
    </w:p>
    <w:p w14:paraId="208861BD"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195</w:t>
      </w:r>
      <w:r w:rsidRPr="00404A4D">
        <w:rPr>
          <w:rStyle w:val="HideTWBExt"/>
          <w:b w:val="0"/>
        </w:rPr>
        <w:t>&lt;/NumAm&gt;</w:t>
      </w:r>
    </w:p>
    <w:p w14:paraId="2B1A4815"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2A4C1EDA" w14:textId="77777777" w:rsidR="00D15153" w:rsidRPr="002E4CFB" w:rsidRDefault="00404A4D">
      <w:pPr>
        <w:pStyle w:val="NormalBold"/>
      </w:pPr>
      <w:r w:rsidRPr="00404A4D">
        <w:rPr>
          <w:rStyle w:val="HideTWBExt"/>
          <w:b w:val="0"/>
        </w:rPr>
        <w:t>&lt;/RepeatBlock-By&gt;</w:t>
      </w:r>
    </w:p>
    <w:p w14:paraId="45486723"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05A990AC" w14:textId="77777777" w:rsidR="00D15153" w:rsidRPr="002E4CFB" w:rsidRDefault="00404A4D">
      <w:pPr>
        <w:pStyle w:val="NormalBold"/>
      </w:pPr>
      <w:r w:rsidRPr="00404A4D">
        <w:rPr>
          <w:rStyle w:val="HideTWBExt"/>
          <w:b w:val="0"/>
        </w:rPr>
        <w:t>&lt;Article&gt;</w:t>
      </w:r>
      <w:r w:rsidRPr="002E4CFB">
        <w:t>Punctul 14 c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D21103C" w14:textId="77777777">
        <w:trPr>
          <w:trHeight w:hRule="exact" w:val="240"/>
          <w:jc w:val="center"/>
        </w:trPr>
        <w:tc>
          <w:tcPr>
            <w:tcW w:w="9752" w:type="dxa"/>
            <w:gridSpan w:val="2"/>
            <w:tcBorders>
              <w:top w:val="nil"/>
              <w:left w:val="nil"/>
              <w:bottom w:val="nil"/>
              <w:right w:val="nil"/>
            </w:tcBorders>
          </w:tcPr>
          <w:p w14:paraId="551FB9A0" w14:textId="77777777" w:rsidR="00D15153" w:rsidRPr="002E4CFB" w:rsidRDefault="00D15153"/>
        </w:tc>
      </w:tr>
      <w:tr w:rsidR="00D15153" w:rsidRPr="002E4CFB" w14:paraId="0E52C419" w14:textId="77777777">
        <w:trPr>
          <w:trHeight w:val="240"/>
          <w:jc w:val="center"/>
        </w:trPr>
        <w:tc>
          <w:tcPr>
            <w:tcW w:w="4876" w:type="dxa"/>
            <w:tcBorders>
              <w:top w:val="nil"/>
              <w:left w:val="nil"/>
              <w:bottom w:val="nil"/>
              <w:right w:val="nil"/>
            </w:tcBorders>
          </w:tcPr>
          <w:p w14:paraId="387890DC"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045A1135" w14:textId="77777777" w:rsidR="00D15153" w:rsidRPr="002E4CFB" w:rsidRDefault="00404A4D">
            <w:pPr>
              <w:pStyle w:val="AmColumnHeading"/>
            </w:pPr>
            <w:r w:rsidRPr="002E4CFB">
              <w:t>Amendamentul</w:t>
            </w:r>
          </w:p>
        </w:tc>
      </w:tr>
      <w:tr w:rsidR="00D15153" w:rsidRPr="002E4CFB" w14:paraId="1A85675A" w14:textId="77777777">
        <w:trPr>
          <w:jc w:val="center"/>
        </w:trPr>
        <w:tc>
          <w:tcPr>
            <w:tcW w:w="4876" w:type="dxa"/>
            <w:tcBorders>
              <w:top w:val="nil"/>
              <w:left w:val="nil"/>
              <w:bottom w:val="nil"/>
              <w:right w:val="nil"/>
            </w:tcBorders>
          </w:tcPr>
          <w:p w14:paraId="18399C25" w14:textId="77777777" w:rsidR="00D15153" w:rsidRPr="002E4CFB" w:rsidRDefault="00D15153">
            <w:pPr>
              <w:pStyle w:val="Normal6a"/>
            </w:pPr>
          </w:p>
        </w:tc>
        <w:tc>
          <w:tcPr>
            <w:tcW w:w="4876" w:type="dxa"/>
            <w:tcBorders>
              <w:top w:val="nil"/>
              <w:left w:val="nil"/>
              <w:bottom w:val="nil"/>
              <w:right w:val="nil"/>
            </w:tcBorders>
          </w:tcPr>
          <w:p w14:paraId="7527FF98" w14:textId="77777777" w:rsidR="00D15153" w:rsidRPr="002E4CFB" w:rsidRDefault="00404A4D">
            <w:pPr>
              <w:pStyle w:val="Normal6a"/>
            </w:pPr>
            <w:r w:rsidRPr="002E4CFB">
              <w:rPr>
                <w:b/>
                <w:i/>
              </w:rPr>
              <w:t>14c.</w:t>
            </w:r>
            <w:r w:rsidRPr="002E4CFB">
              <w:tab/>
            </w:r>
            <w:r w:rsidRPr="002E4CFB">
              <w:rPr>
                <w:b/>
                <w:i/>
              </w:rPr>
              <w:t>invită Comisia să analizeze standardele profesionale WorldSkills ca un cadru de referință esențial în elaborarea unor inițiative europene privind recunoașterea competențelor, transparența și recunoașterea în educația și formarea profesionale inițiale; consideră că aceste standarde oferă o metodologie solidă, bazată pe practică, pentru a defini competențele profesionale de bază și pot consolida semnificativ comparabilitatea transfrontalieră și mobilitatea forței de muncă;</w:t>
            </w:r>
          </w:p>
        </w:tc>
      </w:tr>
    </w:tbl>
    <w:p w14:paraId="0ADAA85D"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179A1E6" w14:textId="77777777" w:rsidR="00D15153" w:rsidRPr="002E4CFB" w:rsidRDefault="00404A4D">
      <w:r w:rsidRPr="00404A4D">
        <w:rPr>
          <w:rStyle w:val="HideTWBExt"/>
        </w:rPr>
        <w:t>&lt;/Amend&gt;</w:t>
      </w:r>
    </w:p>
    <w:p w14:paraId="3244AB2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196</w:t>
      </w:r>
      <w:r w:rsidRPr="00404A4D">
        <w:rPr>
          <w:rStyle w:val="HideTWBExt"/>
          <w:b w:val="0"/>
        </w:rPr>
        <w:t>&lt;/NumAm&gt;</w:t>
      </w:r>
    </w:p>
    <w:p w14:paraId="0F67C727"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1B4FCE11" w14:textId="77777777" w:rsidR="00D15153" w:rsidRPr="002E4CFB" w:rsidRDefault="00404A4D">
      <w:pPr>
        <w:pStyle w:val="NormalBold"/>
      </w:pPr>
      <w:r w:rsidRPr="00404A4D">
        <w:rPr>
          <w:rStyle w:val="HideTWBExt"/>
          <w:b w:val="0"/>
        </w:rPr>
        <w:t>&lt;/RepeatBlock-By&gt;</w:t>
      </w:r>
    </w:p>
    <w:p w14:paraId="5FA1286B" w14:textId="77777777" w:rsidR="00D15153" w:rsidRPr="002E4CFB" w:rsidRDefault="00404A4D">
      <w:pPr>
        <w:pStyle w:val="NormalBold"/>
      </w:pPr>
      <w:r w:rsidRPr="00404A4D">
        <w:rPr>
          <w:rStyle w:val="HideTWBExt"/>
          <w:b w:val="0"/>
        </w:rPr>
        <w:lastRenderedPageBreak/>
        <w:t>&lt;DocAmend&gt;</w:t>
      </w:r>
      <w:r w:rsidRPr="002E4CFB">
        <w:t>Propunere de rezoluție</w:t>
      </w:r>
      <w:r w:rsidRPr="00404A4D">
        <w:rPr>
          <w:rStyle w:val="HideTWBExt"/>
          <w:b w:val="0"/>
        </w:rPr>
        <w:t>&lt;/DocAmend&gt;</w:t>
      </w:r>
    </w:p>
    <w:p w14:paraId="449888F2" w14:textId="77777777" w:rsidR="00D15153" w:rsidRPr="002E4CFB" w:rsidRDefault="00404A4D">
      <w:pPr>
        <w:pStyle w:val="NormalBold"/>
      </w:pPr>
      <w:r w:rsidRPr="00404A4D">
        <w:rPr>
          <w:rStyle w:val="HideTWBExt"/>
          <w:b w:val="0"/>
        </w:rPr>
        <w:t>&lt;Article&gt;</w:t>
      </w:r>
      <w:r w:rsidRPr="002E4CFB">
        <w:t>Punctul 14 d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34100A97" w14:textId="77777777">
        <w:trPr>
          <w:trHeight w:hRule="exact" w:val="240"/>
          <w:jc w:val="center"/>
        </w:trPr>
        <w:tc>
          <w:tcPr>
            <w:tcW w:w="9752" w:type="dxa"/>
            <w:gridSpan w:val="2"/>
            <w:tcBorders>
              <w:top w:val="nil"/>
              <w:left w:val="nil"/>
              <w:bottom w:val="nil"/>
              <w:right w:val="nil"/>
            </w:tcBorders>
          </w:tcPr>
          <w:p w14:paraId="2ACA75A5" w14:textId="77777777" w:rsidR="00D15153" w:rsidRPr="002E4CFB" w:rsidRDefault="00D15153"/>
        </w:tc>
      </w:tr>
      <w:tr w:rsidR="00D15153" w:rsidRPr="002E4CFB" w14:paraId="2B0747EF" w14:textId="77777777">
        <w:trPr>
          <w:trHeight w:val="240"/>
          <w:jc w:val="center"/>
        </w:trPr>
        <w:tc>
          <w:tcPr>
            <w:tcW w:w="4876" w:type="dxa"/>
            <w:tcBorders>
              <w:top w:val="nil"/>
              <w:left w:val="nil"/>
              <w:bottom w:val="nil"/>
              <w:right w:val="nil"/>
            </w:tcBorders>
          </w:tcPr>
          <w:p w14:paraId="66731FEA"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699C44C6" w14:textId="77777777" w:rsidR="00D15153" w:rsidRPr="002E4CFB" w:rsidRDefault="00404A4D">
            <w:pPr>
              <w:pStyle w:val="AmColumnHeading"/>
            </w:pPr>
            <w:r w:rsidRPr="002E4CFB">
              <w:t>Amendamentul</w:t>
            </w:r>
          </w:p>
        </w:tc>
      </w:tr>
      <w:tr w:rsidR="00D15153" w:rsidRPr="002E4CFB" w14:paraId="1B297AC6" w14:textId="77777777">
        <w:trPr>
          <w:jc w:val="center"/>
        </w:trPr>
        <w:tc>
          <w:tcPr>
            <w:tcW w:w="4876" w:type="dxa"/>
            <w:tcBorders>
              <w:top w:val="nil"/>
              <w:left w:val="nil"/>
              <w:bottom w:val="nil"/>
              <w:right w:val="nil"/>
            </w:tcBorders>
          </w:tcPr>
          <w:p w14:paraId="515F53CC" w14:textId="77777777" w:rsidR="00D15153" w:rsidRPr="002E4CFB" w:rsidRDefault="00D15153">
            <w:pPr>
              <w:pStyle w:val="Normal6a"/>
            </w:pPr>
          </w:p>
        </w:tc>
        <w:tc>
          <w:tcPr>
            <w:tcW w:w="4876" w:type="dxa"/>
            <w:tcBorders>
              <w:top w:val="nil"/>
              <w:left w:val="nil"/>
              <w:bottom w:val="nil"/>
              <w:right w:val="nil"/>
            </w:tcBorders>
          </w:tcPr>
          <w:p w14:paraId="511E86E2" w14:textId="77777777" w:rsidR="00D15153" w:rsidRPr="002E4CFB" w:rsidRDefault="00404A4D">
            <w:pPr>
              <w:pStyle w:val="Normal6a"/>
            </w:pPr>
            <w:r w:rsidRPr="002E4CFB">
              <w:rPr>
                <w:b/>
                <w:i/>
              </w:rPr>
              <w:t>14d.</w:t>
            </w:r>
            <w:r w:rsidRPr="002E4CFB">
              <w:tab/>
            </w:r>
            <w:r w:rsidRPr="002E4CFB">
              <w:rPr>
                <w:b/>
                <w:i/>
              </w:rPr>
              <w:t>subliniază necesitatea de a institui un cadru de referință UE pentru recunoașterea calificărilor în domeniul EFP, pe baza instrumentelor existente, precum CEC, și a rezultatelor învățării; consideră că este necesară mai multă coerență între procesele Copenhaga și Bologna; salută intenția Comisiei de a explora extinderea Sistemului european de acumulare și transfer al creditelor de studii (ECTS) în domeniul EFP, ca parte a eforturilor de a îmbunătăți permeabilitatea dintre sectoarele educației; subliniază în</w:t>
            </w:r>
            <w:r w:rsidRPr="002E4CFB">
              <w:rPr>
                <w:b/>
                <w:i/>
              </w:rPr>
              <w:t>să că o astfel de extindere trebuie însoțită de mecanisme de asigurare a calității solide și bazate pe încredere;</w:t>
            </w:r>
          </w:p>
        </w:tc>
      </w:tr>
    </w:tbl>
    <w:p w14:paraId="2157BC46"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3DDE81B4" w14:textId="77777777" w:rsidR="00D15153" w:rsidRPr="002E4CFB" w:rsidRDefault="00404A4D">
      <w:r w:rsidRPr="00404A4D">
        <w:rPr>
          <w:rStyle w:val="HideTWBExt"/>
        </w:rPr>
        <w:t>&lt;/Amend&gt;</w:t>
      </w:r>
    </w:p>
    <w:p w14:paraId="1C2299AE"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197</w:t>
      </w:r>
      <w:r w:rsidRPr="00404A4D">
        <w:rPr>
          <w:rStyle w:val="HideTWBExt"/>
          <w:b w:val="0"/>
        </w:rPr>
        <w:t>&lt;/NumAm&gt;</w:t>
      </w:r>
    </w:p>
    <w:p w14:paraId="766E6008"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0366F91D" w14:textId="77777777" w:rsidR="00D15153" w:rsidRPr="002E4CFB" w:rsidRDefault="00404A4D">
      <w:pPr>
        <w:pStyle w:val="NormalBold"/>
      </w:pPr>
      <w:r w:rsidRPr="00404A4D">
        <w:rPr>
          <w:rStyle w:val="HideTWBExt"/>
          <w:b w:val="0"/>
        </w:rPr>
        <w:t>&lt;/RepeatBlock-By&gt;</w:t>
      </w:r>
    </w:p>
    <w:p w14:paraId="206F77B9"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F50B1CC" w14:textId="77777777" w:rsidR="00D15153" w:rsidRPr="002E4CFB" w:rsidRDefault="00404A4D">
      <w:pPr>
        <w:pStyle w:val="NormalBold"/>
      </w:pPr>
      <w:r w:rsidRPr="00404A4D">
        <w:rPr>
          <w:rStyle w:val="HideTWBExt"/>
          <w:b w:val="0"/>
        </w:rPr>
        <w:t>&lt;Article&gt;</w:t>
      </w:r>
      <w:r w:rsidRPr="002E4CFB">
        <w:t>Punctul 14 e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75A73F96" w14:textId="77777777">
        <w:trPr>
          <w:trHeight w:hRule="exact" w:val="240"/>
          <w:jc w:val="center"/>
        </w:trPr>
        <w:tc>
          <w:tcPr>
            <w:tcW w:w="9752" w:type="dxa"/>
            <w:gridSpan w:val="2"/>
            <w:tcBorders>
              <w:top w:val="nil"/>
              <w:left w:val="nil"/>
              <w:bottom w:val="nil"/>
              <w:right w:val="nil"/>
            </w:tcBorders>
          </w:tcPr>
          <w:p w14:paraId="05C1C4CA" w14:textId="77777777" w:rsidR="00D15153" w:rsidRPr="002E4CFB" w:rsidRDefault="00D15153"/>
        </w:tc>
      </w:tr>
      <w:tr w:rsidR="00D15153" w:rsidRPr="002E4CFB" w14:paraId="3F574E97" w14:textId="77777777">
        <w:trPr>
          <w:trHeight w:val="240"/>
          <w:jc w:val="center"/>
        </w:trPr>
        <w:tc>
          <w:tcPr>
            <w:tcW w:w="4876" w:type="dxa"/>
            <w:tcBorders>
              <w:top w:val="nil"/>
              <w:left w:val="nil"/>
              <w:bottom w:val="nil"/>
              <w:right w:val="nil"/>
            </w:tcBorders>
          </w:tcPr>
          <w:p w14:paraId="2C3F6544"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71C9A47" w14:textId="77777777" w:rsidR="00D15153" w:rsidRPr="002E4CFB" w:rsidRDefault="00404A4D">
            <w:pPr>
              <w:pStyle w:val="AmColumnHeading"/>
            </w:pPr>
            <w:r w:rsidRPr="002E4CFB">
              <w:t>Amendamentul</w:t>
            </w:r>
          </w:p>
        </w:tc>
      </w:tr>
      <w:tr w:rsidR="00D15153" w:rsidRPr="002E4CFB" w14:paraId="4E28D058" w14:textId="77777777">
        <w:trPr>
          <w:jc w:val="center"/>
        </w:trPr>
        <w:tc>
          <w:tcPr>
            <w:tcW w:w="4876" w:type="dxa"/>
            <w:tcBorders>
              <w:top w:val="nil"/>
              <w:left w:val="nil"/>
              <w:bottom w:val="nil"/>
              <w:right w:val="nil"/>
            </w:tcBorders>
          </w:tcPr>
          <w:p w14:paraId="136EC48F" w14:textId="77777777" w:rsidR="00D15153" w:rsidRPr="002E4CFB" w:rsidRDefault="00D15153">
            <w:pPr>
              <w:pStyle w:val="Normal6a"/>
            </w:pPr>
          </w:p>
        </w:tc>
        <w:tc>
          <w:tcPr>
            <w:tcW w:w="4876" w:type="dxa"/>
            <w:tcBorders>
              <w:top w:val="nil"/>
              <w:left w:val="nil"/>
              <w:bottom w:val="nil"/>
              <w:right w:val="nil"/>
            </w:tcBorders>
          </w:tcPr>
          <w:p w14:paraId="1B77634A" w14:textId="77777777" w:rsidR="00D15153" w:rsidRPr="002E4CFB" w:rsidRDefault="00404A4D">
            <w:pPr>
              <w:pStyle w:val="Normal6a"/>
            </w:pPr>
            <w:r w:rsidRPr="002E4CFB">
              <w:rPr>
                <w:b/>
                <w:i/>
              </w:rPr>
              <w:t>14e.</w:t>
            </w:r>
            <w:r w:rsidRPr="002E4CFB">
              <w:tab/>
            </w:r>
            <w:r w:rsidRPr="002E4CFB">
              <w:rPr>
                <w:b/>
                <w:i/>
              </w:rPr>
              <w:t>solicită instituirea unei rețele europene între agențiile de asigurare a calității în domeniul EFP, similară cu EQAR din învățământul universitar, pentru a permite învățarea reciprocă sistematică, coordonarea și consolidarea încrederii între sistemele de asigurare a calității;</w:t>
            </w:r>
          </w:p>
        </w:tc>
      </w:tr>
    </w:tbl>
    <w:p w14:paraId="0ECD9E3B"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013C043F" w14:textId="77777777" w:rsidR="00D15153" w:rsidRPr="002E4CFB" w:rsidRDefault="00404A4D">
      <w:r w:rsidRPr="00404A4D">
        <w:rPr>
          <w:rStyle w:val="HideTWBExt"/>
        </w:rPr>
        <w:t>&lt;/Amend&gt;</w:t>
      </w:r>
    </w:p>
    <w:p w14:paraId="767B8AF3"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198</w:t>
      </w:r>
      <w:r w:rsidRPr="00404A4D">
        <w:rPr>
          <w:rStyle w:val="HideTWBExt"/>
          <w:b w:val="0"/>
        </w:rPr>
        <w:t>&lt;/NumAm&gt;</w:t>
      </w:r>
    </w:p>
    <w:p w14:paraId="7C8E709B" w14:textId="77777777" w:rsidR="00D15153" w:rsidRPr="002E4CFB" w:rsidRDefault="00404A4D">
      <w:pPr>
        <w:pStyle w:val="NormalBold"/>
      </w:pPr>
      <w:r w:rsidRPr="00404A4D">
        <w:rPr>
          <w:rStyle w:val="HideTWBExt"/>
          <w:b w:val="0"/>
        </w:rPr>
        <w:lastRenderedPageBreak/>
        <w:t>&lt;RepeatBlock-By&gt;&lt;Members&gt;</w:t>
      </w:r>
      <w:r w:rsidRPr="002E4CFB">
        <w:t>Brigitte van den Berg, Hristo Petrov</w:t>
      </w:r>
      <w:r w:rsidRPr="00404A4D">
        <w:rPr>
          <w:rStyle w:val="HideTWBExt"/>
          <w:b w:val="0"/>
        </w:rPr>
        <w:t>&lt;/Members&gt;</w:t>
      </w:r>
    </w:p>
    <w:p w14:paraId="7F82D813" w14:textId="77777777" w:rsidR="00D15153" w:rsidRPr="002E4CFB" w:rsidRDefault="00404A4D">
      <w:pPr>
        <w:pStyle w:val="NormalBold"/>
      </w:pPr>
      <w:r w:rsidRPr="00404A4D">
        <w:rPr>
          <w:rStyle w:val="HideTWBExt"/>
          <w:b w:val="0"/>
        </w:rPr>
        <w:t>&lt;/RepeatBlock-By&gt;</w:t>
      </w:r>
    </w:p>
    <w:p w14:paraId="59A85526"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29D78393" w14:textId="77777777" w:rsidR="00D15153" w:rsidRPr="002E4CFB" w:rsidRDefault="00404A4D">
      <w:pPr>
        <w:pStyle w:val="NormalBold"/>
      </w:pPr>
      <w:r w:rsidRPr="00404A4D">
        <w:rPr>
          <w:rStyle w:val="HideTWBExt"/>
          <w:b w:val="0"/>
        </w:rPr>
        <w:t>&lt;Article&gt;</w:t>
      </w:r>
      <w:r w:rsidRPr="002E4CFB">
        <w:t>Punctul 14 f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53743DF7" w14:textId="77777777">
        <w:trPr>
          <w:trHeight w:hRule="exact" w:val="240"/>
          <w:jc w:val="center"/>
        </w:trPr>
        <w:tc>
          <w:tcPr>
            <w:tcW w:w="9752" w:type="dxa"/>
            <w:gridSpan w:val="2"/>
            <w:tcBorders>
              <w:top w:val="nil"/>
              <w:left w:val="nil"/>
              <w:bottom w:val="nil"/>
              <w:right w:val="nil"/>
            </w:tcBorders>
          </w:tcPr>
          <w:p w14:paraId="4BDF600A" w14:textId="77777777" w:rsidR="00D15153" w:rsidRPr="002E4CFB" w:rsidRDefault="00D15153"/>
        </w:tc>
      </w:tr>
      <w:tr w:rsidR="00D15153" w:rsidRPr="002E4CFB" w14:paraId="14F6AF22" w14:textId="77777777">
        <w:trPr>
          <w:trHeight w:val="240"/>
          <w:jc w:val="center"/>
        </w:trPr>
        <w:tc>
          <w:tcPr>
            <w:tcW w:w="4876" w:type="dxa"/>
            <w:tcBorders>
              <w:top w:val="nil"/>
              <w:left w:val="nil"/>
              <w:bottom w:val="nil"/>
              <w:right w:val="nil"/>
            </w:tcBorders>
          </w:tcPr>
          <w:p w14:paraId="2D7A20DF"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414BD351" w14:textId="77777777" w:rsidR="00D15153" w:rsidRPr="002E4CFB" w:rsidRDefault="00404A4D">
            <w:pPr>
              <w:pStyle w:val="AmColumnHeading"/>
            </w:pPr>
            <w:r w:rsidRPr="002E4CFB">
              <w:t>Amendamentul</w:t>
            </w:r>
          </w:p>
        </w:tc>
      </w:tr>
      <w:tr w:rsidR="00D15153" w:rsidRPr="002E4CFB" w14:paraId="6198FE54" w14:textId="77777777">
        <w:trPr>
          <w:jc w:val="center"/>
        </w:trPr>
        <w:tc>
          <w:tcPr>
            <w:tcW w:w="4876" w:type="dxa"/>
            <w:tcBorders>
              <w:top w:val="nil"/>
              <w:left w:val="nil"/>
              <w:bottom w:val="nil"/>
              <w:right w:val="nil"/>
            </w:tcBorders>
          </w:tcPr>
          <w:p w14:paraId="56A9639F" w14:textId="77777777" w:rsidR="00D15153" w:rsidRPr="002E4CFB" w:rsidRDefault="00D15153">
            <w:pPr>
              <w:pStyle w:val="Normal6a"/>
            </w:pPr>
          </w:p>
        </w:tc>
        <w:tc>
          <w:tcPr>
            <w:tcW w:w="4876" w:type="dxa"/>
            <w:tcBorders>
              <w:top w:val="nil"/>
              <w:left w:val="nil"/>
              <w:bottom w:val="nil"/>
              <w:right w:val="nil"/>
            </w:tcBorders>
          </w:tcPr>
          <w:p w14:paraId="3B5FB469" w14:textId="77777777" w:rsidR="00D15153" w:rsidRPr="002E4CFB" w:rsidRDefault="00404A4D">
            <w:pPr>
              <w:pStyle w:val="Normal6a"/>
            </w:pPr>
            <w:r w:rsidRPr="002E4CFB">
              <w:rPr>
                <w:b/>
                <w:i/>
              </w:rPr>
              <w:t>14f.</w:t>
            </w:r>
            <w:r w:rsidRPr="002E4CFB">
              <w:tab/>
            </w:r>
            <w:r w:rsidRPr="002E4CFB">
              <w:rPr>
                <w:b/>
                <w:i/>
              </w:rPr>
              <w:t xml:space="preserve">sprijină dezvoltarea unor programe transnaționale comune de EFP; </w:t>
            </w:r>
            <w:r w:rsidRPr="002E4CFB">
              <w:rPr>
                <w:b/>
                <w:i/>
              </w:rPr>
              <w:t>solicită să se analizeze posibilitatea unei etichete voluntare de diplomă europeană comună în domeniul EFP, ca indicator al transparenței și al calității pentru programele dezvoltate în comun, contribuind la consolidarea recunoașterii, a mobilității și a capacității de inserție profesională în întreaga Europă;</w:t>
            </w:r>
          </w:p>
        </w:tc>
      </w:tr>
    </w:tbl>
    <w:p w14:paraId="4561C2B8" w14:textId="77777777" w:rsidR="00D15153" w:rsidRPr="002E4CFB" w:rsidRDefault="00404A4D">
      <w:pPr>
        <w:pStyle w:val="AmOrLang"/>
      </w:pPr>
      <w:r w:rsidRPr="002E4CFB">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5277DD64" w14:textId="77777777" w:rsidR="00D15153" w:rsidRPr="002E4CFB" w:rsidRDefault="00404A4D">
      <w:r w:rsidRPr="00404A4D">
        <w:rPr>
          <w:rStyle w:val="HideTWBExt"/>
        </w:rPr>
        <w:t>&lt;/Amend&gt;</w:t>
      </w:r>
    </w:p>
    <w:p w14:paraId="5B752948" w14:textId="77777777" w:rsidR="00D15153" w:rsidRPr="002E4CFB" w:rsidRDefault="00404A4D">
      <w:pPr>
        <w:pStyle w:val="AmNumberTabs"/>
      </w:pPr>
      <w:r w:rsidRPr="00404A4D">
        <w:rPr>
          <w:rStyle w:val="HideTWBExt"/>
          <w:b w:val="0"/>
        </w:rPr>
        <w:t>&lt;Amend&gt;</w:t>
      </w:r>
      <w:r w:rsidRPr="002E4CFB">
        <w:t>Amendamentul</w:t>
      </w:r>
      <w:r w:rsidRPr="002E4CFB">
        <w:tab/>
      </w:r>
      <w:r w:rsidRPr="002E4CFB">
        <w:tab/>
      </w:r>
      <w:r w:rsidRPr="00404A4D">
        <w:rPr>
          <w:rStyle w:val="HideTWBExt"/>
          <w:b w:val="0"/>
        </w:rPr>
        <w:t>&lt;NumAm&gt;</w:t>
      </w:r>
      <w:r w:rsidRPr="002E4CFB">
        <w:t>199</w:t>
      </w:r>
      <w:r w:rsidRPr="00404A4D">
        <w:rPr>
          <w:rStyle w:val="HideTWBExt"/>
          <w:b w:val="0"/>
        </w:rPr>
        <w:t>&lt;/NumAm&gt;</w:t>
      </w:r>
    </w:p>
    <w:p w14:paraId="38BD94D6" w14:textId="77777777" w:rsidR="00D15153" w:rsidRPr="002E4CFB" w:rsidRDefault="00404A4D">
      <w:pPr>
        <w:pStyle w:val="NormalBold"/>
      </w:pPr>
      <w:r w:rsidRPr="00404A4D">
        <w:rPr>
          <w:rStyle w:val="HideTWBExt"/>
          <w:b w:val="0"/>
        </w:rPr>
        <w:t>&lt;RepeatBlock-By&gt;&lt;Members&gt;</w:t>
      </w:r>
      <w:r w:rsidRPr="002E4CFB">
        <w:t>Brigitte van den Berg, Hristo Petrov</w:t>
      </w:r>
      <w:r w:rsidRPr="00404A4D">
        <w:rPr>
          <w:rStyle w:val="HideTWBExt"/>
          <w:b w:val="0"/>
        </w:rPr>
        <w:t>&lt;/Members&gt;</w:t>
      </w:r>
    </w:p>
    <w:p w14:paraId="5C039BE0" w14:textId="77777777" w:rsidR="00D15153" w:rsidRPr="002E4CFB" w:rsidRDefault="00404A4D">
      <w:pPr>
        <w:pStyle w:val="NormalBold"/>
      </w:pPr>
      <w:r w:rsidRPr="00404A4D">
        <w:rPr>
          <w:rStyle w:val="HideTWBExt"/>
          <w:b w:val="0"/>
        </w:rPr>
        <w:t>&lt;/RepeatBlock-By&gt;</w:t>
      </w:r>
    </w:p>
    <w:p w14:paraId="117FBAD1" w14:textId="77777777" w:rsidR="00D15153" w:rsidRPr="002E4CFB" w:rsidRDefault="00404A4D">
      <w:pPr>
        <w:pStyle w:val="NormalBold"/>
      </w:pPr>
      <w:r w:rsidRPr="00404A4D">
        <w:rPr>
          <w:rStyle w:val="HideTWBExt"/>
          <w:b w:val="0"/>
        </w:rPr>
        <w:t>&lt;DocAmend&gt;</w:t>
      </w:r>
      <w:r w:rsidRPr="002E4CFB">
        <w:t>Propunere de rezoluție</w:t>
      </w:r>
      <w:r w:rsidRPr="00404A4D">
        <w:rPr>
          <w:rStyle w:val="HideTWBExt"/>
          <w:b w:val="0"/>
        </w:rPr>
        <w:t>&lt;/DocAmend&gt;</w:t>
      </w:r>
    </w:p>
    <w:p w14:paraId="6C2EA09E" w14:textId="77777777" w:rsidR="00D15153" w:rsidRPr="002E4CFB" w:rsidRDefault="00404A4D">
      <w:pPr>
        <w:pStyle w:val="NormalBold"/>
      </w:pPr>
      <w:r w:rsidRPr="00404A4D">
        <w:rPr>
          <w:rStyle w:val="HideTWBExt"/>
          <w:b w:val="0"/>
        </w:rPr>
        <w:t>&lt;Article&gt;</w:t>
      </w:r>
      <w:r w:rsidRPr="002E4CFB">
        <w:t>Punctul 14 g (nou)</w:t>
      </w:r>
      <w:r w:rsidRPr="00404A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153" w:rsidRPr="002E4CFB" w14:paraId="20DE5860" w14:textId="77777777">
        <w:trPr>
          <w:trHeight w:hRule="exact" w:val="240"/>
          <w:jc w:val="center"/>
        </w:trPr>
        <w:tc>
          <w:tcPr>
            <w:tcW w:w="9752" w:type="dxa"/>
            <w:gridSpan w:val="2"/>
            <w:tcBorders>
              <w:top w:val="nil"/>
              <w:left w:val="nil"/>
              <w:bottom w:val="nil"/>
              <w:right w:val="nil"/>
            </w:tcBorders>
          </w:tcPr>
          <w:p w14:paraId="53D4AC2F" w14:textId="77777777" w:rsidR="00D15153" w:rsidRPr="002E4CFB" w:rsidRDefault="00D15153"/>
        </w:tc>
      </w:tr>
      <w:tr w:rsidR="00D15153" w:rsidRPr="002E4CFB" w14:paraId="171E390F" w14:textId="77777777">
        <w:trPr>
          <w:trHeight w:val="240"/>
          <w:jc w:val="center"/>
        </w:trPr>
        <w:tc>
          <w:tcPr>
            <w:tcW w:w="4876" w:type="dxa"/>
            <w:tcBorders>
              <w:top w:val="nil"/>
              <w:left w:val="nil"/>
              <w:bottom w:val="nil"/>
              <w:right w:val="nil"/>
            </w:tcBorders>
          </w:tcPr>
          <w:p w14:paraId="0CF1116D" w14:textId="77777777" w:rsidR="00D15153" w:rsidRPr="002E4CFB" w:rsidRDefault="00404A4D">
            <w:pPr>
              <w:pStyle w:val="AmColumnHeading"/>
            </w:pPr>
            <w:r w:rsidRPr="002E4CFB">
              <w:t>Propunerea de rezoluție</w:t>
            </w:r>
          </w:p>
        </w:tc>
        <w:tc>
          <w:tcPr>
            <w:tcW w:w="4876" w:type="dxa"/>
            <w:tcBorders>
              <w:top w:val="nil"/>
              <w:left w:val="nil"/>
              <w:bottom w:val="nil"/>
              <w:right w:val="nil"/>
            </w:tcBorders>
          </w:tcPr>
          <w:p w14:paraId="17363F11" w14:textId="77777777" w:rsidR="00D15153" w:rsidRPr="002E4CFB" w:rsidRDefault="00404A4D">
            <w:pPr>
              <w:pStyle w:val="AmColumnHeading"/>
            </w:pPr>
            <w:r w:rsidRPr="002E4CFB">
              <w:t>Amendamentul</w:t>
            </w:r>
          </w:p>
        </w:tc>
      </w:tr>
      <w:tr w:rsidR="00D15153" w:rsidRPr="002E4CFB" w14:paraId="129D0D7E" w14:textId="77777777">
        <w:trPr>
          <w:jc w:val="center"/>
        </w:trPr>
        <w:tc>
          <w:tcPr>
            <w:tcW w:w="4876" w:type="dxa"/>
            <w:tcBorders>
              <w:top w:val="nil"/>
              <w:left w:val="nil"/>
              <w:bottom w:val="nil"/>
              <w:right w:val="nil"/>
            </w:tcBorders>
          </w:tcPr>
          <w:p w14:paraId="7D7FABAB" w14:textId="77777777" w:rsidR="00D15153" w:rsidRPr="002E4CFB" w:rsidRDefault="00D15153">
            <w:pPr>
              <w:pStyle w:val="Normal6a"/>
            </w:pPr>
          </w:p>
        </w:tc>
        <w:tc>
          <w:tcPr>
            <w:tcW w:w="4876" w:type="dxa"/>
            <w:tcBorders>
              <w:top w:val="nil"/>
              <w:left w:val="nil"/>
              <w:bottom w:val="nil"/>
              <w:right w:val="nil"/>
            </w:tcBorders>
          </w:tcPr>
          <w:p w14:paraId="25E9BA4E" w14:textId="77777777" w:rsidR="00D15153" w:rsidRPr="002E4CFB" w:rsidRDefault="00404A4D">
            <w:pPr>
              <w:pStyle w:val="Normal6a"/>
            </w:pPr>
            <w:r w:rsidRPr="002E4CFB">
              <w:rPr>
                <w:b/>
                <w:i/>
              </w:rPr>
              <w:t>14g.</w:t>
            </w:r>
            <w:r w:rsidRPr="002E4CFB">
              <w:tab/>
            </w:r>
            <w:r w:rsidRPr="002E4CFB">
              <w:rPr>
                <w:b/>
                <w:i/>
              </w:rPr>
              <w:t>invită Comisia și statele membre să consolideze sistemele de educație și formare flexibile și permeabile prin promovarea caracterului modular și prin extinderea recunoașterii și a validării învățării anterioare, inclusiv a învățării nonformale și informale, cu scopul de a facilita reinserția în educație și formare; încurajează disponibilitatea unor modalități flexibile de predare, inclusiv învățarea cu timp parțial, mixtă și online, pentru a veni în întâmpinarea cursanților cu responsabilități de îngrijire,</w:t>
            </w:r>
            <w:r w:rsidRPr="002E4CFB">
              <w:rPr>
                <w:b/>
                <w:i/>
              </w:rPr>
              <w:t xml:space="preserve"> cu angajamente profesionale sau cu parcursuri educaționale întrerupte; solicită Comisiei Europene să actualizeze Recomandarea Consiliului privind EFP pentru competitivitate durabilă, echitate socială și reziliență din 2020 prin </w:t>
            </w:r>
            <w:r w:rsidRPr="002E4CFB">
              <w:rPr>
                <w:b/>
                <w:i/>
              </w:rPr>
              <w:lastRenderedPageBreak/>
              <w:t>introducerea unor ținte cantitative legate de flexibilitatea programelor și caracterul modular în EFP;</w:t>
            </w:r>
          </w:p>
        </w:tc>
      </w:tr>
    </w:tbl>
    <w:p w14:paraId="2E1B555E" w14:textId="77777777" w:rsidR="00D15153" w:rsidRPr="002E4CFB" w:rsidRDefault="00404A4D">
      <w:pPr>
        <w:pStyle w:val="AmOrLang"/>
      </w:pPr>
      <w:r w:rsidRPr="002E4CFB">
        <w:lastRenderedPageBreak/>
        <w:t xml:space="preserve">Or. </w:t>
      </w:r>
      <w:r w:rsidRPr="00404A4D">
        <w:rPr>
          <w:rStyle w:val="HideTWBExt"/>
        </w:rPr>
        <w:t>&lt;Original&gt;</w:t>
      </w:r>
      <w:r w:rsidRPr="00404A4D">
        <w:rPr>
          <w:rStyle w:val="HideTWBInt"/>
        </w:rPr>
        <w:t>{EN}</w:t>
      </w:r>
      <w:r w:rsidRPr="002E4CFB">
        <w:t>en</w:t>
      </w:r>
      <w:r w:rsidRPr="00404A4D">
        <w:rPr>
          <w:rStyle w:val="HideTWBExt"/>
        </w:rPr>
        <w:t>&lt;/Original&gt;</w:t>
      </w:r>
    </w:p>
    <w:p w14:paraId="69A6D2A2" w14:textId="77777777" w:rsidR="00D15153" w:rsidRPr="002E4CFB" w:rsidRDefault="00404A4D">
      <w:r w:rsidRPr="00404A4D">
        <w:rPr>
          <w:rStyle w:val="HideTWBExt"/>
        </w:rPr>
        <w:t>&lt;/Amend&gt;</w:t>
      </w:r>
    </w:p>
    <w:p w14:paraId="3FEB88BD" w14:textId="77777777" w:rsidR="00D15153" w:rsidRPr="002E4CFB" w:rsidRDefault="00404A4D">
      <w:r w:rsidRPr="00404A4D">
        <w:rPr>
          <w:rStyle w:val="HideTWBExt"/>
        </w:rPr>
        <w:t>&lt;/RepeatBlock-Amend&gt;</w:t>
      </w:r>
    </w:p>
    <w:sectPr w:rsidR="00D15153" w:rsidRPr="002E4CFB" w:rsidSect="00CF3F9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A6B18" w14:textId="77777777" w:rsidR="00404A4D" w:rsidRPr="006E1D18" w:rsidRDefault="00404A4D">
      <w:r w:rsidRPr="006E1D18">
        <w:separator/>
      </w:r>
    </w:p>
  </w:endnote>
  <w:endnote w:type="continuationSeparator" w:id="0">
    <w:p w14:paraId="5A13AF9D" w14:textId="77777777" w:rsidR="00404A4D" w:rsidRPr="006E1D18" w:rsidRDefault="00404A4D">
      <w:r w:rsidRPr="006E1D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F41FC" w14:textId="77777777" w:rsidR="00CF3F9B" w:rsidRPr="006E1D18" w:rsidRDefault="00CF3F9B" w:rsidP="00CF3F9B">
    <w:pPr>
      <w:pStyle w:val="EPFooter"/>
    </w:pPr>
    <w:r w:rsidRPr="006E1D18">
      <w:t>PE</w:t>
    </w:r>
    <w:r w:rsidRPr="00404A4D">
      <w:rPr>
        <w:rStyle w:val="HideTWBExt"/>
      </w:rPr>
      <w:t>&lt;NoPE&gt;</w:t>
    </w:r>
    <w:r w:rsidRPr="006E1D18">
      <w:t>790.034</w:t>
    </w:r>
    <w:r w:rsidRPr="00404A4D">
      <w:rPr>
        <w:rStyle w:val="HideTWBExt"/>
      </w:rPr>
      <w:t>&lt;/NoPE&gt;&lt;Version&gt;</w:t>
    </w:r>
    <w:r w:rsidRPr="006E1D18">
      <w:t>v01-00</w:t>
    </w:r>
    <w:r w:rsidRPr="00404A4D">
      <w:rPr>
        <w:rStyle w:val="HideTWBExt"/>
      </w:rPr>
      <w:t>&lt;/Version&gt;</w:t>
    </w:r>
    <w:r w:rsidRPr="006E1D18">
      <w:tab/>
    </w:r>
    <w:r w:rsidRPr="006E1D18">
      <w:fldChar w:fldCharType="begin"/>
    </w:r>
    <w:r w:rsidRPr="006E1D18">
      <w:instrText xml:space="preserve"> PAGE  \* MERGEFORMAT </w:instrText>
    </w:r>
    <w:r w:rsidRPr="006E1D18">
      <w:fldChar w:fldCharType="separate"/>
    </w:r>
    <w:r w:rsidRPr="006E1D18">
      <w:rPr>
        <w:noProof/>
      </w:rPr>
      <w:t>2</w:t>
    </w:r>
    <w:r w:rsidRPr="006E1D18">
      <w:fldChar w:fldCharType="end"/>
    </w:r>
    <w:r w:rsidRPr="006E1D18">
      <w:t>/</w:t>
    </w:r>
    <w:r w:rsidRPr="006E1D18">
      <w:fldChar w:fldCharType="begin"/>
    </w:r>
    <w:r w:rsidRPr="006E1D18">
      <w:instrText xml:space="preserve"> NUMPAGES  \* MERGEFORMAT </w:instrText>
    </w:r>
    <w:r w:rsidRPr="006E1D18">
      <w:fldChar w:fldCharType="separate"/>
    </w:r>
    <w:r w:rsidRPr="006E1D18">
      <w:rPr>
        <w:noProof/>
      </w:rPr>
      <w:t>115</w:t>
    </w:r>
    <w:r w:rsidRPr="006E1D18">
      <w:fldChar w:fldCharType="end"/>
    </w:r>
    <w:r w:rsidRPr="006E1D18">
      <w:tab/>
    </w:r>
    <w:r w:rsidRPr="00404A4D">
      <w:rPr>
        <w:rStyle w:val="HideTWBExt"/>
      </w:rPr>
      <w:t>&lt;PathFdR&gt;</w:t>
    </w:r>
    <w:r w:rsidRPr="006E1D18">
      <w:t>AM\1346123RO.docx</w:t>
    </w:r>
    <w:r w:rsidRPr="00404A4D">
      <w:rPr>
        <w:rStyle w:val="HideTWBExt"/>
      </w:rPr>
      <w:t>&lt;/PathFdR&gt;</w:t>
    </w:r>
  </w:p>
  <w:p w14:paraId="39260AA1" w14:textId="5B47F94A" w:rsidR="00D15153" w:rsidRPr="006E1D18" w:rsidRDefault="00CF3F9B" w:rsidP="00CF3F9B">
    <w:pPr>
      <w:pStyle w:val="EPFooter2"/>
    </w:pPr>
    <w:r w:rsidRPr="006E1D1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763D" w14:textId="77777777" w:rsidR="00CF3F9B" w:rsidRPr="006E1D18" w:rsidRDefault="00CF3F9B" w:rsidP="00CF3F9B">
    <w:pPr>
      <w:pStyle w:val="EPFooter"/>
    </w:pPr>
    <w:r w:rsidRPr="00404A4D">
      <w:rPr>
        <w:rStyle w:val="HideTWBExt"/>
      </w:rPr>
      <w:t>&lt;PathFdR&gt;</w:t>
    </w:r>
    <w:r w:rsidRPr="006E1D18">
      <w:t>AM\1346123RO.docx</w:t>
    </w:r>
    <w:r w:rsidRPr="00404A4D">
      <w:rPr>
        <w:rStyle w:val="HideTWBExt"/>
      </w:rPr>
      <w:t>&lt;/PathFdR&gt;</w:t>
    </w:r>
    <w:r w:rsidRPr="006E1D18">
      <w:tab/>
    </w:r>
    <w:r w:rsidRPr="006E1D18">
      <w:fldChar w:fldCharType="begin"/>
    </w:r>
    <w:r w:rsidRPr="006E1D18">
      <w:instrText xml:space="preserve"> PAGE  \* MERGEFORMAT </w:instrText>
    </w:r>
    <w:r w:rsidRPr="006E1D18">
      <w:fldChar w:fldCharType="separate"/>
    </w:r>
    <w:r w:rsidRPr="006E1D18">
      <w:rPr>
        <w:noProof/>
      </w:rPr>
      <w:t>115</w:t>
    </w:r>
    <w:r w:rsidRPr="006E1D18">
      <w:fldChar w:fldCharType="end"/>
    </w:r>
    <w:r w:rsidRPr="006E1D18">
      <w:t>/</w:t>
    </w:r>
    <w:r w:rsidRPr="006E1D18">
      <w:fldChar w:fldCharType="begin"/>
    </w:r>
    <w:r w:rsidRPr="006E1D18">
      <w:instrText xml:space="preserve"> NUMPAGES  \* MERGEFORMAT </w:instrText>
    </w:r>
    <w:r w:rsidRPr="006E1D18">
      <w:fldChar w:fldCharType="separate"/>
    </w:r>
    <w:r w:rsidRPr="006E1D18">
      <w:rPr>
        <w:noProof/>
      </w:rPr>
      <w:t>115</w:t>
    </w:r>
    <w:r w:rsidRPr="006E1D18">
      <w:fldChar w:fldCharType="end"/>
    </w:r>
    <w:r w:rsidRPr="006E1D18">
      <w:tab/>
      <w:t>PE</w:t>
    </w:r>
    <w:r w:rsidRPr="00404A4D">
      <w:rPr>
        <w:rStyle w:val="HideTWBExt"/>
      </w:rPr>
      <w:t>&lt;NoPE&gt;</w:t>
    </w:r>
    <w:r w:rsidRPr="006E1D18">
      <w:t>790.034</w:t>
    </w:r>
    <w:r w:rsidRPr="00404A4D">
      <w:rPr>
        <w:rStyle w:val="HideTWBExt"/>
      </w:rPr>
      <w:t>&lt;/NoPE&gt;&lt;Version&gt;</w:t>
    </w:r>
    <w:r w:rsidRPr="006E1D18">
      <w:t>v01-00</w:t>
    </w:r>
    <w:r w:rsidRPr="00404A4D">
      <w:rPr>
        <w:rStyle w:val="HideTWBExt"/>
      </w:rPr>
      <w:t>&lt;/Version&gt;</w:t>
    </w:r>
  </w:p>
  <w:p w14:paraId="12799828" w14:textId="2C018A1A" w:rsidR="00D15153" w:rsidRPr="006E1D18" w:rsidRDefault="00CF3F9B" w:rsidP="00CF3F9B">
    <w:pPr>
      <w:pStyle w:val="EPFooter2"/>
    </w:pPr>
    <w:r w:rsidRPr="006E1D18">
      <w:tab/>
    </w:r>
    <w:r w:rsidRPr="006E1D1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3A64" w14:textId="77777777" w:rsidR="00CF3F9B" w:rsidRPr="006E1D18" w:rsidRDefault="00CF3F9B" w:rsidP="00CF3F9B">
    <w:pPr>
      <w:pStyle w:val="EPFooter"/>
    </w:pPr>
    <w:r w:rsidRPr="00404A4D">
      <w:rPr>
        <w:rStyle w:val="HideTWBExt"/>
      </w:rPr>
      <w:t>&lt;PathFdR&gt;</w:t>
    </w:r>
    <w:r w:rsidRPr="006E1D18">
      <w:t>AM\1346123RO.docx</w:t>
    </w:r>
    <w:r w:rsidRPr="00404A4D">
      <w:rPr>
        <w:rStyle w:val="HideTWBExt"/>
      </w:rPr>
      <w:t>&lt;/PathFdR&gt;</w:t>
    </w:r>
    <w:r w:rsidRPr="006E1D18">
      <w:tab/>
    </w:r>
    <w:r w:rsidRPr="006E1D18">
      <w:tab/>
      <w:t>PE</w:t>
    </w:r>
    <w:r w:rsidRPr="00404A4D">
      <w:rPr>
        <w:rStyle w:val="HideTWBExt"/>
      </w:rPr>
      <w:t>&lt;NoPE&gt;</w:t>
    </w:r>
    <w:r w:rsidRPr="006E1D18">
      <w:t>790.034</w:t>
    </w:r>
    <w:r w:rsidRPr="00404A4D">
      <w:rPr>
        <w:rStyle w:val="HideTWBExt"/>
      </w:rPr>
      <w:t>&lt;/NoPE&gt;&lt;Version&gt;</w:t>
    </w:r>
    <w:r w:rsidRPr="006E1D18">
      <w:t>v01-00</w:t>
    </w:r>
    <w:r w:rsidRPr="00404A4D">
      <w:rPr>
        <w:rStyle w:val="HideTWBExt"/>
      </w:rPr>
      <w:t>&lt;/Version&gt;</w:t>
    </w:r>
  </w:p>
  <w:p w14:paraId="5B98DC0A" w14:textId="57D6F3D3" w:rsidR="00D15153" w:rsidRPr="006E1D18" w:rsidRDefault="00CF3F9B" w:rsidP="00CF3F9B">
    <w:pPr>
      <w:pStyle w:val="EPFooter2"/>
    </w:pPr>
    <w:r w:rsidRPr="006E1D18">
      <w:t>RO</w:t>
    </w:r>
    <w:r w:rsidRPr="006E1D18">
      <w:tab/>
    </w:r>
    <w:r w:rsidRPr="006E1D18">
      <w:rPr>
        <w:b w:val="0"/>
        <w:i/>
        <w:color w:val="C0C0C0"/>
        <w:sz w:val="22"/>
      </w:rPr>
      <w:t>Unită în diversitate</w:t>
    </w:r>
    <w:r w:rsidRPr="006E1D18">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D3A5D" w14:textId="77777777" w:rsidR="00404A4D" w:rsidRPr="006E1D18" w:rsidRDefault="00404A4D">
      <w:r w:rsidRPr="006E1D18">
        <w:separator/>
      </w:r>
    </w:p>
  </w:footnote>
  <w:footnote w:type="continuationSeparator" w:id="0">
    <w:p w14:paraId="4A24845A" w14:textId="77777777" w:rsidR="00404A4D" w:rsidRPr="006E1D18" w:rsidRDefault="00404A4D">
      <w:r w:rsidRPr="006E1D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0402" w14:textId="77777777" w:rsidR="00473259" w:rsidRDefault="00473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F0F6A" w14:textId="77777777" w:rsidR="00473259" w:rsidRDefault="004732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2DBE" w14:textId="77777777" w:rsidR="00473259" w:rsidRDefault="004732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6"/>
    <w:docVar w:name="TXTLANGUE" w:val="RO"/>
    <w:docVar w:name="TXTLANGUEMIN" w:val="ro"/>
    <w:docVar w:name="TXTNRPE" w:val="790.034"/>
    <w:docVar w:name="TXTPEorAP" w:val="PE"/>
    <w:docVar w:name="TXTROUTE" w:val="AM\1346123RO.docx"/>
    <w:docVar w:name="TXTVERSION" w:val="01-00"/>
  </w:docVars>
  <w:rsids>
    <w:rsidRoot w:val="00A77B3E"/>
    <w:rsid w:val="002E4CFB"/>
    <w:rsid w:val="00404A4D"/>
    <w:rsid w:val="00473259"/>
    <w:rsid w:val="006E1D18"/>
    <w:rsid w:val="00983884"/>
    <w:rsid w:val="00A77B3E"/>
    <w:rsid w:val="00CA2A55"/>
    <w:rsid w:val="00CF3F9B"/>
    <w:rsid w:val="00D151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1FC05D7"/>
  <w15:docId w15:val="{7C95E6F4-F82A-47D7-BFC3-3C7040B5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F3F9B"/>
    <w:pPr>
      <w:tabs>
        <w:tab w:val="center" w:pos="4513"/>
        <w:tab w:val="right" w:pos="9026"/>
      </w:tabs>
    </w:pPr>
  </w:style>
  <w:style w:type="character" w:customStyle="1" w:styleId="HeaderChar">
    <w:name w:val="Header Char"/>
    <w:basedOn w:val="DefaultParagraphFont"/>
    <w:link w:val="Header"/>
    <w:rsid w:val="00CF3F9B"/>
    <w:rPr>
      <w:sz w:val="24"/>
      <w:szCs w:val="24"/>
    </w:rPr>
  </w:style>
  <w:style w:type="paragraph" w:styleId="Footer">
    <w:name w:val="footer"/>
    <w:basedOn w:val="Normal"/>
    <w:link w:val="FooterChar"/>
    <w:rsid w:val="00404A4D"/>
    <w:pPr>
      <w:tabs>
        <w:tab w:val="center" w:pos="4513"/>
        <w:tab w:val="right" w:pos="9026"/>
      </w:tabs>
    </w:pPr>
  </w:style>
  <w:style w:type="character" w:customStyle="1" w:styleId="FooterChar">
    <w:name w:val="Footer Char"/>
    <w:basedOn w:val="DefaultParagraphFont"/>
    <w:link w:val="Footer"/>
    <w:rsid w:val="00404A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115</Pages>
  <Words>24804</Words>
  <Characters>154903</Characters>
  <Application>Microsoft Office Word</Application>
  <DocSecurity>0</DocSecurity>
  <Lines>6092</Lines>
  <Paragraphs>1759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ATANASIU Stefania Cristina</cp:lastModifiedBy>
  <cp:revision>2</cp:revision>
  <dcterms:created xsi:type="dcterms:W3CDTF">2026-07-10T10:50:00Z</dcterms:created>
  <dcterms:modified xsi:type="dcterms:W3CDTF">2026-07-10T10:50:00Z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AM\1346123RO.docx</vt:lpwstr>
  </property>
  <property fmtid="{D5CDD505-2E9C-101B-9397-08002B2CF9AE}" pid="9" name="PE Number">
    <vt:lpwstr>790.034</vt:lpwstr>
  </property>
  <property fmtid="{D5CDD505-2E9C-101B-9397-08002B2CF9AE}" pid="10" name="UID">
    <vt:lpwstr>eu.europa.europarl-DIN1-2026-0000186884_02.00-en-01.00_text-xml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- 2026/07/10 12:50</vt:lpwstr>
  </property>
</Properties>
</file>