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01A24" w:rsidRPr="009F418A" w14:paraId="7158A344" w14:textId="77777777" w:rsidTr="00C85D0F">
        <w:trPr>
          <w:trHeight w:hRule="exact" w:val="1418"/>
        </w:trPr>
        <w:tc>
          <w:tcPr>
            <w:tcW w:w="6804" w:type="dxa"/>
            <w:vAlign w:val="center"/>
          </w:tcPr>
          <w:p w14:paraId="0ED10A8A" w14:textId="77777777" w:rsidR="005C092D" w:rsidRPr="009F418A" w:rsidRDefault="00C1256F" w:rsidP="00C85D0F">
            <w:pPr>
              <w:pStyle w:val="EPName"/>
            </w:pPr>
            <w:r w:rsidRPr="009F418A">
              <w:t>European Parliament</w:t>
            </w:r>
          </w:p>
          <w:p w14:paraId="048E0DF4" w14:textId="77777777" w:rsidR="005C092D" w:rsidRPr="009F418A" w:rsidRDefault="00C1256F" w:rsidP="00C85D0F">
            <w:pPr>
              <w:pStyle w:val="EPTerm"/>
            </w:pPr>
            <w:r w:rsidRPr="009F418A">
              <w:t>2024-2029</w:t>
            </w:r>
          </w:p>
        </w:tc>
        <w:tc>
          <w:tcPr>
            <w:tcW w:w="2268" w:type="dxa"/>
          </w:tcPr>
          <w:p w14:paraId="58B9F77F" w14:textId="77777777" w:rsidR="005C092D" w:rsidRPr="009F418A" w:rsidRDefault="00C1256F" w:rsidP="00C85D0F">
            <w:pPr>
              <w:pStyle w:val="EPLogo"/>
            </w:pPr>
            <w:r w:rsidRPr="009F418A">
              <w:rPr>
                <w:noProof/>
              </w:rPr>
              <w:drawing>
                <wp:inline distT="0" distB="0" distL="0" distR="0" wp14:anchorId="175F711D" wp14:editId="438317B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07C69A0" w14:textId="77777777" w:rsidR="00C31206" w:rsidRPr="009F418A" w:rsidRDefault="00C31206" w:rsidP="00C31206">
      <w:pPr>
        <w:pStyle w:val="LineTop"/>
      </w:pPr>
    </w:p>
    <w:p w14:paraId="6FED1E20" w14:textId="77777777" w:rsidR="00C31206" w:rsidRPr="009F418A" w:rsidRDefault="00C1256F" w:rsidP="00C31206">
      <w:pPr>
        <w:pStyle w:val="EPBody"/>
      </w:pPr>
      <w:r w:rsidRPr="009F418A">
        <w:rPr>
          <w:rStyle w:val="HideTWBExt"/>
          <w:i w:val="0"/>
          <w:szCs w:val="20"/>
        </w:rPr>
        <w:t>&lt;Commission&gt;</w:t>
      </w:r>
      <w:r w:rsidR="000F0512" w:rsidRPr="009F418A">
        <w:rPr>
          <w:rStyle w:val="HideTWBInt"/>
          <w:i w:val="0"/>
          <w:szCs w:val="20"/>
        </w:rPr>
        <w:t>{ENVI}</w:t>
      </w:r>
      <w:r w:rsidR="000F0512" w:rsidRPr="009F418A">
        <w:t>Committee on the Environment, Climate and Food Safety</w:t>
      </w:r>
      <w:r w:rsidRPr="009F418A">
        <w:rPr>
          <w:rStyle w:val="HideTWBExt"/>
          <w:i w:val="0"/>
          <w:szCs w:val="20"/>
        </w:rPr>
        <w:t>&lt;/Commission&gt;</w:t>
      </w:r>
    </w:p>
    <w:p w14:paraId="76A9AD54" w14:textId="77777777" w:rsidR="00C31206" w:rsidRPr="009F418A" w:rsidRDefault="00C31206" w:rsidP="00C31206">
      <w:pPr>
        <w:pStyle w:val="LineBottom"/>
      </w:pPr>
    </w:p>
    <w:p w14:paraId="666B6B85" w14:textId="77777777" w:rsidR="00B85286" w:rsidRPr="009F418A" w:rsidRDefault="00C1256F">
      <w:pPr>
        <w:pStyle w:val="CoverReference"/>
      </w:pPr>
      <w:r w:rsidRPr="009F418A">
        <w:rPr>
          <w:rStyle w:val="HideTWBExt"/>
          <w:b w:val="0"/>
        </w:rPr>
        <w:t>&lt;RefProc&gt;</w:t>
      </w:r>
      <w:r w:rsidR="000F0512" w:rsidRPr="009F418A">
        <w:t>2025/0221</w:t>
      </w:r>
      <w:r w:rsidRPr="009F418A">
        <w:rPr>
          <w:rStyle w:val="HideTWBExt"/>
          <w:b w:val="0"/>
        </w:rPr>
        <w:t>&lt;/RefProc&gt;&lt;RefTypeProc&gt;</w:t>
      </w:r>
      <w:r w:rsidR="00CF75D0" w:rsidRPr="009F418A">
        <w:t>(</w:t>
      </w:r>
      <w:r w:rsidR="000F0512" w:rsidRPr="009F418A">
        <w:t>COD</w:t>
      </w:r>
      <w:r w:rsidR="00CF75D0" w:rsidRPr="009F418A">
        <w:t>)</w:t>
      </w:r>
      <w:r w:rsidRPr="009F418A">
        <w:rPr>
          <w:rStyle w:val="HideTWBExt"/>
          <w:b w:val="0"/>
        </w:rPr>
        <w:t>&lt;/RefTypeProc&gt;</w:t>
      </w:r>
    </w:p>
    <w:p w14:paraId="4208BED5" w14:textId="1AE0ADEB" w:rsidR="00B85286" w:rsidRPr="009F418A" w:rsidRDefault="00C1256F">
      <w:pPr>
        <w:pStyle w:val="CoverDate"/>
      </w:pPr>
      <w:r w:rsidRPr="009F418A">
        <w:rPr>
          <w:rStyle w:val="HideTWBExt"/>
        </w:rPr>
        <w:t>&lt;Date&gt;</w:t>
      </w:r>
      <w:r w:rsidR="000F0512" w:rsidRPr="009F418A">
        <w:rPr>
          <w:rStyle w:val="HideTWBInt"/>
        </w:rPr>
        <w:t>{</w:t>
      </w:r>
      <w:r w:rsidR="008303D8" w:rsidRPr="009F418A">
        <w:rPr>
          <w:rStyle w:val="HideTWBInt"/>
        </w:rPr>
        <w:t>1</w:t>
      </w:r>
      <w:r w:rsidR="00AE48F8">
        <w:rPr>
          <w:rStyle w:val="HideTWBInt"/>
        </w:rPr>
        <w:t>9</w:t>
      </w:r>
      <w:r w:rsidR="000F0512" w:rsidRPr="009F418A">
        <w:rPr>
          <w:rStyle w:val="HideTWBInt"/>
        </w:rPr>
        <w:t>/02/2026}</w:t>
      </w:r>
      <w:r w:rsidR="008303D8" w:rsidRPr="009F418A">
        <w:t>1</w:t>
      </w:r>
      <w:r w:rsidR="00AE48F8">
        <w:t>9</w:t>
      </w:r>
      <w:r w:rsidR="000F0512" w:rsidRPr="009F418A">
        <w:t>.2.2026</w:t>
      </w:r>
      <w:r w:rsidRPr="009F418A">
        <w:rPr>
          <w:rStyle w:val="HideTWBExt"/>
        </w:rPr>
        <w:t>&lt;/Date&gt;</w:t>
      </w:r>
    </w:p>
    <w:p w14:paraId="648DD256" w14:textId="77777777" w:rsidR="00DA3847" w:rsidRPr="009F418A" w:rsidRDefault="00C1256F" w:rsidP="00DA3847">
      <w:pPr>
        <w:pStyle w:val="CoverDocType"/>
      </w:pPr>
      <w:r w:rsidRPr="009F418A">
        <w:rPr>
          <w:rStyle w:val="HideTWBExt"/>
          <w:b w:val="0"/>
        </w:rPr>
        <w:t>&lt;TypeAM&gt;</w:t>
      </w:r>
      <w:r w:rsidR="000F0512" w:rsidRPr="009F418A">
        <w:t>AMENDMENTS</w:t>
      </w:r>
      <w:r w:rsidRPr="009F418A">
        <w:rPr>
          <w:rStyle w:val="HideTWBExt"/>
          <w:b w:val="0"/>
        </w:rPr>
        <w:t>&lt;/TypeAM&gt;</w:t>
      </w:r>
    </w:p>
    <w:p w14:paraId="2FCB08BB" w14:textId="77777777" w:rsidR="00B85286" w:rsidRPr="003921DD" w:rsidRDefault="00C1256F" w:rsidP="001C2054">
      <w:pPr>
        <w:pStyle w:val="CoverDocType24a"/>
        <w:rPr>
          <w:lang w:val="fr-BE"/>
        </w:rPr>
      </w:pPr>
      <w:r w:rsidRPr="003921DD">
        <w:rPr>
          <w:rStyle w:val="HideTWBExt"/>
          <w:b w:val="0"/>
          <w:lang w:val="fr-BE"/>
        </w:rPr>
        <w:t>&lt;RangeAM&gt;</w:t>
      </w:r>
      <w:r w:rsidR="00F2085E" w:rsidRPr="003921DD">
        <w:rPr>
          <w:lang w:val="fr-BE"/>
        </w:rPr>
        <w:t>1 - 262</w:t>
      </w:r>
      <w:r w:rsidRPr="003921DD">
        <w:rPr>
          <w:rStyle w:val="HideTWBExt"/>
          <w:b w:val="0"/>
          <w:lang w:val="fr-BE"/>
        </w:rPr>
        <w:t>&lt;/RangeAM&gt;</w:t>
      </w:r>
    </w:p>
    <w:p w14:paraId="1B1ABF75" w14:textId="77777777" w:rsidR="001C2054" w:rsidRPr="003921DD" w:rsidRDefault="00C1256F" w:rsidP="008E666D">
      <w:pPr>
        <w:pStyle w:val="CoverBold"/>
        <w:rPr>
          <w:lang w:val="fr-BE"/>
        </w:rPr>
      </w:pPr>
      <w:r w:rsidRPr="003921DD">
        <w:rPr>
          <w:rStyle w:val="HideTWBExt"/>
          <w:b w:val="0"/>
          <w:lang w:val="fr-BE"/>
        </w:rPr>
        <w:t>&lt;TitreType&gt;</w:t>
      </w:r>
      <w:r w:rsidR="00CF75D0" w:rsidRPr="003921DD">
        <w:rPr>
          <w:lang w:val="fr-BE"/>
        </w:rPr>
        <w:t>Draft opinion</w:t>
      </w:r>
      <w:r w:rsidRPr="003921DD">
        <w:rPr>
          <w:rStyle w:val="HideTWBExt"/>
          <w:b w:val="0"/>
          <w:lang w:val="fr-BE"/>
        </w:rPr>
        <w:t>&lt;/TitreType&gt;</w:t>
      </w:r>
    </w:p>
    <w:p w14:paraId="4591C627" w14:textId="77777777" w:rsidR="00AE48F8" w:rsidRPr="003921DD" w:rsidRDefault="00AE48F8" w:rsidP="00AE48F8">
      <w:pPr>
        <w:ind w:left="1417"/>
        <w:rPr>
          <w:rStyle w:val="HideTWBExt"/>
          <w:rFonts w:ascii="Times New Roman" w:hAnsi="Times New Roman"/>
          <w:b/>
          <w:bCs/>
          <w:noProof w:val="0"/>
          <w:vanish w:val="0"/>
          <w:color w:val="auto"/>
          <w:sz w:val="24"/>
          <w:lang w:val="fr-BE"/>
        </w:rPr>
      </w:pPr>
      <w:r w:rsidRPr="003921DD">
        <w:rPr>
          <w:rStyle w:val="HideTWBExt"/>
          <w:lang w:val="fr-BE"/>
        </w:rPr>
        <w:t>&lt;Rapporteur&gt;</w:t>
      </w:r>
      <w:r w:rsidRPr="003921DD">
        <w:rPr>
          <w:b/>
          <w:bCs/>
          <w:lang w:val="fr-BE"/>
        </w:rPr>
        <w:t>Pierfrancesco Maran</w:t>
      </w:r>
      <w:r w:rsidRPr="003921DD">
        <w:rPr>
          <w:rStyle w:val="HideTWBExt"/>
          <w:lang w:val="fr-BE"/>
        </w:rPr>
        <w:t>&lt;/Rapporteur&gt;</w:t>
      </w:r>
    </w:p>
    <w:p w14:paraId="7D8AAB78" w14:textId="77777777" w:rsidR="00B85286" w:rsidRPr="009F418A" w:rsidRDefault="00C1256F">
      <w:pPr>
        <w:pStyle w:val="CoverNormal24a"/>
      </w:pPr>
      <w:r w:rsidRPr="009F418A">
        <w:rPr>
          <w:rStyle w:val="HideTWBExt"/>
        </w:rPr>
        <w:t>&lt;Titre&gt;</w:t>
      </w:r>
      <w:r w:rsidR="000F0512" w:rsidRPr="009F418A">
        <w:t>Proposal for a Regulation of the European Parliament and of the Council establishing the Connecting Europe Facility for the period 2028-2034, amending Regulation (EU) 2024/1679 and repealing Regulation (EU) 2021/1153</w:t>
      </w:r>
      <w:r w:rsidRPr="009F418A">
        <w:rPr>
          <w:rStyle w:val="HideTWBExt"/>
        </w:rPr>
        <w:t>&lt;/Titre&gt;</w:t>
      </w:r>
    </w:p>
    <w:p w14:paraId="4BE10C1C" w14:textId="77777777" w:rsidR="006337D4" w:rsidRPr="009F418A" w:rsidRDefault="00C1256F" w:rsidP="006337D4">
      <w:pPr>
        <w:pStyle w:val="CoverNormal"/>
      </w:pPr>
      <w:r w:rsidRPr="009F418A">
        <w:rPr>
          <w:rStyle w:val="HideTWBExt"/>
        </w:rPr>
        <w:t>&lt;DocAmend&gt;</w:t>
      </w:r>
      <w:r w:rsidR="000F0512" w:rsidRPr="009F418A">
        <w:t>Proposal for a regulation</w:t>
      </w:r>
      <w:r w:rsidRPr="009F418A">
        <w:rPr>
          <w:rStyle w:val="HideTWBExt"/>
        </w:rPr>
        <w:t>&lt;/DocAmend&gt;</w:t>
      </w:r>
    </w:p>
    <w:p w14:paraId="139A6F35" w14:textId="77777777" w:rsidR="00B85286" w:rsidRPr="00AE48F8" w:rsidRDefault="00C1256F">
      <w:pPr>
        <w:pStyle w:val="CoverNormal24a"/>
        <w:rPr>
          <w:lang w:val="pt-PT"/>
        </w:rPr>
      </w:pPr>
      <w:r w:rsidRPr="00AE48F8">
        <w:rPr>
          <w:rStyle w:val="HideTWBExt"/>
          <w:lang w:val="pt-PT"/>
        </w:rPr>
        <w:t>&lt;DocRef&gt;</w:t>
      </w:r>
      <w:r w:rsidR="00CF75D0" w:rsidRPr="00AE48F8">
        <w:rPr>
          <w:lang w:val="pt-PT"/>
        </w:rPr>
        <w:t>(</w:t>
      </w:r>
      <w:proofErr w:type="gramStart"/>
      <w:r w:rsidR="000F0512" w:rsidRPr="00AE48F8">
        <w:rPr>
          <w:lang w:val="pt-PT"/>
        </w:rPr>
        <w:t>COM(</w:t>
      </w:r>
      <w:proofErr w:type="gramEnd"/>
      <w:r w:rsidR="000F0512" w:rsidRPr="00AE48F8">
        <w:rPr>
          <w:lang w:val="pt-PT"/>
        </w:rPr>
        <w:t>2025)0547</w:t>
      </w:r>
      <w:r w:rsidR="00CF75D0" w:rsidRPr="00AE48F8">
        <w:rPr>
          <w:lang w:val="pt-PT"/>
        </w:rPr>
        <w:t xml:space="preserve"> </w:t>
      </w:r>
      <w:r w:rsidR="000F0512" w:rsidRPr="00AE48F8">
        <w:rPr>
          <w:lang w:val="pt-PT"/>
        </w:rPr>
        <w:t>–</w:t>
      </w:r>
      <w:r w:rsidR="00CF75D0" w:rsidRPr="00AE48F8">
        <w:rPr>
          <w:lang w:val="pt-PT"/>
        </w:rPr>
        <w:t xml:space="preserve"> </w:t>
      </w:r>
      <w:r w:rsidR="000F0512" w:rsidRPr="00AE48F8">
        <w:rPr>
          <w:lang w:val="pt-PT"/>
        </w:rPr>
        <w:t>C10</w:t>
      </w:r>
      <w:r w:rsidR="000F0512" w:rsidRPr="00AE48F8">
        <w:rPr>
          <w:lang w:val="pt-PT"/>
        </w:rPr>
        <w:noBreakHyphen/>
        <w:t>0167/2025</w:t>
      </w:r>
      <w:r w:rsidR="00CF75D0" w:rsidRPr="00AE48F8">
        <w:rPr>
          <w:lang w:val="pt-PT"/>
        </w:rPr>
        <w:t xml:space="preserve"> </w:t>
      </w:r>
      <w:r w:rsidR="000F0512" w:rsidRPr="00AE48F8">
        <w:rPr>
          <w:lang w:val="pt-PT"/>
        </w:rPr>
        <w:t>–</w:t>
      </w:r>
      <w:r w:rsidR="00CF75D0" w:rsidRPr="00AE48F8">
        <w:rPr>
          <w:lang w:val="pt-PT"/>
        </w:rPr>
        <w:t xml:space="preserve"> </w:t>
      </w:r>
      <w:r w:rsidR="000F0512" w:rsidRPr="00AE48F8">
        <w:rPr>
          <w:lang w:val="pt-PT"/>
        </w:rPr>
        <w:t>2025/0221</w:t>
      </w:r>
      <w:r w:rsidR="00CF75D0" w:rsidRPr="00AE48F8">
        <w:rPr>
          <w:lang w:val="pt-PT"/>
        </w:rPr>
        <w:t>(</w:t>
      </w:r>
      <w:r w:rsidR="000F0512" w:rsidRPr="00AE48F8">
        <w:rPr>
          <w:lang w:val="pt-PT"/>
        </w:rPr>
        <w:t>COD</w:t>
      </w:r>
      <w:r w:rsidR="00CF75D0" w:rsidRPr="00AE48F8">
        <w:rPr>
          <w:lang w:val="pt-PT"/>
        </w:rPr>
        <w:t>))</w:t>
      </w:r>
      <w:r w:rsidRPr="00AE48F8">
        <w:rPr>
          <w:rStyle w:val="HideTWBExt"/>
          <w:lang w:val="pt-PT"/>
        </w:rPr>
        <w:t>&lt;/DocRef&gt;</w:t>
      </w:r>
    </w:p>
    <w:p w14:paraId="26A90059" w14:textId="77777777" w:rsidR="00B85286" w:rsidRPr="00AE48F8" w:rsidRDefault="00C1256F" w:rsidP="00146CF4">
      <w:pPr>
        <w:widowControl/>
        <w:tabs>
          <w:tab w:val="center" w:pos="4677"/>
        </w:tabs>
        <w:rPr>
          <w:lang w:val="pt-PT"/>
        </w:rPr>
      </w:pPr>
      <w:r w:rsidRPr="00AE48F8">
        <w:rPr>
          <w:lang w:val="pt-PT"/>
        </w:rPr>
        <w:br w:type="page"/>
      </w:r>
      <w:r w:rsidR="00CF75D0" w:rsidRPr="00AE48F8">
        <w:rPr>
          <w:lang w:val="pt-PT"/>
        </w:rPr>
        <w:lastRenderedPageBreak/>
        <w:t>AM</w:t>
      </w:r>
      <w:proofErr w:type="gramStart"/>
      <w:r w:rsidR="00CF75D0" w:rsidRPr="00AE48F8">
        <w:rPr>
          <w:lang w:val="pt-PT"/>
        </w:rPr>
        <w:t>_Com</w:t>
      </w:r>
      <w:proofErr w:type="gramEnd"/>
      <w:r w:rsidR="00CF75D0" w:rsidRPr="00AE48F8">
        <w:rPr>
          <w:lang w:val="pt-PT"/>
        </w:rPr>
        <w:t>_LegOpinion</w:t>
      </w:r>
    </w:p>
    <w:p w14:paraId="3C7F23BC" w14:textId="77777777" w:rsidR="00CD69F0" w:rsidRPr="00AE48F8" w:rsidRDefault="00C1256F" w:rsidP="00CD69F0">
      <w:pPr>
        <w:pStyle w:val="AMNumberTabs0"/>
        <w:keepNext/>
        <w:rPr>
          <w:lang w:val="pt-PT"/>
        </w:rPr>
      </w:pPr>
      <w:r w:rsidRPr="00AE48F8">
        <w:rPr>
          <w:lang w:val="pt-PT"/>
        </w:rPr>
        <w:br w:type="page"/>
      </w:r>
      <w:r w:rsidR="00CD69F0" w:rsidRPr="00AE48F8">
        <w:rPr>
          <w:rStyle w:val="HideTWBExt"/>
          <w:b w:val="0"/>
          <w:lang w:val="pt-PT"/>
        </w:rPr>
        <w:lastRenderedPageBreak/>
        <w:t>&lt;RepeatBlock-Amend&gt;&lt;Amend&gt;</w:t>
      </w:r>
      <w:r w:rsidR="00CD69F0" w:rsidRPr="00AE48F8">
        <w:rPr>
          <w:lang w:val="pt-PT"/>
        </w:rPr>
        <w:t>Amendment</w:t>
      </w:r>
      <w:r w:rsidR="00CD69F0" w:rsidRPr="00AE48F8">
        <w:rPr>
          <w:lang w:val="pt-PT"/>
        </w:rPr>
        <w:tab/>
      </w:r>
      <w:r w:rsidR="00CD69F0" w:rsidRPr="00AE48F8">
        <w:rPr>
          <w:lang w:val="pt-PT"/>
        </w:rPr>
        <w:tab/>
      </w:r>
      <w:r w:rsidR="00CD69F0" w:rsidRPr="00AE48F8">
        <w:rPr>
          <w:rStyle w:val="HideTWBExt"/>
          <w:b w:val="0"/>
          <w:lang w:val="pt-PT"/>
        </w:rPr>
        <w:t>&lt;NumAm&gt;</w:t>
      </w:r>
      <w:r w:rsidR="00CD69F0" w:rsidRPr="00AE48F8">
        <w:rPr>
          <w:lang w:val="pt-PT"/>
        </w:rPr>
        <w:t>1</w:t>
      </w:r>
      <w:r w:rsidR="00CD69F0" w:rsidRPr="00AE48F8">
        <w:rPr>
          <w:rStyle w:val="HideTWBExt"/>
          <w:b w:val="0"/>
          <w:lang w:val="pt-PT"/>
        </w:rPr>
        <w:t>&lt;/NumAm&gt;</w:t>
      </w:r>
    </w:p>
    <w:p w14:paraId="748AAF1F" w14:textId="77777777" w:rsidR="00CD69F0" w:rsidRPr="00AE48F8" w:rsidRDefault="00CD69F0" w:rsidP="00CD69F0">
      <w:pPr>
        <w:pStyle w:val="NormalBold"/>
        <w:rPr>
          <w:lang w:val="pt-PT"/>
        </w:rPr>
      </w:pPr>
      <w:r w:rsidRPr="00AE48F8">
        <w:rPr>
          <w:rStyle w:val="HideTWBExt"/>
          <w:b w:val="0"/>
          <w:lang w:val="pt-PT"/>
        </w:rPr>
        <w:t>&lt;RepeatBlock-By&gt;&lt;Members&gt;</w:t>
      </w:r>
      <w:r w:rsidRPr="00AE48F8">
        <w:rPr>
          <w:lang w:val="pt-PT"/>
        </w:rPr>
        <w:t>Jonas Sjöstedt</w:t>
      </w:r>
      <w:r w:rsidRPr="00AE48F8">
        <w:rPr>
          <w:rStyle w:val="HideTWBExt"/>
          <w:b w:val="0"/>
          <w:lang w:val="pt-PT"/>
        </w:rPr>
        <w:t>&lt;/Members&gt;</w:t>
      </w:r>
    </w:p>
    <w:p w14:paraId="076D3193" w14:textId="77777777" w:rsidR="00CD69F0" w:rsidRPr="009F418A" w:rsidRDefault="00CD69F0" w:rsidP="00CD69F0">
      <w:r w:rsidRPr="009F418A">
        <w:rPr>
          <w:rStyle w:val="HideTWBExt"/>
        </w:rPr>
        <w:t>&lt;/RepeatBlock-By&gt;</w:t>
      </w:r>
    </w:p>
    <w:p w14:paraId="03138AE1"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1FC38F3D" w14:textId="77777777" w:rsidR="00CD69F0" w:rsidRPr="009F418A" w:rsidRDefault="00CD69F0" w:rsidP="00CD69F0">
      <w:pPr>
        <w:pStyle w:val="NormalBold"/>
      </w:pPr>
      <w:r w:rsidRPr="009F418A">
        <w:rPr>
          <w:rStyle w:val="HideTWBExt"/>
          <w:b w:val="0"/>
        </w:rPr>
        <w:t>&lt;Article&gt;</w:t>
      </w:r>
      <w:r w:rsidRPr="009F418A">
        <w:t>Recital 1</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36164A1C" w14:textId="77777777" w:rsidTr="00760E4E">
        <w:trPr>
          <w:jc w:val="center"/>
        </w:trPr>
        <w:tc>
          <w:tcPr>
            <w:tcW w:w="9752" w:type="dxa"/>
            <w:gridSpan w:val="2"/>
          </w:tcPr>
          <w:p w14:paraId="2C5AE52A" w14:textId="77777777" w:rsidR="00CD69F0" w:rsidRPr="009F418A" w:rsidRDefault="00CD69F0" w:rsidP="00760E4E">
            <w:pPr>
              <w:keepNext/>
            </w:pPr>
          </w:p>
        </w:tc>
      </w:tr>
      <w:tr w:rsidR="00884ABD" w:rsidRPr="009F418A" w14:paraId="6AC951A5" w14:textId="77777777" w:rsidTr="00760E4E">
        <w:trPr>
          <w:jc w:val="center"/>
        </w:trPr>
        <w:tc>
          <w:tcPr>
            <w:tcW w:w="4876" w:type="dxa"/>
          </w:tcPr>
          <w:p w14:paraId="1025E373"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18936D00" w14:textId="77777777" w:rsidR="00CD69F0" w:rsidRPr="009F418A" w:rsidRDefault="00CD69F0" w:rsidP="00760E4E">
            <w:pPr>
              <w:pStyle w:val="ColumnHeading"/>
              <w:keepNext/>
              <w:rPr>
                <w:lang w:val="en-GB"/>
              </w:rPr>
            </w:pPr>
            <w:r w:rsidRPr="009F418A">
              <w:rPr>
                <w:lang w:val="en-GB"/>
              </w:rPr>
              <w:t>Amendment</w:t>
            </w:r>
          </w:p>
        </w:tc>
      </w:tr>
      <w:tr w:rsidR="00884ABD" w:rsidRPr="009F418A" w14:paraId="53FD87D8" w14:textId="77777777" w:rsidTr="00760E4E">
        <w:trPr>
          <w:jc w:val="center"/>
        </w:trPr>
        <w:tc>
          <w:tcPr>
            <w:tcW w:w="4876" w:type="dxa"/>
          </w:tcPr>
          <w:p w14:paraId="484E0D12" w14:textId="77777777" w:rsidR="00CD69F0" w:rsidRPr="009F418A" w:rsidRDefault="00CD69F0" w:rsidP="00760E4E">
            <w:pPr>
              <w:pStyle w:val="Normal6"/>
              <w:rPr>
                <w:lang w:val="en-GB"/>
              </w:rPr>
            </w:pPr>
            <w:r w:rsidRPr="009F418A">
              <w:rPr>
                <w:lang w:val="en-GB"/>
              </w:rPr>
              <w:t>(1)</w:t>
            </w:r>
            <w:r w:rsidRPr="009F418A">
              <w:rPr>
                <w:lang w:val="en-GB"/>
              </w:rPr>
              <w:tab/>
              <w:t xml:space="preserve">This Regulation establishes the ‘Connecting Europe Facility’ Programme (the ‘Programme’) with a view to accelerating investment in the field of trans-European networks for transport and energy and leveraging funding from both the public and the private sectors, while increasing legal certainty and </w:t>
            </w:r>
            <w:r w:rsidRPr="009F418A">
              <w:rPr>
                <w:b/>
                <w:i/>
                <w:lang w:val="en-GB"/>
              </w:rPr>
              <w:t>respecting the principle of technological</w:t>
            </w:r>
            <w:r w:rsidRPr="009F418A">
              <w:rPr>
                <w:lang w:val="en-GB"/>
              </w:rPr>
              <w:t xml:space="preserve"> neutrality. It also aims to facilitate cross-border cooperation in the field of renewable energy, such as through the support of cross-border projects. The Programme should facilitate synergies between the transport and energy sectors to be harnessed to the full extent, thus enhancing the effectiveness of Union action and enabling implementing costs to be optimised. This Regulation lays down a financial envelope for the Programme. </w:t>
            </w:r>
            <w:proofErr w:type="gramStart"/>
            <w:r w:rsidRPr="009F418A">
              <w:rPr>
                <w:lang w:val="en-GB"/>
              </w:rPr>
              <w:t>For the purpose of</w:t>
            </w:r>
            <w:proofErr w:type="gramEnd"/>
            <w:r w:rsidRPr="009F418A">
              <w:rPr>
                <w:lang w:val="en-GB"/>
              </w:rPr>
              <w:t xml:space="preserve"> this Regulation, current prices are calculated by applying a fixed 2% deflator.</w:t>
            </w:r>
          </w:p>
        </w:tc>
        <w:tc>
          <w:tcPr>
            <w:tcW w:w="4876" w:type="dxa"/>
          </w:tcPr>
          <w:p w14:paraId="75583531" w14:textId="77777777" w:rsidR="00CD69F0" w:rsidRPr="009F418A" w:rsidRDefault="00CD69F0" w:rsidP="00760E4E">
            <w:pPr>
              <w:pStyle w:val="Normal6"/>
              <w:rPr>
                <w:szCs w:val="24"/>
                <w:lang w:val="en-GB"/>
              </w:rPr>
            </w:pPr>
            <w:r w:rsidRPr="009F418A">
              <w:rPr>
                <w:lang w:val="en-GB"/>
              </w:rPr>
              <w:t>(1)</w:t>
            </w:r>
            <w:r w:rsidRPr="009F418A">
              <w:rPr>
                <w:lang w:val="en-GB"/>
              </w:rPr>
              <w:tab/>
              <w:t xml:space="preserve">This Regulation establishes the ‘Connecting Europe Facility’ Programme (the ‘Programme’) with a view to accelerating investment in the field of trans-European networks for transport and energy and leveraging funding from both the public and the private sectors, while increasing legal certainty and </w:t>
            </w:r>
            <w:r w:rsidRPr="009F418A">
              <w:rPr>
                <w:b/>
                <w:i/>
                <w:lang w:val="en-GB"/>
              </w:rPr>
              <w:t>ensuring full alignment with the Union's climate</w:t>
            </w:r>
            <w:r w:rsidRPr="009F418A">
              <w:rPr>
                <w:lang w:val="en-GB"/>
              </w:rPr>
              <w:t xml:space="preserve"> neutrality </w:t>
            </w:r>
            <w:r w:rsidRPr="009F418A">
              <w:rPr>
                <w:b/>
                <w:i/>
                <w:lang w:val="en-GB"/>
              </w:rPr>
              <w:t>objective by 2050 as well as the 2030 and 2040 climate and energy targets</w:t>
            </w:r>
            <w:r w:rsidRPr="009F418A">
              <w:rPr>
                <w:lang w:val="en-GB"/>
              </w:rPr>
              <w:t xml:space="preserve">. It also aims to facilitate cross-border cooperation in the field of renewable energy, such as through the support of cross-border projects. The Programme should facilitate synergies between the transport and energy sectors to be harnessed to the full extent, thus enhancing the effectiveness of Union action and enabling implementing costs to be optimised. This Regulation lays down a financial envelope for the Programme. </w:t>
            </w:r>
            <w:proofErr w:type="gramStart"/>
            <w:r w:rsidRPr="009F418A">
              <w:rPr>
                <w:lang w:val="en-GB"/>
              </w:rPr>
              <w:t>For the purpose of</w:t>
            </w:r>
            <w:proofErr w:type="gramEnd"/>
            <w:r w:rsidRPr="009F418A">
              <w:rPr>
                <w:lang w:val="en-GB"/>
              </w:rPr>
              <w:t xml:space="preserve"> this Regulation, current prices are calculated by applying a fixed 2% deflator.</w:t>
            </w:r>
          </w:p>
        </w:tc>
      </w:tr>
    </w:tbl>
    <w:p w14:paraId="40514ACD"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09AF7271" w14:textId="77777777" w:rsidR="00CD69F0" w:rsidRPr="009F418A" w:rsidRDefault="00CD69F0" w:rsidP="00CD69F0">
      <w:r w:rsidRPr="009F418A">
        <w:rPr>
          <w:rStyle w:val="HideTWBExt"/>
        </w:rPr>
        <w:t>&lt;/Amend&gt;</w:t>
      </w:r>
    </w:p>
    <w:p w14:paraId="2AC615F8"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w:t>
      </w:r>
      <w:r w:rsidRPr="009F418A">
        <w:rPr>
          <w:rStyle w:val="HideTWBExt"/>
          <w:b w:val="0"/>
          <w:lang w:val="en-GB"/>
        </w:rPr>
        <w:t>&lt;/NumAm&gt;</w:t>
      </w:r>
    </w:p>
    <w:p w14:paraId="0C45986C" w14:textId="77777777" w:rsidR="00CD69F0" w:rsidRPr="009F418A" w:rsidRDefault="00CD69F0" w:rsidP="00CD69F0">
      <w:pPr>
        <w:pStyle w:val="NormalBold"/>
      </w:pPr>
      <w:r w:rsidRPr="009F418A">
        <w:rPr>
          <w:rStyle w:val="HideTWBExt"/>
          <w:b w:val="0"/>
        </w:rPr>
        <w:t>&lt;RepeatBlock-By&gt;&lt;Members&gt;</w:t>
      </w:r>
      <w:r w:rsidRPr="009F418A">
        <w:t>Tiemo Wölken, Thomas Pellerin-Carlin</w:t>
      </w:r>
      <w:r w:rsidRPr="009F418A">
        <w:rPr>
          <w:rStyle w:val="HideTWBExt"/>
          <w:b w:val="0"/>
        </w:rPr>
        <w:t>&lt;/Members&gt;</w:t>
      </w:r>
    </w:p>
    <w:p w14:paraId="64F52C17" w14:textId="77777777" w:rsidR="00CD69F0" w:rsidRPr="009F418A" w:rsidRDefault="00CD69F0" w:rsidP="00CD69F0">
      <w:r w:rsidRPr="009F418A">
        <w:rPr>
          <w:rStyle w:val="HideTWBExt"/>
        </w:rPr>
        <w:t>&lt;/RepeatBlock-By&gt;</w:t>
      </w:r>
    </w:p>
    <w:p w14:paraId="2CA96BC9"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A98DA67" w14:textId="77777777" w:rsidR="00CD69F0" w:rsidRPr="009F418A" w:rsidRDefault="00CD69F0" w:rsidP="00CD69F0">
      <w:pPr>
        <w:pStyle w:val="NormalBold"/>
      </w:pPr>
      <w:r w:rsidRPr="009F418A">
        <w:rPr>
          <w:rStyle w:val="HideTWBExt"/>
          <w:b w:val="0"/>
        </w:rPr>
        <w:t>&lt;Article&gt;</w:t>
      </w:r>
      <w:r w:rsidRPr="009F418A">
        <w:t>Recital 1</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DB184E3" w14:textId="77777777" w:rsidTr="00760E4E">
        <w:trPr>
          <w:jc w:val="center"/>
        </w:trPr>
        <w:tc>
          <w:tcPr>
            <w:tcW w:w="9752" w:type="dxa"/>
            <w:gridSpan w:val="2"/>
          </w:tcPr>
          <w:p w14:paraId="54FFA032" w14:textId="77777777" w:rsidR="00CD69F0" w:rsidRPr="009F418A" w:rsidRDefault="00CD69F0" w:rsidP="00760E4E">
            <w:pPr>
              <w:keepNext/>
            </w:pPr>
          </w:p>
        </w:tc>
      </w:tr>
      <w:tr w:rsidR="00884ABD" w:rsidRPr="009F418A" w14:paraId="4C83FE3D" w14:textId="77777777" w:rsidTr="00760E4E">
        <w:trPr>
          <w:jc w:val="center"/>
        </w:trPr>
        <w:tc>
          <w:tcPr>
            <w:tcW w:w="4876" w:type="dxa"/>
          </w:tcPr>
          <w:p w14:paraId="4E43F9CA"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20D2A801" w14:textId="77777777" w:rsidR="00CD69F0" w:rsidRPr="009F418A" w:rsidRDefault="00CD69F0" w:rsidP="00760E4E">
            <w:pPr>
              <w:pStyle w:val="ColumnHeading"/>
              <w:keepNext/>
              <w:rPr>
                <w:lang w:val="en-GB"/>
              </w:rPr>
            </w:pPr>
            <w:r w:rsidRPr="009F418A">
              <w:rPr>
                <w:lang w:val="en-GB"/>
              </w:rPr>
              <w:t>Amendment</w:t>
            </w:r>
          </w:p>
        </w:tc>
      </w:tr>
      <w:tr w:rsidR="00884ABD" w:rsidRPr="009F418A" w14:paraId="776059A5" w14:textId="77777777" w:rsidTr="00760E4E">
        <w:trPr>
          <w:jc w:val="center"/>
        </w:trPr>
        <w:tc>
          <w:tcPr>
            <w:tcW w:w="4876" w:type="dxa"/>
          </w:tcPr>
          <w:p w14:paraId="7EBD35C2" w14:textId="77777777" w:rsidR="00CD69F0" w:rsidRPr="009F418A" w:rsidRDefault="00CD69F0" w:rsidP="00760E4E">
            <w:pPr>
              <w:pStyle w:val="Normal6"/>
              <w:rPr>
                <w:lang w:val="en-GB"/>
              </w:rPr>
            </w:pPr>
            <w:r w:rsidRPr="009F418A">
              <w:rPr>
                <w:lang w:val="en-GB"/>
              </w:rPr>
              <w:t>(1)</w:t>
            </w:r>
            <w:r w:rsidRPr="009F418A">
              <w:rPr>
                <w:lang w:val="en-GB"/>
              </w:rPr>
              <w:tab/>
              <w:t xml:space="preserve">This Regulation establishes the ‘Connecting Europe Facility’ Programme </w:t>
            </w:r>
            <w:r w:rsidRPr="009F418A">
              <w:rPr>
                <w:lang w:val="en-GB"/>
              </w:rPr>
              <w:lastRenderedPageBreak/>
              <w:t xml:space="preserve">(the ‘Programme’) with a view to accelerating investment in the field of trans-European networks for transport and energy and leveraging funding from both the public and the private sectors, while increasing legal certainty </w:t>
            </w:r>
            <w:r w:rsidRPr="009F418A">
              <w:rPr>
                <w:b/>
                <w:i/>
                <w:lang w:val="en-GB"/>
              </w:rPr>
              <w:t>and respecting the principle of technological neutrality</w:t>
            </w:r>
            <w:r w:rsidRPr="009F418A">
              <w:rPr>
                <w:lang w:val="en-GB"/>
              </w:rPr>
              <w:t xml:space="preserve">. It also aims to facilitate cross-border cooperation in the field of renewable energy, such as through the support of cross-border projects. The Programme should facilitate synergies between the transport and energy sectors to be harnessed to the full extent, thus enhancing the effectiveness of Union action and enabling implementing costs to be optimised. This Regulation lays down a financial envelope for the Programme. </w:t>
            </w:r>
            <w:proofErr w:type="gramStart"/>
            <w:r w:rsidRPr="009F418A">
              <w:rPr>
                <w:lang w:val="en-GB"/>
              </w:rPr>
              <w:t>For the purpose of</w:t>
            </w:r>
            <w:proofErr w:type="gramEnd"/>
            <w:r w:rsidRPr="009F418A">
              <w:rPr>
                <w:lang w:val="en-GB"/>
              </w:rPr>
              <w:t xml:space="preserve"> this Regulation, current prices are calculated by applying a fixed 2% deflator.</w:t>
            </w:r>
          </w:p>
        </w:tc>
        <w:tc>
          <w:tcPr>
            <w:tcW w:w="4876" w:type="dxa"/>
          </w:tcPr>
          <w:p w14:paraId="3BC45E3F" w14:textId="77777777" w:rsidR="00CD69F0" w:rsidRPr="009F418A" w:rsidRDefault="00CD69F0" w:rsidP="00760E4E">
            <w:pPr>
              <w:pStyle w:val="Normal6"/>
              <w:rPr>
                <w:szCs w:val="24"/>
                <w:lang w:val="en-GB"/>
              </w:rPr>
            </w:pPr>
            <w:r w:rsidRPr="009F418A">
              <w:rPr>
                <w:lang w:val="en-GB"/>
              </w:rPr>
              <w:lastRenderedPageBreak/>
              <w:t>(1)</w:t>
            </w:r>
            <w:r w:rsidRPr="009F418A">
              <w:rPr>
                <w:lang w:val="en-GB"/>
              </w:rPr>
              <w:tab/>
              <w:t xml:space="preserve">This Regulation establishes the ‘Connecting Europe Facility’ Programme </w:t>
            </w:r>
            <w:r w:rsidRPr="009F418A">
              <w:rPr>
                <w:lang w:val="en-GB"/>
              </w:rPr>
              <w:lastRenderedPageBreak/>
              <w:t xml:space="preserve">(the ‘Programme’) with a view to accelerating investment in the field of trans-European networks for transport and energy and leveraging funding from both the public and the private sectors, while increasing legal certainty. It also aims to facilitate cross-border cooperation in the field of renewable energy, such as through the support of cross-border projects. The Programme should facilitate synergies between the transport and energy sectors to be harnessed to the full extent, thus enhancing the effectiveness of Union action and enabling implementing costs to be optimised. This Regulation lays down a financial envelope for the Programme. </w:t>
            </w:r>
            <w:proofErr w:type="gramStart"/>
            <w:r w:rsidRPr="009F418A">
              <w:rPr>
                <w:lang w:val="en-GB"/>
              </w:rPr>
              <w:t>For the purpose of</w:t>
            </w:r>
            <w:proofErr w:type="gramEnd"/>
            <w:r w:rsidRPr="009F418A">
              <w:rPr>
                <w:lang w:val="en-GB"/>
              </w:rPr>
              <w:t xml:space="preserve"> this Regulation, current prices are calculated by applying a fixed 2% deflator.</w:t>
            </w:r>
          </w:p>
        </w:tc>
      </w:tr>
    </w:tbl>
    <w:p w14:paraId="465C0913"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53D4FABD"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noProof w:val="0"/>
          <w:lang w:val="en-GB"/>
        </w:rPr>
        <w:t>Justification</w:t>
      </w:r>
      <w:r w:rsidRPr="009F418A">
        <w:rPr>
          <w:rStyle w:val="HideTWBExt"/>
          <w:i w:val="0"/>
          <w:lang w:val="en-GB"/>
        </w:rPr>
        <w:t>&lt;/TitreJust&gt;</w:t>
      </w:r>
    </w:p>
    <w:p w14:paraId="2CA40086" w14:textId="77777777" w:rsidR="00CD69F0" w:rsidRPr="009F418A" w:rsidRDefault="00CD69F0" w:rsidP="00CD69F0">
      <w:pPr>
        <w:pStyle w:val="Normal12Italic"/>
        <w:rPr>
          <w:noProof w:val="0"/>
          <w:lang w:val="en-GB"/>
        </w:rPr>
      </w:pPr>
      <w:r w:rsidRPr="009F418A">
        <w:rPr>
          <w:noProof w:val="0"/>
          <w:lang w:val="en-GB"/>
        </w:rPr>
        <w:t xml:space="preserve">The CEF regulation is meant to contribute to the progress towards the Union's climate targets (see Amendment 2), increased production and utilisation of renewable energy, as well as support modal shift and the further development and accessibility of public </w:t>
      </w:r>
      <w:proofErr w:type="gramStart"/>
      <w:r w:rsidRPr="009F418A">
        <w:rPr>
          <w:noProof w:val="0"/>
          <w:lang w:val="en-GB"/>
        </w:rPr>
        <w:t>transportation in particular</w:t>
      </w:r>
      <w:proofErr w:type="gramEnd"/>
      <w:r w:rsidRPr="009F418A">
        <w:rPr>
          <w:noProof w:val="0"/>
          <w:lang w:val="en-GB"/>
        </w:rPr>
        <w:t>. Not all modes of transport and technologies contribute to these objectives in an equal manner. Therefore, the principle of technology neutrality should not be listed in this recital as an objective in and of itself.</w:t>
      </w:r>
    </w:p>
    <w:p w14:paraId="2AB4E2AF" w14:textId="77777777" w:rsidR="00CD69F0" w:rsidRPr="009F418A" w:rsidRDefault="00CD69F0" w:rsidP="00CD69F0">
      <w:r w:rsidRPr="009F418A">
        <w:rPr>
          <w:rStyle w:val="HideTWBExt"/>
        </w:rPr>
        <w:t>&lt;/Amend&gt;</w:t>
      </w:r>
    </w:p>
    <w:p w14:paraId="78690A6B"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3</w:t>
      </w:r>
      <w:r w:rsidRPr="009F418A">
        <w:rPr>
          <w:rStyle w:val="HideTWBExt"/>
          <w:b w:val="0"/>
          <w:lang w:val="en-GB"/>
        </w:rPr>
        <w:t>&lt;/NumAm&gt;</w:t>
      </w:r>
    </w:p>
    <w:p w14:paraId="70C1A992" w14:textId="77777777" w:rsidR="00CD69F0" w:rsidRPr="009F418A" w:rsidRDefault="00CD69F0" w:rsidP="00CD69F0">
      <w:pPr>
        <w:pStyle w:val="NormalBold"/>
      </w:pPr>
      <w:r w:rsidRPr="009F418A">
        <w:rPr>
          <w:rStyle w:val="HideTWBExt"/>
          <w:b w:val="0"/>
        </w:rPr>
        <w:t>&lt;RepeatBlock-By&gt;&lt;Members&gt;</w:t>
      </w:r>
      <w:r w:rsidRPr="009F418A">
        <w:t>Jorge Buxadé Villalba</w:t>
      </w:r>
      <w:r w:rsidRPr="009F418A">
        <w:rPr>
          <w:rStyle w:val="HideTWBExt"/>
          <w:b w:val="0"/>
        </w:rPr>
        <w:t>&lt;/Members&gt;</w:t>
      </w:r>
    </w:p>
    <w:p w14:paraId="50934C3C" w14:textId="77777777" w:rsidR="00CD69F0" w:rsidRPr="009F418A" w:rsidRDefault="00CD69F0" w:rsidP="00CD69F0">
      <w:r w:rsidRPr="009F418A">
        <w:rPr>
          <w:rStyle w:val="HideTWBExt"/>
        </w:rPr>
        <w:t>&lt;/RepeatBlock-By&gt;</w:t>
      </w:r>
    </w:p>
    <w:p w14:paraId="3DE07FED"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689870AD" w14:textId="77777777" w:rsidR="00CD69F0" w:rsidRPr="009F418A" w:rsidRDefault="00CD69F0" w:rsidP="00CD69F0">
      <w:pPr>
        <w:pStyle w:val="NormalBold"/>
      </w:pPr>
      <w:r w:rsidRPr="009F418A">
        <w:rPr>
          <w:rStyle w:val="HideTWBExt"/>
          <w:b w:val="0"/>
        </w:rPr>
        <w:t>&lt;Article&gt;</w:t>
      </w:r>
      <w:r w:rsidRPr="009F418A">
        <w:t>Recital 1</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76233709" w14:textId="77777777" w:rsidTr="00760E4E">
        <w:trPr>
          <w:jc w:val="center"/>
        </w:trPr>
        <w:tc>
          <w:tcPr>
            <w:tcW w:w="9752" w:type="dxa"/>
            <w:gridSpan w:val="2"/>
          </w:tcPr>
          <w:p w14:paraId="3B2784EC" w14:textId="77777777" w:rsidR="00CD69F0" w:rsidRPr="009F418A" w:rsidRDefault="00CD69F0" w:rsidP="00760E4E">
            <w:pPr>
              <w:keepNext/>
            </w:pPr>
          </w:p>
        </w:tc>
      </w:tr>
      <w:tr w:rsidR="00884ABD" w:rsidRPr="009F418A" w14:paraId="65AFBC5D" w14:textId="77777777" w:rsidTr="00760E4E">
        <w:trPr>
          <w:jc w:val="center"/>
        </w:trPr>
        <w:tc>
          <w:tcPr>
            <w:tcW w:w="4876" w:type="dxa"/>
          </w:tcPr>
          <w:p w14:paraId="4003444A"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585F93A3" w14:textId="77777777" w:rsidR="00CD69F0" w:rsidRPr="009F418A" w:rsidRDefault="00CD69F0" w:rsidP="00760E4E">
            <w:pPr>
              <w:pStyle w:val="ColumnHeading"/>
              <w:keepNext/>
              <w:rPr>
                <w:lang w:val="en-GB"/>
              </w:rPr>
            </w:pPr>
            <w:r w:rsidRPr="009F418A">
              <w:rPr>
                <w:lang w:val="en-GB"/>
              </w:rPr>
              <w:t>Amendment</w:t>
            </w:r>
          </w:p>
        </w:tc>
      </w:tr>
      <w:tr w:rsidR="00884ABD" w:rsidRPr="009F418A" w14:paraId="2610689B" w14:textId="77777777" w:rsidTr="00760E4E">
        <w:trPr>
          <w:jc w:val="center"/>
        </w:trPr>
        <w:tc>
          <w:tcPr>
            <w:tcW w:w="4876" w:type="dxa"/>
          </w:tcPr>
          <w:p w14:paraId="21DA280F" w14:textId="77777777" w:rsidR="00CD69F0" w:rsidRPr="009F418A" w:rsidRDefault="00CD69F0" w:rsidP="00760E4E">
            <w:pPr>
              <w:pStyle w:val="Normal6"/>
              <w:rPr>
                <w:lang w:val="en-GB"/>
              </w:rPr>
            </w:pPr>
            <w:r w:rsidRPr="009F418A">
              <w:rPr>
                <w:lang w:val="en-GB"/>
              </w:rPr>
              <w:t>(1)</w:t>
            </w:r>
            <w:r w:rsidRPr="009F418A">
              <w:rPr>
                <w:lang w:val="en-GB"/>
              </w:rPr>
              <w:tab/>
              <w:t xml:space="preserve">This Regulation establishes the ‘Connecting Europe Facility’ Programme (the ‘Programme’) with a view to accelerating investment in the field of trans-European networks for transport and </w:t>
            </w:r>
            <w:r w:rsidRPr="009F418A">
              <w:rPr>
                <w:lang w:val="en-GB"/>
              </w:rPr>
              <w:lastRenderedPageBreak/>
              <w:t xml:space="preserve">energy and leveraging funding from both the public and the private sectors, while increasing legal certainty and respecting the principle of technological neutrality. It also aims to facilitate cross-border cooperation in the field of </w:t>
            </w:r>
            <w:r w:rsidRPr="009F418A">
              <w:rPr>
                <w:b/>
                <w:i/>
                <w:lang w:val="en-GB"/>
              </w:rPr>
              <w:t>renewable</w:t>
            </w:r>
            <w:r w:rsidRPr="009F418A">
              <w:rPr>
                <w:lang w:val="en-GB"/>
              </w:rPr>
              <w:t xml:space="preserve"> energy, such as through the support of cross-border projects. The Programme should facilitate synergies between the transport and energy sectors to be harnessed to the full extent, thus enhancing the effectiveness of Union action and enabling implementing costs to be optimised. This Regulation lays down a financial envelope for the Programme. </w:t>
            </w:r>
            <w:proofErr w:type="gramStart"/>
            <w:r w:rsidRPr="009F418A">
              <w:rPr>
                <w:lang w:val="en-GB"/>
              </w:rPr>
              <w:t>For the purpose of</w:t>
            </w:r>
            <w:proofErr w:type="gramEnd"/>
            <w:r w:rsidRPr="009F418A">
              <w:rPr>
                <w:lang w:val="en-GB"/>
              </w:rPr>
              <w:t xml:space="preserve"> this Regulation, current prices are calculated by applying a fixed 2% deflator.</w:t>
            </w:r>
          </w:p>
        </w:tc>
        <w:tc>
          <w:tcPr>
            <w:tcW w:w="4876" w:type="dxa"/>
          </w:tcPr>
          <w:p w14:paraId="493F8CFC" w14:textId="77777777" w:rsidR="00CD69F0" w:rsidRPr="009F418A" w:rsidRDefault="00CD69F0" w:rsidP="00760E4E">
            <w:pPr>
              <w:pStyle w:val="Normal6"/>
              <w:rPr>
                <w:szCs w:val="24"/>
                <w:lang w:val="en-GB"/>
              </w:rPr>
            </w:pPr>
            <w:r w:rsidRPr="009F418A">
              <w:rPr>
                <w:lang w:val="en-GB"/>
              </w:rPr>
              <w:lastRenderedPageBreak/>
              <w:t>(1)</w:t>
            </w:r>
            <w:r w:rsidRPr="009F418A">
              <w:rPr>
                <w:lang w:val="en-GB"/>
              </w:rPr>
              <w:tab/>
              <w:t xml:space="preserve">This Regulation establishes the ‘Connecting Europe Facility’ Programme (the ‘Programme’) with a view to accelerating investment in the field of trans-European networks for transport and </w:t>
            </w:r>
            <w:r w:rsidRPr="009F418A">
              <w:rPr>
                <w:lang w:val="en-GB"/>
              </w:rPr>
              <w:lastRenderedPageBreak/>
              <w:t xml:space="preserve">energy and leveraging funding from both the public and the private sectors, while increasing legal certainty and respecting the principle of technological neutrality. It also aims to facilitate cross-border cooperation in the field of energy, such as through the support of cross-border projects. The Programme should facilitate synergies between the transport and energy sectors to be harnessed to the full extent, thus enhancing the effectiveness of Union action and enabling implementing costs to be optimised. This Regulation lays down a financial envelope for the Programme. </w:t>
            </w:r>
            <w:proofErr w:type="gramStart"/>
            <w:r w:rsidRPr="009F418A">
              <w:rPr>
                <w:lang w:val="en-GB"/>
              </w:rPr>
              <w:t>For the purpose of</w:t>
            </w:r>
            <w:proofErr w:type="gramEnd"/>
            <w:r w:rsidRPr="009F418A">
              <w:rPr>
                <w:lang w:val="en-GB"/>
              </w:rPr>
              <w:t xml:space="preserve"> this Regulation, current prices are calculated by applying a fixed 2% deflator.</w:t>
            </w:r>
          </w:p>
        </w:tc>
      </w:tr>
    </w:tbl>
    <w:p w14:paraId="5E89B99B"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64A24B18" w14:textId="77777777" w:rsidR="00CD69F0" w:rsidRPr="009F418A" w:rsidRDefault="00CD69F0" w:rsidP="00CD69F0">
      <w:r w:rsidRPr="009F418A">
        <w:rPr>
          <w:rStyle w:val="HideTWBExt"/>
        </w:rPr>
        <w:t>&lt;/Amend&gt;</w:t>
      </w:r>
    </w:p>
    <w:p w14:paraId="4127C51D"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4</w:t>
      </w:r>
      <w:r w:rsidRPr="009F418A">
        <w:rPr>
          <w:rStyle w:val="HideTWBExt"/>
          <w:b w:val="0"/>
          <w:lang w:val="en-GB"/>
        </w:rPr>
        <w:t>&lt;/NumAm&gt;</w:t>
      </w:r>
    </w:p>
    <w:p w14:paraId="2DC1CADE" w14:textId="77777777" w:rsidR="00CD69F0" w:rsidRPr="009F418A" w:rsidRDefault="00CD69F0" w:rsidP="00CD69F0">
      <w:pPr>
        <w:pStyle w:val="NormalBold"/>
      </w:pPr>
      <w:r w:rsidRPr="009F418A">
        <w:rPr>
          <w:rStyle w:val="HideTWBExt"/>
          <w:b w:val="0"/>
        </w:rPr>
        <w:t>&lt;RepeatBlock-By&gt;&lt;Members&gt;</w:t>
      </w:r>
      <w:r w:rsidRPr="009F418A">
        <w:t>Mathilde Androuët, Aleksandar Nikolic, Anne-Sophie Frigout, Rody Tolassy, Julie Rechagneux, Matthieu Valet, Marie-Luce Brasier-Clain</w:t>
      </w:r>
      <w:r w:rsidRPr="009F418A">
        <w:rPr>
          <w:rStyle w:val="HideTWBExt"/>
          <w:b w:val="0"/>
        </w:rPr>
        <w:t>&lt;/Members&gt;</w:t>
      </w:r>
    </w:p>
    <w:p w14:paraId="7E907E9C" w14:textId="77777777" w:rsidR="00CD69F0" w:rsidRPr="009F418A" w:rsidRDefault="00CD69F0" w:rsidP="00CD69F0">
      <w:r w:rsidRPr="009F418A">
        <w:rPr>
          <w:rStyle w:val="HideTWBExt"/>
        </w:rPr>
        <w:t>&lt;/RepeatBlock-By&gt;</w:t>
      </w:r>
    </w:p>
    <w:p w14:paraId="08563052"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6D8860D3" w14:textId="77777777" w:rsidR="00CD69F0" w:rsidRPr="009F418A" w:rsidRDefault="00CD69F0" w:rsidP="00CD69F0">
      <w:pPr>
        <w:pStyle w:val="NormalBold"/>
      </w:pPr>
      <w:r w:rsidRPr="009F418A">
        <w:rPr>
          <w:rStyle w:val="HideTWBExt"/>
          <w:b w:val="0"/>
        </w:rPr>
        <w:t>&lt;Article&gt;</w:t>
      </w:r>
      <w:r w:rsidRPr="009F418A">
        <w:t>Recital 1</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6B0E16A" w14:textId="77777777" w:rsidTr="00760E4E">
        <w:trPr>
          <w:jc w:val="center"/>
        </w:trPr>
        <w:tc>
          <w:tcPr>
            <w:tcW w:w="9752" w:type="dxa"/>
            <w:gridSpan w:val="2"/>
          </w:tcPr>
          <w:p w14:paraId="23F770D8" w14:textId="77777777" w:rsidR="00CD69F0" w:rsidRPr="009F418A" w:rsidRDefault="00CD69F0" w:rsidP="00760E4E">
            <w:pPr>
              <w:keepNext/>
            </w:pPr>
          </w:p>
        </w:tc>
      </w:tr>
      <w:tr w:rsidR="00884ABD" w:rsidRPr="009F418A" w14:paraId="0ACFAA7E" w14:textId="77777777" w:rsidTr="00760E4E">
        <w:trPr>
          <w:jc w:val="center"/>
        </w:trPr>
        <w:tc>
          <w:tcPr>
            <w:tcW w:w="4876" w:type="dxa"/>
          </w:tcPr>
          <w:p w14:paraId="2AC47C45"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4EE037F6" w14:textId="77777777" w:rsidR="00CD69F0" w:rsidRPr="009F418A" w:rsidRDefault="00CD69F0" w:rsidP="00760E4E">
            <w:pPr>
              <w:pStyle w:val="ColumnHeading"/>
              <w:keepNext/>
              <w:rPr>
                <w:lang w:val="en-GB"/>
              </w:rPr>
            </w:pPr>
            <w:r w:rsidRPr="009F418A">
              <w:rPr>
                <w:lang w:val="en-GB"/>
              </w:rPr>
              <w:t>Amendment</w:t>
            </w:r>
          </w:p>
        </w:tc>
      </w:tr>
      <w:tr w:rsidR="00884ABD" w:rsidRPr="009F418A" w14:paraId="596FD9C0" w14:textId="77777777" w:rsidTr="00760E4E">
        <w:trPr>
          <w:jc w:val="center"/>
        </w:trPr>
        <w:tc>
          <w:tcPr>
            <w:tcW w:w="4876" w:type="dxa"/>
          </w:tcPr>
          <w:p w14:paraId="5BCC5A3F" w14:textId="77777777" w:rsidR="00CD69F0" w:rsidRPr="009F418A" w:rsidRDefault="00CD69F0" w:rsidP="00760E4E">
            <w:pPr>
              <w:pStyle w:val="Normal6"/>
              <w:rPr>
                <w:lang w:val="en-GB"/>
              </w:rPr>
            </w:pPr>
            <w:r w:rsidRPr="009F418A">
              <w:rPr>
                <w:lang w:val="en-GB"/>
              </w:rPr>
              <w:t>(1)</w:t>
            </w:r>
            <w:r w:rsidRPr="009F418A">
              <w:rPr>
                <w:lang w:val="en-GB"/>
              </w:rPr>
              <w:tab/>
              <w:t xml:space="preserve">This Regulation establishes the ‘Connecting Europe Facility’ Programme (the ‘Programme’) with a view to accelerating investment in the field of trans-European networks for transport and energy and leveraging funding from both the public and the private sectors, while increasing legal certainty and respecting the principle of technological neutrality. It also aims to facilitate cross-border cooperation in the field of </w:t>
            </w:r>
            <w:r w:rsidRPr="009F418A">
              <w:rPr>
                <w:b/>
                <w:bCs/>
                <w:i/>
                <w:iCs/>
                <w:lang w:val="en-GB"/>
              </w:rPr>
              <w:t xml:space="preserve">renewable </w:t>
            </w:r>
            <w:r w:rsidRPr="009F418A">
              <w:rPr>
                <w:lang w:val="en-GB"/>
              </w:rPr>
              <w:t xml:space="preserve">energy, such as through the support of cross-border projects. The Programme should facilitate synergies between the transport and energy sectors to be </w:t>
            </w:r>
            <w:r w:rsidRPr="009F418A">
              <w:rPr>
                <w:lang w:val="en-GB"/>
              </w:rPr>
              <w:lastRenderedPageBreak/>
              <w:t xml:space="preserve">harnessed to the full extent, thus enhancing the effectiveness of </w:t>
            </w:r>
            <w:r w:rsidRPr="009F418A">
              <w:rPr>
                <w:b/>
                <w:bCs/>
                <w:i/>
                <w:iCs/>
                <w:lang w:val="en-GB"/>
              </w:rPr>
              <w:t>Union action and enabling implementing costs to be optimised</w:t>
            </w:r>
            <w:r w:rsidRPr="009F418A">
              <w:rPr>
                <w:lang w:val="en-GB"/>
              </w:rPr>
              <w:t xml:space="preserve">. This Regulation lays down a financial envelope for the Programme. </w:t>
            </w:r>
            <w:proofErr w:type="gramStart"/>
            <w:r w:rsidRPr="009F418A">
              <w:rPr>
                <w:lang w:val="en-GB"/>
              </w:rPr>
              <w:t>For the purpose of</w:t>
            </w:r>
            <w:proofErr w:type="gramEnd"/>
            <w:r w:rsidRPr="009F418A">
              <w:rPr>
                <w:lang w:val="en-GB"/>
              </w:rPr>
              <w:t xml:space="preserve"> this Regulation, current prices are calculated by applying a fixed 2% deflator.</w:t>
            </w:r>
          </w:p>
        </w:tc>
        <w:tc>
          <w:tcPr>
            <w:tcW w:w="4876" w:type="dxa"/>
          </w:tcPr>
          <w:p w14:paraId="49AEFEC0" w14:textId="77777777" w:rsidR="00CD69F0" w:rsidRPr="009F418A" w:rsidRDefault="00CD69F0" w:rsidP="00760E4E">
            <w:pPr>
              <w:pStyle w:val="Normal6"/>
              <w:rPr>
                <w:szCs w:val="24"/>
                <w:lang w:val="en-GB"/>
              </w:rPr>
            </w:pPr>
            <w:r w:rsidRPr="009F418A">
              <w:rPr>
                <w:lang w:val="en-GB"/>
              </w:rPr>
              <w:lastRenderedPageBreak/>
              <w:t>(1)</w:t>
            </w:r>
            <w:r w:rsidRPr="009F418A">
              <w:rPr>
                <w:lang w:val="en-GB"/>
              </w:rPr>
              <w:tab/>
              <w:t xml:space="preserve">This Regulation establishes the ‘Connecting Europe Facility’ Programme (the ‘Programme’) with a view to accelerating investment in the field of trans-European networks for transport and energy and leveraging funding from both the public and the private sectors, while increasing legal certainty and respecting the principle of technological neutrality. It also aims to facilitate cross-border cooperation in the field of energy, such as through the support of cross-border projects. The Programme should facilitate synergies between the transport and energy sectors to be harnessed to the full extent, </w:t>
            </w:r>
            <w:r w:rsidRPr="009F418A">
              <w:rPr>
                <w:lang w:val="en-GB"/>
              </w:rPr>
              <w:lastRenderedPageBreak/>
              <w:t>thus enhancing the effectiveness of</w:t>
            </w:r>
            <w:r w:rsidRPr="009F418A">
              <w:rPr>
                <w:b/>
                <w:bCs/>
                <w:i/>
                <w:iCs/>
                <w:lang w:val="en-GB"/>
              </w:rPr>
              <w:t xml:space="preserve"> energy and transport services</w:t>
            </w:r>
            <w:r w:rsidRPr="009F418A">
              <w:rPr>
                <w:lang w:val="en-GB"/>
              </w:rPr>
              <w:t xml:space="preserve">. This Regulation lays down a financial envelope for the Programme. </w:t>
            </w:r>
            <w:proofErr w:type="gramStart"/>
            <w:r w:rsidRPr="009F418A">
              <w:rPr>
                <w:lang w:val="en-GB"/>
              </w:rPr>
              <w:t>For the purpose of</w:t>
            </w:r>
            <w:proofErr w:type="gramEnd"/>
            <w:r w:rsidRPr="009F418A">
              <w:rPr>
                <w:lang w:val="en-GB"/>
              </w:rPr>
              <w:t xml:space="preserve"> this Regulation, current prices are calculated by applying a fixed 2% deflator.</w:t>
            </w:r>
          </w:p>
        </w:tc>
      </w:tr>
    </w:tbl>
    <w:p w14:paraId="330177F6"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5A63F0B5" w14:textId="77777777" w:rsidR="00CD69F0" w:rsidRPr="009F418A" w:rsidRDefault="00CD69F0" w:rsidP="00CD69F0">
      <w:r w:rsidRPr="009F418A">
        <w:rPr>
          <w:rStyle w:val="HideTWBExt"/>
        </w:rPr>
        <w:t>&lt;/Amend&gt;</w:t>
      </w:r>
    </w:p>
    <w:p w14:paraId="47162F83"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5</w:t>
      </w:r>
      <w:r w:rsidRPr="009F418A">
        <w:rPr>
          <w:rStyle w:val="HideTWBExt"/>
          <w:b w:val="0"/>
          <w:lang w:val="en-GB"/>
        </w:rPr>
        <w:t>&lt;/NumAm&gt;</w:t>
      </w:r>
    </w:p>
    <w:p w14:paraId="392993AD"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 Antonín Staněk, Viktória Ferenc</w:t>
      </w:r>
      <w:r w:rsidRPr="009F418A">
        <w:rPr>
          <w:rStyle w:val="HideTWBExt"/>
          <w:b w:val="0"/>
        </w:rPr>
        <w:t>&lt;/Members&gt;</w:t>
      </w:r>
    </w:p>
    <w:p w14:paraId="0B131A95" w14:textId="77777777" w:rsidR="00CD69F0" w:rsidRPr="009F418A" w:rsidRDefault="00CD69F0" w:rsidP="00CD69F0">
      <w:r w:rsidRPr="009F418A">
        <w:rPr>
          <w:rStyle w:val="HideTWBExt"/>
        </w:rPr>
        <w:t>&lt;/RepeatBlock-By&gt;</w:t>
      </w:r>
    </w:p>
    <w:p w14:paraId="76EF8B96"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5ECAE1F1" w14:textId="77777777" w:rsidR="00CD69F0" w:rsidRPr="009F418A" w:rsidRDefault="00CD69F0" w:rsidP="00CD69F0">
      <w:pPr>
        <w:pStyle w:val="NormalBold"/>
      </w:pPr>
      <w:r w:rsidRPr="009F418A">
        <w:rPr>
          <w:rStyle w:val="HideTWBExt"/>
          <w:b w:val="0"/>
        </w:rPr>
        <w:t>&lt;Article&gt;</w:t>
      </w:r>
      <w:r w:rsidRPr="009F418A">
        <w:t>Recital 1</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562DA408" w14:textId="77777777" w:rsidTr="00760E4E">
        <w:trPr>
          <w:jc w:val="center"/>
        </w:trPr>
        <w:tc>
          <w:tcPr>
            <w:tcW w:w="9752" w:type="dxa"/>
            <w:gridSpan w:val="2"/>
          </w:tcPr>
          <w:p w14:paraId="284ABC7C" w14:textId="77777777" w:rsidR="00CD69F0" w:rsidRPr="009F418A" w:rsidRDefault="00CD69F0" w:rsidP="00760E4E">
            <w:pPr>
              <w:keepNext/>
            </w:pPr>
          </w:p>
        </w:tc>
      </w:tr>
      <w:tr w:rsidR="00884ABD" w:rsidRPr="009F418A" w14:paraId="7E40AC30" w14:textId="77777777" w:rsidTr="00760E4E">
        <w:trPr>
          <w:jc w:val="center"/>
        </w:trPr>
        <w:tc>
          <w:tcPr>
            <w:tcW w:w="4876" w:type="dxa"/>
          </w:tcPr>
          <w:p w14:paraId="2FFAAF95"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3F2EB774" w14:textId="77777777" w:rsidR="00CD69F0" w:rsidRPr="009F418A" w:rsidRDefault="00CD69F0" w:rsidP="00760E4E">
            <w:pPr>
              <w:pStyle w:val="ColumnHeading"/>
              <w:keepNext/>
              <w:rPr>
                <w:lang w:val="en-GB"/>
              </w:rPr>
            </w:pPr>
            <w:r w:rsidRPr="009F418A">
              <w:rPr>
                <w:lang w:val="en-GB"/>
              </w:rPr>
              <w:t>Amendment</w:t>
            </w:r>
          </w:p>
        </w:tc>
      </w:tr>
      <w:tr w:rsidR="00884ABD" w:rsidRPr="009F418A" w14:paraId="165E890C" w14:textId="77777777" w:rsidTr="00760E4E">
        <w:trPr>
          <w:jc w:val="center"/>
        </w:trPr>
        <w:tc>
          <w:tcPr>
            <w:tcW w:w="4876" w:type="dxa"/>
          </w:tcPr>
          <w:p w14:paraId="121A9F7B" w14:textId="77777777" w:rsidR="00CD69F0" w:rsidRPr="009F418A" w:rsidRDefault="00CD69F0" w:rsidP="00760E4E">
            <w:pPr>
              <w:pStyle w:val="Normal6"/>
              <w:rPr>
                <w:lang w:val="en-GB"/>
              </w:rPr>
            </w:pPr>
            <w:r w:rsidRPr="009F418A">
              <w:rPr>
                <w:lang w:val="en-GB"/>
              </w:rPr>
              <w:t>(1)</w:t>
            </w:r>
            <w:r w:rsidRPr="009F418A">
              <w:rPr>
                <w:lang w:val="en-GB"/>
              </w:rPr>
              <w:tab/>
              <w:t xml:space="preserve">This Regulation establishes the ‘Connecting Europe Facility’ Programme (the ‘Programme’) with a view to accelerating investment in the field of trans-European networks for transport and energy and leveraging funding from both the public and the private sectors, while increasing legal certainty and respecting the principle of technological neutrality. It also aims to facilitate cross-border cooperation in the field of renewable energy, such as through the support of cross-border projects. The Programme should facilitate synergies between the transport and energy sectors to be harnessed to the full extent, thus enhancing the effectiveness of Union action and enabling implementing costs to be optimised. This Regulation lays down a financial envelope for the Programme. </w:t>
            </w:r>
            <w:proofErr w:type="gramStart"/>
            <w:r w:rsidRPr="009F418A">
              <w:rPr>
                <w:lang w:val="en-GB"/>
              </w:rPr>
              <w:t>For the purpose of</w:t>
            </w:r>
            <w:proofErr w:type="gramEnd"/>
            <w:r w:rsidRPr="009F418A">
              <w:rPr>
                <w:lang w:val="en-GB"/>
              </w:rPr>
              <w:t xml:space="preserve"> this Regulation, current prices are calculated by applying a fixed 2% deflator.</w:t>
            </w:r>
          </w:p>
        </w:tc>
        <w:tc>
          <w:tcPr>
            <w:tcW w:w="4876" w:type="dxa"/>
          </w:tcPr>
          <w:p w14:paraId="2264F6D8" w14:textId="77777777" w:rsidR="00CD69F0" w:rsidRPr="009F418A" w:rsidRDefault="00CD69F0" w:rsidP="00760E4E">
            <w:pPr>
              <w:pStyle w:val="Normal6"/>
              <w:rPr>
                <w:szCs w:val="24"/>
                <w:lang w:val="en-GB"/>
              </w:rPr>
            </w:pPr>
            <w:r w:rsidRPr="009F418A">
              <w:rPr>
                <w:lang w:val="en-GB"/>
              </w:rPr>
              <w:t>(1)</w:t>
            </w:r>
            <w:r w:rsidRPr="009F418A">
              <w:rPr>
                <w:lang w:val="en-GB"/>
              </w:rPr>
              <w:tab/>
              <w:t xml:space="preserve">This Regulation establishes the ‘Connecting Europe Facility’ Programme (the ‘Programme’) with a view to accelerating investment in the field of trans-European networks for transport and energy and leveraging funding from both the public and the private sectors, while increasing legal certainty and respecting the principle of technological neutrality. It also aims to facilitate cross-border cooperation in the field of renewable energy, such as through the support of cross-border projects. The Programme should facilitate synergies between the transport and energy sectors to be harnessed to the full extent, thus enhancing the effectiveness of Union action and enabling implementing costs to be optimised. This Regulation lays down a financial envelope for the Programme. </w:t>
            </w:r>
            <w:proofErr w:type="gramStart"/>
            <w:r w:rsidRPr="009F418A">
              <w:rPr>
                <w:lang w:val="en-GB"/>
              </w:rPr>
              <w:t>For the purpose of</w:t>
            </w:r>
            <w:proofErr w:type="gramEnd"/>
            <w:r w:rsidRPr="009F418A">
              <w:rPr>
                <w:lang w:val="en-GB"/>
              </w:rPr>
              <w:t xml:space="preserve"> this Regulation, current prices are calculated by applying a fixed 2% deflator. </w:t>
            </w:r>
            <w:r w:rsidRPr="009F418A">
              <w:rPr>
                <w:b/>
                <w:i/>
                <w:lang w:val="en-GB"/>
              </w:rPr>
              <w:t xml:space="preserve">The Programme shall comply in full with the principle of technological neutrality and shall be without prejudice </w:t>
            </w:r>
            <w:r w:rsidRPr="009F418A">
              <w:rPr>
                <w:b/>
                <w:i/>
                <w:lang w:val="en-GB"/>
              </w:rPr>
              <w:lastRenderedPageBreak/>
              <w:t>to the Member States’ energy mix choices, in accordance with the Treaties, including the use of nuclear energy when opted for at national level.</w:t>
            </w:r>
          </w:p>
        </w:tc>
      </w:tr>
    </w:tbl>
    <w:p w14:paraId="43BC5D43"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2C52AD41" w14:textId="77777777" w:rsidR="00CD69F0" w:rsidRPr="009F418A" w:rsidRDefault="00CD69F0" w:rsidP="00CD69F0">
      <w:r w:rsidRPr="009F418A">
        <w:rPr>
          <w:rStyle w:val="HideTWBExt"/>
        </w:rPr>
        <w:t>&lt;/Amend&gt;</w:t>
      </w:r>
    </w:p>
    <w:p w14:paraId="7ACD6F40"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6</w:t>
      </w:r>
      <w:r w:rsidRPr="009F418A">
        <w:rPr>
          <w:rStyle w:val="HideTWBExt"/>
          <w:b w:val="0"/>
          <w:lang w:val="en-GB"/>
        </w:rPr>
        <w:t>&lt;/NumAm&gt;</w:t>
      </w:r>
    </w:p>
    <w:p w14:paraId="3631E5E2" w14:textId="77777777" w:rsidR="00CD69F0" w:rsidRPr="009F418A" w:rsidRDefault="00CD69F0" w:rsidP="00CD69F0">
      <w:pPr>
        <w:pStyle w:val="NormalBold"/>
      </w:pPr>
      <w:r w:rsidRPr="009F418A">
        <w:rPr>
          <w:rStyle w:val="HideTWBExt"/>
          <w:b w:val="0"/>
        </w:rPr>
        <w:t>&lt;RepeatBlock-By&gt;&lt;Members&gt;</w:t>
      </w:r>
      <w:r w:rsidRPr="009F418A">
        <w:t>Beatrice Timgren</w:t>
      </w:r>
      <w:r w:rsidRPr="009F418A">
        <w:rPr>
          <w:rStyle w:val="HideTWBExt"/>
          <w:b w:val="0"/>
        </w:rPr>
        <w:t>&lt;/Members&gt;</w:t>
      </w:r>
    </w:p>
    <w:p w14:paraId="334CDDDA" w14:textId="77777777" w:rsidR="00CD69F0" w:rsidRPr="009F418A" w:rsidRDefault="00CD69F0" w:rsidP="00CD69F0">
      <w:r w:rsidRPr="009F418A">
        <w:rPr>
          <w:rStyle w:val="HideTWBExt"/>
        </w:rPr>
        <w:t>&lt;/RepeatBlock-By&gt;</w:t>
      </w:r>
    </w:p>
    <w:p w14:paraId="26E7CA5D"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54B2748" w14:textId="77777777" w:rsidR="00CD69F0" w:rsidRPr="009F418A" w:rsidRDefault="00CD69F0" w:rsidP="00CD69F0">
      <w:pPr>
        <w:pStyle w:val="NormalBold"/>
      </w:pPr>
      <w:r w:rsidRPr="009F418A">
        <w:rPr>
          <w:rStyle w:val="HideTWBExt"/>
          <w:b w:val="0"/>
        </w:rPr>
        <w:t>&lt;Article&gt;</w:t>
      </w:r>
      <w:r w:rsidRPr="009F418A">
        <w:t>Recital 1</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4D7AEFD7" w14:textId="77777777" w:rsidTr="00760E4E">
        <w:trPr>
          <w:jc w:val="center"/>
        </w:trPr>
        <w:tc>
          <w:tcPr>
            <w:tcW w:w="9752" w:type="dxa"/>
            <w:gridSpan w:val="2"/>
          </w:tcPr>
          <w:p w14:paraId="4F2EB24C" w14:textId="77777777" w:rsidR="00CD69F0" w:rsidRPr="009F418A" w:rsidRDefault="00CD69F0" w:rsidP="00760E4E">
            <w:pPr>
              <w:keepNext/>
            </w:pPr>
          </w:p>
        </w:tc>
      </w:tr>
      <w:tr w:rsidR="00884ABD" w:rsidRPr="009F418A" w14:paraId="7791AF8E" w14:textId="77777777" w:rsidTr="00760E4E">
        <w:trPr>
          <w:jc w:val="center"/>
        </w:trPr>
        <w:tc>
          <w:tcPr>
            <w:tcW w:w="4876" w:type="dxa"/>
          </w:tcPr>
          <w:p w14:paraId="004FE9F8"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14CF80ED" w14:textId="77777777" w:rsidR="00CD69F0" w:rsidRPr="009F418A" w:rsidRDefault="00CD69F0" w:rsidP="00760E4E">
            <w:pPr>
              <w:pStyle w:val="ColumnHeading"/>
              <w:keepNext/>
              <w:rPr>
                <w:lang w:val="en-GB"/>
              </w:rPr>
            </w:pPr>
            <w:r w:rsidRPr="009F418A">
              <w:rPr>
                <w:lang w:val="en-GB"/>
              </w:rPr>
              <w:t>Amendment</w:t>
            </w:r>
          </w:p>
        </w:tc>
      </w:tr>
      <w:tr w:rsidR="00884ABD" w:rsidRPr="009F418A" w14:paraId="6DF2AC46" w14:textId="77777777" w:rsidTr="00760E4E">
        <w:trPr>
          <w:jc w:val="center"/>
        </w:trPr>
        <w:tc>
          <w:tcPr>
            <w:tcW w:w="4876" w:type="dxa"/>
          </w:tcPr>
          <w:p w14:paraId="2B08D048" w14:textId="77777777" w:rsidR="00CD69F0" w:rsidRPr="009F418A" w:rsidRDefault="00CD69F0" w:rsidP="00760E4E">
            <w:pPr>
              <w:pStyle w:val="Normal6"/>
              <w:rPr>
                <w:lang w:val="en-GB"/>
              </w:rPr>
            </w:pPr>
            <w:r w:rsidRPr="009F418A">
              <w:rPr>
                <w:lang w:val="en-GB"/>
              </w:rPr>
              <w:t>(1)</w:t>
            </w:r>
            <w:r w:rsidRPr="009F418A">
              <w:rPr>
                <w:lang w:val="en-GB"/>
              </w:rPr>
              <w:tab/>
              <w:t xml:space="preserve">This Regulation establishes the ‘Connecting Europe Facility’ Programme (the ‘Programme’) with a view to accelerating investment in the field of trans-European networks for transport and energy and leveraging funding from both the public and the private sectors, while increasing legal certainty and respecting the principle of technological neutrality. It also aims to facilitate cross-border cooperation in the field of renewable energy, such as through the support of cross-border projects. The Programme should facilitate synergies between the transport and energy sectors to be harnessed to the full extent, thus enhancing the effectiveness of Union action and enabling implementing costs to be optimised. This Regulation lays down a financial envelope for the Programme. </w:t>
            </w:r>
            <w:proofErr w:type="gramStart"/>
            <w:r w:rsidRPr="009F418A">
              <w:rPr>
                <w:lang w:val="en-GB"/>
              </w:rPr>
              <w:t>For the purpose of</w:t>
            </w:r>
            <w:proofErr w:type="gramEnd"/>
            <w:r w:rsidRPr="009F418A">
              <w:rPr>
                <w:lang w:val="en-GB"/>
              </w:rPr>
              <w:t xml:space="preserve"> this Regulation, current prices are calculated by applying a fixed 2% deflator.</w:t>
            </w:r>
          </w:p>
        </w:tc>
        <w:tc>
          <w:tcPr>
            <w:tcW w:w="4876" w:type="dxa"/>
          </w:tcPr>
          <w:p w14:paraId="0C2B2337" w14:textId="77777777" w:rsidR="00CD69F0" w:rsidRPr="009F418A" w:rsidRDefault="00CD69F0" w:rsidP="00760E4E">
            <w:pPr>
              <w:pStyle w:val="Normal6"/>
              <w:rPr>
                <w:szCs w:val="24"/>
                <w:lang w:val="en-GB"/>
              </w:rPr>
            </w:pPr>
            <w:r w:rsidRPr="009F418A">
              <w:rPr>
                <w:lang w:val="en-GB"/>
              </w:rPr>
              <w:t>(1)</w:t>
            </w:r>
            <w:r w:rsidRPr="009F418A">
              <w:rPr>
                <w:lang w:val="en-GB"/>
              </w:rPr>
              <w:tab/>
              <w:t>This Regulation establishes the ‘Connecting Europe Facility’ Programme (the ‘Programme’) with a view to accelerating investment in the field of trans-European networks for transport and energy and leveraging funding from both the public and the private sectors, while increasing legal certainty and respecting the principle of technological neutrality</w:t>
            </w:r>
            <w:r w:rsidRPr="009F418A">
              <w:rPr>
                <w:b/>
                <w:i/>
                <w:lang w:val="en-GB"/>
              </w:rPr>
              <w:t>. Technology neutrality should be understood as enabling the most cost-effective solutions to deliver security, resilience and energy system performance objectives, based on measurable performance and lifecycle costs</w:t>
            </w:r>
            <w:r w:rsidRPr="009F418A">
              <w:rPr>
                <w:lang w:val="en-GB"/>
              </w:rPr>
              <w:t xml:space="preserve">. It also aims to facilitate cross-border cooperation in the field of renewable energy, such as through the support of cross-border projects. The Programme should facilitate synergies between the transport and energy sectors to be harnessed to the full extent, thus enhancing the effectiveness of Union action and enabling implementing costs to be optimised. This Regulation lays down a financial envelope for the Programme. </w:t>
            </w:r>
            <w:proofErr w:type="gramStart"/>
            <w:r w:rsidRPr="009F418A">
              <w:rPr>
                <w:lang w:val="en-GB"/>
              </w:rPr>
              <w:t>For the purpose of</w:t>
            </w:r>
            <w:proofErr w:type="gramEnd"/>
            <w:r w:rsidRPr="009F418A">
              <w:rPr>
                <w:lang w:val="en-GB"/>
              </w:rPr>
              <w:t xml:space="preserve"> this Regulation, current prices are calculated by applying a fixed 2% deflator.</w:t>
            </w:r>
          </w:p>
        </w:tc>
      </w:tr>
    </w:tbl>
    <w:p w14:paraId="11C7FB95"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400B4A3C" w14:textId="77777777" w:rsidR="00CD69F0" w:rsidRPr="009F418A" w:rsidRDefault="00CD69F0" w:rsidP="00CD69F0">
      <w:r w:rsidRPr="009F418A">
        <w:rPr>
          <w:rStyle w:val="HideTWBExt"/>
        </w:rPr>
        <w:lastRenderedPageBreak/>
        <w:t>&lt;/Amend&gt;</w:t>
      </w:r>
    </w:p>
    <w:p w14:paraId="0C2BC81A"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7</w:t>
      </w:r>
      <w:r w:rsidRPr="009F418A">
        <w:rPr>
          <w:rStyle w:val="HideTWBExt"/>
          <w:b w:val="0"/>
          <w:lang w:val="en-GB"/>
        </w:rPr>
        <w:t>&lt;/NumAm&gt;</w:t>
      </w:r>
    </w:p>
    <w:p w14:paraId="06A83AEE" w14:textId="77777777" w:rsidR="00CD69F0" w:rsidRPr="009F418A" w:rsidRDefault="00CD69F0" w:rsidP="00CD69F0">
      <w:pPr>
        <w:pStyle w:val="NormalBold"/>
      </w:pPr>
      <w:r w:rsidRPr="009F418A">
        <w:rPr>
          <w:rStyle w:val="HideTWBExt"/>
          <w:b w:val="0"/>
        </w:rPr>
        <w:t>&lt;RepeatBlock-By&gt;&lt;Members&gt;</w:t>
      </w:r>
      <w:r w:rsidRPr="009F418A">
        <w:t>Beatrice Timgren</w:t>
      </w:r>
      <w:r w:rsidRPr="009F418A">
        <w:rPr>
          <w:rStyle w:val="HideTWBExt"/>
          <w:b w:val="0"/>
        </w:rPr>
        <w:t>&lt;/Members&gt;</w:t>
      </w:r>
    </w:p>
    <w:p w14:paraId="7EE979C0" w14:textId="77777777" w:rsidR="00CD69F0" w:rsidRPr="009F418A" w:rsidRDefault="00CD69F0" w:rsidP="00CD69F0">
      <w:r w:rsidRPr="009F418A">
        <w:rPr>
          <w:rStyle w:val="HideTWBExt"/>
        </w:rPr>
        <w:t>&lt;/RepeatBlock-By&gt;</w:t>
      </w:r>
    </w:p>
    <w:p w14:paraId="5DF0AAEB"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4D9D00F" w14:textId="77777777" w:rsidR="00CD69F0" w:rsidRPr="009F418A" w:rsidRDefault="00CD69F0" w:rsidP="00CD69F0">
      <w:pPr>
        <w:pStyle w:val="NormalBold"/>
      </w:pPr>
      <w:r w:rsidRPr="009F418A">
        <w:rPr>
          <w:rStyle w:val="HideTWBExt"/>
          <w:b w:val="0"/>
        </w:rPr>
        <w:t>&lt;Article&gt;</w:t>
      </w:r>
      <w:r w:rsidRPr="009F418A">
        <w:t>Recital 1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7186E0DD" w14:textId="77777777" w:rsidTr="00760E4E">
        <w:trPr>
          <w:jc w:val="center"/>
        </w:trPr>
        <w:tc>
          <w:tcPr>
            <w:tcW w:w="9752" w:type="dxa"/>
            <w:gridSpan w:val="2"/>
          </w:tcPr>
          <w:p w14:paraId="630FD5B8" w14:textId="77777777" w:rsidR="00CD69F0" w:rsidRPr="009F418A" w:rsidRDefault="00CD69F0" w:rsidP="00760E4E">
            <w:pPr>
              <w:keepNext/>
            </w:pPr>
          </w:p>
        </w:tc>
      </w:tr>
      <w:tr w:rsidR="00884ABD" w:rsidRPr="009F418A" w14:paraId="6612EBAA" w14:textId="77777777" w:rsidTr="00760E4E">
        <w:trPr>
          <w:jc w:val="center"/>
        </w:trPr>
        <w:tc>
          <w:tcPr>
            <w:tcW w:w="4876" w:type="dxa"/>
          </w:tcPr>
          <w:p w14:paraId="5E6D6323"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25812270" w14:textId="77777777" w:rsidR="00CD69F0" w:rsidRPr="009F418A" w:rsidRDefault="00CD69F0" w:rsidP="00760E4E">
            <w:pPr>
              <w:pStyle w:val="ColumnHeading"/>
              <w:keepNext/>
              <w:rPr>
                <w:lang w:val="en-GB"/>
              </w:rPr>
            </w:pPr>
            <w:r w:rsidRPr="009F418A">
              <w:rPr>
                <w:lang w:val="en-GB"/>
              </w:rPr>
              <w:t>Amendment</w:t>
            </w:r>
          </w:p>
        </w:tc>
      </w:tr>
      <w:tr w:rsidR="00884ABD" w:rsidRPr="009F418A" w14:paraId="3B08249D" w14:textId="77777777" w:rsidTr="00760E4E">
        <w:trPr>
          <w:jc w:val="center"/>
        </w:trPr>
        <w:tc>
          <w:tcPr>
            <w:tcW w:w="4876" w:type="dxa"/>
          </w:tcPr>
          <w:p w14:paraId="7EE7D5CF" w14:textId="77777777" w:rsidR="00CD69F0" w:rsidRPr="009F418A" w:rsidRDefault="00CD69F0" w:rsidP="00760E4E">
            <w:pPr>
              <w:pStyle w:val="Normal6"/>
              <w:rPr>
                <w:lang w:val="en-GB"/>
              </w:rPr>
            </w:pPr>
          </w:p>
        </w:tc>
        <w:tc>
          <w:tcPr>
            <w:tcW w:w="4876" w:type="dxa"/>
          </w:tcPr>
          <w:p w14:paraId="1F026C79" w14:textId="664E673A" w:rsidR="00CD69F0" w:rsidRPr="009F418A" w:rsidRDefault="00CD69F0" w:rsidP="00760E4E">
            <w:pPr>
              <w:pStyle w:val="Normal6"/>
              <w:rPr>
                <w:szCs w:val="24"/>
                <w:lang w:val="en-GB"/>
              </w:rPr>
            </w:pPr>
            <w:r w:rsidRPr="009F418A">
              <w:rPr>
                <w:b/>
                <w:i/>
                <w:lang w:val="en-GB"/>
              </w:rPr>
              <w:t>(1a)</w:t>
            </w:r>
            <w:r w:rsidRPr="009F418A">
              <w:rPr>
                <w:b/>
                <w:i/>
                <w:lang w:val="en-GB"/>
              </w:rPr>
              <w:tab/>
              <w:t>Union support under the Programme should be strictly limited to actions with clear Union added value, in particular genuine cross-border benefits that cannot be delivered effectively by Member States acting alone. Union grants should be used only where market finance and regulatory solutions are demonstrably insufficient, and should avoid crowding out private investment.</w:t>
            </w:r>
          </w:p>
        </w:tc>
      </w:tr>
    </w:tbl>
    <w:p w14:paraId="42717FE4"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1744140A" w14:textId="77777777" w:rsidR="00CD69F0" w:rsidRPr="009F418A" w:rsidRDefault="00CD69F0" w:rsidP="00CD69F0">
      <w:r w:rsidRPr="009F418A">
        <w:rPr>
          <w:rStyle w:val="HideTWBExt"/>
        </w:rPr>
        <w:t>&lt;/Amend&gt;</w:t>
      </w:r>
    </w:p>
    <w:p w14:paraId="29C17EAE"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8</w:t>
      </w:r>
      <w:r w:rsidRPr="009F418A">
        <w:rPr>
          <w:rStyle w:val="HideTWBExt"/>
          <w:b w:val="0"/>
          <w:lang w:val="en-GB"/>
        </w:rPr>
        <w:t>&lt;/NumAm&gt;</w:t>
      </w:r>
    </w:p>
    <w:p w14:paraId="7F2591C7" w14:textId="77777777" w:rsidR="00CD69F0" w:rsidRPr="009F418A" w:rsidRDefault="00CD69F0" w:rsidP="00CD69F0">
      <w:pPr>
        <w:pStyle w:val="NormalBold"/>
      </w:pPr>
      <w:r w:rsidRPr="009F418A">
        <w:rPr>
          <w:rStyle w:val="HideTWBExt"/>
          <w:b w:val="0"/>
        </w:rPr>
        <w:t>&lt;RepeatBlock-By&gt;&lt;Members&gt;</w:t>
      </w:r>
      <w:r w:rsidRPr="009F418A">
        <w:t>Tiemo Wölken, Thomas Pellerin-Carlin</w:t>
      </w:r>
      <w:r w:rsidRPr="009F418A">
        <w:rPr>
          <w:rStyle w:val="HideTWBExt"/>
          <w:b w:val="0"/>
        </w:rPr>
        <w:t>&lt;/Members&gt;</w:t>
      </w:r>
    </w:p>
    <w:p w14:paraId="5F5684D0" w14:textId="77777777" w:rsidR="00CD69F0" w:rsidRPr="009F418A" w:rsidRDefault="00CD69F0" w:rsidP="00CD69F0">
      <w:r w:rsidRPr="009F418A">
        <w:rPr>
          <w:rStyle w:val="HideTWBExt"/>
        </w:rPr>
        <w:t>&lt;/RepeatBlock-By&gt;</w:t>
      </w:r>
    </w:p>
    <w:p w14:paraId="153213C7"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3D2D8891" w14:textId="77777777" w:rsidR="00CD69F0" w:rsidRPr="009F418A" w:rsidRDefault="00CD69F0" w:rsidP="00CD69F0">
      <w:pPr>
        <w:pStyle w:val="NormalBold"/>
      </w:pPr>
      <w:r w:rsidRPr="009F418A">
        <w:rPr>
          <w:rStyle w:val="HideTWBExt"/>
          <w:b w:val="0"/>
        </w:rPr>
        <w:t>&lt;Article&gt;</w:t>
      </w:r>
      <w:r w:rsidRPr="009F418A">
        <w:t>Recital 1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37D2D9FD" w14:textId="77777777" w:rsidTr="00760E4E">
        <w:trPr>
          <w:jc w:val="center"/>
        </w:trPr>
        <w:tc>
          <w:tcPr>
            <w:tcW w:w="9752" w:type="dxa"/>
            <w:gridSpan w:val="2"/>
          </w:tcPr>
          <w:p w14:paraId="16DD0343" w14:textId="77777777" w:rsidR="00CD69F0" w:rsidRPr="009F418A" w:rsidRDefault="00CD69F0" w:rsidP="00760E4E">
            <w:pPr>
              <w:keepNext/>
            </w:pPr>
          </w:p>
        </w:tc>
      </w:tr>
      <w:tr w:rsidR="00884ABD" w:rsidRPr="009F418A" w14:paraId="3B6349AC" w14:textId="77777777" w:rsidTr="00760E4E">
        <w:trPr>
          <w:jc w:val="center"/>
        </w:trPr>
        <w:tc>
          <w:tcPr>
            <w:tcW w:w="4876" w:type="dxa"/>
          </w:tcPr>
          <w:p w14:paraId="2F017EAD"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67657C6D" w14:textId="77777777" w:rsidR="00CD69F0" w:rsidRPr="009F418A" w:rsidRDefault="00CD69F0" w:rsidP="00760E4E">
            <w:pPr>
              <w:pStyle w:val="ColumnHeading"/>
              <w:keepNext/>
              <w:rPr>
                <w:lang w:val="en-GB"/>
              </w:rPr>
            </w:pPr>
            <w:r w:rsidRPr="009F418A">
              <w:rPr>
                <w:lang w:val="en-GB"/>
              </w:rPr>
              <w:t>Amendment</w:t>
            </w:r>
          </w:p>
        </w:tc>
      </w:tr>
      <w:tr w:rsidR="00884ABD" w:rsidRPr="009F418A" w14:paraId="35806B64" w14:textId="77777777" w:rsidTr="00760E4E">
        <w:trPr>
          <w:jc w:val="center"/>
        </w:trPr>
        <w:tc>
          <w:tcPr>
            <w:tcW w:w="4876" w:type="dxa"/>
          </w:tcPr>
          <w:p w14:paraId="6B0E30C9" w14:textId="77777777" w:rsidR="00CD69F0" w:rsidRPr="009F418A" w:rsidRDefault="00CD69F0" w:rsidP="00760E4E">
            <w:pPr>
              <w:pStyle w:val="Normal6"/>
              <w:rPr>
                <w:lang w:val="en-GB"/>
              </w:rPr>
            </w:pPr>
          </w:p>
        </w:tc>
        <w:tc>
          <w:tcPr>
            <w:tcW w:w="4876" w:type="dxa"/>
          </w:tcPr>
          <w:p w14:paraId="1A727F0A" w14:textId="68DAFC47" w:rsidR="00CD69F0" w:rsidRPr="009F418A" w:rsidRDefault="00CD69F0" w:rsidP="00760E4E">
            <w:pPr>
              <w:pStyle w:val="Normal6"/>
              <w:rPr>
                <w:szCs w:val="24"/>
                <w:lang w:val="en-GB"/>
              </w:rPr>
            </w:pPr>
            <w:r w:rsidRPr="009F418A">
              <w:rPr>
                <w:b/>
                <w:i/>
                <w:lang w:val="en-GB"/>
              </w:rPr>
              <w:t>(1a)</w:t>
            </w:r>
            <w:r w:rsidRPr="009F418A">
              <w:rPr>
                <w:b/>
                <w:i/>
                <w:lang w:val="en-GB"/>
              </w:rPr>
              <w:tab/>
              <w:t>The Programme should also contribute to Union action against climate change and support environmentally and socially sustainable projects, including, where appropriate, climate change mitigation and adaptation actions. In particular, the contribution of the Programme to achieving the goals and objectives of the Paris Agreement adopted under the United Nations Framework Convention on Climate Change “Paris Agreement”, as well as the 2030, 2040 and 2050 climate and energy targets, should be reinforced.</w:t>
            </w:r>
          </w:p>
        </w:tc>
      </w:tr>
    </w:tbl>
    <w:p w14:paraId="1AA49D1E"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382C4DCF"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noProof w:val="0"/>
          <w:lang w:val="en-GB"/>
        </w:rPr>
        <w:t>Justification</w:t>
      </w:r>
      <w:r w:rsidRPr="009F418A">
        <w:rPr>
          <w:rStyle w:val="HideTWBExt"/>
          <w:i w:val="0"/>
          <w:lang w:val="en-GB"/>
        </w:rPr>
        <w:t>&lt;/TitreJust&gt;</w:t>
      </w:r>
    </w:p>
    <w:p w14:paraId="16B1C3BC" w14:textId="77777777" w:rsidR="00CD69F0" w:rsidRPr="009F418A" w:rsidRDefault="00CD69F0" w:rsidP="00CD69F0">
      <w:pPr>
        <w:pStyle w:val="Normal12Italic"/>
        <w:rPr>
          <w:noProof w:val="0"/>
          <w:lang w:val="en-GB"/>
        </w:rPr>
      </w:pPr>
      <w:r w:rsidRPr="009F418A">
        <w:rPr>
          <w:noProof w:val="0"/>
          <w:lang w:val="en-GB"/>
        </w:rPr>
        <w:t>Recital on additional objective as in the current CEF Regulation (2021/1153).</w:t>
      </w:r>
    </w:p>
    <w:p w14:paraId="3CAECC5A" w14:textId="77777777" w:rsidR="00CD69F0" w:rsidRPr="009F418A" w:rsidRDefault="00CD69F0" w:rsidP="00CD69F0">
      <w:r w:rsidRPr="009F418A">
        <w:rPr>
          <w:rStyle w:val="HideTWBExt"/>
        </w:rPr>
        <w:t>&lt;/Amend&gt;</w:t>
      </w:r>
    </w:p>
    <w:p w14:paraId="18E2765C"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9</w:t>
      </w:r>
      <w:r w:rsidRPr="009F418A">
        <w:rPr>
          <w:rStyle w:val="HideTWBExt"/>
          <w:b w:val="0"/>
          <w:lang w:val="en-GB"/>
        </w:rPr>
        <w:t>&lt;/NumAm&gt;</w:t>
      </w:r>
    </w:p>
    <w:p w14:paraId="42E35CD9" w14:textId="77777777" w:rsidR="00CD69F0" w:rsidRPr="009F418A" w:rsidRDefault="00CD69F0" w:rsidP="00CD69F0">
      <w:pPr>
        <w:pStyle w:val="NormalBold"/>
      </w:pPr>
      <w:r w:rsidRPr="009F418A">
        <w:rPr>
          <w:rStyle w:val="HideTWBExt"/>
          <w:b w:val="0"/>
        </w:rPr>
        <w:t>&lt;RepeatBlock-By&gt;&lt;Members&gt;</w:t>
      </w:r>
      <w:r w:rsidRPr="009F418A">
        <w:t>Lena Schilling</w:t>
      </w:r>
      <w:r w:rsidRPr="009F418A">
        <w:rPr>
          <w:rStyle w:val="HideTWBExt"/>
          <w:b w:val="0"/>
        </w:rPr>
        <w:t>&lt;/Members&gt;</w:t>
      </w:r>
    </w:p>
    <w:p w14:paraId="276DB7DE" w14:textId="77777777" w:rsidR="00CD69F0" w:rsidRPr="009F418A" w:rsidRDefault="00CD69F0" w:rsidP="00CD69F0">
      <w:r w:rsidRPr="009F418A">
        <w:rPr>
          <w:rStyle w:val="HideTWBExt"/>
        </w:rPr>
        <w:t>&lt;/RepeatBlock-By&gt;</w:t>
      </w:r>
    </w:p>
    <w:p w14:paraId="37337A9E"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4CF3D75D" w14:textId="77777777" w:rsidR="00CD69F0" w:rsidRPr="009F418A" w:rsidRDefault="00CD69F0" w:rsidP="00CD69F0">
      <w:pPr>
        <w:pStyle w:val="NormalBold"/>
      </w:pPr>
      <w:r w:rsidRPr="009F418A">
        <w:rPr>
          <w:rStyle w:val="HideTWBExt"/>
          <w:b w:val="0"/>
        </w:rPr>
        <w:t>&lt;Article&gt;</w:t>
      </w:r>
      <w:r w:rsidRPr="009F418A">
        <w:t>Recital 1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494ECF80" w14:textId="77777777" w:rsidTr="00760E4E">
        <w:trPr>
          <w:jc w:val="center"/>
        </w:trPr>
        <w:tc>
          <w:tcPr>
            <w:tcW w:w="9752" w:type="dxa"/>
            <w:gridSpan w:val="2"/>
          </w:tcPr>
          <w:p w14:paraId="4199EE11" w14:textId="77777777" w:rsidR="00CD69F0" w:rsidRPr="009F418A" w:rsidRDefault="00CD69F0" w:rsidP="00760E4E">
            <w:pPr>
              <w:keepNext/>
            </w:pPr>
          </w:p>
        </w:tc>
      </w:tr>
      <w:tr w:rsidR="00884ABD" w:rsidRPr="009F418A" w14:paraId="411E55F7" w14:textId="77777777" w:rsidTr="00760E4E">
        <w:trPr>
          <w:jc w:val="center"/>
        </w:trPr>
        <w:tc>
          <w:tcPr>
            <w:tcW w:w="4876" w:type="dxa"/>
          </w:tcPr>
          <w:p w14:paraId="6F7B4CB8"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683B2C46" w14:textId="77777777" w:rsidR="00CD69F0" w:rsidRPr="009F418A" w:rsidRDefault="00CD69F0" w:rsidP="00760E4E">
            <w:pPr>
              <w:pStyle w:val="ColumnHeading"/>
              <w:keepNext/>
              <w:rPr>
                <w:lang w:val="en-GB"/>
              </w:rPr>
            </w:pPr>
            <w:r w:rsidRPr="009F418A">
              <w:rPr>
                <w:lang w:val="en-GB"/>
              </w:rPr>
              <w:t>Amendment</w:t>
            </w:r>
          </w:p>
        </w:tc>
      </w:tr>
      <w:tr w:rsidR="00884ABD" w:rsidRPr="009F418A" w14:paraId="216D0B40" w14:textId="77777777" w:rsidTr="00760E4E">
        <w:trPr>
          <w:jc w:val="center"/>
        </w:trPr>
        <w:tc>
          <w:tcPr>
            <w:tcW w:w="4876" w:type="dxa"/>
          </w:tcPr>
          <w:p w14:paraId="43D4CB15" w14:textId="77777777" w:rsidR="00CD69F0" w:rsidRPr="009F418A" w:rsidRDefault="00CD69F0" w:rsidP="00760E4E">
            <w:pPr>
              <w:pStyle w:val="Normal6"/>
              <w:rPr>
                <w:lang w:val="en-GB"/>
              </w:rPr>
            </w:pPr>
          </w:p>
        </w:tc>
        <w:tc>
          <w:tcPr>
            <w:tcW w:w="4876" w:type="dxa"/>
          </w:tcPr>
          <w:p w14:paraId="557FC31D" w14:textId="340D1253" w:rsidR="00CD69F0" w:rsidRPr="009F418A" w:rsidRDefault="00CD69F0" w:rsidP="00760E4E">
            <w:pPr>
              <w:pStyle w:val="Normal6"/>
              <w:rPr>
                <w:szCs w:val="24"/>
                <w:lang w:val="en-GB"/>
              </w:rPr>
            </w:pPr>
            <w:r w:rsidRPr="009F418A">
              <w:rPr>
                <w:b/>
                <w:i/>
                <w:lang w:val="en-GB"/>
              </w:rPr>
              <w:t>(1a)</w:t>
            </w:r>
            <w:r w:rsidRPr="009F418A">
              <w:rPr>
                <w:b/>
                <w:i/>
                <w:lang w:val="en-GB"/>
              </w:rPr>
              <w:tab/>
              <w:t>The Programme should also contribute to Union action against climate change and support environmentally and socially sustainable projects, including, where appropriate, climate change mitigation and adaptation actions. In particular, the contribution of the Programme to achieving the goals and objectives of the Paris Agreement adopted under the United Nations Framework Convention on Climate Change “Paris Agreement”, as well as the 2030, 2040 and 2050 climate and energy targets, should be reinforced.</w:t>
            </w:r>
          </w:p>
        </w:tc>
      </w:tr>
    </w:tbl>
    <w:p w14:paraId="6F555650"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37DD2084"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noProof w:val="0"/>
          <w:lang w:val="en-GB"/>
        </w:rPr>
        <w:t>Justification</w:t>
      </w:r>
      <w:r w:rsidRPr="009F418A">
        <w:rPr>
          <w:rStyle w:val="HideTWBExt"/>
          <w:i w:val="0"/>
          <w:lang w:val="en-GB"/>
        </w:rPr>
        <w:t>&lt;/TitreJust&gt;</w:t>
      </w:r>
    </w:p>
    <w:p w14:paraId="39353FB2" w14:textId="77777777" w:rsidR="00CD69F0" w:rsidRPr="009F418A" w:rsidRDefault="00CD69F0" w:rsidP="00CD69F0">
      <w:pPr>
        <w:pStyle w:val="Normal12Italic"/>
        <w:rPr>
          <w:noProof w:val="0"/>
          <w:lang w:val="en-GB"/>
        </w:rPr>
      </w:pPr>
      <w:r w:rsidRPr="009F418A">
        <w:rPr>
          <w:noProof w:val="0"/>
          <w:lang w:val="en-GB"/>
        </w:rPr>
        <w:t>Text taken over from current CEF Regulation.</w:t>
      </w:r>
    </w:p>
    <w:p w14:paraId="4AD95E0A" w14:textId="77777777" w:rsidR="00CD69F0" w:rsidRPr="009F418A" w:rsidRDefault="00CD69F0" w:rsidP="00CD69F0">
      <w:r w:rsidRPr="009F418A">
        <w:rPr>
          <w:rStyle w:val="HideTWBExt"/>
        </w:rPr>
        <w:t>&lt;/Amend&gt;</w:t>
      </w:r>
    </w:p>
    <w:p w14:paraId="0FF97F53"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10</w:t>
      </w:r>
      <w:r w:rsidRPr="009F418A">
        <w:rPr>
          <w:rStyle w:val="HideTWBExt"/>
          <w:b w:val="0"/>
          <w:lang w:val="en-GB"/>
        </w:rPr>
        <w:t>&lt;/NumAm&gt;</w:t>
      </w:r>
    </w:p>
    <w:p w14:paraId="719656E3" w14:textId="77777777" w:rsidR="00CD69F0" w:rsidRPr="009F418A" w:rsidRDefault="00CD69F0" w:rsidP="00CD69F0">
      <w:pPr>
        <w:pStyle w:val="NormalBold"/>
      </w:pPr>
      <w:r w:rsidRPr="009F418A">
        <w:rPr>
          <w:rStyle w:val="HideTWBExt"/>
          <w:b w:val="0"/>
        </w:rPr>
        <w:t>&lt;RepeatBlock-By&gt;&lt;Members&gt;</w:t>
      </w:r>
      <w:r w:rsidRPr="009F418A">
        <w:t>Oliver Schenk, Christine Schneider, Flavio Tosi, Esther Herranz García, Radan Kanev</w:t>
      </w:r>
      <w:r w:rsidRPr="009F418A">
        <w:rPr>
          <w:rStyle w:val="HideTWBExt"/>
          <w:b w:val="0"/>
        </w:rPr>
        <w:t>&lt;/Members&gt;</w:t>
      </w:r>
    </w:p>
    <w:p w14:paraId="2F902419" w14:textId="77777777" w:rsidR="00CD69F0" w:rsidRPr="009F418A" w:rsidRDefault="00CD69F0" w:rsidP="00CD69F0">
      <w:r w:rsidRPr="009F418A">
        <w:rPr>
          <w:rStyle w:val="HideTWBExt"/>
        </w:rPr>
        <w:t>&lt;/RepeatBlock-By&gt;</w:t>
      </w:r>
    </w:p>
    <w:p w14:paraId="47C5A0A2"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03B0409F" w14:textId="77777777" w:rsidR="00CD69F0" w:rsidRPr="009F418A" w:rsidRDefault="00CD69F0" w:rsidP="00CD69F0">
      <w:pPr>
        <w:pStyle w:val="NormalBold"/>
      </w:pPr>
      <w:r w:rsidRPr="009F418A">
        <w:rPr>
          <w:rStyle w:val="HideTWBExt"/>
          <w:b w:val="0"/>
        </w:rPr>
        <w:t>&lt;Article&gt;</w:t>
      </w:r>
      <w:r w:rsidRPr="009F418A">
        <w:t>Recital 1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25C29AF5" w14:textId="77777777" w:rsidTr="00760E4E">
        <w:trPr>
          <w:jc w:val="center"/>
        </w:trPr>
        <w:tc>
          <w:tcPr>
            <w:tcW w:w="9752" w:type="dxa"/>
            <w:gridSpan w:val="2"/>
          </w:tcPr>
          <w:p w14:paraId="1BABB81B" w14:textId="77777777" w:rsidR="00CD69F0" w:rsidRPr="009F418A" w:rsidRDefault="00CD69F0" w:rsidP="00760E4E">
            <w:pPr>
              <w:keepNext/>
            </w:pPr>
          </w:p>
        </w:tc>
      </w:tr>
      <w:tr w:rsidR="00884ABD" w:rsidRPr="009F418A" w14:paraId="57F191F6" w14:textId="77777777" w:rsidTr="00760E4E">
        <w:trPr>
          <w:jc w:val="center"/>
        </w:trPr>
        <w:tc>
          <w:tcPr>
            <w:tcW w:w="4876" w:type="dxa"/>
          </w:tcPr>
          <w:p w14:paraId="35BF76DB"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D3F7ED6" w14:textId="77777777" w:rsidR="00CD69F0" w:rsidRPr="009F418A" w:rsidRDefault="00CD69F0" w:rsidP="00760E4E">
            <w:pPr>
              <w:pStyle w:val="ColumnHeading"/>
              <w:keepNext/>
              <w:rPr>
                <w:lang w:val="en-GB"/>
              </w:rPr>
            </w:pPr>
            <w:r w:rsidRPr="009F418A">
              <w:rPr>
                <w:lang w:val="en-GB"/>
              </w:rPr>
              <w:t>Amendment</w:t>
            </w:r>
          </w:p>
        </w:tc>
      </w:tr>
      <w:tr w:rsidR="00884ABD" w:rsidRPr="009F418A" w14:paraId="4AA4E5F1" w14:textId="77777777" w:rsidTr="00760E4E">
        <w:trPr>
          <w:jc w:val="center"/>
        </w:trPr>
        <w:tc>
          <w:tcPr>
            <w:tcW w:w="4876" w:type="dxa"/>
          </w:tcPr>
          <w:p w14:paraId="69796960" w14:textId="77777777" w:rsidR="00CD69F0" w:rsidRPr="009F418A" w:rsidRDefault="00CD69F0" w:rsidP="00760E4E">
            <w:pPr>
              <w:pStyle w:val="Normal6"/>
              <w:rPr>
                <w:lang w:val="en-GB"/>
              </w:rPr>
            </w:pPr>
          </w:p>
        </w:tc>
        <w:tc>
          <w:tcPr>
            <w:tcW w:w="4876" w:type="dxa"/>
          </w:tcPr>
          <w:p w14:paraId="71CC6E00" w14:textId="7484CE85" w:rsidR="00CD69F0" w:rsidRPr="009F418A" w:rsidRDefault="00CD69F0" w:rsidP="00760E4E">
            <w:pPr>
              <w:pStyle w:val="Normal6"/>
              <w:rPr>
                <w:szCs w:val="24"/>
                <w:lang w:val="en-GB"/>
              </w:rPr>
            </w:pPr>
            <w:r w:rsidRPr="009F418A">
              <w:rPr>
                <w:b/>
                <w:i/>
                <w:lang w:val="en-GB"/>
              </w:rPr>
              <w:t>(1a)</w:t>
            </w:r>
            <w:r w:rsidRPr="009F418A">
              <w:rPr>
                <w:b/>
                <w:i/>
                <w:lang w:val="en-GB"/>
              </w:rPr>
              <w:tab/>
              <w:t>Investment in the field of trans-</w:t>
            </w:r>
            <w:r w:rsidRPr="009F418A">
              <w:rPr>
                <w:b/>
                <w:i/>
                <w:lang w:val="en-GB"/>
              </w:rPr>
              <w:lastRenderedPageBreak/>
              <w:t>European transport and energy networks, alongside fostering cross-border cooperation and sectoral synergies must be accelerated to meet binding emissions targets, secure energy independence, and maintain industrial competitiveness over the 2028-2034 period. To this end, the activity of the Programme should inform measures to substantially reduce the administrative burden on project promoters, including calling on competent authorities to support streamlined and predictable permit-granting procedures, while ensuring full compliance with applicable efficiency, safety, and environmental standards. Additionally, simplifying the Programme’s funding application processes, such as avoiding repeated submissions due to incomplete documentation, would enable faster project maturation and deployment.</w:t>
            </w:r>
          </w:p>
        </w:tc>
      </w:tr>
    </w:tbl>
    <w:p w14:paraId="331636C7"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76403D2B"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noProof w:val="0"/>
          <w:lang w:val="en-GB"/>
        </w:rPr>
        <w:t>Justification</w:t>
      </w:r>
      <w:r w:rsidRPr="009F418A">
        <w:rPr>
          <w:rStyle w:val="HideTWBExt"/>
          <w:i w:val="0"/>
          <w:lang w:val="en-GB"/>
        </w:rPr>
        <w:t>&lt;/TitreJust&gt;</w:t>
      </w:r>
    </w:p>
    <w:p w14:paraId="19778266" w14:textId="77777777" w:rsidR="00CD69F0" w:rsidRPr="009F418A" w:rsidRDefault="00CD69F0" w:rsidP="00CD69F0">
      <w:pPr>
        <w:pStyle w:val="Normal12Italic"/>
        <w:rPr>
          <w:noProof w:val="0"/>
          <w:lang w:val="en-GB"/>
        </w:rPr>
      </w:pPr>
      <w:r w:rsidRPr="009F418A">
        <w:rPr>
          <w:noProof w:val="0"/>
          <w:lang w:val="en-GB"/>
        </w:rPr>
        <w:t xml:space="preserve">The timely delivery of large-scale transport and energy infrastructure is essential for achieving the Union’s climate, energy, and industrial objectives within the next multiannual period. Yet, experience shows that many strategically important projects face prolonged preparation and implementation phases, often </w:t>
      </w:r>
      <w:proofErr w:type="gramStart"/>
      <w:r w:rsidRPr="009F418A">
        <w:rPr>
          <w:noProof w:val="0"/>
          <w:lang w:val="en-GB"/>
        </w:rPr>
        <w:t>as a result of</w:t>
      </w:r>
      <w:proofErr w:type="gramEnd"/>
      <w:r w:rsidRPr="009F418A">
        <w:rPr>
          <w:noProof w:val="0"/>
          <w:lang w:val="en-GB"/>
        </w:rPr>
        <w:t xml:space="preserve"> complex administrative requirements and fragmented permitting frameworks across Member States. These delays reduce the effectiveness of the Union’s financial support and postpone the expected economic, environmental, and security benefits.</w:t>
      </w:r>
    </w:p>
    <w:p w14:paraId="18D24C90" w14:textId="77777777" w:rsidR="00CD69F0" w:rsidRPr="009F418A" w:rsidRDefault="00CD69F0" w:rsidP="00CD69F0">
      <w:r w:rsidRPr="009F418A">
        <w:rPr>
          <w:rStyle w:val="HideTWBExt"/>
        </w:rPr>
        <w:t>&lt;/Amend&gt;</w:t>
      </w:r>
    </w:p>
    <w:p w14:paraId="56CFEB0E"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11</w:t>
      </w:r>
      <w:r w:rsidRPr="009F418A">
        <w:rPr>
          <w:rStyle w:val="HideTWBExt"/>
          <w:b w:val="0"/>
          <w:lang w:val="en-GB"/>
        </w:rPr>
        <w:t>&lt;/NumAm&gt;</w:t>
      </w:r>
    </w:p>
    <w:p w14:paraId="01796184" w14:textId="77777777" w:rsidR="00CD69F0" w:rsidRPr="009F418A" w:rsidRDefault="00CD69F0" w:rsidP="00CD69F0">
      <w:pPr>
        <w:pStyle w:val="NormalBold"/>
      </w:pPr>
      <w:r w:rsidRPr="009F418A">
        <w:rPr>
          <w:rStyle w:val="HideTWBExt"/>
          <w:b w:val="0"/>
        </w:rPr>
        <w:t>&lt;RepeatBlock-By&gt;&lt;Members&gt;</w:t>
      </w:r>
      <w:r w:rsidRPr="009F418A">
        <w:t>Beatrice Timgren</w:t>
      </w:r>
      <w:r w:rsidRPr="009F418A">
        <w:rPr>
          <w:rStyle w:val="HideTWBExt"/>
          <w:b w:val="0"/>
        </w:rPr>
        <w:t>&lt;/Members&gt;</w:t>
      </w:r>
    </w:p>
    <w:p w14:paraId="289EA7DF" w14:textId="77777777" w:rsidR="00CD69F0" w:rsidRPr="009F418A" w:rsidRDefault="00CD69F0" w:rsidP="00CD69F0">
      <w:r w:rsidRPr="009F418A">
        <w:rPr>
          <w:rStyle w:val="HideTWBExt"/>
        </w:rPr>
        <w:t>&lt;/RepeatBlock-By&gt;</w:t>
      </w:r>
    </w:p>
    <w:p w14:paraId="699AE236"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5E532E7" w14:textId="77777777" w:rsidR="00CD69F0" w:rsidRPr="00AE48F8" w:rsidRDefault="00CD69F0" w:rsidP="00CD69F0">
      <w:pPr>
        <w:pStyle w:val="NormalBold"/>
        <w:rPr>
          <w:lang w:val="fr-BE"/>
        </w:rPr>
      </w:pPr>
      <w:r w:rsidRPr="00AE48F8">
        <w:rPr>
          <w:rStyle w:val="HideTWBExt"/>
          <w:b w:val="0"/>
          <w:lang w:val="fr-BE"/>
        </w:rPr>
        <w:t>&lt;Article&gt;</w:t>
      </w:r>
      <w:r w:rsidRPr="00AE48F8">
        <w:rPr>
          <w:lang w:val="fr-BE"/>
        </w:rPr>
        <w:t>Recital 1 b (new)</w:t>
      </w:r>
      <w:r w:rsidRPr="00AE48F8">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AE48F8" w14:paraId="213A4463" w14:textId="77777777" w:rsidTr="00760E4E">
        <w:trPr>
          <w:jc w:val="center"/>
        </w:trPr>
        <w:tc>
          <w:tcPr>
            <w:tcW w:w="9752" w:type="dxa"/>
            <w:gridSpan w:val="2"/>
          </w:tcPr>
          <w:p w14:paraId="74DEC50C" w14:textId="77777777" w:rsidR="00CD69F0" w:rsidRPr="00AE48F8" w:rsidRDefault="00CD69F0" w:rsidP="00760E4E">
            <w:pPr>
              <w:keepNext/>
              <w:rPr>
                <w:lang w:val="fr-BE"/>
              </w:rPr>
            </w:pPr>
          </w:p>
        </w:tc>
      </w:tr>
      <w:tr w:rsidR="00884ABD" w:rsidRPr="009F418A" w14:paraId="0D36B52D" w14:textId="77777777" w:rsidTr="00760E4E">
        <w:trPr>
          <w:jc w:val="center"/>
        </w:trPr>
        <w:tc>
          <w:tcPr>
            <w:tcW w:w="4876" w:type="dxa"/>
          </w:tcPr>
          <w:p w14:paraId="535E5A83"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65C3378B" w14:textId="77777777" w:rsidR="00CD69F0" w:rsidRPr="009F418A" w:rsidRDefault="00CD69F0" w:rsidP="00760E4E">
            <w:pPr>
              <w:pStyle w:val="ColumnHeading"/>
              <w:keepNext/>
              <w:rPr>
                <w:lang w:val="en-GB"/>
              </w:rPr>
            </w:pPr>
            <w:r w:rsidRPr="009F418A">
              <w:rPr>
                <w:lang w:val="en-GB"/>
              </w:rPr>
              <w:t>Amendment</w:t>
            </w:r>
          </w:p>
        </w:tc>
      </w:tr>
      <w:tr w:rsidR="00884ABD" w:rsidRPr="009F418A" w14:paraId="6F853A50" w14:textId="77777777" w:rsidTr="00760E4E">
        <w:trPr>
          <w:jc w:val="center"/>
        </w:trPr>
        <w:tc>
          <w:tcPr>
            <w:tcW w:w="4876" w:type="dxa"/>
          </w:tcPr>
          <w:p w14:paraId="06D1457C" w14:textId="77777777" w:rsidR="00CD69F0" w:rsidRPr="009F418A" w:rsidRDefault="00CD69F0" w:rsidP="00760E4E">
            <w:pPr>
              <w:pStyle w:val="Normal6"/>
              <w:rPr>
                <w:lang w:val="en-GB"/>
              </w:rPr>
            </w:pPr>
          </w:p>
        </w:tc>
        <w:tc>
          <w:tcPr>
            <w:tcW w:w="4876" w:type="dxa"/>
          </w:tcPr>
          <w:p w14:paraId="25635A20" w14:textId="25F3B263" w:rsidR="00CD69F0" w:rsidRPr="009F418A" w:rsidRDefault="00CD69F0" w:rsidP="00760E4E">
            <w:pPr>
              <w:pStyle w:val="Normal6"/>
              <w:rPr>
                <w:szCs w:val="24"/>
                <w:lang w:val="en-GB"/>
              </w:rPr>
            </w:pPr>
            <w:r w:rsidRPr="009F418A">
              <w:rPr>
                <w:b/>
                <w:i/>
                <w:lang w:val="en-GB"/>
              </w:rPr>
              <w:t>(1b)</w:t>
            </w:r>
            <w:r w:rsidRPr="009F418A">
              <w:rPr>
                <w:b/>
                <w:i/>
                <w:lang w:val="en-GB"/>
              </w:rPr>
              <w:tab/>
              <w:t xml:space="preserve">Stresses that environmental considerations under the Programme should support, and not undermine, Europe’s competitiveness, security and </w:t>
            </w:r>
            <w:r w:rsidRPr="009F418A">
              <w:rPr>
                <w:b/>
                <w:i/>
                <w:lang w:val="en-GB"/>
              </w:rPr>
              <w:lastRenderedPageBreak/>
              <w:t>infrastructure needs, and should not serve as a vehicle for centralised planning or prescriptive policy objectives detached from technological neutrality, affordability and Member State realities.</w:t>
            </w:r>
          </w:p>
        </w:tc>
      </w:tr>
    </w:tbl>
    <w:p w14:paraId="651B1435"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5AE32CEA" w14:textId="77777777" w:rsidR="00CD69F0" w:rsidRPr="009F418A" w:rsidRDefault="00CD69F0" w:rsidP="00CD69F0">
      <w:r w:rsidRPr="009F418A">
        <w:rPr>
          <w:rStyle w:val="HideTWBExt"/>
        </w:rPr>
        <w:t>&lt;/Amend&gt;</w:t>
      </w:r>
    </w:p>
    <w:p w14:paraId="583EE9EB"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12</w:t>
      </w:r>
      <w:r w:rsidRPr="009F418A">
        <w:rPr>
          <w:rStyle w:val="HideTWBExt"/>
          <w:b w:val="0"/>
          <w:lang w:val="en-GB"/>
        </w:rPr>
        <w:t>&lt;/NumAm&gt;</w:t>
      </w:r>
    </w:p>
    <w:p w14:paraId="00A0BF35" w14:textId="77777777" w:rsidR="00CD69F0" w:rsidRPr="009F418A" w:rsidRDefault="00CD69F0" w:rsidP="00CD69F0">
      <w:pPr>
        <w:pStyle w:val="NormalBold"/>
      </w:pPr>
      <w:r w:rsidRPr="009F418A">
        <w:rPr>
          <w:rStyle w:val="HideTWBExt"/>
          <w:b w:val="0"/>
        </w:rPr>
        <w:t>&lt;RepeatBlock-By&gt;&lt;Members&gt;</w:t>
      </w:r>
      <w:r w:rsidRPr="009F418A">
        <w:t>Oliver Schenk, Christine Schneider, Flavio Tosi, Esther Herranz García, Radan Kanev</w:t>
      </w:r>
      <w:r w:rsidRPr="009F418A">
        <w:rPr>
          <w:rStyle w:val="HideTWBExt"/>
          <w:b w:val="0"/>
        </w:rPr>
        <w:t>&lt;/Members&gt;</w:t>
      </w:r>
    </w:p>
    <w:p w14:paraId="31D3F7C5" w14:textId="77777777" w:rsidR="00CD69F0" w:rsidRPr="009F418A" w:rsidRDefault="00CD69F0" w:rsidP="00CD69F0">
      <w:r w:rsidRPr="009F418A">
        <w:rPr>
          <w:rStyle w:val="HideTWBExt"/>
        </w:rPr>
        <w:t>&lt;/RepeatBlock-By&gt;</w:t>
      </w:r>
    </w:p>
    <w:p w14:paraId="2BD51E28"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9F29E7D" w14:textId="77777777" w:rsidR="00CD69F0" w:rsidRPr="003921DD" w:rsidRDefault="00CD69F0" w:rsidP="00CD69F0">
      <w:pPr>
        <w:pStyle w:val="NormalBold"/>
      </w:pPr>
      <w:r w:rsidRPr="003921DD">
        <w:rPr>
          <w:rStyle w:val="HideTWBExt"/>
          <w:b w:val="0"/>
        </w:rPr>
        <w:t>&lt;Article&gt;</w:t>
      </w:r>
      <w:r w:rsidRPr="003921DD">
        <w:t>Recital 1 b (new)</w:t>
      </w:r>
      <w:r w:rsidRPr="003921D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3921DD" w14:paraId="15D027FD" w14:textId="77777777" w:rsidTr="00760E4E">
        <w:trPr>
          <w:jc w:val="center"/>
        </w:trPr>
        <w:tc>
          <w:tcPr>
            <w:tcW w:w="9752" w:type="dxa"/>
            <w:gridSpan w:val="2"/>
          </w:tcPr>
          <w:p w14:paraId="5BB6FB36" w14:textId="77777777" w:rsidR="00CD69F0" w:rsidRPr="003921DD" w:rsidRDefault="00CD69F0" w:rsidP="00760E4E">
            <w:pPr>
              <w:keepNext/>
            </w:pPr>
          </w:p>
        </w:tc>
      </w:tr>
      <w:tr w:rsidR="00884ABD" w:rsidRPr="009F418A" w14:paraId="6D5A8D64" w14:textId="77777777" w:rsidTr="00760E4E">
        <w:trPr>
          <w:jc w:val="center"/>
        </w:trPr>
        <w:tc>
          <w:tcPr>
            <w:tcW w:w="4876" w:type="dxa"/>
          </w:tcPr>
          <w:p w14:paraId="6D9ADD23"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69228BD0" w14:textId="77777777" w:rsidR="00CD69F0" w:rsidRPr="009F418A" w:rsidRDefault="00CD69F0" w:rsidP="00760E4E">
            <w:pPr>
              <w:pStyle w:val="ColumnHeading"/>
              <w:keepNext/>
              <w:rPr>
                <w:lang w:val="en-GB"/>
              </w:rPr>
            </w:pPr>
            <w:r w:rsidRPr="009F418A">
              <w:rPr>
                <w:lang w:val="en-GB"/>
              </w:rPr>
              <w:t>Amendment</w:t>
            </w:r>
          </w:p>
        </w:tc>
      </w:tr>
      <w:tr w:rsidR="00884ABD" w:rsidRPr="009F418A" w14:paraId="3112A1B0" w14:textId="77777777" w:rsidTr="00760E4E">
        <w:trPr>
          <w:jc w:val="center"/>
        </w:trPr>
        <w:tc>
          <w:tcPr>
            <w:tcW w:w="4876" w:type="dxa"/>
          </w:tcPr>
          <w:p w14:paraId="45EF2592" w14:textId="77777777" w:rsidR="00CD69F0" w:rsidRPr="009F418A" w:rsidRDefault="00CD69F0" w:rsidP="00760E4E">
            <w:pPr>
              <w:pStyle w:val="Normal6"/>
              <w:rPr>
                <w:lang w:val="en-GB"/>
              </w:rPr>
            </w:pPr>
          </w:p>
        </w:tc>
        <w:tc>
          <w:tcPr>
            <w:tcW w:w="4876" w:type="dxa"/>
          </w:tcPr>
          <w:p w14:paraId="02812FC7" w14:textId="110F535D" w:rsidR="00CD69F0" w:rsidRPr="009F418A" w:rsidRDefault="00CD69F0" w:rsidP="00760E4E">
            <w:pPr>
              <w:pStyle w:val="Normal6"/>
              <w:rPr>
                <w:szCs w:val="24"/>
                <w:lang w:val="en-GB"/>
              </w:rPr>
            </w:pPr>
            <w:r w:rsidRPr="009F418A">
              <w:rPr>
                <w:b/>
                <w:i/>
                <w:lang w:val="en-GB"/>
              </w:rPr>
              <w:t>(1b)</w:t>
            </w:r>
            <w:r w:rsidRPr="009F418A">
              <w:rPr>
                <w:b/>
                <w:i/>
                <w:lang w:val="en-GB"/>
              </w:rPr>
              <w:tab/>
              <w:t>Coordinated and geographically balanced planning, development and deployment of energy and transport interconnection projects across the European Union helps maximising investment returns, optimising the utilisation of existing infrastructure, and ensuring efficient energy and mobility flows; this approach prevents further fragmented efforts, bridges disparate existing infrastructure, reduces cost duplication, and creates a resilient, integrated energy grid capable of dynamically balancing supply and demand, alongside a transport network that enhances fast-emerging sustainable solutions. By prioritising such interconnectivity, the Member States should enhance energy diversification and security, accelerate the transition to a low-carbon economy, improve cross-border civilian and military mobility, and support economic growth through reliable and affordable power access for industries and households alike.</w:t>
            </w:r>
          </w:p>
        </w:tc>
      </w:tr>
    </w:tbl>
    <w:p w14:paraId="32D19FDA"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2EEE408B" w14:textId="77777777" w:rsidR="00CD69F0" w:rsidRPr="009F418A" w:rsidRDefault="00CD69F0" w:rsidP="00CD69F0">
      <w:pPr>
        <w:pStyle w:val="JustificationTitle"/>
        <w:rPr>
          <w:noProof w:val="0"/>
          <w:lang w:val="en-GB"/>
        </w:rPr>
      </w:pPr>
      <w:r w:rsidRPr="009F418A">
        <w:rPr>
          <w:rStyle w:val="HideTWBExt"/>
          <w:i w:val="0"/>
          <w:lang w:val="en-GB"/>
        </w:rPr>
        <w:lastRenderedPageBreak/>
        <w:t>&lt;TitreJust&gt;</w:t>
      </w:r>
      <w:r w:rsidRPr="009F418A">
        <w:rPr>
          <w:noProof w:val="0"/>
          <w:lang w:val="en-GB"/>
        </w:rPr>
        <w:t>Justification</w:t>
      </w:r>
      <w:r w:rsidRPr="009F418A">
        <w:rPr>
          <w:rStyle w:val="HideTWBExt"/>
          <w:i w:val="0"/>
          <w:lang w:val="en-GB"/>
        </w:rPr>
        <w:t>&lt;/TitreJust&gt;</w:t>
      </w:r>
    </w:p>
    <w:p w14:paraId="052EDFE1" w14:textId="77777777" w:rsidR="00CD69F0" w:rsidRPr="009F418A" w:rsidRDefault="00CD69F0" w:rsidP="00CD69F0">
      <w:pPr>
        <w:pStyle w:val="Normal12Italic"/>
        <w:rPr>
          <w:noProof w:val="0"/>
          <w:lang w:val="en-GB"/>
        </w:rPr>
      </w:pPr>
      <w:r w:rsidRPr="009F418A">
        <w:rPr>
          <w:noProof w:val="0"/>
          <w:lang w:val="en-GB"/>
        </w:rPr>
        <w:t>Extending networks in a coherent manner across regions allows infrastructure to operate as a single system, improving overall performance and resilience while reducing the risk of redundant or underused investments. Such approach would ensure that investments deliver maximum value at Union level. Well-connected networks expand economic opportunities, and integrated infrastructure underpins the Union’s strategic objectives. This long-range reach supports competition, strengthens security of supply, and allows energy and mobility flows to be managed more efficiently, contributing to the reduction of emissions, supporting the decarbonisation of the energy and transport systems, and mainstreaming the transition to a low-carbon economy.</w:t>
      </w:r>
    </w:p>
    <w:p w14:paraId="724F63DF" w14:textId="77777777" w:rsidR="00CD69F0" w:rsidRPr="009F418A" w:rsidRDefault="00CD69F0" w:rsidP="00CD69F0">
      <w:r w:rsidRPr="009F418A">
        <w:rPr>
          <w:rStyle w:val="HideTWBExt"/>
        </w:rPr>
        <w:t>&lt;/Amend&gt;</w:t>
      </w:r>
    </w:p>
    <w:p w14:paraId="6AB7577F"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13</w:t>
      </w:r>
      <w:r w:rsidRPr="009F418A">
        <w:rPr>
          <w:rStyle w:val="HideTWBExt"/>
          <w:b w:val="0"/>
          <w:lang w:val="en-GB"/>
        </w:rPr>
        <w:t>&lt;/NumAm&gt;</w:t>
      </w:r>
    </w:p>
    <w:p w14:paraId="16A49C26" w14:textId="77777777" w:rsidR="00CD69F0" w:rsidRPr="009F418A" w:rsidRDefault="00CD69F0" w:rsidP="00CD69F0">
      <w:pPr>
        <w:pStyle w:val="NormalBold"/>
      </w:pPr>
      <w:r w:rsidRPr="009F418A">
        <w:rPr>
          <w:rStyle w:val="HideTWBExt"/>
          <w:b w:val="0"/>
        </w:rPr>
        <w:t>&lt;RepeatBlock-By&gt;&lt;Members&gt;</w:t>
      </w:r>
      <w:r w:rsidRPr="009F418A">
        <w:t>Oliver Schenk, Christine Schneider, Esther Herranz García, Andrea Wechsler, Radan Kanev</w:t>
      </w:r>
      <w:r w:rsidRPr="009F418A">
        <w:rPr>
          <w:rStyle w:val="HideTWBExt"/>
          <w:b w:val="0"/>
        </w:rPr>
        <w:t>&lt;/Members&gt;</w:t>
      </w:r>
    </w:p>
    <w:p w14:paraId="44071EB1" w14:textId="77777777" w:rsidR="00CD69F0" w:rsidRPr="009F418A" w:rsidRDefault="00CD69F0" w:rsidP="00CD69F0">
      <w:r w:rsidRPr="009F418A">
        <w:rPr>
          <w:rStyle w:val="HideTWBExt"/>
        </w:rPr>
        <w:t>&lt;/RepeatBlock-By&gt;</w:t>
      </w:r>
    </w:p>
    <w:p w14:paraId="603151AD"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5F1750D5" w14:textId="77777777" w:rsidR="00CD69F0" w:rsidRPr="003921DD" w:rsidRDefault="00CD69F0" w:rsidP="00CD69F0">
      <w:pPr>
        <w:pStyle w:val="NormalBold"/>
      </w:pPr>
      <w:r w:rsidRPr="003921DD">
        <w:rPr>
          <w:rStyle w:val="HideTWBExt"/>
          <w:b w:val="0"/>
        </w:rPr>
        <w:t>&lt;Article&gt;</w:t>
      </w:r>
      <w:r w:rsidRPr="003921DD">
        <w:t>Recital 1 c (new)</w:t>
      </w:r>
      <w:r w:rsidRPr="003921D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3921DD" w14:paraId="3183F988" w14:textId="77777777" w:rsidTr="00760E4E">
        <w:trPr>
          <w:jc w:val="center"/>
        </w:trPr>
        <w:tc>
          <w:tcPr>
            <w:tcW w:w="9752" w:type="dxa"/>
            <w:gridSpan w:val="2"/>
          </w:tcPr>
          <w:p w14:paraId="1C84E64E" w14:textId="77777777" w:rsidR="00CD69F0" w:rsidRPr="003921DD" w:rsidRDefault="00CD69F0" w:rsidP="00760E4E">
            <w:pPr>
              <w:keepNext/>
            </w:pPr>
          </w:p>
        </w:tc>
      </w:tr>
      <w:tr w:rsidR="00884ABD" w:rsidRPr="009F418A" w14:paraId="44CFB98C" w14:textId="77777777" w:rsidTr="00760E4E">
        <w:trPr>
          <w:jc w:val="center"/>
        </w:trPr>
        <w:tc>
          <w:tcPr>
            <w:tcW w:w="4876" w:type="dxa"/>
          </w:tcPr>
          <w:p w14:paraId="2F089CEA"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787893EC" w14:textId="77777777" w:rsidR="00CD69F0" w:rsidRPr="009F418A" w:rsidRDefault="00CD69F0" w:rsidP="00760E4E">
            <w:pPr>
              <w:pStyle w:val="ColumnHeading"/>
              <w:keepNext/>
              <w:rPr>
                <w:lang w:val="en-GB"/>
              </w:rPr>
            </w:pPr>
            <w:r w:rsidRPr="009F418A">
              <w:rPr>
                <w:lang w:val="en-GB"/>
              </w:rPr>
              <w:t>Amendment</w:t>
            </w:r>
          </w:p>
        </w:tc>
      </w:tr>
      <w:tr w:rsidR="00884ABD" w:rsidRPr="009F418A" w14:paraId="0ADE5F83" w14:textId="77777777" w:rsidTr="00760E4E">
        <w:trPr>
          <w:jc w:val="center"/>
        </w:trPr>
        <w:tc>
          <w:tcPr>
            <w:tcW w:w="4876" w:type="dxa"/>
          </w:tcPr>
          <w:p w14:paraId="700E1097" w14:textId="77777777" w:rsidR="00CD69F0" w:rsidRPr="009F418A" w:rsidRDefault="00CD69F0" w:rsidP="00760E4E">
            <w:pPr>
              <w:pStyle w:val="Normal6"/>
              <w:rPr>
                <w:lang w:val="en-GB"/>
              </w:rPr>
            </w:pPr>
          </w:p>
        </w:tc>
        <w:tc>
          <w:tcPr>
            <w:tcW w:w="4876" w:type="dxa"/>
          </w:tcPr>
          <w:p w14:paraId="669F5DCD" w14:textId="13FDD0A2" w:rsidR="00CD69F0" w:rsidRPr="009F418A" w:rsidRDefault="00CD69F0" w:rsidP="00760E4E">
            <w:pPr>
              <w:pStyle w:val="Normal6"/>
              <w:rPr>
                <w:szCs w:val="24"/>
                <w:lang w:val="en-GB"/>
              </w:rPr>
            </w:pPr>
            <w:r w:rsidRPr="009F418A">
              <w:rPr>
                <w:b/>
                <w:i/>
                <w:lang w:val="en-GB"/>
              </w:rPr>
              <w:t>(1c)</w:t>
            </w:r>
            <w:r w:rsidRPr="009F418A">
              <w:rPr>
                <w:b/>
                <w:i/>
                <w:lang w:val="en-GB"/>
              </w:rPr>
              <w:tab/>
              <w:t>In line with the Union’s green and digital transition objectives, integrating smart solutions into cross-border transport and energy infrastructure maximises the impact of the Programme’s investments and supports the internal market by enhancing network performance and resilience, improving cross-border coordination and interoperability across Member States, and facilitating the integration of national systems. The Programme aims to support the development and deployment of digital and smart technologies, including AI-driven predictive systems, interoperable communication networks and management systems, that enable more efficient use of infrastructure, optimise resource allocation, reduce emissions, and enhance overall system resilience.</w:t>
            </w:r>
          </w:p>
        </w:tc>
      </w:tr>
    </w:tbl>
    <w:p w14:paraId="1002D67F"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57EB7890"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noProof w:val="0"/>
          <w:lang w:val="en-GB"/>
        </w:rPr>
        <w:t>Justification</w:t>
      </w:r>
      <w:r w:rsidRPr="009F418A">
        <w:rPr>
          <w:rStyle w:val="HideTWBExt"/>
          <w:i w:val="0"/>
          <w:lang w:val="en-GB"/>
        </w:rPr>
        <w:t>&lt;/TitreJust&gt;</w:t>
      </w:r>
    </w:p>
    <w:p w14:paraId="7F7D0F84" w14:textId="77777777" w:rsidR="00CD69F0" w:rsidRPr="009F418A" w:rsidRDefault="00CD69F0" w:rsidP="00CD69F0">
      <w:pPr>
        <w:pStyle w:val="Normal12Italic"/>
        <w:rPr>
          <w:noProof w:val="0"/>
          <w:lang w:val="en-GB"/>
        </w:rPr>
      </w:pPr>
      <w:r w:rsidRPr="009F418A">
        <w:rPr>
          <w:noProof w:val="0"/>
          <w:lang w:val="en-GB"/>
        </w:rPr>
        <w:t xml:space="preserve">Digitalisation contributes directly to the sustainability objectives of CEF-funded projects. By </w:t>
      </w:r>
      <w:r w:rsidRPr="009F418A">
        <w:rPr>
          <w:noProof w:val="0"/>
          <w:lang w:val="en-GB"/>
        </w:rPr>
        <w:lastRenderedPageBreak/>
        <w:t>enabling more efficient use of infrastructure, digital solutions reduce resource consumption, emissions and environmental pressures. In transport, digital traffic management supports congestion reduction and modal shift, while in energy, smart and digitalised networks facilitate the integration of renewable energy sources and enhance system flexibility. As such, digitalisation of TEN-T and TEN-E networks is a critical policy instrument for aligning CEF-supported infrastructure with EU climate and environmental objectives.</w:t>
      </w:r>
    </w:p>
    <w:p w14:paraId="7BC927AC" w14:textId="77777777" w:rsidR="00CD69F0" w:rsidRPr="009F418A" w:rsidRDefault="00CD69F0" w:rsidP="00CD69F0">
      <w:r w:rsidRPr="009F418A">
        <w:rPr>
          <w:rStyle w:val="HideTWBExt"/>
        </w:rPr>
        <w:t>&lt;/Amend&gt;</w:t>
      </w:r>
    </w:p>
    <w:p w14:paraId="6F03E0E6"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14</w:t>
      </w:r>
      <w:r w:rsidRPr="009F418A">
        <w:rPr>
          <w:rStyle w:val="HideTWBExt"/>
          <w:b w:val="0"/>
          <w:lang w:val="en-GB"/>
        </w:rPr>
        <w:t>&lt;/NumAm&gt;</w:t>
      </w:r>
    </w:p>
    <w:p w14:paraId="02D7DBA8" w14:textId="77777777" w:rsidR="00CD69F0" w:rsidRPr="009F418A" w:rsidRDefault="00CD69F0" w:rsidP="00CD69F0">
      <w:pPr>
        <w:pStyle w:val="NormalBold"/>
      </w:pPr>
      <w:r w:rsidRPr="009F418A">
        <w:rPr>
          <w:rStyle w:val="HideTWBExt"/>
          <w:b w:val="0"/>
        </w:rPr>
        <w:t>&lt;RepeatBlock-By&gt;&lt;Members&gt;</w:t>
      </w:r>
      <w:r w:rsidRPr="009F418A">
        <w:t>Jana Nagyová, Ondřej Knotek, Antonín Staněk, Mathilde Androuët, Roman Haider, Marie-Luce Brasier-Clain, Anne-Sophie Frigout, Barbara Bonte</w:t>
      </w:r>
      <w:r w:rsidRPr="009F418A">
        <w:rPr>
          <w:rStyle w:val="HideTWBExt"/>
          <w:b w:val="0"/>
        </w:rPr>
        <w:t>&lt;/Members&gt;</w:t>
      </w:r>
    </w:p>
    <w:p w14:paraId="2E127880" w14:textId="77777777" w:rsidR="00CD69F0" w:rsidRPr="009F418A" w:rsidRDefault="00CD69F0" w:rsidP="00CD69F0">
      <w:r w:rsidRPr="009F418A">
        <w:rPr>
          <w:rStyle w:val="HideTWBExt"/>
        </w:rPr>
        <w:t>&lt;/RepeatBlock-By&gt;</w:t>
      </w:r>
    </w:p>
    <w:p w14:paraId="15A59062"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0BA0CDD5" w14:textId="77777777" w:rsidR="00CD69F0" w:rsidRPr="009F418A" w:rsidRDefault="00CD69F0" w:rsidP="00CD69F0">
      <w:pPr>
        <w:pStyle w:val="NormalBold"/>
      </w:pPr>
      <w:r w:rsidRPr="009F418A">
        <w:rPr>
          <w:rStyle w:val="HideTWBExt"/>
          <w:b w:val="0"/>
        </w:rPr>
        <w:t>&lt;Article&gt;</w:t>
      </w:r>
      <w:r w:rsidRPr="009F418A">
        <w:t>Recital 2</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354968B" w14:textId="77777777" w:rsidTr="00760E4E">
        <w:trPr>
          <w:jc w:val="center"/>
        </w:trPr>
        <w:tc>
          <w:tcPr>
            <w:tcW w:w="9752" w:type="dxa"/>
            <w:gridSpan w:val="2"/>
          </w:tcPr>
          <w:p w14:paraId="330509C5" w14:textId="77777777" w:rsidR="00CD69F0" w:rsidRPr="009F418A" w:rsidRDefault="00CD69F0" w:rsidP="00760E4E">
            <w:pPr>
              <w:keepNext/>
            </w:pPr>
          </w:p>
        </w:tc>
      </w:tr>
      <w:tr w:rsidR="00884ABD" w:rsidRPr="009F418A" w14:paraId="66D7BC1E" w14:textId="77777777" w:rsidTr="00760E4E">
        <w:trPr>
          <w:jc w:val="center"/>
        </w:trPr>
        <w:tc>
          <w:tcPr>
            <w:tcW w:w="4876" w:type="dxa"/>
          </w:tcPr>
          <w:p w14:paraId="3F203361"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515FE4C2" w14:textId="77777777" w:rsidR="00CD69F0" w:rsidRPr="009F418A" w:rsidRDefault="00CD69F0" w:rsidP="00760E4E">
            <w:pPr>
              <w:pStyle w:val="ColumnHeading"/>
              <w:keepNext/>
              <w:rPr>
                <w:lang w:val="en-GB"/>
              </w:rPr>
            </w:pPr>
            <w:r w:rsidRPr="009F418A">
              <w:rPr>
                <w:lang w:val="en-GB"/>
              </w:rPr>
              <w:t>Amendment</w:t>
            </w:r>
          </w:p>
        </w:tc>
      </w:tr>
      <w:tr w:rsidR="00884ABD" w:rsidRPr="009F418A" w14:paraId="7CB4B9E6" w14:textId="77777777" w:rsidTr="00760E4E">
        <w:trPr>
          <w:jc w:val="center"/>
        </w:trPr>
        <w:tc>
          <w:tcPr>
            <w:tcW w:w="4876" w:type="dxa"/>
          </w:tcPr>
          <w:p w14:paraId="7D58BC56" w14:textId="77777777" w:rsidR="00CD69F0" w:rsidRPr="009F418A" w:rsidRDefault="00CD69F0" w:rsidP="00760E4E">
            <w:pPr>
              <w:pStyle w:val="Normal6"/>
              <w:rPr>
                <w:lang w:val="en-GB"/>
              </w:rPr>
            </w:pPr>
            <w:r w:rsidRPr="009F418A">
              <w:rPr>
                <w:lang w:val="en-GB"/>
              </w:rPr>
              <w:t>(2)</w:t>
            </w:r>
            <w:r w:rsidRPr="009F418A">
              <w:rPr>
                <w:lang w:val="en-GB"/>
              </w:rPr>
              <w:tab/>
              <w:t>Efficient transportation of people</w:t>
            </w:r>
            <w:r w:rsidRPr="009F418A">
              <w:rPr>
                <w:vertAlign w:val="superscript"/>
                <w:lang w:val="en-GB"/>
              </w:rPr>
              <w:t>3</w:t>
            </w:r>
            <w:r w:rsidRPr="009F418A">
              <w:rPr>
                <w:lang w:val="en-GB"/>
              </w:rPr>
              <w:t xml:space="preserve"> and goods is an essential pillar for the functioning of the Union, playing a crucial role in fostering competitiveness and economic growth, ensuring cohesion, and achieving </w:t>
            </w:r>
            <w:r w:rsidRPr="009F418A">
              <w:rPr>
                <w:b/>
                <w:i/>
                <w:lang w:val="en-GB"/>
              </w:rPr>
              <w:t>climate and</w:t>
            </w:r>
            <w:r w:rsidRPr="009F418A">
              <w:rPr>
                <w:lang w:val="en-GB"/>
              </w:rPr>
              <w:t xml:space="preserve"> environmental objectives. The ability of citizens and goods to move freely and efficiently in a well-connected and complete single market enhances connectivity, ensures access to jobs and services, and supports local economies and trade</w:t>
            </w:r>
            <w:r w:rsidRPr="009F418A">
              <w:rPr>
                <w:b/>
                <w:i/>
                <w:lang w:val="en-GB"/>
              </w:rPr>
              <w:t>. At the same time, a decarbonized and sustainable transport system is a condition to meet the Union´s climate goals and address the Union’s economy’s strategic and unsustainable dependence on fossil fuel</w:t>
            </w:r>
            <w:r w:rsidRPr="009F418A">
              <w:rPr>
                <w:lang w:val="en-GB"/>
              </w:rPr>
              <w:t>. Effective and secure freight transport is indispensable for the supply of necessary goods to citizens, keeping our economy running and backing our military security. The Draghi report on the future of competitiveness of Europe</w:t>
            </w:r>
            <w:r w:rsidRPr="009F418A">
              <w:rPr>
                <w:vertAlign w:val="superscript"/>
                <w:lang w:val="en-GB"/>
              </w:rPr>
              <w:t>4</w:t>
            </w:r>
            <w:r w:rsidRPr="009F418A">
              <w:rPr>
                <w:lang w:val="en-GB"/>
              </w:rPr>
              <w:t xml:space="preserve"> , recognises the importance of raising investments in transport infrastructure and emphasises the need for an integrated multimodal transport market as well as the strong demand for decarbonization and clean solutions. The Draghi report calls for boosting the digitalisation in the Union across key economic sectors, such as </w:t>
            </w:r>
            <w:r w:rsidRPr="009F418A">
              <w:rPr>
                <w:lang w:val="en-GB"/>
              </w:rPr>
              <w:lastRenderedPageBreak/>
              <w:t>transport. The Letta report on the future of the internal market highlights the transport sector as a key area where deeper European integration is essential to fully unlock the potential of the internal market. The Letta report underlines notably the need to complete the TEN-T network and highlights the opportunities of a pan-European high-speed rail network to revolutionise European travel and catalyse Union integration. The Niinistö report on Europe’s civilian and military preparedness stresses the importance of dual-use transport corridors for military movements and supply chains and the resilience of the transport infrastructure to climate change and as well as the need for secure maritime supply routes used for the Union’s external trade.</w:t>
            </w:r>
          </w:p>
        </w:tc>
        <w:tc>
          <w:tcPr>
            <w:tcW w:w="4876" w:type="dxa"/>
          </w:tcPr>
          <w:p w14:paraId="503E2F98" w14:textId="77777777" w:rsidR="00CD69F0" w:rsidRPr="009F418A" w:rsidRDefault="00CD69F0" w:rsidP="00760E4E">
            <w:pPr>
              <w:pStyle w:val="Normal6"/>
              <w:rPr>
                <w:szCs w:val="24"/>
                <w:lang w:val="en-GB"/>
              </w:rPr>
            </w:pPr>
            <w:r w:rsidRPr="009F418A">
              <w:rPr>
                <w:lang w:val="en-GB"/>
              </w:rPr>
              <w:lastRenderedPageBreak/>
              <w:t>(2)</w:t>
            </w:r>
            <w:r w:rsidRPr="009F418A">
              <w:rPr>
                <w:lang w:val="en-GB"/>
              </w:rPr>
              <w:tab/>
              <w:t>Efficient transportation of people</w:t>
            </w:r>
            <w:r w:rsidRPr="009F418A">
              <w:rPr>
                <w:vertAlign w:val="superscript"/>
                <w:lang w:val="en-GB"/>
              </w:rPr>
              <w:t>3</w:t>
            </w:r>
            <w:r w:rsidRPr="009F418A">
              <w:rPr>
                <w:lang w:val="en-GB"/>
              </w:rPr>
              <w:t xml:space="preserve"> and goods is an essential pillar for the functioning of the Union, playing a crucial role in fostering competitiveness and economic growth, ensuring cohesion, and achieving environmental objectives. The ability of citizens and goods to move freely and efficiently in a well-connected and complete single market enhances connectivity, ensures access to jobs and services, and supports local economies and trade. Effective and secure freight transport is indispensable for the supply of necessary goods to citizens, keeping our economy running and backing our military security. The Draghi report on the future of competitiveness of Europe</w:t>
            </w:r>
            <w:r w:rsidRPr="009F418A">
              <w:rPr>
                <w:vertAlign w:val="superscript"/>
                <w:lang w:val="en-GB"/>
              </w:rPr>
              <w:t>4</w:t>
            </w:r>
            <w:r w:rsidRPr="009F418A">
              <w:rPr>
                <w:lang w:val="en-GB"/>
              </w:rPr>
              <w:t xml:space="preserve"> , recognises the importance of raising investments in transport infrastructure and emphasises the need for an integrated multimodal transport market as well as the strong demand for decarbonization and clean solutions. The Draghi report calls for boosting the digitalisation in the Union across key economic sectors, such as transport. The Letta report on the future of the internal market highlights the transport sector as a key area where deeper European integration is essential to fully unlock the potential of the internal market. The Letta </w:t>
            </w:r>
            <w:r w:rsidRPr="009F418A">
              <w:rPr>
                <w:lang w:val="en-GB"/>
              </w:rPr>
              <w:lastRenderedPageBreak/>
              <w:t>report underlines notably the need to complete the TEN-T network and highlights the opportunities of a pan-European high-speed rail network to revolutionise European travel and catalyse Union integration. The Niinistö report on Europe’s civilian and military preparedness stresses the importance of dual-use transport corridors for military movements and supply chains and the resilience of the transport infrastructure to climate change and as well as the need for secure maritime supply routes used for the Union’s external trade.</w:t>
            </w:r>
          </w:p>
        </w:tc>
      </w:tr>
      <w:tr w:rsidR="00884ABD" w:rsidRPr="009F418A" w14:paraId="0FFDE7B6" w14:textId="77777777" w:rsidTr="00760E4E">
        <w:trPr>
          <w:jc w:val="center"/>
        </w:trPr>
        <w:tc>
          <w:tcPr>
            <w:tcW w:w="4876" w:type="dxa"/>
          </w:tcPr>
          <w:p w14:paraId="3C4CAB09" w14:textId="77777777" w:rsidR="00CD69F0" w:rsidRPr="009F418A" w:rsidRDefault="00CD69F0" w:rsidP="00760E4E">
            <w:pPr>
              <w:pStyle w:val="Normal6"/>
              <w:rPr>
                <w:lang w:val="en-GB"/>
              </w:rPr>
            </w:pPr>
            <w:r w:rsidRPr="009F418A">
              <w:rPr>
                <w:lang w:val="en-GB"/>
              </w:rPr>
              <w:lastRenderedPageBreak/>
              <w:t>__________________</w:t>
            </w:r>
          </w:p>
        </w:tc>
        <w:tc>
          <w:tcPr>
            <w:tcW w:w="4876" w:type="dxa"/>
          </w:tcPr>
          <w:p w14:paraId="644A431F" w14:textId="77777777" w:rsidR="00CD69F0" w:rsidRPr="009F418A" w:rsidRDefault="00CD69F0" w:rsidP="00760E4E">
            <w:pPr>
              <w:pStyle w:val="Normal6"/>
              <w:rPr>
                <w:szCs w:val="24"/>
                <w:lang w:val="en-GB"/>
              </w:rPr>
            </w:pPr>
            <w:r w:rsidRPr="009F418A">
              <w:rPr>
                <w:lang w:val="en-GB"/>
              </w:rPr>
              <w:t>__________________</w:t>
            </w:r>
          </w:p>
        </w:tc>
      </w:tr>
      <w:tr w:rsidR="00884ABD" w:rsidRPr="009F418A" w14:paraId="2BE259C2" w14:textId="77777777" w:rsidTr="00760E4E">
        <w:trPr>
          <w:jc w:val="center"/>
        </w:trPr>
        <w:tc>
          <w:tcPr>
            <w:tcW w:w="4876" w:type="dxa"/>
          </w:tcPr>
          <w:p w14:paraId="1AAEF6BA" w14:textId="77777777" w:rsidR="00CD69F0" w:rsidRPr="009F418A" w:rsidRDefault="00CD69F0" w:rsidP="00760E4E">
            <w:pPr>
              <w:pStyle w:val="Normal6"/>
              <w:rPr>
                <w:lang w:val="en-GB"/>
              </w:rPr>
            </w:pPr>
            <w:r w:rsidRPr="009F418A">
              <w:rPr>
                <w:vertAlign w:val="superscript"/>
                <w:lang w:val="en-GB"/>
              </w:rPr>
              <w:t>3</w:t>
            </w:r>
            <w:r w:rsidRPr="009F418A">
              <w:rPr>
                <w:lang w:val="en-GB"/>
              </w:rPr>
              <w:t xml:space="preserve"> Including persons with reduced mobility and disabilities.</w:t>
            </w:r>
          </w:p>
        </w:tc>
        <w:tc>
          <w:tcPr>
            <w:tcW w:w="4876" w:type="dxa"/>
          </w:tcPr>
          <w:p w14:paraId="453C0D98" w14:textId="77777777" w:rsidR="00CD69F0" w:rsidRPr="009F418A" w:rsidRDefault="00CD69F0" w:rsidP="00760E4E">
            <w:pPr>
              <w:pStyle w:val="Normal6"/>
              <w:rPr>
                <w:szCs w:val="24"/>
                <w:lang w:val="en-GB"/>
              </w:rPr>
            </w:pPr>
            <w:r w:rsidRPr="009F418A">
              <w:rPr>
                <w:vertAlign w:val="superscript"/>
                <w:lang w:val="en-GB"/>
              </w:rPr>
              <w:t>3</w:t>
            </w:r>
            <w:r w:rsidRPr="009F418A">
              <w:rPr>
                <w:lang w:val="en-GB"/>
              </w:rPr>
              <w:t xml:space="preserve"> Including persons with reduced mobility and disabilities.</w:t>
            </w:r>
          </w:p>
        </w:tc>
      </w:tr>
      <w:tr w:rsidR="00884ABD" w:rsidRPr="009F418A" w14:paraId="69207514" w14:textId="77777777" w:rsidTr="00760E4E">
        <w:trPr>
          <w:jc w:val="center"/>
        </w:trPr>
        <w:tc>
          <w:tcPr>
            <w:tcW w:w="4876" w:type="dxa"/>
          </w:tcPr>
          <w:p w14:paraId="259A43A4" w14:textId="77777777" w:rsidR="00CD69F0" w:rsidRPr="009F418A" w:rsidRDefault="00CD69F0" w:rsidP="00760E4E">
            <w:pPr>
              <w:pStyle w:val="Normal6"/>
              <w:rPr>
                <w:lang w:val="en-GB"/>
              </w:rPr>
            </w:pPr>
            <w:r w:rsidRPr="009F418A">
              <w:rPr>
                <w:vertAlign w:val="superscript"/>
                <w:lang w:val="en-GB"/>
              </w:rPr>
              <w:t>4</w:t>
            </w:r>
            <w:r w:rsidRPr="009F418A">
              <w:rPr>
                <w:lang w:val="en-GB"/>
              </w:rPr>
              <w:t xml:space="preserve"> Mario Draghi, “A competitiveness strategy for Europe”, September 2024, https://commission.europa.eu/topics/eu-competitiveness/draghi-report_en</w:t>
            </w:r>
          </w:p>
        </w:tc>
        <w:tc>
          <w:tcPr>
            <w:tcW w:w="4876" w:type="dxa"/>
          </w:tcPr>
          <w:p w14:paraId="2A21AE17" w14:textId="77777777" w:rsidR="00CD69F0" w:rsidRPr="009F418A" w:rsidRDefault="00CD69F0" w:rsidP="00760E4E">
            <w:pPr>
              <w:pStyle w:val="Normal6"/>
              <w:rPr>
                <w:szCs w:val="24"/>
                <w:lang w:val="en-GB"/>
              </w:rPr>
            </w:pPr>
            <w:r w:rsidRPr="009F418A">
              <w:rPr>
                <w:vertAlign w:val="superscript"/>
                <w:lang w:val="en-GB"/>
              </w:rPr>
              <w:t>4</w:t>
            </w:r>
            <w:r w:rsidRPr="009F418A">
              <w:rPr>
                <w:lang w:val="en-GB"/>
              </w:rPr>
              <w:t xml:space="preserve"> Mario Draghi, “A competitiveness strategy for Europe”, September 2024, https://commission.europa.eu/topics/eu-competitiveness/draghi-report_en</w:t>
            </w:r>
          </w:p>
        </w:tc>
      </w:tr>
    </w:tbl>
    <w:p w14:paraId="1D388078"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1BA54D45" w14:textId="77777777" w:rsidR="00CD69F0" w:rsidRPr="009F418A" w:rsidRDefault="00CD69F0" w:rsidP="00CD69F0">
      <w:r w:rsidRPr="009F418A">
        <w:rPr>
          <w:rStyle w:val="HideTWBExt"/>
        </w:rPr>
        <w:t>&lt;/Amend&gt;</w:t>
      </w:r>
    </w:p>
    <w:p w14:paraId="2F920318"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15</w:t>
      </w:r>
      <w:r w:rsidRPr="009F418A">
        <w:rPr>
          <w:rStyle w:val="HideTWBExt"/>
          <w:b w:val="0"/>
          <w:lang w:val="en-GB"/>
        </w:rPr>
        <w:t>&lt;/NumAm&gt;</w:t>
      </w:r>
    </w:p>
    <w:p w14:paraId="0F8D7DF2" w14:textId="77777777" w:rsidR="00CD69F0" w:rsidRPr="009F418A" w:rsidRDefault="00CD69F0" w:rsidP="00CD69F0">
      <w:pPr>
        <w:pStyle w:val="NormalBold"/>
      </w:pPr>
      <w:r w:rsidRPr="009F418A">
        <w:rPr>
          <w:rStyle w:val="HideTWBExt"/>
          <w:b w:val="0"/>
        </w:rPr>
        <w:t>&lt;RepeatBlock-By&gt;&lt;Members&gt;</w:t>
      </w:r>
      <w:r w:rsidRPr="009F418A">
        <w:t>Jonas Sjöstedt</w:t>
      </w:r>
      <w:r w:rsidRPr="009F418A">
        <w:rPr>
          <w:rStyle w:val="HideTWBExt"/>
          <w:b w:val="0"/>
        </w:rPr>
        <w:t>&lt;/Members&gt;</w:t>
      </w:r>
    </w:p>
    <w:p w14:paraId="422578AB" w14:textId="77777777" w:rsidR="00CD69F0" w:rsidRPr="009F418A" w:rsidRDefault="00CD69F0" w:rsidP="00CD69F0">
      <w:r w:rsidRPr="009F418A">
        <w:rPr>
          <w:rStyle w:val="HideTWBExt"/>
        </w:rPr>
        <w:t>&lt;/RepeatBlock-By&gt;</w:t>
      </w:r>
    </w:p>
    <w:p w14:paraId="32930419"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4D1113F7" w14:textId="77777777" w:rsidR="00CD69F0" w:rsidRPr="009F418A" w:rsidRDefault="00CD69F0" w:rsidP="00CD69F0">
      <w:pPr>
        <w:pStyle w:val="NormalBold"/>
      </w:pPr>
      <w:r w:rsidRPr="009F418A">
        <w:rPr>
          <w:rStyle w:val="HideTWBExt"/>
          <w:b w:val="0"/>
        </w:rPr>
        <w:t>&lt;Article&gt;</w:t>
      </w:r>
      <w:r w:rsidRPr="009F418A">
        <w:t>Recital 2</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2CB0CFE5" w14:textId="77777777" w:rsidTr="00760E4E">
        <w:trPr>
          <w:jc w:val="center"/>
        </w:trPr>
        <w:tc>
          <w:tcPr>
            <w:tcW w:w="9752" w:type="dxa"/>
            <w:gridSpan w:val="2"/>
          </w:tcPr>
          <w:p w14:paraId="2337BF40" w14:textId="77777777" w:rsidR="00CD69F0" w:rsidRPr="009F418A" w:rsidRDefault="00CD69F0" w:rsidP="00760E4E">
            <w:pPr>
              <w:keepNext/>
            </w:pPr>
          </w:p>
        </w:tc>
      </w:tr>
      <w:tr w:rsidR="00884ABD" w:rsidRPr="009F418A" w14:paraId="0596CCB3" w14:textId="77777777" w:rsidTr="00760E4E">
        <w:trPr>
          <w:jc w:val="center"/>
        </w:trPr>
        <w:tc>
          <w:tcPr>
            <w:tcW w:w="4876" w:type="dxa"/>
          </w:tcPr>
          <w:p w14:paraId="16244F46"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A01E40F" w14:textId="77777777" w:rsidR="00CD69F0" w:rsidRPr="009F418A" w:rsidRDefault="00CD69F0" w:rsidP="00760E4E">
            <w:pPr>
              <w:pStyle w:val="ColumnHeading"/>
              <w:keepNext/>
              <w:rPr>
                <w:lang w:val="en-GB"/>
              </w:rPr>
            </w:pPr>
            <w:r w:rsidRPr="009F418A">
              <w:rPr>
                <w:lang w:val="en-GB"/>
              </w:rPr>
              <w:t>Amendment</w:t>
            </w:r>
          </w:p>
        </w:tc>
      </w:tr>
      <w:tr w:rsidR="00884ABD" w:rsidRPr="009F418A" w14:paraId="4CD365D7" w14:textId="77777777" w:rsidTr="00760E4E">
        <w:trPr>
          <w:jc w:val="center"/>
        </w:trPr>
        <w:tc>
          <w:tcPr>
            <w:tcW w:w="4876" w:type="dxa"/>
          </w:tcPr>
          <w:p w14:paraId="053799D1" w14:textId="77777777" w:rsidR="00CD69F0" w:rsidRPr="009F418A" w:rsidRDefault="00CD69F0" w:rsidP="00760E4E">
            <w:pPr>
              <w:pStyle w:val="Normal6"/>
              <w:rPr>
                <w:lang w:val="en-GB"/>
              </w:rPr>
            </w:pPr>
            <w:r w:rsidRPr="009F418A">
              <w:rPr>
                <w:lang w:val="en-GB"/>
              </w:rPr>
              <w:t>(2)</w:t>
            </w:r>
            <w:r w:rsidRPr="009F418A">
              <w:rPr>
                <w:lang w:val="en-GB"/>
              </w:rPr>
              <w:tab/>
              <w:t>Efficient transportation of people</w:t>
            </w:r>
            <w:r w:rsidRPr="009F418A">
              <w:rPr>
                <w:vertAlign w:val="superscript"/>
                <w:lang w:val="en-GB"/>
              </w:rPr>
              <w:t>3</w:t>
            </w:r>
            <w:r w:rsidRPr="009F418A">
              <w:rPr>
                <w:lang w:val="en-GB"/>
              </w:rPr>
              <w:t xml:space="preserve"> and goods is an essential pillar for the functioning of the Union, playing a crucial role in fostering competitiveness and economic growth, ensuring cohesion, and achieving climate and environmental objectives. The ability of citizens and goods to move freely and efficiently in a </w:t>
            </w:r>
            <w:r w:rsidRPr="009F418A">
              <w:rPr>
                <w:lang w:val="en-GB"/>
              </w:rPr>
              <w:lastRenderedPageBreak/>
              <w:t>well-connected and complete single market enhances connectivity, ensures access to jobs and services, and supports local economies and trade. At the same time, a decarbonized and sustainable transport system is a condition to meet the Union´s climate goals and address the Union’s economy’s strategic and unsustainable dependence on fossil fuel. Effective and secure freight transport is indispensable for the supply of necessary goods to citizens, keeping our economy running and backing our military security. The Draghi report on the future of competitiveness of Europe</w:t>
            </w:r>
            <w:r w:rsidRPr="009F418A">
              <w:rPr>
                <w:vertAlign w:val="superscript"/>
                <w:lang w:val="en-GB"/>
              </w:rPr>
              <w:t>4</w:t>
            </w:r>
            <w:r w:rsidRPr="009F418A">
              <w:rPr>
                <w:lang w:val="en-GB"/>
              </w:rPr>
              <w:t xml:space="preserve"> , recognises the importance of raising investments in transport infrastructure and emphasises the need for an integrated multimodal transport market as well as the strong demand for decarbonization and clean solutions. The Draghi report calls for boosting the digitalisation in the Union across key economic sectors, such as transport. The Letta report on the future of the internal market highlights the transport sector as a key area where deeper European integration is essential to fully unlock the potential of the internal market. The Letta report underlines notably the need to complete the TEN-T network and highlights the opportunities of a pan-European high-speed rail network to revolutionise European travel and catalyse Union integration. The Niinistö report on Europe’s civilian and military preparedness stresses the importance of dual-use transport corridors for military movements and supply chains and the resilience of the transport infrastructure to climate change and as well as the need for secure maritime supply routes used for the Union’s external trade.</w:t>
            </w:r>
          </w:p>
        </w:tc>
        <w:tc>
          <w:tcPr>
            <w:tcW w:w="4876" w:type="dxa"/>
          </w:tcPr>
          <w:p w14:paraId="41148F8A" w14:textId="77777777" w:rsidR="00CD69F0" w:rsidRPr="009F418A" w:rsidRDefault="00CD69F0" w:rsidP="00760E4E">
            <w:pPr>
              <w:pStyle w:val="Normal6"/>
              <w:rPr>
                <w:szCs w:val="24"/>
                <w:lang w:val="en-GB"/>
              </w:rPr>
            </w:pPr>
            <w:r w:rsidRPr="009F418A">
              <w:rPr>
                <w:lang w:val="en-GB"/>
              </w:rPr>
              <w:lastRenderedPageBreak/>
              <w:t>(2)</w:t>
            </w:r>
            <w:r w:rsidRPr="009F418A">
              <w:rPr>
                <w:lang w:val="en-GB"/>
              </w:rPr>
              <w:tab/>
              <w:t>Efficient transportation of people</w:t>
            </w:r>
            <w:r w:rsidRPr="009F418A">
              <w:rPr>
                <w:vertAlign w:val="superscript"/>
                <w:lang w:val="en-GB"/>
              </w:rPr>
              <w:t>3</w:t>
            </w:r>
            <w:r w:rsidRPr="009F418A">
              <w:rPr>
                <w:lang w:val="en-GB"/>
              </w:rPr>
              <w:t xml:space="preserve"> and goods is an essential pillar for the functioning of the Union, playing a crucial role in fostering competitiveness and economic growth, ensuring cohesion, and achieving climate and environmental objectives. The ability of citizens and goods to move freely and efficiently in a </w:t>
            </w:r>
            <w:r w:rsidRPr="009F418A">
              <w:rPr>
                <w:lang w:val="en-GB"/>
              </w:rPr>
              <w:lastRenderedPageBreak/>
              <w:t>well-connected and complete single market enhances connectivity, ensures access to jobs and services, and supports local economies and trade. At the same time, a decarbonized and sustainable transport system is a condition to meet the Union´s climate goals and address the Union’s economy’s strategic and unsustainable dependence on fossil fuel</w:t>
            </w:r>
            <w:r w:rsidRPr="009F418A">
              <w:rPr>
                <w:b/>
                <w:i/>
                <w:lang w:val="en-GB"/>
              </w:rPr>
              <w:t xml:space="preserve">. Public investment should prioritise rail, public transport, active mobility and affordability for users, </w:t>
            </w:r>
            <w:proofErr w:type="gramStart"/>
            <w:r w:rsidRPr="009F418A">
              <w:rPr>
                <w:b/>
                <w:i/>
                <w:lang w:val="en-GB"/>
              </w:rPr>
              <w:t>in order to</w:t>
            </w:r>
            <w:proofErr w:type="gramEnd"/>
            <w:r w:rsidRPr="009F418A">
              <w:rPr>
                <w:b/>
                <w:i/>
                <w:lang w:val="en-GB"/>
              </w:rPr>
              <w:t xml:space="preserve"> reduce greenhouse gas emissions and air pollution while fostering transport equity</w:t>
            </w:r>
            <w:r w:rsidRPr="009F418A">
              <w:rPr>
                <w:lang w:val="en-GB"/>
              </w:rPr>
              <w:t>. Effective and secure freight transport is indispensable for the supply of necessary goods to citizens, keeping our economy running and backing our military security. The Draghi report on the future of competitiveness of Europe</w:t>
            </w:r>
            <w:r w:rsidRPr="009F418A">
              <w:rPr>
                <w:vertAlign w:val="superscript"/>
                <w:lang w:val="en-GB"/>
              </w:rPr>
              <w:t>4</w:t>
            </w:r>
            <w:r w:rsidRPr="009F418A">
              <w:rPr>
                <w:lang w:val="en-GB"/>
              </w:rPr>
              <w:t xml:space="preserve"> , recognises the importance of raising investments in transport infrastructure and emphasises the need for an integrated multimodal transport market as well as the strong demand for decarbonization and clean solutions. The Draghi report calls for boosting the digitalisation in the Union across key economic sectors, such as transport. The Letta report on the future of the internal market highlights the transport sector as a key area where deeper European integration is essential to fully unlock the potential of the internal market. The Letta report underlines notably the need to complete the TEN-T network and highlights the opportunities of a pan-European high-speed rail network to revolutionise European travel and catalyse Union integration. The Niinistö report on Europe’s civilian and military preparedness stresses the importance of dual-use transport corridors for military movements and supply chains and the resilience of the transport infrastructure to climate change and as well as the need for secure maritime supply routes used for the Union’s external trade.</w:t>
            </w:r>
          </w:p>
        </w:tc>
      </w:tr>
      <w:tr w:rsidR="00884ABD" w:rsidRPr="009F418A" w14:paraId="738BD148" w14:textId="77777777" w:rsidTr="00760E4E">
        <w:trPr>
          <w:jc w:val="center"/>
        </w:trPr>
        <w:tc>
          <w:tcPr>
            <w:tcW w:w="4876" w:type="dxa"/>
          </w:tcPr>
          <w:p w14:paraId="64F6D899" w14:textId="77777777" w:rsidR="00CD69F0" w:rsidRPr="009F418A" w:rsidRDefault="00CD69F0" w:rsidP="00760E4E">
            <w:pPr>
              <w:pStyle w:val="Normal6"/>
              <w:rPr>
                <w:lang w:val="en-GB"/>
              </w:rPr>
            </w:pPr>
            <w:r w:rsidRPr="009F418A">
              <w:rPr>
                <w:lang w:val="en-GB"/>
              </w:rPr>
              <w:lastRenderedPageBreak/>
              <w:t>__________________</w:t>
            </w:r>
          </w:p>
        </w:tc>
        <w:tc>
          <w:tcPr>
            <w:tcW w:w="4876" w:type="dxa"/>
          </w:tcPr>
          <w:p w14:paraId="6CE04A35" w14:textId="77777777" w:rsidR="00CD69F0" w:rsidRPr="009F418A" w:rsidRDefault="00CD69F0" w:rsidP="00760E4E">
            <w:pPr>
              <w:pStyle w:val="Normal6"/>
              <w:rPr>
                <w:szCs w:val="24"/>
                <w:lang w:val="en-GB"/>
              </w:rPr>
            </w:pPr>
            <w:r w:rsidRPr="009F418A">
              <w:rPr>
                <w:lang w:val="en-GB"/>
              </w:rPr>
              <w:t>__________________</w:t>
            </w:r>
          </w:p>
        </w:tc>
      </w:tr>
      <w:tr w:rsidR="00884ABD" w:rsidRPr="009F418A" w14:paraId="177562A9" w14:textId="77777777" w:rsidTr="00760E4E">
        <w:trPr>
          <w:jc w:val="center"/>
        </w:trPr>
        <w:tc>
          <w:tcPr>
            <w:tcW w:w="4876" w:type="dxa"/>
          </w:tcPr>
          <w:p w14:paraId="55E8A513" w14:textId="77777777" w:rsidR="00CD69F0" w:rsidRPr="009F418A" w:rsidRDefault="00CD69F0" w:rsidP="00760E4E">
            <w:pPr>
              <w:pStyle w:val="Normal6"/>
              <w:rPr>
                <w:lang w:val="en-GB"/>
              </w:rPr>
            </w:pPr>
            <w:r w:rsidRPr="009F418A">
              <w:rPr>
                <w:vertAlign w:val="superscript"/>
                <w:lang w:val="en-GB"/>
              </w:rPr>
              <w:lastRenderedPageBreak/>
              <w:t>3</w:t>
            </w:r>
            <w:r w:rsidRPr="009F418A">
              <w:rPr>
                <w:lang w:val="en-GB"/>
              </w:rPr>
              <w:t xml:space="preserve"> Including persons with reduced mobility and disabilities.</w:t>
            </w:r>
          </w:p>
        </w:tc>
        <w:tc>
          <w:tcPr>
            <w:tcW w:w="4876" w:type="dxa"/>
          </w:tcPr>
          <w:p w14:paraId="5911B5B9" w14:textId="77777777" w:rsidR="00CD69F0" w:rsidRPr="009F418A" w:rsidRDefault="00CD69F0" w:rsidP="00760E4E">
            <w:pPr>
              <w:pStyle w:val="Normal6"/>
              <w:rPr>
                <w:szCs w:val="24"/>
                <w:lang w:val="en-GB"/>
              </w:rPr>
            </w:pPr>
            <w:r w:rsidRPr="009F418A">
              <w:rPr>
                <w:vertAlign w:val="superscript"/>
                <w:lang w:val="en-GB"/>
              </w:rPr>
              <w:t>3</w:t>
            </w:r>
            <w:r w:rsidRPr="009F418A">
              <w:rPr>
                <w:lang w:val="en-GB"/>
              </w:rPr>
              <w:t xml:space="preserve"> Including persons with reduced mobility and disabilities.</w:t>
            </w:r>
          </w:p>
        </w:tc>
      </w:tr>
      <w:tr w:rsidR="00884ABD" w:rsidRPr="009F418A" w14:paraId="4E265760" w14:textId="77777777" w:rsidTr="00760E4E">
        <w:trPr>
          <w:jc w:val="center"/>
        </w:trPr>
        <w:tc>
          <w:tcPr>
            <w:tcW w:w="4876" w:type="dxa"/>
          </w:tcPr>
          <w:p w14:paraId="0D56A8D1" w14:textId="77777777" w:rsidR="00CD69F0" w:rsidRPr="009F418A" w:rsidRDefault="00CD69F0" w:rsidP="00760E4E">
            <w:pPr>
              <w:pStyle w:val="Normal6"/>
              <w:rPr>
                <w:lang w:val="en-GB"/>
              </w:rPr>
            </w:pPr>
            <w:r w:rsidRPr="009F418A">
              <w:rPr>
                <w:vertAlign w:val="superscript"/>
                <w:lang w:val="en-GB"/>
              </w:rPr>
              <w:t>4</w:t>
            </w:r>
            <w:r w:rsidRPr="009F418A">
              <w:rPr>
                <w:lang w:val="en-GB"/>
              </w:rPr>
              <w:t xml:space="preserve"> Mario Draghi, “A competitiveness strategy for Europe”, September 2024, https://commission.europa.eu/topics/eu-competitiveness/draghi-report_en</w:t>
            </w:r>
          </w:p>
        </w:tc>
        <w:tc>
          <w:tcPr>
            <w:tcW w:w="4876" w:type="dxa"/>
          </w:tcPr>
          <w:p w14:paraId="50970EF9" w14:textId="77777777" w:rsidR="00CD69F0" w:rsidRPr="009F418A" w:rsidRDefault="00CD69F0" w:rsidP="00760E4E">
            <w:pPr>
              <w:pStyle w:val="Normal6"/>
              <w:rPr>
                <w:szCs w:val="24"/>
                <w:lang w:val="en-GB"/>
              </w:rPr>
            </w:pPr>
            <w:r w:rsidRPr="009F418A">
              <w:rPr>
                <w:vertAlign w:val="superscript"/>
                <w:lang w:val="en-GB"/>
              </w:rPr>
              <w:t>4</w:t>
            </w:r>
            <w:r w:rsidRPr="009F418A">
              <w:rPr>
                <w:lang w:val="en-GB"/>
              </w:rPr>
              <w:t xml:space="preserve"> Mario Draghi, “A competitiveness strategy for Europe”, September 2024, https://commission.europa.eu/topics/eu-competitiveness/draghi-report_en</w:t>
            </w:r>
          </w:p>
        </w:tc>
      </w:tr>
    </w:tbl>
    <w:p w14:paraId="2FF2CD73"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10C08AE0" w14:textId="77777777" w:rsidR="00CD69F0" w:rsidRPr="009F418A" w:rsidRDefault="00CD69F0" w:rsidP="00CD69F0">
      <w:r w:rsidRPr="009F418A">
        <w:rPr>
          <w:rStyle w:val="HideTWBExt"/>
        </w:rPr>
        <w:t>&lt;/Amend&gt;</w:t>
      </w:r>
    </w:p>
    <w:p w14:paraId="459C5B89"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16</w:t>
      </w:r>
      <w:r w:rsidRPr="009F418A">
        <w:rPr>
          <w:rStyle w:val="HideTWBExt"/>
          <w:b w:val="0"/>
          <w:lang w:val="en-GB"/>
        </w:rPr>
        <w:t>&lt;/NumAm&gt;</w:t>
      </w:r>
    </w:p>
    <w:p w14:paraId="1A707E66"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 Roman Haider, Antonín Staněk</w:t>
      </w:r>
      <w:r w:rsidRPr="009F418A">
        <w:rPr>
          <w:rStyle w:val="HideTWBExt"/>
          <w:b w:val="0"/>
        </w:rPr>
        <w:t>&lt;/Members&gt;</w:t>
      </w:r>
    </w:p>
    <w:p w14:paraId="68ADCA8C" w14:textId="77777777" w:rsidR="00CD69F0" w:rsidRPr="009F418A" w:rsidRDefault="00CD69F0" w:rsidP="00CD69F0">
      <w:r w:rsidRPr="009F418A">
        <w:rPr>
          <w:rStyle w:val="HideTWBExt"/>
        </w:rPr>
        <w:t>&lt;/RepeatBlock-By&gt;</w:t>
      </w:r>
    </w:p>
    <w:p w14:paraId="6E403F3D"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31C6F3F5" w14:textId="77777777" w:rsidR="00CD69F0" w:rsidRPr="009F418A" w:rsidRDefault="00CD69F0" w:rsidP="00CD69F0">
      <w:pPr>
        <w:pStyle w:val="NormalBold"/>
      </w:pPr>
      <w:r w:rsidRPr="009F418A">
        <w:rPr>
          <w:rStyle w:val="HideTWBExt"/>
          <w:b w:val="0"/>
        </w:rPr>
        <w:t>&lt;Article&gt;</w:t>
      </w:r>
      <w:r w:rsidRPr="009F418A">
        <w:t>Recital 2</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19AEDC37" w14:textId="77777777" w:rsidTr="00760E4E">
        <w:trPr>
          <w:jc w:val="center"/>
        </w:trPr>
        <w:tc>
          <w:tcPr>
            <w:tcW w:w="9752" w:type="dxa"/>
            <w:gridSpan w:val="2"/>
          </w:tcPr>
          <w:p w14:paraId="3889CDF4" w14:textId="77777777" w:rsidR="00CD69F0" w:rsidRPr="009F418A" w:rsidRDefault="00CD69F0" w:rsidP="00760E4E">
            <w:pPr>
              <w:keepNext/>
            </w:pPr>
          </w:p>
        </w:tc>
      </w:tr>
      <w:tr w:rsidR="00884ABD" w:rsidRPr="009F418A" w14:paraId="7AC66155" w14:textId="77777777" w:rsidTr="00760E4E">
        <w:trPr>
          <w:jc w:val="center"/>
        </w:trPr>
        <w:tc>
          <w:tcPr>
            <w:tcW w:w="4876" w:type="dxa"/>
          </w:tcPr>
          <w:p w14:paraId="6442E3E6"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752DD80D" w14:textId="77777777" w:rsidR="00CD69F0" w:rsidRPr="009F418A" w:rsidRDefault="00CD69F0" w:rsidP="00760E4E">
            <w:pPr>
              <w:pStyle w:val="ColumnHeading"/>
              <w:keepNext/>
              <w:rPr>
                <w:lang w:val="en-GB"/>
              </w:rPr>
            </w:pPr>
            <w:r w:rsidRPr="009F418A">
              <w:rPr>
                <w:lang w:val="en-GB"/>
              </w:rPr>
              <w:t>Amendment</w:t>
            </w:r>
          </w:p>
        </w:tc>
      </w:tr>
      <w:tr w:rsidR="00884ABD" w:rsidRPr="009F418A" w14:paraId="450EAA09" w14:textId="77777777" w:rsidTr="00760E4E">
        <w:trPr>
          <w:jc w:val="center"/>
        </w:trPr>
        <w:tc>
          <w:tcPr>
            <w:tcW w:w="4876" w:type="dxa"/>
          </w:tcPr>
          <w:p w14:paraId="2790E866" w14:textId="77777777" w:rsidR="00CD69F0" w:rsidRPr="009F418A" w:rsidRDefault="00CD69F0" w:rsidP="00760E4E">
            <w:pPr>
              <w:pStyle w:val="Normal6"/>
              <w:rPr>
                <w:lang w:val="en-GB"/>
              </w:rPr>
            </w:pPr>
            <w:r w:rsidRPr="009F418A">
              <w:rPr>
                <w:lang w:val="en-GB"/>
              </w:rPr>
              <w:t>(2)</w:t>
            </w:r>
            <w:r w:rsidRPr="009F418A">
              <w:rPr>
                <w:lang w:val="en-GB"/>
              </w:rPr>
              <w:tab/>
              <w:t>Efficient transportation of people</w:t>
            </w:r>
            <w:r w:rsidRPr="009F418A">
              <w:rPr>
                <w:vertAlign w:val="superscript"/>
                <w:lang w:val="en-GB"/>
              </w:rPr>
              <w:t>3</w:t>
            </w:r>
            <w:r w:rsidRPr="009F418A">
              <w:rPr>
                <w:lang w:val="en-GB"/>
              </w:rPr>
              <w:t xml:space="preserve"> and goods is an essential pillar for the functioning of the Union, playing a crucial role in fostering competitiveness and economic growth, ensuring cohesion, and achieving climate and environmental objectives. The ability of citizens and goods to move freely and efficiently in a well-connected and complete single market enhances connectivity, ensures access to jobs and services, and supports local economies and trade. At the same time, a decarbonized and sustainable transport system is a condition to meet the Union´s climate goals and address the Union’s economy’s strategic and unsustainable dependence on fossil fuel. Effective and secure freight transport is indispensable for the supply of necessary goods to citizens, keeping our economy running and backing our military security. The Draghi report on the future of competitiveness of Europe</w:t>
            </w:r>
            <w:r w:rsidRPr="009F418A">
              <w:rPr>
                <w:vertAlign w:val="superscript"/>
                <w:lang w:val="en-GB"/>
              </w:rPr>
              <w:t>4</w:t>
            </w:r>
            <w:r w:rsidRPr="009F418A">
              <w:rPr>
                <w:lang w:val="en-GB"/>
              </w:rPr>
              <w:t xml:space="preserve">, recognises the importance of raising investments in transport infrastructure and emphasises the need for an integrated multimodal transport market as well as the strong demand for decarbonization and </w:t>
            </w:r>
            <w:r w:rsidRPr="009F418A">
              <w:rPr>
                <w:lang w:val="en-GB"/>
              </w:rPr>
              <w:lastRenderedPageBreak/>
              <w:t>clean solutions. The Draghi report calls for boosting the digitalisation in the Union across key economic sectors, such as transport. The Letta report on the future of the internal market highlights the transport sector as a key area where deeper European integration is essential to fully unlock the potential of the internal market. The Letta report underlines notably the need to complete the TEN-T network and highlights the opportunities of a pan-European high-speed rail network to revolutionise European travel and catalyse Union integration. The Niinistö report on Europe’s civilian and military preparedness stresses the importance of dual-use transport corridors for military movements and supply chains and the resilience of the transport infrastructure to climate change and as well as the need for secure maritime supply routes used for the Union’s external trade.</w:t>
            </w:r>
          </w:p>
        </w:tc>
        <w:tc>
          <w:tcPr>
            <w:tcW w:w="4876" w:type="dxa"/>
          </w:tcPr>
          <w:p w14:paraId="7D3067E5" w14:textId="77777777" w:rsidR="00CD69F0" w:rsidRPr="009F418A" w:rsidRDefault="00CD69F0" w:rsidP="00760E4E">
            <w:pPr>
              <w:pStyle w:val="Normal6"/>
              <w:rPr>
                <w:szCs w:val="24"/>
                <w:lang w:val="en-GB"/>
              </w:rPr>
            </w:pPr>
            <w:r w:rsidRPr="009F418A">
              <w:rPr>
                <w:lang w:val="en-GB"/>
              </w:rPr>
              <w:lastRenderedPageBreak/>
              <w:t>(2)</w:t>
            </w:r>
            <w:r w:rsidRPr="009F418A">
              <w:rPr>
                <w:lang w:val="en-GB"/>
              </w:rPr>
              <w:tab/>
              <w:t>Efficient transportation of people</w:t>
            </w:r>
            <w:r w:rsidRPr="009F418A">
              <w:rPr>
                <w:vertAlign w:val="superscript"/>
                <w:lang w:val="en-GB"/>
              </w:rPr>
              <w:t>3</w:t>
            </w:r>
            <w:r w:rsidRPr="009F418A">
              <w:rPr>
                <w:lang w:val="en-GB"/>
              </w:rPr>
              <w:t xml:space="preserve"> and goods is an essential pillar for the functioning of the Union, playing a crucial role in fostering competitiveness and economic growth, ensuring cohesion, and achieving climate and environmental objectives. The ability of citizens and goods to move freely and efficiently in a well-connected and complete single market enhances connectivity, ensures access to jobs and services, and supports local economies and trade. At the same time, a decarbonized and sustainable transport system is a condition to meet the Union´s climate goals and address the Union’s economy’s strategic and unsustainable dependence on fossil fuel. Effective and secure freight transport is indispensable for the supply of necessary goods to citizens, keeping our economy running and backing our military security. </w:t>
            </w:r>
            <w:r w:rsidRPr="009F418A">
              <w:rPr>
                <w:b/>
                <w:i/>
                <w:lang w:val="en-GB"/>
              </w:rPr>
              <w:t>Defence policy shall remain a matter for the Member States in accordance with the Treaties; actions involving military mobility must not under any circumstances result in national defence powers being transferred to the Union.</w:t>
            </w:r>
            <w:r w:rsidRPr="009F418A">
              <w:rPr>
                <w:lang w:val="en-GB"/>
              </w:rPr>
              <w:t xml:space="preserve"> The Draghi report on the future of </w:t>
            </w:r>
            <w:r w:rsidRPr="009F418A">
              <w:rPr>
                <w:lang w:val="en-GB"/>
              </w:rPr>
              <w:lastRenderedPageBreak/>
              <w:t>competitiveness of Europe</w:t>
            </w:r>
            <w:r w:rsidRPr="009F418A">
              <w:rPr>
                <w:vertAlign w:val="superscript"/>
                <w:lang w:val="en-GB"/>
              </w:rPr>
              <w:t>4</w:t>
            </w:r>
            <w:r w:rsidRPr="009F418A">
              <w:rPr>
                <w:lang w:val="en-GB"/>
              </w:rPr>
              <w:t>, recognises the importance of raising investments in transport infrastructure and emphasises the need for an integrated multimodal transport market as well as the strong demand for decarbonization and clean solutions</w:t>
            </w:r>
            <w:r w:rsidRPr="009F418A">
              <w:rPr>
                <w:b/>
                <w:bCs/>
                <w:i/>
                <w:iCs/>
                <w:lang w:val="en-GB"/>
              </w:rPr>
              <w:t>.</w:t>
            </w:r>
            <w:r w:rsidRPr="009F418A">
              <w:rPr>
                <w:b/>
                <w:i/>
                <w:lang w:val="en-GB"/>
              </w:rPr>
              <w:t xml:space="preserve"> Achievement of the Union’s climate targets also calls for low-carbon and controllable generation capacities </w:t>
            </w:r>
            <w:proofErr w:type="gramStart"/>
            <w:r w:rsidRPr="009F418A">
              <w:rPr>
                <w:b/>
                <w:i/>
                <w:lang w:val="en-GB"/>
              </w:rPr>
              <w:t>in order to</w:t>
            </w:r>
            <w:proofErr w:type="gramEnd"/>
            <w:r w:rsidRPr="009F418A">
              <w:rPr>
                <w:b/>
                <w:i/>
                <w:lang w:val="en-GB"/>
              </w:rPr>
              <w:t xml:space="preserve"> ensure the stability of electrical systems and the continuity of supply</w:t>
            </w:r>
            <w:r w:rsidRPr="009F418A">
              <w:rPr>
                <w:lang w:val="en-GB"/>
              </w:rPr>
              <w:t xml:space="preserve">. The Draghi report calls for boosting the digitalisation in the Union across key economic sectors, such as transport. The Letta report on the future of the internal market highlights the transport sector as a key area where deeper European integration is essential to fully unlock the potential of the internal market. The Letta report underlines notably the need to complete the TEN-T network and highlights the opportunities of a pan-European high-speed rail network to revolutionise European travel and catalyse Union integration. The Niinistö report on Europe’s civilian and military preparedness stresses the importance of dual-use transport corridors for military movements and supply chains and the resilience of the transport infrastructure to climate change and as well as the need for secure maritime supply routes used for the Union’s external trade. </w:t>
            </w:r>
            <w:r w:rsidRPr="009F418A">
              <w:rPr>
                <w:b/>
                <w:i/>
                <w:lang w:val="en-GB"/>
              </w:rPr>
              <w:t>Energy and transport infrastructure in the outermost regions also plays a role in maritime safety, surveillance of the Union’s external borders and territorial continuity, especially in the case of Member States with remote territories.</w:t>
            </w:r>
          </w:p>
        </w:tc>
      </w:tr>
      <w:tr w:rsidR="00884ABD" w:rsidRPr="009F418A" w14:paraId="6A68E3AD" w14:textId="77777777" w:rsidTr="00760E4E">
        <w:trPr>
          <w:jc w:val="center"/>
        </w:trPr>
        <w:tc>
          <w:tcPr>
            <w:tcW w:w="4876" w:type="dxa"/>
          </w:tcPr>
          <w:p w14:paraId="5E9E0032" w14:textId="77777777" w:rsidR="00CD69F0" w:rsidRPr="009F418A" w:rsidRDefault="00CD69F0" w:rsidP="00760E4E">
            <w:pPr>
              <w:pStyle w:val="Normal6"/>
              <w:rPr>
                <w:lang w:val="en-GB"/>
              </w:rPr>
            </w:pPr>
            <w:r w:rsidRPr="009F418A">
              <w:rPr>
                <w:lang w:val="en-GB"/>
              </w:rPr>
              <w:lastRenderedPageBreak/>
              <w:t>__________________</w:t>
            </w:r>
          </w:p>
        </w:tc>
        <w:tc>
          <w:tcPr>
            <w:tcW w:w="4876" w:type="dxa"/>
          </w:tcPr>
          <w:p w14:paraId="6E7A71B3" w14:textId="77777777" w:rsidR="00CD69F0" w:rsidRPr="009F418A" w:rsidRDefault="00CD69F0" w:rsidP="00760E4E">
            <w:pPr>
              <w:pStyle w:val="Normal6"/>
              <w:rPr>
                <w:szCs w:val="24"/>
                <w:lang w:val="en-GB"/>
              </w:rPr>
            </w:pPr>
            <w:r w:rsidRPr="009F418A">
              <w:rPr>
                <w:lang w:val="en-GB"/>
              </w:rPr>
              <w:t>__________________</w:t>
            </w:r>
          </w:p>
        </w:tc>
      </w:tr>
      <w:tr w:rsidR="00884ABD" w:rsidRPr="009F418A" w14:paraId="740587F8" w14:textId="77777777" w:rsidTr="00760E4E">
        <w:trPr>
          <w:jc w:val="center"/>
        </w:trPr>
        <w:tc>
          <w:tcPr>
            <w:tcW w:w="4876" w:type="dxa"/>
          </w:tcPr>
          <w:p w14:paraId="54F3433B" w14:textId="77777777" w:rsidR="00CD69F0" w:rsidRPr="009F418A" w:rsidRDefault="00CD69F0" w:rsidP="00760E4E">
            <w:pPr>
              <w:pStyle w:val="Normal6"/>
              <w:rPr>
                <w:lang w:val="en-GB"/>
              </w:rPr>
            </w:pPr>
            <w:r w:rsidRPr="009F418A">
              <w:rPr>
                <w:vertAlign w:val="superscript"/>
                <w:lang w:val="en-GB"/>
              </w:rPr>
              <w:t>3</w:t>
            </w:r>
            <w:r w:rsidRPr="009F418A">
              <w:rPr>
                <w:lang w:val="en-GB"/>
              </w:rPr>
              <w:t xml:space="preserve"> Including persons with reduced mobility and disabilities.</w:t>
            </w:r>
          </w:p>
        </w:tc>
        <w:tc>
          <w:tcPr>
            <w:tcW w:w="4876" w:type="dxa"/>
          </w:tcPr>
          <w:p w14:paraId="1367110B" w14:textId="77777777" w:rsidR="00CD69F0" w:rsidRPr="009F418A" w:rsidRDefault="00CD69F0" w:rsidP="00760E4E">
            <w:pPr>
              <w:pStyle w:val="Normal6"/>
              <w:rPr>
                <w:szCs w:val="24"/>
                <w:lang w:val="en-GB"/>
              </w:rPr>
            </w:pPr>
            <w:r w:rsidRPr="009F418A">
              <w:rPr>
                <w:vertAlign w:val="superscript"/>
                <w:lang w:val="en-GB"/>
              </w:rPr>
              <w:t>3</w:t>
            </w:r>
            <w:r w:rsidRPr="009F418A">
              <w:rPr>
                <w:lang w:val="en-GB"/>
              </w:rPr>
              <w:t xml:space="preserve"> Including persons with reduced mobility and disabilities.</w:t>
            </w:r>
          </w:p>
        </w:tc>
      </w:tr>
      <w:tr w:rsidR="00884ABD" w:rsidRPr="009F418A" w14:paraId="2F0E67C3" w14:textId="77777777" w:rsidTr="00760E4E">
        <w:trPr>
          <w:jc w:val="center"/>
        </w:trPr>
        <w:tc>
          <w:tcPr>
            <w:tcW w:w="4876" w:type="dxa"/>
          </w:tcPr>
          <w:p w14:paraId="133E1F0C" w14:textId="77777777" w:rsidR="00CD69F0" w:rsidRPr="009F418A" w:rsidRDefault="00CD69F0" w:rsidP="00760E4E">
            <w:pPr>
              <w:pStyle w:val="Normal6"/>
              <w:rPr>
                <w:lang w:val="en-GB"/>
              </w:rPr>
            </w:pPr>
            <w:r w:rsidRPr="009F418A">
              <w:rPr>
                <w:vertAlign w:val="superscript"/>
                <w:lang w:val="en-GB"/>
              </w:rPr>
              <w:t>4</w:t>
            </w:r>
            <w:r w:rsidRPr="009F418A">
              <w:rPr>
                <w:lang w:val="en-GB"/>
              </w:rPr>
              <w:t xml:space="preserve"> Mario Draghi, “A competitiveness strategy for Europe”, September 2024, https://commission.europa.eu/topics/eu-competitiveness/draghi-report_en</w:t>
            </w:r>
          </w:p>
        </w:tc>
        <w:tc>
          <w:tcPr>
            <w:tcW w:w="4876" w:type="dxa"/>
          </w:tcPr>
          <w:p w14:paraId="5139BCD7" w14:textId="77777777" w:rsidR="00CD69F0" w:rsidRPr="009F418A" w:rsidRDefault="00CD69F0" w:rsidP="00760E4E">
            <w:pPr>
              <w:pStyle w:val="Normal6"/>
              <w:rPr>
                <w:szCs w:val="24"/>
                <w:lang w:val="en-GB"/>
              </w:rPr>
            </w:pPr>
            <w:r w:rsidRPr="009F418A">
              <w:rPr>
                <w:vertAlign w:val="superscript"/>
                <w:lang w:val="en-GB"/>
              </w:rPr>
              <w:t>4</w:t>
            </w:r>
            <w:r w:rsidRPr="009F418A">
              <w:rPr>
                <w:lang w:val="en-GB"/>
              </w:rPr>
              <w:t xml:space="preserve"> Mario Draghi, “A competitiveness strategy for Europe”, September 2024, https://commission.europa.eu/topics/eu-competitiveness/draghi-report_en</w:t>
            </w:r>
          </w:p>
        </w:tc>
      </w:tr>
    </w:tbl>
    <w:p w14:paraId="56AF6DA5"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230E2990" w14:textId="77777777" w:rsidR="00CD69F0" w:rsidRPr="009F418A" w:rsidRDefault="00CD69F0" w:rsidP="00CD69F0">
      <w:r w:rsidRPr="009F418A">
        <w:rPr>
          <w:rStyle w:val="HideTWBExt"/>
        </w:rPr>
        <w:t>&lt;/Amend&gt;</w:t>
      </w:r>
    </w:p>
    <w:p w14:paraId="715D2BE3"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17</w:t>
      </w:r>
      <w:r w:rsidRPr="009F418A">
        <w:rPr>
          <w:rStyle w:val="HideTWBExt"/>
          <w:b w:val="0"/>
          <w:lang w:val="en-GB"/>
        </w:rPr>
        <w:t>&lt;/NumAm&gt;</w:t>
      </w:r>
    </w:p>
    <w:p w14:paraId="1E69949C" w14:textId="77777777" w:rsidR="00CD69F0" w:rsidRPr="009F418A" w:rsidRDefault="00CD69F0" w:rsidP="00CD69F0">
      <w:pPr>
        <w:pStyle w:val="NormalBold"/>
      </w:pPr>
      <w:r w:rsidRPr="009F418A">
        <w:rPr>
          <w:rStyle w:val="HideTWBExt"/>
          <w:b w:val="0"/>
        </w:rPr>
        <w:t>&lt;RepeatBlock-By&gt;&lt;Members&gt;</w:t>
      </w:r>
      <w:r w:rsidRPr="009F418A">
        <w:t>Tiemo Wölken, Thomas Pellerin-Carlin</w:t>
      </w:r>
      <w:r w:rsidRPr="009F418A">
        <w:rPr>
          <w:rStyle w:val="HideTWBExt"/>
          <w:b w:val="0"/>
        </w:rPr>
        <w:t>&lt;/Members&gt;</w:t>
      </w:r>
    </w:p>
    <w:p w14:paraId="5376E2F0" w14:textId="77777777" w:rsidR="00CD69F0" w:rsidRPr="009F418A" w:rsidRDefault="00CD69F0" w:rsidP="00CD69F0">
      <w:r w:rsidRPr="009F418A">
        <w:rPr>
          <w:rStyle w:val="HideTWBExt"/>
        </w:rPr>
        <w:t>&lt;/RepeatBlock-By&gt;</w:t>
      </w:r>
    </w:p>
    <w:p w14:paraId="12ECE8DB"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5ADE0F8" w14:textId="77777777" w:rsidR="00CD69F0" w:rsidRPr="009F418A" w:rsidRDefault="00CD69F0" w:rsidP="00CD69F0">
      <w:pPr>
        <w:pStyle w:val="NormalBold"/>
      </w:pPr>
      <w:r w:rsidRPr="009F418A">
        <w:rPr>
          <w:rStyle w:val="HideTWBExt"/>
          <w:b w:val="0"/>
        </w:rPr>
        <w:t>&lt;Article&gt;</w:t>
      </w:r>
      <w:r w:rsidRPr="009F418A">
        <w:t>Recital 2</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778B34DB" w14:textId="77777777" w:rsidTr="00760E4E">
        <w:trPr>
          <w:jc w:val="center"/>
        </w:trPr>
        <w:tc>
          <w:tcPr>
            <w:tcW w:w="9752" w:type="dxa"/>
            <w:gridSpan w:val="2"/>
          </w:tcPr>
          <w:p w14:paraId="1A9C418B" w14:textId="77777777" w:rsidR="00CD69F0" w:rsidRPr="009F418A" w:rsidRDefault="00CD69F0" w:rsidP="00760E4E">
            <w:pPr>
              <w:keepNext/>
            </w:pPr>
          </w:p>
        </w:tc>
      </w:tr>
      <w:tr w:rsidR="00884ABD" w:rsidRPr="009F418A" w14:paraId="413AA731" w14:textId="77777777" w:rsidTr="00760E4E">
        <w:trPr>
          <w:jc w:val="center"/>
        </w:trPr>
        <w:tc>
          <w:tcPr>
            <w:tcW w:w="4876" w:type="dxa"/>
          </w:tcPr>
          <w:p w14:paraId="32779AB7"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31771A59" w14:textId="77777777" w:rsidR="00CD69F0" w:rsidRPr="009F418A" w:rsidRDefault="00CD69F0" w:rsidP="00760E4E">
            <w:pPr>
              <w:pStyle w:val="ColumnHeading"/>
              <w:keepNext/>
              <w:rPr>
                <w:lang w:val="en-GB"/>
              </w:rPr>
            </w:pPr>
            <w:r w:rsidRPr="009F418A">
              <w:rPr>
                <w:lang w:val="en-GB"/>
              </w:rPr>
              <w:t>Amendment</w:t>
            </w:r>
          </w:p>
        </w:tc>
      </w:tr>
      <w:tr w:rsidR="00884ABD" w:rsidRPr="009F418A" w14:paraId="0241C40D" w14:textId="77777777" w:rsidTr="00760E4E">
        <w:trPr>
          <w:jc w:val="center"/>
        </w:trPr>
        <w:tc>
          <w:tcPr>
            <w:tcW w:w="4876" w:type="dxa"/>
          </w:tcPr>
          <w:p w14:paraId="022CDAFF" w14:textId="77777777" w:rsidR="00CD69F0" w:rsidRPr="009F418A" w:rsidRDefault="00CD69F0" w:rsidP="00760E4E">
            <w:pPr>
              <w:pStyle w:val="Normal6"/>
              <w:rPr>
                <w:lang w:val="en-GB"/>
              </w:rPr>
            </w:pPr>
            <w:r w:rsidRPr="009F418A">
              <w:rPr>
                <w:lang w:val="en-GB"/>
              </w:rPr>
              <w:t>(2)</w:t>
            </w:r>
            <w:r w:rsidRPr="009F418A">
              <w:rPr>
                <w:lang w:val="en-GB"/>
              </w:rPr>
              <w:tab/>
              <w:t>Efficient transportation of people</w:t>
            </w:r>
            <w:r w:rsidRPr="009F418A">
              <w:rPr>
                <w:vertAlign w:val="superscript"/>
                <w:lang w:val="en-GB"/>
              </w:rPr>
              <w:t>3</w:t>
            </w:r>
            <w:r w:rsidRPr="009F418A">
              <w:rPr>
                <w:lang w:val="en-GB"/>
              </w:rPr>
              <w:t xml:space="preserve"> and goods is an essential pillar for the functioning of the Union, playing a crucial role in fostering competitiveness and economic growth, ensuring cohesion, and achieving climate and environmental objectives. The ability of citizens and goods to move freely and efficiently in a well-connected and complete single market enhances connectivity, ensures access to jobs and services, and supports local economies and trade. At the same time, a decarbonized and sustainable transport system </w:t>
            </w:r>
            <w:r w:rsidRPr="009F418A">
              <w:rPr>
                <w:b/>
                <w:i/>
                <w:lang w:val="en-GB"/>
              </w:rPr>
              <w:t>is a condition</w:t>
            </w:r>
            <w:r w:rsidRPr="009F418A">
              <w:rPr>
                <w:lang w:val="en-GB"/>
              </w:rPr>
              <w:t xml:space="preserve"> to meet the Union´s climate goals and address the Union’s economy’s strategic and unsustainable dependence on fossil fuel. Effective and secure freight transport is indispensable for the supply of necessary goods to citizens, keeping our economy running and backing our military security. The Draghi report on the future of competitiveness of Europe</w:t>
            </w:r>
            <w:r w:rsidRPr="009F418A">
              <w:rPr>
                <w:vertAlign w:val="superscript"/>
                <w:lang w:val="en-GB"/>
              </w:rPr>
              <w:t>4</w:t>
            </w:r>
            <w:r w:rsidRPr="009F418A">
              <w:rPr>
                <w:lang w:val="en-GB"/>
              </w:rPr>
              <w:t xml:space="preserve"> , recognises the importance of raising investments in transport infrastructure and emphasises the need for an integrated multimodal transport market as well as the strong demand for decarbonization and clean solutions. The Draghi report calls for boosting the digitalisation in the Union across key economic sectors, such as transport. The Letta report on the future of the internal market highlights the transport sector as a key area where deeper European integration is essential to fully unlock the potential of the internal market. The Letta report underlines notably the need to complete the TEN-T network and </w:t>
            </w:r>
            <w:r w:rsidRPr="009F418A">
              <w:rPr>
                <w:lang w:val="en-GB"/>
              </w:rPr>
              <w:lastRenderedPageBreak/>
              <w:t>highlights the opportunities of a pan-European high-speed rail network to revolutionise European travel and catalyse Union integration. The Niinistö report on Europe’s civilian and military preparedness stresses the importance of dual-use transport corridors for military movements and supply chains and the resilience of the transport infrastructure to climate change and as well as the need for secure maritime supply routes used for the Union’s external trade.</w:t>
            </w:r>
          </w:p>
        </w:tc>
        <w:tc>
          <w:tcPr>
            <w:tcW w:w="4876" w:type="dxa"/>
          </w:tcPr>
          <w:p w14:paraId="0DDA1419" w14:textId="77777777" w:rsidR="00CD69F0" w:rsidRPr="009F418A" w:rsidRDefault="00CD69F0" w:rsidP="00760E4E">
            <w:pPr>
              <w:pStyle w:val="Normal6"/>
              <w:rPr>
                <w:szCs w:val="24"/>
                <w:lang w:val="en-GB"/>
              </w:rPr>
            </w:pPr>
            <w:r w:rsidRPr="009F418A">
              <w:rPr>
                <w:lang w:val="en-GB"/>
              </w:rPr>
              <w:lastRenderedPageBreak/>
              <w:t>(2)</w:t>
            </w:r>
            <w:r w:rsidRPr="009F418A">
              <w:rPr>
                <w:lang w:val="en-GB"/>
              </w:rPr>
              <w:tab/>
              <w:t>Efficient transportation of people</w:t>
            </w:r>
            <w:r w:rsidRPr="009F418A">
              <w:rPr>
                <w:vertAlign w:val="superscript"/>
                <w:lang w:val="en-GB"/>
              </w:rPr>
              <w:t>3</w:t>
            </w:r>
            <w:r w:rsidRPr="009F418A">
              <w:rPr>
                <w:lang w:val="en-GB"/>
              </w:rPr>
              <w:t xml:space="preserve"> and goods is an essential pillar for the functioning of the Union, playing a crucial role in fostering competitiveness and economic growth, ensuring cohesion, and achieving climate and environmental objectives. The ability of citizens and goods to move freely and efficiently in a well-connected and complete single market enhances connectivity, ensures access to jobs and services, and supports local economies and trade. At the same time, a decarbonized and sustainable transport system</w:t>
            </w:r>
            <w:r w:rsidRPr="009F418A">
              <w:rPr>
                <w:b/>
                <w:i/>
                <w:lang w:val="en-GB"/>
              </w:rPr>
              <w:t>, accessible and affordable public transport options, and increased system efficiency are preconditions</w:t>
            </w:r>
            <w:r w:rsidRPr="009F418A">
              <w:rPr>
                <w:lang w:val="en-GB"/>
              </w:rPr>
              <w:t xml:space="preserve"> to meet the Union´s climate goals</w:t>
            </w:r>
            <w:r w:rsidRPr="009F418A">
              <w:rPr>
                <w:b/>
                <w:i/>
                <w:lang w:val="en-GB"/>
              </w:rPr>
              <w:t>, reduce pollution, restore biodiversity</w:t>
            </w:r>
            <w:r w:rsidRPr="009F418A">
              <w:rPr>
                <w:lang w:val="en-GB"/>
              </w:rPr>
              <w:t xml:space="preserve"> and address the Union’s economy’s strategic and unsustainable dependence on fossil fuel. Effective and secure freight transport is indispensable for the supply of necessary goods to citizens, keeping our economy running and backing our military security. The Draghi report on the future of competitiveness of Europe</w:t>
            </w:r>
            <w:r w:rsidRPr="009F418A">
              <w:rPr>
                <w:vertAlign w:val="superscript"/>
                <w:lang w:val="en-GB"/>
              </w:rPr>
              <w:t>4</w:t>
            </w:r>
            <w:r w:rsidRPr="009F418A">
              <w:rPr>
                <w:lang w:val="en-GB"/>
              </w:rPr>
              <w:t xml:space="preserve"> , recognises the importance of raising investments in transport infrastructure and emphasises the need for an integrated multimodal transport market as well as the strong demand for decarbonization and clean solutions. The Draghi report calls for boosting the digitalisation in the Union across key economic sectors, such as transport. The Letta report </w:t>
            </w:r>
            <w:r w:rsidRPr="009F418A">
              <w:rPr>
                <w:b/>
                <w:i/>
                <w:vertAlign w:val="superscript"/>
                <w:lang w:val="en-GB"/>
              </w:rPr>
              <w:t>1a</w:t>
            </w:r>
            <w:r w:rsidRPr="009F418A">
              <w:rPr>
                <w:lang w:val="en-GB"/>
              </w:rPr>
              <w:t xml:space="preserve"> on the future of the internal market highlights the transport sector as a key area where deeper European </w:t>
            </w:r>
            <w:r w:rsidRPr="009F418A">
              <w:rPr>
                <w:lang w:val="en-GB"/>
              </w:rPr>
              <w:lastRenderedPageBreak/>
              <w:t>integration is essential to fully unlock the potential of the internal market</w:t>
            </w:r>
            <w:r w:rsidRPr="009F418A">
              <w:rPr>
                <w:b/>
                <w:i/>
                <w:lang w:val="en-GB"/>
              </w:rPr>
              <w:t>, adapt to climate change and address military mobility needs</w:t>
            </w:r>
            <w:r w:rsidRPr="009F418A">
              <w:rPr>
                <w:lang w:val="en-GB"/>
              </w:rPr>
              <w:t>. The Letta report underlines notably the need to complete the TEN-T network and highlights the opportunities of a pan-European high-speed rail network to revolutionise European travel and catalyse Union integration. The Niinistö report on Europe’s civilian and military preparedness stresses the importance of dual-use transport corridors for military movements and supply chains and the resilience of the transport infrastructure to climate change and as well as the need for secure maritime supply routes used for the Union’s external trade.</w:t>
            </w:r>
          </w:p>
        </w:tc>
      </w:tr>
      <w:tr w:rsidR="00884ABD" w:rsidRPr="009F418A" w14:paraId="740BFC53" w14:textId="77777777" w:rsidTr="00760E4E">
        <w:trPr>
          <w:jc w:val="center"/>
        </w:trPr>
        <w:tc>
          <w:tcPr>
            <w:tcW w:w="4876" w:type="dxa"/>
          </w:tcPr>
          <w:p w14:paraId="300ADD59" w14:textId="77777777" w:rsidR="00CD69F0" w:rsidRPr="009F418A" w:rsidRDefault="00CD69F0" w:rsidP="00760E4E">
            <w:pPr>
              <w:pStyle w:val="Normal6"/>
              <w:rPr>
                <w:lang w:val="en-GB"/>
              </w:rPr>
            </w:pPr>
            <w:r w:rsidRPr="009F418A">
              <w:rPr>
                <w:lang w:val="en-GB"/>
              </w:rPr>
              <w:lastRenderedPageBreak/>
              <w:t>__________________</w:t>
            </w:r>
          </w:p>
        </w:tc>
        <w:tc>
          <w:tcPr>
            <w:tcW w:w="4876" w:type="dxa"/>
          </w:tcPr>
          <w:p w14:paraId="2BDA62C5" w14:textId="77777777" w:rsidR="00CD69F0" w:rsidRPr="009F418A" w:rsidRDefault="00CD69F0" w:rsidP="00760E4E">
            <w:pPr>
              <w:pStyle w:val="Normal6"/>
              <w:rPr>
                <w:szCs w:val="24"/>
                <w:lang w:val="en-GB"/>
              </w:rPr>
            </w:pPr>
            <w:r w:rsidRPr="009F418A">
              <w:rPr>
                <w:lang w:val="en-GB"/>
              </w:rPr>
              <w:t>__________________</w:t>
            </w:r>
          </w:p>
        </w:tc>
      </w:tr>
      <w:tr w:rsidR="00884ABD" w:rsidRPr="009F418A" w14:paraId="669D7268" w14:textId="77777777" w:rsidTr="00760E4E">
        <w:trPr>
          <w:jc w:val="center"/>
        </w:trPr>
        <w:tc>
          <w:tcPr>
            <w:tcW w:w="4876" w:type="dxa"/>
          </w:tcPr>
          <w:p w14:paraId="0ADBF76A" w14:textId="77777777" w:rsidR="00CD69F0" w:rsidRPr="009F418A" w:rsidRDefault="00CD69F0" w:rsidP="00760E4E">
            <w:pPr>
              <w:pStyle w:val="Normal6"/>
              <w:rPr>
                <w:lang w:val="en-GB"/>
              </w:rPr>
            </w:pPr>
          </w:p>
        </w:tc>
        <w:tc>
          <w:tcPr>
            <w:tcW w:w="4876" w:type="dxa"/>
          </w:tcPr>
          <w:p w14:paraId="33AF4958" w14:textId="77777777" w:rsidR="00CD69F0" w:rsidRPr="009F418A" w:rsidRDefault="00CD69F0" w:rsidP="00760E4E">
            <w:pPr>
              <w:pStyle w:val="Normal6"/>
              <w:rPr>
                <w:szCs w:val="24"/>
                <w:lang w:val="en-GB"/>
              </w:rPr>
            </w:pPr>
            <w:r w:rsidRPr="009F418A">
              <w:rPr>
                <w:b/>
                <w:i/>
                <w:vertAlign w:val="superscript"/>
                <w:lang w:val="en-GB"/>
              </w:rPr>
              <w:t>1a</w:t>
            </w:r>
            <w:r w:rsidRPr="009F418A">
              <w:rPr>
                <w:lang w:val="en-GB"/>
              </w:rPr>
              <w:t xml:space="preserve"> </w:t>
            </w:r>
            <w:r w:rsidRPr="009F418A">
              <w:rPr>
                <w:b/>
                <w:i/>
                <w:lang w:val="en-GB"/>
              </w:rPr>
              <w:t>Enrico Letta, "Much more than a market", April 2024, https://www.consilium.europa.eu/media/ny3j24sm/much-more-than-a-market-report-by-enrico-letta.pdf</w:t>
            </w:r>
          </w:p>
        </w:tc>
      </w:tr>
      <w:tr w:rsidR="00884ABD" w:rsidRPr="009F418A" w14:paraId="757500CB" w14:textId="77777777" w:rsidTr="00760E4E">
        <w:trPr>
          <w:jc w:val="center"/>
        </w:trPr>
        <w:tc>
          <w:tcPr>
            <w:tcW w:w="4876" w:type="dxa"/>
          </w:tcPr>
          <w:p w14:paraId="413AFDE3" w14:textId="77777777" w:rsidR="00CD69F0" w:rsidRPr="009F418A" w:rsidRDefault="00CD69F0" w:rsidP="00760E4E">
            <w:pPr>
              <w:pStyle w:val="Normal6"/>
              <w:rPr>
                <w:lang w:val="en-GB"/>
              </w:rPr>
            </w:pPr>
            <w:r w:rsidRPr="009F418A">
              <w:rPr>
                <w:vertAlign w:val="superscript"/>
                <w:lang w:val="en-GB"/>
              </w:rPr>
              <w:t>3</w:t>
            </w:r>
            <w:r w:rsidRPr="009F418A">
              <w:rPr>
                <w:lang w:val="en-GB"/>
              </w:rPr>
              <w:t xml:space="preserve"> Including persons with reduced mobility and disabilities.</w:t>
            </w:r>
          </w:p>
        </w:tc>
        <w:tc>
          <w:tcPr>
            <w:tcW w:w="4876" w:type="dxa"/>
          </w:tcPr>
          <w:p w14:paraId="0F2ABBD8" w14:textId="77777777" w:rsidR="00CD69F0" w:rsidRPr="009F418A" w:rsidRDefault="00CD69F0" w:rsidP="00760E4E">
            <w:pPr>
              <w:pStyle w:val="Normal6"/>
              <w:rPr>
                <w:szCs w:val="24"/>
                <w:lang w:val="en-GB"/>
              </w:rPr>
            </w:pPr>
            <w:r w:rsidRPr="009F418A">
              <w:rPr>
                <w:vertAlign w:val="superscript"/>
                <w:lang w:val="en-GB"/>
              </w:rPr>
              <w:t>3</w:t>
            </w:r>
            <w:r w:rsidRPr="009F418A">
              <w:rPr>
                <w:lang w:val="en-GB"/>
              </w:rPr>
              <w:t xml:space="preserve"> Including persons with reduced mobility and disabilities.</w:t>
            </w:r>
          </w:p>
        </w:tc>
      </w:tr>
      <w:tr w:rsidR="00884ABD" w:rsidRPr="009F418A" w14:paraId="2310AFEC" w14:textId="77777777" w:rsidTr="00760E4E">
        <w:trPr>
          <w:jc w:val="center"/>
        </w:trPr>
        <w:tc>
          <w:tcPr>
            <w:tcW w:w="4876" w:type="dxa"/>
          </w:tcPr>
          <w:p w14:paraId="24AC55D9" w14:textId="77777777" w:rsidR="00CD69F0" w:rsidRPr="009F418A" w:rsidRDefault="00CD69F0" w:rsidP="00760E4E">
            <w:pPr>
              <w:pStyle w:val="Normal6"/>
              <w:rPr>
                <w:lang w:val="en-GB"/>
              </w:rPr>
            </w:pPr>
            <w:r w:rsidRPr="009F418A">
              <w:rPr>
                <w:vertAlign w:val="superscript"/>
                <w:lang w:val="en-GB"/>
              </w:rPr>
              <w:t>4</w:t>
            </w:r>
            <w:r w:rsidRPr="009F418A">
              <w:rPr>
                <w:lang w:val="en-GB"/>
              </w:rPr>
              <w:t xml:space="preserve"> Mario Draghi, “A competitiveness strategy for Europe”, September 2024, https://commission.europa.eu/topics/eu-competitiveness/draghi-report_en</w:t>
            </w:r>
          </w:p>
        </w:tc>
        <w:tc>
          <w:tcPr>
            <w:tcW w:w="4876" w:type="dxa"/>
          </w:tcPr>
          <w:p w14:paraId="0266211B" w14:textId="77777777" w:rsidR="00CD69F0" w:rsidRPr="009F418A" w:rsidRDefault="00CD69F0" w:rsidP="00760E4E">
            <w:pPr>
              <w:pStyle w:val="Normal6"/>
              <w:rPr>
                <w:szCs w:val="24"/>
                <w:lang w:val="en-GB"/>
              </w:rPr>
            </w:pPr>
            <w:r w:rsidRPr="009F418A">
              <w:rPr>
                <w:vertAlign w:val="superscript"/>
                <w:lang w:val="en-GB"/>
              </w:rPr>
              <w:t>4</w:t>
            </w:r>
            <w:r w:rsidRPr="009F418A">
              <w:rPr>
                <w:lang w:val="en-GB"/>
              </w:rPr>
              <w:t xml:space="preserve"> Mario Draghi, “A competitiveness strategy for Europe”, September 2024, https://commission.europa.eu/topics/eu-competitiveness/draghi-report_en</w:t>
            </w:r>
          </w:p>
        </w:tc>
      </w:tr>
    </w:tbl>
    <w:p w14:paraId="5239C388"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0D0F1E3D" w14:textId="77777777" w:rsidR="00CD69F0" w:rsidRPr="009F418A" w:rsidRDefault="00CD69F0" w:rsidP="00CD69F0">
      <w:r w:rsidRPr="009F418A">
        <w:rPr>
          <w:rStyle w:val="HideTWBExt"/>
        </w:rPr>
        <w:t>&lt;/Amend&gt;</w:t>
      </w:r>
    </w:p>
    <w:p w14:paraId="1807B7DF"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18</w:t>
      </w:r>
      <w:r w:rsidRPr="009F418A">
        <w:rPr>
          <w:rStyle w:val="HideTWBExt"/>
          <w:b w:val="0"/>
          <w:lang w:val="en-GB"/>
        </w:rPr>
        <w:t>&lt;/NumAm&gt;</w:t>
      </w:r>
    </w:p>
    <w:p w14:paraId="7B2591D7" w14:textId="77777777" w:rsidR="00CD69F0" w:rsidRPr="009F418A" w:rsidRDefault="00CD69F0" w:rsidP="00CD69F0">
      <w:pPr>
        <w:pStyle w:val="NormalBold"/>
      </w:pPr>
      <w:r w:rsidRPr="009F418A">
        <w:rPr>
          <w:rStyle w:val="HideTWBExt"/>
          <w:b w:val="0"/>
        </w:rPr>
        <w:t>&lt;RepeatBlock-By&gt;&lt;Members&gt;</w:t>
      </w:r>
      <w:r w:rsidRPr="009F418A">
        <w:t>Lena Schilling</w:t>
      </w:r>
      <w:r w:rsidRPr="009F418A">
        <w:rPr>
          <w:rStyle w:val="HideTWBExt"/>
          <w:b w:val="0"/>
        </w:rPr>
        <w:t>&lt;/Members&gt;</w:t>
      </w:r>
    </w:p>
    <w:p w14:paraId="6B58EF45" w14:textId="77777777" w:rsidR="00CD69F0" w:rsidRPr="009F418A" w:rsidRDefault="00CD69F0" w:rsidP="00CD69F0">
      <w:r w:rsidRPr="009F418A">
        <w:rPr>
          <w:rStyle w:val="HideTWBExt"/>
        </w:rPr>
        <w:t>&lt;/RepeatBlock-By&gt;</w:t>
      </w:r>
    </w:p>
    <w:p w14:paraId="4DE0282C"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B71EE70" w14:textId="77777777" w:rsidR="00CD69F0" w:rsidRPr="009F418A" w:rsidRDefault="00CD69F0" w:rsidP="00CD69F0">
      <w:pPr>
        <w:pStyle w:val="NormalBold"/>
      </w:pPr>
      <w:r w:rsidRPr="009F418A">
        <w:rPr>
          <w:rStyle w:val="HideTWBExt"/>
          <w:b w:val="0"/>
        </w:rPr>
        <w:t>&lt;Article&gt;</w:t>
      </w:r>
      <w:r w:rsidRPr="009F418A">
        <w:t>Recital 2</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21609B2A" w14:textId="77777777" w:rsidTr="00760E4E">
        <w:trPr>
          <w:jc w:val="center"/>
        </w:trPr>
        <w:tc>
          <w:tcPr>
            <w:tcW w:w="9752" w:type="dxa"/>
            <w:gridSpan w:val="2"/>
          </w:tcPr>
          <w:p w14:paraId="4CD4F8FB" w14:textId="77777777" w:rsidR="00CD69F0" w:rsidRPr="009F418A" w:rsidRDefault="00CD69F0" w:rsidP="00760E4E">
            <w:pPr>
              <w:keepNext/>
            </w:pPr>
          </w:p>
        </w:tc>
      </w:tr>
      <w:tr w:rsidR="00884ABD" w:rsidRPr="009F418A" w14:paraId="2D097791" w14:textId="77777777" w:rsidTr="00760E4E">
        <w:trPr>
          <w:jc w:val="center"/>
        </w:trPr>
        <w:tc>
          <w:tcPr>
            <w:tcW w:w="4876" w:type="dxa"/>
          </w:tcPr>
          <w:p w14:paraId="122D55E7"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704548DF" w14:textId="77777777" w:rsidR="00CD69F0" w:rsidRPr="009F418A" w:rsidRDefault="00CD69F0" w:rsidP="00760E4E">
            <w:pPr>
              <w:pStyle w:val="ColumnHeading"/>
              <w:keepNext/>
              <w:rPr>
                <w:lang w:val="en-GB"/>
              </w:rPr>
            </w:pPr>
            <w:r w:rsidRPr="009F418A">
              <w:rPr>
                <w:lang w:val="en-GB"/>
              </w:rPr>
              <w:t>Amendment</w:t>
            </w:r>
          </w:p>
        </w:tc>
      </w:tr>
      <w:tr w:rsidR="00884ABD" w:rsidRPr="009F418A" w14:paraId="38424CA3" w14:textId="77777777" w:rsidTr="00760E4E">
        <w:trPr>
          <w:jc w:val="center"/>
        </w:trPr>
        <w:tc>
          <w:tcPr>
            <w:tcW w:w="4876" w:type="dxa"/>
          </w:tcPr>
          <w:p w14:paraId="5F3CC686" w14:textId="77777777" w:rsidR="00CD69F0" w:rsidRPr="009F418A" w:rsidRDefault="00CD69F0" w:rsidP="00760E4E">
            <w:pPr>
              <w:pStyle w:val="Normal6"/>
              <w:rPr>
                <w:lang w:val="en-GB"/>
              </w:rPr>
            </w:pPr>
            <w:r w:rsidRPr="009F418A">
              <w:rPr>
                <w:lang w:val="en-GB"/>
              </w:rPr>
              <w:t>(2)</w:t>
            </w:r>
            <w:r w:rsidRPr="009F418A">
              <w:rPr>
                <w:lang w:val="en-GB"/>
              </w:rPr>
              <w:tab/>
              <w:t>Efficient transportation of people</w:t>
            </w:r>
            <w:r w:rsidRPr="009F418A">
              <w:rPr>
                <w:vertAlign w:val="superscript"/>
                <w:lang w:val="en-GB"/>
              </w:rPr>
              <w:t>3</w:t>
            </w:r>
            <w:r w:rsidRPr="009F418A">
              <w:rPr>
                <w:lang w:val="en-GB"/>
              </w:rPr>
              <w:t xml:space="preserve"> and goods is an essential pillar for the functioning of the Union, playing a crucial role in fostering competitiveness and </w:t>
            </w:r>
            <w:r w:rsidRPr="009F418A">
              <w:rPr>
                <w:lang w:val="en-GB"/>
              </w:rPr>
              <w:lastRenderedPageBreak/>
              <w:t>economic growth, ensuring cohesion, and achieving climate and environmental objectives. The ability of citizens and goods to move freely and efficiently in a well-connected and complete single market enhances connectivity, ensures access to jobs and services, and supports local economies and trade. At the same time, a decarbonized and sustainable transport system is a condition to meet the Union´s climate goals and address the Union’s economy’s strategic and unsustainable dependence on fossil fuel. Effective and secure freight transport is indispensable for the supply of necessary goods to citizens, keeping our economy running and backing our military security. The Draghi report on the future of competitiveness of Europe</w:t>
            </w:r>
            <w:r w:rsidRPr="009F418A">
              <w:rPr>
                <w:vertAlign w:val="superscript"/>
                <w:lang w:val="en-GB"/>
              </w:rPr>
              <w:t>4</w:t>
            </w:r>
            <w:r w:rsidRPr="009F418A">
              <w:rPr>
                <w:lang w:val="en-GB"/>
              </w:rPr>
              <w:t xml:space="preserve"> , recognises the importance of raising investments in transport infrastructure and emphasises the need for an integrated multimodal transport market as well as the strong demand for decarbonization and clean solutions. The Draghi report calls for boosting the digitalisation in the Union across key economic sectors, such as transport. The Letta report on the future of the internal market highlights the transport sector as a key area where deeper European integration is essential to fully unlock the potential of the internal market. The Letta report underlines notably the need to complete the TEN-T network and highlights the opportunities of a pan-European high-speed rail network to revolutionise European travel and catalyse Union integration. The Niinistö report on Europe’s civilian and military preparedness stresses the importance of dual-use transport corridors for military movements and supply chains and the resilience of the transport infrastructure to climate change and as well as the need for secure maritime supply routes used for the Union’s external trade.</w:t>
            </w:r>
          </w:p>
        </w:tc>
        <w:tc>
          <w:tcPr>
            <w:tcW w:w="4876" w:type="dxa"/>
          </w:tcPr>
          <w:p w14:paraId="3998DC25" w14:textId="77777777" w:rsidR="00CD69F0" w:rsidRPr="009F418A" w:rsidRDefault="00CD69F0" w:rsidP="00760E4E">
            <w:pPr>
              <w:pStyle w:val="Normal6"/>
              <w:rPr>
                <w:szCs w:val="24"/>
                <w:lang w:val="en-GB"/>
              </w:rPr>
            </w:pPr>
            <w:r w:rsidRPr="009F418A">
              <w:rPr>
                <w:lang w:val="en-GB"/>
              </w:rPr>
              <w:lastRenderedPageBreak/>
              <w:t>(2)</w:t>
            </w:r>
            <w:r w:rsidRPr="009F418A">
              <w:rPr>
                <w:lang w:val="en-GB"/>
              </w:rPr>
              <w:tab/>
              <w:t>Efficient transportation of people</w:t>
            </w:r>
            <w:r w:rsidRPr="009F418A">
              <w:rPr>
                <w:vertAlign w:val="superscript"/>
                <w:lang w:val="en-GB"/>
              </w:rPr>
              <w:t>3</w:t>
            </w:r>
            <w:r w:rsidRPr="009F418A">
              <w:rPr>
                <w:lang w:val="en-GB"/>
              </w:rPr>
              <w:t xml:space="preserve"> and goods is an essential pillar for the functioning of the Union, playing a crucial role in fostering competitiveness and </w:t>
            </w:r>
            <w:r w:rsidRPr="009F418A">
              <w:rPr>
                <w:lang w:val="en-GB"/>
              </w:rPr>
              <w:lastRenderedPageBreak/>
              <w:t>economic growth, ensuring cohesion, and achieving climate and environmental objectives. The ability of citizens and goods to move freely and efficiently in a well-connected and complete single market enhances connectivity, ensures access to jobs and services, and supports local economies and trade. At the same time, a decarbonized and sustainable transport system</w:t>
            </w:r>
            <w:r w:rsidRPr="009F418A">
              <w:rPr>
                <w:b/>
                <w:i/>
                <w:lang w:val="en-GB"/>
              </w:rPr>
              <w:t>, alongside with a mitigated transport demand and a more efficient use of the transport network,</w:t>
            </w:r>
            <w:r w:rsidRPr="009F418A">
              <w:rPr>
                <w:lang w:val="en-GB"/>
              </w:rPr>
              <w:t xml:space="preserve"> is a condition to meet the Union´s climate goals </w:t>
            </w:r>
            <w:r w:rsidRPr="009F418A">
              <w:rPr>
                <w:b/>
                <w:i/>
                <w:lang w:val="en-GB"/>
              </w:rPr>
              <w:t>and pollution and biodiversity objectives,</w:t>
            </w:r>
            <w:r w:rsidRPr="009F418A">
              <w:rPr>
                <w:lang w:val="en-GB"/>
              </w:rPr>
              <w:t xml:space="preserve"> and address the Union’s economy’s strategic and unsustainable dependence on fossil fuel. Effective and secure freight transport is indispensable for the supply of necessary goods to citizens, keeping our economy running and backing our military security. The Draghi report on the future of competitiveness of Europe</w:t>
            </w:r>
            <w:r w:rsidRPr="009F418A">
              <w:rPr>
                <w:vertAlign w:val="superscript"/>
                <w:lang w:val="en-GB"/>
              </w:rPr>
              <w:t>4</w:t>
            </w:r>
            <w:r w:rsidRPr="009F418A">
              <w:rPr>
                <w:lang w:val="en-GB"/>
              </w:rPr>
              <w:t xml:space="preserve"> , recognises the importance of raising investments in transport infrastructure and emphasises the need for an integrated multimodal transport market as well as the strong demand for decarbonization and clean solutions. The Draghi report calls for boosting the digitalisation in the Union across key economic sectors, such as transport. The Letta report on the future of the internal market highlights the transport sector as a key area where deeper European integration is essential to fully unlock the potential of the internal market. The Letta report underlines notably the need to complete the TEN-T network and highlights the opportunities of a pan-European high-speed rail network to revolutionise European travel and catalyse Union integration. The Niinistö report on Europe’s civilian and military preparedness stresses the importance of dual-use transport corridors for military movements and supply chains and the resilience of the transport infrastructure to climate change and as well as the need for secure maritime supply routes used for the Union’s external </w:t>
            </w:r>
            <w:r w:rsidRPr="009F418A">
              <w:rPr>
                <w:lang w:val="en-GB"/>
              </w:rPr>
              <w:lastRenderedPageBreak/>
              <w:t>trade.</w:t>
            </w:r>
          </w:p>
        </w:tc>
      </w:tr>
      <w:tr w:rsidR="00884ABD" w:rsidRPr="009F418A" w14:paraId="50D5A56F" w14:textId="77777777" w:rsidTr="00760E4E">
        <w:trPr>
          <w:jc w:val="center"/>
        </w:trPr>
        <w:tc>
          <w:tcPr>
            <w:tcW w:w="4876" w:type="dxa"/>
          </w:tcPr>
          <w:p w14:paraId="6282D0D8" w14:textId="77777777" w:rsidR="00CD69F0" w:rsidRPr="009F418A" w:rsidRDefault="00CD69F0" w:rsidP="00760E4E">
            <w:pPr>
              <w:pStyle w:val="Normal6"/>
              <w:rPr>
                <w:lang w:val="en-GB"/>
              </w:rPr>
            </w:pPr>
            <w:r w:rsidRPr="009F418A">
              <w:rPr>
                <w:lang w:val="en-GB"/>
              </w:rPr>
              <w:lastRenderedPageBreak/>
              <w:t>__________________</w:t>
            </w:r>
          </w:p>
        </w:tc>
        <w:tc>
          <w:tcPr>
            <w:tcW w:w="4876" w:type="dxa"/>
          </w:tcPr>
          <w:p w14:paraId="4F92E12F" w14:textId="77777777" w:rsidR="00CD69F0" w:rsidRPr="009F418A" w:rsidRDefault="00CD69F0" w:rsidP="00760E4E">
            <w:pPr>
              <w:pStyle w:val="Normal6"/>
              <w:rPr>
                <w:szCs w:val="24"/>
                <w:lang w:val="en-GB"/>
              </w:rPr>
            </w:pPr>
            <w:r w:rsidRPr="009F418A">
              <w:rPr>
                <w:lang w:val="en-GB"/>
              </w:rPr>
              <w:t>__________________</w:t>
            </w:r>
          </w:p>
        </w:tc>
      </w:tr>
      <w:tr w:rsidR="00884ABD" w:rsidRPr="009F418A" w14:paraId="57B8EEB3" w14:textId="77777777" w:rsidTr="00760E4E">
        <w:trPr>
          <w:jc w:val="center"/>
        </w:trPr>
        <w:tc>
          <w:tcPr>
            <w:tcW w:w="4876" w:type="dxa"/>
          </w:tcPr>
          <w:p w14:paraId="2F38799A" w14:textId="77777777" w:rsidR="00CD69F0" w:rsidRPr="009F418A" w:rsidRDefault="00CD69F0" w:rsidP="00760E4E">
            <w:pPr>
              <w:pStyle w:val="Normal6"/>
              <w:rPr>
                <w:lang w:val="en-GB"/>
              </w:rPr>
            </w:pPr>
            <w:r w:rsidRPr="009F418A">
              <w:rPr>
                <w:vertAlign w:val="superscript"/>
                <w:lang w:val="en-GB"/>
              </w:rPr>
              <w:t>3</w:t>
            </w:r>
            <w:r w:rsidRPr="009F418A">
              <w:rPr>
                <w:lang w:val="en-GB"/>
              </w:rPr>
              <w:t xml:space="preserve"> Including persons with reduced mobility and disabilities.</w:t>
            </w:r>
          </w:p>
        </w:tc>
        <w:tc>
          <w:tcPr>
            <w:tcW w:w="4876" w:type="dxa"/>
          </w:tcPr>
          <w:p w14:paraId="249DE077" w14:textId="77777777" w:rsidR="00CD69F0" w:rsidRPr="009F418A" w:rsidRDefault="00CD69F0" w:rsidP="00760E4E">
            <w:pPr>
              <w:pStyle w:val="Normal6"/>
              <w:rPr>
                <w:szCs w:val="24"/>
                <w:lang w:val="en-GB"/>
              </w:rPr>
            </w:pPr>
            <w:r w:rsidRPr="009F418A">
              <w:rPr>
                <w:vertAlign w:val="superscript"/>
                <w:lang w:val="en-GB"/>
              </w:rPr>
              <w:t>3</w:t>
            </w:r>
            <w:r w:rsidRPr="009F418A">
              <w:rPr>
                <w:lang w:val="en-GB"/>
              </w:rPr>
              <w:t xml:space="preserve"> Including persons with reduced mobility and disabilities.</w:t>
            </w:r>
          </w:p>
        </w:tc>
      </w:tr>
      <w:tr w:rsidR="00884ABD" w:rsidRPr="009F418A" w14:paraId="539F3F6E" w14:textId="77777777" w:rsidTr="00760E4E">
        <w:trPr>
          <w:jc w:val="center"/>
        </w:trPr>
        <w:tc>
          <w:tcPr>
            <w:tcW w:w="4876" w:type="dxa"/>
          </w:tcPr>
          <w:p w14:paraId="6CAA2F14" w14:textId="77777777" w:rsidR="00CD69F0" w:rsidRPr="009F418A" w:rsidRDefault="00CD69F0" w:rsidP="00760E4E">
            <w:pPr>
              <w:pStyle w:val="Normal6"/>
              <w:rPr>
                <w:lang w:val="en-GB"/>
              </w:rPr>
            </w:pPr>
            <w:r w:rsidRPr="009F418A">
              <w:rPr>
                <w:vertAlign w:val="superscript"/>
                <w:lang w:val="en-GB"/>
              </w:rPr>
              <w:t>4</w:t>
            </w:r>
            <w:r w:rsidRPr="009F418A">
              <w:rPr>
                <w:lang w:val="en-GB"/>
              </w:rPr>
              <w:t xml:space="preserve"> Mario Draghi, “A competitiveness strategy for Europe”, September 2024, https://commission.europa.eu/topics/eu-competitiveness/draghi-report_en</w:t>
            </w:r>
          </w:p>
        </w:tc>
        <w:tc>
          <w:tcPr>
            <w:tcW w:w="4876" w:type="dxa"/>
          </w:tcPr>
          <w:p w14:paraId="57DCFB3D" w14:textId="77777777" w:rsidR="00CD69F0" w:rsidRPr="009F418A" w:rsidRDefault="00CD69F0" w:rsidP="00760E4E">
            <w:pPr>
              <w:pStyle w:val="Normal6"/>
              <w:rPr>
                <w:szCs w:val="24"/>
                <w:lang w:val="en-GB"/>
              </w:rPr>
            </w:pPr>
            <w:r w:rsidRPr="009F418A">
              <w:rPr>
                <w:vertAlign w:val="superscript"/>
                <w:lang w:val="en-GB"/>
              </w:rPr>
              <w:t>4</w:t>
            </w:r>
            <w:r w:rsidRPr="009F418A">
              <w:rPr>
                <w:lang w:val="en-GB"/>
              </w:rPr>
              <w:t xml:space="preserve"> Mario Draghi, “A competitiveness strategy for Europe”, September 2024, https://commission.europa.eu/topics/eu-competitiveness/draghi-report_en</w:t>
            </w:r>
          </w:p>
        </w:tc>
      </w:tr>
    </w:tbl>
    <w:p w14:paraId="1F514ADC"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0CB1A2FB" w14:textId="77777777" w:rsidR="00CD69F0" w:rsidRPr="009F418A" w:rsidRDefault="00CD69F0" w:rsidP="00CD69F0">
      <w:r w:rsidRPr="009F418A">
        <w:rPr>
          <w:rStyle w:val="HideTWBExt"/>
        </w:rPr>
        <w:t>&lt;/Amend&gt;</w:t>
      </w:r>
    </w:p>
    <w:p w14:paraId="15C62E7C"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19</w:t>
      </w:r>
      <w:r w:rsidRPr="009F418A">
        <w:rPr>
          <w:rStyle w:val="HideTWBExt"/>
          <w:b w:val="0"/>
          <w:lang w:val="en-GB"/>
        </w:rPr>
        <w:t>&lt;/NumAm&gt;</w:t>
      </w:r>
    </w:p>
    <w:p w14:paraId="6EF20078" w14:textId="77777777" w:rsidR="00CD69F0" w:rsidRPr="009F418A" w:rsidRDefault="00CD69F0" w:rsidP="00CD69F0">
      <w:pPr>
        <w:pStyle w:val="NormalBold"/>
      </w:pPr>
      <w:r w:rsidRPr="009F418A">
        <w:rPr>
          <w:rStyle w:val="HideTWBExt"/>
          <w:b w:val="0"/>
        </w:rPr>
        <w:t>&lt;RepeatBlock-By&gt;&lt;Members&gt;</w:t>
      </w:r>
      <w:r w:rsidRPr="009F418A">
        <w:t>Claudiu-Richard Târziu</w:t>
      </w:r>
      <w:r w:rsidRPr="009F418A">
        <w:rPr>
          <w:rStyle w:val="HideTWBExt"/>
          <w:b w:val="0"/>
        </w:rPr>
        <w:t>&lt;/Members&gt;</w:t>
      </w:r>
    </w:p>
    <w:p w14:paraId="5508E8FD" w14:textId="77777777" w:rsidR="00CD69F0" w:rsidRPr="009F418A" w:rsidRDefault="00CD69F0" w:rsidP="00CD69F0">
      <w:r w:rsidRPr="009F418A">
        <w:rPr>
          <w:rStyle w:val="HideTWBExt"/>
        </w:rPr>
        <w:t>&lt;/RepeatBlock-By&gt;</w:t>
      </w:r>
    </w:p>
    <w:p w14:paraId="51DF133E"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5F2097C" w14:textId="77777777" w:rsidR="00CD69F0" w:rsidRPr="009F418A" w:rsidRDefault="00CD69F0" w:rsidP="00CD69F0">
      <w:pPr>
        <w:pStyle w:val="NormalBold"/>
      </w:pPr>
      <w:r w:rsidRPr="009F418A">
        <w:rPr>
          <w:rStyle w:val="HideTWBExt"/>
          <w:b w:val="0"/>
        </w:rPr>
        <w:t>&lt;Article&gt;</w:t>
      </w:r>
      <w:r w:rsidRPr="009F418A">
        <w:t>Recital 2</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29C5CAB4" w14:textId="77777777" w:rsidTr="00760E4E">
        <w:trPr>
          <w:jc w:val="center"/>
        </w:trPr>
        <w:tc>
          <w:tcPr>
            <w:tcW w:w="9752" w:type="dxa"/>
            <w:gridSpan w:val="2"/>
          </w:tcPr>
          <w:p w14:paraId="6162E3B0" w14:textId="77777777" w:rsidR="00CD69F0" w:rsidRPr="009F418A" w:rsidRDefault="00CD69F0" w:rsidP="00760E4E">
            <w:pPr>
              <w:keepNext/>
            </w:pPr>
          </w:p>
        </w:tc>
      </w:tr>
      <w:tr w:rsidR="00884ABD" w:rsidRPr="009F418A" w14:paraId="164E8DA6" w14:textId="77777777" w:rsidTr="00760E4E">
        <w:trPr>
          <w:jc w:val="center"/>
        </w:trPr>
        <w:tc>
          <w:tcPr>
            <w:tcW w:w="4876" w:type="dxa"/>
          </w:tcPr>
          <w:p w14:paraId="23FE2738"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6833624A" w14:textId="77777777" w:rsidR="00CD69F0" w:rsidRPr="009F418A" w:rsidRDefault="00CD69F0" w:rsidP="00760E4E">
            <w:pPr>
              <w:pStyle w:val="ColumnHeading"/>
              <w:keepNext/>
              <w:rPr>
                <w:lang w:val="en-GB"/>
              </w:rPr>
            </w:pPr>
            <w:r w:rsidRPr="009F418A">
              <w:rPr>
                <w:lang w:val="en-GB"/>
              </w:rPr>
              <w:t>Amendment</w:t>
            </w:r>
          </w:p>
        </w:tc>
      </w:tr>
      <w:tr w:rsidR="00884ABD" w:rsidRPr="009F418A" w14:paraId="2531B120" w14:textId="77777777" w:rsidTr="00760E4E">
        <w:trPr>
          <w:jc w:val="center"/>
        </w:trPr>
        <w:tc>
          <w:tcPr>
            <w:tcW w:w="4876" w:type="dxa"/>
          </w:tcPr>
          <w:p w14:paraId="5E9CC7D5" w14:textId="77777777" w:rsidR="00CD69F0" w:rsidRPr="009F418A" w:rsidRDefault="00CD69F0" w:rsidP="00760E4E">
            <w:pPr>
              <w:pStyle w:val="Normal6"/>
              <w:rPr>
                <w:lang w:val="en-GB"/>
              </w:rPr>
            </w:pPr>
            <w:r w:rsidRPr="009F418A">
              <w:rPr>
                <w:lang w:val="en-GB"/>
              </w:rPr>
              <w:t>(2)</w:t>
            </w:r>
            <w:r w:rsidRPr="009F418A">
              <w:rPr>
                <w:lang w:val="en-GB"/>
              </w:rPr>
              <w:tab/>
              <w:t>Efficient transportation of people</w:t>
            </w:r>
            <w:r w:rsidRPr="009F418A">
              <w:rPr>
                <w:vertAlign w:val="superscript"/>
                <w:lang w:val="en-GB"/>
              </w:rPr>
              <w:t>3</w:t>
            </w:r>
            <w:r w:rsidRPr="009F418A">
              <w:rPr>
                <w:lang w:val="en-GB"/>
              </w:rPr>
              <w:t xml:space="preserve"> and goods is an essential pillar for the functioning of the Union, playing a crucial role in fostering competitiveness and economic growth, ensuring cohesion, and achieving climate and environmental objectives. The ability of citizens and goods to move freely and efficiently in a well-connected and complete single market enhances connectivity, ensures access to jobs and services, and supports local economies and trade. At the same time, a decarbonized and sustainable transport system is a condition to meet the Union´s climate goals and address the Union’s economy’s strategic and unsustainable dependence on fossil fuel. Effective and secure freight transport is indispensable for the supply of necessary goods to citizens, keeping our economy running and backing our military security. The Draghi report on the future of competitiveness of Europe</w:t>
            </w:r>
            <w:r w:rsidRPr="009F418A">
              <w:rPr>
                <w:vertAlign w:val="superscript"/>
                <w:lang w:val="en-GB"/>
              </w:rPr>
              <w:t>4</w:t>
            </w:r>
            <w:r w:rsidRPr="009F418A">
              <w:rPr>
                <w:lang w:val="en-GB"/>
              </w:rPr>
              <w:t xml:space="preserve">, recognises the importance of raising investments in transport infrastructure and emphasises the need for an integrated multimodal transport market as well as the </w:t>
            </w:r>
            <w:r w:rsidRPr="009F418A">
              <w:rPr>
                <w:lang w:val="en-GB"/>
              </w:rPr>
              <w:lastRenderedPageBreak/>
              <w:t xml:space="preserve">strong demand for decarbonization and clean solutions. The Draghi report calls for boosting the digitalisation in the Union across key economic sectors, such as transport. </w:t>
            </w:r>
            <w:r w:rsidRPr="009F418A">
              <w:rPr>
                <w:b/>
                <w:bCs/>
                <w:i/>
                <w:iCs/>
                <w:lang w:val="en-GB"/>
              </w:rPr>
              <w:t>The Letta report</w:t>
            </w:r>
            <w:r w:rsidRPr="009F418A">
              <w:rPr>
                <w:lang w:val="en-GB"/>
              </w:rPr>
              <w:t xml:space="preserve"> </w:t>
            </w:r>
            <w:r w:rsidRPr="009F418A">
              <w:rPr>
                <w:b/>
                <w:i/>
                <w:lang w:val="en-GB"/>
              </w:rPr>
              <w:t xml:space="preserve">on the future of the internal market highlights the transport sector as a key area where deeper European integration is essential to fully unlock the potential of the internal market. </w:t>
            </w:r>
            <w:r w:rsidRPr="009F418A">
              <w:rPr>
                <w:lang w:val="en-GB"/>
              </w:rPr>
              <w:t xml:space="preserve">The Letta report underlines notably the need to complete the TEN-T network and highlights the opportunities of a pan-European high-speed rail network to </w:t>
            </w:r>
            <w:r w:rsidRPr="009F418A">
              <w:rPr>
                <w:b/>
                <w:i/>
                <w:lang w:val="en-GB"/>
              </w:rPr>
              <w:t xml:space="preserve">revolutionise European </w:t>
            </w:r>
            <w:r w:rsidRPr="009F418A">
              <w:rPr>
                <w:lang w:val="en-GB"/>
              </w:rPr>
              <w:t xml:space="preserve">travel </w:t>
            </w:r>
            <w:r w:rsidRPr="009F418A">
              <w:rPr>
                <w:b/>
                <w:i/>
                <w:lang w:val="en-GB"/>
              </w:rPr>
              <w:t xml:space="preserve">and catalyse </w:t>
            </w:r>
            <w:r w:rsidRPr="009F418A">
              <w:rPr>
                <w:lang w:val="en-GB"/>
              </w:rPr>
              <w:t>Union</w:t>
            </w:r>
            <w:r w:rsidRPr="009F418A">
              <w:rPr>
                <w:b/>
                <w:i/>
                <w:lang w:val="en-GB"/>
              </w:rPr>
              <w:t xml:space="preserve"> integration</w:t>
            </w:r>
            <w:r w:rsidRPr="009F418A">
              <w:rPr>
                <w:lang w:val="en-GB"/>
              </w:rPr>
              <w:t>. The Niinistö report on Europe’s civilian and military preparedness stresses the importance of dual-use transport corridors for military movements and supply chains and the resilience of the transport infrastructure to climate change and as well as the need for secure maritime supply routes used for the Union’s external trade.</w:t>
            </w:r>
          </w:p>
        </w:tc>
        <w:tc>
          <w:tcPr>
            <w:tcW w:w="4876" w:type="dxa"/>
          </w:tcPr>
          <w:p w14:paraId="3FAB2EDD" w14:textId="77777777" w:rsidR="00CD69F0" w:rsidRPr="009F418A" w:rsidRDefault="00CD69F0" w:rsidP="00760E4E">
            <w:pPr>
              <w:pStyle w:val="Normal6"/>
              <w:rPr>
                <w:szCs w:val="24"/>
                <w:lang w:val="en-GB"/>
              </w:rPr>
            </w:pPr>
            <w:r w:rsidRPr="009F418A">
              <w:rPr>
                <w:lang w:val="en-GB"/>
              </w:rPr>
              <w:lastRenderedPageBreak/>
              <w:t>(2)</w:t>
            </w:r>
            <w:r w:rsidRPr="009F418A">
              <w:rPr>
                <w:lang w:val="en-GB"/>
              </w:rPr>
              <w:tab/>
            </w:r>
            <w:r w:rsidRPr="009F418A">
              <w:rPr>
                <w:b/>
                <w:i/>
                <w:lang w:val="en-GB"/>
              </w:rPr>
              <w:t>Safe and</w:t>
            </w:r>
            <w:r w:rsidRPr="009F418A">
              <w:rPr>
                <w:lang w:val="en-GB"/>
              </w:rPr>
              <w:t xml:space="preserve"> efficient transportation of people</w:t>
            </w:r>
            <w:r w:rsidRPr="009F418A">
              <w:rPr>
                <w:vertAlign w:val="superscript"/>
                <w:lang w:val="en-GB"/>
              </w:rPr>
              <w:t>3</w:t>
            </w:r>
            <w:r w:rsidRPr="009F418A">
              <w:rPr>
                <w:lang w:val="en-GB"/>
              </w:rPr>
              <w:t xml:space="preserve"> and goods is an essential pillar for the functioning of the Union, playing a crucial role in fostering competitiveness and economic growth, ensuring cohesion, and achieving climate and environmental objectives. The ability of citizens and goods to move freely and efficiently in a well-connected and complete single market enhances connectivity, ensures access to jobs and services, and supports local economies and trade. At the same time, a decarbonized and sustainable transport system is a condition to meet the Union´s climate goals and address the Union’s economy’s strategic and unsustainable dependence on fossil fuel. Effective and secure freight transport is indispensable for the supply of necessary goods to citizens, keeping our economy running and backing our military security. </w:t>
            </w:r>
            <w:r w:rsidRPr="009F418A">
              <w:rPr>
                <w:b/>
                <w:i/>
                <w:lang w:val="en-GB"/>
              </w:rPr>
              <w:t xml:space="preserve">In this regard, the development of TEN-T infrastructure should contribute, where appropriate, to increasing the safety and resilience of infrastructure, including through measures that reduce risks to public </w:t>
            </w:r>
            <w:r w:rsidRPr="009F418A">
              <w:rPr>
                <w:b/>
                <w:i/>
                <w:lang w:val="en-GB"/>
              </w:rPr>
              <w:lastRenderedPageBreak/>
              <w:t>health and to the continuous operation of transport, especially in densely populated areas, urban nodes and port areas.</w:t>
            </w:r>
            <w:r w:rsidRPr="009F418A">
              <w:rPr>
                <w:lang w:val="en-GB"/>
              </w:rPr>
              <w:t xml:space="preserve"> The Draghi report on the future of competitiveness of Europe</w:t>
            </w:r>
            <w:r w:rsidRPr="009F418A">
              <w:rPr>
                <w:vertAlign w:val="superscript"/>
                <w:lang w:val="en-GB"/>
              </w:rPr>
              <w:t>4</w:t>
            </w:r>
            <w:r w:rsidRPr="009F418A">
              <w:rPr>
                <w:lang w:val="en-GB"/>
              </w:rPr>
              <w:t>, recognises the importance of raising investments in transport infrastructure and emphasises the need for an integrated multimodal transport market as well as the strong demand for decarbonization and clean solutions. The Draghi report calls for boosting the digitalisation in the Union across key economic sectors, such as transport. The Letta report underlines notably the need to complete the TEN-T network</w:t>
            </w:r>
            <w:r w:rsidRPr="009F418A">
              <w:rPr>
                <w:b/>
                <w:i/>
                <w:lang w:val="en-GB"/>
              </w:rPr>
              <w:t>, including cross-border sections and missing links, as a condition for the full functioning of the internal market and territorial cohesion,</w:t>
            </w:r>
            <w:r w:rsidRPr="009F418A">
              <w:rPr>
                <w:lang w:val="en-GB"/>
              </w:rPr>
              <w:t xml:space="preserve"> and highlights the opportunities of a pan-European high-speed rail network to </w:t>
            </w:r>
            <w:r w:rsidRPr="009F418A">
              <w:rPr>
                <w:b/>
                <w:i/>
                <w:lang w:val="en-GB"/>
              </w:rPr>
              <w:t>reduce</w:t>
            </w:r>
            <w:r w:rsidRPr="009F418A">
              <w:rPr>
                <w:lang w:val="en-GB"/>
              </w:rPr>
              <w:t xml:space="preserve"> travel </w:t>
            </w:r>
            <w:r w:rsidRPr="009F418A">
              <w:rPr>
                <w:b/>
                <w:i/>
                <w:lang w:val="en-GB"/>
              </w:rPr>
              <w:t>times, improve the connectivity of peripheral regions, and strengthen integration</w:t>
            </w:r>
            <w:r w:rsidRPr="009F418A">
              <w:rPr>
                <w:b/>
                <w:bCs/>
                <w:i/>
                <w:iCs/>
                <w:lang w:val="en-GB"/>
              </w:rPr>
              <w:t xml:space="preserve"> at</w:t>
            </w:r>
            <w:r w:rsidRPr="009F418A">
              <w:rPr>
                <w:lang w:val="en-GB"/>
              </w:rPr>
              <w:t xml:space="preserve"> Union </w:t>
            </w:r>
            <w:r w:rsidRPr="009F418A">
              <w:rPr>
                <w:b/>
                <w:bCs/>
                <w:i/>
                <w:iCs/>
                <w:lang w:val="en-GB"/>
              </w:rPr>
              <w:t>level.</w:t>
            </w:r>
            <w:r w:rsidRPr="009F418A">
              <w:rPr>
                <w:lang w:val="en-GB"/>
              </w:rPr>
              <w:t xml:space="preserve"> The Niinistö report on Europe’s civilian and military preparedness stresses the importance of dual-use transport corridors for military movements and supply chains and the resilience of the transport infrastructure to climate change and as well as the need for secure maritime supply routes used for the Union’s external trade.</w:t>
            </w:r>
          </w:p>
        </w:tc>
      </w:tr>
      <w:tr w:rsidR="00884ABD" w:rsidRPr="009F418A" w14:paraId="687B2A69" w14:textId="77777777" w:rsidTr="00760E4E">
        <w:trPr>
          <w:jc w:val="center"/>
        </w:trPr>
        <w:tc>
          <w:tcPr>
            <w:tcW w:w="4876" w:type="dxa"/>
          </w:tcPr>
          <w:p w14:paraId="7E64CE1F" w14:textId="77777777" w:rsidR="00CD69F0" w:rsidRPr="009F418A" w:rsidRDefault="00CD69F0" w:rsidP="00760E4E">
            <w:pPr>
              <w:pStyle w:val="Normal6"/>
              <w:rPr>
                <w:lang w:val="en-GB"/>
              </w:rPr>
            </w:pPr>
            <w:r w:rsidRPr="009F418A">
              <w:rPr>
                <w:lang w:val="en-GB"/>
              </w:rPr>
              <w:lastRenderedPageBreak/>
              <w:t>__________________</w:t>
            </w:r>
          </w:p>
        </w:tc>
        <w:tc>
          <w:tcPr>
            <w:tcW w:w="4876" w:type="dxa"/>
          </w:tcPr>
          <w:p w14:paraId="7C446F9F" w14:textId="77777777" w:rsidR="00CD69F0" w:rsidRPr="009F418A" w:rsidRDefault="00CD69F0" w:rsidP="00760E4E">
            <w:pPr>
              <w:pStyle w:val="Normal6"/>
              <w:rPr>
                <w:szCs w:val="24"/>
                <w:lang w:val="en-GB"/>
              </w:rPr>
            </w:pPr>
            <w:r w:rsidRPr="009F418A">
              <w:rPr>
                <w:lang w:val="en-GB"/>
              </w:rPr>
              <w:t>__________________</w:t>
            </w:r>
          </w:p>
        </w:tc>
      </w:tr>
      <w:tr w:rsidR="00884ABD" w:rsidRPr="009F418A" w14:paraId="4E97C9A4" w14:textId="77777777" w:rsidTr="00760E4E">
        <w:trPr>
          <w:jc w:val="center"/>
        </w:trPr>
        <w:tc>
          <w:tcPr>
            <w:tcW w:w="4876" w:type="dxa"/>
          </w:tcPr>
          <w:p w14:paraId="5816DD87" w14:textId="77777777" w:rsidR="00CD69F0" w:rsidRPr="009F418A" w:rsidRDefault="00CD69F0" w:rsidP="00760E4E">
            <w:pPr>
              <w:pStyle w:val="Normal6"/>
              <w:rPr>
                <w:lang w:val="en-GB"/>
              </w:rPr>
            </w:pPr>
            <w:r w:rsidRPr="009F418A">
              <w:rPr>
                <w:vertAlign w:val="superscript"/>
                <w:lang w:val="en-GB"/>
              </w:rPr>
              <w:t>3</w:t>
            </w:r>
            <w:r w:rsidRPr="009F418A">
              <w:rPr>
                <w:lang w:val="en-GB"/>
              </w:rPr>
              <w:t xml:space="preserve"> Including persons with reduced mobility and disabilities.</w:t>
            </w:r>
          </w:p>
        </w:tc>
        <w:tc>
          <w:tcPr>
            <w:tcW w:w="4876" w:type="dxa"/>
          </w:tcPr>
          <w:p w14:paraId="003D66A7" w14:textId="77777777" w:rsidR="00CD69F0" w:rsidRPr="009F418A" w:rsidRDefault="00CD69F0" w:rsidP="00760E4E">
            <w:pPr>
              <w:pStyle w:val="Normal6"/>
              <w:rPr>
                <w:szCs w:val="24"/>
                <w:lang w:val="en-GB"/>
              </w:rPr>
            </w:pPr>
            <w:r w:rsidRPr="009F418A">
              <w:rPr>
                <w:vertAlign w:val="superscript"/>
                <w:lang w:val="en-GB"/>
              </w:rPr>
              <w:t>3</w:t>
            </w:r>
            <w:r w:rsidRPr="009F418A">
              <w:rPr>
                <w:lang w:val="en-GB"/>
              </w:rPr>
              <w:t xml:space="preserve"> Including persons with reduced mobility and disabilities.</w:t>
            </w:r>
          </w:p>
        </w:tc>
      </w:tr>
      <w:tr w:rsidR="00884ABD" w:rsidRPr="009F418A" w14:paraId="6A1E378C" w14:textId="77777777" w:rsidTr="00760E4E">
        <w:trPr>
          <w:jc w:val="center"/>
        </w:trPr>
        <w:tc>
          <w:tcPr>
            <w:tcW w:w="4876" w:type="dxa"/>
          </w:tcPr>
          <w:p w14:paraId="301F8288" w14:textId="77777777" w:rsidR="00CD69F0" w:rsidRPr="009F418A" w:rsidRDefault="00CD69F0" w:rsidP="00760E4E">
            <w:pPr>
              <w:pStyle w:val="Normal6"/>
              <w:rPr>
                <w:lang w:val="en-GB"/>
              </w:rPr>
            </w:pPr>
            <w:r w:rsidRPr="009F418A">
              <w:rPr>
                <w:vertAlign w:val="superscript"/>
                <w:lang w:val="en-GB"/>
              </w:rPr>
              <w:t>4</w:t>
            </w:r>
            <w:r w:rsidRPr="009F418A">
              <w:rPr>
                <w:lang w:val="en-GB"/>
              </w:rPr>
              <w:t xml:space="preserve"> Mario Draghi, </w:t>
            </w:r>
            <w:r w:rsidRPr="009F418A">
              <w:rPr>
                <w:b/>
                <w:bCs/>
                <w:i/>
                <w:iCs/>
                <w:lang w:val="en-GB"/>
              </w:rPr>
              <w:t>“A competitiveness strategy for Europe”</w:t>
            </w:r>
            <w:r w:rsidRPr="009F418A">
              <w:rPr>
                <w:lang w:val="en-GB"/>
              </w:rPr>
              <w:t>, September 2024, https://commission.europa.eu/topics/eu-competitiveness/draghi-report_en</w:t>
            </w:r>
          </w:p>
        </w:tc>
        <w:tc>
          <w:tcPr>
            <w:tcW w:w="4876" w:type="dxa"/>
          </w:tcPr>
          <w:p w14:paraId="43DF5720" w14:textId="77777777" w:rsidR="00CD69F0" w:rsidRPr="009F418A" w:rsidRDefault="00CD69F0" w:rsidP="00760E4E">
            <w:pPr>
              <w:pStyle w:val="Normal6"/>
              <w:rPr>
                <w:szCs w:val="24"/>
                <w:lang w:val="en-GB"/>
              </w:rPr>
            </w:pPr>
            <w:r w:rsidRPr="009F418A">
              <w:rPr>
                <w:vertAlign w:val="superscript"/>
                <w:lang w:val="en-GB"/>
              </w:rPr>
              <w:t>4</w:t>
            </w:r>
            <w:r w:rsidRPr="009F418A">
              <w:rPr>
                <w:lang w:val="en-GB"/>
              </w:rPr>
              <w:t xml:space="preserve"> Mario Draghi, </w:t>
            </w:r>
            <w:r w:rsidRPr="009F418A">
              <w:rPr>
                <w:b/>
                <w:bCs/>
                <w:i/>
                <w:iCs/>
                <w:lang w:val="en-GB"/>
              </w:rPr>
              <w:t>‘A competitiveness strategy for Europe’</w:t>
            </w:r>
            <w:r w:rsidRPr="009F418A">
              <w:rPr>
                <w:lang w:val="en-GB"/>
              </w:rPr>
              <w:t>, September 2024, https://commission.europa.eu/topics/eu-competitiveness/draghi-report_en</w:t>
            </w:r>
          </w:p>
        </w:tc>
      </w:tr>
    </w:tbl>
    <w:p w14:paraId="2445D64B"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{RO}</w:t>
      </w:r>
      <w:r w:rsidRPr="009F418A">
        <w:rPr>
          <w:noProof w:val="0"/>
          <w:lang w:val="en-GB"/>
        </w:rPr>
        <w:t>ro</w:t>
      </w:r>
      <w:r w:rsidRPr="009F418A">
        <w:rPr>
          <w:rStyle w:val="HideTWBExt"/>
          <w:lang w:val="en-GB"/>
        </w:rPr>
        <w:t>&lt;/Original&gt;</w:t>
      </w:r>
    </w:p>
    <w:p w14:paraId="263ACC52"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lang w:val="en-GB"/>
        </w:rPr>
        <w:t>Justification</w:t>
      </w:r>
      <w:r w:rsidRPr="009F418A">
        <w:rPr>
          <w:rStyle w:val="HideTWBExt"/>
          <w:i w:val="0"/>
          <w:lang w:val="en-GB"/>
        </w:rPr>
        <w:t>&lt;/TitreJust&gt;</w:t>
      </w:r>
    </w:p>
    <w:p w14:paraId="38BD2DCC" w14:textId="77777777" w:rsidR="00CD69F0" w:rsidRPr="009F418A" w:rsidRDefault="00CD69F0" w:rsidP="00CD69F0">
      <w:pPr>
        <w:pStyle w:val="Normal12Italic"/>
        <w:rPr>
          <w:noProof w:val="0"/>
          <w:lang w:val="en-GB"/>
        </w:rPr>
      </w:pPr>
      <w:r w:rsidRPr="009F418A">
        <w:rPr>
          <w:lang w:val="en-GB"/>
        </w:rPr>
        <w:t xml:space="preserve">The amendment strengthens the link between transport infrastructure, safety, resilience, and the functioning of the internal market. The recital consistently reflects the conclusions of the Draghi, Letta and Niinistö reports and justifies the prioritisation of strategic investments in </w:t>
      </w:r>
      <w:r w:rsidRPr="009F418A">
        <w:rPr>
          <w:lang w:val="en-GB"/>
        </w:rPr>
        <w:lastRenderedPageBreak/>
        <w:t>TEN-T.</w:t>
      </w:r>
    </w:p>
    <w:p w14:paraId="4C92B3F0" w14:textId="77777777" w:rsidR="00CD69F0" w:rsidRPr="009F418A" w:rsidRDefault="00CD69F0" w:rsidP="00CD69F0">
      <w:r w:rsidRPr="009F418A">
        <w:rPr>
          <w:rStyle w:val="HideTWBExt"/>
        </w:rPr>
        <w:t>&lt;/Amend&gt;</w:t>
      </w:r>
    </w:p>
    <w:p w14:paraId="330DED4F"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20</w:t>
      </w:r>
      <w:r w:rsidRPr="009F418A">
        <w:rPr>
          <w:rStyle w:val="HideTWBExt"/>
          <w:b w:val="0"/>
          <w:lang w:val="en-GB"/>
        </w:rPr>
        <w:t>&lt;/NumAm&gt;</w:t>
      </w:r>
    </w:p>
    <w:p w14:paraId="3855B17D" w14:textId="77777777" w:rsidR="00CD69F0" w:rsidRPr="009F418A" w:rsidRDefault="00CD69F0" w:rsidP="00CD69F0">
      <w:pPr>
        <w:pStyle w:val="NormalBold"/>
      </w:pPr>
      <w:r w:rsidRPr="009F418A">
        <w:rPr>
          <w:rStyle w:val="HideTWBExt"/>
          <w:b w:val="0"/>
        </w:rPr>
        <w:t>&lt;RepeatBlock-By&gt;&lt;Members&gt;</w:t>
      </w:r>
      <w:r w:rsidRPr="009F418A">
        <w:t>Mathilde Androuët, Aleksandar Nikolic, Anne-Sophie Frigout, Rody Tolassy, Julie Rechagneux, Matthieu Valet, Marie-Luce Brasier-Clain</w:t>
      </w:r>
      <w:r w:rsidRPr="009F418A">
        <w:rPr>
          <w:rStyle w:val="HideTWBExt"/>
          <w:b w:val="0"/>
        </w:rPr>
        <w:t>&lt;/Members&gt;</w:t>
      </w:r>
    </w:p>
    <w:p w14:paraId="4A86CE51" w14:textId="77777777" w:rsidR="00CD69F0" w:rsidRPr="009F418A" w:rsidRDefault="00CD69F0" w:rsidP="00CD69F0">
      <w:r w:rsidRPr="009F418A">
        <w:rPr>
          <w:rStyle w:val="HideTWBExt"/>
        </w:rPr>
        <w:t>&lt;/RepeatBlock-By&gt;</w:t>
      </w:r>
    </w:p>
    <w:p w14:paraId="30A5E553"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675B6A35" w14:textId="77777777" w:rsidR="00CD69F0" w:rsidRPr="009F418A" w:rsidRDefault="00CD69F0" w:rsidP="00CD69F0">
      <w:pPr>
        <w:pStyle w:val="NormalBold"/>
      </w:pPr>
      <w:r w:rsidRPr="009F418A">
        <w:rPr>
          <w:rStyle w:val="HideTWBExt"/>
          <w:b w:val="0"/>
        </w:rPr>
        <w:t>&lt;Article&gt;</w:t>
      </w:r>
      <w:r w:rsidRPr="009F418A">
        <w:t>Recital 2</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425AFCCC" w14:textId="77777777" w:rsidTr="00760E4E">
        <w:trPr>
          <w:jc w:val="center"/>
        </w:trPr>
        <w:tc>
          <w:tcPr>
            <w:tcW w:w="9752" w:type="dxa"/>
            <w:gridSpan w:val="2"/>
          </w:tcPr>
          <w:p w14:paraId="390650EA" w14:textId="77777777" w:rsidR="00CD69F0" w:rsidRPr="009F418A" w:rsidRDefault="00CD69F0" w:rsidP="00760E4E">
            <w:pPr>
              <w:keepNext/>
            </w:pPr>
          </w:p>
        </w:tc>
      </w:tr>
      <w:tr w:rsidR="00884ABD" w:rsidRPr="009F418A" w14:paraId="7888CF1B" w14:textId="77777777" w:rsidTr="00760E4E">
        <w:trPr>
          <w:jc w:val="center"/>
        </w:trPr>
        <w:tc>
          <w:tcPr>
            <w:tcW w:w="4876" w:type="dxa"/>
          </w:tcPr>
          <w:p w14:paraId="37A0E524"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32837769" w14:textId="77777777" w:rsidR="00CD69F0" w:rsidRPr="009F418A" w:rsidRDefault="00CD69F0" w:rsidP="00760E4E">
            <w:pPr>
              <w:pStyle w:val="ColumnHeading"/>
              <w:keepNext/>
              <w:rPr>
                <w:lang w:val="en-GB"/>
              </w:rPr>
            </w:pPr>
            <w:r w:rsidRPr="009F418A">
              <w:rPr>
                <w:lang w:val="en-GB"/>
              </w:rPr>
              <w:t>Amendment</w:t>
            </w:r>
          </w:p>
        </w:tc>
      </w:tr>
      <w:tr w:rsidR="00884ABD" w:rsidRPr="009F418A" w14:paraId="51613B53" w14:textId="77777777" w:rsidTr="00760E4E">
        <w:trPr>
          <w:jc w:val="center"/>
        </w:trPr>
        <w:tc>
          <w:tcPr>
            <w:tcW w:w="4876" w:type="dxa"/>
          </w:tcPr>
          <w:p w14:paraId="337E4874" w14:textId="77777777" w:rsidR="00CD69F0" w:rsidRPr="009F418A" w:rsidRDefault="00CD69F0" w:rsidP="00760E4E">
            <w:pPr>
              <w:pStyle w:val="Normal6"/>
              <w:rPr>
                <w:lang w:val="en-GB"/>
              </w:rPr>
            </w:pPr>
            <w:r w:rsidRPr="009F418A">
              <w:rPr>
                <w:lang w:val="en-GB"/>
              </w:rPr>
              <w:t>(2)</w:t>
            </w:r>
            <w:r w:rsidRPr="009F418A">
              <w:rPr>
                <w:lang w:val="en-GB"/>
              </w:rPr>
              <w:tab/>
              <w:t>Efficient transportation of people</w:t>
            </w:r>
            <w:r w:rsidRPr="009F418A">
              <w:rPr>
                <w:vertAlign w:val="superscript"/>
                <w:lang w:val="en-GB"/>
              </w:rPr>
              <w:t>3</w:t>
            </w:r>
            <w:r w:rsidRPr="009F418A">
              <w:rPr>
                <w:lang w:val="en-GB"/>
              </w:rPr>
              <w:t xml:space="preserve"> and goods is an essential pillar for the functioning of the Union, playing a crucial role in fostering competitiveness and economic growth, ensuring cohesion, and achieving climate and environmental objectives. The ability of citizens and goods to move freely and efficiently in a well-connected and complete single market enhances connectivity, ensures access to jobs and services, and supports local economies and trade. At the same time, a decarbonized and sustainable transport system is a condition to meet the Union´s climate goals and address the Union’s economy’s strategic and unsustainable dependence on fossil fuel. Effective and secure freight transport is indispensable for the supply of necessary goods to citizens, keeping our economy running and backing our military security. The Draghi report on the future of competitiveness of Europe</w:t>
            </w:r>
            <w:r w:rsidRPr="009F418A">
              <w:rPr>
                <w:vertAlign w:val="superscript"/>
                <w:lang w:val="en-GB"/>
              </w:rPr>
              <w:t>4</w:t>
            </w:r>
            <w:r w:rsidRPr="009F418A">
              <w:rPr>
                <w:lang w:val="en-GB"/>
              </w:rPr>
              <w:t xml:space="preserve">, recognises the importance of raising investments in transport infrastructure and emphasises the need for an integrated multimodal transport market as well as the strong demand for decarbonization and clean solutions. The Draghi report calls for boosting the digitalisation in the Union across key economic sectors, such as transport. The Letta report on the future of the internal market highlights the transport sector as a key area where deeper European integration is essential to fully unlock the potential of the internal market. The Letta </w:t>
            </w:r>
            <w:r w:rsidRPr="009F418A">
              <w:rPr>
                <w:lang w:val="en-GB"/>
              </w:rPr>
              <w:lastRenderedPageBreak/>
              <w:t xml:space="preserve">report underlines notably the need to complete the TEN-T network and highlights the opportunities of a pan-European high-speed rail network to revolutionise European travel </w:t>
            </w:r>
            <w:r w:rsidRPr="009F418A">
              <w:rPr>
                <w:b/>
                <w:bCs/>
                <w:i/>
                <w:iCs/>
                <w:lang w:val="en-GB"/>
              </w:rPr>
              <w:t>and catalyse Union integration</w:t>
            </w:r>
            <w:r w:rsidRPr="009F418A">
              <w:rPr>
                <w:lang w:val="en-GB"/>
              </w:rPr>
              <w:t>. The Niinistö report on Europe’s civilian and military preparedness stresses the importance of dual-use transport corridors for military movements and supply chains and the resilience of the transport infrastructure to climate change and as well as the need for secure maritime supply routes used for the Union’s external trade.</w:t>
            </w:r>
          </w:p>
        </w:tc>
        <w:tc>
          <w:tcPr>
            <w:tcW w:w="4876" w:type="dxa"/>
          </w:tcPr>
          <w:p w14:paraId="0EAE578B" w14:textId="77777777" w:rsidR="00CD69F0" w:rsidRPr="009F418A" w:rsidRDefault="00CD69F0" w:rsidP="00760E4E">
            <w:pPr>
              <w:pStyle w:val="Normal6"/>
              <w:rPr>
                <w:szCs w:val="24"/>
                <w:lang w:val="en-GB"/>
              </w:rPr>
            </w:pPr>
            <w:r w:rsidRPr="009F418A">
              <w:rPr>
                <w:lang w:val="en-GB"/>
              </w:rPr>
              <w:lastRenderedPageBreak/>
              <w:t>(2)</w:t>
            </w:r>
            <w:r w:rsidRPr="009F418A">
              <w:rPr>
                <w:lang w:val="en-GB"/>
              </w:rPr>
              <w:tab/>
              <w:t>Efficient transportation of people</w:t>
            </w:r>
            <w:r w:rsidRPr="009F418A">
              <w:rPr>
                <w:vertAlign w:val="superscript"/>
                <w:lang w:val="en-GB"/>
              </w:rPr>
              <w:t>3</w:t>
            </w:r>
            <w:r w:rsidRPr="009F418A">
              <w:rPr>
                <w:lang w:val="en-GB"/>
              </w:rPr>
              <w:t xml:space="preserve"> and goods is an essential pillar for the functioning of the Union, playing a crucial role in fostering competitiveness and economic growth, ensuring cohesion, and achieving climate and environmental objectives. The ability of citizens and goods to move freely and efficiently in a well-connected and complete single market enhances connectivity, ensures access to jobs and services, and supports local economies and trade. At the same time, a decarbonized and sustainable transport system is a condition to meet the Union´s climate goals and address the Union’s economy’s strategic and unsustainable dependence on fossil fuel. Effective and secure freight transport is indispensable for the supply of necessary goods to citizens, keeping our economy running and backing our military security. The Draghi report on the future of competitiveness of Europe</w:t>
            </w:r>
            <w:r w:rsidRPr="009F418A">
              <w:rPr>
                <w:vertAlign w:val="superscript"/>
                <w:lang w:val="en-GB"/>
              </w:rPr>
              <w:t>4</w:t>
            </w:r>
            <w:r w:rsidRPr="009F418A">
              <w:rPr>
                <w:lang w:val="en-GB"/>
              </w:rPr>
              <w:t xml:space="preserve">, recognises the importance of raising investments in transport infrastructure and emphasises the need for an integrated multimodal transport market as well as the strong demand for decarbonization and clean solutions. The Draghi report calls for boosting the digitalisation in the Union across key economic sectors, such as transport. The Letta report on the future of the internal market highlights the transport sector as a key area where deeper European integration is essential to fully unlock the potential of the internal market. The Letta </w:t>
            </w:r>
            <w:r w:rsidRPr="009F418A">
              <w:rPr>
                <w:lang w:val="en-GB"/>
              </w:rPr>
              <w:lastRenderedPageBreak/>
              <w:t xml:space="preserve">report underlines notably the need to complete the TEN-T network and highlights the opportunities of a pan-European high-speed rail network to revolutionise European travel </w:t>
            </w:r>
            <w:r w:rsidRPr="009F418A">
              <w:rPr>
                <w:b/>
                <w:bCs/>
                <w:i/>
                <w:iCs/>
                <w:lang w:val="en-GB"/>
              </w:rPr>
              <w:t>by citizens of the Member States</w:t>
            </w:r>
            <w:r w:rsidRPr="009F418A">
              <w:rPr>
                <w:lang w:val="en-GB"/>
              </w:rPr>
              <w:t>. The Niinistö report on Europe’s civilian and military preparedness stresses the importance of dual-use transport corridors for military movements and supply chains and the resilience of the transport infrastructure to climate change and as well as the need for secure maritime supply routes used for the Union’s external trade.</w:t>
            </w:r>
          </w:p>
        </w:tc>
      </w:tr>
      <w:tr w:rsidR="00884ABD" w:rsidRPr="009F418A" w14:paraId="7F82445C" w14:textId="77777777" w:rsidTr="00760E4E">
        <w:trPr>
          <w:jc w:val="center"/>
        </w:trPr>
        <w:tc>
          <w:tcPr>
            <w:tcW w:w="4876" w:type="dxa"/>
          </w:tcPr>
          <w:p w14:paraId="1A2DB21A" w14:textId="77777777" w:rsidR="00CD69F0" w:rsidRPr="009F418A" w:rsidRDefault="00CD69F0" w:rsidP="00760E4E">
            <w:pPr>
              <w:pStyle w:val="Normal6"/>
              <w:rPr>
                <w:lang w:val="en-GB"/>
              </w:rPr>
            </w:pPr>
            <w:r w:rsidRPr="009F418A">
              <w:rPr>
                <w:lang w:val="en-GB"/>
              </w:rPr>
              <w:lastRenderedPageBreak/>
              <w:t>__________________</w:t>
            </w:r>
          </w:p>
        </w:tc>
        <w:tc>
          <w:tcPr>
            <w:tcW w:w="4876" w:type="dxa"/>
          </w:tcPr>
          <w:p w14:paraId="661645D7" w14:textId="77777777" w:rsidR="00CD69F0" w:rsidRPr="009F418A" w:rsidRDefault="00CD69F0" w:rsidP="00760E4E">
            <w:pPr>
              <w:pStyle w:val="Normal6"/>
              <w:rPr>
                <w:szCs w:val="24"/>
                <w:lang w:val="en-GB"/>
              </w:rPr>
            </w:pPr>
            <w:r w:rsidRPr="009F418A">
              <w:rPr>
                <w:lang w:val="en-GB"/>
              </w:rPr>
              <w:t>__________________</w:t>
            </w:r>
          </w:p>
        </w:tc>
      </w:tr>
      <w:tr w:rsidR="00884ABD" w:rsidRPr="009F418A" w14:paraId="636EB4C2" w14:textId="77777777" w:rsidTr="00760E4E">
        <w:trPr>
          <w:jc w:val="center"/>
        </w:trPr>
        <w:tc>
          <w:tcPr>
            <w:tcW w:w="4876" w:type="dxa"/>
          </w:tcPr>
          <w:p w14:paraId="438575E8" w14:textId="77777777" w:rsidR="00CD69F0" w:rsidRPr="009F418A" w:rsidRDefault="00CD69F0" w:rsidP="00760E4E">
            <w:pPr>
              <w:pStyle w:val="Normal6"/>
              <w:rPr>
                <w:lang w:val="en-GB"/>
              </w:rPr>
            </w:pPr>
            <w:r w:rsidRPr="009F418A">
              <w:rPr>
                <w:vertAlign w:val="superscript"/>
                <w:lang w:val="en-GB"/>
              </w:rPr>
              <w:t>3</w:t>
            </w:r>
            <w:r w:rsidRPr="009F418A">
              <w:rPr>
                <w:lang w:val="en-GB"/>
              </w:rPr>
              <w:t xml:space="preserve"> Including persons with reduced mobility and disabilities.</w:t>
            </w:r>
          </w:p>
        </w:tc>
        <w:tc>
          <w:tcPr>
            <w:tcW w:w="4876" w:type="dxa"/>
          </w:tcPr>
          <w:p w14:paraId="7209221D" w14:textId="77777777" w:rsidR="00CD69F0" w:rsidRPr="009F418A" w:rsidRDefault="00CD69F0" w:rsidP="00760E4E">
            <w:pPr>
              <w:pStyle w:val="Normal6"/>
              <w:rPr>
                <w:szCs w:val="24"/>
                <w:lang w:val="en-GB"/>
              </w:rPr>
            </w:pPr>
            <w:r w:rsidRPr="009F418A">
              <w:rPr>
                <w:vertAlign w:val="superscript"/>
                <w:lang w:val="en-GB"/>
              </w:rPr>
              <w:t>3</w:t>
            </w:r>
            <w:r w:rsidRPr="009F418A">
              <w:rPr>
                <w:lang w:val="en-GB"/>
              </w:rPr>
              <w:t xml:space="preserve"> Including persons with reduced mobility and disabilities.</w:t>
            </w:r>
          </w:p>
        </w:tc>
      </w:tr>
      <w:tr w:rsidR="00884ABD" w:rsidRPr="009F418A" w14:paraId="265AAA8D" w14:textId="77777777" w:rsidTr="00760E4E">
        <w:trPr>
          <w:jc w:val="center"/>
        </w:trPr>
        <w:tc>
          <w:tcPr>
            <w:tcW w:w="4876" w:type="dxa"/>
          </w:tcPr>
          <w:p w14:paraId="29196AFE" w14:textId="77777777" w:rsidR="00CD69F0" w:rsidRPr="009F418A" w:rsidRDefault="00CD69F0" w:rsidP="00760E4E">
            <w:pPr>
              <w:pStyle w:val="Normal6"/>
              <w:rPr>
                <w:lang w:val="en-GB"/>
              </w:rPr>
            </w:pPr>
            <w:r w:rsidRPr="009F418A">
              <w:rPr>
                <w:vertAlign w:val="superscript"/>
                <w:lang w:val="en-GB"/>
              </w:rPr>
              <w:t>4</w:t>
            </w:r>
            <w:r w:rsidRPr="009F418A">
              <w:rPr>
                <w:lang w:val="en-GB"/>
              </w:rPr>
              <w:t xml:space="preserve"> Mario Draghi, “A competitiveness strategy for Europe”, September 2024, https://commission.europa.eu/topics/eu-competitiveness/draghi-report_en</w:t>
            </w:r>
          </w:p>
        </w:tc>
        <w:tc>
          <w:tcPr>
            <w:tcW w:w="4876" w:type="dxa"/>
          </w:tcPr>
          <w:p w14:paraId="4F2A570F" w14:textId="77777777" w:rsidR="00CD69F0" w:rsidRPr="009F418A" w:rsidRDefault="00CD69F0" w:rsidP="00760E4E">
            <w:pPr>
              <w:pStyle w:val="Normal6"/>
              <w:rPr>
                <w:szCs w:val="24"/>
                <w:lang w:val="en-GB"/>
              </w:rPr>
            </w:pPr>
            <w:r w:rsidRPr="009F418A">
              <w:rPr>
                <w:vertAlign w:val="superscript"/>
                <w:lang w:val="en-GB"/>
              </w:rPr>
              <w:t>4</w:t>
            </w:r>
            <w:r w:rsidRPr="009F418A">
              <w:rPr>
                <w:lang w:val="en-GB"/>
              </w:rPr>
              <w:t xml:space="preserve"> Mario Draghi, “A competitiveness strategy for Europe”, September 2024, https://commission.europa.eu/topics/eu-competitiveness/draghi-report_en</w:t>
            </w:r>
          </w:p>
        </w:tc>
      </w:tr>
    </w:tbl>
    <w:p w14:paraId="7F4D9D5D"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5F9AF730" w14:textId="77777777" w:rsidR="00CD69F0" w:rsidRPr="009F418A" w:rsidRDefault="00CD69F0" w:rsidP="00CD69F0">
      <w:r w:rsidRPr="009F418A">
        <w:rPr>
          <w:rStyle w:val="HideTWBExt"/>
        </w:rPr>
        <w:t>&lt;/Amend&gt;</w:t>
      </w:r>
    </w:p>
    <w:p w14:paraId="5709D6C2"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21</w:t>
      </w:r>
      <w:r w:rsidRPr="009F418A">
        <w:rPr>
          <w:rStyle w:val="HideTWBExt"/>
          <w:b w:val="0"/>
          <w:lang w:val="en-GB"/>
        </w:rPr>
        <w:t>&lt;/NumAm&gt;</w:t>
      </w:r>
    </w:p>
    <w:p w14:paraId="2F80C704" w14:textId="77777777" w:rsidR="00CD69F0" w:rsidRPr="009F418A" w:rsidRDefault="00CD69F0" w:rsidP="00CD69F0">
      <w:pPr>
        <w:pStyle w:val="NormalBold"/>
      </w:pPr>
      <w:r w:rsidRPr="009F418A">
        <w:rPr>
          <w:rStyle w:val="HideTWBExt"/>
          <w:b w:val="0"/>
        </w:rPr>
        <w:t>&lt;RepeatBlock-By&gt;&lt;Members&gt;</w:t>
      </w:r>
      <w:r w:rsidRPr="009F418A">
        <w:t>Tiemo Wölken, Thomas Pellerin-Carlin</w:t>
      </w:r>
      <w:r w:rsidRPr="009F418A">
        <w:rPr>
          <w:rStyle w:val="HideTWBExt"/>
          <w:b w:val="0"/>
        </w:rPr>
        <w:t>&lt;/Members&gt;</w:t>
      </w:r>
    </w:p>
    <w:p w14:paraId="7A5FA590" w14:textId="77777777" w:rsidR="00CD69F0" w:rsidRPr="009F418A" w:rsidRDefault="00CD69F0" w:rsidP="00CD69F0">
      <w:r w:rsidRPr="009F418A">
        <w:rPr>
          <w:rStyle w:val="HideTWBExt"/>
        </w:rPr>
        <w:t>&lt;/RepeatBlock-By&gt;</w:t>
      </w:r>
    </w:p>
    <w:p w14:paraId="425F7F98"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64AED4D7" w14:textId="77777777" w:rsidR="00CD69F0" w:rsidRPr="009F418A" w:rsidRDefault="00CD69F0" w:rsidP="00CD69F0">
      <w:pPr>
        <w:pStyle w:val="NormalBold"/>
      </w:pPr>
      <w:r w:rsidRPr="009F418A">
        <w:rPr>
          <w:rStyle w:val="HideTWBExt"/>
          <w:b w:val="0"/>
        </w:rPr>
        <w:t>&lt;Article&gt;</w:t>
      </w:r>
      <w:r w:rsidRPr="009F418A">
        <w:t>Recital 2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79993728" w14:textId="77777777" w:rsidTr="00760E4E">
        <w:trPr>
          <w:jc w:val="center"/>
        </w:trPr>
        <w:tc>
          <w:tcPr>
            <w:tcW w:w="9752" w:type="dxa"/>
            <w:gridSpan w:val="2"/>
          </w:tcPr>
          <w:p w14:paraId="22282827" w14:textId="77777777" w:rsidR="00CD69F0" w:rsidRPr="009F418A" w:rsidRDefault="00CD69F0" w:rsidP="00760E4E">
            <w:pPr>
              <w:keepNext/>
            </w:pPr>
          </w:p>
        </w:tc>
      </w:tr>
      <w:tr w:rsidR="00884ABD" w:rsidRPr="009F418A" w14:paraId="55CF05EF" w14:textId="77777777" w:rsidTr="00760E4E">
        <w:trPr>
          <w:jc w:val="center"/>
        </w:trPr>
        <w:tc>
          <w:tcPr>
            <w:tcW w:w="4876" w:type="dxa"/>
          </w:tcPr>
          <w:p w14:paraId="05E5F551"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6200DA99" w14:textId="77777777" w:rsidR="00CD69F0" w:rsidRPr="009F418A" w:rsidRDefault="00CD69F0" w:rsidP="00760E4E">
            <w:pPr>
              <w:pStyle w:val="ColumnHeading"/>
              <w:keepNext/>
              <w:rPr>
                <w:lang w:val="en-GB"/>
              </w:rPr>
            </w:pPr>
            <w:r w:rsidRPr="009F418A">
              <w:rPr>
                <w:lang w:val="en-GB"/>
              </w:rPr>
              <w:t>Amendment</w:t>
            </w:r>
          </w:p>
        </w:tc>
      </w:tr>
      <w:tr w:rsidR="00884ABD" w:rsidRPr="009F418A" w14:paraId="00E0CC94" w14:textId="77777777" w:rsidTr="00760E4E">
        <w:trPr>
          <w:jc w:val="center"/>
        </w:trPr>
        <w:tc>
          <w:tcPr>
            <w:tcW w:w="4876" w:type="dxa"/>
          </w:tcPr>
          <w:p w14:paraId="02238050" w14:textId="77777777" w:rsidR="00CD69F0" w:rsidRPr="009F418A" w:rsidRDefault="00CD69F0" w:rsidP="00760E4E">
            <w:pPr>
              <w:pStyle w:val="Normal6"/>
              <w:rPr>
                <w:lang w:val="en-GB"/>
              </w:rPr>
            </w:pPr>
          </w:p>
        </w:tc>
        <w:tc>
          <w:tcPr>
            <w:tcW w:w="4876" w:type="dxa"/>
          </w:tcPr>
          <w:p w14:paraId="26FE326A" w14:textId="16B93745" w:rsidR="00CD69F0" w:rsidRPr="009F418A" w:rsidRDefault="00CD69F0" w:rsidP="00760E4E">
            <w:pPr>
              <w:pStyle w:val="Normal6"/>
              <w:rPr>
                <w:szCs w:val="24"/>
                <w:lang w:val="en-GB"/>
              </w:rPr>
            </w:pPr>
            <w:r w:rsidRPr="009F418A">
              <w:rPr>
                <w:b/>
                <w:i/>
                <w:lang w:val="en-GB"/>
              </w:rPr>
              <w:t>(2a)</w:t>
            </w:r>
            <w:r w:rsidRPr="009F418A">
              <w:rPr>
                <w:b/>
                <w:i/>
                <w:lang w:val="en-GB"/>
              </w:rPr>
              <w:tab/>
              <w:t>Climate change is already creating systemic and escalating risks to transport and energy infrastructure across Europe, as highlighted by the European Environment Agency in its first European Climate Risk Assessment</w:t>
            </w:r>
            <w:r w:rsidRPr="009F418A">
              <w:rPr>
                <w:b/>
                <w:i/>
                <w:vertAlign w:val="superscript"/>
                <w:lang w:val="en-GB"/>
              </w:rPr>
              <w:t>1a</w:t>
            </w:r>
            <w:r w:rsidRPr="009F418A">
              <w:rPr>
                <w:b/>
                <w:i/>
                <w:lang w:val="en-GB"/>
              </w:rPr>
              <w:t xml:space="preserve">. Increasing average temperatures, more frequent and intense heatwaves, droughts, wildfires, heavy precipitation events (in particular through isolated high-altitude low-pressure systems), flooding and sea-level rise are affecting the safety, reliability and performance of infrastructure assets, </w:t>
            </w:r>
            <w:r w:rsidRPr="009F418A">
              <w:rPr>
                <w:b/>
                <w:i/>
                <w:lang w:val="en-GB"/>
              </w:rPr>
              <w:lastRenderedPageBreak/>
              <w:t xml:space="preserve">while disrupting cross-border connectivity and security of energy supply. These risks are interconnected and compounding, with critical infrastructure representing both a key vulnerability and an investment need for climate adaptation. In this context, investment under this Programme should contribute to the Union’s climate mitigation, adaptation and resilience objectives set out in Regulation (EU) 2021/119 </w:t>
            </w:r>
            <w:r w:rsidRPr="009F418A">
              <w:rPr>
                <w:b/>
                <w:bCs/>
                <w:i/>
                <w:lang w:val="en-GB"/>
              </w:rPr>
              <w:t>of the European Parliament and of the Council</w:t>
            </w:r>
            <w:r w:rsidRPr="009F418A">
              <w:rPr>
                <w:b/>
                <w:bCs/>
                <w:i/>
                <w:vertAlign w:val="superscript"/>
                <w:lang w:val="en-GB"/>
              </w:rPr>
              <w:t>1b</w:t>
            </w:r>
            <w:r w:rsidRPr="009F418A">
              <w:rPr>
                <w:b/>
                <w:i/>
                <w:lang w:val="en-GB"/>
              </w:rPr>
              <w:t>. Infrastructure investments supported by the Programme  should be designed and implemented to strengthen long-term climate resilience. Supported investments should avoid lock-in to climate-vulnerable assets, as well as potentially stranded fossil assets.</w:t>
            </w:r>
          </w:p>
        </w:tc>
      </w:tr>
      <w:tr w:rsidR="00884ABD" w:rsidRPr="009F418A" w14:paraId="65C7857B" w14:textId="77777777" w:rsidTr="00760E4E">
        <w:trPr>
          <w:jc w:val="center"/>
        </w:trPr>
        <w:tc>
          <w:tcPr>
            <w:tcW w:w="4876" w:type="dxa"/>
          </w:tcPr>
          <w:p w14:paraId="4B14F97F" w14:textId="77777777" w:rsidR="00CD69F0" w:rsidRPr="009F418A" w:rsidRDefault="00CD69F0" w:rsidP="00760E4E">
            <w:pPr>
              <w:pStyle w:val="Normal6"/>
              <w:rPr>
                <w:lang w:val="en-GB"/>
              </w:rPr>
            </w:pPr>
          </w:p>
        </w:tc>
        <w:tc>
          <w:tcPr>
            <w:tcW w:w="4876" w:type="dxa"/>
          </w:tcPr>
          <w:p w14:paraId="7EB44BA9" w14:textId="77777777" w:rsidR="00CD69F0" w:rsidRPr="009F418A" w:rsidRDefault="00CD69F0" w:rsidP="00760E4E">
            <w:pPr>
              <w:pStyle w:val="Normal6"/>
              <w:rPr>
                <w:szCs w:val="24"/>
                <w:lang w:val="en-GB"/>
              </w:rPr>
            </w:pPr>
            <w:r w:rsidRPr="009F418A">
              <w:rPr>
                <w:b/>
                <w:i/>
                <w:lang w:val="en-GB"/>
              </w:rPr>
              <w:t>__________________</w:t>
            </w:r>
          </w:p>
        </w:tc>
      </w:tr>
      <w:tr w:rsidR="00884ABD" w:rsidRPr="009F418A" w14:paraId="7C8ACD1A" w14:textId="77777777" w:rsidTr="00760E4E">
        <w:trPr>
          <w:jc w:val="center"/>
        </w:trPr>
        <w:tc>
          <w:tcPr>
            <w:tcW w:w="4876" w:type="dxa"/>
          </w:tcPr>
          <w:p w14:paraId="3258BFE3" w14:textId="77777777" w:rsidR="00CD69F0" w:rsidRPr="009F418A" w:rsidRDefault="00CD69F0" w:rsidP="00760E4E">
            <w:pPr>
              <w:pStyle w:val="Normal6"/>
              <w:rPr>
                <w:lang w:val="en-GB"/>
              </w:rPr>
            </w:pPr>
          </w:p>
        </w:tc>
        <w:tc>
          <w:tcPr>
            <w:tcW w:w="4876" w:type="dxa"/>
          </w:tcPr>
          <w:p w14:paraId="11C63924" w14:textId="77777777" w:rsidR="00CD69F0" w:rsidRPr="009F418A" w:rsidRDefault="00CD69F0" w:rsidP="00760E4E">
            <w:pPr>
              <w:pStyle w:val="Normal6"/>
              <w:rPr>
                <w:szCs w:val="24"/>
                <w:lang w:val="en-GB"/>
              </w:rPr>
            </w:pPr>
            <w:r w:rsidRPr="009F418A">
              <w:rPr>
                <w:b/>
                <w:i/>
                <w:vertAlign w:val="superscript"/>
                <w:lang w:val="en-GB"/>
              </w:rPr>
              <w:t>1a</w:t>
            </w:r>
            <w:r w:rsidRPr="009F418A">
              <w:rPr>
                <w:lang w:val="en-GB"/>
              </w:rPr>
              <w:t xml:space="preserve"> </w:t>
            </w:r>
            <w:r w:rsidRPr="009F418A">
              <w:rPr>
                <w:b/>
                <w:i/>
                <w:lang w:val="en-GB"/>
              </w:rPr>
              <w:t>European Environment Agency, "European Climate Risk Assessment", EEA Report 01/2024, March 2024, https://www.eea.europa.eu/en/analysis/publications/european-climate-risk-assessment.</w:t>
            </w:r>
          </w:p>
        </w:tc>
      </w:tr>
      <w:tr w:rsidR="00884ABD" w:rsidRPr="009F418A" w14:paraId="35BA4E3C" w14:textId="77777777" w:rsidTr="00760E4E">
        <w:trPr>
          <w:jc w:val="center"/>
        </w:trPr>
        <w:tc>
          <w:tcPr>
            <w:tcW w:w="4876" w:type="dxa"/>
          </w:tcPr>
          <w:p w14:paraId="73EB5308" w14:textId="77777777" w:rsidR="00CD69F0" w:rsidRPr="009F418A" w:rsidRDefault="00CD69F0" w:rsidP="00760E4E">
            <w:pPr>
              <w:pStyle w:val="Normal6"/>
              <w:rPr>
                <w:lang w:val="en-GB"/>
              </w:rPr>
            </w:pPr>
          </w:p>
        </w:tc>
        <w:tc>
          <w:tcPr>
            <w:tcW w:w="4876" w:type="dxa"/>
          </w:tcPr>
          <w:p w14:paraId="25DD4C06" w14:textId="3E1CAC01" w:rsidR="00CD69F0" w:rsidRPr="009F418A" w:rsidRDefault="00CD69F0" w:rsidP="00760E4E">
            <w:pPr>
              <w:pStyle w:val="Normal6"/>
              <w:rPr>
                <w:b/>
                <w:i/>
                <w:vertAlign w:val="superscript"/>
                <w:lang w:val="en-GB"/>
              </w:rPr>
            </w:pPr>
            <w:r w:rsidRPr="009F418A">
              <w:rPr>
                <w:b/>
                <w:i/>
                <w:vertAlign w:val="superscript"/>
                <w:lang w:val="en-GB"/>
              </w:rPr>
              <w:t>1b</w:t>
            </w:r>
            <w:r w:rsidRPr="009F418A">
              <w:rPr>
                <w:b/>
                <w:i/>
                <w:lang w:val="en-GB"/>
              </w:rPr>
              <w:t xml:space="preserve"> Regulation (EU) 2021/1119 of the European Parliament and of the Council of 30 June 2021 establishing the framework for achieving climate neutrality and amending Regulations (EC) No 401/2009 and (EU) 2018/1999 (‘European Climate Law’) (OJ L 243, 9.7.2021, p. 1, ELI: </w:t>
            </w:r>
            <w:hyperlink r:id="rId8" w:tooltip="Gives access to this document through its ELI URI." w:history="1">
              <w:r w:rsidRPr="009F418A">
                <w:rPr>
                  <w:rStyle w:val="Hyperlink"/>
                  <w:b/>
                  <w:i/>
                  <w:color w:val="auto"/>
                  <w:lang w:val="en-GB"/>
                </w:rPr>
                <w:t>http://data.europa.eu/eli/reg/2021/1119/oj</w:t>
              </w:r>
            </w:hyperlink>
            <w:r w:rsidRPr="009F418A">
              <w:rPr>
                <w:b/>
                <w:i/>
                <w:lang w:val="en-GB"/>
              </w:rPr>
              <w:t>).</w:t>
            </w:r>
          </w:p>
        </w:tc>
      </w:tr>
    </w:tbl>
    <w:p w14:paraId="47581549"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193561EC" w14:textId="77777777" w:rsidR="00CD69F0" w:rsidRPr="009F418A" w:rsidRDefault="00CD69F0" w:rsidP="00CD69F0">
      <w:r w:rsidRPr="009F418A">
        <w:rPr>
          <w:rStyle w:val="HideTWBExt"/>
        </w:rPr>
        <w:t>&lt;/Amend&gt;</w:t>
      </w:r>
    </w:p>
    <w:p w14:paraId="2FFA4A64"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22</w:t>
      </w:r>
      <w:r w:rsidRPr="009F418A">
        <w:rPr>
          <w:rStyle w:val="HideTWBExt"/>
          <w:b w:val="0"/>
          <w:lang w:val="en-GB"/>
        </w:rPr>
        <w:t>&lt;/NumAm&gt;</w:t>
      </w:r>
    </w:p>
    <w:p w14:paraId="3004A5E3" w14:textId="77777777" w:rsidR="00CD69F0" w:rsidRPr="009F418A" w:rsidRDefault="00CD69F0" w:rsidP="00CD69F0">
      <w:pPr>
        <w:pStyle w:val="NormalBold"/>
      </w:pPr>
      <w:r w:rsidRPr="009F418A">
        <w:rPr>
          <w:rStyle w:val="HideTWBExt"/>
          <w:b w:val="0"/>
        </w:rPr>
        <w:t>&lt;RepeatBlock-By&gt;&lt;Members&gt;</w:t>
      </w:r>
      <w:r w:rsidRPr="009F418A">
        <w:t>Thomas Pellerin-Carlin</w:t>
      </w:r>
      <w:r w:rsidRPr="009F418A">
        <w:rPr>
          <w:rStyle w:val="HideTWBExt"/>
          <w:b w:val="0"/>
        </w:rPr>
        <w:t>&lt;/Members&gt;</w:t>
      </w:r>
    </w:p>
    <w:p w14:paraId="3D5CBAD9" w14:textId="77777777" w:rsidR="00CD69F0" w:rsidRPr="009F418A" w:rsidRDefault="00CD69F0" w:rsidP="00CD69F0">
      <w:r w:rsidRPr="009F418A">
        <w:rPr>
          <w:rStyle w:val="HideTWBExt"/>
        </w:rPr>
        <w:t>&lt;/RepeatBlock-By&gt;</w:t>
      </w:r>
    </w:p>
    <w:p w14:paraId="2978F851"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0DAFAF8" w14:textId="77777777" w:rsidR="00CD69F0" w:rsidRPr="009F418A" w:rsidRDefault="00CD69F0" w:rsidP="00CD69F0">
      <w:pPr>
        <w:pStyle w:val="NormalBold"/>
      </w:pPr>
      <w:r w:rsidRPr="009F418A">
        <w:rPr>
          <w:rStyle w:val="HideTWBExt"/>
          <w:b w:val="0"/>
        </w:rPr>
        <w:t>&lt;Article&gt;</w:t>
      </w:r>
      <w:r w:rsidRPr="009F418A">
        <w:t>Recital 2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5FBC43A4" w14:textId="77777777" w:rsidTr="00760E4E">
        <w:trPr>
          <w:jc w:val="center"/>
        </w:trPr>
        <w:tc>
          <w:tcPr>
            <w:tcW w:w="9752" w:type="dxa"/>
            <w:gridSpan w:val="2"/>
          </w:tcPr>
          <w:p w14:paraId="0BDAB0C6" w14:textId="77777777" w:rsidR="00CD69F0" w:rsidRPr="009F418A" w:rsidRDefault="00CD69F0" w:rsidP="00760E4E">
            <w:pPr>
              <w:keepNext/>
            </w:pPr>
          </w:p>
        </w:tc>
      </w:tr>
      <w:tr w:rsidR="00884ABD" w:rsidRPr="009F418A" w14:paraId="1FCED8CD" w14:textId="77777777" w:rsidTr="00760E4E">
        <w:trPr>
          <w:jc w:val="center"/>
        </w:trPr>
        <w:tc>
          <w:tcPr>
            <w:tcW w:w="4876" w:type="dxa"/>
          </w:tcPr>
          <w:p w14:paraId="547BCEC2"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2CB7BCB3" w14:textId="77777777" w:rsidR="00CD69F0" w:rsidRPr="009F418A" w:rsidRDefault="00CD69F0" w:rsidP="00760E4E">
            <w:pPr>
              <w:pStyle w:val="ColumnHeading"/>
              <w:keepNext/>
              <w:rPr>
                <w:lang w:val="en-GB"/>
              </w:rPr>
            </w:pPr>
            <w:r w:rsidRPr="009F418A">
              <w:rPr>
                <w:lang w:val="en-GB"/>
              </w:rPr>
              <w:t>Amendment</w:t>
            </w:r>
          </w:p>
        </w:tc>
      </w:tr>
      <w:tr w:rsidR="00884ABD" w:rsidRPr="009F418A" w14:paraId="2B097127" w14:textId="77777777" w:rsidTr="00760E4E">
        <w:trPr>
          <w:jc w:val="center"/>
        </w:trPr>
        <w:tc>
          <w:tcPr>
            <w:tcW w:w="4876" w:type="dxa"/>
          </w:tcPr>
          <w:p w14:paraId="5D5FE5AC" w14:textId="77777777" w:rsidR="00CD69F0" w:rsidRPr="009F418A" w:rsidRDefault="00CD69F0" w:rsidP="00760E4E">
            <w:pPr>
              <w:pStyle w:val="Normal6"/>
              <w:rPr>
                <w:lang w:val="en-GB"/>
              </w:rPr>
            </w:pPr>
          </w:p>
        </w:tc>
        <w:tc>
          <w:tcPr>
            <w:tcW w:w="4876" w:type="dxa"/>
          </w:tcPr>
          <w:p w14:paraId="42FACFFA" w14:textId="5A8A1401" w:rsidR="00CD69F0" w:rsidRPr="009F418A" w:rsidRDefault="00CD69F0" w:rsidP="00760E4E">
            <w:pPr>
              <w:pStyle w:val="Normal6"/>
              <w:rPr>
                <w:szCs w:val="24"/>
                <w:lang w:val="en-GB"/>
              </w:rPr>
            </w:pPr>
            <w:r w:rsidRPr="009F418A">
              <w:rPr>
                <w:b/>
                <w:i/>
                <w:lang w:val="en-GB"/>
              </w:rPr>
              <w:t>(2a)</w:t>
            </w:r>
            <w:r w:rsidRPr="009F418A">
              <w:rPr>
                <w:b/>
                <w:i/>
                <w:lang w:val="en-GB"/>
              </w:rPr>
              <w:tab/>
              <w:t>The Programme  should also contribute to Union action against climate change and support environmentally and socially sustainable projects, including, where appropriate, climate change mitigation and adaptation actions. In particular, the contribution of the Programme to achieving the goals and objectives of the Paris Agreement adopted under the United Nations Framework Convention on Climate Change (“Paris Agreement”), and the 2030 and 2040 climate and energy targets, as well as reaching climate neutrality by 2050 as established in the European Climate Law, should be reinforced.</w:t>
            </w:r>
          </w:p>
        </w:tc>
      </w:tr>
    </w:tbl>
    <w:p w14:paraId="2446BC03"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48A78692" w14:textId="77777777" w:rsidR="00CD69F0" w:rsidRPr="009F418A" w:rsidRDefault="00CD69F0" w:rsidP="00CD69F0">
      <w:r w:rsidRPr="009F418A">
        <w:rPr>
          <w:rStyle w:val="HideTWBExt"/>
        </w:rPr>
        <w:t>&lt;/Amend&gt;</w:t>
      </w:r>
    </w:p>
    <w:p w14:paraId="5DE273D1"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23</w:t>
      </w:r>
      <w:r w:rsidRPr="009F418A">
        <w:rPr>
          <w:rStyle w:val="HideTWBExt"/>
          <w:b w:val="0"/>
          <w:lang w:val="en-GB"/>
        </w:rPr>
        <w:t>&lt;/NumAm&gt;</w:t>
      </w:r>
    </w:p>
    <w:p w14:paraId="5381FE87" w14:textId="77777777" w:rsidR="00CD69F0" w:rsidRPr="009F418A" w:rsidRDefault="00CD69F0" w:rsidP="00CD69F0">
      <w:pPr>
        <w:pStyle w:val="NormalBold"/>
      </w:pPr>
      <w:r w:rsidRPr="009F418A">
        <w:rPr>
          <w:rStyle w:val="HideTWBExt"/>
          <w:b w:val="0"/>
        </w:rPr>
        <w:t>&lt;RepeatBlock-By&gt;&lt;Members&gt;</w:t>
      </w:r>
      <w:r w:rsidRPr="009F418A">
        <w:t>Beatrice Timgren</w:t>
      </w:r>
      <w:r w:rsidRPr="009F418A">
        <w:rPr>
          <w:rStyle w:val="HideTWBExt"/>
          <w:b w:val="0"/>
        </w:rPr>
        <w:t>&lt;/Members&gt;</w:t>
      </w:r>
    </w:p>
    <w:p w14:paraId="3D0E6692" w14:textId="77777777" w:rsidR="00CD69F0" w:rsidRPr="009F418A" w:rsidRDefault="00CD69F0" w:rsidP="00CD69F0">
      <w:r w:rsidRPr="009F418A">
        <w:rPr>
          <w:rStyle w:val="HideTWBExt"/>
        </w:rPr>
        <w:t>&lt;/RepeatBlock-By&gt;</w:t>
      </w:r>
    </w:p>
    <w:p w14:paraId="6C81CD99"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4AB94943" w14:textId="77777777" w:rsidR="00CD69F0" w:rsidRPr="009F418A" w:rsidRDefault="00CD69F0" w:rsidP="00CD69F0">
      <w:pPr>
        <w:pStyle w:val="NormalBold"/>
      </w:pPr>
      <w:r w:rsidRPr="009F418A">
        <w:rPr>
          <w:rStyle w:val="HideTWBExt"/>
          <w:b w:val="0"/>
        </w:rPr>
        <w:t>&lt;Article&gt;</w:t>
      </w:r>
      <w:r w:rsidRPr="009F418A">
        <w:t>Recital 2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46E38CA4" w14:textId="77777777" w:rsidTr="00760E4E">
        <w:trPr>
          <w:jc w:val="center"/>
        </w:trPr>
        <w:tc>
          <w:tcPr>
            <w:tcW w:w="9752" w:type="dxa"/>
            <w:gridSpan w:val="2"/>
          </w:tcPr>
          <w:p w14:paraId="413C71B9" w14:textId="77777777" w:rsidR="00CD69F0" w:rsidRPr="009F418A" w:rsidRDefault="00CD69F0" w:rsidP="00760E4E">
            <w:pPr>
              <w:keepNext/>
            </w:pPr>
          </w:p>
        </w:tc>
      </w:tr>
      <w:tr w:rsidR="00884ABD" w:rsidRPr="009F418A" w14:paraId="31579752" w14:textId="77777777" w:rsidTr="00760E4E">
        <w:trPr>
          <w:jc w:val="center"/>
        </w:trPr>
        <w:tc>
          <w:tcPr>
            <w:tcW w:w="4876" w:type="dxa"/>
          </w:tcPr>
          <w:p w14:paraId="22973F87"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1F6CF09E" w14:textId="77777777" w:rsidR="00CD69F0" w:rsidRPr="009F418A" w:rsidRDefault="00CD69F0" w:rsidP="00760E4E">
            <w:pPr>
              <w:pStyle w:val="ColumnHeading"/>
              <w:keepNext/>
              <w:rPr>
                <w:lang w:val="en-GB"/>
              </w:rPr>
            </w:pPr>
            <w:r w:rsidRPr="009F418A">
              <w:rPr>
                <w:lang w:val="en-GB"/>
              </w:rPr>
              <w:t>Amendment</w:t>
            </w:r>
          </w:p>
        </w:tc>
      </w:tr>
      <w:tr w:rsidR="00884ABD" w:rsidRPr="009F418A" w14:paraId="3A55016A" w14:textId="77777777" w:rsidTr="00760E4E">
        <w:trPr>
          <w:jc w:val="center"/>
        </w:trPr>
        <w:tc>
          <w:tcPr>
            <w:tcW w:w="4876" w:type="dxa"/>
          </w:tcPr>
          <w:p w14:paraId="0854E7EE" w14:textId="77777777" w:rsidR="00CD69F0" w:rsidRPr="009F418A" w:rsidRDefault="00CD69F0" w:rsidP="00760E4E">
            <w:pPr>
              <w:pStyle w:val="Normal6"/>
              <w:rPr>
                <w:lang w:val="en-GB"/>
              </w:rPr>
            </w:pPr>
          </w:p>
        </w:tc>
        <w:tc>
          <w:tcPr>
            <w:tcW w:w="4876" w:type="dxa"/>
          </w:tcPr>
          <w:p w14:paraId="3C523F59" w14:textId="7E2E3E34" w:rsidR="00CD69F0" w:rsidRPr="009F418A" w:rsidRDefault="00CD69F0" w:rsidP="00760E4E">
            <w:pPr>
              <w:pStyle w:val="Normal6"/>
              <w:rPr>
                <w:szCs w:val="24"/>
                <w:lang w:val="en-GB"/>
              </w:rPr>
            </w:pPr>
            <w:r w:rsidRPr="009F418A">
              <w:rPr>
                <w:b/>
                <w:i/>
                <w:lang w:val="en-GB"/>
              </w:rPr>
              <w:t>(2a)</w:t>
            </w:r>
            <w:r w:rsidRPr="009F418A">
              <w:rPr>
                <w:b/>
                <w:i/>
                <w:lang w:val="en-GB"/>
              </w:rPr>
              <w:tab/>
              <w:t xml:space="preserve">To ensure sound financial management, actions supported by the Programme should be selected </w:t>
            </w:r>
            <w:proofErr w:type="gramStart"/>
            <w:r w:rsidRPr="009F418A">
              <w:rPr>
                <w:b/>
                <w:i/>
                <w:lang w:val="en-GB"/>
              </w:rPr>
              <w:t>on the basis of</w:t>
            </w:r>
            <w:proofErr w:type="gramEnd"/>
            <w:r w:rsidRPr="009F418A">
              <w:rPr>
                <w:b/>
                <w:i/>
                <w:lang w:val="en-GB"/>
              </w:rPr>
              <w:t xml:space="preserve"> measurable value for money, including lifecycle costs, resilience and maintenance costs, and robust cost-benefit analysis.</w:t>
            </w:r>
          </w:p>
        </w:tc>
      </w:tr>
    </w:tbl>
    <w:p w14:paraId="6A240F4E"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046C0E56" w14:textId="77777777" w:rsidR="00CD69F0" w:rsidRPr="009F418A" w:rsidRDefault="00CD69F0" w:rsidP="00CD69F0">
      <w:r w:rsidRPr="009F418A">
        <w:rPr>
          <w:rStyle w:val="HideTWBExt"/>
        </w:rPr>
        <w:t>&lt;/Amend&gt;</w:t>
      </w:r>
    </w:p>
    <w:p w14:paraId="406EBB67"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24</w:t>
      </w:r>
      <w:r w:rsidRPr="009F418A">
        <w:rPr>
          <w:rStyle w:val="HideTWBExt"/>
          <w:b w:val="0"/>
          <w:lang w:val="en-GB"/>
        </w:rPr>
        <w:t>&lt;/NumAm&gt;</w:t>
      </w:r>
    </w:p>
    <w:p w14:paraId="7318472A" w14:textId="77777777" w:rsidR="00CD69F0" w:rsidRPr="009F418A" w:rsidRDefault="00CD69F0" w:rsidP="00CD69F0">
      <w:pPr>
        <w:pStyle w:val="NormalBold"/>
      </w:pPr>
      <w:r w:rsidRPr="009F418A">
        <w:rPr>
          <w:rStyle w:val="HideTWBExt"/>
          <w:b w:val="0"/>
        </w:rPr>
        <w:t>&lt;RepeatBlock-By&gt;&lt;Members&gt;</w:t>
      </w:r>
      <w:r w:rsidRPr="009F418A">
        <w:t>Tiemo Wölken, Thomas Pellerin-Carlin</w:t>
      </w:r>
      <w:r w:rsidRPr="009F418A">
        <w:rPr>
          <w:rStyle w:val="HideTWBExt"/>
          <w:b w:val="0"/>
        </w:rPr>
        <w:t>&lt;/Members&gt;</w:t>
      </w:r>
    </w:p>
    <w:p w14:paraId="056F13EB" w14:textId="77777777" w:rsidR="00CD69F0" w:rsidRPr="009F418A" w:rsidRDefault="00CD69F0" w:rsidP="00CD69F0">
      <w:r w:rsidRPr="009F418A">
        <w:rPr>
          <w:rStyle w:val="HideTWBExt"/>
        </w:rPr>
        <w:t>&lt;/RepeatBlock-By&gt;</w:t>
      </w:r>
    </w:p>
    <w:p w14:paraId="115BC304"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08551D1D" w14:textId="77777777" w:rsidR="00CD69F0" w:rsidRPr="00AE48F8" w:rsidRDefault="00CD69F0" w:rsidP="00CD69F0">
      <w:pPr>
        <w:pStyle w:val="NormalBold"/>
        <w:rPr>
          <w:lang w:val="fr-BE"/>
        </w:rPr>
      </w:pPr>
      <w:r w:rsidRPr="00AE48F8">
        <w:rPr>
          <w:rStyle w:val="HideTWBExt"/>
          <w:b w:val="0"/>
          <w:lang w:val="fr-BE"/>
        </w:rPr>
        <w:t>&lt;Article&gt;</w:t>
      </w:r>
      <w:r w:rsidRPr="00AE48F8">
        <w:rPr>
          <w:lang w:val="fr-BE"/>
        </w:rPr>
        <w:t>Recital 2 b (new)</w:t>
      </w:r>
      <w:r w:rsidRPr="00AE48F8">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AE48F8" w14:paraId="7DBED4B0" w14:textId="77777777" w:rsidTr="00760E4E">
        <w:trPr>
          <w:jc w:val="center"/>
        </w:trPr>
        <w:tc>
          <w:tcPr>
            <w:tcW w:w="9752" w:type="dxa"/>
            <w:gridSpan w:val="2"/>
          </w:tcPr>
          <w:p w14:paraId="444A9EE7" w14:textId="77777777" w:rsidR="00CD69F0" w:rsidRPr="00AE48F8" w:rsidRDefault="00CD69F0" w:rsidP="00760E4E">
            <w:pPr>
              <w:keepNext/>
              <w:rPr>
                <w:lang w:val="fr-BE"/>
              </w:rPr>
            </w:pPr>
          </w:p>
        </w:tc>
      </w:tr>
      <w:tr w:rsidR="00884ABD" w:rsidRPr="009F418A" w14:paraId="37FE17BA" w14:textId="77777777" w:rsidTr="00760E4E">
        <w:trPr>
          <w:jc w:val="center"/>
        </w:trPr>
        <w:tc>
          <w:tcPr>
            <w:tcW w:w="4876" w:type="dxa"/>
          </w:tcPr>
          <w:p w14:paraId="1CF25CCD"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18DED780" w14:textId="77777777" w:rsidR="00CD69F0" w:rsidRPr="009F418A" w:rsidRDefault="00CD69F0" w:rsidP="00760E4E">
            <w:pPr>
              <w:pStyle w:val="ColumnHeading"/>
              <w:keepNext/>
              <w:rPr>
                <w:lang w:val="en-GB"/>
              </w:rPr>
            </w:pPr>
            <w:r w:rsidRPr="009F418A">
              <w:rPr>
                <w:lang w:val="en-GB"/>
              </w:rPr>
              <w:t>Amendment</w:t>
            </w:r>
          </w:p>
        </w:tc>
      </w:tr>
      <w:tr w:rsidR="00884ABD" w:rsidRPr="009F418A" w14:paraId="2F4054DF" w14:textId="77777777" w:rsidTr="00760E4E">
        <w:trPr>
          <w:jc w:val="center"/>
        </w:trPr>
        <w:tc>
          <w:tcPr>
            <w:tcW w:w="4876" w:type="dxa"/>
          </w:tcPr>
          <w:p w14:paraId="29E10653" w14:textId="77777777" w:rsidR="00CD69F0" w:rsidRPr="009F418A" w:rsidRDefault="00CD69F0" w:rsidP="00760E4E">
            <w:pPr>
              <w:pStyle w:val="Normal6"/>
              <w:rPr>
                <w:lang w:val="en-GB"/>
              </w:rPr>
            </w:pPr>
          </w:p>
        </w:tc>
        <w:tc>
          <w:tcPr>
            <w:tcW w:w="4876" w:type="dxa"/>
          </w:tcPr>
          <w:p w14:paraId="38BC6A21" w14:textId="4F155AE8" w:rsidR="00CD69F0" w:rsidRPr="009F418A" w:rsidRDefault="00CD69F0" w:rsidP="00760E4E">
            <w:pPr>
              <w:pStyle w:val="Normal6"/>
              <w:rPr>
                <w:szCs w:val="24"/>
                <w:lang w:val="en-GB"/>
              </w:rPr>
            </w:pPr>
            <w:r w:rsidRPr="009F418A">
              <w:rPr>
                <w:b/>
                <w:i/>
                <w:lang w:val="en-GB"/>
              </w:rPr>
              <w:t>(2b)</w:t>
            </w:r>
            <w:r w:rsidRPr="009F418A">
              <w:rPr>
                <w:b/>
                <w:i/>
                <w:lang w:val="en-GB"/>
              </w:rPr>
              <w:tab/>
              <w:t>Mitigating against escalating climate risks should be an integral element of all work plans, proposals, and project applications under the Programme. Particular attention should be paid to potentially catastrophic flood and heat risks. Reference should be given to those projects utilising nature based solutions and designs, such as green corridors and flood plains, due to their effectiveness in mitigating risk as well as their substantive co-benefits in terms of biodiversity and public health.</w:t>
            </w:r>
          </w:p>
        </w:tc>
      </w:tr>
    </w:tbl>
    <w:p w14:paraId="5204C388"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1BCE0E0D" w14:textId="77777777" w:rsidR="00CD69F0" w:rsidRPr="009F418A" w:rsidRDefault="00CD69F0" w:rsidP="00CD69F0">
      <w:r w:rsidRPr="009F418A">
        <w:rPr>
          <w:rStyle w:val="HideTWBExt"/>
        </w:rPr>
        <w:t>&lt;/Amend&gt;</w:t>
      </w:r>
    </w:p>
    <w:p w14:paraId="4AFDD3CD"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25</w:t>
      </w:r>
      <w:r w:rsidRPr="009F418A">
        <w:rPr>
          <w:rStyle w:val="HideTWBExt"/>
          <w:b w:val="0"/>
          <w:lang w:val="en-GB"/>
        </w:rPr>
        <w:t>&lt;/NumAm&gt;</w:t>
      </w:r>
    </w:p>
    <w:p w14:paraId="06B33977" w14:textId="77777777" w:rsidR="00CD69F0" w:rsidRPr="009F418A" w:rsidRDefault="00CD69F0" w:rsidP="00CD69F0">
      <w:pPr>
        <w:pStyle w:val="NormalBold"/>
      </w:pPr>
      <w:r w:rsidRPr="009F418A">
        <w:rPr>
          <w:rStyle w:val="HideTWBExt"/>
          <w:b w:val="0"/>
        </w:rPr>
        <w:t>&lt;RepeatBlock-By&gt;&lt;Members&gt;</w:t>
      </w:r>
      <w:r w:rsidRPr="009F418A">
        <w:t>Tiemo Wölken, Thomas Pellerin-Carlin</w:t>
      </w:r>
      <w:r w:rsidRPr="009F418A">
        <w:rPr>
          <w:rStyle w:val="HideTWBExt"/>
          <w:b w:val="0"/>
        </w:rPr>
        <w:t>&lt;/Members&gt;</w:t>
      </w:r>
    </w:p>
    <w:p w14:paraId="24B0437A" w14:textId="77777777" w:rsidR="00CD69F0" w:rsidRPr="009F418A" w:rsidRDefault="00CD69F0" w:rsidP="00CD69F0">
      <w:r w:rsidRPr="009F418A">
        <w:rPr>
          <w:rStyle w:val="HideTWBExt"/>
        </w:rPr>
        <w:t>&lt;/RepeatBlock-By&gt;</w:t>
      </w:r>
    </w:p>
    <w:p w14:paraId="19197078"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FFC7A91" w14:textId="77777777" w:rsidR="00CD69F0" w:rsidRPr="00AE48F8" w:rsidRDefault="00CD69F0" w:rsidP="00CD69F0">
      <w:pPr>
        <w:pStyle w:val="NormalBold"/>
        <w:rPr>
          <w:lang w:val="fr-BE"/>
        </w:rPr>
      </w:pPr>
      <w:r w:rsidRPr="00AE48F8">
        <w:rPr>
          <w:rStyle w:val="HideTWBExt"/>
          <w:b w:val="0"/>
          <w:lang w:val="fr-BE"/>
        </w:rPr>
        <w:t>&lt;Article&gt;</w:t>
      </w:r>
      <w:r w:rsidRPr="00AE48F8">
        <w:rPr>
          <w:lang w:val="fr-BE"/>
        </w:rPr>
        <w:t>Recital 2 c (new)</w:t>
      </w:r>
      <w:r w:rsidRPr="00AE48F8">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AE48F8" w14:paraId="048B49F5" w14:textId="77777777" w:rsidTr="00760E4E">
        <w:trPr>
          <w:jc w:val="center"/>
        </w:trPr>
        <w:tc>
          <w:tcPr>
            <w:tcW w:w="9752" w:type="dxa"/>
            <w:gridSpan w:val="2"/>
          </w:tcPr>
          <w:p w14:paraId="13F6F7C0" w14:textId="77777777" w:rsidR="00CD69F0" w:rsidRPr="00AE48F8" w:rsidRDefault="00CD69F0" w:rsidP="00760E4E">
            <w:pPr>
              <w:keepNext/>
              <w:rPr>
                <w:lang w:val="fr-BE"/>
              </w:rPr>
            </w:pPr>
          </w:p>
        </w:tc>
      </w:tr>
      <w:tr w:rsidR="00884ABD" w:rsidRPr="009F418A" w14:paraId="2DF36B9D" w14:textId="77777777" w:rsidTr="00760E4E">
        <w:trPr>
          <w:jc w:val="center"/>
        </w:trPr>
        <w:tc>
          <w:tcPr>
            <w:tcW w:w="4876" w:type="dxa"/>
          </w:tcPr>
          <w:p w14:paraId="6EA1013C"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31B954B5" w14:textId="77777777" w:rsidR="00CD69F0" w:rsidRPr="009F418A" w:rsidRDefault="00CD69F0" w:rsidP="00760E4E">
            <w:pPr>
              <w:pStyle w:val="ColumnHeading"/>
              <w:keepNext/>
              <w:rPr>
                <w:lang w:val="en-GB"/>
              </w:rPr>
            </w:pPr>
            <w:r w:rsidRPr="009F418A">
              <w:rPr>
                <w:lang w:val="en-GB"/>
              </w:rPr>
              <w:t>Amendment</w:t>
            </w:r>
          </w:p>
        </w:tc>
      </w:tr>
      <w:tr w:rsidR="00884ABD" w:rsidRPr="009F418A" w14:paraId="02CA3EFC" w14:textId="77777777" w:rsidTr="00760E4E">
        <w:trPr>
          <w:jc w:val="center"/>
        </w:trPr>
        <w:tc>
          <w:tcPr>
            <w:tcW w:w="4876" w:type="dxa"/>
          </w:tcPr>
          <w:p w14:paraId="6E7420ED" w14:textId="77777777" w:rsidR="00CD69F0" w:rsidRPr="009F418A" w:rsidRDefault="00CD69F0" w:rsidP="00760E4E">
            <w:pPr>
              <w:pStyle w:val="Normal6"/>
              <w:rPr>
                <w:lang w:val="en-GB"/>
              </w:rPr>
            </w:pPr>
          </w:p>
        </w:tc>
        <w:tc>
          <w:tcPr>
            <w:tcW w:w="4876" w:type="dxa"/>
          </w:tcPr>
          <w:p w14:paraId="78201B75" w14:textId="014D669A" w:rsidR="00CD69F0" w:rsidRPr="009F418A" w:rsidRDefault="00CD69F0" w:rsidP="00760E4E">
            <w:pPr>
              <w:pStyle w:val="Normal6"/>
              <w:rPr>
                <w:szCs w:val="24"/>
                <w:lang w:val="en-GB"/>
              </w:rPr>
            </w:pPr>
            <w:r w:rsidRPr="009F418A">
              <w:rPr>
                <w:b/>
                <w:i/>
                <w:lang w:val="en-GB"/>
              </w:rPr>
              <w:t>(2c)</w:t>
            </w:r>
            <w:r w:rsidRPr="009F418A">
              <w:rPr>
                <w:b/>
                <w:i/>
                <w:lang w:val="en-GB"/>
              </w:rPr>
              <w:tab/>
              <w:t xml:space="preserve">Applicants mitigating against these climate risks and increasing overall resilience should be able to benefit from advantageous co-financing rates </w:t>
            </w:r>
            <w:proofErr w:type="gramStart"/>
            <w:r w:rsidRPr="009F418A">
              <w:rPr>
                <w:b/>
                <w:i/>
                <w:lang w:val="en-GB"/>
              </w:rPr>
              <w:t>in order to</w:t>
            </w:r>
            <w:proofErr w:type="gramEnd"/>
            <w:r w:rsidRPr="009F418A">
              <w:rPr>
                <w:b/>
                <w:i/>
                <w:lang w:val="en-GB"/>
              </w:rPr>
              <w:t xml:space="preserve"> offset potential increases in upfront investment needs. In addition to the gains in resilience and the social and environmental co-benefits, such an approach reduces risk and cost exposure in the long term.</w:t>
            </w:r>
          </w:p>
        </w:tc>
      </w:tr>
    </w:tbl>
    <w:p w14:paraId="23DEF72E"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3BBD6AF1" w14:textId="77777777" w:rsidR="00CD69F0" w:rsidRPr="009F418A" w:rsidRDefault="00CD69F0" w:rsidP="00CD69F0">
      <w:r w:rsidRPr="009F418A">
        <w:rPr>
          <w:rStyle w:val="HideTWBExt"/>
        </w:rPr>
        <w:t>&lt;/Amend&gt;</w:t>
      </w:r>
    </w:p>
    <w:p w14:paraId="6CBC781D"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26</w:t>
      </w:r>
      <w:r w:rsidRPr="009F418A">
        <w:rPr>
          <w:rStyle w:val="HideTWBExt"/>
          <w:b w:val="0"/>
          <w:lang w:val="en-GB"/>
        </w:rPr>
        <w:t>&lt;/NumAm&gt;</w:t>
      </w:r>
    </w:p>
    <w:p w14:paraId="1558E534"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w:t>
      </w:r>
      <w:r w:rsidRPr="009F418A">
        <w:rPr>
          <w:rStyle w:val="HideTWBExt"/>
          <w:b w:val="0"/>
        </w:rPr>
        <w:t>&lt;/Members&gt;</w:t>
      </w:r>
    </w:p>
    <w:p w14:paraId="0E5DA854" w14:textId="77777777" w:rsidR="00CD69F0" w:rsidRPr="009F418A" w:rsidRDefault="00CD69F0" w:rsidP="00CD69F0">
      <w:r w:rsidRPr="009F418A">
        <w:rPr>
          <w:rStyle w:val="HideTWBExt"/>
        </w:rPr>
        <w:t>&lt;/RepeatBlock-By&gt;</w:t>
      </w:r>
    </w:p>
    <w:p w14:paraId="3A0F46FA" w14:textId="77777777" w:rsidR="00CD69F0" w:rsidRPr="009F418A" w:rsidRDefault="00CD69F0" w:rsidP="00CD69F0">
      <w:pPr>
        <w:pStyle w:val="NormalBold"/>
        <w:keepNext/>
      </w:pPr>
      <w:r w:rsidRPr="009F418A">
        <w:rPr>
          <w:rStyle w:val="HideTWBExt"/>
          <w:b w:val="0"/>
        </w:rPr>
        <w:lastRenderedPageBreak/>
        <w:t>&lt;DocAmend&gt;</w:t>
      </w:r>
      <w:r w:rsidRPr="009F418A">
        <w:t>Proposal for a regulation</w:t>
      </w:r>
      <w:r w:rsidRPr="009F418A">
        <w:rPr>
          <w:rStyle w:val="HideTWBExt"/>
          <w:b w:val="0"/>
        </w:rPr>
        <w:t>&lt;/DocAmend&gt;</w:t>
      </w:r>
    </w:p>
    <w:p w14:paraId="7722C1F4" w14:textId="77777777" w:rsidR="00CD69F0" w:rsidRPr="009F418A" w:rsidRDefault="00CD69F0" w:rsidP="00CD69F0">
      <w:pPr>
        <w:pStyle w:val="NormalBold"/>
      </w:pPr>
      <w:r w:rsidRPr="009F418A">
        <w:rPr>
          <w:rStyle w:val="HideTWBExt"/>
          <w:b w:val="0"/>
        </w:rPr>
        <w:t>&lt;Article&gt;</w:t>
      </w:r>
      <w:r w:rsidRPr="009F418A">
        <w:t>Recital 3</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081037E8" w14:textId="77777777" w:rsidTr="00760E4E">
        <w:trPr>
          <w:jc w:val="center"/>
        </w:trPr>
        <w:tc>
          <w:tcPr>
            <w:tcW w:w="9752" w:type="dxa"/>
            <w:gridSpan w:val="2"/>
          </w:tcPr>
          <w:p w14:paraId="0B77A561" w14:textId="77777777" w:rsidR="00CD69F0" w:rsidRPr="009F418A" w:rsidRDefault="00CD69F0" w:rsidP="00760E4E">
            <w:pPr>
              <w:keepNext/>
            </w:pPr>
          </w:p>
        </w:tc>
      </w:tr>
      <w:tr w:rsidR="00884ABD" w:rsidRPr="009F418A" w14:paraId="2494B3D4" w14:textId="77777777" w:rsidTr="00760E4E">
        <w:trPr>
          <w:jc w:val="center"/>
        </w:trPr>
        <w:tc>
          <w:tcPr>
            <w:tcW w:w="4876" w:type="dxa"/>
          </w:tcPr>
          <w:p w14:paraId="713D8590"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6039CDB0" w14:textId="77777777" w:rsidR="00CD69F0" w:rsidRPr="009F418A" w:rsidRDefault="00CD69F0" w:rsidP="00760E4E">
            <w:pPr>
              <w:pStyle w:val="ColumnHeading"/>
              <w:keepNext/>
              <w:rPr>
                <w:lang w:val="en-GB"/>
              </w:rPr>
            </w:pPr>
            <w:r w:rsidRPr="009F418A">
              <w:rPr>
                <w:lang w:val="en-GB"/>
              </w:rPr>
              <w:t>Amendment</w:t>
            </w:r>
          </w:p>
        </w:tc>
      </w:tr>
      <w:tr w:rsidR="00884ABD" w:rsidRPr="009F418A" w14:paraId="14F19467" w14:textId="77777777" w:rsidTr="00760E4E">
        <w:trPr>
          <w:jc w:val="center"/>
        </w:trPr>
        <w:tc>
          <w:tcPr>
            <w:tcW w:w="4876" w:type="dxa"/>
          </w:tcPr>
          <w:p w14:paraId="77C38C27" w14:textId="77777777" w:rsidR="00CD69F0" w:rsidRPr="009F418A" w:rsidRDefault="00CD69F0" w:rsidP="00760E4E">
            <w:pPr>
              <w:pStyle w:val="Normal6"/>
              <w:rPr>
                <w:lang w:val="en-GB"/>
              </w:rPr>
            </w:pPr>
            <w:r w:rsidRPr="009F418A">
              <w:rPr>
                <w:lang w:val="en-GB"/>
              </w:rPr>
              <w:t>(3)</w:t>
            </w:r>
            <w:r w:rsidRPr="009F418A">
              <w:rPr>
                <w:lang w:val="en-GB"/>
              </w:rPr>
              <w:tab/>
              <w:t xml:space="preserve">The Union should facilitate projects in disadvantaged, less connected, rural, insular, coastal, peripheral, congested, outermost or isolated regions </w:t>
            </w:r>
            <w:proofErr w:type="gramStart"/>
            <w:r w:rsidRPr="009F418A">
              <w:rPr>
                <w:lang w:val="en-GB"/>
              </w:rPr>
              <w:t>so as to</w:t>
            </w:r>
            <w:proofErr w:type="gramEnd"/>
            <w:r w:rsidRPr="009F418A">
              <w:rPr>
                <w:lang w:val="en-GB"/>
              </w:rPr>
              <w:t xml:space="preserve"> enable access to the Trans-European energy and transport networks while bringing benefits to the entire Union in terms of security, competitiveness and social, economic and territorial cohesion. Regulation (EU) 2024/1679 of the European Parliament and of the Council</w:t>
            </w:r>
            <w:r w:rsidRPr="009F418A">
              <w:rPr>
                <w:vertAlign w:val="superscript"/>
                <w:lang w:val="en-GB"/>
              </w:rPr>
              <w:t>5</w:t>
            </w:r>
            <w:r w:rsidRPr="009F418A">
              <w:rPr>
                <w:lang w:val="en-GB"/>
              </w:rPr>
              <w:t xml:space="preserve"> identifies the infrastructure of the trans-European transport network, specifies the requirements to be fulfilled by it and provides for measures for their implementation. That Regulation provides for the completion of the core network of the trans-European transport network by 2030 and the extended core network by 2040 through the creation of new infrastructure as well as the substantial upgrading and rehabilitation of existing infrastructure. This will lead to a high-performing network for passengers and goods transportation.</w:t>
            </w:r>
          </w:p>
        </w:tc>
        <w:tc>
          <w:tcPr>
            <w:tcW w:w="4876" w:type="dxa"/>
          </w:tcPr>
          <w:p w14:paraId="23E4A097" w14:textId="77777777" w:rsidR="00CD69F0" w:rsidRPr="009F418A" w:rsidRDefault="00CD69F0" w:rsidP="00760E4E">
            <w:pPr>
              <w:pStyle w:val="Normal6"/>
              <w:rPr>
                <w:szCs w:val="24"/>
                <w:lang w:val="en-GB"/>
              </w:rPr>
            </w:pPr>
            <w:r w:rsidRPr="009F418A">
              <w:rPr>
                <w:lang w:val="en-GB"/>
              </w:rPr>
              <w:t>(3)</w:t>
            </w:r>
            <w:r w:rsidRPr="009F418A">
              <w:rPr>
                <w:lang w:val="en-GB"/>
              </w:rPr>
              <w:tab/>
              <w:t xml:space="preserve">The Union </w:t>
            </w:r>
            <w:r w:rsidRPr="009F418A">
              <w:rPr>
                <w:b/>
                <w:bCs/>
                <w:i/>
                <w:iCs/>
                <w:lang w:val="en-GB"/>
              </w:rPr>
              <w:t>and the Member States</w:t>
            </w:r>
            <w:r w:rsidRPr="009F418A">
              <w:rPr>
                <w:lang w:val="en-GB"/>
              </w:rPr>
              <w:t xml:space="preserve"> should facilitate projects in disadvantaged, less connected, rural, insular, coastal, peripheral, congested, outermost or isolated regions </w:t>
            </w:r>
            <w:proofErr w:type="gramStart"/>
            <w:r w:rsidRPr="009F418A">
              <w:rPr>
                <w:lang w:val="en-GB"/>
              </w:rPr>
              <w:t>so as to</w:t>
            </w:r>
            <w:proofErr w:type="gramEnd"/>
            <w:r w:rsidRPr="009F418A">
              <w:rPr>
                <w:lang w:val="en-GB"/>
              </w:rPr>
              <w:t xml:space="preserve"> enable access to the Trans-European energy and transport networks while bringing benefits to the entire Union in terms of security, competitiveness and social, economic and territorial cohesion. Regulation (EU) 2024/1679 of the European Parliament and of the Council</w:t>
            </w:r>
            <w:r w:rsidRPr="009F418A">
              <w:rPr>
                <w:vertAlign w:val="superscript"/>
                <w:lang w:val="en-GB"/>
              </w:rPr>
              <w:t>5</w:t>
            </w:r>
            <w:r w:rsidRPr="009F418A">
              <w:rPr>
                <w:lang w:val="en-GB"/>
              </w:rPr>
              <w:t xml:space="preserve"> identifies the infrastructure of the trans-European transport network, specifies the requirements to be fulfilled by it and provides for measures for their implementation. That Regulation provides for the completion of the core network of the trans-European transport network by 2030 and the extended core network by 2040 through the creation of new infrastructure as well as the substantial upgrading and rehabilitation of existing infrastructure. This will lead to a high-performing network for passengers and goods transportation. </w:t>
            </w:r>
            <w:r w:rsidRPr="009F418A">
              <w:rPr>
                <w:b/>
                <w:i/>
                <w:lang w:val="en-GB"/>
              </w:rPr>
              <w:t>Particular attention should be paid to the French outermost regions, since efforts to integrate them effectively into trans-European networks remain lacking even though they belong fully and completely to the Union.</w:t>
            </w:r>
          </w:p>
        </w:tc>
      </w:tr>
      <w:tr w:rsidR="00884ABD" w:rsidRPr="009F418A" w14:paraId="436C000B" w14:textId="77777777" w:rsidTr="00760E4E">
        <w:trPr>
          <w:jc w:val="center"/>
        </w:trPr>
        <w:tc>
          <w:tcPr>
            <w:tcW w:w="4876" w:type="dxa"/>
          </w:tcPr>
          <w:p w14:paraId="12D6FB34" w14:textId="77777777" w:rsidR="00CD69F0" w:rsidRPr="009F418A" w:rsidRDefault="00CD69F0" w:rsidP="00760E4E">
            <w:pPr>
              <w:pStyle w:val="Normal6"/>
              <w:rPr>
                <w:lang w:val="en-GB"/>
              </w:rPr>
            </w:pPr>
            <w:r w:rsidRPr="009F418A">
              <w:rPr>
                <w:lang w:val="en-GB"/>
              </w:rPr>
              <w:t>__________________</w:t>
            </w:r>
          </w:p>
        </w:tc>
        <w:tc>
          <w:tcPr>
            <w:tcW w:w="4876" w:type="dxa"/>
          </w:tcPr>
          <w:p w14:paraId="5C6FADD1" w14:textId="77777777" w:rsidR="00CD69F0" w:rsidRPr="009F418A" w:rsidRDefault="00CD69F0" w:rsidP="00760E4E">
            <w:pPr>
              <w:pStyle w:val="Normal6"/>
              <w:rPr>
                <w:szCs w:val="24"/>
                <w:lang w:val="en-GB"/>
              </w:rPr>
            </w:pPr>
            <w:r w:rsidRPr="009F418A">
              <w:rPr>
                <w:lang w:val="en-GB"/>
              </w:rPr>
              <w:t>__________________</w:t>
            </w:r>
          </w:p>
        </w:tc>
      </w:tr>
      <w:tr w:rsidR="00884ABD" w:rsidRPr="009F418A" w14:paraId="58C6B6A7" w14:textId="77777777" w:rsidTr="00760E4E">
        <w:trPr>
          <w:jc w:val="center"/>
        </w:trPr>
        <w:tc>
          <w:tcPr>
            <w:tcW w:w="4876" w:type="dxa"/>
          </w:tcPr>
          <w:p w14:paraId="214A8D06" w14:textId="77777777" w:rsidR="00CD69F0" w:rsidRPr="009F418A" w:rsidRDefault="00CD69F0" w:rsidP="00760E4E">
            <w:pPr>
              <w:pStyle w:val="Normal6"/>
              <w:rPr>
                <w:lang w:val="en-GB"/>
              </w:rPr>
            </w:pPr>
            <w:r w:rsidRPr="009F418A">
              <w:rPr>
                <w:vertAlign w:val="superscript"/>
                <w:lang w:val="en-GB"/>
              </w:rPr>
              <w:t>5</w:t>
            </w:r>
            <w:r w:rsidRPr="009F418A">
              <w:rPr>
                <w:lang w:val="en-GB"/>
              </w:rPr>
              <w:t xml:space="preserve"> Regulation (EU) 2024/1679 of the European Parliament and of the Council of 13 June 2024 on Union guidelines for the development of the trans-European transport network, amending Regulations (EU) 2021/1153 and (EU) No 913/2010 and repealing Regulation (EU) No 1315/2013 (OJ L, 2024/1679, 28.6.2024)</w:t>
            </w:r>
          </w:p>
        </w:tc>
        <w:tc>
          <w:tcPr>
            <w:tcW w:w="4876" w:type="dxa"/>
          </w:tcPr>
          <w:p w14:paraId="4410EFA7" w14:textId="77777777" w:rsidR="00CD69F0" w:rsidRPr="009F418A" w:rsidRDefault="00CD69F0" w:rsidP="00760E4E">
            <w:pPr>
              <w:pStyle w:val="Normal6"/>
              <w:rPr>
                <w:szCs w:val="24"/>
                <w:lang w:val="en-GB"/>
              </w:rPr>
            </w:pPr>
            <w:r w:rsidRPr="009F418A">
              <w:rPr>
                <w:vertAlign w:val="superscript"/>
                <w:lang w:val="en-GB"/>
              </w:rPr>
              <w:t>5</w:t>
            </w:r>
            <w:r w:rsidRPr="009F418A">
              <w:rPr>
                <w:lang w:val="en-GB"/>
              </w:rPr>
              <w:t xml:space="preserve"> Regulation (EU) 2024/1679 of the European Parliament and of the Council of 13 June 2024 on Union guidelines for the development of the trans-European transport network, amending Regulations (EU) 2021/1153 and (EU) No 913/2010 and repealing Regulation (EU) No 1315/2013 (OJ L, 2024/1679, 28.6.2024)</w:t>
            </w:r>
          </w:p>
        </w:tc>
      </w:tr>
    </w:tbl>
    <w:p w14:paraId="5A5A0E77"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4BE9D75A" w14:textId="77777777" w:rsidR="00CD69F0" w:rsidRPr="009F418A" w:rsidRDefault="00CD69F0" w:rsidP="00CD69F0">
      <w:r w:rsidRPr="009F418A">
        <w:rPr>
          <w:rStyle w:val="HideTWBExt"/>
        </w:rPr>
        <w:lastRenderedPageBreak/>
        <w:t>&lt;/Amend&gt;</w:t>
      </w:r>
    </w:p>
    <w:p w14:paraId="64F775A7"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27</w:t>
      </w:r>
      <w:r w:rsidRPr="009F418A">
        <w:rPr>
          <w:rStyle w:val="HideTWBExt"/>
          <w:b w:val="0"/>
          <w:lang w:val="en-GB"/>
        </w:rPr>
        <w:t>&lt;/NumAm&gt;</w:t>
      </w:r>
    </w:p>
    <w:p w14:paraId="04697F55" w14:textId="77777777" w:rsidR="00CD69F0" w:rsidRPr="009F418A" w:rsidRDefault="00CD69F0" w:rsidP="00CD69F0">
      <w:pPr>
        <w:pStyle w:val="NormalBold"/>
      </w:pPr>
      <w:r w:rsidRPr="009F418A">
        <w:rPr>
          <w:rStyle w:val="HideTWBExt"/>
          <w:b w:val="0"/>
        </w:rPr>
        <w:t>&lt;RepeatBlock-By&gt;&lt;Members&gt;</w:t>
      </w:r>
      <w:r w:rsidRPr="009F418A">
        <w:t>Jonas Sjöstedt</w:t>
      </w:r>
      <w:r w:rsidRPr="009F418A">
        <w:rPr>
          <w:rStyle w:val="HideTWBExt"/>
          <w:b w:val="0"/>
        </w:rPr>
        <w:t>&lt;/Members&gt;</w:t>
      </w:r>
    </w:p>
    <w:p w14:paraId="5E46966D" w14:textId="77777777" w:rsidR="00CD69F0" w:rsidRPr="009F418A" w:rsidRDefault="00CD69F0" w:rsidP="00CD69F0">
      <w:r w:rsidRPr="009F418A">
        <w:rPr>
          <w:rStyle w:val="HideTWBExt"/>
        </w:rPr>
        <w:t>&lt;/RepeatBlock-By&gt;</w:t>
      </w:r>
    </w:p>
    <w:p w14:paraId="5505B66D"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573463D7" w14:textId="77777777" w:rsidR="00CD69F0" w:rsidRPr="009F418A" w:rsidRDefault="00CD69F0" w:rsidP="00CD69F0">
      <w:pPr>
        <w:pStyle w:val="NormalBold"/>
      </w:pPr>
      <w:r w:rsidRPr="009F418A">
        <w:rPr>
          <w:rStyle w:val="HideTWBExt"/>
          <w:b w:val="0"/>
        </w:rPr>
        <w:t>&lt;Article&gt;</w:t>
      </w:r>
      <w:r w:rsidRPr="009F418A">
        <w:t>Recital 3</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2DDEB71F" w14:textId="77777777" w:rsidTr="00760E4E">
        <w:trPr>
          <w:jc w:val="center"/>
        </w:trPr>
        <w:tc>
          <w:tcPr>
            <w:tcW w:w="9752" w:type="dxa"/>
            <w:gridSpan w:val="2"/>
          </w:tcPr>
          <w:p w14:paraId="0FE70CB2" w14:textId="77777777" w:rsidR="00CD69F0" w:rsidRPr="009F418A" w:rsidRDefault="00CD69F0" w:rsidP="00760E4E">
            <w:pPr>
              <w:keepNext/>
            </w:pPr>
          </w:p>
        </w:tc>
      </w:tr>
      <w:tr w:rsidR="00884ABD" w:rsidRPr="009F418A" w14:paraId="23360AB8" w14:textId="77777777" w:rsidTr="00760E4E">
        <w:trPr>
          <w:jc w:val="center"/>
        </w:trPr>
        <w:tc>
          <w:tcPr>
            <w:tcW w:w="4876" w:type="dxa"/>
          </w:tcPr>
          <w:p w14:paraId="5423EB6A"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10B2278" w14:textId="77777777" w:rsidR="00CD69F0" w:rsidRPr="009F418A" w:rsidRDefault="00CD69F0" w:rsidP="00760E4E">
            <w:pPr>
              <w:pStyle w:val="ColumnHeading"/>
              <w:keepNext/>
              <w:rPr>
                <w:lang w:val="en-GB"/>
              </w:rPr>
            </w:pPr>
            <w:r w:rsidRPr="009F418A">
              <w:rPr>
                <w:lang w:val="en-GB"/>
              </w:rPr>
              <w:t>Amendment</w:t>
            </w:r>
          </w:p>
        </w:tc>
      </w:tr>
      <w:tr w:rsidR="00884ABD" w:rsidRPr="009F418A" w14:paraId="596F99AC" w14:textId="77777777" w:rsidTr="00760E4E">
        <w:trPr>
          <w:jc w:val="center"/>
        </w:trPr>
        <w:tc>
          <w:tcPr>
            <w:tcW w:w="4876" w:type="dxa"/>
          </w:tcPr>
          <w:p w14:paraId="6B46065D" w14:textId="77777777" w:rsidR="00CD69F0" w:rsidRPr="009F418A" w:rsidRDefault="00CD69F0" w:rsidP="00760E4E">
            <w:pPr>
              <w:pStyle w:val="Normal6"/>
              <w:rPr>
                <w:lang w:val="en-GB"/>
              </w:rPr>
            </w:pPr>
            <w:r w:rsidRPr="009F418A">
              <w:rPr>
                <w:lang w:val="en-GB"/>
              </w:rPr>
              <w:t>(3)</w:t>
            </w:r>
            <w:r w:rsidRPr="009F418A">
              <w:rPr>
                <w:lang w:val="en-GB"/>
              </w:rPr>
              <w:tab/>
              <w:t xml:space="preserve">The Union should facilitate projects in disadvantaged, less connected, rural, insular, coastal, peripheral, congested, outermost or isolated regions </w:t>
            </w:r>
            <w:proofErr w:type="gramStart"/>
            <w:r w:rsidRPr="009F418A">
              <w:rPr>
                <w:lang w:val="en-GB"/>
              </w:rPr>
              <w:t>so as to</w:t>
            </w:r>
            <w:proofErr w:type="gramEnd"/>
            <w:r w:rsidRPr="009F418A">
              <w:rPr>
                <w:lang w:val="en-GB"/>
              </w:rPr>
              <w:t xml:space="preserve"> enable access to the </w:t>
            </w:r>
            <w:r w:rsidRPr="009F418A">
              <w:rPr>
                <w:b/>
                <w:i/>
                <w:lang w:val="en-GB"/>
              </w:rPr>
              <w:t>Trans-European</w:t>
            </w:r>
            <w:r w:rsidRPr="009F418A">
              <w:rPr>
                <w:lang w:val="en-GB"/>
              </w:rPr>
              <w:t xml:space="preserve"> energy and transport networks while bringing benefits </w:t>
            </w:r>
            <w:r w:rsidRPr="009F418A">
              <w:rPr>
                <w:b/>
                <w:i/>
                <w:lang w:val="en-GB"/>
              </w:rPr>
              <w:t>to the entire Union</w:t>
            </w:r>
            <w:r w:rsidRPr="009F418A">
              <w:rPr>
                <w:lang w:val="en-GB"/>
              </w:rPr>
              <w:t xml:space="preserve"> in terms of security</w:t>
            </w:r>
            <w:r w:rsidRPr="009F418A">
              <w:rPr>
                <w:b/>
                <w:i/>
                <w:lang w:val="en-GB"/>
              </w:rPr>
              <w:t>, competitiveness</w:t>
            </w:r>
            <w:r w:rsidRPr="009F418A">
              <w:rPr>
                <w:lang w:val="en-GB"/>
              </w:rPr>
              <w:t xml:space="preserve"> and social, economic and territorial cohesion. Regulation (EU) 2024/1679 of the European Parliament and of the Council</w:t>
            </w:r>
            <w:r w:rsidRPr="009F418A">
              <w:rPr>
                <w:vertAlign w:val="superscript"/>
                <w:lang w:val="en-GB"/>
              </w:rPr>
              <w:t>5</w:t>
            </w:r>
            <w:r w:rsidRPr="009F418A">
              <w:rPr>
                <w:lang w:val="en-GB"/>
              </w:rPr>
              <w:t xml:space="preserve"> identifies the infrastructure of the trans-European transport network, specifies the requirements to be fulfilled by it and provides for measures for their implementation. That Regulation provides for the completion of the core network of the trans-European transport network by 2030 and the extended core network by 2040 through the creation of new infrastructure as well as the substantial upgrading and rehabilitation of existing infrastructure. This will lead to a high-performing network for passengers and goods transportation.</w:t>
            </w:r>
          </w:p>
        </w:tc>
        <w:tc>
          <w:tcPr>
            <w:tcW w:w="4876" w:type="dxa"/>
          </w:tcPr>
          <w:p w14:paraId="786F1B1A" w14:textId="77777777" w:rsidR="00CD69F0" w:rsidRPr="009F418A" w:rsidRDefault="00CD69F0" w:rsidP="00760E4E">
            <w:pPr>
              <w:pStyle w:val="Normal6"/>
              <w:rPr>
                <w:szCs w:val="24"/>
                <w:lang w:val="en-GB"/>
              </w:rPr>
            </w:pPr>
            <w:r w:rsidRPr="009F418A">
              <w:rPr>
                <w:lang w:val="en-GB"/>
              </w:rPr>
              <w:t>(3)</w:t>
            </w:r>
            <w:r w:rsidRPr="009F418A">
              <w:rPr>
                <w:lang w:val="en-GB"/>
              </w:rPr>
              <w:tab/>
              <w:t xml:space="preserve">The Union should facilitate projects in disadvantaged, less connected, rural, insular, coastal, peripheral, congested, outermost or isolated regions </w:t>
            </w:r>
            <w:proofErr w:type="gramStart"/>
            <w:r w:rsidRPr="009F418A">
              <w:rPr>
                <w:lang w:val="en-GB"/>
              </w:rPr>
              <w:t>so as to</w:t>
            </w:r>
            <w:proofErr w:type="gramEnd"/>
            <w:r w:rsidRPr="009F418A">
              <w:rPr>
                <w:lang w:val="en-GB"/>
              </w:rPr>
              <w:t xml:space="preserve"> enable access to the </w:t>
            </w:r>
            <w:r w:rsidRPr="009F418A">
              <w:rPr>
                <w:b/>
                <w:i/>
                <w:lang w:val="en-GB"/>
              </w:rPr>
              <w:t>European</w:t>
            </w:r>
            <w:r w:rsidRPr="009F418A">
              <w:rPr>
                <w:lang w:val="en-GB"/>
              </w:rPr>
              <w:t xml:space="preserve"> energy and transport networks while bringing benefits in terms of </w:t>
            </w:r>
            <w:r w:rsidRPr="009F418A">
              <w:rPr>
                <w:b/>
                <w:i/>
                <w:lang w:val="en-GB"/>
              </w:rPr>
              <w:t>affordability, network resilience,</w:t>
            </w:r>
            <w:r w:rsidRPr="009F418A">
              <w:rPr>
                <w:lang w:val="en-GB"/>
              </w:rPr>
              <w:t xml:space="preserve"> security and social, economic and territorial cohesion. Regulation (EU) 2024/1679 of the European Parliament and of the Council</w:t>
            </w:r>
            <w:r w:rsidRPr="009F418A">
              <w:rPr>
                <w:vertAlign w:val="superscript"/>
                <w:lang w:val="en-GB"/>
              </w:rPr>
              <w:t>5</w:t>
            </w:r>
            <w:r w:rsidRPr="009F418A">
              <w:rPr>
                <w:lang w:val="en-GB"/>
              </w:rPr>
              <w:t xml:space="preserve"> identifies the infrastructure of the trans-European transport network, specifies the requirements to be fulfilled by it and provides for measures for their implementation. That Regulation provides for the completion of the core network of the trans-European transport network by 2030 and the extended core network by 2040 through the creation of new infrastructure as well as the substantial upgrading and rehabilitation of existing infrastructure. This will lead to a high-performing network for passengers and goods transportation.</w:t>
            </w:r>
          </w:p>
        </w:tc>
      </w:tr>
      <w:tr w:rsidR="00884ABD" w:rsidRPr="009F418A" w14:paraId="524513BC" w14:textId="77777777" w:rsidTr="00760E4E">
        <w:trPr>
          <w:jc w:val="center"/>
        </w:trPr>
        <w:tc>
          <w:tcPr>
            <w:tcW w:w="4876" w:type="dxa"/>
          </w:tcPr>
          <w:p w14:paraId="2967449C" w14:textId="77777777" w:rsidR="00CD69F0" w:rsidRPr="009F418A" w:rsidRDefault="00CD69F0" w:rsidP="00760E4E">
            <w:pPr>
              <w:pStyle w:val="Normal6"/>
              <w:rPr>
                <w:lang w:val="en-GB"/>
              </w:rPr>
            </w:pPr>
            <w:r w:rsidRPr="009F418A">
              <w:rPr>
                <w:lang w:val="en-GB"/>
              </w:rPr>
              <w:t>__________________</w:t>
            </w:r>
          </w:p>
        </w:tc>
        <w:tc>
          <w:tcPr>
            <w:tcW w:w="4876" w:type="dxa"/>
          </w:tcPr>
          <w:p w14:paraId="79BFE870" w14:textId="77777777" w:rsidR="00CD69F0" w:rsidRPr="009F418A" w:rsidRDefault="00CD69F0" w:rsidP="00760E4E">
            <w:pPr>
              <w:pStyle w:val="Normal6"/>
              <w:rPr>
                <w:szCs w:val="24"/>
                <w:lang w:val="en-GB"/>
              </w:rPr>
            </w:pPr>
            <w:r w:rsidRPr="009F418A">
              <w:rPr>
                <w:lang w:val="en-GB"/>
              </w:rPr>
              <w:t>__________________</w:t>
            </w:r>
          </w:p>
        </w:tc>
      </w:tr>
      <w:tr w:rsidR="00884ABD" w:rsidRPr="009F418A" w14:paraId="6E3F01A6" w14:textId="77777777" w:rsidTr="00760E4E">
        <w:trPr>
          <w:jc w:val="center"/>
        </w:trPr>
        <w:tc>
          <w:tcPr>
            <w:tcW w:w="4876" w:type="dxa"/>
          </w:tcPr>
          <w:p w14:paraId="3F1307A9" w14:textId="77777777" w:rsidR="00CD69F0" w:rsidRPr="009F418A" w:rsidRDefault="00CD69F0" w:rsidP="00760E4E">
            <w:pPr>
              <w:pStyle w:val="Normal6"/>
              <w:rPr>
                <w:lang w:val="en-GB"/>
              </w:rPr>
            </w:pPr>
            <w:r w:rsidRPr="009F418A">
              <w:rPr>
                <w:vertAlign w:val="superscript"/>
                <w:lang w:val="en-GB"/>
              </w:rPr>
              <w:t>5</w:t>
            </w:r>
            <w:r w:rsidRPr="009F418A">
              <w:rPr>
                <w:lang w:val="en-GB"/>
              </w:rPr>
              <w:t xml:space="preserve"> Regulation (EU) 2024/1679 of the European Parliament and of the Council of 13 June 2024 on Union guidelines for the development of the trans-European transport network, amending Regulations (EU) 2021/1153 and (EU) No 913/2010 and repealing Regulation (EU) No 1315/2013 (OJ L, 2024/1679, 28.6.2024)</w:t>
            </w:r>
          </w:p>
        </w:tc>
        <w:tc>
          <w:tcPr>
            <w:tcW w:w="4876" w:type="dxa"/>
          </w:tcPr>
          <w:p w14:paraId="5819BB9B" w14:textId="77777777" w:rsidR="00CD69F0" w:rsidRPr="009F418A" w:rsidRDefault="00CD69F0" w:rsidP="00760E4E">
            <w:pPr>
              <w:pStyle w:val="Normal6"/>
              <w:rPr>
                <w:szCs w:val="24"/>
                <w:lang w:val="en-GB"/>
              </w:rPr>
            </w:pPr>
            <w:r w:rsidRPr="009F418A">
              <w:rPr>
                <w:vertAlign w:val="superscript"/>
                <w:lang w:val="en-GB"/>
              </w:rPr>
              <w:t>5</w:t>
            </w:r>
            <w:r w:rsidRPr="009F418A">
              <w:rPr>
                <w:lang w:val="en-GB"/>
              </w:rPr>
              <w:t xml:space="preserve"> Regulation (EU) 2024/1679 of the European Parliament and of the Council of 13 June 2024 on Union guidelines for the development of the trans-European transport network, amending Regulations (EU) 2021/1153 and (EU) No 913/2010 and repealing Regulation (EU) No 1315/2013 (OJ L, 2024/1679, 28.6.2024)</w:t>
            </w:r>
          </w:p>
        </w:tc>
      </w:tr>
    </w:tbl>
    <w:p w14:paraId="022F1D11" w14:textId="77777777" w:rsidR="00CD69F0" w:rsidRPr="003921DD" w:rsidRDefault="00CD69F0" w:rsidP="00CD69F0">
      <w:pPr>
        <w:pStyle w:val="Olang"/>
        <w:rPr>
          <w:noProof w:val="0"/>
          <w:lang w:val="de-DE"/>
        </w:rPr>
      </w:pPr>
      <w:r w:rsidRPr="003921DD">
        <w:rPr>
          <w:noProof w:val="0"/>
          <w:lang w:val="de-DE"/>
        </w:rPr>
        <w:t xml:space="preserve">Or. </w:t>
      </w:r>
      <w:r w:rsidRPr="003921DD">
        <w:rPr>
          <w:rStyle w:val="HideTWBExt"/>
          <w:lang w:val="de-DE"/>
        </w:rPr>
        <w:t>&lt;Original&gt;</w:t>
      </w:r>
      <w:r w:rsidRPr="003921DD">
        <w:rPr>
          <w:rStyle w:val="HideTWBInt"/>
          <w:rFonts w:eastAsiaTheme="majorEastAsia"/>
          <w:lang w:val="de-DE"/>
        </w:rPr>
        <w:t>{EN}</w:t>
      </w:r>
      <w:r w:rsidRPr="003921DD">
        <w:rPr>
          <w:noProof w:val="0"/>
          <w:lang w:val="de-DE"/>
        </w:rPr>
        <w:t>en</w:t>
      </w:r>
      <w:r w:rsidRPr="003921DD">
        <w:rPr>
          <w:rStyle w:val="HideTWBExt"/>
          <w:lang w:val="de-DE"/>
        </w:rPr>
        <w:t>&lt;/Original&gt;</w:t>
      </w:r>
    </w:p>
    <w:p w14:paraId="647ACE0B" w14:textId="77777777" w:rsidR="00CD69F0" w:rsidRPr="003921DD" w:rsidRDefault="00CD69F0" w:rsidP="00CD69F0">
      <w:pPr>
        <w:rPr>
          <w:lang w:val="de-DE"/>
        </w:rPr>
      </w:pPr>
      <w:r w:rsidRPr="003921DD">
        <w:rPr>
          <w:rStyle w:val="HideTWBExt"/>
          <w:lang w:val="de-DE"/>
        </w:rPr>
        <w:lastRenderedPageBreak/>
        <w:t>&lt;/Amend&gt;</w:t>
      </w:r>
    </w:p>
    <w:p w14:paraId="563F7708" w14:textId="77777777" w:rsidR="00CD69F0" w:rsidRPr="003921DD" w:rsidRDefault="00CD69F0" w:rsidP="00CD69F0">
      <w:pPr>
        <w:pStyle w:val="AMNumberTabs0"/>
        <w:keepNext/>
        <w:rPr>
          <w:lang w:val="de-DE"/>
        </w:rPr>
      </w:pPr>
      <w:r w:rsidRPr="003921DD">
        <w:rPr>
          <w:rStyle w:val="HideTWBExt"/>
          <w:b w:val="0"/>
          <w:lang w:val="de-DE"/>
        </w:rPr>
        <w:t>&lt;Amend&gt;</w:t>
      </w:r>
      <w:r w:rsidRPr="003921DD">
        <w:rPr>
          <w:lang w:val="de-DE"/>
        </w:rPr>
        <w:t>Amendment</w:t>
      </w:r>
      <w:r w:rsidRPr="003921DD">
        <w:rPr>
          <w:lang w:val="de-DE"/>
        </w:rPr>
        <w:tab/>
      </w:r>
      <w:r w:rsidRPr="003921DD">
        <w:rPr>
          <w:lang w:val="de-DE"/>
        </w:rPr>
        <w:tab/>
      </w:r>
      <w:r w:rsidRPr="003921DD">
        <w:rPr>
          <w:rStyle w:val="HideTWBExt"/>
          <w:b w:val="0"/>
          <w:lang w:val="de-DE"/>
        </w:rPr>
        <w:t>&lt;NumAm&gt;</w:t>
      </w:r>
      <w:r w:rsidRPr="003921DD">
        <w:rPr>
          <w:lang w:val="de-DE"/>
        </w:rPr>
        <w:t>28</w:t>
      </w:r>
      <w:r w:rsidRPr="003921DD">
        <w:rPr>
          <w:rStyle w:val="HideTWBExt"/>
          <w:b w:val="0"/>
          <w:lang w:val="de-DE"/>
        </w:rPr>
        <w:t>&lt;/NumAm&gt;</w:t>
      </w:r>
    </w:p>
    <w:p w14:paraId="5BC64220" w14:textId="77777777" w:rsidR="00CD69F0" w:rsidRPr="003921DD" w:rsidRDefault="00CD69F0" w:rsidP="00CD69F0">
      <w:pPr>
        <w:pStyle w:val="NormalBold"/>
        <w:rPr>
          <w:lang w:val="de-DE"/>
        </w:rPr>
      </w:pPr>
      <w:r w:rsidRPr="003921DD">
        <w:rPr>
          <w:rStyle w:val="HideTWBExt"/>
          <w:b w:val="0"/>
          <w:lang w:val="de-DE"/>
        </w:rPr>
        <w:t>&lt;RepeatBlock-By&gt;&lt;Members&gt;</w:t>
      </w:r>
      <w:r w:rsidRPr="003921DD">
        <w:rPr>
          <w:lang w:val="de-DE"/>
        </w:rPr>
        <w:t>Esther Herranz García</w:t>
      </w:r>
      <w:r w:rsidRPr="003921DD">
        <w:rPr>
          <w:rStyle w:val="HideTWBExt"/>
          <w:b w:val="0"/>
          <w:lang w:val="de-DE"/>
        </w:rPr>
        <w:t>&lt;/Members&gt;</w:t>
      </w:r>
    </w:p>
    <w:p w14:paraId="5FE3A5C2" w14:textId="77777777" w:rsidR="00CD69F0" w:rsidRPr="003921DD" w:rsidRDefault="00CD69F0" w:rsidP="00CD69F0">
      <w:pPr>
        <w:rPr>
          <w:lang w:val="de-DE"/>
        </w:rPr>
      </w:pPr>
      <w:r w:rsidRPr="003921DD">
        <w:rPr>
          <w:rStyle w:val="HideTWBExt"/>
          <w:lang w:val="de-DE"/>
        </w:rPr>
        <w:t>&lt;/RepeatBlock-By&gt;</w:t>
      </w:r>
    </w:p>
    <w:p w14:paraId="3B5ADF0A"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82B5B20" w14:textId="77777777" w:rsidR="00CD69F0" w:rsidRPr="009F418A" w:rsidRDefault="00CD69F0" w:rsidP="00CD69F0">
      <w:pPr>
        <w:pStyle w:val="NormalBold"/>
      </w:pPr>
      <w:r w:rsidRPr="009F418A">
        <w:rPr>
          <w:rStyle w:val="HideTWBExt"/>
          <w:b w:val="0"/>
        </w:rPr>
        <w:t>&lt;Article&gt;</w:t>
      </w:r>
      <w:r w:rsidRPr="009F418A">
        <w:t>Recital 3</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7D790AD8" w14:textId="77777777" w:rsidTr="00760E4E">
        <w:trPr>
          <w:jc w:val="center"/>
        </w:trPr>
        <w:tc>
          <w:tcPr>
            <w:tcW w:w="9752" w:type="dxa"/>
            <w:gridSpan w:val="2"/>
          </w:tcPr>
          <w:p w14:paraId="2253A1F5" w14:textId="77777777" w:rsidR="00CD69F0" w:rsidRPr="009F418A" w:rsidRDefault="00CD69F0" w:rsidP="00760E4E">
            <w:pPr>
              <w:keepNext/>
            </w:pPr>
          </w:p>
        </w:tc>
      </w:tr>
      <w:tr w:rsidR="00884ABD" w:rsidRPr="009F418A" w14:paraId="617C7873" w14:textId="77777777" w:rsidTr="00760E4E">
        <w:trPr>
          <w:jc w:val="center"/>
        </w:trPr>
        <w:tc>
          <w:tcPr>
            <w:tcW w:w="4876" w:type="dxa"/>
          </w:tcPr>
          <w:p w14:paraId="27A1EE51"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A4057FF" w14:textId="77777777" w:rsidR="00CD69F0" w:rsidRPr="009F418A" w:rsidRDefault="00CD69F0" w:rsidP="00760E4E">
            <w:pPr>
              <w:pStyle w:val="ColumnHeading"/>
              <w:keepNext/>
              <w:rPr>
                <w:lang w:val="en-GB"/>
              </w:rPr>
            </w:pPr>
            <w:r w:rsidRPr="009F418A">
              <w:rPr>
                <w:lang w:val="en-GB"/>
              </w:rPr>
              <w:t>Amendment</w:t>
            </w:r>
          </w:p>
        </w:tc>
      </w:tr>
      <w:tr w:rsidR="00884ABD" w:rsidRPr="009F418A" w14:paraId="6B208AE6" w14:textId="77777777" w:rsidTr="00760E4E">
        <w:trPr>
          <w:jc w:val="center"/>
        </w:trPr>
        <w:tc>
          <w:tcPr>
            <w:tcW w:w="4876" w:type="dxa"/>
          </w:tcPr>
          <w:p w14:paraId="7F25B10F" w14:textId="77777777" w:rsidR="00CD69F0" w:rsidRPr="009F418A" w:rsidRDefault="00CD69F0" w:rsidP="00760E4E">
            <w:pPr>
              <w:pStyle w:val="Normal6"/>
              <w:rPr>
                <w:lang w:val="en-GB"/>
              </w:rPr>
            </w:pPr>
            <w:r w:rsidRPr="009F418A">
              <w:rPr>
                <w:lang w:val="en-GB"/>
              </w:rPr>
              <w:t>(3)</w:t>
            </w:r>
            <w:r w:rsidRPr="009F418A">
              <w:rPr>
                <w:lang w:val="en-GB"/>
              </w:rPr>
              <w:tab/>
              <w:t xml:space="preserve">The Union should facilitate projects in disadvantaged, less connected, rural, insular, coastal, peripheral, congested, outermost or isolated regions </w:t>
            </w:r>
            <w:proofErr w:type="gramStart"/>
            <w:r w:rsidRPr="009F418A">
              <w:rPr>
                <w:lang w:val="en-GB"/>
              </w:rPr>
              <w:t>so as to</w:t>
            </w:r>
            <w:proofErr w:type="gramEnd"/>
            <w:r w:rsidRPr="009F418A">
              <w:rPr>
                <w:lang w:val="en-GB"/>
              </w:rPr>
              <w:t xml:space="preserve"> enable access to the Trans-European energy and transport networks while bringing benefits to the entire Union in terms of security, competitiveness and social, economic and territorial cohesion. Regulation (EU) 2024/1679 of the European Parliament and of the Council</w:t>
            </w:r>
            <w:r w:rsidRPr="009F418A">
              <w:rPr>
                <w:vertAlign w:val="superscript"/>
                <w:lang w:val="en-GB"/>
              </w:rPr>
              <w:t>5</w:t>
            </w:r>
            <w:r w:rsidRPr="009F418A">
              <w:rPr>
                <w:lang w:val="en-GB"/>
              </w:rPr>
              <w:t xml:space="preserve"> identifies the infrastructure of the trans-European transport network, specifies the requirements to be fulfilled by it and provides for measures for their implementation. That Regulation provides for the completion of the core network of the trans-European transport network by 2030 and the extended core network by 2040 through the creation of new infrastructure as well as the substantial upgrading and rehabilitation of existing infrastructure. This will lead to a high-performing network for passengers and goods transportation.</w:t>
            </w:r>
          </w:p>
        </w:tc>
        <w:tc>
          <w:tcPr>
            <w:tcW w:w="4876" w:type="dxa"/>
          </w:tcPr>
          <w:p w14:paraId="6406921F" w14:textId="77777777" w:rsidR="00CD69F0" w:rsidRPr="009F418A" w:rsidRDefault="00CD69F0" w:rsidP="00760E4E">
            <w:pPr>
              <w:pStyle w:val="Normal6"/>
              <w:rPr>
                <w:szCs w:val="24"/>
                <w:lang w:val="en-GB"/>
              </w:rPr>
            </w:pPr>
            <w:r w:rsidRPr="009F418A">
              <w:rPr>
                <w:lang w:val="en-GB"/>
              </w:rPr>
              <w:t>(3)</w:t>
            </w:r>
            <w:r w:rsidRPr="009F418A">
              <w:rPr>
                <w:lang w:val="en-GB"/>
              </w:rPr>
              <w:tab/>
              <w:t>The Union should facilitate projects in disadvantaged, less connected, rural, insular, coastal, peripheral, congested, outermost or isolated regions</w:t>
            </w:r>
            <w:r w:rsidRPr="009F418A">
              <w:rPr>
                <w:b/>
                <w:bCs/>
                <w:i/>
                <w:iCs/>
                <w:lang w:val="en-GB"/>
              </w:rPr>
              <w:t>, or regions at risk of depopulation,</w:t>
            </w:r>
            <w:r w:rsidRPr="009F418A">
              <w:rPr>
                <w:lang w:val="en-GB"/>
              </w:rPr>
              <w:t xml:space="preserve"> so as to enable access to the Trans-European energy and transport networks</w:t>
            </w:r>
            <w:r w:rsidRPr="009F418A">
              <w:rPr>
                <w:b/>
                <w:bCs/>
                <w:i/>
                <w:iCs/>
                <w:lang w:val="en-GB"/>
              </w:rPr>
              <w:t>,</w:t>
            </w:r>
            <w:r w:rsidRPr="009F418A">
              <w:rPr>
                <w:b/>
                <w:bCs/>
                <w:lang w:val="en-GB"/>
              </w:rPr>
              <w:t xml:space="preserve"> </w:t>
            </w:r>
            <w:r w:rsidRPr="009F418A">
              <w:rPr>
                <w:b/>
                <w:bCs/>
                <w:i/>
                <w:iCs/>
                <w:lang w:val="en-GB"/>
              </w:rPr>
              <w:t>thus helping to promote Union competitiveness and economic growth, as well as retain population in the territory,</w:t>
            </w:r>
            <w:r w:rsidRPr="009F418A">
              <w:rPr>
                <w:lang w:val="en-GB"/>
              </w:rPr>
              <w:t xml:space="preserve"> while bringing benefits to the entire Union in terms of security, competitiveness and social, economic and territorial cohesion. Regulation (EU) 2024/1679 of the European Parliament and of the Council</w:t>
            </w:r>
            <w:r w:rsidRPr="009F418A">
              <w:rPr>
                <w:vertAlign w:val="superscript"/>
                <w:lang w:val="en-GB"/>
              </w:rPr>
              <w:t>5</w:t>
            </w:r>
            <w:r w:rsidRPr="009F418A">
              <w:rPr>
                <w:lang w:val="en-GB"/>
              </w:rPr>
              <w:t xml:space="preserve"> identifies the infrastructure of the trans-European transport network, specifies the requirements to be fulfilled by it and provides for measures for their implementation. That Regulation provides for the completion of the core network of the trans-European transport network by 2030 and the extended core network by 2040 through the creation of new infrastructure as well as the substantial upgrading and rehabilitation of existing infrastructure. This will lead to a high-performing network for passengers and goods transportation.</w:t>
            </w:r>
          </w:p>
        </w:tc>
      </w:tr>
      <w:tr w:rsidR="00884ABD" w:rsidRPr="009F418A" w14:paraId="60877DB7" w14:textId="77777777" w:rsidTr="00760E4E">
        <w:trPr>
          <w:jc w:val="center"/>
        </w:trPr>
        <w:tc>
          <w:tcPr>
            <w:tcW w:w="4876" w:type="dxa"/>
          </w:tcPr>
          <w:p w14:paraId="5A7D7903" w14:textId="77777777" w:rsidR="00CD69F0" w:rsidRPr="009F418A" w:rsidRDefault="00CD69F0" w:rsidP="00760E4E">
            <w:pPr>
              <w:pStyle w:val="Normal6"/>
              <w:rPr>
                <w:lang w:val="en-GB"/>
              </w:rPr>
            </w:pPr>
            <w:r w:rsidRPr="009F418A">
              <w:rPr>
                <w:lang w:val="en-GB"/>
              </w:rPr>
              <w:t>__________________</w:t>
            </w:r>
          </w:p>
        </w:tc>
        <w:tc>
          <w:tcPr>
            <w:tcW w:w="4876" w:type="dxa"/>
          </w:tcPr>
          <w:p w14:paraId="1A9851D1" w14:textId="77777777" w:rsidR="00CD69F0" w:rsidRPr="009F418A" w:rsidRDefault="00CD69F0" w:rsidP="00760E4E">
            <w:pPr>
              <w:pStyle w:val="Normal6"/>
              <w:rPr>
                <w:szCs w:val="24"/>
                <w:lang w:val="en-GB"/>
              </w:rPr>
            </w:pPr>
            <w:r w:rsidRPr="009F418A">
              <w:rPr>
                <w:lang w:val="en-GB"/>
              </w:rPr>
              <w:t>__________________</w:t>
            </w:r>
          </w:p>
        </w:tc>
      </w:tr>
      <w:tr w:rsidR="00884ABD" w:rsidRPr="009F418A" w14:paraId="1B1B3E3B" w14:textId="77777777" w:rsidTr="00760E4E">
        <w:trPr>
          <w:jc w:val="center"/>
        </w:trPr>
        <w:tc>
          <w:tcPr>
            <w:tcW w:w="4876" w:type="dxa"/>
          </w:tcPr>
          <w:p w14:paraId="48EEB790" w14:textId="77777777" w:rsidR="00CD69F0" w:rsidRPr="009F418A" w:rsidRDefault="00CD69F0" w:rsidP="00760E4E">
            <w:pPr>
              <w:pStyle w:val="Normal6"/>
              <w:rPr>
                <w:lang w:val="en-GB"/>
              </w:rPr>
            </w:pPr>
            <w:r w:rsidRPr="009F418A">
              <w:rPr>
                <w:vertAlign w:val="superscript"/>
                <w:lang w:val="en-GB"/>
              </w:rPr>
              <w:t>5</w:t>
            </w:r>
            <w:r w:rsidRPr="009F418A">
              <w:rPr>
                <w:lang w:val="en-GB"/>
              </w:rPr>
              <w:t xml:space="preserve"> Regulation (EU) 2024/1679 of the European Parliament and of the Council of 13 June 2024 on Union guidelines for the development of the trans-European transport network, amending Regulations (EU) 2021/1153 and (EU) No 913/2010 and repealing Regulation (EU) No 1315/2013 (OJ L, 2024/1679, 28.6.2024)</w:t>
            </w:r>
          </w:p>
        </w:tc>
        <w:tc>
          <w:tcPr>
            <w:tcW w:w="4876" w:type="dxa"/>
          </w:tcPr>
          <w:p w14:paraId="0904E03D" w14:textId="77777777" w:rsidR="00CD69F0" w:rsidRPr="009F418A" w:rsidRDefault="00CD69F0" w:rsidP="00760E4E">
            <w:pPr>
              <w:pStyle w:val="Normal6"/>
              <w:rPr>
                <w:szCs w:val="24"/>
                <w:lang w:val="en-GB"/>
              </w:rPr>
            </w:pPr>
            <w:r w:rsidRPr="009F418A">
              <w:rPr>
                <w:vertAlign w:val="superscript"/>
                <w:lang w:val="en-GB"/>
              </w:rPr>
              <w:t>5</w:t>
            </w:r>
            <w:r w:rsidRPr="009F418A">
              <w:rPr>
                <w:lang w:val="en-GB"/>
              </w:rPr>
              <w:t xml:space="preserve"> Regulation (EU) 2024/1679 of the European Parliament and of the Council of 13 June 2024 on Union guidelines for the development of the trans-European transport network, amending Regulations (EU) 2021/1153 and (EU) No 913/2010 and repealing Regulation (EU) No 1315/2013 (OJ L, 2024/1679, 28.6.2024)</w:t>
            </w:r>
          </w:p>
        </w:tc>
      </w:tr>
    </w:tbl>
    <w:p w14:paraId="7F2F2E81"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{ES}</w:t>
      </w:r>
      <w:r w:rsidRPr="009F418A">
        <w:rPr>
          <w:noProof w:val="0"/>
          <w:lang w:val="en-GB"/>
        </w:rPr>
        <w:t>es</w:t>
      </w:r>
      <w:r w:rsidRPr="009F418A">
        <w:rPr>
          <w:rStyle w:val="HideTWBExt"/>
          <w:lang w:val="en-GB"/>
        </w:rPr>
        <w:t>&lt;/Original&gt;</w:t>
      </w:r>
    </w:p>
    <w:p w14:paraId="5017F93B" w14:textId="77777777" w:rsidR="00CD69F0" w:rsidRPr="009F418A" w:rsidRDefault="00CD69F0" w:rsidP="00CD69F0">
      <w:r w:rsidRPr="009F418A">
        <w:rPr>
          <w:rStyle w:val="HideTWBExt"/>
        </w:rPr>
        <w:t>&lt;/Amend&gt;</w:t>
      </w:r>
    </w:p>
    <w:p w14:paraId="42C13BB4"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29</w:t>
      </w:r>
      <w:r w:rsidRPr="009F418A">
        <w:rPr>
          <w:rStyle w:val="HideTWBExt"/>
          <w:b w:val="0"/>
          <w:lang w:val="en-GB"/>
        </w:rPr>
        <w:t>&lt;/NumAm&gt;</w:t>
      </w:r>
    </w:p>
    <w:p w14:paraId="0A1C381E" w14:textId="77777777" w:rsidR="00CD69F0" w:rsidRPr="009F418A" w:rsidRDefault="00CD69F0" w:rsidP="00CD69F0">
      <w:pPr>
        <w:pStyle w:val="NormalBold"/>
      </w:pPr>
      <w:r w:rsidRPr="009F418A">
        <w:rPr>
          <w:rStyle w:val="HideTWBExt"/>
          <w:b w:val="0"/>
        </w:rPr>
        <w:t>&lt;RepeatBlock-By&gt;&lt;Members&gt;</w:t>
      </w:r>
      <w:r w:rsidRPr="009F418A">
        <w:t>Thomas Pellerin-Carlin</w:t>
      </w:r>
      <w:r w:rsidRPr="009F418A">
        <w:rPr>
          <w:rStyle w:val="HideTWBExt"/>
          <w:b w:val="0"/>
        </w:rPr>
        <w:t>&lt;/Members&gt;</w:t>
      </w:r>
    </w:p>
    <w:p w14:paraId="77A19490" w14:textId="77777777" w:rsidR="00CD69F0" w:rsidRPr="009F418A" w:rsidRDefault="00CD69F0" w:rsidP="00CD69F0">
      <w:r w:rsidRPr="009F418A">
        <w:rPr>
          <w:rStyle w:val="HideTWBExt"/>
        </w:rPr>
        <w:t>&lt;/RepeatBlock-By&gt;</w:t>
      </w:r>
    </w:p>
    <w:p w14:paraId="0CCD44F6"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39DB5388" w14:textId="77777777" w:rsidR="00CD69F0" w:rsidRPr="009F418A" w:rsidRDefault="00CD69F0" w:rsidP="00CD69F0">
      <w:pPr>
        <w:pStyle w:val="NormalBold"/>
      </w:pPr>
      <w:r w:rsidRPr="009F418A">
        <w:rPr>
          <w:rStyle w:val="HideTWBExt"/>
          <w:b w:val="0"/>
        </w:rPr>
        <w:t>&lt;Article&gt;</w:t>
      </w:r>
      <w:r w:rsidRPr="009F418A">
        <w:t>Recital 3</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27E2250A" w14:textId="77777777" w:rsidTr="00760E4E">
        <w:trPr>
          <w:jc w:val="center"/>
        </w:trPr>
        <w:tc>
          <w:tcPr>
            <w:tcW w:w="9752" w:type="dxa"/>
            <w:gridSpan w:val="2"/>
          </w:tcPr>
          <w:p w14:paraId="2E204ACB" w14:textId="77777777" w:rsidR="00CD69F0" w:rsidRPr="009F418A" w:rsidRDefault="00CD69F0" w:rsidP="00760E4E">
            <w:pPr>
              <w:keepNext/>
            </w:pPr>
          </w:p>
        </w:tc>
      </w:tr>
      <w:tr w:rsidR="00884ABD" w:rsidRPr="009F418A" w14:paraId="05048AA4" w14:textId="77777777" w:rsidTr="00760E4E">
        <w:trPr>
          <w:jc w:val="center"/>
        </w:trPr>
        <w:tc>
          <w:tcPr>
            <w:tcW w:w="4876" w:type="dxa"/>
          </w:tcPr>
          <w:p w14:paraId="29B3BB90"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6F2F4F5D" w14:textId="77777777" w:rsidR="00CD69F0" w:rsidRPr="009F418A" w:rsidRDefault="00CD69F0" w:rsidP="00760E4E">
            <w:pPr>
              <w:pStyle w:val="ColumnHeading"/>
              <w:keepNext/>
              <w:rPr>
                <w:lang w:val="en-GB"/>
              </w:rPr>
            </w:pPr>
            <w:r w:rsidRPr="009F418A">
              <w:rPr>
                <w:lang w:val="en-GB"/>
              </w:rPr>
              <w:t>Amendment</w:t>
            </w:r>
          </w:p>
        </w:tc>
      </w:tr>
      <w:tr w:rsidR="00884ABD" w:rsidRPr="009F418A" w14:paraId="6DCC146C" w14:textId="77777777" w:rsidTr="00760E4E">
        <w:trPr>
          <w:jc w:val="center"/>
        </w:trPr>
        <w:tc>
          <w:tcPr>
            <w:tcW w:w="4876" w:type="dxa"/>
          </w:tcPr>
          <w:p w14:paraId="1A475FC4" w14:textId="77777777" w:rsidR="00CD69F0" w:rsidRPr="009F418A" w:rsidRDefault="00CD69F0" w:rsidP="00760E4E">
            <w:pPr>
              <w:pStyle w:val="Normal6"/>
              <w:rPr>
                <w:lang w:val="en-GB"/>
              </w:rPr>
            </w:pPr>
            <w:r w:rsidRPr="009F418A">
              <w:rPr>
                <w:lang w:val="en-GB"/>
              </w:rPr>
              <w:t>(3)</w:t>
            </w:r>
            <w:r w:rsidRPr="009F418A">
              <w:rPr>
                <w:lang w:val="en-GB"/>
              </w:rPr>
              <w:tab/>
              <w:t xml:space="preserve">The Union should facilitate projects in disadvantaged, less connected, rural, insular, coastal, peripheral, congested, outermost or isolated regions </w:t>
            </w:r>
            <w:proofErr w:type="gramStart"/>
            <w:r w:rsidRPr="009F418A">
              <w:rPr>
                <w:lang w:val="en-GB"/>
              </w:rPr>
              <w:t>so as to</w:t>
            </w:r>
            <w:proofErr w:type="gramEnd"/>
            <w:r w:rsidRPr="009F418A">
              <w:rPr>
                <w:lang w:val="en-GB"/>
              </w:rPr>
              <w:t xml:space="preserve"> enable access to the Trans-European energy and transport networks while bringing benefits to the entire Union in terms of security, competitiveness and social, economic and territorial cohesion. Regulation (EU) 2024/1679 of the European Parliament and of the Council</w:t>
            </w:r>
            <w:r w:rsidRPr="009F418A">
              <w:rPr>
                <w:vertAlign w:val="superscript"/>
                <w:lang w:val="en-GB"/>
              </w:rPr>
              <w:t>5</w:t>
            </w:r>
            <w:r w:rsidRPr="009F418A">
              <w:rPr>
                <w:lang w:val="en-GB"/>
              </w:rPr>
              <w:t xml:space="preserve"> identifies the infrastructure of the trans-European transport network, specifies the requirements to be fulfilled by it and provides for measures for their implementation. That Regulation provides for the completion of the core network of the trans-European transport network by 2030 and the extended core network by 2040 through the creation of new infrastructure as well as the substantial upgrading and rehabilitation of existing infrastructure. This will lead to a high-performing network for passengers and goods transportation.</w:t>
            </w:r>
          </w:p>
        </w:tc>
        <w:tc>
          <w:tcPr>
            <w:tcW w:w="4876" w:type="dxa"/>
          </w:tcPr>
          <w:p w14:paraId="3F319FCB" w14:textId="77777777" w:rsidR="00CD69F0" w:rsidRPr="009F418A" w:rsidRDefault="00CD69F0" w:rsidP="00760E4E">
            <w:pPr>
              <w:pStyle w:val="Normal6"/>
              <w:rPr>
                <w:szCs w:val="24"/>
                <w:lang w:val="en-GB"/>
              </w:rPr>
            </w:pPr>
            <w:r w:rsidRPr="009F418A">
              <w:rPr>
                <w:lang w:val="en-GB"/>
              </w:rPr>
              <w:t>(3)</w:t>
            </w:r>
            <w:r w:rsidRPr="009F418A">
              <w:rPr>
                <w:lang w:val="en-GB"/>
              </w:rPr>
              <w:tab/>
              <w:t xml:space="preserve">The Union should facilitate projects in disadvantaged, less connected, rural, insular, coastal, peripheral, congested, outermost or isolated regions </w:t>
            </w:r>
            <w:proofErr w:type="gramStart"/>
            <w:r w:rsidRPr="009F418A">
              <w:rPr>
                <w:lang w:val="en-GB"/>
              </w:rPr>
              <w:t>so as to</w:t>
            </w:r>
            <w:proofErr w:type="gramEnd"/>
            <w:r w:rsidRPr="009F418A">
              <w:rPr>
                <w:lang w:val="en-GB"/>
              </w:rPr>
              <w:t xml:space="preserve"> enable access to the Trans-European energy and transport networks while bringing benefits to the entire Union in terms of security, competitiveness and social, economic and territorial cohesion</w:t>
            </w:r>
            <w:r w:rsidRPr="009F418A">
              <w:rPr>
                <w:b/>
                <w:i/>
                <w:lang w:val="en-GB"/>
              </w:rPr>
              <w:t>. Particular attention should be given in this regard to outermost regions</w:t>
            </w:r>
            <w:r w:rsidRPr="009F418A">
              <w:rPr>
                <w:lang w:val="en-GB"/>
              </w:rPr>
              <w:t>. Regulation (EU) 2024/1679 of the European Parliament and of the Council</w:t>
            </w:r>
            <w:r w:rsidRPr="009F418A">
              <w:rPr>
                <w:vertAlign w:val="superscript"/>
                <w:lang w:val="en-GB"/>
              </w:rPr>
              <w:t>5</w:t>
            </w:r>
            <w:r w:rsidRPr="009F418A">
              <w:rPr>
                <w:lang w:val="en-GB"/>
              </w:rPr>
              <w:t xml:space="preserve"> identifies the infrastructure of the trans-European transport network, specifies the requirements to be fulfilled by it and provides for measures for their implementation. That Regulation provides for the completion of the core network of the trans-European transport network by 2030 and the extended core network by 2040 through the creation of new infrastructure as well as the substantial upgrading and rehabilitation of existing infrastructure. This will lead to a high-performing network for passengers and goods transportation.</w:t>
            </w:r>
          </w:p>
        </w:tc>
      </w:tr>
      <w:tr w:rsidR="00884ABD" w:rsidRPr="009F418A" w14:paraId="069A1692" w14:textId="77777777" w:rsidTr="00760E4E">
        <w:trPr>
          <w:jc w:val="center"/>
        </w:trPr>
        <w:tc>
          <w:tcPr>
            <w:tcW w:w="4876" w:type="dxa"/>
          </w:tcPr>
          <w:p w14:paraId="49385FBB" w14:textId="77777777" w:rsidR="00CD69F0" w:rsidRPr="009F418A" w:rsidRDefault="00CD69F0" w:rsidP="00760E4E">
            <w:pPr>
              <w:pStyle w:val="Normal6"/>
              <w:rPr>
                <w:lang w:val="en-GB"/>
              </w:rPr>
            </w:pPr>
            <w:r w:rsidRPr="009F418A">
              <w:rPr>
                <w:lang w:val="en-GB"/>
              </w:rPr>
              <w:t>__________________</w:t>
            </w:r>
          </w:p>
        </w:tc>
        <w:tc>
          <w:tcPr>
            <w:tcW w:w="4876" w:type="dxa"/>
          </w:tcPr>
          <w:p w14:paraId="12BD6360" w14:textId="77777777" w:rsidR="00CD69F0" w:rsidRPr="009F418A" w:rsidRDefault="00CD69F0" w:rsidP="00760E4E">
            <w:pPr>
              <w:pStyle w:val="Normal6"/>
              <w:rPr>
                <w:szCs w:val="24"/>
                <w:lang w:val="en-GB"/>
              </w:rPr>
            </w:pPr>
            <w:r w:rsidRPr="009F418A">
              <w:rPr>
                <w:lang w:val="en-GB"/>
              </w:rPr>
              <w:t>__________________</w:t>
            </w:r>
          </w:p>
        </w:tc>
      </w:tr>
      <w:tr w:rsidR="00884ABD" w:rsidRPr="009F418A" w14:paraId="2076574D" w14:textId="77777777" w:rsidTr="00760E4E">
        <w:trPr>
          <w:jc w:val="center"/>
        </w:trPr>
        <w:tc>
          <w:tcPr>
            <w:tcW w:w="4876" w:type="dxa"/>
          </w:tcPr>
          <w:p w14:paraId="60609775" w14:textId="77777777" w:rsidR="00CD69F0" w:rsidRPr="009F418A" w:rsidRDefault="00CD69F0" w:rsidP="00760E4E">
            <w:pPr>
              <w:pStyle w:val="Normal6"/>
              <w:rPr>
                <w:lang w:val="en-GB"/>
              </w:rPr>
            </w:pPr>
            <w:r w:rsidRPr="009F418A">
              <w:rPr>
                <w:vertAlign w:val="superscript"/>
                <w:lang w:val="en-GB"/>
              </w:rPr>
              <w:t>5</w:t>
            </w:r>
            <w:r w:rsidRPr="009F418A">
              <w:rPr>
                <w:lang w:val="en-GB"/>
              </w:rPr>
              <w:t xml:space="preserve"> Regulation (EU) 2024/1679 of the European Parliament and of the Council of 13 June 2024 on Union guidelines for the development of the trans-European transport network, amending Regulations (EU) 2021/1153 and (EU) No 913/2010 and repealing Regulation (EU) No </w:t>
            </w:r>
            <w:r w:rsidRPr="009F418A">
              <w:rPr>
                <w:lang w:val="en-GB"/>
              </w:rPr>
              <w:lastRenderedPageBreak/>
              <w:t>1315/2013 (OJ L, 2024/1679, 28.6.2024)</w:t>
            </w:r>
          </w:p>
        </w:tc>
        <w:tc>
          <w:tcPr>
            <w:tcW w:w="4876" w:type="dxa"/>
          </w:tcPr>
          <w:p w14:paraId="749F5B16" w14:textId="77777777" w:rsidR="00CD69F0" w:rsidRPr="009F418A" w:rsidRDefault="00CD69F0" w:rsidP="00760E4E">
            <w:pPr>
              <w:pStyle w:val="Normal6"/>
              <w:rPr>
                <w:szCs w:val="24"/>
                <w:lang w:val="en-GB"/>
              </w:rPr>
            </w:pPr>
            <w:r w:rsidRPr="009F418A">
              <w:rPr>
                <w:vertAlign w:val="superscript"/>
                <w:lang w:val="en-GB"/>
              </w:rPr>
              <w:lastRenderedPageBreak/>
              <w:t>5</w:t>
            </w:r>
            <w:r w:rsidRPr="009F418A">
              <w:rPr>
                <w:lang w:val="en-GB"/>
              </w:rPr>
              <w:t xml:space="preserve"> Regulation (EU) 2024/1679 of the European Parliament and of the Council of 13 June 2024 on Union guidelines for the development of the trans-European transport network, amending Regulations (EU) 2021/1153 and (EU) No 913/2010 and repealing Regulation (EU) No </w:t>
            </w:r>
            <w:r w:rsidRPr="009F418A">
              <w:rPr>
                <w:lang w:val="en-GB"/>
              </w:rPr>
              <w:lastRenderedPageBreak/>
              <w:t>1315/2013 (OJ L, 2024/1679, 28.6.2024)</w:t>
            </w:r>
          </w:p>
        </w:tc>
      </w:tr>
    </w:tbl>
    <w:p w14:paraId="76FFE5A2"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52196EB0" w14:textId="77777777" w:rsidR="00CD69F0" w:rsidRPr="009F418A" w:rsidRDefault="00CD69F0" w:rsidP="00CD69F0">
      <w:r w:rsidRPr="009F418A">
        <w:rPr>
          <w:rStyle w:val="HideTWBExt"/>
        </w:rPr>
        <w:t>&lt;/Amend&gt;</w:t>
      </w:r>
    </w:p>
    <w:p w14:paraId="34B83313"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30</w:t>
      </w:r>
      <w:r w:rsidRPr="009F418A">
        <w:rPr>
          <w:rStyle w:val="HideTWBExt"/>
          <w:b w:val="0"/>
          <w:lang w:val="en-GB"/>
        </w:rPr>
        <w:t>&lt;/NumAm&gt;</w:t>
      </w:r>
    </w:p>
    <w:p w14:paraId="198C3147"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w:t>
      </w:r>
      <w:r w:rsidRPr="009F418A">
        <w:rPr>
          <w:rStyle w:val="HideTWBExt"/>
          <w:b w:val="0"/>
        </w:rPr>
        <w:t>&lt;/Members&gt;</w:t>
      </w:r>
    </w:p>
    <w:p w14:paraId="324B2E4F" w14:textId="77777777" w:rsidR="00CD69F0" w:rsidRPr="009F418A" w:rsidRDefault="00CD69F0" w:rsidP="00CD69F0">
      <w:r w:rsidRPr="009F418A">
        <w:rPr>
          <w:rStyle w:val="HideTWBExt"/>
        </w:rPr>
        <w:t>&lt;/RepeatBlock-By&gt;</w:t>
      </w:r>
    </w:p>
    <w:p w14:paraId="093C6B6A"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6DF16565" w14:textId="77777777" w:rsidR="00CD69F0" w:rsidRPr="009F418A" w:rsidRDefault="00CD69F0" w:rsidP="00CD69F0">
      <w:pPr>
        <w:pStyle w:val="NormalBold"/>
      </w:pPr>
      <w:r w:rsidRPr="009F418A">
        <w:rPr>
          <w:rStyle w:val="HideTWBExt"/>
          <w:b w:val="0"/>
        </w:rPr>
        <w:t>&lt;Article&gt;</w:t>
      </w:r>
      <w:r w:rsidRPr="009F418A">
        <w:t>Recital 3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069569A1" w14:textId="77777777" w:rsidTr="00760E4E">
        <w:trPr>
          <w:jc w:val="center"/>
        </w:trPr>
        <w:tc>
          <w:tcPr>
            <w:tcW w:w="9752" w:type="dxa"/>
            <w:gridSpan w:val="2"/>
          </w:tcPr>
          <w:p w14:paraId="60CBD41E" w14:textId="77777777" w:rsidR="00CD69F0" w:rsidRPr="009F418A" w:rsidRDefault="00CD69F0" w:rsidP="00760E4E">
            <w:pPr>
              <w:keepNext/>
            </w:pPr>
          </w:p>
        </w:tc>
      </w:tr>
      <w:tr w:rsidR="00884ABD" w:rsidRPr="009F418A" w14:paraId="2A98962B" w14:textId="77777777" w:rsidTr="00760E4E">
        <w:trPr>
          <w:jc w:val="center"/>
        </w:trPr>
        <w:tc>
          <w:tcPr>
            <w:tcW w:w="4876" w:type="dxa"/>
          </w:tcPr>
          <w:p w14:paraId="2D01FA17"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3FE40B76" w14:textId="77777777" w:rsidR="00CD69F0" w:rsidRPr="009F418A" w:rsidRDefault="00CD69F0" w:rsidP="00760E4E">
            <w:pPr>
              <w:pStyle w:val="ColumnHeading"/>
              <w:keepNext/>
              <w:rPr>
                <w:lang w:val="en-GB"/>
              </w:rPr>
            </w:pPr>
            <w:r w:rsidRPr="009F418A">
              <w:rPr>
                <w:lang w:val="en-GB"/>
              </w:rPr>
              <w:t>Amendment</w:t>
            </w:r>
          </w:p>
        </w:tc>
      </w:tr>
      <w:tr w:rsidR="00884ABD" w:rsidRPr="009F418A" w14:paraId="27E4C145" w14:textId="77777777" w:rsidTr="00760E4E">
        <w:trPr>
          <w:jc w:val="center"/>
        </w:trPr>
        <w:tc>
          <w:tcPr>
            <w:tcW w:w="4876" w:type="dxa"/>
          </w:tcPr>
          <w:p w14:paraId="3AC5C377" w14:textId="77777777" w:rsidR="00CD69F0" w:rsidRPr="009F418A" w:rsidRDefault="00CD69F0" w:rsidP="00760E4E">
            <w:pPr>
              <w:pStyle w:val="Normal6"/>
              <w:rPr>
                <w:lang w:val="en-GB"/>
              </w:rPr>
            </w:pPr>
          </w:p>
        </w:tc>
        <w:tc>
          <w:tcPr>
            <w:tcW w:w="4876" w:type="dxa"/>
          </w:tcPr>
          <w:p w14:paraId="4FE88FE2" w14:textId="77777777" w:rsidR="00CD69F0" w:rsidRPr="009F418A" w:rsidRDefault="00CD69F0" w:rsidP="00760E4E">
            <w:pPr>
              <w:pStyle w:val="Normal6"/>
              <w:rPr>
                <w:szCs w:val="24"/>
                <w:lang w:val="en-GB"/>
              </w:rPr>
            </w:pPr>
            <w:r w:rsidRPr="009F418A">
              <w:rPr>
                <w:b/>
                <w:i/>
                <w:lang w:val="en-GB"/>
              </w:rPr>
              <w:t>(3a)</w:t>
            </w:r>
            <w:r w:rsidRPr="009F418A">
              <w:rPr>
                <w:b/>
                <w:i/>
                <w:lang w:val="en-GB"/>
              </w:rPr>
              <w:tab/>
              <w:t xml:space="preserve">Pursuant to Article 349 of the Treaty on the Functioning of the European Union, the outermost regions are characterised by permanent structural constraints linked </w:t>
            </w:r>
            <w:proofErr w:type="gramStart"/>
            <w:r w:rsidRPr="009F418A">
              <w:rPr>
                <w:b/>
                <w:i/>
                <w:lang w:val="en-GB"/>
              </w:rPr>
              <w:t>in particular to</w:t>
            </w:r>
            <w:proofErr w:type="gramEnd"/>
            <w:r w:rsidRPr="009F418A">
              <w:rPr>
                <w:b/>
                <w:i/>
                <w:lang w:val="en-GB"/>
              </w:rPr>
              <w:t xml:space="preserve"> their remoteness, their insularity, their energy dependence, their increased exposure to climate risks and their logistical vulnerability. These unique features justify differentiated and enhanced treatment under this Programme.</w:t>
            </w:r>
          </w:p>
        </w:tc>
      </w:tr>
    </w:tbl>
    <w:p w14:paraId="0DD74AB0"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1758F484" w14:textId="77777777" w:rsidR="00CD69F0" w:rsidRPr="009F418A" w:rsidRDefault="00CD69F0" w:rsidP="00CD69F0">
      <w:r w:rsidRPr="009F418A">
        <w:rPr>
          <w:rStyle w:val="HideTWBExt"/>
        </w:rPr>
        <w:t>&lt;/Amend&gt;</w:t>
      </w:r>
    </w:p>
    <w:p w14:paraId="4AA936BB"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31</w:t>
      </w:r>
      <w:r w:rsidRPr="009F418A">
        <w:rPr>
          <w:rStyle w:val="HideTWBExt"/>
          <w:b w:val="0"/>
          <w:lang w:val="en-GB"/>
        </w:rPr>
        <w:t>&lt;/NumAm&gt;</w:t>
      </w:r>
    </w:p>
    <w:p w14:paraId="58A58869"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w:t>
      </w:r>
      <w:r w:rsidRPr="009F418A">
        <w:rPr>
          <w:rStyle w:val="HideTWBExt"/>
          <w:b w:val="0"/>
        </w:rPr>
        <w:t>&lt;/Members&gt;</w:t>
      </w:r>
    </w:p>
    <w:p w14:paraId="616F143C" w14:textId="77777777" w:rsidR="00CD69F0" w:rsidRPr="009F418A" w:rsidRDefault="00CD69F0" w:rsidP="00CD69F0">
      <w:r w:rsidRPr="009F418A">
        <w:rPr>
          <w:rStyle w:val="HideTWBExt"/>
        </w:rPr>
        <w:t>&lt;/RepeatBlock-By&gt;</w:t>
      </w:r>
    </w:p>
    <w:p w14:paraId="7D6837CE"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231DD43" w14:textId="77777777" w:rsidR="00CD69F0" w:rsidRPr="003921DD" w:rsidRDefault="00CD69F0" w:rsidP="00CD69F0">
      <w:pPr>
        <w:pStyle w:val="NormalBold"/>
      </w:pPr>
      <w:r w:rsidRPr="003921DD">
        <w:rPr>
          <w:rStyle w:val="HideTWBExt"/>
          <w:b w:val="0"/>
        </w:rPr>
        <w:t>&lt;Article&gt;</w:t>
      </w:r>
      <w:r w:rsidRPr="003921DD">
        <w:t>Recital 3 b (new)</w:t>
      </w:r>
      <w:r w:rsidRPr="003921D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3921DD" w14:paraId="6241A9C3" w14:textId="77777777" w:rsidTr="00760E4E">
        <w:trPr>
          <w:jc w:val="center"/>
        </w:trPr>
        <w:tc>
          <w:tcPr>
            <w:tcW w:w="9752" w:type="dxa"/>
            <w:gridSpan w:val="2"/>
          </w:tcPr>
          <w:p w14:paraId="6E021DE4" w14:textId="77777777" w:rsidR="00CD69F0" w:rsidRPr="003921DD" w:rsidRDefault="00CD69F0" w:rsidP="00760E4E">
            <w:pPr>
              <w:keepNext/>
            </w:pPr>
          </w:p>
        </w:tc>
      </w:tr>
      <w:tr w:rsidR="00884ABD" w:rsidRPr="009F418A" w14:paraId="7169E7C2" w14:textId="77777777" w:rsidTr="00760E4E">
        <w:trPr>
          <w:jc w:val="center"/>
        </w:trPr>
        <w:tc>
          <w:tcPr>
            <w:tcW w:w="4876" w:type="dxa"/>
          </w:tcPr>
          <w:p w14:paraId="0C1A9A73"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73A3E3DF" w14:textId="77777777" w:rsidR="00CD69F0" w:rsidRPr="009F418A" w:rsidRDefault="00CD69F0" w:rsidP="00760E4E">
            <w:pPr>
              <w:pStyle w:val="ColumnHeading"/>
              <w:keepNext/>
              <w:rPr>
                <w:lang w:val="en-GB"/>
              </w:rPr>
            </w:pPr>
            <w:r w:rsidRPr="009F418A">
              <w:rPr>
                <w:lang w:val="en-GB"/>
              </w:rPr>
              <w:t>Amendment</w:t>
            </w:r>
          </w:p>
        </w:tc>
      </w:tr>
      <w:tr w:rsidR="00884ABD" w:rsidRPr="009F418A" w14:paraId="2FA71771" w14:textId="77777777" w:rsidTr="00760E4E">
        <w:trPr>
          <w:jc w:val="center"/>
        </w:trPr>
        <w:tc>
          <w:tcPr>
            <w:tcW w:w="4876" w:type="dxa"/>
          </w:tcPr>
          <w:p w14:paraId="06ECE029" w14:textId="77777777" w:rsidR="00CD69F0" w:rsidRPr="009F418A" w:rsidRDefault="00CD69F0" w:rsidP="00760E4E">
            <w:pPr>
              <w:pStyle w:val="Normal6"/>
              <w:rPr>
                <w:lang w:val="en-GB"/>
              </w:rPr>
            </w:pPr>
          </w:p>
        </w:tc>
        <w:tc>
          <w:tcPr>
            <w:tcW w:w="4876" w:type="dxa"/>
          </w:tcPr>
          <w:p w14:paraId="486040E9" w14:textId="77777777" w:rsidR="00CD69F0" w:rsidRPr="009F418A" w:rsidRDefault="00CD69F0" w:rsidP="00760E4E">
            <w:pPr>
              <w:pStyle w:val="Normal6"/>
              <w:rPr>
                <w:szCs w:val="24"/>
                <w:lang w:val="en-GB"/>
              </w:rPr>
            </w:pPr>
            <w:r w:rsidRPr="009F418A">
              <w:rPr>
                <w:b/>
                <w:i/>
                <w:lang w:val="en-GB"/>
              </w:rPr>
              <w:t>(3b)</w:t>
            </w:r>
            <w:r w:rsidRPr="009F418A">
              <w:rPr>
                <w:b/>
                <w:i/>
                <w:lang w:val="en-GB"/>
              </w:rPr>
              <w:tab/>
              <w:t>Limited interventions such as improvements to existing works, logistics nodes or port access may deliver significant environmental and territorial benefits at a reasonable cost.</w:t>
            </w:r>
          </w:p>
        </w:tc>
      </w:tr>
    </w:tbl>
    <w:p w14:paraId="383B1A00"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4E614492" w14:textId="77777777" w:rsidR="00CD69F0" w:rsidRPr="009F418A" w:rsidRDefault="00CD69F0" w:rsidP="00CD69F0">
      <w:r w:rsidRPr="009F418A">
        <w:rPr>
          <w:rStyle w:val="HideTWBExt"/>
        </w:rPr>
        <w:t>&lt;/Amend&gt;</w:t>
      </w:r>
    </w:p>
    <w:p w14:paraId="04907553" w14:textId="77777777" w:rsidR="00CD69F0" w:rsidRPr="009F418A" w:rsidRDefault="00CD69F0" w:rsidP="00CD69F0">
      <w:pPr>
        <w:pStyle w:val="AMNumberTabs0"/>
        <w:keepNext/>
        <w:rPr>
          <w:lang w:val="en-GB"/>
        </w:rPr>
      </w:pPr>
      <w:r w:rsidRPr="009F418A">
        <w:rPr>
          <w:rStyle w:val="HideTWBExt"/>
          <w:b w:val="0"/>
          <w:lang w:val="en-GB"/>
        </w:rPr>
        <w:lastRenderedPageBreak/>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32</w:t>
      </w:r>
      <w:r w:rsidRPr="009F418A">
        <w:rPr>
          <w:rStyle w:val="HideTWBExt"/>
          <w:b w:val="0"/>
          <w:lang w:val="en-GB"/>
        </w:rPr>
        <w:t>&lt;/NumAm&gt;</w:t>
      </w:r>
    </w:p>
    <w:p w14:paraId="34F1B44A" w14:textId="77777777" w:rsidR="00CD69F0" w:rsidRPr="009F418A" w:rsidRDefault="00CD69F0" w:rsidP="00CD69F0">
      <w:pPr>
        <w:pStyle w:val="NormalBold"/>
      </w:pPr>
      <w:r w:rsidRPr="009F418A">
        <w:rPr>
          <w:rStyle w:val="HideTWBExt"/>
          <w:b w:val="0"/>
        </w:rPr>
        <w:t>&lt;RepeatBlock-By&gt;&lt;Members&gt;</w:t>
      </w:r>
      <w:r w:rsidRPr="009F418A">
        <w:t>Aurelijus Veryga</w:t>
      </w:r>
      <w:r w:rsidRPr="009F418A">
        <w:rPr>
          <w:rStyle w:val="HideTWBExt"/>
          <w:b w:val="0"/>
        </w:rPr>
        <w:t>&lt;/Members&gt;</w:t>
      </w:r>
    </w:p>
    <w:p w14:paraId="379E4B22" w14:textId="77777777" w:rsidR="00CD69F0" w:rsidRPr="009F418A" w:rsidRDefault="00CD69F0" w:rsidP="00CD69F0">
      <w:r w:rsidRPr="009F418A">
        <w:rPr>
          <w:rStyle w:val="HideTWBExt"/>
        </w:rPr>
        <w:t>&lt;/RepeatBlock-By&gt;</w:t>
      </w:r>
    </w:p>
    <w:p w14:paraId="4EB51F6F"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1583B520" w14:textId="77777777" w:rsidR="00CD69F0" w:rsidRPr="009F418A" w:rsidRDefault="00CD69F0" w:rsidP="00CD69F0">
      <w:pPr>
        <w:pStyle w:val="NormalBold"/>
      </w:pPr>
      <w:r w:rsidRPr="009F418A">
        <w:rPr>
          <w:rStyle w:val="HideTWBExt"/>
          <w:b w:val="0"/>
        </w:rPr>
        <w:t>&lt;Article&gt;</w:t>
      </w:r>
      <w:r w:rsidRPr="009F418A">
        <w:t>Recital 4</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37E23981" w14:textId="77777777" w:rsidTr="00760E4E">
        <w:trPr>
          <w:jc w:val="center"/>
        </w:trPr>
        <w:tc>
          <w:tcPr>
            <w:tcW w:w="9752" w:type="dxa"/>
            <w:gridSpan w:val="2"/>
          </w:tcPr>
          <w:p w14:paraId="78C85142" w14:textId="77777777" w:rsidR="00CD69F0" w:rsidRPr="009F418A" w:rsidRDefault="00CD69F0" w:rsidP="00760E4E">
            <w:pPr>
              <w:keepNext/>
            </w:pPr>
          </w:p>
        </w:tc>
      </w:tr>
      <w:tr w:rsidR="00884ABD" w:rsidRPr="009F418A" w14:paraId="2A022B77" w14:textId="77777777" w:rsidTr="00760E4E">
        <w:trPr>
          <w:jc w:val="center"/>
        </w:trPr>
        <w:tc>
          <w:tcPr>
            <w:tcW w:w="4876" w:type="dxa"/>
          </w:tcPr>
          <w:p w14:paraId="7CC4CC52"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24DF6A6A" w14:textId="77777777" w:rsidR="00CD69F0" w:rsidRPr="009F418A" w:rsidRDefault="00CD69F0" w:rsidP="00760E4E">
            <w:pPr>
              <w:pStyle w:val="ColumnHeading"/>
              <w:keepNext/>
              <w:rPr>
                <w:lang w:val="en-GB"/>
              </w:rPr>
            </w:pPr>
            <w:r w:rsidRPr="009F418A">
              <w:rPr>
                <w:lang w:val="en-GB"/>
              </w:rPr>
              <w:t>Amendment</w:t>
            </w:r>
          </w:p>
        </w:tc>
      </w:tr>
      <w:tr w:rsidR="00884ABD" w:rsidRPr="009F418A" w14:paraId="392A083E" w14:textId="77777777" w:rsidTr="00760E4E">
        <w:trPr>
          <w:jc w:val="center"/>
        </w:trPr>
        <w:tc>
          <w:tcPr>
            <w:tcW w:w="4876" w:type="dxa"/>
          </w:tcPr>
          <w:p w14:paraId="304A4E98" w14:textId="77777777" w:rsidR="00CD69F0" w:rsidRPr="009F418A" w:rsidRDefault="00CD69F0" w:rsidP="00760E4E">
            <w:pPr>
              <w:pStyle w:val="Normal6"/>
              <w:rPr>
                <w:lang w:val="en-GB"/>
              </w:rPr>
            </w:pPr>
            <w:r w:rsidRPr="009F418A">
              <w:rPr>
                <w:lang w:val="en-GB"/>
              </w:rPr>
              <w:t>(4)</w:t>
            </w:r>
            <w:r w:rsidRPr="009F418A">
              <w:rPr>
                <w:lang w:val="en-GB"/>
              </w:rPr>
              <w:tab/>
              <w:t>In order to achieve the objectives laid down in Regulation (EU) 2024/1679, it is necessary to financially support the development cross-border</w:t>
            </w:r>
            <w:r w:rsidRPr="009F418A">
              <w:rPr>
                <w:b/>
                <w:i/>
                <w:lang w:val="en-GB"/>
              </w:rPr>
              <w:t>, including</w:t>
            </w:r>
            <w:r w:rsidRPr="009F418A">
              <w:rPr>
                <w:lang w:val="en-GB"/>
              </w:rPr>
              <w:t xml:space="preserve"> ports and their hinterland connections </w:t>
            </w:r>
            <w:r w:rsidRPr="009F418A">
              <w:rPr>
                <w:b/>
                <w:i/>
                <w:lang w:val="en-GB"/>
              </w:rPr>
              <w:t>as well as</w:t>
            </w:r>
            <w:r w:rsidRPr="009F418A">
              <w:rPr>
                <w:lang w:val="en-GB"/>
              </w:rPr>
              <w:t xml:space="preserve"> the deployment of </w:t>
            </w:r>
            <w:r w:rsidRPr="009F418A">
              <w:rPr>
                <w:b/>
                <w:i/>
                <w:lang w:val="en-GB"/>
              </w:rPr>
              <w:t>alternative fuels,</w:t>
            </w:r>
            <w:r w:rsidRPr="009F418A">
              <w:rPr>
                <w:lang w:val="en-GB"/>
              </w:rPr>
              <w:t xml:space="preserve"> and the elimination of missing links and to ensure, where applicable, that </w:t>
            </w:r>
            <w:r w:rsidRPr="009F418A">
              <w:rPr>
                <w:b/>
                <w:i/>
                <w:lang w:val="en-GB"/>
              </w:rPr>
              <w:t>the</w:t>
            </w:r>
            <w:r w:rsidRPr="009F418A">
              <w:rPr>
                <w:lang w:val="en-GB"/>
              </w:rPr>
              <w:t xml:space="preserve"> actions supported by the Programme are consistent with </w:t>
            </w:r>
            <w:r w:rsidRPr="009F418A">
              <w:rPr>
                <w:b/>
                <w:i/>
                <w:lang w:val="en-GB"/>
              </w:rPr>
              <w:t>the</w:t>
            </w:r>
            <w:r w:rsidRPr="009F418A">
              <w:rPr>
                <w:lang w:val="en-GB"/>
              </w:rPr>
              <w:t xml:space="preserve"> corridor work plans drawn up in accordance with Article 54 of Regulation (EU) 2024/1679 and with </w:t>
            </w:r>
            <w:r w:rsidRPr="009F418A">
              <w:rPr>
                <w:b/>
                <w:i/>
                <w:lang w:val="en-GB"/>
              </w:rPr>
              <w:t>the</w:t>
            </w:r>
            <w:r w:rsidRPr="009F418A">
              <w:rPr>
                <w:lang w:val="en-GB"/>
              </w:rPr>
              <w:t xml:space="preserve"> overall network development regarding performance and interoperability.</w:t>
            </w:r>
          </w:p>
        </w:tc>
        <w:tc>
          <w:tcPr>
            <w:tcW w:w="4876" w:type="dxa"/>
          </w:tcPr>
          <w:p w14:paraId="2DB5F94F" w14:textId="77777777" w:rsidR="00CD69F0" w:rsidRPr="009F418A" w:rsidRDefault="00CD69F0" w:rsidP="00760E4E">
            <w:pPr>
              <w:pStyle w:val="Normal6"/>
              <w:rPr>
                <w:szCs w:val="24"/>
                <w:lang w:val="en-GB"/>
              </w:rPr>
            </w:pPr>
            <w:r w:rsidRPr="009F418A">
              <w:rPr>
                <w:lang w:val="en-GB"/>
              </w:rPr>
              <w:t>(4)</w:t>
            </w:r>
            <w:r w:rsidRPr="009F418A">
              <w:rPr>
                <w:lang w:val="en-GB"/>
              </w:rPr>
              <w:tab/>
              <w:t xml:space="preserve">In order to achieve the objectives laid down in Regulation (EU) 2024/1679, it is necessary to financially support the development </w:t>
            </w:r>
            <w:r w:rsidRPr="009F418A">
              <w:rPr>
                <w:b/>
                <w:i/>
                <w:lang w:val="en-GB"/>
              </w:rPr>
              <w:t>of</w:t>
            </w:r>
            <w:r w:rsidRPr="009F418A">
              <w:rPr>
                <w:lang w:val="en-GB"/>
              </w:rPr>
              <w:t xml:space="preserve"> cross-border </w:t>
            </w:r>
            <w:r w:rsidRPr="009F418A">
              <w:rPr>
                <w:b/>
                <w:i/>
                <w:lang w:val="en-GB"/>
              </w:rPr>
              <w:t>transport infrastructure,</w:t>
            </w:r>
            <w:r w:rsidRPr="009F418A">
              <w:rPr>
                <w:lang w:val="en-GB"/>
              </w:rPr>
              <w:t xml:space="preserve"> ports and their hinterland connections</w:t>
            </w:r>
            <w:r w:rsidRPr="009F418A">
              <w:rPr>
                <w:b/>
                <w:i/>
                <w:lang w:val="en-GB"/>
              </w:rPr>
              <w:t>, and</w:t>
            </w:r>
            <w:r w:rsidRPr="009F418A">
              <w:rPr>
                <w:lang w:val="en-GB"/>
              </w:rPr>
              <w:t xml:space="preserve"> the deployment of </w:t>
            </w:r>
            <w:r w:rsidRPr="009F418A">
              <w:rPr>
                <w:b/>
                <w:i/>
                <w:lang w:val="en-GB"/>
              </w:rPr>
              <w:t>new or upgraded infrastructure</w:t>
            </w:r>
            <w:r w:rsidRPr="009F418A">
              <w:rPr>
                <w:lang w:val="en-GB"/>
              </w:rPr>
              <w:t xml:space="preserve"> and the elimination of missing links</w:t>
            </w:r>
            <w:r w:rsidRPr="009F418A">
              <w:rPr>
                <w:b/>
                <w:i/>
                <w:lang w:val="en-GB"/>
              </w:rPr>
              <w:t>,</w:t>
            </w:r>
            <w:r w:rsidRPr="009F418A">
              <w:rPr>
                <w:lang w:val="en-GB"/>
              </w:rPr>
              <w:t xml:space="preserve"> and to ensure, where applicable, that actions supported by the Programme are consistent with corridor work plans drawn up in accordance with Article 54 of Regulation (EU) 2024/1679 and with overall network development regarding performance and interoperability. </w:t>
            </w:r>
            <w:r w:rsidRPr="009F418A">
              <w:rPr>
                <w:b/>
                <w:i/>
                <w:lang w:val="en-GB"/>
              </w:rPr>
              <w:t>Ports play an important geostrategic role as cross-border multimodal nodes that serve not only as transport hubs and gateways for trade, industrial clusters, and energy logistics, but also as strategic assets for enhancing military mobility. Recognising and reinforcing the role of ports contributes to strategic connectivity and enhances the resilience, security and environmental objectives of the Union’s transport network.</w:t>
            </w:r>
          </w:p>
        </w:tc>
      </w:tr>
    </w:tbl>
    <w:p w14:paraId="1C8B0360" w14:textId="77777777" w:rsidR="00CD69F0" w:rsidRPr="003921DD" w:rsidRDefault="00CD69F0" w:rsidP="00CD69F0">
      <w:pPr>
        <w:pStyle w:val="Olang"/>
        <w:rPr>
          <w:noProof w:val="0"/>
          <w:lang w:val="sv-SE"/>
        </w:rPr>
      </w:pPr>
      <w:r w:rsidRPr="003921DD">
        <w:rPr>
          <w:noProof w:val="0"/>
          <w:lang w:val="sv-SE"/>
        </w:rPr>
        <w:t xml:space="preserve">Or. </w:t>
      </w:r>
      <w:r w:rsidRPr="003921DD">
        <w:rPr>
          <w:rStyle w:val="HideTWBExt"/>
          <w:lang w:val="sv-SE"/>
        </w:rPr>
        <w:t>&lt;Original&gt;</w:t>
      </w:r>
      <w:r w:rsidRPr="003921DD">
        <w:rPr>
          <w:rStyle w:val="HideTWBInt"/>
          <w:rFonts w:eastAsiaTheme="majorEastAsia"/>
          <w:lang w:val="sv-SE"/>
        </w:rPr>
        <w:t>{EN}</w:t>
      </w:r>
      <w:r w:rsidRPr="003921DD">
        <w:rPr>
          <w:noProof w:val="0"/>
          <w:lang w:val="sv-SE"/>
        </w:rPr>
        <w:t>en</w:t>
      </w:r>
      <w:r w:rsidRPr="003921DD">
        <w:rPr>
          <w:rStyle w:val="HideTWBExt"/>
          <w:lang w:val="sv-SE"/>
        </w:rPr>
        <w:t>&lt;/Original&gt;</w:t>
      </w:r>
    </w:p>
    <w:p w14:paraId="1C0D2CFB" w14:textId="77777777" w:rsidR="00CD69F0" w:rsidRPr="003921DD" w:rsidRDefault="00CD69F0" w:rsidP="00CD69F0">
      <w:pPr>
        <w:rPr>
          <w:lang w:val="sv-SE"/>
        </w:rPr>
      </w:pPr>
      <w:r w:rsidRPr="003921DD">
        <w:rPr>
          <w:rStyle w:val="HideTWBExt"/>
          <w:lang w:val="sv-SE"/>
        </w:rPr>
        <w:t>&lt;/Amend&gt;</w:t>
      </w:r>
    </w:p>
    <w:p w14:paraId="40834804" w14:textId="77777777" w:rsidR="00CD69F0" w:rsidRPr="003921DD" w:rsidRDefault="00CD69F0" w:rsidP="00CD69F0">
      <w:pPr>
        <w:pStyle w:val="AMNumberTabs0"/>
        <w:keepNext/>
        <w:rPr>
          <w:lang w:val="sv-SE"/>
        </w:rPr>
      </w:pPr>
      <w:r w:rsidRPr="003921DD">
        <w:rPr>
          <w:rStyle w:val="HideTWBExt"/>
          <w:b w:val="0"/>
          <w:lang w:val="sv-SE"/>
        </w:rPr>
        <w:t>&lt;Amend&gt;</w:t>
      </w:r>
      <w:r w:rsidRPr="003921DD">
        <w:rPr>
          <w:lang w:val="sv-SE"/>
        </w:rPr>
        <w:t>Amendment</w:t>
      </w:r>
      <w:r w:rsidRPr="003921DD">
        <w:rPr>
          <w:lang w:val="sv-SE"/>
        </w:rPr>
        <w:tab/>
      </w:r>
      <w:r w:rsidRPr="003921DD">
        <w:rPr>
          <w:lang w:val="sv-SE"/>
        </w:rPr>
        <w:tab/>
      </w:r>
      <w:r w:rsidRPr="003921DD">
        <w:rPr>
          <w:rStyle w:val="HideTWBExt"/>
          <w:b w:val="0"/>
          <w:lang w:val="sv-SE"/>
        </w:rPr>
        <w:t>&lt;NumAm&gt;</w:t>
      </w:r>
      <w:r w:rsidRPr="003921DD">
        <w:rPr>
          <w:lang w:val="sv-SE"/>
        </w:rPr>
        <w:t>33</w:t>
      </w:r>
      <w:r w:rsidRPr="003921DD">
        <w:rPr>
          <w:rStyle w:val="HideTWBExt"/>
          <w:b w:val="0"/>
          <w:lang w:val="sv-SE"/>
        </w:rPr>
        <w:t>&lt;/NumAm&gt;</w:t>
      </w:r>
    </w:p>
    <w:p w14:paraId="076E8917" w14:textId="77777777" w:rsidR="00CD69F0" w:rsidRPr="003921DD" w:rsidRDefault="00CD69F0" w:rsidP="00CD69F0">
      <w:pPr>
        <w:pStyle w:val="NormalBold"/>
        <w:rPr>
          <w:lang w:val="sv-SE"/>
        </w:rPr>
      </w:pPr>
      <w:r w:rsidRPr="003921DD">
        <w:rPr>
          <w:rStyle w:val="HideTWBExt"/>
          <w:b w:val="0"/>
          <w:lang w:val="sv-SE"/>
        </w:rPr>
        <w:t>&lt;RepeatBlock-By&gt;&lt;Members&gt;</w:t>
      </w:r>
      <w:r w:rsidRPr="003921DD">
        <w:rPr>
          <w:lang w:val="sv-SE"/>
        </w:rPr>
        <w:t>Emma Wiesner, Katri Kulmuni</w:t>
      </w:r>
      <w:r w:rsidRPr="003921DD">
        <w:rPr>
          <w:rStyle w:val="HideTWBExt"/>
          <w:b w:val="0"/>
          <w:lang w:val="sv-SE"/>
        </w:rPr>
        <w:t>&lt;/Members&gt;</w:t>
      </w:r>
    </w:p>
    <w:p w14:paraId="368DDD58" w14:textId="77777777" w:rsidR="00CD69F0" w:rsidRPr="003921DD" w:rsidRDefault="00CD69F0" w:rsidP="00CD69F0">
      <w:pPr>
        <w:rPr>
          <w:lang w:val="sv-SE"/>
        </w:rPr>
      </w:pPr>
      <w:r w:rsidRPr="003921DD">
        <w:rPr>
          <w:rStyle w:val="HideTWBExt"/>
          <w:lang w:val="sv-SE"/>
        </w:rPr>
        <w:t>&lt;/RepeatBlock-By&gt;</w:t>
      </w:r>
    </w:p>
    <w:p w14:paraId="7B715653"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4609BACB" w14:textId="77777777" w:rsidR="00CD69F0" w:rsidRPr="009F418A" w:rsidRDefault="00CD69F0" w:rsidP="00CD69F0">
      <w:pPr>
        <w:pStyle w:val="NormalBold"/>
      </w:pPr>
      <w:r w:rsidRPr="009F418A">
        <w:rPr>
          <w:rStyle w:val="HideTWBExt"/>
          <w:b w:val="0"/>
        </w:rPr>
        <w:t>&lt;Article&gt;</w:t>
      </w:r>
      <w:r w:rsidRPr="009F418A">
        <w:t>Recital 4</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57B82B0B" w14:textId="77777777" w:rsidTr="00760E4E">
        <w:trPr>
          <w:jc w:val="center"/>
        </w:trPr>
        <w:tc>
          <w:tcPr>
            <w:tcW w:w="9752" w:type="dxa"/>
            <w:gridSpan w:val="2"/>
          </w:tcPr>
          <w:p w14:paraId="7E4FD555" w14:textId="77777777" w:rsidR="00CD69F0" w:rsidRPr="009F418A" w:rsidRDefault="00CD69F0" w:rsidP="00760E4E">
            <w:pPr>
              <w:keepNext/>
            </w:pPr>
          </w:p>
        </w:tc>
      </w:tr>
      <w:tr w:rsidR="00884ABD" w:rsidRPr="009F418A" w14:paraId="66276D16" w14:textId="77777777" w:rsidTr="00760E4E">
        <w:trPr>
          <w:jc w:val="center"/>
        </w:trPr>
        <w:tc>
          <w:tcPr>
            <w:tcW w:w="4876" w:type="dxa"/>
          </w:tcPr>
          <w:p w14:paraId="4F5826ED"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3DA3B73" w14:textId="77777777" w:rsidR="00CD69F0" w:rsidRPr="009F418A" w:rsidRDefault="00CD69F0" w:rsidP="00760E4E">
            <w:pPr>
              <w:pStyle w:val="ColumnHeading"/>
              <w:keepNext/>
              <w:rPr>
                <w:lang w:val="en-GB"/>
              </w:rPr>
            </w:pPr>
            <w:r w:rsidRPr="009F418A">
              <w:rPr>
                <w:lang w:val="en-GB"/>
              </w:rPr>
              <w:t>Amendment</w:t>
            </w:r>
          </w:p>
        </w:tc>
      </w:tr>
      <w:tr w:rsidR="00884ABD" w:rsidRPr="009F418A" w14:paraId="5F2DE304" w14:textId="77777777" w:rsidTr="00760E4E">
        <w:trPr>
          <w:jc w:val="center"/>
        </w:trPr>
        <w:tc>
          <w:tcPr>
            <w:tcW w:w="4876" w:type="dxa"/>
          </w:tcPr>
          <w:p w14:paraId="1190DBAF" w14:textId="77777777" w:rsidR="00CD69F0" w:rsidRPr="009F418A" w:rsidRDefault="00CD69F0" w:rsidP="00760E4E">
            <w:pPr>
              <w:pStyle w:val="Normal6"/>
              <w:rPr>
                <w:lang w:val="en-GB"/>
              </w:rPr>
            </w:pPr>
            <w:r w:rsidRPr="009F418A">
              <w:rPr>
                <w:lang w:val="en-GB"/>
              </w:rPr>
              <w:t>(4)</w:t>
            </w:r>
            <w:r w:rsidRPr="009F418A">
              <w:rPr>
                <w:lang w:val="en-GB"/>
              </w:rPr>
              <w:tab/>
              <w:t xml:space="preserve">In order to achieve the objectives </w:t>
            </w:r>
            <w:r w:rsidRPr="009F418A">
              <w:rPr>
                <w:lang w:val="en-GB"/>
              </w:rPr>
              <w:lastRenderedPageBreak/>
              <w:t xml:space="preserve">laid down in Regulation (EU) 2024/1679, it is necessary to financially support the development cross-border, including ports and their hinterland connections as well as the deployment of alternative fuels, </w:t>
            </w:r>
            <w:r w:rsidRPr="009F418A">
              <w:rPr>
                <w:b/>
                <w:i/>
                <w:lang w:val="en-GB"/>
              </w:rPr>
              <w:t>and the elimination of missing links</w:t>
            </w:r>
            <w:r w:rsidRPr="009F418A">
              <w:rPr>
                <w:lang w:val="en-GB"/>
              </w:rPr>
              <w:t xml:space="preserve"> and to ensure, where applicable, that the actions supported by the Programme are consistent with the corridor work plans drawn up in accordance with Article 54 of Regulation (EU) 2024/1679 and with the overall network development regarding performance and interoperability.</w:t>
            </w:r>
          </w:p>
        </w:tc>
        <w:tc>
          <w:tcPr>
            <w:tcW w:w="4876" w:type="dxa"/>
          </w:tcPr>
          <w:p w14:paraId="7D487142" w14:textId="77777777" w:rsidR="00CD69F0" w:rsidRPr="009F418A" w:rsidRDefault="00CD69F0" w:rsidP="00760E4E">
            <w:pPr>
              <w:pStyle w:val="Normal6"/>
              <w:rPr>
                <w:szCs w:val="24"/>
                <w:lang w:val="en-GB"/>
              </w:rPr>
            </w:pPr>
            <w:r w:rsidRPr="009F418A">
              <w:rPr>
                <w:lang w:val="en-GB"/>
              </w:rPr>
              <w:lastRenderedPageBreak/>
              <w:t>(4)</w:t>
            </w:r>
            <w:r w:rsidRPr="009F418A">
              <w:rPr>
                <w:lang w:val="en-GB"/>
              </w:rPr>
              <w:tab/>
              <w:t xml:space="preserve">In order to achieve the objectives </w:t>
            </w:r>
            <w:r w:rsidRPr="009F418A">
              <w:rPr>
                <w:lang w:val="en-GB"/>
              </w:rPr>
              <w:lastRenderedPageBreak/>
              <w:t xml:space="preserve">laid down in Regulation (EU) 2024/1679, it is necessary to financially support the </w:t>
            </w:r>
            <w:r w:rsidRPr="009F418A">
              <w:rPr>
                <w:b/>
                <w:i/>
                <w:lang w:val="en-GB"/>
              </w:rPr>
              <w:t>elimination of missing links, the</w:t>
            </w:r>
            <w:r w:rsidRPr="009F418A">
              <w:rPr>
                <w:lang w:val="en-GB"/>
              </w:rPr>
              <w:t xml:space="preserve"> development cross-border, including ports and their hinterland connections as well as </w:t>
            </w:r>
            <w:r w:rsidRPr="009F418A">
              <w:rPr>
                <w:b/>
                <w:i/>
                <w:lang w:val="en-GB"/>
              </w:rPr>
              <w:t>connecting airports and rail and road terminals for ease of transport, for instance through supporting rail connections facilitating the transport of raw materials necessary for the sustainable transition,</w:t>
            </w:r>
            <w:r w:rsidRPr="009F418A">
              <w:rPr>
                <w:lang w:val="en-GB"/>
              </w:rPr>
              <w:t xml:space="preserve"> the deployment of alternative fuels, and to ensure, where applicable, that the actions supported by the Programme are consistent with the corridor work plans drawn up in accordance with Article 54 of Regulation (EU) 2024/1679 and with the overall network development regarding performance and interoperability.</w:t>
            </w:r>
          </w:p>
        </w:tc>
      </w:tr>
    </w:tbl>
    <w:p w14:paraId="7E6AFBF9"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69517265" w14:textId="77777777" w:rsidR="00CD69F0" w:rsidRPr="009F418A" w:rsidRDefault="00CD69F0" w:rsidP="00CD69F0">
      <w:r w:rsidRPr="009F418A">
        <w:rPr>
          <w:rStyle w:val="HideTWBExt"/>
        </w:rPr>
        <w:t>&lt;/Amend&gt;</w:t>
      </w:r>
    </w:p>
    <w:p w14:paraId="749E7F1B"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34</w:t>
      </w:r>
      <w:r w:rsidRPr="009F418A">
        <w:rPr>
          <w:rStyle w:val="HideTWBExt"/>
          <w:b w:val="0"/>
          <w:lang w:val="en-GB"/>
        </w:rPr>
        <w:t>&lt;/NumAm&gt;</w:t>
      </w:r>
    </w:p>
    <w:p w14:paraId="7F7F16A8"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 Roman Haider, Antonín Staněk</w:t>
      </w:r>
      <w:r w:rsidRPr="009F418A">
        <w:rPr>
          <w:rStyle w:val="HideTWBExt"/>
          <w:b w:val="0"/>
        </w:rPr>
        <w:t>&lt;/Members&gt;</w:t>
      </w:r>
    </w:p>
    <w:p w14:paraId="499521F1" w14:textId="77777777" w:rsidR="00CD69F0" w:rsidRPr="009F418A" w:rsidRDefault="00CD69F0" w:rsidP="00CD69F0">
      <w:r w:rsidRPr="009F418A">
        <w:rPr>
          <w:rStyle w:val="HideTWBExt"/>
        </w:rPr>
        <w:t>&lt;/RepeatBlock-By&gt;</w:t>
      </w:r>
    </w:p>
    <w:p w14:paraId="7943FE94"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408A6069" w14:textId="77777777" w:rsidR="00CD69F0" w:rsidRPr="009F418A" w:rsidRDefault="00CD69F0" w:rsidP="00CD69F0">
      <w:pPr>
        <w:pStyle w:val="NormalBold"/>
      </w:pPr>
      <w:r w:rsidRPr="009F418A">
        <w:rPr>
          <w:rStyle w:val="HideTWBExt"/>
          <w:b w:val="0"/>
        </w:rPr>
        <w:t>&lt;Article&gt;</w:t>
      </w:r>
      <w:r w:rsidRPr="009F418A">
        <w:t>Recital 4</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2A6B7CDF" w14:textId="77777777" w:rsidTr="00760E4E">
        <w:trPr>
          <w:jc w:val="center"/>
        </w:trPr>
        <w:tc>
          <w:tcPr>
            <w:tcW w:w="9752" w:type="dxa"/>
            <w:gridSpan w:val="2"/>
          </w:tcPr>
          <w:p w14:paraId="17A184AC" w14:textId="77777777" w:rsidR="00CD69F0" w:rsidRPr="009F418A" w:rsidRDefault="00CD69F0" w:rsidP="00760E4E">
            <w:pPr>
              <w:keepNext/>
            </w:pPr>
          </w:p>
        </w:tc>
      </w:tr>
      <w:tr w:rsidR="00884ABD" w:rsidRPr="009F418A" w14:paraId="5242E9C1" w14:textId="77777777" w:rsidTr="00760E4E">
        <w:trPr>
          <w:jc w:val="center"/>
        </w:trPr>
        <w:tc>
          <w:tcPr>
            <w:tcW w:w="4876" w:type="dxa"/>
          </w:tcPr>
          <w:p w14:paraId="78A24E4D"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5A2D145" w14:textId="77777777" w:rsidR="00CD69F0" w:rsidRPr="009F418A" w:rsidRDefault="00CD69F0" w:rsidP="00760E4E">
            <w:pPr>
              <w:pStyle w:val="ColumnHeading"/>
              <w:keepNext/>
              <w:rPr>
                <w:lang w:val="en-GB"/>
              </w:rPr>
            </w:pPr>
            <w:r w:rsidRPr="009F418A">
              <w:rPr>
                <w:lang w:val="en-GB"/>
              </w:rPr>
              <w:t>Amendment</w:t>
            </w:r>
          </w:p>
        </w:tc>
      </w:tr>
      <w:tr w:rsidR="00884ABD" w:rsidRPr="009F418A" w14:paraId="6F980414" w14:textId="77777777" w:rsidTr="00760E4E">
        <w:trPr>
          <w:jc w:val="center"/>
        </w:trPr>
        <w:tc>
          <w:tcPr>
            <w:tcW w:w="4876" w:type="dxa"/>
          </w:tcPr>
          <w:p w14:paraId="6C0E78F6" w14:textId="77777777" w:rsidR="00CD69F0" w:rsidRPr="009F418A" w:rsidRDefault="00CD69F0" w:rsidP="00760E4E">
            <w:pPr>
              <w:pStyle w:val="Normal6"/>
              <w:rPr>
                <w:lang w:val="en-GB"/>
              </w:rPr>
            </w:pPr>
            <w:r w:rsidRPr="009F418A">
              <w:rPr>
                <w:lang w:val="en-GB"/>
              </w:rPr>
              <w:t>(4)</w:t>
            </w:r>
            <w:r w:rsidRPr="009F418A">
              <w:rPr>
                <w:lang w:val="en-GB"/>
              </w:rPr>
              <w:tab/>
              <w:t>In order to achieve the objectives laid down in Regulation (EU) 2024/1679, it is necessary to financially support the development cross-border, including ports and their hinterland connections as well as the deployment of alternative fuels, and the elimination of missing links and to ensure, where applicable, that the actions supported by the Programme are consistent with the corridor work plans drawn up in accordance with Article 54 of Regulation (EU) 2024/1679 and with the overall network development regarding performance and interoperability.</w:t>
            </w:r>
          </w:p>
        </w:tc>
        <w:tc>
          <w:tcPr>
            <w:tcW w:w="4876" w:type="dxa"/>
          </w:tcPr>
          <w:p w14:paraId="02436C22" w14:textId="77777777" w:rsidR="00CD69F0" w:rsidRPr="009F418A" w:rsidRDefault="00CD69F0" w:rsidP="00760E4E">
            <w:pPr>
              <w:pStyle w:val="Normal6"/>
              <w:rPr>
                <w:szCs w:val="24"/>
                <w:lang w:val="en-GB"/>
              </w:rPr>
            </w:pPr>
            <w:r w:rsidRPr="009F418A">
              <w:rPr>
                <w:lang w:val="en-GB"/>
              </w:rPr>
              <w:t>(4)</w:t>
            </w:r>
            <w:r w:rsidRPr="009F418A">
              <w:rPr>
                <w:lang w:val="en-GB"/>
              </w:rPr>
              <w:tab/>
              <w:t xml:space="preserve">In order to achieve the objectives laid down in Regulation (EU) 2024/1679, it is necessary to financially support the development cross-border, including ports and their hinterland connections as well as the deployment of alternative fuels, and the elimination of missing links and to ensure, where applicable, that the actions supported by the Programme are consistent with the corridor work plans drawn up in accordance with Article 54 of Regulation (EU) 2024/1679 and with the overall network development regarding performance and interoperability. </w:t>
            </w:r>
            <w:r w:rsidRPr="009F418A">
              <w:rPr>
                <w:b/>
                <w:i/>
                <w:lang w:val="en-GB"/>
              </w:rPr>
              <w:lastRenderedPageBreak/>
              <w:t>Decarbonisation must not entail disproportionate obligations or additional costs that damage industrial competitiveness and service continuity in the territories.</w:t>
            </w:r>
          </w:p>
        </w:tc>
      </w:tr>
    </w:tbl>
    <w:p w14:paraId="35E16828"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23659EE0" w14:textId="77777777" w:rsidR="00CD69F0" w:rsidRPr="009F418A" w:rsidRDefault="00CD69F0" w:rsidP="00CD69F0">
      <w:r w:rsidRPr="009F418A">
        <w:rPr>
          <w:rStyle w:val="HideTWBExt"/>
        </w:rPr>
        <w:t>&lt;/Amend&gt;</w:t>
      </w:r>
    </w:p>
    <w:p w14:paraId="0C8CB0C6"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35</w:t>
      </w:r>
      <w:r w:rsidRPr="009F418A">
        <w:rPr>
          <w:rStyle w:val="HideTWBExt"/>
          <w:b w:val="0"/>
          <w:lang w:val="en-GB"/>
        </w:rPr>
        <w:t>&lt;/NumAm&gt;</w:t>
      </w:r>
    </w:p>
    <w:p w14:paraId="0C6654A7" w14:textId="77777777" w:rsidR="00CD69F0" w:rsidRPr="009F418A" w:rsidRDefault="00CD69F0" w:rsidP="00CD69F0">
      <w:pPr>
        <w:pStyle w:val="NormalBold"/>
      </w:pPr>
      <w:r w:rsidRPr="009F418A">
        <w:rPr>
          <w:rStyle w:val="HideTWBExt"/>
          <w:b w:val="0"/>
        </w:rPr>
        <w:t>&lt;RepeatBlock-By&gt;&lt;Members&gt;</w:t>
      </w:r>
      <w:r w:rsidRPr="009F418A">
        <w:t>Tiemo Wölken, Thomas Pellerin-Carlin</w:t>
      </w:r>
      <w:r w:rsidRPr="009F418A">
        <w:rPr>
          <w:rStyle w:val="HideTWBExt"/>
          <w:b w:val="0"/>
        </w:rPr>
        <w:t>&lt;/Members&gt;</w:t>
      </w:r>
    </w:p>
    <w:p w14:paraId="4CCA5166" w14:textId="77777777" w:rsidR="00CD69F0" w:rsidRPr="009F418A" w:rsidRDefault="00CD69F0" w:rsidP="00CD69F0">
      <w:r w:rsidRPr="009F418A">
        <w:rPr>
          <w:rStyle w:val="HideTWBExt"/>
        </w:rPr>
        <w:t>&lt;/RepeatBlock-By&gt;</w:t>
      </w:r>
    </w:p>
    <w:p w14:paraId="08A1A1E1"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3BCBF6D3" w14:textId="77777777" w:rsidR="00CD69F0" w:rsidRPr="009F418A" w:rsidRDefault="00CD69F0" w:rsidP="00CD69F0">
      <w:pPr>
        <w:pStyle w:val="NormalBold"/>
      </w:pPr>
      <w:r w:rsidRPr="009F418A">
        <w:rPr>
          <w:rStyle w:val="HideTWBExt"/>
          <w:b w:val="0"/>
        </w:rPr>
        <w:t>&lt;Article&gt;</w:t>
      </w:r>
      <w:r w:rsidRPr="009F418A">
        <w:t>Recital 4</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270A23BD" w14:textId="77777777" w:rsidTr="00760E4E">
        <w:trPr>
          <w:jc w:val="center"/>
        </w:trPr>
        <w:tc>
          <w:tcPr>
            <w:tcW w:w="9752" w:type="dxa"/>
            <w:gridSpan w:val="2"/>
          </w:tcPr>
          <w:p w14:paraId="1AC8DE70" w14:textId="77777777" w:rsidR="00CD69F0" w:rsidRPr="009F418A" w:rsidRDefault="00CD69F0" w:rsidP="00760E4E">
            <w:pPr>
              <w:keepNext/>
            </w:pPr>
          </w:p>
        </w:tc>
      </w:tr>
      <w:tr w:rsidR="00884ABD" w:rsidRPr="009F418A" w14:paraId="69F14AAD" w14:textId="77777777" w:rsidTr="00760E4E">
        <w:trPr>
          <w:jc w:val="center"/>
        </w:trPr>
        <w:tc>
          <w:tcPr>
            <w:tcW w:w="4876" w:type="dxa"/>
          </w:tcPr>
          <w:p w14:paraId="4B09D437"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531F118E" w14:textId="77777777" w:rsidR="00CD69F0" w:rsidRPr="009F418A" w:rsidRDefault="00CD69F0" w:rsidP="00760E4E">
            <w:pPr>
              <w:pStyle w:val="ColumnHeading"/>
              <w:keepNext/>
              <w:rPr>
                <w:lang w:val="en-GB"/>
              </w:rPr>
            </w:pPr>
            <w:r w:rsidRPr="009F418A">
              <w:rPr>
                <w:lang w:val="en-GB"/>
              </w:rPr>
              <w:t>Amendment</w:t>
            </w:r>
          </w:p>
        </w:tc>
      </w:tr>
      <w:tr w:rsidR="00884ABD" w:rsidRPr="009F418A" w14:paraId="08184198" w14:textId="77777777" w:rsidTr="00760E4E">
        <w:trPr>
          <w:jc w:val="center"/>
        </w:trPr>
        <w:tc>
          <w:tcPr>
            <w:tcW w:w="4876" w:type="dxa"/>
          </w:tcPr>
          <w:p w14:paraId="68CAC3BC" w14:textId="77777777" w:rsidR="00CD69F0" w:rsidRPr="009F418A" w:rsidRDefault="00CD69F0" w:rsidP="00760E4E">
            <w:pPr>
              <w:pStyle w:val="Normal6"/>
              <w:rPr>
                <w:lang w:val="en-GB"/>
              </w:rPr>
            </w:pPr>
            <w:r w:rsidRPr="009F418A">
              <w:rPr>
                <w:lang w:val="en-GB"/>
              </w:rPr>
              <w:t>(4)</w:t>
            </w:r>
            <w:r w:rsidRPr="009F418A">
              <w:rPr>
                <w:lang w:val="en-GB"/>
              </w:rPr>
              <w:tab/>
              <w:t>In order to achieve the objectives laid down in Regulation (EU) 2024/1679, it is necessary to financially support the development cross-border, including ports and their hinterland connections as well as the deployment of alternative fuels, and the elimination of missing links and to ensure, where applicable, that the actions supported by the Programme are consistent with the corridor work plans drawn up in accordance with Article 54 of Regulation (EU) 2024/1679 and with the overall network development regarding performance and interoperability.</w:t>
            </w:r>
          </w:p>
        </w:tc>
        <w:tc>
          <w:tcPr>
            <w:tcW w:w="4876" w:type="dxa"/>
          </w:tcPr>
          <w:p w14:paraId="45C3EAEC" w14:textId="77777777" w:rsidR="00CD69F0" w:rsidRPr="009F418A" w:rsidRDefault="00CD69F0" w:rsidP="00760E4E">
            <w:pPr>
              <w:pStyle w:val="Normal6"/>
              <w:rPr>
                <w:szCs w:val="24"/>
                <w:lang w:val="en-GB"/>
              </w:rPr>
            </w:pPr>
            <w:r w:rsidRPr="009F418A">
              <w:rPr>
                <w:lang w:val="en-GB"/>
              </w:rPr>
              <w:t>(4)</w:t>
            </w:r>
            <w:r w:rsidRPr="009F418A">
              <w:rPr>
                <w:lang w:val="en-GB"/>
              </w:rPr>
              <w:tab/>
              <w:t xml:space="preserve">In order to achieve the objectives laid down in Regulation (EU) 2024/1679, it is necessary to financially support the development </w:t>
            </w:r>
            <w:r w:rsidRPr="009F418A">
              <w:rPr>
                <w:b/>
                <w:i/>
                <w:lang w:val="en-GB"/>
              </w:rPr>
              <w:t>of</w:t>
            </w:r>
            <w:r w:rsidRPr="009F418A">
              <w:rPr>
                <w:lang w:val="en-GB"/>
              </w:rPr>
              <w:t xml:space="preserve"> cross-border </w:t>
            </w:r>
            <w:r w:rsidRPr="009F418A">
              <w:rPr>
                <w:b/>
                <w:i/>
                <w:lang w:val="en-GB"/>
              </w:rPr>
              <w:t>transport infrastructure</w:t>
            </w:r>
            <w:r w:rsidRPr="009F418A">
              <w:rPr>
                <w:lang w:val="en-GB"/>
              </w:rPr>
              <w:t>, including ports and their hinterland connections as well as the deployment of alternative fuels, and the elimination of missing links and to ensure, where applicable, that the actions supported by the Programme are consistent with the corridor work plans drawn up in accordance with Article 54 of Regulation (EU) 2024/1679 and with the overall network development regarding performance and interoperability.</w:t>
            </w:r>
          </w:p>
        </w:tc>
      </w:tr>
    </w:tbl>
    <w:p w14:paraId="2599203D" w14:textId="77777777" w:rsidR="00CD69F0" w:rsidRPr="003921DD" w:rsidRDefault="00CD69F0" w:rsidP="00CD69F0">
      <w:pPr>
        <w:pStyle w:val="Olang"/>
        <w:rPr>
          <w:noProof w:val="0"/>
          <w:lang w:val="fr-BE"/>
        </w:rPr>
      </w:pPr>
      <w:r w:rsidRPr="003921DD">
        <w:rPr>
          <w:noProof w:val="0"/>
          <w:lang w:val="fr-BE"/>
        </w:rPr>
        <w:t xml:space="preserve">Or. </w:t>
      </w:r>
      <w:r w:rsidRPr="003921DD">
        <w:rPr>
          <w:rStyle w:val="HideTWBExt"/>
          <w:lang w:val="fr-BE"/>
        </w:rPr>
        <w:t>&lt;Original&gt;</w:t>
      </w:r>
      <w:r w:rsidRPr="003921DD">
        <w:rPr>
          <w:rStyle w:val="HideTWBInt"/>
          <w:rFonts w:eastAsiaTheme="majorEastAsia"/>
          <w:lang w:val="fr-BE"/>
        </w:rPr>
        <w:t>{EN}</w:t>
      </w:r>
      <w:r w:rsidRPr="003921DD">
        <w:rPr>
          <w:noProof w:val="0"/>
          <w:lang w:val="fr-BE"/>
        </w:rPr>
        <w:t>en</w:t>
      </w:r>
      <w:r w:rsidRPr="003921DD">
        <w:rPr>
          <w:rStyle w:val="HideTWBExt"/>
          <w:lang w:val="fr-BE"/>
        </w:rPr>
        <w:t>&lt;/Original&gt;</w:t>
      </w:r>
    </w:p>
    <w:p w14:paraId="7E768A97" w14:textId="77777777" w:rsidR="00CD69F0" w:rsidRPr="003921DD" w:rsidRDefault="00CD69F0" w:rsidP="00CD69F0">
      <w:pPr>
        <w:rPr>
          <w:lang w:val="fr-BE"/>
        </w:rPr>
      </w:pPr>
      <w:r w:rsidRPr="003921DD">
        <w:rPr>
          <w:rStyle w:val="HideTWBExt"/>
          <w:lang w:val="fr-BE"/>
        </w:rPr>
        <w:t>&lt;/Amend&gt;</w:t>
      </w:r>
    </w:p>
    <w:p w14:paraId="24AFB92B" w14:textId="77777777" w:rsidR="00CD69F0" w:rsidRPr="003921DD" w:rsidRDefault="00CD69F0" w:rsidP="00CD69F0">
      <w:pPr>
        <w:pStyle w:val="AMNumberTabs0"/>
        <w:keepNext/>
        <w:rPr>
          <w:lang w:val="fr-BE"/>
        </w:rPr>
      </w:pPr>
      <w:r w:rsidRPr="003921DD">
        <w:rPr>
          <w:rStyle w:val="HideTWBExt"/>
          <w:b w:val="0"/>
          <w:lang w:val="fr-BE"/>
        </w:rPr>
        <w:t>&lt;Amend&gt;</w:t>
      </w:r>
      <w:r w:rsidRPr="003921DD">
        <w:rPr>
          <w:lang w:val="fr-BE"/>
        </w:rPr>
        <w:t>Amendment</w:t>
      </w:r>
      <w:r w:rsidRPr="003921DD">
        <w:rPr>
          <w:lang w:val="fr-BE"/>
        </w:rPr>
        <w:tab/>
      </w:r>
      <w:r w:rsidRPr="003921DD">
        <w:rPr>
          <w:lang w:val="fr-BE"/>
        </w:rPr>
        <w:tab/>
      </w:r>
      <w:r w:rsidRPr="003921DD">
        <w:rPr>
          <w:rStyle w:val="HideTWBExt"/>
          <w:b w:val="0"/>
          <w:lang w:val="fr-BE"/>
        </w:rPr>
        <w:t>&lt;NumAm&gt;</w:t>
      </w:r>
      <w:r w:rsidRPr="003921DD">
        <w:rPr>
          <w:lang w:val="fr-BE"/>
        </w:rPr>
        <w:t>36</w:t>
      </w:r>
      <w:r w:rsidRPr="003921DD">
        <w:rPr>
          <w:rStyle w:val="HideTWBExt"/>
          <w:b w:val="0"/>
          <w:lang w:val="fr-BE"/>
        </w:rPr>
        <w:t>&lt;/NumAm&gt;</w:t>
      </w:r>
    </w:p>
    <w:p w14:paraId="045F7945" w14:textId="77777777" w:rsidR="00CD69F0" w:rsidRPr="003921DD" w:rsidRDefault="00CD69F0" w:rsidP="00CD69F0">
      <w:pPr>
        <w:pStyle w:val="NormalBold"/>
        <w:rPr>
          <w:lang w:val="fr-BE"/>
        </w:rPr>
      </w:pPr>
      <w:r w:rsidRPr="003921DD">
        <w:rPr>
          <w:rStyle w:val="HideTWBExt"/>
          <w:b w:val="0"/>
          <w:lang w:val="fr-BE"/>
        </w:rPr>
        <w:t>&lt;RepeatBlock-By&gt;&lt;Members&gt;</w:t>
      </w:r>
      <w:r w:rsidRPr="003921DD">
        <w:rPr>
          <w:lang w:val="fr-BE"/>
        </w:rPr>
        <w:t>Aurelijus Veryga</w:t>
      </w:r>
      <w:r w:rsidRPr="003921DD">
        <w:rPr>
          <w:rStyle w:val="HideTWBExt"/>
          <w:b w:val="0"/>
          <w:lang w:val="fr-BE"/>
        </w:rPr>
        <w:t>&lt;/Members&gt;</w:t>
      </w:r>
    </w:p>
    <w:p w14:paraId="5DBC0CF4" w14:textId="77777777" w:rsidR="00CD69F0" w:rsidRPr="003921DD" w:rsidRDefault="00CD69F0" w:rsidP="00CD69F0">
      <w:pPr>
        <w:rPr>
          <w:lang w:val="fr-BE"/>
        </w:rPr>
      </w:pPr>
      <w:r w:rsidRPr="003921DD">
        <w:rPr>
          <w:rStyle w:val="HideTWBExt"/>
          <w:lang w:val="fr-BE"/>
        </w:rPr>
        <w:t>&lt;/RepeatBlock-By&gt;</w:t>
      </w:r>
    </w:p>
    <w:p w14:paraId="1249D206"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350ADA71" w14:textId="77777777" w:rsidR="00CD69F0" w:rsidRPr="009F418A" w:rsidRDefault="00CD69F0" w:rsidP="00CD69F0">
      <w:pPr>
        <w:pStyle w:val="NormalBold"/>
      </w:pPr>
      <w:r w:rsidRPr="009F418A">
        <w:rPr>
          <w:rStyle w:val="HideTWBExt"/>
          <w:b w:val="0"/>
        </w:rPr>
        <w:t>&lt;Article&gt;</w:t>
      </w:r>
      <w:r w:rsidRPr="009F418A">
        <w:t>Recital 4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2BF7733B" w14:textId="77777777" w:rsidTr="00760E4E">
        <w:trPr>
          <w:jc w:val="center"/>
        </w:trPr>
        <w:tc>
          <w:tcPr>
            <w:tcW w:w="9752" w:type="dxa"/>
            <w:gridSpan w:val="2"/>
          </w:tcPr>
          <w:p w14:paraId="7C6AE59B" w14:textId="77777777" w:rsidR="00CD69F0" w:rsidRPr="009F418A" w:rsidRDefault="00CD69F0" w:rsidP="00760E4E">
            <w:pPr>
              <w:keepNext/>
            </w:pPr>
          </w:p>
        </w:tc>
      </w:tr>
      <w:tr w:rsidR="00884ABD" w:rsidRPr="009F418A" w14:paraId="6F3AC5D3" w14:textId="77777777" w:rsidTr="00760E4E">
        <w:trPr>
          <w:jc w:val="center"/>
        </w:trPr>
        <w:tc>
          <w:tcPr>
            <w:tcW w:w="4876" w:type="dxa"/>
          </w:tcPr>
          <w:p w14:paraId="4F0C6517"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298F0836" w14:textId="77777777" w:rsidR="00CD69F0" w:rsidRPr="009F418A" w:rsidRDefault="00CD69F0" w:rsidP="00760E4E">
            <w:pPr>
              <w:pStyle w:val="ColumnHeading"/>
              <w:keepNext/>
              <w:rPr>
                <w:lang w:val="en-GB"/>
              </w:rPr>
            </w:pPr>
            <w:r w:rsidRPr="009F418A">
              <w:rPr>
                <w:lang w:val="en-GB"/>
              </w:rPr>
              <w:t>Amendment</w:t>
            </w:r>
          </w:p>
        </w:tc>
      </w:tr>
      <w:tr w:rsidR="00884ABD" w:rsidRPr="009F418A" w14:paraId="538BCDC2" w14:textId="77777777" w:rsidTr="00760E4E">
        <w:trPr>
          <w:jc w:val="center"/>
        </w:trPr>
        <w:tc>
          <w:tcPr>
            <w:tcW w:w="4876" w:type="dxa"/>
          </w:tcPr>
          <w:p w14:paraId="3CC4110F" w14:textId="77777777" w:rsidR="00CD69F0" w:rsidRPr="009F418A" w:rsidRDefault="00CD69F0" w:rsidP="00760E4E">
            <w:pPr>
              <w:pStyle w:val="Normal6"/>
              <w:rPr>
                <w:lang w:val="en-GB"/>
              </w:rPr>
            </w:pPr>
          </w:p>
        </w:tc>
        <w:tc>
          <w:tcPr>
            <w:tcW w:w="4876" w:type="dxa"/>
          </w:tcPr>
          <w:p w14:paraId="48CF4B62" w14:textId="1165E024" w:rsidR="00CD69F0" w:rsidRPr="009F418A" w:rsidRDefault="00CD69F0" w:rsidP="00760E4E">
            <w:pPr>
              <w:pStyle w:val="Normal6"/>
              <w:rPr>
                <w:szCs w:val="24"/>
                <w:lang w:val="en-GB"/>
              </w:rPr>
            </w:pPr>
            <w:r w:rsidRPr="009F418A">
              <w:rPr>
                <w:b/>
                <w:i/>
                <w:lang w:val="en-GB"/>
              </w:rPr>
              <w:t>(4a)</w:t>
            </w:r>
            <w:r w:rsidRPr="009F418A">
              <w:rPr>
                <w:b/>
                <w:i/>
                <w:lang w:val="en-GB"/>
              </w:rPr>
              <w:tab/>
              <w:t xml:space="preserve">The Programme should support the development of a smart, resilient and sustainable trans-European transport </w:t>
            </w:r>
            <w:r w:rsidRPr="009F418A">
              <w:rPr>
                <w:b/>
                <w:i/>
                <w:lang w:val="en-GB"/>
              </w:rPr>
              <w:lastRenderedPageBreak/>
              <w:t>network (TEN-T). Smart TEN-T infrastructure should be equipped with interoperable and digital traffic management systems, including European Rail Traffic Management System (ERTMS), Intelligent Transport Systems (ITS), Single European Sky ATM Research (SESAR), vessel traffic monitoring and information system (VTMIS) and River Information Services (RIS), and be adapted to both civilian and defence needs to enhance connectivity and interoperability. The network should be resilient to climate change, geopolitical challenges, natural hazards, hybrid threats and other disruptions. The Programme should also address remaining interoperability gaps and infrastructure bottlenecks to ensure safe and seamless transport operations for both civilian and military uses. This support contributes to the enhancement of strategic mobility and the Union’s preparedness and security objectives.</w:t>
            </w:r>
          </w:p>
        </w:tc>
      </w:tr>
    </w:tbl>
    <w:p w14:paraId="35617F8B"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7866B8D5" w14:textId="77777777" w:rsidR="00CD69F0" w:rsidRPr="009F418A" w:rsidRDefault="00CD69F0" w:rsidP="00CD69F0">
      <w:r w:rsidRPr="009F418A">
        <w:rPr>
          <w:rStyle w:val="HideTWBExt"/>
        </w:rPr>
        <w:t>&lt;/Amend&gt;</w:t>
      </w:r>
    </w:p>
    <w:p w14:paraId="17CDAC35"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37</w:t>
      </w:r>
      <w:r w:rsidRPr="009F418A">
        <w:rPr>
          <w:rStyle w:val="HideTWBExt"/>
          <w:b w:val="0"/>
          <w:lang w:val="en-GB"/>
        </w:rPr>
        <w:t>&lt;/NumAm&gt;</w:t>
      </w:r>
    </w:p>
    <w:p w14:paraId="4854253A" w14:textId="77777777" w:rsidR="00CD69F0" w:rsidRPr="009F418A" w:rsidRDefault="00CD69F0" w:rsidP="00CD69F0">
      <w:pPr>
        <w:pStyle w:val="NormalBold"/>
      </w:pPr>
      <w:r w:rsidRPr="009F418A">
        <w:rPr>
          <w:rStyle w:val="HideTWBExt"/>
          <w:b w:val="0"/>
        </w:rPr>
        <w:t>&lt;RepeatBlock-By&gt;&lt;Members&gt;</w:t>
      </w:r>
      <w:r w:rsidRPr="009F418A">
        <w:t>Oliver Schenk, Christine Schneider, Esther Herranz García, Radan Kanev</w:t>
      </w:r>
      <w:r w:rsidRPr="009F418A">
        <w:rPr>
          <w:rStyle w:val="HideTWBExt"/>
          <w:b w:val="0"/>
        </w:rPr>
        <w:t>&lt;/Members&gt;</w:t>
      </w:r>
    </w:p>
    <w:p w14:paraId="5F24EFD8" w14:textId="77777777" w:rsidR="00CD69F0" w:rsidRPr="009F418A" w:rsidRDefault="00CD69F0" w:rsidP="00CD69F0">
      <w:r w:rsidRPr="009F418A">
        <w:rPr>
          <w:rStyle w:val="HideTWBExt"/>
        </w:rPr>
        <w:t>&lt;/RepeatBlock-By&gt;</w:t>
      </w:r>
    </w:p>
    <w:p w14:paraId="27122024"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D67C36A" w14:textId="77777777" w:rsidR="00CD69F0" w:rsidRPr="009F418A" w:rsidRDefault="00CD69F0" w:rsidP="00CD69F0">
      <w:pPr>
        <w:pStyle w:val="NormalBold"/>
      </w:pPr>
      <w:r w:rsidRPr="009F418A">
        <w:rPr>
          <w:rStyle w:val="HideTWBExt"/>
          <w:b w:val="0"/>
        </w:rPr>
        <w:t>&lt;Article&gt;</w:t>
      </w:r>
      <w:r w:rsidRPr="009F418A">
        <w:t>Recital 4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4D594496" w14:textId="77777777" w:rsidTr="00760E4E">
        <w:trPr>
          <w:jc w:val="center"/>
        </w:trPr>
        <w:tc>
          <w:tcPr>
            <w:tcW w:w="9752" w:type="dxa"/>
            <w:gridSpan w:val="2"/>
          </w:tcPr>
          <w:p w14:paraId="10C0BE82" w14:textId="77777777" w:rsidR="00CD69F0" w:rsidRPr="009F418A" w:rsidRDefault="00CD69F0" w:rsidP="00760E4E">
            <w:pPr>
              <w:keepNext/>
            </w:pPr>
          </w:p>
        </w:tc>
      </w:tr>
      <w:tr w:rsidR="00884ABD" w:rsidRPr="009F418A" w14:paraId="25A64E2E" w14:textId="77777777" w:rsidTr="00760E4E">
        <w:trPr>
          <w:jc w:val="center"/>
        </w:trPr>
        <w:tc>
          <w:tcPr>
            <w:tcW w:w="4876" w:type="dxa"/>
          </w:tcPr>
          <w:p w14:paraId="74A913A4"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15638307" w14:textId="77777777" w:rsidR="00CD69F0" w:rsidRPr="009F418A" w:rsidRDefault="00CD69F0" w:rsidP="00760E4E">
            <w:pPr>
              <w:pStyle w:val="ColumnHeading"/>
              <w:keepNext/>
              <w:rPr>
                <w:lang w:val="en-GB"/>
              </w:rPr>
            </w:pPr>
            <w:r w:rsidRPr="009F418A">
              <w:rPr>
                <w:lang w:val="en-GB"/>
              </w:rPr>
              <w:t>Amendment</w:t>
            </w:r>
          </w:p>
        </w:tc>
      </w:tr>
      <w:tr w:rsidR="00884ABD" w:rsidRPr="009F418A" w14:paraId="765ADED8" w14:textId="77777777" w:rsidTr="00760E4E">
        <w:trPr>
          <w:jc w:val="center"/>
        </w:trPr>
        <w:tc>
          <w:tcPr>
            <w:tcW w:w="4876" w:type="dxa"/>
          </w:tcPr>
          <w:p w14:paraId="7811FBBF" w14:textId="77777777" w:rsidR="00CD69F0" w:rsidRPr="009F418A" w:rsidRDefault="00CD69F0" w:rsidP="00760E4E">
            <w:pPr>
              <w:pStyle w:val="Normal6"/>
              <w:rPr>
                <w:lang w:val="en-GB"/>
              </w:rPr>
            </w:pPr>
          </w:p>
        </w:tc>
        <w:tc>
          <w:tcPr>
            <w:tcW w:w="4876" w:type="dxa"/>
          </w:tcPr>
          <w:p w14:paraId="64F3C1B3" w14:textId="0C546F6B" w:rsidR="00CD69F0" w:rsidRPr="009F418A" w:rsidRDefault="00CD69F0" w:rsidP="00760E4E">
            <w:pPr>
              <w:pStyle w:val="Normal6"/>
              <w:rPr>
                <w:szCs w:val="24"/>
                <w:lang w:val="en-GB"/>
              </w:rPr>
            </w:pPr>
            <w:r w:rsidRPr="009F418A">
              <w:rPr>
                <w:b/>
                <w:i/>
                <w:lang w:val="en-GB"/>
              </w:rPr>
              <w:t>(4a)</w:t>
            </w:r>
            <w:r w:rsidRPr="009F418A">
              <w:rPr>
                <w:b/>
                <w:i/>
                <w:lang w:val="en-GB"/>
              </w:rPr>
              <w:tab/>
              <w:t xml:space="preserve">Inland waterways are an integral component of Europe’s transport system, offering a cost effective and energy efficient means of moving goods and relieving pressure on road and rail networks. However, the sector is increasingly challenged by extreme weather patterns and growing hydrological variability, making reliable fairway conditions dependent on </w:t>
            </w:r>
            <w:r w:rsidRPr="009F418A">
              <w:rPr>
                <w:b/>
                <w:i/>
                <w:lang w:val="en-GB"/>
              </w:rPr>
              <w:lastRenderedPageBreak/>
              <w:t>sustainable depth maintenance, integrated sediment management, and other types of interventions. The Programme’s funding should strengthen inland waterway corridors and cross-border interconnection, enhancing navigability, infrastructure capacity, and operational resilience to ensure year-round reliability, efficient multimodal connections, and optimised transfers between inland waterways, rail, and road transport.</w:t>
            </w:r>
          </w:p>
        </w:tc>
      </w:tr>
    </w:tbl>
    <w:p w14:paraId="1723F71D"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59CBC3B6"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noProof w:val="0"/>
          <w:lang w:val="en-GB"/>
        </w:rPr>
        <w:t>Justification</w:t>
      </w:r>
      <w:r w:rsidRPr="009F418A">
        <w:rPr>
          <w:rStyle w:val="HideTWBExt"/>
          <w:i w:val="0"/>
          <w:lang w:val="en-GB"/>
        </w:rPr>
        <w:t>&lt;/TitreJust&gt;</w:t>
      </w:r>
    </w:p>
    <w:p w14:paraId="79201573" w14:textId="77777777" w:rsidR="00CD69F0" w:rsidRPr="009F418A" w:rsidRDefault="00CD69F0" w:rsidP="00CD69F0">
      <w:pPr>
        <w:pStyle w:val="Normal12Italic"/>
        <w:rPr>
          <w:noProof w:val="0"/>
          <w:lang w:val="en-GB"/>
        </w:rPr>
      </w:pPr>
      <w:r w:rsidRPr="009F418A">
        <w:rPr>
          <w:noProof w:val="0"/>
          <w:lang w:val="en-GB"/>
        </w:rPr>
        <w:t>In recent years, prolonged low-water periods and episodic floods have disrupted navigation on major rivers such as the Rhine and the Danube. Low water has often reduced freight capacities, while floods have occasionally forced temporary closures, damaged infrastructure, and disrupting logistical chains. These conditions not only diminish competitiveness but also expose vulnerabilities in the infrastructure that underpins European trade and supply networks. Strengthening inland waterways is aligned not only with EU’s competitiveness goals, but also with the Union’s broader sustainability ambitions. Shifting freight from road to waterborne transport contributes to decarbonisation goals by reducing CO2 emissions and congestion on land routes. To realise this potential while meeting environmental standards, infrastructure upgrades must be paired with efficient operations and digitalisation, enabling smoother connections with rail and road networks and optimising cargo flows across modes.</w:t>
      </w:r>
    </w:p>
    <w:p w14:paraId="5EE3D20A" w14:textId="77777777" w:rsidR="00CD69F0" w:rsidRPr="009F418A" w:rsidRDefault="00CD69F0" w:rsidP="00CD69F0">
      <w:r w:rsidRPr="009F418A">
        <w:rPr>
          <w:rStyle w:val="HideTWBExt"/>
        </w:rPr>
        <w:t>&lt;/Amend&gt;</w:t>
      </w:r>
    </w:p>
    <w:p w14:paraId="64FDADCF"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38</w:t>
      </w:r>
      <w:r w:rsidRPr="009F418A">
        <w:rPr>
          <w:rStyle w:val="HideTWBExt"/>
          <w:b w:val="0"/>
          <w:lang w:val="en-GB"/>
        </w:rPr>
        <w:t>&lt;/NumAm&gt;</w:t>
      </w:r>
    </w:p>
    <w:p w14:paraId="7301D8C7" w14:textId="77777777" w:rsidR="00CD69F0" w:rsidRPr="009F418A" w:rsidRDefault="00CD69F0" w:rsidP="00CD69F0">
      <w:pPr>
        <w:pStyle w:val="NormalBold"/>
      </w:pPr>
      <w:r w:rsidRPr="009F418A">
        <w:rPr>
          <w:rStyle w:val="HideTWBExt"/>
          <w:b w:val="0"/>
        </w:rPr>
        <w:t>&lt;RepeatBlock-By&gt;&lt;Members&gt;</w:t>
      </w:r>
      <w:r w:rsidRPr="009F418A">
        <w:t>Oliver Schenk, Christine Schneider, Esther Herranz García, Radan Kanev</w:t>
      </w:r>
      <w:r w:rsidRPr="009F418A">
        <w:rPr>
          <w:rStyle w:val="HideTWBExt"/>
          <w:b w:val="0"/>
        </w:rPr>
        <w:t>&lt;/Members&gt;</w:t>
      </w:r>
    </w:p>
    <w:p w14:paraId="28E650CA" w14:textId="77777777" w:rsidR="00CD69F0" w:rsidRPr="009F418A" w:rsidRDefault="00CD69F0" w:rsidP="00CD69F0">
      <w:r w:rsidRPr="009F418A">
        <w:rPr>
          <w:rStyle w:val="HideTWBExt"/>
        </w:rPr>
        <w:t>&lt;/RepeatBlock-By&gt;</w:t>
      </w:r>
    </w:p>
    <w:p w14:paraId="26B63106"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36836C47" w14:textId="77777777" w:rsidR="00CD69F0" w:rsidRPr="003921DD" w:rsidRDefault="00CD69F0" w:rsidP="00CD69F0">
      <w:pPr>
        <w:pStyle w:val="NormalBold"/>
      </w:pPr>
      <w:r w:rsidRPr="003921DD">
        <w:rPr>
          <w:rStyle w:val="HideTWBExt"/>
          <w:b w:val="0"/>
        </w:rPr>
        <w:t>&lt;Article&gt;</w:t>
      </w:r>
      <w:r w:rsidRPr="003921DD">
        <w:t>Recital 4 b (new)</w:t>
      </w:r>
      <w:r w:rsidRPr="003921D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3921DD" w14:paraId="53C33494" w14:textId="77777777" w:rsidTr="00760E4E">
        <w:trPr>
          <w:jc w:val="center"/>
        </w:trPr>
        <w:tc>
          <w:tcPr>
            <w:tcW w:w="9752" w:type="dxa"/>
            <w:gridSpan w:val="2"/>
          </w:tcPr>
          <w:p w14:paraId="6ADDA300" w14:textId="77777777" w:rsidR="00CD69F0" w:rsidRPr="003921DD" w:rsidRDefault="00CD69F0" w:rsidP="00760E4E">
            <w:pPr>
              <w:keepNext/>
            </w:pPr>
          </w:p>
        </w:tc>
      </w:tr>
      <w:tr w:rsidR="00884ABD" w:rsidRPr="009F418A" w14:paraId="788AF885" w14:textId="77777777" w:rsidTr="00760E4E">
        <w:trPr>
          <w:jc w:val="center"/>
        </w:trPr>
        <w:tc>
          <w:tcPr>
            <w:tcW w:w="4876" w:type="dxa"/>
          </w:tcPr>
          <w:p w14:paraId="02C4FC18"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5A07CE87" w14:textId="77777777" w:rsidR="00CD69F0" w:rsidRPr="009F418A" w:rsidRDefault="00CD69F0" w:rsidP="00760E4E">
            <w:pPr>
              <w:pStyle w:val="ColumnHeading"/>
              <w:keepNext/>
              <w:rPr>
                <w:lang w:val="en-GB"/>
              </w:rPr>
            </w:pPr>
            <w:r w:rsidRPr="009F418A">
              <w:rPr>
                <w:lang w:val="en-GB"/>
              </w:rPr>
              <w:t>Amendment</w:t>
            </w:r>
          </w:p>
        </w:tc>
      </w:tr>
      <w:tr w:rsidR="00884ABD" w:rsidRPr="009F418A" w14:paraId="7F5F4338" w14:textId="77777777" w:rsidTr="00760E4E">
        <w:trPr>
          <w:jc w:val="center"/>
        </w:trPr>
        <w:tc>
          <w:tcPr>
            <w:tcW w:w="4876" w:type="dxa"/>
          </w:tcPr>
          <w:p w14:paraId="066CF13E" w14:textId="77777777" w:rsidR="00CD69F0" w:rsidRPr="009F418A" w:rsidRDefault="00CD69F0" w:rsidP="00760E4E">
            <w:pPr>
              <w:pStyle w:val="Normal6"/>
              <w:rPr>
                <w:lang w:val="en-GB"/>
              </w:rPr>
            </w:pPr>
          </w:p>
        </w:tc>
        <w:tc>
          <w:tcPr>
            <w:tcW w:w="4876" w:type="dxa"/>
          </w:tcPr>
          <w:p w14:paraId="1C6F92CB" w14:textId="1E430C8A" w:rsidR="00CD69F0" w:rsidRPr="009F418A" w:rsidRDefault="00CD69F0" w:rsidP="00760E4E">
            <w:pPr>
              <w:pStyle w:val="Normal6"/>
              <w:rPr>
                <w:szCs w:val="24"/>
                <w:lang w:val="en-GB"/>
              </w:rPr>
            </w:pPr>
            <w:r w:rsidRPr="009F418A">
              <w:rPr>
                <w:b/>
                <w:i/>
                <w:lang w:val="en-GB"/>
              </w:rPr>
              <w:t>(4b)</w:t>
            </w:r>
            <w:r w:rsidRPr="009F418A">
              <w:rPr>
                <w:b/>
                <w:i/>
                <w:lang w:val="en-GB"/>
              </w:rPr>
              <w:tab/>
              <w:t>Inland waterway transport offers significant potential to support the Union’s decarbonisation and environmental objectives, providing a low-emission and energy-efficient alternative for freight and passenger transport. As critical multimodal nodes</w:t>
            </w:r>
            <w:r w:rsidRPr="009F418A">
              <w:rPr>
                <w:b/>
                <w:i/>
                <w:vertAlign w:val="superscript"/>
                <w:lang w:val="en-GB"/>
              </w:rPr>
              <w:t>1a</w:t>
            </w:r>
            <w:r w:rsidRPr="009F418A">
              <w:rPr>
                <w:b/>
                <w:i/>
                <w:lang w:val="en-GB"/>
              </w:rPr>
              <w:t xml:space="preserve">, river ports and their hinterland connections ensure </w:t>
            </w:r>
            <w:r w:rsidRPr="009F418A">
              <w:rPr>
                <w:b/>
                <w:i/>
                <w:lang w:val="en-GB"/>
              </w:rPr>
              <w:lastRenderedPageBreak/>
              <w:t>the integration of inland waterways with rail, road and maritime transport, thereby enabling efficient and seamless freight and passenger flows across the Union. By addressing missing links, improving cross-border infrastructure and interoperability, while modernising river ports and optimising hinterland connections along the TEN-T core and comprehensive networks, the Programme helps unlock the full potential of inland water transport as one of the most CO</w:t>
            </w:r>
            <w:r w:rsidRPr="009F418A">
              <w:rPr>
                <w:b/>
                <w:i/>
                <w:vertAlign w:val="subscript"/>
                <w:lang w:val="en-GB"/>
              </w:rPr>
              <w:t>2</w:t>
            </w:r>
            <w:r w:rsidRPr="009F418A">
              <w:rPr>
                <w:b/>
                <w:i/>
                <w:lang w:val="en-GB"/>
              </w:rPr>
              <w:t>-efficient and competitive modes available</w:t>
            </w:r>
            <w:r w:rsidRPr="009F418A">
              <w:rPr>
                <w:b/>
                <w:i/>
                <w:vertAlign w:val="superscript"/>
                <w:lang w:val="en-GB"/>
              </w:rPr>
              <w:t>1b</w:t>
            </w:r>
            <w:r w:rsidRPr="009F418A">
              <w:rPr>
                <w:b/>
                <w:i/>
                <w:lang w:val="en-GB"/>
              </w:rPr>
              <w:t>, while reinforcing cross-border cohesion and the resilience of the European transport system.</w:t>
            </w:r>
          </w:p>
        </w:tc>
      </w:tr>
      <w:tr w:rsidR="00884ABD" w:rsidRPr="009F418A" w14:paraId="49AC27F2" w14:textId="77777777" w:rsidTr="00760E4E">
        <w:trPr>
          <w:jc w:val="center"/>
        </w:trPr>
        <w:tc>
          <w:tcPr>
            <w:tcW w:w="4876" w:type="dxa"/>
          </w:tcPr>
          <w:p w14:paraId="04A2B482" w14:textId="77777777" w:rsidR="00CD69F0" w:rsidRPr="009F418A" w:rsidRDefault="00CD69F0" w:rsidP="00760E4E">
            <w:pPr>
              <w:pStyle w:val="Normal6"/>
              <w:rPr>
                <w:lang w:val="en-GB"/>
              </w:rPr>
            </w:pPr>
          </w:p>
        </w:tc>
        <w:tc>
          <w:tcPr>
            <w:tcW w:w="4876" w:type="dxa"/>
          </w:tcPr>
          <w:p w14:paraId="70F387C3" w14:textId="77777777" w:rsidR="00CD69F0" w:rsidRPr="009F418A" w:rsidRDefault="00CD69F0" w:rsidP="00760E4E">
            <w:pPr>
              <w:pStyle w:val="Normal6"/>
              <w:rPr>
                <w:szCs w:val="24"/>
                <w:lang w:val="en-GB"/>
              </w:rPr>
            </w:pPr>
            <w:r w:rsidRPr="009F418A">
              <w:rPr>
                <w:b/>
                <w:i/>
                <w:lang w:val="en-GB"/>
              </w:rPr>
              <w:t>__________________</w:t>
            </w:r>
          </w:p>
        </w:tc>
      </w:tr>
      <w:tr w:rsidR="00884ABD" w:rsidRPr="009F418A" w14:paraId="1FFAABEE" w14:textId="77777777" w:rsidTr="00760E4E">
        <w:trPr>
          <w:jc w:val="center"/>
        </w:trPr>
        <w:tc>
          <w:tcPr>
            <w:tcW w:w="4876" w:type="dxa"/>
          </w:tcPr>
          <w:p w14:paraId="6C853C2A" w14:textId="77777777" w:rsidR="00CD69F0" w:rsidRPr="009F418A" w:rsidRDefault="00CD69F0" w:rsidP="00760E4E">
            <w:pPr>
              <w:pStyle w:val="Normal6"/>
              <w:rPr>
                <w:lang w:val="en-GB"/>
              </w:rPr>
            </w:pPr>
          </w:p>
        </w:tc>
        <w:tc>
          <w:tcPr>
            <w:tcW w:w="4876" w:type="dxa"/>
          </w:tcPr>
          <w:p w14:paraId="4E61FB83" w14:textId="77777777" w:rsidR="00CD69F0" w:rsidRPr="009F418A" w:rsidRDefault="00CD69F0" w:rsidP="00760E4E">
            <w:pPr>
              <w:pStyle w:val="Normal6"/>
              <w:rPr>
                <w:szCs w:val="24"/>
                <w:lang w:val="en-GB"/>
              </w:rPr>
            </w:pPr>
            <w:r w:rsidRPr="009F418A">
              <w:rPr>
                <w:b/>
                <w:i/>
                <w:vertAlign w:val="superscript"/>
                <w:lang w:val="en-GB"/>
              </w:rPr>
              <w:t>1a</w:t>
            </w:r>
            <w:r w:rsidRPr="009F418A">
              <w:rPr>
                <w:lang w:val="en-GB"/>
              </w:rPr>
              <w:t xml:space="preserve"> </w:t>
            </w:r>
            <w:r w:rsidRPr="009F418A">
              <w:rPr>
                <w:b/>
                <w:i/>
                <w:lang w:val="en-GB"/>
              </w:rPr>
              <w:t>Regulation (EU) 2024/1679 of the European Parliament and of the Council of 13 June 2024 on Union guidelines for the development of the trans-European transport network, amending Regulations (EU) 2021/1153 and (EU) No 913/2010 and repealing Regulation (EU) No 1315/2013</w:t>
            </w:r>
          </w:p>
        </w:tc>
      </w:tr>
      <w:tr w:rsidR="00884ABD" w:rsidRPr="009F418A" w14:paraId="2DD8C3E1" w14:textId="77777777" w:rsidTr="00760E4E">
        <w:trPr>
          <w:jc w:val="center"/>
        </w:trPr>
        <w:tc>
          <w:tcPr>
            <w:tcW w:w="4876" w:type="dxa"/>
          </w:tcPr>
          <w:p w14:paraId="6EA28D0B" w14:textId="77777777" w:rsidR="00CD69F0" w:rsidRPr="009F418A" w:rsidRDefault="00CD69F0" w:rsidP="00760E4E">
            <w:pPr>
              <w:pStyle w:val="Normal6"/>
              <w:rPr>
                <w:lang w:val="en-GB"/>
              </w:rPr>
            </w:pPr>
          </w:p>
        </w:tc>
        <w:tc>
          <w:tcPr>
            <w:tcW w:w="4876" w:type="dxa"/>
          </w:tcPr>
          <w:p w14:paraId="6D09D90D" w14:textId="77777777" w:rsidR="00CD69F0" w:rsidRPr="009F418A" w:rsidRDefault="00CD69F0" w:rsidP="00760E4E">
            <w:pPr>
              <w:pStyle w:val="Normal6"/>
              <w:rPr>
                <w:szCs w:val="24"/>
                <w:lang w:val="en-GB"/>
              </w:rPr>
            </w:pPr>
            <w:r w:rsidRPr="009F418A">
              <w:rPr>
                <w:b/>
                <w:i/>
                <w:vertAlign w:val="superscript"/>
                <w:lang w:val="en-GB"/>
              </w:rPr>
              <w:t>1b</w:t>
            </w:r>
            <w:r w:rsidRPr="009F418A">
              <w:rPr>
                <w:lang w:val="en-GB"/>
              </w:rPr>
              <w:t xml:space="preserve"> </w:t>
            </w:r>
            <w:r w:rsidRPr="009F418A">
              <w:rPr>
                <w:b/>
                <w:i/>
                <w:lang w:val="en-GB"/>
              </w:rPr>
              <w:t>Communication from the Commission to the European Parliament, the Council, the European Economic and Social Committee and the Committee of the Regions NAIADES III: Boosting future-proof European inland waterway transport (COM/2021/324 final)</w:t>
            </w:r>
          </w:p>
        </w:tc>
      </w:tr>
    </w:tbl>
    <w:p w14:paraId="6FDF67D3"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689F08BB"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noProof w:val="0"/>
          <w:lang w:val="en-GB"/>
        </w:rPr>
        <w:t>Justification</w:t>
      </w:r>
      <w:r w:rsidRPr="009F418A">
        <w:rPr>
          <w:rStyle w:val="HideTWBExt"/>
          <w:i w:val="0"/>
          <w:lang w:val="en-GB"/>
        </w:rPr>
        <w:t>&lt;/TitreJust&gt;</w:t>
      </w:r>
    </w:p>
    <w:p w14:paraId="381ECA2C" w14:textId="77777777" w:rsidR="00CD69F0" w:rsidRPr="009F418A" w:rsidRDefault="00CD69F0" w:rsidP="00CD69F0">
      <w:pPr>
        <w:pStyle w:val="Normal12Italic"/>
        <w:rPr>
          <w:noProof w:val="0"/>
          <w:lang w:val="en-GB"/>
        </w:rPr>
      </w:pPr>
      <w:r w:rsidRPr="009F418A">
        <w:rPr>
          <w:noProof w:val="0"/>
          <w:lang w:val="en-GB"/>
        </w:rPr>
        <w:t>Strengthening these nodes and their hinterland connections is essential to improve network performance, reduce bottlenecks and enhance cross-border connectivity. Compared to other transport modes, water transport contributes to reducing greenhouse gas emissions, lower congestion and improved air quality.</w:t>
      </w:r>
    </w:p>
    <w:p w14:paraId="103EC477" w14:textId="77777777" w:rsidR="00CD69F0" w:rsidRPr="009F418A" w:rsidRDefault="00CD69F0" w:rsidP="00CD69F0">
      <w:r w:rsidRPr="009F418A">
        <w:rPr>
          <w:rStyle w:val="HideTWBExt"/>
        </w:rPr>
        <w:t>&lt;/Amend&gt;</w:t>
      </w:r>
    </w:p>
    <w:p w14:paraId="5303D1D6"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39</w:t>
      </w:r>
      <w:r w:rsidRPr="009F418A">
        <w:rPr>
          <w:rStyle w:val="HideTWBExt"/>
          <w:b w:val="0"/>
          <w:lang w:val="en-GB"/>
        </w:rPr>
        <w:t>&lt;/NumAm&gt;</w:t>
      </w:r>
    </w:p>
    <w:p w14:paraId="5495D8F4" w14:textId="77777777" w:rsidR="00CD69F0" w:rsidRPr="009F418A" w:rsidRDefault="00CD69F0" w:rsidP="00CD69F0">
      <w:pPr>
        <w:pStyle w:val="NormalBold"/>
      </w:pPr>
      <w:r w:rsidRPr="009F418A">
        <w:rPr>
          <w:rStyle w:val="HideTWBExt"/>
          <w:b w:val="0"/>
        </w:rPr>
        <w:t>&lt;RepeatBlock-By&gt;&lt;Members&gt;</w:t>
      </w:r>
      <w:r w:rsidRPr="009F418A">
        <w:t>Oliver Schenk, Christine Schneider, Esther Herranz García, Radan Kanev</w:t>
      </w:r>
      <w:r w:rsidRPr="009F418A">
        <w:rPr>
          <w:rStyle w:val="HideTWBExt"/>
          <w:b w:val="0"/>
        </w:rPr>
        <w:t>&lt;/Members&gt;</w:t>
      </w:r>
    </w:p>
    <w:p w14:paraId="13B0FD28" w14:textId="77777777" w:rsidR="00CD69F0" w:rsidRPr="009F418A" w:rsidRDefault="00CD69F0" w:rsidP="00CD69F0">
      <w:r w:rsidRPr="009F418A">
        <w:rPr>
          <w:rStyle w:val="HideTWBExt"/>
        </w:rPr>
        <w:lastRenderedPageBreak/>
        <w:t>&lt;/RepeatBlock-By&gt;</w:t>
      </w:r>
    </w:p>
    <w:p w14:paraId="07ECAC52"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1D9B6F87" w14:textId="77777777" w:rsidR="00CD69F0" w:rsidRPr="003921DD" w:rsidRDefault="00CD69F0" w:rsidP="00CD69F0">
      <w:pPr>
        <w:pStyle w:val="NormalBold"/>
      </w:pPr>
      <w:r w:rsidRPr="003921DD">
        <w:rPr>
          <w:rStyle w:val="HideTWBExt"/>
          <w:b w:val="0"/>
        </w:rPr>
        <w:t>&lt;Article&gt;</w:t>
      </w:r>
      <w:r w:rsidRPr="003921DD">
        <w:t>Recital 4 c (new)</w:t>
      </w:r>
      <w:r w:rsidRPr="003921D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3921DD" w14:paraId="2B68317B" w14:textId="77777777" w:rsidTr="00760E4E">
        <w:trPr>
          <w:jc w:val="center"/>
        </w:trPr>
        <w:tc>
          <w:tcPr>
            <w:tcW w:w="9752" w:type="dxa"/>
            <w:gridSpan w:val="2"/>
          </w:tcPr>
          <w:p w14:paraId="6F12482F" w14:textId="77777777" w:rsidR="00CD69F0" w:rsidRPr="003921DD" w:rsidRDefault="00CD69F0" w:rsidP="00760E4E">
            <w:pPr>
              <w:keepNext/>
            </w:pPr>
          </w:p>
        </w:tc>
      </w:tr>
      <w:tr w:rsidR="00884ABD" w:rsidRPr="009F418A" w14:paraId="4DE99903" w14:textId="77777777" w:rsidTr="00760E4E">
        <w:trPr>
          <w:jc w:val="center"/>
        </w:trPr>
        <w:tc>
          <w:tcPr>
            <w:tcW w:w="4876" w:type="dxa"/>
          </w:tcPr>
          <w:p w14:paraId="573EFFA4"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26E22D1E" w14:textId="77777777" w:rsidR="00CD69F0" w:rsidRPr="009F418A" w:rsidRDefault="00CD69F0" w:rsidP="00760E4E">
            <w:pPr>
              <w:pStyle w:val="ColumnHeading"/>
              <w:keepNext/>
              <w:rPr>
                <w:lang w:val="en-GB"/>
              </w:rPr>
            </w:pPr>
            <w:r w:rsidRPr="009F418A">
              <w:rPr>
                <w:lang w:val="en-GB"/>
              </w:rPr>
              <w:t>Amendment</w:t>
            </w:r>
          </w:p>
        </w:tc>
      </w:tr>
      <w:tr w:rsidR="00884ABD" w:rsidRPr="009F418A" w14:paraId="0900F962" w14:textId="77777777" w:rsidTr="00760E4E">
        <w:trPr>
          <w:jc w:val="center"/>
        </w:trPr>
        <w:tc>
          <w:tcPr>
            <w:tcW w:w="4876" w:type="dxa"/>
          </w:tcPr>
          <w:p w14:paraId="159FDC03" w14:textId="77777777" w:rsidR="00CD69F0" w:rsidRPr="009F418A" w:rsidRDefault="00CD69F0" w:rsidP="00760E4E">
            <w:pPr>
              <w:pStyle w:val="Normal6"/>
              <w:rPr>
                <w:lang w:val="en-GB"/>
              </w:rPr>
            </w:pPr>
          </w:p>
        </w:tc>
        <w:tc>
          <w:tcPr>
            <w:tcW w:w="4876" w:type="dxa"/>
          </w:tcPr>
          <w:p w14:paraId="30C8235A" w14:textId="0D44CFDB" w:rsidR="00CD69F0" w:rsidRPr="009F418A" w:rsidRDefault="00CD69F0" w:rsidP="00760E4E">
            <w:pPr>
              <w:pStyle w:val="Normal6"/>
              <w:rPr>
                <w:szCs w:val="24"/>
                <w:lang w:val="en-GB"/>
              </w:rPr>
            </w:pPr>
            <w:r w:rsidRPr="009F418A">
              <w:rPr>
                <w:b/>
                <w:i/>
                <w:lang w:val="en-GB"/>
              </w:rPr>
              <w:t>(4c)</w:t>
            </w:r>
            <w:r w:rsidRPr="009F418A">
              <w:rPr>
                <w:b/>
                <w:i/>
                <w:lang w:val="en-GB"/>
              </w:rPr>
              <w:tab/>
              <w:t>The effective functioning of inland waterway transport increasingly depends on the ability to manage operations in real time across national borders and transport modes. Fragmented information flows, differing national procedures, and limited situational awareness along river corridors continue to generate delays, particularly at border crossings, undermining the competitiveness of inland navigation. Addressing these challenges requires a systematic uptake of advanced digital solutions that improve transparency, coordination, and predictability throughout the network. Projects under the Programme should promote digital interoperability and integration of smart technologies</w:t>
            </w:r>
            <w:r w:rsidRPr="009F418A">
              <w:rPr>
                <w:b/>
                <w:i/>
                <w:vertAlign w:val="superscript"/>
                <w:lang w:val="en-GB"/>
              </w:rPr>
              <w:t>1a</w:t>
            </w:r>
            <w:r w:rsidRPr="009F418A">
              <w:rPr>
                <w:lang w:val="en-GB"/>
              </w:rPr>
              <w:t xml:space="preserve"> </w:t>
            </w:r>
            <w:r w:rsidRPr="009F418A">
              <w:rPr>
                <w:b/>
                <w:i/>
                <w:lang w:val="en-GB"/>
              </w:rPr>
              <w:t>to enable real-time monitoring, data sharing and analytics, enhance cross-border operational efficiency, eliminate administrative delays at waterway borders, as well as other actions that reduce uncertainty for operators and logistics service providers.</w:t>
            </w:r>
          </w:p>
        </w:tc>
      </w:tr>
      <w:tr w:rsidR="00884ABD" w:rsidRPr="009F418A" w14:paraId="728040BB" w14:textId="77777777" w:rsidTr="00760E4E">
        <w:trPr>
          <w:jc w:val="center"/>
        </w:trPr>
        <w:tc>
          <w:tcPr>
            <w:tcW w:w="4876" w:type="dxa"/>
          </w:tcPr>
          <w:p w14:paraId="056BD53C" w14:textId="77777777" w:rsidR="00CD69F0" w:rsidRPr="009F418A" w:rsidRDefault="00CD69F0" w:rsidP="00760E4E">
            <w:pPr>
              <w:pStyle w:val="Normal6"/>
              <w:rPr>
                <w:lang w:val="en-GB"/>
              </w:rPr>
            </w:pPr>
          </w:p>
        </w:tc>
        <w:tc>
          <w:tcPr>
            <w:tcW w:w="4876" w:type="dxa"/>
          </w:tcPr>
          <w:p w14:paraId="14E00DDB" w14:textId="77777777" w:rsidR="00CD69F0" w:rsidRPr="009F418A" w:rsidRDefault="00CD69F0" w:rsidP="00760E4E">
            <w:pPr>
              <w:pStyle w:val="Normal6"/>
              <w:rPr>
                <w:szCs w:val="24"/>
                <w:lang w:val="en-GB"/>
              </w:rPr>
            </w:pPr>
            <w:r w:rsidRPr="009F418A">
              <w:rPr>
                <w:b/>
                <w:i/>
                <w:lang w:val="en-GB"/>
              </w:rPr>
              <w:t>__________________</w:t>
            </w:r>
          </w:p>
        </w:tc>
      </w:tr>
      <w:tr w:rsidR="00884ABD" w:rsidRPr="009F418A" w14:paraId="475180D1" w14:textId="77777777" w:rsidTr="00760E4E">
        <w:trPr>
          <w:jc w:val="center"/>
        </w:trPr>
        <w:tc>
          <w:tcPr>
            <w:tcW w:w="4876" w:type="dxa"/>
          </w:tcPr>
          <w:p w14:paraId="3D402C49" w14:textId="77777777" w:rsidR="00CD69F0" w:rsidRPr="009F418A" w:rsidRDefault="00CD69F0" w:rsidP="00760E4E">
            <w:pPr>
              <w:pStyle w:val="Normal6"/>
              <w:rPr>
                <w:lang w:val="en-GB"/>
              </w:rPr>
            </w:pPr>
          </w:p>
        </w:tc>
        <w:tc>
          <w:tcPr>
            <w:tcW w:w="4876" w:type="dxa"/>
          </w:tcPr>
          <w:p w14:paraId="61EFCB27" w14:textId="77777777" w:rsidR="00CD69F0" w:rsidRPr="009F418A" w:rsidRDefault="00CD69F0" w:rsidP="00760E4E">
            <w:pPr>
              <w:pStyle w:val="Normal6"/>
              <w:rPr>
                <w:szCs w:val="24"/>
                <w:lang w:val="en-GB"/>
              </w:rPr>
            </w:pPr>
            <w:r w:rsidRPr="009F418A">
              <w:rPr>
                <w:b/>
                <w:i/>
                <w:vertAlign w:val="superscript"/>
                <w:lang w:val="en-GB"/>
              </w:rPr>
              <w:t>1a</w:t>
            </w:r>
            <w:r w:rsidRPr="009F418A">
              <w:rPr>
                <w:lang w:val="en-GB"/>
              </w:rPr>
              <w:t xml:space="preserve"> </w:t>
            </w:r>
            <w:r w:rsidRPr="009F418A">
              <w:rPr>
                <w:b/>
                <w:i/>
                <w:lang w:val="en-GB"/>
              </w:rPr>
              <w:t>Directive (EU) 2025/2482 of the European Parliament and of the Council of 26 November 2025 amending Directive 2005/44/EC on harmonised river information services (RIS) on inland waterways in the Community</w:t>
            </w:r>
          </w:p>
        </w:tc>
      </w:tr>
    </w:tbl>
    <w:p w14:paraId="1CC7B01D"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33BC0860"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noProof w:val="0"/>
          <w:lang w:val="en-GB"/>
        </w:rPr>
        <w:t>Justification</w:t>
      </w:r>
      <w:r w:rsidRPr="009F418A">
        <w:rPr>
          <w:rStyle w:val="HideTWBExt"/>
          <w:i w:val="0"/>
          <w:lang w:val="en-GB"/>
        </w:rPr>
        <w:t>&lt;/TitreJust&gt;</w:t>
      </w:r>
    </w:p>
    <w:p w14:paraId="4F9A1B6C" w14:textId="77777777" w:rsidR="00CD69F0" w:rsidRPr="009F418A" w:rsidRDefault="00CD69F0" w:rsidP="00CD69F0">
      <w:pPr>
        <w:pStyle w:val="Normal12Italic"/>
        <w:rPr>
          <w:noProof w:val="0"/>
          <w:lang w:val="en-GB"/>
        </w:rPr>
      </w:pPr>
      <w:r w:rsidRPr="009F418A">
        <w:rPr>
          <w:noProof w:val="0"/>
          <w:lang w:val="en-GB"/>
        </w:rPr>
        <w:t xml:space="preserve">The integration of smart technologies can significantly enhance operational performance. By providing up-to-date information on water levels, traffic conditions, infrastructure availability, and administrative requirements, these tools enable smoother cross-border movements, shorten transit times, and facilitate closer coordination between authorities and </w:t>
      </w:r>
      <w:r w:rsidRPr="009F418A">
        <w:rPr>
          <w:noProof w:val="0"/>
          <w:lang w:val="en-GB"/>
        </w:rPr>
        <w:lastRenderedPageBreak/>
        <w:t>market actors. At the same time, improved operational efficiency helps minimise unnecessary fuel consumption, emissions, and congestion, thereby contributing to the Union’s climate and environmental objectives. Moreover, digital interoperability across inland waterways and other transport modes is essential for strengthening multimodal logistics chains. Reliable data exchange allows inland navigation to be better aligned with rail and road operations, enabling optimised cargo transfers and more resilient supply chains. By improving reliability and flexibility, including under weather extremes, digital tools contribute to increasing the share of freight transported by waterways, reinforcing their role as a low-carbon transport mode and contributing to a sustainable, climate-resilient transport system.</w:t>
      </w:r>
    </w:p>
    <w:p w14:paraId="661AE230" w14:textId="77777777" w:rsidR="00CD69F0" w:rsidRPr="009F418A" w:rsidRDefault="00CD69F0" w:rsidP="00CD69F0">
      <w:r w:rsidRPr="009F418A">
        <w:rPr>
          <w:rStyle w:val="HideTWBExt"/>
        </w:rPr>
        <w:t>&lt;/Amend&gt;</w:t>
      </w:r>
    </w:p>
    <w:p w14:paraId="3064311E"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40</w:t>
      </w:r>
      <w:r w:rsidRPr="009F418A">
        <w:rPr>
          <w:rStyle w:val="HideTWBExt"/>
          <w:b w:val="0"/>
          <w:lang w:val="en-GB"/>
        </w:rPr>
        <w:t>&lt;/NumAm&gt;</w:t>
      </w:r>
    </w:p>
    <w:p w14:paraId="0EBD1209" w14:textId="77777777" w:rsidR="00CD69F0" w:rsidRPr="009F418A" w:rsidRDefault="00CD69F0" w:rsidP="00CD69F0">
      <w:pPr>
        <w:pStyle w:val="NormalBold"/>
      </w:pPr>
      <w:r w:rsidRPr="009F418A">
        <w:rPr>
          <w:rStyle w:val="HideTWBExt"/>
          <w:b w:val="0"/>
        </w:rPr>
        <w:t>&lt;RepeatBlock-By&gt;&lt;Members&gt;</w:t>
      </w:r>
      <w:r w:rsidRPr="009F418A">
        <w:t>Oliver Schenk, Christine Schneider, Esther Herranz García, Radan Kanev</w:t>
      </w:r>
      <w:r w:rsidRPr="009F418A">
        <w:rPr>
          <w:rStyle w:val="HideTWBExt"/>
          <w:b w:val="0"/>
        </w:rPr>
        <w:t>&lt;/Members&gt;</w:t>
      </w:r>
    </w:p>
    <w:p w14:paraId="06699759" w14:textId="77777777" w:rsidR="00CD69F0" w:rsidRPr="009F418A" w:rsidRDefault="00CD69F0" w:rsidP="00CD69F0">
      <w:r w:rsidRPr="009F418A">
        <w:rPr>
          <w:rStyle w:val="HideTWBExt"/>
        </w:rPr>
        <w:t>&lt;/RepeatBlock-By&gt;</w:t>
      </w:r>
    </w:p>
    <w:p w14:paraId="1BDFEE07"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8BB3AF6" w14:textId="77777777" w:rsidR="00CD69F0" w:rsidRPr="003921DD" w:rsidRDefault="00CD69F0" w:rsidP="00CD69F0">
      <w:pPr>
        <w:pStyle w:val="NormalBold"/>
      </w:pPr>
      <w:r w:rsidRPr="003921DD">
        <w:rPr>
          <w:rStyle w:val="HideTWBExt"/>
          <w:b w:val="0"/>
        </w:rPr>
        <w:t>&lt;Article&gt;</w:t>
      </w:r>
      <w:r w:rsidRPr="003921DD">
        <w:t>Recital 4 d (new)</w:t>
      </w:r>
      <w:r w:rsidRPr="003921D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3921DD" w14:paraId="2C95F496" w14:textId="77777777" w:rsidTr="00760E4E">
        <w:trPr>
          <w:jc w:val="center"/>
        </w:trPr>
        <w:tc>
          <w:tcPr>
            <w:tcW w:w="9752" w:type="dxa"/>
            <w:gridSpan w:val="2"/>
          </w:tcPr>
          <w:p w14:paraId="41D1E6F4" w14:textId="77777777" w:rsidR="00CD69F0" w:rsidRPr="003921DD" w:rsidRDefault="00CD69F0" w:rsidP="00760E4E">
            <w:pPr>
              <w:keepNext/>
            </w:pPr>
          </w:p>
        </w:tc>
      </w:tr>
      <w:tr w:rsidR="00884ABD" w:rsidRPr="009F418A" w14:paraId="451BE375" w14:textId="77777777" w:rsidTr="00760E4E">
        <w:trPr>
          <w:jc w:val="center"/>
        </w:trPr>
        <w:tc>
          <w:tcPr>
            <w:tcW w:w="4876" w:type="dxa"/>
          </w:tcPr>
          <w:p w14:paraId="0FD4DF15"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747EF221" w14:textId="77777777" w:rsidR="00CD69F0" w:rsidRPr="009F418A" w:rsidRDefault="00CD69F0" w:rsidP="00760E4E">
            <w:pPr>
              <w:pStyle w:val="ColumnHeading"/>
              <w:keepNext/>
              <w:rPr>
                <w:lang w:val="en-GB"/>
              </w:rPr>
            </w:pPr>
            <w:r w:rsidRPr="009F418A">
              <w:rPr>
                <w:lang w:val="en-GB"/>
              </w:rPr>
              <w:t>Amendment</w:t>
            </w:r>
          </w:p>
        </w:tc>
      </w:tr>
      <w:tr w:rsidR="00884ABD" w:rsidRPr="009F418A" w14:paraId="7C0C3439" w14:textId="77777777" w:rsidTr="00760E4E">
        <w:trPr>
          <w:jc w:val="center"/>
        </w:trPr>
        <w:tc>
          <w:tcPr>
            <w:tcW w:w="4876" w:type="dxa"/>
          </w:tcPr>
          <w:p w14:paraId="59F1E8ED" w14:textId="77777777" w:rsidR="00CD69F0" w:rsidRPr="009F418A" w:rsidRDefault="00CD69F0" w:rsidP="00760E4E">
            <w:pPr>
              <w:pStyle w:val="Normal6"/>
              <w:rPr>
                <w:lang w:val="en-GB"/>
              </w:rPr>
            </w:pPr>
          </w:p>
        </w:tc>
        <w:tc>
          <w:tcPr>
            <w:tcW w:w="4876" w:type="dxa"/>
          </w:tcPr>
          <w:p w14:paraId="3081BBBE" w14:textId="23E6CBDB" w:rsidR="00CD69F0" w:rsidRPr="009F418A" w:rsidRDefault="00CD69F0" w:rsidP="00760E4E">
            <w:pPr>
              <w:pStyle w:val="Normal6"/>
              <w:rPr>
                <w:szCs w:val="24"/>
                <w:lang w:val="en-GB"/>
              </w:rPr>
            </w:pPr>
            <w:r w:rsidRPr="009F418A">
              <w:rPr>
                <w:b/>
                <w:i/>
                <w:lang w:val="en-GB"/>
              </w:rPr>
              <w:t>(4d)</w:t>
            </w:r>
            <w:r w:rsidRPr="009F418A">
              <w:rPr>
                <w:b/>
                <w:i/>
                <w:lang w:val="en-GB"/>
              </w:rPr>
              <w:tab/>
              <w:t>The transition to low- and zero-emission long-distance transport is central to achieving the Union’s decarbonization targets. Despite progress, long-distance transport in the Union continues to face gaps in interoperable infrastructure, inconsistent technical standards, limited deployment of alternative fuels infrastructure, and insufficient digitalization to support efficient and safe cross-border operations. In this context, the Programme should support coordinated investments enabling a resilient, safe, and sustainable long-distance transport system by reducing cross-border fragmentation, enhancing technical compatibility, and deploying relevant infrastructure of common interest particularly along major transport corridors.</w:t>
            </w:r>
          </w:p>
        </w:tc>
      </w:tr>
    </w:tbl>
    <w:p w14:paraId="7B3C647E"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56E8244B"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noProof w:val="0"/>
          <w:lang w:val="en-GB"/>
        </w:rPr>
        <w:t>Justification</w:t>
      </w:r>
      <w:r w:rsidRPr="009F418A">
        <w:rPr>
          <w:rStyle w:val="HideTWBExt"/>
          <w:i w:val="0"/>
          <w:lang w:val="en-GB"/>
        </w:rPr>
        <w:t>&lt;/TitreJust&gt;</w:t>
      </w:r>
    </w:p>
    <w:p w14:paraId="22C52817" w14:textId="77777777" w:rsidR="00CD69F0" w:rsidRPr="009F418A" w:rsidRDefault="00CD69F0" w:rsidP="00CD69F0">
      <w:pPr>
        <w:pStyle w:val="Normal12Italic"/>
        <w:rPr>
          <w:noProof w:val="0"/>
          <w:lang w:val="en-GB"/>
        </w:rPr>
      </w:pPr>
      <w:r w:rsidRPr="009F418A">
        <w:rPr>
          <w:noProof w:val="0"/>
          <w:lang w:val="en-GB"/>
        </w:rPr>
        <w:t xml:space="preserve">Addressing the persistent interoperability and fuelling infrastructure enables swift scaling of low- and zero-emission options, delivering immediate, scalable emission cuts while enhancing </w:t>
      </w:r>
      <w:r w:rsidRPr="009F418A">
        <w:rPr>
          <w:noProof w:val="0"/>
          <w:lang w:val="en-GB"/>
        </w:rPr>
        <w:lastRenderedPageBreak/>
        <w:t>environmental resilience. The deployment of alternative fuels infrastructure, including charging and refuelling stations along TEN-T corridors, is essential for reducing greenhouse gas emissions and ensuring the effective uptake of clean vehicles and vessels in line with EU climate objectives.</w:t>
      </w:r>
    </w:p>
    <w:p w14:paraId="009FC1D7" w14:textId="77777777" w:rsidR="00CD69F0" w:rsidRPr="009F418A" w:rsidRDefault="00CD69F0" w:rsidP="00CD69F0">
      <w:r w:rsidRPr="009F418A">
        <w:rPr>
          <w:rStyle w:val="HideTWBExt"/>
        </w:rPr>
        <w:t>&lt;/Amend&gt;</w:t>
      </w:r>
    </w:p>
    <w:p w14:paraId="0BDC1386"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41</w:t>
      </w:r>
      <w:r w:rsidRPr="009F418A">
        <w:rPr>
          <w:rStyle w:val="HideTWBExt"/>
          <w:b w:val="0"/>
          <w:lang w:val="en-GB"/>
        </w:rPr>
        <w:t>&lt;/NumAm&gt;</w:t>
      </w:r>
    </w:p>
    <w:p w14:paraId="14E5BAEC" w14:textId="77777777" w:rsidR="00CD69F0" w:rsidRPr="009F418A" w:rsidRDefault="00CD69F0" w:rsidP="00CD69F0">
      <w:pPr>
        <w:pStyle w:val="NormalBold"/>
      </w:pPr>
      <w:r w:rsidRPr="009F418A">
        <w:rPr>
          <w:rStyle w:val="HideTWBExt"/>
          <w:b w:val="0"/>
        </w:rPr>
        <w:t>&lt;RepeatBlock-By&gt;&lt;Members&gt;</w:t>
      </w:r>
      <w:r w:rsidRPr="009F418A">
        <w:t>Anna Zalewska</w:t>
      </w:r>
      <w:r w:rsidRPr="009F418A">
        <w:rPr>
          <w:rStyle w:val="HideTWBExt"/>
          <w:b w:val="0"/>
        </w:rPr>
        <w:t>&lt;/Members&gt;</w:t>
      </w:r>
    </w:p>
    <w:p w14:paraId="4C40BA66" w14:textId="77777777" w:rsidR="00CD69F0" w:rsidRPr="009F418A" w:rsidRDefault="00CD69F0" w:rsidP="00CD69F0">
      <w:r w:rsidRPr="009F418A">
        <w:rPr>
          <w:rStyle w:val="HideTWBExt"/>
        </w:rPr>
        <w:t>&lt;AuNomDe&gt;</w:t>
      </w:r>
      <w:r w:rsidRPr="009F418A">
        <w:rPr>
          <w:rStyle w:val="HideTWBInt"/>
          <w:rFonts w:eastAsiaTheme="majorEastAsia"/>
        </w:rPr>
        <w:t>{ENVI}</w:t>
      </w:r>
      <w:r w:rsidRPr="009F418A">
        <w:t>on behalf of the Committee on the Environment, Climate and Food Safety</w:t>
      </w:r>
      <w:r w:rsidRPr="009F418A">
        <w:rPr>
          <w:rStyle w:val="HideTWBExt"/>
        </w:rPr>
        <w:t>&lt;/AuNomDe&gt;</w:t>
      </w:r>
    </w:p>
    <w:p w14:paraId="6A3BC843" w14:textId="77777777" w:rsidR="00CD69F0" w:rsidRPr="009F418A" w:rsidRDefault="00CD69F0" w:rsidP="00CD69F0">
      <w:r w:rsidRPr="009F418A">
        <w:rPr>
          <w:rStyle w:val="HideTWBExt"/>
        </w:rPr>
        <w:t>&lt;/RepeatBlock-By&gt;</w:t>
      </w:r>
    </w:p>
    <w:p w14:paraId="127E9566"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1D36227A" w14:textId="77777777" w:rsidR="00CD69F0" w:rsidRPr="009F418A" w:rsidRDefault="00CD69F0" w:rsidP="00CD69F0">
      <w:pPr>
        <w:pStyle w:val="NormalBold"/>
      </w:pPr>
      <w:r w:rsidRPr="009F418A">
        <w:rPr>
          <w:rStyle w:val="HideTWBExt"/>
          <w:b w:val="0"/>
        </w:rPr>
        <w:t>&lt;Article&gt;</w:t>
      </w:r>
      <w:r w:rsidRPr="009F418A">
        <w:t>Recital 5</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57BE7170" w14:textId="77777777" w:rsidTr="00760E4E">
        <w:trPr>
          <w:jc w:val="center"/>
        </w:trPr>
        <w:tc>
          <w:tcPr>
            <w:tcW w:w="9752" w:type="dxa"/>
            <w:gridSpan w:val="2"/>
          </w:tcPr>
          <w:p w14:paraId="40D5738B" w14:textId="77777777" w:rsidR="00CD69F0" w:rsidRPr="009F418A" w:rsidRDefault="00CD69F0" w:rsidP="00760E4E">
            <w:pPr>
              <w:keepNext/>
            </w:pPr>
          </w:p>
        </w:tc>
      </w:tr>
      <w:tr w:rsidR="00884ABD" w:rsidRPr="009F418A" w14:paraId="6AF26BBC" w14:textId="77777777" w:rsidTr="00760E4E">
        <w:trPr>
          <w:jc w:val="center"/>
        </w:trPr>
        <w:tc>
          <w:tcPr>
            <w:tcW w:w="4876" w:type="dxa"/>
          </w:tcPr>
          <w:p w14:paraId="4012BCA4"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29DBA916" w14:textId="77777777" w:rsidR="00CD69F0" w:rsidRPr="009F418A" w:rsidRDefault="00CD69F0" w:rsidP="00760E4E">
            <w:pPr>
              <w:pStyle w:val="ColumnHeading"/>
              <w:keepNext/>
              <w:rPr>
                <w:lang w:val="en-GB"/>
              </w:rPr>
            </w:pPr>
            <w:r w:rsidRPr="009F418A">
              <w:rPr>
                <w:lang w:val="en-GB"/>
              </w:rPr>
              <w:t>Amendment</w:t>
            </w:r>
          </w:p>
        </w:tc>
      </w:tr>
      <w:tr w:rsidR="00884ABD" w:rsidRPr="009F418A" w14:paraId="7A3C358E" w14:textId="77777777" w:rsidTr="00760E4E">
        <w:trPr>
          <w:jc w:val="center"/>
        </w:trPr>
        <w:tc>
          <w:tcPr>
            <w:tcW w:w="4876" w:type="dxa"/>
          </w:tcPr>
          <w:p w14:paraId="711BF4B8" w14:textId="77777777" w:rsidR="00CD69F0" w:rsidRPr="009F418A" w:rsidRDefault="00CD69F0" w:rsidP="00760E4E">
            <w:pPr>
              <w:pStyle w:val="Normal6"/>
              <w:rPr>
                <w:lang w:val="en-GB"/>
              </w:rPr>
            </w:pPr>
            <w:r w:rsidRPr="009F418A">
              <w:rPr>
                <w:lang w:val="en-GB"/>
              </w:rPr>
              <w:t>(5)</w:t>
            </w:r>
            <w:r w:rsidRPr="009F418A">
              <w:rPr>
                <w:lang w:val="en-GB"/>
              </w:rPr>
              <w:tab/>
              <w:t>The Joint White Paper for European Defence Readiness 2030</w:t>
            </w:r>
            <w:r w:rsidRPr="009F418A">
              <w:rPr>
                <w:vertAlign w:val="superscript"/>
                <w:lang w:val="en-GB"/>
              </w:rPr>
              <w:t>6</w:t>
            </w:r>
            <w:r w:rsidRPr="009F418A">
              <w:rPr>
                <w:lang w:val="en-GB"/>
              </w:rPr>
              <w:t xml:space="preserve"> recognised military mobility as an essential component of Union security and defence and stressed the Union added-value in supporting dual-use infrastructure for mobility. The Regulation (EU) 2021/1153 of the European Parliament and of the Council</w:t>
            </w:r>
            <w:r w:rsidRPr="009F418A">
              <w:rPr>
                <w:vertAlign w:val="superscript"/>
                <w:lang w:val="en-GB"/>
              </w:rPr>
              <w:t>7</w:t>
            </w:r>
            <w:r w:rsidRPr="009F418A">
              <w:rPr>
                <w:lang w:val="en-GB"/>
              </w:rPr>
              <w:t xml:space="preserve"> included for the first time a dedicated financial envelope for the development of civilian-defence dual use transport infrastructure. It is essential that the Union’s transport infrastructure enables rapid and efficient movement of military personnel, material and equipment by air, land and waterborne. Accordingly, the infrastructure for all transport modes should to be upgraded to meet the military requirements. The Programme should seek complementarity with the specific activities supported under the European Competitiveness Fund (also </w:t>
            </w:r>
            <w:proofErr w:type="gramStart"/>
            <w:r w:rsidRPr="009F418A">
              <w:rPr>
                <w:lang w:val="en-GB"/>
              </w:rPr>
              <w:t>with regard to</w:t>
            </w:r>
            <w:proofErr w:type="gramEnd"/>
            <w:r w:rsidRPr="009F418A">
              <w:rPr>
                <w:lang w:val="en-GB"/>
              </w:rPr>
              <w:t xml:space="preserve"> Important Projects of Common European Interest (IPCEI)), notably aiming at strengthening Member State’s access to and availability of military mobility capabilities, and to support the development of digital solutions to facilitate the military mobility as well as measures supported under the National and Regional Partnership Plans.</w:t>
            </w:r>
          </w:p>
        </w:tc>
        <w:tc>
          <w:tcPr>
            <w:tcW w:w="4876" w:type="dxa"/>
          </w:tcPr>
          <w:p w14:paraId="58882690" w14:textId="77777777" w:rsidR="00CD69F0" w:rsidRPr="009F418A" w:rsidRDefault="00CD69F0" w:rsidP="00760E4E">
            <w:pPr>
              <w:pStyle w:val="Normal6"/>
              <w:rPr>
                <w:szCs w:val="24"/>
                <w:lang w:val="en-GB"/>
              </w:rPr>
            </w:pPr>
            <w:r w:rsidRPr="009F418A">
              <w:rPr>
                <w:lang w:val="en-GB"/>
              </w:rPr>
              <w:t>(5)</w:t>
            </w:r>
            <w:r w:rsidRPr="009F418A">
              <w:rPr>
                <w:lang w:val="en-GB"/>
              </w:rPr>
              <w:tab/>
              <w:t>The Joint White Paper for European Defence Readiness 2030</w:t>
            </w:r>
            <w:r w:rsidRPr="009F418A">
              <w:rPr>
                <w:vertAlign w:val="superscript"/>
                <w:lang w:val="en-GB"/>
              </w:rPr>
              <w:t>6</w:t>
            </w:r>
            <w:r w:rsidRPr="009F418A">
              <w:rPr>
                <w:lang w:val="en-GB"/>
              </w:rPr>
              <w:t xml:space="preserve"> recognised military mobility as an essential component of Union security and defence and stressed the Union added-value in supporting dual-use infrastructure for mobility. The Regulation (EU) 2021/1153 of the European Parliament and of the Council</w:t>
            </w:r>
            <w:r w:rsidRPr="009F418A">
              <w:rPr>
                <w:vertAlign w:val="superscript"/>
                <w:lang w:val="en-GB"/>
              </w:rPr>
              <w:t>7</w:t>
            </w:r>
            <w:r w:rsidRPr="009F418A">
              <w:rPr>
                <w:lang w:val="en-GB"/>
              </w:rPr>
              <w:t xml:space="preserve"> included for the first time a dedicated financial envelope for the development of civilian-defence dual use transport infrastructure. It is essential that the Union’s transport infrastructure enables rapid and efficient movement of military personnel, material and equipment by air, land and waterborne. Accordingly, the infrastructure for all transport modes should to be upgraded to meet the military requirements. The Programme should seek complementarity with the specific activities supported under the European Competitiveness Fund (also </w:t>
            </w:r>
            <w:proofErr w:type="gramStart"/>
            <w:r w:rsidRPr="009F418A">
              <w:rPr>
                <w:lang w:val="en-GB"/>
              </w:rPr>
              <w:t>with regard to</w:t>
            </w:r>
            <w:proofErr w:type="gramEnd"/>
            <w:r w:rsidRPr="009F418A">
              <w:rPr>
                <w:lang w:val="en-GB"/>
              </w:rPr>
              <w:t xml:space="preserve"> Important Projects of Common European Interest (IPCEI)), notably aiming at strengthening Member State’s access to and availability of military mobility capabilities, and to support the development of digital solutions to facilitate the military mobility as well as measures supported under the National and Regional Partnership Plans. </w:t>
            </w:r>
            <w:r w:rsidRPr="009F418A">
              <w:rPr>
                <w:b/>
                <w:i/>
                <w:lang w:val="en-GB"/>
              </w:rPr>
              <w:t xml:space="preserve">Member States at the Western Flank, directly facing </w:t>
            </w:r>
            <w:r w:rsidRPr="009F418A">
              <w:rPr>
                <w:b/>
                <w:i/>
                <w:lang w:val="en-GB"/>
              </w:rPr>
              <w:lastRenderedPageBreak/>
              <w:t xml:space="preserve">military threats related to the Russian war of aggression against Ukraine, which have lower GDP per capita than the EU, should receive facilitated access to increased funding of the military mobility projects. </w:t>
            </w:r>
          </w:p>
        </w:tc>
      </w:tr>
      <w:tr w:rsidR="00884ABD" w:rsidRPr="009F418A" w14:paraId="0E480E57" w14:textId="77777777" w:rsidTr="00760E4E">
        <w:trPr>
          <w:jc w:val="center"/>
        </w:trPr>
        <w:tc>
          <w:tcPr>
            <w:tcW w:w="4876" w:type="dxa"/>
          </w:tcPr>
          <w:p w14:paraId="72DF8138" w14:textId="77777777" w:rsidR="00CD69F0" w:rsidRPr="009F418A" w:rsidRDefault="00CD69F0" w:rsidP="00760E4E">
            <w:pPr>
              <w:pStyle w:val="Normal6"/>
              <w:rPr>
                <w:lang w:val="en-GB"/>
              </w:rPr>
            </w:pPr>
            <w:r w:rsidRPr="009F418A">
              <w:rPr>
                <w:lang w:val="en-GB"/>
              </w:rPr>
              <w:lastRenderedPageBreak/>
              <w:t>__________________</w:t>
            </w:r>
          </w:p>
        </w:tc>
        <w:tc>
          <w:tcPr>
            <w:tcW w:w="4876" w:type="dxa"/>
          </w:tcPr>
          <w:p w14:paraId="036D2C45" w14:textId="77777777" w:rsidR="00CD69F0" w:rsidRPr="009F418A" w:rsidRDefault="00CD69F0" w:rsidP="00760E4E">
            <w:pPr>
              <w:pStyle w:val="Normal6"/>
              <w:rPr>
                <w:szCs w:val="24"/>
                <w:lang w:val="en-GB"/>
              </w:rPr>
            </w:pPr>
            <w:r w:rsidRPr="009F418A">
              <w:rPr>
                <w:lang w:val="en-GB"/>
              </w:rPr>
              <w:t>__________________</w:t>
            </w:r>
          </w:p>
        </w:tc>
      </w:tr>
      <w:tr w:rsidR="00884ABD" w:rsidRPr="009F418A" w14:paraId="2243897B" w14:textId="77777777" w:rsidTr="00760E4E">
        <w:trPr>
          <w:jc w:val="center"/>
        </w:trPr>
        <w:tc>
          <w:tcPr>
            <w:tcW w:w="4876" w:type="dxa"/>
          </w:tcPr>
          <w:p w14:paraId="7D5AC6B7" w14:textId="77777777" w:rsidR="00CD69F0" w:rsidRPr="009F418A" w:rsidRDefault="00CD69F0" w:rsidP="00760E4E">
            <w:pPr>
              <w:pStyle w:val="Normal6"/>
              <w:rPr>
                <w:lang w:val="en-GB"/>
              </w:rPr>
            </w:pPr>
            <w:r w:rsidRPr="009F418A">
              <w:rPr>
                <w:vertAlign w:val="superscript"/>
                <w:lang w:val="en-GB"/>
              </w:rPr>
              <w:t>6</w:t>
            </w:r>
            <w:r w:rsidRPr="009F418A">
              <w:rPr>
                <w:lang w:val="en-GB"/>
              </w:rPr>
              <w:t xml:space="preserve"> Joint White Paper for European Defence Readiness 2030, JOIN(2025) 120 final, 19 March 2025.</w:t>
            </w:r>
          </w:p>
        </w:tc>
        <w:tc>
          <w:tcPr>
            <w:tcW w:w="4876" w:type="dxa"/>
          </w:tcPr>
          <w:p w14:paraId="1E8653A4" w14:textId="77777777" w:rsidR="00CD69F0" w:rsidRPr="009F418A" w:rsidRDefault="00CD69F0" w:rsidP="00760E4E">
            <w:pPr>
              <w:pStyle w:val="Normal6"/>
              <w:rPr>
                <w:szCs w:val="24"/>
                <w:lang w:val="en-GB"/>
              </w:rPr>
            </w:pPr>
            <w:r w:rsidRPr="009F418A">
              <w:rPr>
                <w:vertAlign w:val="superscript"/>
                <w:lang w:val="en-GB"/>
              </w:rPr>
              <w:t>6</w:t>
            </w:r>
            <w:r w:rsidRPr="009F418A">
              <w:rPr>
                <w:lang w:val="en-GB"/>
              </w:rPr>
              <w:t xml:space="preserve"> Joint White Paper for European Defence Readiness 2030, JOIN(2025) 120 final, 19 March 2025.</w:t>
            </w:r>
          </w:p>
        </w:tc>
      </w:tr>
      <w:tr w:rsidR="00884ABD" w:rsidRPr="009F418A" w14:paraId="441DFC16" w14:textId="77777777" w:rsidTr="00760E4E">
        <w:trPr>
          <w:jc w:val="center"/>
        </w:trPr>
        <w:tc>
          <w:tcPr>
            <w:tcW w:w="4876" w:type="dxa"/>
          </w:tcPr>
          <w:p w14:paraId="13FDF16D" w14:textId="77777777" w:rsidR="00CD69F0" w:rsidRPr="009F418A" w:rsidRDefault="00CD69F0" w:rsidP="00760E4E">
            <w:pPr>
              <w:pStyle w:val="Normal6"/>
              <w:rPr>
                <w:lang w:val="en-GB"/>
              </w:rPr>
            </w:pPr>
            <w:r w:rsidRPr="009F418A">
              <w:rPr>
                <w:vertAlign w:val="superscript"/>
                <w:lang w:val="en-GB"/>
              </w:rPr>
              <w:t>7</w:t>
            </w:r>
            <w:r w:rsidRPr="009F418A">
              <w:rPr>
                <w:lang w:val="en-GB"/>
              </w:rPr>
              <w:t xml:space="preserve"> Regulation (EU) 2021/1153 of the European Parliament and of the Council of 7 July 2021 establishing the Connecting Europe Facility and repealing Regulations (EU) No 1316/2013 and (EU) No 283/2014 (OJ L 249, 14.7.2021, p. 38, ELI: http://data.europa.eu/eli/reg/2021/1153/oj).</w:t>
            </w:r>
          </w:p>
        </w:tc>
        <w:tc>
          <w:tcPr>
            <w:tcW w:w="4876" w:type="dxa"/>
          </w:tcPr>
          <w:p w14:paraId="1023AFDA" w14:textId="77777777" w:rsidR="00CD69F0" w:rsidRPr="009F418A" w:rsidRDefault="00CD69F0" w:rsidP="00760E4E">
            <w:pPr>
              <w:pStyle w:val="Normal6"/>
              <w:rPr>
                <w:szCs w:val="24"/>
                <w:lang w:val="en-GB"/>
              </w:rPr>
            </w:pPr>
            <w:r w:rsidRPr="009F418A">
              <w:rPr>
                <w:vertAlign w:val="superscript"/>
                <w:lang w:val="en-GB"/>
              </w:rPr>
              <w:t>7</w:t>
            </w:r>
            <w:r w:rsidRPr="009F418A">
              <w:rPr>
                <w:lang w:val="en-GB"/>
              </w:rPr>
              <w:t xml:space="preserve"> Regulation (EU) 2021/1153 of the European Parliament and of the Council of 7 July 2021 establishing the Connecting Europe Facility and repealing Regulations (EU) No 1316/2013 and (EU) No 283/2014 (OJ L 249, 14.7.2021, p. 38, ELI: http://data.europa.eu/eli/reg/2021/1153/oj).</w:t>
            </w:r>
          </w:p>
        </w:tc>
      </w:tr>
    </w:tbl>
    <w:p w14:paraId="4D5CB32E"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7852C7B8" w14:textId="77777777" w:rsidR="00CD69F0" w:rsidRPr="009F418A" w:rsidRDefault="00CD69F0" w:rsidP="00CD69F0">
      <w:r w:rsidRPr="009F418A">
        <w:rPr>
          <w:rStyle w:val="HideTWBExt"/>
        </w:rPr>
        <w:t>&lt;/Amend&gt;</w:t>
      </w:r>
    </w:p>
    <w:p w14:paraId="1AC4E026"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42</w:t>
      </w:r>
      <w:r w:rsidRPr="009F418A">
        <w:rPr>
          <w:rStyle w:val="HideTWBExt"/>
          <w:b w:val="0"/>
          <w:lang w:val="en-GB"/>
        </w:rPr>
        <w:t>&lt;/NumAm&gt;</w:t>
      </w:r>
    </w:p>
    <w:p w14:paraId="0DD7C07D"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w:t>
      </w:r>
      <w:r w:rsidRPr="009F418A">
        <w:rPr>
          <w:rStyle w:val="HideTWBExt"/>
          <w:b w:val="0"/>
        </w:rPr>
        <w:t>&lt;/Members&gt;</w:t>
      </w:r>
    </w:p>
    <w:p w14:paraId="2900351B" w14:textId="77777777" w:rsidR="00CD69F0" w:rsidRPr="009F418A" w:rsidRDefault="00CD69F0" w:rsidP="00CD69F0">
      <w:r w:rsidRPr="009F418A">
        <w:rPr>
          <w:rStyle w:val="HideTWBExt"/>
        </w:rPr>
        <w:t>&lt;/RepeatBlock-By&gt;</w:t>
      </w:r>
    </w:p>
    <w:p w14:paraId="08022168"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54C84907" w14:textId="77777777" w:rsidR="00CD69F0" w:rsidRPr="009F418A" w:rsidRDefault="00CD69F0" w:rsidP="00CD69F0">
      <w:pPr>
        <w:pStyle w:val="NormalBold"/>
      </w:pPr>
      <w:r w:rsidRPr="009F418A">
        <w:rPr>
          <w:rStyle w:val="HideTWBExt"/>
          <w:b w:val="0"/>
        </w:rPr>
        <w:t>&lt;Article&gt;</w:t>
      </w:r>
      <w:r w:rsidRPr="009F418A">
        <w:t>Recital 5</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85DBEA6" w14:textId="77777777" w:rsidTr="00760E4E">
        <w:trPr>
          <w:jc w:val="center"/>
        </w:trPr>
        <w:tc>
          <w:tcPr>
            <w:tcW w:w="9752" w:type="dxa"/>
            <w:gridSpan w:val="2"/>
          </w:tcPr>
          <w:p w14:paraId="22A67EDE" w14:textId="77777777" w:rsidR="00CD69F0" w:rsidRPr="009F418A" w:rsidRDefault="00CD69F0" w:rsidP="00760E4E">
            <w:pPr>
              <w:keepNext/>
            </w:pPr>
          </w:p>
        </w:tc>
      </w:tr>
      <w:tr w:rsidR="00884ABD" w:rsidRPr="009F418A" w14:paraId="680123A4" w14:textId="77777777" w:rsidTr="00760E4E">
        <w:trPr>
          <w:jc w:val="center"/>
        </w:trPr>
        <w:tc>
          <w:tcPr>
            <w:tcW w:w="4876" w:type="dxa"/>
          </w:tcPr>
          <w:p w14:paraId="6F67C264"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7A99593B" w14:textId="77777777" w:rsidR="00CD69F0" w:rsidRPr="009F418A" w:rsidRDefault="00CD69F0" w:rsidP="00760E4E">
            <w:pPr>
              <w:pStyle w:val="ColumnHeading"/>
              <w:keepNext/>
              <w:rPr>
                <w:lang w:val="en-GB"/>
              </w:rPr>
            </w:pPr>
            <w:r w:rsidRPr="009F418A">
              <w:rPr>
                <w:lang w:val="en-GB"/>
              </w:rPr>
              <w:t>Amendment</w:t>
            </w:r>
          </w:p>
        </w:tc>
      </w:tr>
      <w:tr w:rsidR="00884ABD" w:rsidRPr="009F418A" w14:paraId="19EC4458" w14:textId="77777777" w:rsidTr="00760E4E">
        <w:trPr>
          <w:jc w:val="center"/>
        </w:trPr>
        <w:tc>
          <w:tcPr>
            <w:tcW w:w="4876" w:type="dxa"/>
          </w:tcPr>
          <w:p w14:paraId="0EC14A7C" w14:textId="77777777" w:rsidR="00CD69F0" w:rsidRPr="009F418A" w:rsidRDefault="00CD69F0" w:rsidP="00760E4E">
            <w:pPr>
              <w:pStyle w:val="Normal6"/>
              <w:rPr>
                <w:lang w:val="en-GB"/>
              </w:rPr>
            </w:pPr>
            <w:r w:rsidRPr="009F418A">
              <w:rPr>
                <w:lang w:val="en-GB"/>
              </w:rPr>
              <w:t>(5)</w:t>
            </w:r>
            <w:r w:rsidRPr="009F418A">
              <w:rPr>
                <w:lang w:val="en-GB"/>
              </w:rPr>
              <w:tab/>
              <w:t>The Joint White Paper for European Defence Readiness 2030</w:t>
            </w:r>
            <w:r w:rsidRPr="009F418A">
              <w:rPr>
                <w:vertAlign w:val="superscript"/>
                <w:lang w:val="en-GB"/>
              </w:rPr>
              <w:t>6</w:t>
            </w:r>
            <w:r w:rsidRPr="009F418A">
              <w:rPr>
                <w:lang w:val="en-GB"/>
              </w:rPr>
              <w:t xml:space="preserve"> recognised military mobility as an essential component of Union security and defence and stressed the Union added-value in supporting dual-use infrastructure for mobility. The Regulation (EU) 2021/1153 of the European Parliament and of the Council</w:t>
            </w:r>
            <w:r w:rsidRPr="009F418A">
              <w:rPr>
                <w:vertAlign w:val="superscript"/>
                <w:lang w:val="en-GB"/>
              </w:rPr>
              <w:t>7</w:t>
            </w:r>
            <w:r w:rsidRPr="009F418A">
              <w:rPr>
                <w:lang w:val="en-GB"/>
              </w:rPr>
              <w:t xml:space="preserve"> included for the first time a dedicated financial envelope for the development of civilian-defence dual use transport infrastructure. It is essential that the Union’s transport infrastructure enables rapid and efficient movement of military personnel, material and equipment by air, land and waterborne. Accordingly, the </w:t>
            </w:r>
            <w:r w:rsidRPr="009F418A">
              <w:rPr>
                <w:lang w:val="en-GB"/>
              </w:rPr>
              <w:lastRenderedPageBreak/>
              <w:t xml:space="preserve">infrastructure for all transport modes should to be upgraded to meet the military requirements. The Programme should seek complementarity with the specific activities supported under the European Competitiveness Fund (also </w:t>
            </w:r>
            <w:proofErr w:type="gramStart"/>
            <w:r w:rsidRPr="009F418A">
              <w:rPr>
                <w:lang w:val="en-GB"/>
              </w:rPr>
              <w:t>with regard to</w:t>
            </w:r>
            <w:proofErr w:type="gramEnd"/>
            <w:r w:rsidRPr="009F418A">
              <w:rPr>
                <w:lang w:val="en-GB"/>
              </w:rPr>
              <w:t xml:space="preserve"> Important Projects of Common European Interest (IPCEI)), notably aiming at strengthening Member State’s access to and availability of military mobility capabilities, and to support the development of digital solutions to facilitate the military mobility as well as measures supported under the National and Regional Partnership Plans.</w:t>
            </w:r>
          </w:p>
        </w:tc>
        <w:tc>
          <w:tcPr>
            <w:tcW w:w="4876" w:type="dxa"/>
          </w:tcPr>
          <w:p w14:paraId="28532CD9" w14:textId="77777777" w:rsidR="00CD69F0" w:rsidRPr="009F418A" w:rsidRDefault="00CD69F0" w:rsidP="00760E4E">
            <w:pPr>
              <w:pStyle w:val="Normal6"/>
              <w:rPr>
                <w:szCs w:val="24"/>
                <w:lang w:val="en-GB"/>
              </w:rPr>
            </w:pPr>
            <w:r w:rsidRPr="009F418A">
              <w:rPr>
                <w:lang w:val="en-GB"/>
              </w:rPr>
              <w:lastRenderedPageBreak/>
              <w:t>(5)</w:t>
            </w:r>
            <w:r w:rsidRPr="009F418A">
              <w:rPr>
                <w:lang w:val="en-GB"/>
              </w:rPr>
              <w:tab/>
              <w:t>The Joint White Paper for European Defence Readiness 2030</w:t>
            </w:r>
            <w:r w:rsidRPr="009F418A">
              <w:rPr>
                <w:vertAlign w:val="superscript"/>
                <w:lang w:val="en-GB"/>
              </w:rPr>
              <w:t>6</w:t>
            </w:r>
            <w:r w:rsidRPr="009F418A">
              <w:rPr>
                <w:lang w:val="en-GB"/>
              </w:rPr>
              <w:t xml:space="preserve"> recognised military mobility as an essential component of Union security and defence and stressed the Union added-value in supporting dual-use infrastructure for mobility. The Regulation (EU) 2021/1153 of the European Parliament and of the Council</w:t>
            </w:r>
            <w:r w:rsidRPr="009F418A">
              <w:rPr>
                <w:vertAlign w:val="superscript"/>
                <w:lang w:val="en-GB"/>
              </w:rPr>
              <w:t>7</w:t>
            </w:r>
            <w:r w:rsidRPr="009F418A">
              <w:rPr>
                <w:lang w:val="en-GB"/>
              </w:rPr>
              <w:t xml:space="preserve"> included for the first time a dedicated financial envelope for the development of civilian-defence dual use transport infrastructure. It is essential that the Union’s transport infrastructure enables rapid and efficient movement of military personnel, material and equipment by air, land and waterborne. Accordingly, the </w:t>
            </w:r>
            <w:r w:rsidRPr="009F418A">
              <w:rPr>
                <w:lang w:val="en-GB"/>
              </w:rPr>
              <w:lastRenderedPageBreak/>
              <w:t xml:space="preserve">infrastructure for all transport modes should to be upgraded to meet the military requirements. The Programme should seek complementarity with the specific activities supported under the European Competitiveness Fund (also </w:t>
            </w:r>
            <w:proofErr w:type="gramStart"/>
            <w:r w:rsidRPr="009F418A">
              <w:rPr>
                <w:lang w:val="en-GB"/>
              </w:rPr>
              <w:t>with regard to</w:t>
            </w:r>
            <w:proofErr w:type="gramEnd"/>
            <w:r w:rsidRPr="009F418A">
              <w:rPr>
                <w:lang w:val="en-GB"/>
              </w:rPr>
              <w:t xml:space="preserve"> Important Projects of Common European Interest (IPCEI)), notably aiming at strengthening Member State’s access to and availability of military mobility capabilities, and to support the development of digital solutions to facilitate the military mobility as well as measures supported under the National and Regional Partnership Plans. </w:t>
            </w:r>
            <w:r w:rsidRPr="009F418A">
              <w:rPr>
                <w:b/>
                <w:i/>
                <w:lang w:val="en-GB"/>
              </w:rPr>
              <w:t xml:space="preserve">Where appropriate, the Programme may seek synergies with other Union instruments, </w:t>
            </w:r>
            <w:proofErr w:type="gramStart"/>
            <w:r w:rsidRPr="009F418A">
              <w:rPr>
                <w:b/>
                <w:i/>
                <w:lang w:val="en-GB"/>
              </w:rPr>
              <w:t>provided that</w:t>
            </w:r>
            <w:proofErr w:type="gramEnd"/>
            <w:r w:rsidRPr="009F418A">
              <w:rPr>
                <w:b/>
                <w:i/>
                <w:lang w:val="en-GB"/>
              </w:rPr>
              <w:t xml:space="preserve"> this does not diminish the Member States’ capacities to set national priorities or guarantee the rapid and controlled implementation of projects.</w:t>
            </w:r>
          </w:p>
        </w:tc>
      </w:tr>
      <w:tr w:rsidR="00884ABD" w:rsidRPr="009F418A" w14:paraId="73900488" w14:textId="77777777" w:rsidTr="00760E4E">
        <w:trPr>
          <w:jc w:val="center"/>
        </w:trPr>
        <w:tc>
          <w:tcPr>
            <w:tcW w:w="4876" w:type="dxa"/>
          </w:tcPr>
          <w:p w14:paraId="1806B0B3" w14:textId="77777777" w:rsidR="00CD69F0" w:rsidRPr="009F418A" w:rsidRDefault="00CD69F0" w:rsidP="00760E4E">
            <w:pPr>
              <w:pStyle w:val="Normal6"/>
              <w:rPr>
                <w:lang w:val="en-GB"/>
              </w:rPr>
            </w:pPr>
            <w:r w:rsidRPr="009F418A">
              <w:rPr>
                <w:lang w:val="en-GB"/>
              </w:rPr>
              <w:lastRenderedPageBreak/>
              <w:t>__________________</w:t>
            </w:r>
          </w:p>
        </w:tc>
        <w:tc>
          <w:tcPr>
            <w:tcW w:w="4876" w:type="dxa"/>
          </w:tcPr>
          <w:p w14:paraId="53B57681" w14:textId="77777777" w:rsidR="00CD69F0" w:rsidRPr="009F418A" w:rsidRDefault="00CD69F0" w:rsidP="00760E4E">
            <w:pPr>
              <w:pStyle w:val="Normal6"/>
              <w:rPr>
                <w:szCs w:val="24"/>
                <w:lang w:val="en-GB"/>
              </w:rPr>
            </w:pPr>
            <w:r w:rsidRPr="009F418A">
              <w:rPr>
                <w:lang w:val="en-GB"/>
              </w:rPr>
              <w:t>__________________</w:t>
            </w:r>
          </w:p>
        </w:tc>
      </w:tr>
      <w:tr w:rsidR="00884ABD" w:rsidRPr="009F418A" w14:paraId="22CAD4F6" w14:textId="77777777" w:rsidTr="00760E4E">
        <w:trPr>
          <w:jc w:val="center"/>
        </w:trPr>
        <w:tc>
          <w:tcPr>
            <w:tcW w:w="4876" w:type="dxa"/>
          </w:tcPr>
          <w:p w14:paraId="770AD528" w14:textId="77777777" w:rsidR="00CD69F0" w:rsidRPr="009F418A" w:rsidRDefault="00CD69F0" w:rsidP="00760E4E">
            <w:pPr>
              <w:pStyle w:val="Normal6"/>
              <w:rPr>
                <w:lang w:val="en-GB"/>
              </w:rPr>
            </w:pPr>
            <w:r w:rsidRPr="009F418A">
              <w:rPr>
                <w:vertAlign w:val="superscript"/>
                <w:lang w:val="en-GB"/>
              </w:rPr>
              <w:t>6</w:t>
            </w:r>
            <w:r w:rsidRPr="009F418A">
              <w:rPr>
                <w:lang w:val="en-GB"/>
              </w:rPr>
              <w:t xml:space="preserve"> Joint White Paper for European Defence Readiness 2030, JOIN(2025) 120 final, 19 March 2025.</w:t>
            </w:r>
          </w:p>
        </w:tc>
        <w:tc>
          <w:tcPr>
            <w:tcW w:w="4876" w:type="dxa"/>
          </w:tcPr>
          <w:p w14:paraId="75A05431" w14:textId="77777777" w:rsidR="00CD69F0" w:rsidRPr="009F418A" w:rsidRDefault="00CD69F0" w:rsidP="00760E4E">
            <w:pPr>
              <w:pStyle w:val="Normal6"/>
              <w:rPr>
                <w:szCs w:val="24"/>
                <w:lang w:val="en-GB"/>
              </w:rPr>
            </w:pPr>
            <w:r w:rsidRPr="009F418A">
              <w:rPr>
                <w:vertAlign w:val="superscript"/>
                <w:lang w:val="en-GB"/>
              </w:rPr>
              <w:t>6</w:t>
            </w:r>
            <w:r w:rsidRPr="009F418A">
              <w:rPr>
                <w:lang w:val="en-GB"/>
              </w:rPr>
              <w:t xml:space="preserve"> Joint White Paper for European Defence Readiness 2030, JOIN(2025) 120 final, 19 March 2025.</w:t>
            </w:r>
          </w:p>
        </w:tc>
      </w:tr>
      <w:tr w:rsidR="00884ABD" w:rsidRPr="009F418A" w14:paraId="19184674" w14:textId="77777777" w:rsidTr="00760E4E">
        <w:trPr>
          <w:jc w:val="center"/>
        </w:trPr>
        <w:tc>
          <w:tcPr>
            <w:tcW w:w="4876" w:type="dxa"/>
          </w:tcPr>
          <w:p w14:paraId="5A58B044" w14:textId="77777777" w:rsidR="00CD69F0" w:rsidRPr="009F418A" w:rsidRDefault="00CD69F0" w:rsidP="00760E4E">
            <w:pPr>
              <w:pStyle w:val="Normal6"/>
              <w:rPr>
                <w:lang w:val="en-GB"/>
              </w:rPr>
            </w:pPr>
            <w:r w:rsidRPr="009F418A">
              <w:rPr>
                <w:lang w:val="en-GB"/>
              </w:rPr>
              <w:t>Regulation (EU) 2021/1153 of the European Parliament and of the Council of 7 July 2021 establishing the Connecting Europe Facility and repealing Regulations (EU) No 1316/2013 and (EU) No 283/2014 (OJ L 249, 14.7.2021, p. 38, ELI: http://data.europa.eu/eli/reg/2021/1153/oj).</w:t>
            </w:r>
          </w:p>
        </w:tc>
        <w:tc>
          <w:tcPr>
            <w:tcW w:w="4876" w:type="dxa"/>
          </w:tcPr>
          <w:p w14:paraId="176F04CF" w14:textId="77777777" w:rsidR="00CD69F0" w:rsidRPr="009F418A" w:rsidRDefault="00CD69F0" w:rsidP="00760E4E">
            <w:pPr>
              <w:pStyle w:val="Normal6"/>
              <w:rPr>
                <w:szCs w:val="24"/>
                <w:lang w:val="en-GB"/>
              </w:rPr>
            </w:pPr>
            <w:r w:rsidRPr="009F418A">
              <w:rPr>
                <w:lang w:val="en-GB"/>
              </w:rPr>
              <w:t>Regulation (EU) 2021/1153 of the European Parliament and of the Council of 7 July 2021 establishing the Connecting Europe Facility and repealing Regulations (EU) No 1316/2013 and (EU) No 283/2014 (OJ L 249, 14.7.2021, p. 38, ELI: http://data.europa.eu/eli/reg/2021/1153/oj).</w:t>
            </w:r>
          </w:p>
        </w:tc>
      </w:tr>
    </w:tbl>
    <w:p w14:paraId="53538E08"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477CA418" w14:textId="77777777" w:rsidR="00CD69F0" w:rsidRPr="009F418A" w:rsidRDefault="00CD69F0" w:rsidP="00CD69F0">
      <w:r w:rsidRPr="009F418A">
        <w:rPr>
          <w:rStyle w:val="HideTWBExt"/>
        </w:rPr>
        <w:t>&lt;/Amend&gt;</w:t>
      </w:r>
    </w:p>
    <w:p w14:paraId="13B008BC"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43</w:t>
      </w:r>
      <w:r w:rsidRPr="009F418A">
        <w:rPr>
          <w:rStyle w:val="HideTWBExt"/>
          <w:b w:val="0"/>
          <w:lang w:val="en-GB"/>
        </w:rPr>
        <w:t>&lt;/NumAm&gt;</w:t>
      </w:r>
    </w:p>
    <w:p w14:paraId="634BC9DE" w14:textId="77777777" w:rsidR="00CD69F0" w:rsidRPr="009F418A" w:rsidRDefault="00CD69F0" w:rsidP="00CD69F0">
      <w:pPr>
        <w:pStyle w:val="NormalBold"/>
      </w:pPr>
      <w:r w:rsidRPr="009F418A">
        <w:rPr>
          <w:rStyle w:val="HideTWBExt"/>
          <w:b w:val="0"/>
        </w:rPr>
        <w:t>&lt;RepeatBlock-By&gt;&lt;Members&gt;</w:t>
      </w:r>
      <w:r w:rsidRPr="009F418A">
        <w:t>Mathilde Androuët, Aleksandar Nikolic, Anne-Sophie Frigout, Rody Tolassy, Julie Rechagneux, Matthieu Valet, Marie-Luce Brasier-Clain</w:t>
      </w:r>
      <w:r w:rsidRPr="009F418A">
        <w:rPr>
          <w:rStyle w:val="HideTWBExt"/>
          <w:b w:val="0"/>
        </w:rPr>
        <w:t>&lt;/Members&gt;</w:t>
      </w:r>
    </w:p>
    <w:p w14:paraId="6D8C44FA" w14:textId="77777777" w:rsidR="00CD69F0" w:rsidRPr="009F418A" w:rsidRDefault="00CD69F0" w:rsidP="00CD69F0">
      <w:r w:rsidRPr="009F418A">
        <w:rPr>
          <w:rStyle w:val="HideTWBExt"/>
        </w:rPr>
        <w:t>&lt;/RepeatBlock-By&gt;</w:t>
      </w:r>
    </w:p>
    <w:p w14:paraId="393F2A46"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47459838" w14:textId="77777777" w:rsidR="00CD69F0" w:rsidRPr="009F418A" w:rsidRDefault="00CD69F0" w:rsidP="00CD69F0">
      <w:pPr>
        <w:pStyle w:val="NormalBold"/>
      </w:pPr>
      <w:r w:rsidRPr="009F418A">
        <w:rPr>
          <w:rStyle w:val="HideTWBExt"/>
          <w:b w:val="0"/>
        </w:rPr>
        <w:t>&lt;Article&gt;</w:t>
      </w:r>
      <w:r w:rsidRPr="009F418A">
        <w:t>Recital 5</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59430A94" w14:textId="77777777" w:rsidTr="00760E4E">
        <w:trPr>
          <w:jc w:val="center"/>
        </w:trPr>
        <w:tc>
          <w:tcPr>
            <w:tcW w:w="9752" w:type="dxa"/>
            <w:gridSpan w:val="2"/>
          </w:tcPr>
          <w:p w14:paraId="53ED7F8C" w14:textId="77777777" w:rsidR="00CD69F0" w:rsidRPr="009F418A" w:rsidRDefault="00CD69F0" w:rsidP="00760E4E">
            <w:pPr>
              <w:keepNext/>
            </w:pPr>
          </w:p>
        </w:tc>
      </w:tr>
      <w:tr w:rsidR="00884ABD" w:rsidRPr="009F418A" w14:paraId="31A7DD45" w14:textId="77777777" w:rsidTr="00760E4E">
        <w:trPr>
          <w:jc w:val="center"/>
        </w:trPr>
        <w:tc>
          <w:tcPr>
            <w:tcW w:w="4876" w:type="dxa"/>
          </w:tcPr>
          <w:p w14:paraId="7BF9BF1B"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37256BDD" w14:textId="77777777" w:rsidR="00CD69F0" w:rsidRPr="009F418A" w:rsidRDefault="00CD69F0" w:rsidP="00760E4E">
            <w:pPr>
              <w:pStyle w:val="ColumnHeading"/>
              <w:keepNext/>
              <w:rPr>
                <w:lang w:val="en-GB"/>
              </w:rPr>
            </w:pPr>
            <w:r w:rsidRPr="009F418A">
              <w:rPr>
                <w:lang w:val="en-GB"/>
              </w:rPr>
              <w:t>Amendment</w:t>
            </w:r>
          </w:p>
        </w:tc>
      </w:tr>
      <w:tr w:rsidR="00884ABD" w:rsidRPr="009F418A" w14:paraId="4C571FDA" w14:textId="77777777" w:rsidTr="00760E4E">
        <w:trPr>
          <w:jc w:val="center"/>
        </w:trPr>
        <w:tc>
          <w:tcPr>
            <w:tcW w:w="4876" w:type="dxa"/>
          </w:tcPr>
          <w:p w14:paraId="0FE06DB2" w14:textId="77777777" w:rsidR="00CD69F0" w:rsidRPr="009F418A" w:rsidRDefault="00CD69F0" w:rsidP="00760E4E">
            <w:pPr>
              <w:pStyle w:val="Normal6"/>
              <w:rPr>
                <w:lang w:val="en-GB"/>
              </w:rPr>
            </w:pPr>
            <w:r w:rsidRPr="009F418A">
              <w:rPr>
                <w:lang w:val="en-GB"/>
              </w:rPr>
              <w:t>(5)</w:t>
            </w:r>
            <w:r w:rsidRPr="009F418A">
              <w:rPr>
                <w:lang w:val="en-GB"/>
              </w:rPr>
              <w:tab/>
            </w:r>
            <w:r w:rsidRPr="009F418A">
              <w:rPr>
                <w:b/>
                <w:bCs/>
                <w:i/>
                <w:iCs/>
                <w:lang w:val="en-GB"/>
              </w:rPr>
              <w:t>The Joint White Paper for European Defence Readiness 2030</w:t>
            </w:r>
            <w:r w:rsidRPr="009F418A">
              <w:rPr>
                <w:b/>
                <w:bCs/>
                <w:i/>
                <w:iCs/>
                <w:vertAlign w:val="superscript"/>
                <w:lang w:val="en-GB"/>
              </w:rPr>
              <w:t>6</w:t>
            </w:r>
            <w:r w:rsidRPr="009F418A">
              <w:rPr>
                <w:b/>
                <w:bCs/>
                <w:i/>
                <w:iCs/>
                <w:lang w:val="en-GB"/>
              </w:rPr>
              <w:t xml:space="preserve"> recognised military mobility as an essential component of Union security and defence and stressed the Union added-value in supporting dual-use infrastructure for mobility.</w:t>
            </w:r>
            <w:r w:rsidRPr="009F418A">
              <w:rPr>
                <w:lang w:val="en-GB"/>
              </w:rPr>
              <w:t xml:space="preserve"> The Regulation (EU) 2021/1153 of the European Parliament and of the Council</w:t>
            </w:r>
            <w:r w:rsidRPr="009F418A">
              <w:rPr>
                <w:vertAlign w:val="superscript"/>
                <w:lang w:val="en-GB"/>
              </w:rPr>
              <w:t>7</w:t>
            </w:r>
            <w:r w:rsidRPr="009F418A">
              <w:rPr>
                <w:lang w:val="en-GB"/>
              </w:rPr>
              <w:t xml:space="preserve"> included for the first time a dedicated financial envelope for the development of civilian-defence dual use transport infrastructure. It is essential that the Union’s transport infrastructure enables rapid and efficient movement of military personnel, material and equipment by air, land and waterborne. Accordingly, the infrastructure for all transport modes should to be upgraded to meet the military requirements. The Programme should seek complementarity with the specific activities supported under the European Competitiveness Fund (also </w:t>
            </w:r>
            <w:proofErr w:type="gramStart"/>
            <w:r w:rsidRPr="009F418A">
              <w:rPr>
                <w:lang w:val="en-GB"/>
              </w:rPr>
              <w:t>with regard to</w:t>
            </w:r>
            <w:proofErr w:type="gramEnd"/>
            <w:r w:rsidRPr="009F418A">
              <w:rPr>
                <w:lang w:val="en-GB"/>
              </w:rPr>
              <w:t xml:space="preserve"> Important Projects of Common European Interest (IPCEI)), notably aiming at strengthening Member State’s access to and availability of military mobility capabilities, and to support the development of digital solutions to facilitate the military mobility as well as measures supported under the National and Regional Partnership Plans.</w:t>
            </w:r>
          </w:p>
        </w:tc>
        <w:tc>
          <w:tcPr>
            <w:tcW w:w="4876" w:type="dxa"/>
          </w:tcPr>
          <w:p w14:paraId="2FDD0009" w14:textId="77777777" w:rsidR="00CD69F0" w:rsidRPr="009F418A" w:rsidRDefault="00CD69F0" w:rsidP="00760E4E">
            <w:pPr>
              <w:pStyle w:val="Normal6"/>
              <w:rPr>
                <w:szCs w:val="24"/>
                <w:lang w:val="en-GB"/>
              </w:rPr>
            </w:pPr>
            <w:r w:rsidRPr="009F418A">
              <w:rPr>
                <w:lang w:val="en-GB"/>
              </w:rPr>
              <w:t>(5)</w:t>
            </w:r>
            <w:r w:rsidRPr="009F418A">
              <w:rPr>
                <w:lang w:val="en-GB"/>
              </w:rPr>
              <w:tab/>
              <w:t>The Regulation (EU) 2021/1153 of the European Parliament and of the Council</w:t>
            </w:r>
            <w:r w:rsidRPr="009F418A">
              <w:rPr>
                <w:vertAlign w:val="superscript"/>
                <w:lang w:val="en-GB"/>
              </w:rPr>
              <w:t>7</w:t>
            </w:r>
            <w:r w:rsidRPr="009F418A">
              <w:rPr>
                <w:lang w:val="en-GB"/>
              </w:rPr>
              <w:t xml:space="preserve"> included for the first time a dedicated financial envelope for the development of civilian-defence dual use transport infrastructure. It is essential that the Union’s transport infrastructure enables rapid and efficient movement of military personnel, material and equipment by air, land and waterborne. Accordingly, the infrastructure for all transport modes should to be upgraded to meet the military requirements. The Programme should seek complementarity with the specific activities supported under the European Competitiveness Fund (also </w:t>
            </w:r>
            <w:proofErr w:type="gramStart"/>
            <w:r w:rsidRPr="009F418A">
              <w:rPr>
                <w:lang w:val="en-GB"/>
              </w:rPr>
              <w:t>with regard to</w:t>
            </w:r>
            <w:proofErr w:type="gramEnd"/>
            <w:r w:rsidRPr="009F418A">
              <w:rPr>
                <w:lang w:val="en-GB"/>
              </w:rPr>
              <w:t xml:space="preserve"> Important Projects of Common European Interest (IPCEI)), notably aiming at strengthening Member State’s access to and availability of military mobility capabilities, and to support the development of digital solutions to facilitate the military mobility as well as measures supported under the National and Regional Partnership Plans. </w:t>
            </w:r>
            <w:r w:rsidRPr="009F418A">
              <w:rPr>
                <w:b/>
                <w:i/>
                <w:lang w:val="en-GB"/>
              </w:rPr>
              <w:t xml:space="preserve">Where appropriate, the Programme may seek synergies with other Union instruments, </w:t>
            </w:r>
            <w:proofErr w:type="gramStart"/>
            <w:r w:rsidRPr="009F418A">
              <w:rPr>
                <w:b/>
                <w:i/>
                <w:lang w:val="en-GB"/>
              </w:rPr>
              <w:t>provided that</w:t>
            </w:r>
            <w:proofErr w:type="gramEnd"/>
            <w:r w:rsidRPr="009F418A">
              <w:rPr>
                <w:b/>
                <w:i/>
                <w:lang w:val="en-GB"/>
              </w:rPr>
              <w:t xml:space="preserve"> this does not diminish the Member States’ capacities to set national priorities or guarantee the rapid and controlled implementation of projects.</w:t>
            </w:r>
          </w:p>
        </w:tc>
      </w:tr>
      <w:tr w:rsidR="00884ABD" w:rsidRPr="009F418A" w14:paraId="1446970A" w14:textId="77777777" w:rsidTr="00760E4E">
        <w:trPr>
          <w:jc w:val="center"/>
        </w:trPr>
        <w:tc>
          <w:tcPr>
            <w:tcW w:w="4876" w:type="dxa"/>
          </w:tcPr>
          <w:p w14:paraId="456DCC15" w14:textId="77777777" w:rsidR="00CD69F0" w:rsidRPr="009F418A" w:rsidRDefault="00CD69F0" w:rsidP="00760E4E">
            <w:pPr>
              <w:pStyle w:val="Normal6"/>
              <w:rPr>
                <w:lang w:val="en-GB"/>
              </w:rPr>
            </w:pPr>
            <w:r w:rsidRPr="009F418A">
              <w:rPr>
                <w:lang w:val="en-GB"/>
              </w:rPr>
              <w:t>__________________</w:t>
            </w:r>
          </w:p>
        </w:tc>
        <w:tc>
          <w:tcPr>
            <w:tcW w:w="4876" w:type="dxa"/>
          </w:tcPr>
          <w:p w14:paraId="203B0BF6" w14:textId="77777777" w:rsidR="00CD69F0" w:rsidRPr="009F418A" w:rsidRDefault="00CD69F0" w:rsidP="00760E4E">
            <w:pPr>
              <w:pStyle w:val="Normal6"/>
              <w:rPr>
                <w:szCs w:val="24"/>
                <w:lang w:val="en-GB"/>
              </w:rPr>
            </w:pPr>
            <w:r w:rsidRPr="009F418A">
              <w:rPr>
                <w:lang w:val="en-GB"/>
              </w:rPr>
              <w:t>__________________</w:t>
            </w:r>
          </w:p>
        </w:tc>
      </w:tr>
      <w:tr w:rsidR="00884ABD" w:rsidRPr="009F418A" w14:paraId="4794DE5C" w14:textId="77777777" w:rsidTr="00760E4E">
        <w:trPr>
          <w:jc w:val="center"/>
        </w:trPr>
        <w:tc>
          <w:tcPr>
            <w:tcW w:w="4876" w:type="dxa"/>
          </w:tcPr>
          <w:p w14:paraId="731D16B9" w14:textId="77777777" w:rsidR="00CD69F0" w:rsidRPr="009F418A" w:rsidRDefault="00CD69F0" w:rsidP="00760E4E">
            <w:pPr>
              <w:pStyle w:val="Normal6"/>
              <w:rPr>
                <w:lang w:val="en-GB"/>
              </w:rPr>
            </w:pPr>
            <w:r w:rsidRPr="009F418A">
              <w:rPr>
                <w:vertAlign w:val="superscript"/>
                <w:lang w:val="en-GB"/>
              </w:rPr>
              <w:t>6</w:t>
            </w:r>
            <w:r w:rsidRPr="009F418A">
              <w:rPr>
                <w:lang w:val="en-GB"/>
              </w:rPr>
              <w:t xml:space="preserve"> Joint White Paper for European Defence Readiness 2030, JOIN(2025) 120 final, 19 March 2025.</w:t>
            </w:r>
          </w:p>
        </w:tc>
        <w:tc>
          <w:tcPr>
            <w:tcW w:w="4876" w:type="dxa"/>
          </w:tcPr>
          <w:p w14:paraId="3DFDAAF9" w14:textId="77777777" w:rsidR="00CD69F0" w:rsidRPr="009F418A" w:rsidRDefault="00CD69F0" w:rsidP="00760E4E">
            <w:pPr>
              <w:pStyle w:val="Normal6"/>
              <w:rPr>
                <w:szCs w:val="24"/>
                <w:lang w:val="en-GB"/>
              </w:rPr>
            </w:pPr>
            <w:r w:rsidRPr="009F418A">
              <w:rPr>
                <w:vertAlign w:val="superscript"/>
                <w:lang w:val="en-GB"/>
              </w:rPr>
              <w:t>6</w:t>
            </w:r>
            <w:r w:rsidRPr="009F418A">
              <w:rPr>
                <w:lang w:val="en-GB"/>
              </w:rPr>
              <w:t xml:space="preserve"> Joint White Paper for European Defence Readiness 2030, JOIN(2025) 120 final, 19 March 2025.</w:t>
            </w:r>
          </w:p>
        </w:tc>
      </w:tr>
      <w:tr w:rsidR="00884ABD" w:rsidRPr="009F418A" w14:paraId="01E2F360" w14:textId="77777777" w:rsidTr="00760E4E">
        <w:trPr>
          <w:jc w:val="center"/>
        </w:trPr>
        <w:tc>
          <w:tcPr>
            <w:tcW w:w="4876" w:type="dxa"/>
          </w:tcPr>
          <w:p w14:paraId="35234956" w14:textId="77777777" w:rsidR="00CD69F0" w:rsidRPr="009F418A" w:rsidRDefault="00CD69F0" w:rsidP="00760E4E">
            <w:pPr>
              <w:pStyle w:val="Normal6"/>
              <w:rPr>
                <w:lang w:val="en-GB"/>
              </w:rPr>
            </w:pPr>
            <w:r w:rsidRPr="009F418A">
              <w:rPr>
                <w:lang w:val="en-GB"/>
              </w:rPr>
              <w:t>Regulation (EU) 2021/1153 of the European Parliament and of the Council of 7 July 2021 establishing the Connecting Europe Facility and repealing Regulations (EU) No 1316/2013 and (EU) No 283/2014 (OJ L 249, 14.7.2021, p. 38, ELI: http://data.europa.eu/eli/reg/2021/1153/oj).</w:t>
            </w:r>
          </w:p>
        </w:tc>
        <w:tc>
          <w:tcPr>
            <w:tcW w:w="4876" w:type="dxa"/>
          </w:tcPr>
          <w:p w14:paraId="25C140E2" w14:textId="77777777" w:rsidR="00CD69F0" w:rsidRPr="009F418A" w:rsidRDefault="00CD69F0" w:rsidP="00760E4E">
            <w:pPr>
              <w:pStyle w:val="Normal6"/>
              <w:rPr>
                <w:szCs w:val="24"/>
                <w:lang w:val="en-GB"/>
              </w:rPr>
            </w:pPr>
            <w:r w:rsidRPr="009F418A">
              <w:rPr>
                <w:lang w:val="en-GB"/>
              </w:rPr>
              <w:t>Regulation (EU) 2021/1153 of the European Parliament and of the Council of 7 July 2021 establishing the Connecting Europe Facility and repealing Regulations (EU) No 1316/2013 and (EU) No 283/2014 (OJ L 249, 14.7.2021, p. 38, ELI: http://data.europa.eu/eli/reg/2021/1153/oj).</w:t>
            </w:r>
          </w:p>
        </w:tc>
      </w:tr>
    </w:tbl>
    <w:p w14:paraId="7A9F521C"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4D1DEAC5" w14:textId="77777777" w:rsidR="00CD69F0" w:rsidRPr="009F418A" w:rsidRDefault="00CD69F0" w:rsidP="00CD69F0">
      <w:r w:rsidRPr="009F418A">
        <w:rPr>
          <w:rStyle w:val="HideTWBExt"/>
        </w:rPr>
        <w:t>&lt;/Amend&gt;</w:t>
      </w:r>
    </w:p>
    <w:p w14:paraId="0FC45605"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44</w:t>
      </w:r>
      <w:r w:rsidRPr="009F418A">
        <w:rPr>
          <w:rStyle w:val="HideTWBExt"/>
          <w:b w:val="0"/>
          <w:lang w:val="en-GB"/>
        </w:rPr>
        <w:t>&lt;/NumAm&gt;</w:t>
      </w:r>
    </w:p>
    <w:p w14:paraId="7A24B81B" w14:textId="77777777" w:rsidR="00CD69F0" w:rsidRPr="009F418A" w:rsidRDefault="00CD69F0" w:rsidP="00CD69F0">
      <w:pPr>
        <w:pStyle w:val="NormalBold"/>
      </w:pPr>
      <w:r w:rsidRPr="009F418A">
        <w:rPr>
          <w:rStyle w:val="HideTWBExt"/>
          <w:b w:val="0"/>
        </w:rPr>
        <w:t>&lt;RepeatBlock-By&gt;&lt;Members&gt;</w:t>
      </w:r>
      <w:r w:rsidRPr="009F418A">
        <w:t>Jonas Sjöstedt</w:t>
      </w:r>
      <w:r w:rsidRPr="009F418A">
        <w:rPr>
          <w:rStyle w:val="HideTWBExt"/>
          <w:b w:val="0"/>
        </w:rPr>
        <w:t>&lt;/Members&gt;</w:t>
      </w:r>
    </w:p>
    <w:p w14:paraId="6DB7F026" w14:textId="77777777" w:rsidR="00CD69F0" w:rsidRPr="009F418A" w:rsidRDefault="00CD69F0" w:rsidP="00CD69F0">
      <w:r w:rsidRPr="009F418A">
        <w:rPr>
          <w:rStyle w:val="HideTWBExt"/>
        </w:rPr>
        <w:t>&lt;/RepeatBlock-By&gt;</w:t>
      </w:r>
    </w:p>
    <w:p w14:paraId="4484C3E3"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345BAC77" w14:textId="77777777" w:rsidR="00CD69F0" w:rsidRPr="009F418A" w:rsidRDefault="00CD69F0" w:rsidP="00CD69F0">
      <w:pPr>
        <w:pStyle w:val="NormalBold"/>
      </w:pPr>
      <w:r w:rsidRPr="009F418A">
        <w:rPr>
          <w:rStyle w:val="HideTWBExt"/>
          <w:b w:val="0"/>
        </w:rPr>
        <w:t>&lt;Article&gt;</w:t>
      </w:r>
      <w:r w:rsidRPr="009F418A">
        <w:t>Recital 5</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1D6DAE05" w14:textId="77777777" w:rsidTr="00760E4E">
        <w:trPr>
          <w:jc w:val="center"/>
        </w:trPr>
        <w:tc>
          <w:tcPr>
            <w:tcW w:w="9752" w:type="dxa"/>
            <w:gridSpan w:val="2"/>
          </w:tcPr>
          <w:p w14:paraId="3BF41245" w14:textId="77777777" w:rsidR="00CD69F0" w:rsidRPr="009F418A" w:rsidRDefault="00CD69F0" w:rsidP="00760E4E">
            <w:pPr>
              <w:keepNext/>
            </w:pPr>
          </w:p>
        </w:tc>
      </w:tr>
      <w:tr w:rsidR="00884ABD" w:rsidRPr="009F418A" w14:paraId="59493F41" w14:textId="77777777" w:rsidTr="00760E4E">
        <w:trPr>
          <w:jc w:val="center"/>
        </w:trPr>
        <w:tc>
          <w:tcPr>
            <w:tcW w:w="4876" w:type="dxa"/>
          </w:tcPr>
          <w:p w14:paraId="13B9BE33"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57C26FD6" w14:textId="77777777" w:rsidR="00CD69F0" w:rsidRPr="009F418A" w:rsidRDefault="00CD69F0" w:rsidP="00760E4E">
            <w:pPr>
              <w:pStyle w:val="ColumnHeading"/>
              <w:keepNext/>
              <w:rPr>
                <w:lang w:val="en-GB"/>
              </w:rPr>
            </w:pPr>
            <w:r w:rsidRPr="009F418A">
              <w:rPr>
                <w:lang w:val="en-GB"/>
              </w:rPr>
              <w:t>Amendment</w:t>
            </w:r>
          </w:p>
        </w:tc>
      </w:tr>
      <w:tr w:rsidR="00884ABD" w:rsidRPr="009F418A" w14:paraId="7BFDAE55" w14:textId="77777777" w:rsidTr="00760E4E">
        <w:trPr>
          <w:jc w:val="center"/>
        </w:trPr>
        <w:tc>
          <w:tcPr>
            <w:tcW w:w="4876" w:type="dxa"/>
          </w:tcPr>
          <w:p w14:paraId="6A0C8AA2" w14:textId="77777777" w:rsidR="00CD69F0" w:rsidRPr="009F418A" w:rsidRDefault="00CD69F0" w:rsidP="00760E4E">
            <w:pPr>
              <w:pStyle w:val="Normal6"/>
              <w:rPr>
                <w:lang w:val="en-GB"/>
              </w:rPr>
            </w:pPr>
            <w:r w:rsidRPr="009F418A">
              <w:rPr>
                <w:lang w:val="en-GB"/>
              </w:rPr>
              <w:t>(5)</w:t>
            </w:r>
            <w:r w:rsidRPr="009F418A">
              <w:rPr>
                <w:lang w:val="en-GB"/>
              </w:rPr>
              <w:tab/>
              <w:t>The Joint White Paper for European Defence Readiness 2030</w:t>
            </w:r>
            <w:r w:rsidRPr="009F418A">
              <w:rPr>
                <w:vertAlign w:val="superscript"/>
                <w:lang w:val="en-GB"/>
              </w:rPr>
              <w:t>6</w:t>
            </w:r>
            <w:r w:rsidRPr="009F418A">
              <w:rPr>
                <w:lang w:val="en-GB"/>
              </w:rPr>
              <w:t xml:space="preserve"> recognised military mobility as an essential component of Union security and defence and stressed the Union added-value in supporting dual-use infrastructure for mobility. The Regulation (EU) 2021/1153 of the European Parliament and of the Council</w:t>
            </w:r>
            <w:r w:rsidRPr="009F418A">
              <w:rPr>
                <w:vertAlign w:val="superscript"/>
                <w:lang w:val="en-GB"/>
              </w:rPr>
              <w:t>7</w:t>
            </w:r>
            <w:r w:rsidRPr="009F418A">
              <w:rPr>
                <w:lang w:val="en-GB"/>
              </w:rPr>
              <w:t xml:space="preserve"> included for the first time a dedicated financial envelope for the development of civilian-defence dual use transport infrastructure. It is essential that the Union’s transport infrastructure enables rapid and efficient movement of military personnel, material and equipment by air, land and waterborne. Accordingly, the infrastructure for all transport modes should to be upgraded to meet the military requirements. The Programme should seek complementarity with the specific activities supported under the European Competitiveness Fund (also </w:t>
            </w:r>
            <w:proofErr w:type="gramStart"/>
            <w:r w:rsidRPr="009F418A">
              <w:rPr>
                <w:lang w:val="en-GB"/>
              </w:rPr>
              <w:t>with regard to</w:t>
            </w:r>
            <w:proofErr w:type="gramEnd"/>
            <w:r w:rsidRPr="009F418A">
              <w:rPr>
                <w:lang w:val="en-GB"/>
              </w:rPr>
              <w:t xml:space="preserve"> Important Projects of Common European Interest (IPCEI)), notably aiming at strengthening Member State’s access to and availability of military mobility capabilities, and to support the development of digital solutions to facilitate the military mobility as well as measures supported under the National and Regional Partnership Plans.</w:t>
            </w:r>
          </w:p>
        </w:tc>
        <w:tc>
          <w:tcPr>
            <w:tcW w:w="4876" w:type="dxa"/>
          </w:tcPr>
          <w:p w14:paraId="7E2F69E0" w14:textId="77777777" w:rsidR="00CD69F0" w:rsidRPr="009F418A" w:rsidRDefault="00CD69F0" w:rsidP="00760E4E">
            <w:pPr>
              <w:pStyle w:val="Normal6"/>
              <w:rPr>
                <w:szCs w:val="24"/>
                <w:lang w:val="en-GB"/>
              </w:rPr>
            </w:pPr>
            <w:r w:rsidRPr="009F418A">
              <w:rPr>
                <w:lang w:val="en-GB"/>
              </w:rPr>
              <w:t>(5)</w:t>
            </w:r>
            <w:r w:rsidRPr="009F418A">
              <w:rPr>
                <w:lang w:val="en-GB"/>
              </w:rPr>
              <w:tab/>
              <w:t>The Joint White Paper for European Defence Readiness 2030</w:t>
            </w:r>
            <w:r w:rsidRPr="009F418A">
              <w:rPr>
                <w:vertAlign w:val="superscript"/>
                <w:lang w:val="en-GB"/>
              </w:rPr>
              <w:t>6</w:t>
            </w:r>
            <w:r w:rsidRPr="009F418A">
              <w:rPr>
                <w:lang w:val="en-GB"/>
              </w:rPr>
              <w:t xml:space="preserve"> recognised military mobility as an essential component of Union security and defence and stressed the Union added-value in supporting dual-use infrastructure for mobility. The Regulation (EU) 2021/1153 of the European Parliament and of the Council</w:t>
            </w:r>
            <w:r w:rsidRPr="009F418A">
              <w:rPr>
                <w:vertAlign w:val="superscript"/>
                <w:lang w:val="en-GB"/>
              </w:rPr>
              <w:t>7</w:t>
            </w:r>
            <w:r w:rsidRPr="009F418A">
              <w:rPr>
                <w:lang w:val="en-GB"/>
              </w:rPr>
              <w:t xml:space="preserve"> included for the first time a dedicated financial envelope for the development of civilian-defence dual use transport infrastructure. It is essential that the Union’s transport infrastructure enables rapid and efficient movement of military personnel, material and equipment by air, land and waterborne. Accordingly, the infrastructure for all transport modes should to be upgraded to meet the military requirements </w:t>
            </w:r>
            <w:r w:rsidRPr="009F418A">
              <w:rPr>
                <w:b/>
                <w:i/>
                <w:lang w:val="en-GB"/>
              </w:rPr>
              <w:t>and ensuring their climate resilience</w:t>
            </w:r>
            <w:r w:rsidRPr="009F418A">
              <w:rPr>
                <w:lang w:val="en-GB"/>
              </w:rPr>
              <w:t xml:space="preserve">. The Programme should seek complementarity with the specific activities supported under the European Competitiveness Fund (also </w:t>
            </w:r>
            <w:proofErr w:type="gramStart"/>
            <w:r w:rsidRPr="009F418A">
              <w:rPr>
                <w:lang w:val="en-GB"/>
              </w:rPr>
              <w:t>with regard to</w:t>
            </w:r>
            <w:proofErr w:type="gramEnd"/>
            <w:r w:rsidRPr="009F418A">
              <w:rPr>
                <w:lang w:val="en-GB"/>
              </w:rPr>
              <w:t xml:space="preserve"> Important Projects of Common European Interest (IPCEI)), notably aiming at strengthening Member State’s access to and availability of military mobility capabilities, and to support the development of digital solutions to facilitate the military mobility as well as measures supported under the National and Regional Partnership Plans.</w:t>
            </w:r>
          </w:p>
        </w:tc>
      </w:tr>
      <w:tr w:rsidR="00884ABD" w:rsidRPr="009F418A" w14:paraId="68403FF2" w14:textId="77777777" w:rsidTr="00760E4E">
        <w:trPr>
          <w:jc w:val="center"/>
        </w:trPr>
        <w:tc>
          <w:tcPr>
            <w:tcW w:w="4876" w:type="dxa"/>
          </w:tcPr>
          <w:p w14:paraId="4E15EBBD" w14:textId="77777777" w:rsidR="00CD69F0" w:rsidRPr="009F418A" w:rsidRDefault="00CD69F0" w:rsidP="00760E4E">
            <w:pPr>
              <w:pStyle w:val="Normal6"/>
              <w:rPr>
                <w:lang w:val="en-GB"/>
              </w:rPr>
            </w:pPr>
            <w:r w:rsidRPr="009F418A">
              <w:rPr>
                <w:lang w:val="en-GB"/>
              </w:rPr>
              <w:t>__________________</w:t>
            </w:r>
          </w:p>
        </w:tc>
        <w:tc>
          <w:tcPr>
            <w:tcW w:w="4876" w:type="dxa"/>
          </w:tcPr>
          <w:p w14:paraId="3A018B0D" w14:textId="77777777" w:rsidR="00CD69F0" w:rsidRPr="009F418A" w:rsidRDefault="00CD69F0" w:rsidP="00760E4E">
            <w:pPr>
              <w:pStyle w:val="Normal6"/>
              <w:rPr>
                <w:szCs w:val="24"/>
                <w:lang w:val="en-GB"/>
              </w:rPr>
            </w:pPr>
            <w:r w:rsidRPr="009F418A">
              <w:rPr>
                <w:lang w:val="en-GB"/>
              </w:rPr>
              <w:t>__________________</w:t>
            </w:r>
          </w:p>
        </w:tc>
      </w:tr>
      <w:tr w:rsidR="00884ABD" w:rsidRPr="009F418A" w14:paraId="22F2A5FC" w14:textId="77777777" w:rsidTr="00760E4E">
        <w:trPr>
          <w:jc w:val="center"/>
        </w:trPr>
        <w:tc>
          <w:tcPr>
            <w:tcW w:w="4876" w:type="dxa"/>
          </w:tcPr>
          <w:p w14:paraId="03E21909" w14:textId="77777777" w:rsidR="00CD69F0" w:rsidRPr="009F418A" w:rsidRDefault="00CD69F0" w:rsidP="00760E4E">
            <w:pPr>
              <w:pStyle w:val="Normal6"/>
              <w:rPr>
                <w:lang w:val="en-GB"/>
              </w:rPr>
            </w:pPr>
            <w:r w:rsidRPr="009F418A">
              <w:rPr>
                <w:vertAlign w:val="superscript"/>
                <w:lang w:val="en-GB"/>
              </w:rPr>
              <w:t>6</w:t>
            </w:r>
            <w:r w:rsidRPr="009F418A">
              <w:rPr>
                <w:lang w:val="en-GB"/>
              </w:rPr>
              <w:t xml:space="preserve"> Joint White Paper for European Defence Readiness 2030, JOIN(2025) 120 final, 19 </w:t>
            </w:r>
            <w:r w:rsidRPr="009F418A">
              <w:rPr>
                <w:lang w:val="en-GB"/>
              </w:rPr>
              <w:lastRenderedPageBreak/>
              <w:t>March 2025.</w:t>
            </w:r>
          </w:p>
        </w:tc>
        <w:tc>
          <w:tcPr>
            <w:tcW w:w="4876" w:type="dxa"/>
          </w:tcPr>
          <w:p w14:paraId="13E713E3" w14:textId="77777777" w:rsidR="00CD69F0" w:rsidRPr="009F418A" w:rsidRDefault="00CD69F0" w:rsidP="00760E4E">
            <w:pPr>
              <w:pStyle w:val="Normal6"/>
              <w:rPr>
                <w:szCs w:val="24"/>
                <w:lang w:val="en-GB"/>
              </w:rPr>
            </w:pPr>
            <w:r w:rsidRPr="009F418A">
              <w:rPr>
                <w:vertAlign w:val="superscript"/>
                <w:lang w:val="en-GB"/>
              </w:rPr>
              <w:lastRenderedPageBreak/>
              <w:t>6</w:t>
            </w:r>
            <w:r w:rsidRPr="009F418A">
              <w:rPr>
                <w:lang w:val="en-GB"/>
              </w:rPr>
              <w:t xml:space="preserve"> Joint White Paper for European Defence Readiness 2030, JOIN(2025) 120 final, 19 </w:t>
            </w:r>
            <w:r w:rsidRPr="009F418A">
              <w:rPr>
                <w:lang w:val="en-GB"/>
              </w:rPr>
              <w:lastRenderedPageBreak/>
              <w:t>March 2025.</w:t>
            </w:r>
          </w:p>
        </w:tc>
      </w:tr>
      <w:tr w:rsidR="00884ABD" w:rsidRPr="009F418A" w14:paraId="13BF115F" w14:textId="77777777" w:rsidTr="00760E4E">
        <w:trPr>
          <w:jc w:val="center"/>
        </w:trPr>
        <w:tc>
          <w:tcPr>
            <w:tcW w:w="4876" w:type="dxa"/>
          </w:tcPr>
          <w:p w14:paraId="51D68911" w14:textId="77777777" w:rsidR="00CD69F0" w:rsidRPr="009F418A" w:rsidRDefault="00CD69F0" w:rsidP="00760E4E">
            <w:pPr>
              <w:pStyle w:val="Normal6"/>
              <w:rPr>
                <w:lang w:val="en-GB"/>
              </w:rPr>
            </w:pPr>
            <w:r w:rsidRPr="009F418A">
              <w:rPr>
                <w:vertAlign w:val="superscript"/>
                <w:lang w:val="en-GB"/>
              </w:rPr>
              <w:lastRenderedPageBreak/>
              <w:t>7</w:t>
            </w:r>
            <w:r w:rsidRPr="009F418A">
              <w:rPr>
                <w:lang w:val="en-GB"/>
              </w:rPr>
              <w:t xml:space="preserve"> Regulation (EU) 2021/1153 of the European Parliament and of the Council of 7 July 2021 establishing the Connecting Europe Facility and repealing Regulations (EU) No 1316/2013 and (EU) No 283/2014 (OJ L 249, 14.7.2021, p. 38, ELI: http://data.europa.eu/eli/reg/2021/1153/oj).</w:t>
            </w:r>
          </w:p>
        </w:tc>
        <w:tc>
          <w:tcPr>
            <w:tcW w:w="4876" w:type="dxa"/>
          </w:tcPr>
          <w:p w14:paraId="2E5526D2" w14:textId="77777777" w:rsidR="00CD69F0" w:rsidRPr="009F418A" w:rsidRDefault="00CD69F0" w:rsidP="00760E4E">
            <w:pPr>
              <w:pStyle w:val="Normal6"/>
              <w:rPr>
                <w:szCs w:val="24"/>
                <w:lang w:val="en-GB"/>
              </w:rPr>
            </w:pPr>
            <w:r w:rsidRPr="009F418A">
              <w:rPr>
                <w:vertAlign w:val="superscript"/>
                <w:lang w:val="en-GB"/>
              </w:rPr>
              <w:t>7</w:t>
            </w:r>
            <w:r w:rsidRPr="009F418A">
              <w:rPr>
                <w:lang w:val="en-GB"/>
              </w:rPr>
              <w:t xml:space="preserve"> Regulation (EU) 2021/1153 of the European Parliament and of the Council of 7 July 2021 establishing the Connecting Europe Facility and repealing Regulations (EU) No 1316/2013 and (EU) No 283/2014 (OJ L 249, 14.7.2021, p. 38, ELI: http://data.europa.eu/eli/reg/2021/1153/oj).</w:t>
            </w:r>
          </w:p>
        </w:tc>
      </w:tr>
    </w:tbl>
    <w:p w14:paraId="240A1D24"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330CA753" w14:textId="77777777" w:rsidR="00CD69F0" w:rsidRPr="009F418A" w:rsidRDefault="00CD69F0" w:rsidP="00CD69F0">
      <w:r w:rsidRPr="009F418A">
        <w:rPr>
          <w:rStyle w:val="HideTWBExt"/>
        </w:rPr>
        <w:t>&lt;/Amend&gt;</w:t>
      </w:r>
    </w:p>
    <w:p w14:paraId="077BEC4E"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45</w:t>
      </w:r>
      <w:r w:rsidRPr="009F418A">
        <w:rPr>
          <w:rStyle w:val="HideTWBExt"/>
          <w:b w:val="0"/>
          <w:lang w:val="en-GB"/>
        </w:rPr>
        <w:t>&lt;/NumAm&gt;</w:t>
      </w:r>
    </w:p>
    <w:p w14:paraId="382514F3" w14:textId="77777777" w:rsidR="00CD69F0" w:rsidRPr="009F418A" w:rsidRDefault="00CD69F0" w:rsidP="00CD69F0">
      <w:pPr>
        <w:pStyle w:val="NormalBold"/>
      </w:pPr>
      <w:r w:rsidRPr="009F418A">
        <w:rPr>
          <w:rStyle w:val="HideTWBExt"/>
          <w:b w:val="0"/>
        </w:rPr>
        <w:t>&lt;RepeatBlock-By&gt;&lt;Members&gt;</w:t>
      </w:r>
      <w:r w:rsidRPr="009F418A">
        <w:t>Mathilde Androuët, Aleksandar Nikolic, Anne-Sophie Frigout, Rody Tolassy, Julie Rechagneux, Matthieu Valet, Marie-Luce Brasier-Clain</w:t>
      </w:r>
      <w:r w:rsidRPr="009F418A">
        <w:rPr>
          <w:rStyle w:val="HideTWBExt"/>
          <w:b w:val="0"/>
        </w:rPr>
        <w:t>&lt;/Members&gt;</w:t>
      </w:r>
    </w:p>
    <w:p w14:paraId="01A172FE" w14:textId="77777777" w:rsidR="00CD69F0" w:rsidRPr="009F418A" w:rsidRDefault="00CD69F0" w:rsidP="00CD69F0">
      <w:r w:rsidRPr="009F418A">
        <w:rPr>
          <w:rStyle w:val="HideTWBExt"/>
        </w:rPr>
        <w:t>&lt;/RepeatBlock-By&gt;</w:t>
      </w:r>
    </w:p>
    <w:p w14:paraId="29C51D0B"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09F7ED44" w14:textId="77777777" w:rsidR="00CD69F0" w:rsidRPr="009F418A" w:rsidRDefault="00CD69F0" w:rsidP="00CD69F0">
      <w:pPr>
        <w:pStyle w:val="NormalBold"/>
      </w:pPr>
      <w:r w:rsidRPr="009F418A">
        <w:rPr>
          <w:rStyle w:val="HideTWBExt"/>
          <w:b w:val="0"/>
        </w:rPr>
        <w:t>&lt;Article&gt;</w:t>
      </w:r>
      <w:r w:rsidRPr="009F418A">
        <w:t>Recital 6</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0A447F49" w14:textId="77777777" w:rsidTr="00760E4E">
        <w:trPr>
          <w:jc w:val="center"/>
        </w:trPr>
        <w:tc>
          <w:tcPr>
            <w:tcW w:w="9752" w:type="dxa"/>
            <w:gridSpan w:val="2"/>
          </w:tcPr>
          <w:p w14:paraId="07560683" w14:textId="77777777" w:rsidR="00CD69F0" w:rsidRPr="009F418A" w:rsidRDefault="00CD69F0" w:rsidP="00760E4E">
            <w:pPr>
              <w:keepNext/>
            </w:pPr>
          </w:p>
        </w:tc>
      </w:tr>
      <w:tr w:rsidR="00884ABD" w:rsidRPr="009F418A" w14:paraId="7C5E40B1" w14:textId="77777777" w:rsidTr="00760E4E">
        <w:trPr>
          <w:jc w:val="center"/>
        </w:trPr>
        <w:tc>
          <w:tcPr>
            <w:tcW w:w="4876" w:type="dxa"/>
          </w:tcPr>
          <w:p w14:paraId="00D3CB62"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582E1EBE" w14:textId="77777777" w:rsidR="00CD69F0" w:rsidRPr="009F418A" w:rsidRDefault="00CD69F0" w:rsidP="00760E4E">
            <w:pPr>
              <w:pStyle w:val="ColumnHeading"/>
              <w:keepNext/>
              <w:rPr>
                <w:lang w:val="en-GB"/>
              </w:rPr>
            </w:pPr>
            <w:r w:rsidRPr="009F418A">
              <w:rPr>
                <w:lang w:val="en-GB"/>
              </w:rPr>
              <w:t>Amendment</w:t>
            </w:r>
          </w:p>
        </w:tc>
      </w:tr>
      <w:tr w:rsidR="00884ABD" w:rsidRPr="009F418A" w14:paraId="527CFB10" w14:textId="77777777" w:rsidTr="00760E4E">
        <w:trPr>
          <w:jc w:val="center"/>
        </w:trPr>
        <w:tc>
          <w:tcPr>
            <w:tcW w:w="4876" w:type="dxa"/>
          </w:tcPr>
          <w:p w14:paraId="46E4B5F2" w14:textId="77777777" w:rsidR="00CD69F0" w:rsidRPr="009F418A" w:rsidRDefault="00CD69F0" w:rsidP="00760E4E">
            <w:pPr>
              <w:pStyle w:val="Normal6"/>
              <w:rPr>
                <w:lang w:val="en-GB"/>
              </w:rPr>
            </w:pPr>
            <w:r w:rsidRPr="009F418A">
              <w:rPr>
                <w:lang w:val="en-GB"/>
              </w:rPr>
              <w:t>(6)</w:t>
            </w:r>
            <w:r w:rsidRPr="009F418A">
              <w:rPr>
                <w:lang w:val="en-GB"/>
              </w:rPr>
              <w:tab/>
              <w:t xml:space="preserve">In the field of military mobility, the Programme aims to contribute to enabling transportation of military equipment and personnel across the EU at speed and scale, </w:t>
            </w:r>
            <w:proofErr w:type="gramStart"/>
            <w:r w:rsidRPr="009F418A">
              <w:rPr>
                <w:lang w:val="en-GB"/>
              </w:rPr>
              <w:t>taking into account</w:t>
            </w:r>
            <w:proofErr w:type="gramEnd"/>
            <w:r w:rsidRPr="009F418A">
              <w:rPr>
                <w:lang w:val="en-GB"/>
              </w:rPr>
              <w:t xml:space="preserve"> the military expertise at EU level. </w:t>
            </w:r>
            <w:r w:rsidRPr="009F418A">
              <w:rPr>
                <w:b/>
                <w:bCs/>
                <w:i/>
                <w:iCs/>
                <w:lang w:val="en-GB"/>
              </w:rPr>
              <w:t>The Programme should be consistent with EU efforts to increase EU defence readiness as outlined in the Joint White Paper for European Defence Readiness 2030</w:t>
            </w:r>
            <w:r w:rsidRPr="009F418A">
              <w:rPr>
                <w:lang w:val="en-GB"/>
              </w:rPr>
              <w:t>.</w:t>
            </w:r>
          </w:p>
        </w:tc>
        <w:tc>
          <w:tcPr>
            <w:tcW w:w="4876" w:type="dxa"/>
          </w:tcPr>
          <w:p w14:paraId="4F24D144" w14:textId="77777777" w:rsidR="00CD69F0" w:rsidRPr="009F418A" w:rsidRDefault="00CD69F0" w:rsidP="00760E4E">
            <w:pPr>
              <w:pStyle w:val="Normal6"/>
              <w:rPr>
                <w:szCs w:val="24"/>
                <w:lang w:val="en-GB"/>
              </w:rPr>
            </w:pPr>
            <w:r w:rsidRPr="009F418A">
              <w:rPr>
                <w:lang w:val="en-GB"/>
              </w:rPr>
              <w:t>(6)</w:t>
            </w:r>
            <w:r w:rsidRPr="009F418A">
              <w:rPr>
                <w:lang w:val="en-GB"/>
              </w:rPr>
              <w:tab/>
              <w:t>In the field of military mobility, the Programme aims to contribute to enabling transportation of military equipment and personnel across the EU at speed and scale</w:t>
            </w:r>
            <w:r w:rsidRPr="009F418A">
              <w:rPr>
                <w:b/>
                <w:bCs/>
                <w:i/>
                <w:iCs/>
                <w:lang w:val="en-GB"/>
              </w:rPr>
              <w:t xml:space="preserve"> and, where applicable, of advisory technical contributions, without prejudice to any decisions by the competent national authorities</w:t>
            </w:r>
            <w:r w:rsidRPr="009F418A">
              <w:rPr>
                <w:lang w:val="en-GB"/>
              </w:rPr>
              <w:t xml:space="preserve">, </w:t>
            </w:r>
            <w:proofErr w:type="gramStart"/>
            <w:r w:rsidRPr="009F418A">
              <w:rPr>
                <w:lang w:val="en-GB"/>
              </w:rPr>
              <w:t>taking into account</w:t>
            </w:r>
            <w:proofErr w:type="gramEnd"/>
            <w:r w:rsidRPr="009F418A">
              <w:rPr>
                <w:lang w:val="en-GB"/>
              </w:rPr>
              <w:t xml:space="preserve"> the military expertise at EU level. </w:t>
            </w:r>
            <w:r w:rsidRPr="009F418A">
              <w:rPr>
                <w:b/>
                <w:i/>
                <w:lang w:val="en-GB"/>
              </w:rPr>
              <w:t>Any military expertise sought at Union level shall be of a strictly advisory nature and should not replace the competent national authorities</w:t>
            </w:r>
            <w:r w:rsidRPr="009F418A">
              <w:rPr>
                <w:lang w:val="en-GB"/>
              </w:rPr>
              <w:t>.</w:t>
            </w:r>
          </w:p>
        </w:tc>
      </w:tr>
    </w:tbl>
    <w:p w14:paraId="1FB87B18"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0356F8E0" w14:textId="77777777" w:rsidR="00CD69F0" w:rsidRPr="009F418A" w:rsidRDefault="00CD69F0" w:rsidP="00CD69F0">
      <w:r w:rsidRPr="009F418A">
        <w:rPr>
          <w:rStyle w:val="HideTWBExt"/>
        </w:rPr>
        <w:t>&lt;/Amend&gt;</w:t>
      </w:r>
    </w:p>
    <w:p w14:paraId="3A9662D8"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46</w:t>
      </w:r>
      <w:r w:rsidRPr="009F418A">
        <w:rPr>
          <w:rStyle w:val="HideTWBExt"/>
          <w:b w:val="0"/>
          <w:lang w:val="en-GB"/>
        </w:rPr>
        <w:t>&lt;/NumAm&gt;</w:t>
      </w:r>
    </w:p>
    <w:p w14:paraId="365ADE86"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w:t>
      </w:r>
      <w:r w:rsidRPr="009F418A">
        <w:rPr>
          <w:rStyle w:val="HideTWBExt"/>
          <w:b w:val="0"/>
        </w:rPr>
        <w:t>&lt;/Members&gt;</w:t>
      </w:r>
    </w:p>
    <w:p w14:paraId="57177D4A" w14:textId="77777777" w:rsidR="00CD69F0" w:rsidRPr="009F418A" w:rsidRDefault="00CD69F0" w:rsidP="00CD69F0">
      <w:r w:rsidRPr="009F418A">
        <w:rPr>
          <w:rStyle w:val="HideTWBExt"/>
        </w:rPr>
        <w:t>&lt;/RepeatBlock-By&gt;</w:t>
      </w:r>
    </w:p>
    <w:p w14:paraId="3B2E6C14"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EF52031" w14:textId="77777777" w:rsidR="00CD69F0" w:rsidRPr="009F418A" w:rsidRDefault="00CD69F0" w:rsidP="00CD69F0">
      <w:pPr>
        <w:pStyle w:val="NormalBold"/>
      </w:pPr>
      <w:r w:rsidRPr="009F418A">
        <w:rPr>
          <w:rStyle w:val="HideTWBExt"/>
          <w:b w:val="0"/>
        </w:rPr>
        <w:t>&lt;Article&gt;</w:t>
      </w:r>
      <w:r w:rsidRPr="009F418A">
        <w:t>Recital 6</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7BB1460A" w14:textId="77777777" w:rsidTr="00760E4E">
        <w:trPr>
          <w:jc w:val="center"/>
        </w:trPr>
        <w:tc>
          <w:tcPr>
            <w:tcW w:w="9752" w:type="dxa"/>
            <w:gridSpan w:val="2"/>
          </w:tcPr>
          <w:p w14:paraId="1CE0EB58" w14:textId="77777777" w:rsidR="00CD69F0" w:rsidRPr="009F418A" w:rsidRDefault="00CD69F0" w:rsidP="00760E4E">
            <w:pPr>
              <w:keepNext/>
            </w:pPr>
          </w:p>
        </w:tc>
      </w:tr>
      <w:tr w:rsidR="00884ABD" w:rsidRPr="009F418A" w14:paraId="76D7614C" w14:textId="77777777" w:rsidTr="00760E4E">
        <w:trPr>
          <w:jc w:val="center"/>
        </w:trPr>
        <w:tc>
          <w:tcPr>
            <w:tcW w:w="4876" w:type="dxa"/>
          </w:tcPr>
          <w:p w14:paraId="5AD8DAE1"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4C51BD48" w14:textId="77777777" w:rsidR="00CD69F0" w:rsidRPr="009F418A" w:rsidRDefault="00CD69F0" w:rsidP="00760E4E">
            <w:pPr>
              <w:pStyle w:val="ColumnHeading"/>
              <w:keepNext/>
              <w:rPr>
                <w:lang w:val="en-GB"/>
              </w:rPr>
            </w:pPr>
            <w:r w:rsidRPr="009F418A">
              <w:rPr>
                <w:lang w:val="en-GB"/>
              </w:rPr>
              <w:t>Amendment</w:t>
            </w:r>
          </w:p>
        </w:tc>
      </w:tr>
      <w:tr w:rsidR="00884ABD" w:rsidRPr="009F418A" w14:paraId="4481BB67" w14:textId="77777777" w:rsidTr="00760E4E">
        <w:trPr>
          <w:jc w:val="center"/>
        </w:trPr>
        <w:tc>
          <w:tcPr>
            <w:tcW w:w="4876" w:type="dxa"/>
          </w:tcPr>
          <w:p w14:paraId="3FBCA143" w14:textId="77777777" w:rsidR="00CD69F0" w:rsidRPr="009F418A" w:rsidRDefault="00CD69F0" w:rsidP="00760E4E">
            <w:pPr>
              <w:pStyle w:val="Normal6"/>
              <w:rPr>
                <w:lang w:val="en-GB"/>
              </w:rPr>
            </w:pPr>
            <w:r w:rsidRPr="009F418A">
              <w:rPr>
                <w:lang w:val="en-GB"/>
              </w:rPr>
              <w:t>(6)</w:t>
            </w:r>
            <w:r w:rsidRPr="009F418A">
              <w:rPr>
                <w:lang w:val="en-GB"/>
              </w:rPr>
              <w:tab/>
              <w:t xml:space="preserve">In the field of military mobility, the Programme aims to contribute to enabling transportation of military equipment and personnel across the EU at speed and scale, </w:t>
            </w:r>
            <w:proofErr w:type="gramStart"/>
            <w:r w:rsidRPr="009F418A">
              <w:rPr>
                <w:lang w:val="en-GB"/>
              </w:rPr>
              <w:t>taking into account</w:t>
            </w:r>
            <w:proofErr w:type="gramEnd"/>
            <w:r w:rsidRPr="009F418A">
              <w:rPr>
                <w:lang w:val="en-GB"/>
              </w:rPr>
              <w:t xml:space="preserve"> </w:t>
            </w:r>
            <w:r w:rsidRPr="009F418A">
              <w:rPr>
                <w:b/>
                <w:bCs/>
                <w:i/>
                <w:iCs/>
                <w:lang w:val="en-GB"/>
              </w:rPr>
              <w:t>the military expertise at EU level</w:t>
            </w:r>
            <w:r w:rsidRPr="009F418A">
              <w:rPr>
                <w:lang w:val="en-GB"/>
              </w:rPr>
              <w:t>. The Programme should be consistent with EU efforts to increase EU defence readiness as outlined in the Joint White Paper for European Defence Readiness 2030.</w:t>
            </w:r>
          </w:p>
        </w:tc>
        <w:tc>
          <w:tcPr>
            <w:tcW w:w="4876" w:type="dxa"/>
          </w:tcPr>
          <w:p w14:paraId="42835C89" w14:textId="77777777" w:rsidR="00CD69F0" w:rsidRPr="009F418A" w:rsidRDefault="00CD69F0" w:rsidP="00760E4E">
            <w:pPr>
              <w:pStyle w:val="Normal6"/>
              <w:rPr>
                <w:szCs w:val="24"/>
                <w:lang w:val="en-GB"/>
              </w:rPr>
            </w:pPr>
            <w:r w:rsidRPr="009F418A">
              <w:rPr>
                <w:lang w:val="en-GB"/>
              </w:rPr>
              <w:t>(6)</w:t>
            </w:r>
            <w:r w:rsidRPr="009F418A">
              <w:rPr>
                <w:lang w:val="en-GB"/>
              </w:rPr>
              <w:tab/>
              <w:t xml:space="preserve">In the field of military mobility, the Programme aims to contribute to enabling transportation of military equipment and personnel across the EU at speed and scale, </w:t>
            </w:r>
            <w:proofErr w:type="gramStart"/>
            <w:r w:rsidRPr="009F418A">
              <w:rPr>
                <w:lang w:val="en-GB"/>
              </w:rPr>
              <w:t>taking into account</w:t>
            </w:r>
            <w:proofErr w:type="gramEnd"/>
            <w:r w:rsidRPr="009F418A">
              <w:rPr>
                <w:b/>
                <w:bCs/>
                <w:i/>
                <w:iCs/>
                <w:lang w:val="en-GB"/>
              </w:rPr>
              <w:t>, where applicable, advisory technical contributions, without prejudice to any decisions by the competent national authorities</w:t>
            </w:r>
            <w:r w:rsidRPr="009F418A">
              <w:rPr>
                <w:lang w:val="en-GB"/>
              </w:rPr>
              <w:t xml:space="preserve">. The Programme should be consistent with EU efforts to increase EU defence readiness as outlined in the Joint White Paper for European Defence Readiness 2030. </w:t>
            </w:r>
            <w:r w:rsidRPr="009F418A">
              <w:rPr>
                <w:b/>
                <w:bCs/>
                <w:i/>
                <w:iCs/>
                <w:lang w:val="en-GB"/>
              </w:rPr>
              <w:t>Any military expertise sought at Union level shall be of a strictly advisory nature and should not replace the competent national authorities.</w:t>
            </w:r>
          </w:p>
        </w:tc>
      </w:tr>
    </w:tbl>
    <w:p w14:paraId="3FFF2AC5"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3B18A4ED" w14:textId="77777777" w:rsidR="00CD69F0" w:rsidRPr="009F418A" w:rsidRDefault="00CD69F0" w:rsidP="00CD69F0">
      <w:r w:rsidRPr="009F418A">
        <w:rPr>
          <w:rStyle w:val="HideTWBExt"/>
        </w:rPr>
        <w:t>&lt;/Amend&gt;</w:t>
      </w:r>
    </w:p>
    <w:p w14:paraId="3B7BFE60"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47</w:t>
      </w:r>
      <w:r w:rsidRPr="009F418A">
        <w:rPr>
          <w:rStyle w:val="HideTWBExt"/>
          <w:b w:val="0"/>
          <w:lang w:val="en-GB"/>
        </w:rPr>
        <w:t>&lt;/NumAm&gt;</w:t>
      </w:r>
    </w:p>
    <w:p w14:paraId="1EDA8065"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 Roman Haider, Antonín Staněk</w:t>
      </w:r>
      <w:r w:rsidRPr="009F418A">
        <w:rPr>
          <w:rStyle w:val="HideTWBExt"/>
          <w:b w:val="0"/>
        </w:rPr>
        <w:t>&lt;/Members&gt;</w:t>
      </w:r>
    </w:p>
    <w:p w14:paraId="3F7C5C29" w14:textId="77777777" w:rsidR="00CD69F0" w:rsidRPr="009F418A" w:rsidRDefault="00CD69F0" w:rsidP="00CD69F0">
      <w:r w:rsidRPr="009F418A">
        <w:rPr>
          <w:rStyle w:val="HideTWBExt"/>
        </w:rPr>
        <w:t>&lt;/RepeatBlock-By&gt;</w:t>
      </w:r>
    </w:p>
    <w:p w14:paraId="20E876F3"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11280AE4" w14:textId="77777777" w:rsidR="00CD69F0" w:rsidRPr="009F418A" w:rsidRDefault="00CD69F0" w:rsidP="00CD69F0">
      <w:pPr>
        <w:pStyle w:val="NormalBold"/>
      </w:pPr>
      <w:r w:rsidRPr="009F418A">
        <w:rPr>
          <w:rStyle w:val="HideTWBExt"/>
          <w:b w:val="0"/>
        </w:rPr>
        <w:t>&lt;Article&gt;</w:t>
      </w:r>
      <w:r w:rsidRPr="009F418A">
        <w:t>Recital 7</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70A54252" w14:textId="77777777" w:rsidTr="00760E4E">
        <w:trPr>
          <w:jc w:val="center"/>
        </w:trPr>
        <w:tc>
          <w:tcPr>
            <w:tcW w:w="9752" w:type="dxa"/>
            <w:gridSpan w:val="2"/>
          </w:tcPr>
          <w:p w14:paraId="483692A9" w14:textId="77777777" w:rsidR="00CD69F0" w:rsidRPr="009F418A" w:rsidRDefault="00CD69F0" w:rsidP="00760E4E">
            <w:pPr>
              <w:keepNext/>
            </w:pPr>
          </w:p>
        </w:tc>
      </w:tr>
      <w:tr w:rsidR="00884ABD" w:rsidRPr="009F418A" w14:paraId="5B264D85" w14:textId="77777777" w:rsidTr="00760E4E">
        <w:trPr>
          <w:jc w:val="center"/>
        </w:trPr>
        <w:tc>
          <w:tcPr>
            <w:tcW w:w="4876" w:type="dxa"/>
          </w:tcPr>
          <w:p w14:paraId="0EEE3755"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63CD6EF3" w14:textId="77777777" w:rsidR="00CD69F0" w:rsidRPr="009F418A" w:rsidRDefault="00CD69F0" w:rsidP="00760E4E">
            <w:pPr>
              <w:pStyle w:val="ColumnHeading"/>
              <w:keepNext/>
              <w:rPr>
                <w:lang w:val="en-GB"/>
              </w:rPr>
            </w:pPr>
            <w:r w:rsidRPr="009F418A">
              <w:rPr>
                <w:lang w:val="en-GB"/>
              </w:rPr>
              <w:t>Amendment</w:t>
            </w:r>
          </w:p>
        </w:tc>
      </w:tr>
      <w:tr w:rsidR="00884ABD" w:rsidRPr="009F418A" w14:paraId="2042F2B4" w14:textId="77777777" w:rsidTr="00760E4E">
        <w:trPr>
          <w:jc w:val="center"/>
        </w:trPr>
        <w:tc>
          <w:tcPr>
            <w:tcW w:w="4876" w:type="dxa"/>
          </w:tcPr>
          <w:p w14:paraId="6778E113" w14:textId="77777777" w:rsidR="00CD69F0" w:rsidRPr="009F418A" w:rsidRDefault="00CD69F0" w:rsidP="00760E4E">
            <w:pPr>
              <w:pStyle w:val="Normal6"/>
              <w:rPr>
                <w:lang w:val="en-GB"/>
              </w:rPr>
            </w:pPr>
            <w:r w:rsidRPr="009F418A">
              <w:rPr>
                <w:lang w:val="en-GB"/>
              </w:rPr>
              <w:t>(7)</w:t>
            </w:r>
            <w:r w:rsidRPr="009F418A">
              <w:rPr>
                <w:lang w:val="en-GB"/>
              </w:rPr>
              <w:tab/>
              <w:t>The Union has developed its own space systems for Positioning, Navigation and Timing (PNT) (Galileo, EGNOS and LEO PNT), Earth observation and monitoring programme (Copernicus, EOGS) and secure connectivity (GOVSATCOM and IRIS</w:t>
            </w:r>
            <w:r w:rsidRPr="009F418A">
              <w:rPr>
                <w:vertAlign w:val="superscript"/>
                <w:lang w:val="en-GB"/>
              </w:rPr>
              <w:t>2</w:t>
            </w:r>
            <w:r w:rsidRPr="009F418A">
              <w:rPr>
                <w:lang w:val="en-GB"/>
              </w:rPr>
              <w:t xml:space="preserve">). They all offer advanced services which provide important economic benefits to public and private users. Therefore, any transport or energy infrastructure funded by the CEF, that makes use of PNT or Earth observations services, should be technically compatible with those systems. To ensure such </w:t>
            </w:r>
            <w:r w:rsidRPr="009F418A">
              <w:rPr>
                <w:lang w:val="en-GB"/>
              </w:rPr>
              <w:lastRenderedPageBreak/>
              <w:t>compatibility, where relevant, the work programme can ensure that actions supported by the CEF that include PNT, connectivity or observation technology are technically compatible with the EU space systems.</w:t>
            </w:r>
          </w:p>
        </w:tc>
        <w:tc>
          <w:tcPr>
            <w:tcW w:w="4876" w:type="dxa"/>
          </w:tcPr>
          <w:p w14:paraId="235F761D" w14:textId="77777777" w:rsidR="00CD69F0" w:rsidRPr="009F418A" w:rsidRDefault="00CD69F0" w:rsidP="00760E4E">
            <w:pPr>
              <w:pStyle w:val="Normal6"/>
              <w:rPr>
                <w:szCs w:val="24"/>
                <w:lang w:val="en-GB"/>
              </w:rPr>
            </w:pPr>
            <w:r w:rsidRPr="009F418A">
              <w:rPr>
                <w:lang w:val="en-GB"/>
              </w:rPr>
              <w:lastRenderedPageBreak/>
              <w:t>(7)</w:t>
            </w:r>
            <w:r w:rsidRPr="009F418A">
              <w:rPr>
                <w:lang w:val="en-GB"/>
              </w:rPr>
              <w:tab/>
              <w:t>The Union has developed its own space systems for Positioning, Navigation and Timing (PNT) (Galileo, EGNOS and LEO PNT), Earth observation and monitoring programme (Copernicus, EOGS) and secure connectivity (GOVSATCOM and IRIS</w:t>
            </w:r>
            <w:r w:rsidRPr="009F418A">
              <w:rPr>
                <w:vertAlign w:val="superscript"/>
                <w:lang w:val="en-GB"/>
              </w:rPr>
              <w:t>2</w:t>
            </w:r>
            <w:r w:rsidRPr="009F418A">
              <w:rPr>
                <w:lang w:val="en-GB"/>
              </w:rPr>
              <w:t xml:space="preserve">). They all offer advanced services which provide important economic benefits to public and private users. Therefore, any transport or energy infrastructure funded by the CEF, that makes use of PNT or Earth observations services, should be technically compatible with those systems. To ensure such </w:t>
            </w:r>
            <w:r w:rsidRPr="009F418A">
              <w:rPr>
                <w:lang w:val="en-GB"/>
              </w:rPr>
              <w:lastRenderedPageBreak/>
              <w:t xml:space="preserve">compatibility, where relevant, the work programme can ensure that actions supported by the CEF that include PNT, connectivity or observation technology are technically compatible with the EU space systems. </w:t>
            </w:r>
            <w:r w:rsidRPr="009F418A">
              <w:rPr>
                <w:b/>
                <w:i/>
                <w:lang w:val="en-GB"/>
              </w:rPr>
              <w:t>This compatibility should not be interpreted as imposing a demand for technological exclusivity or preventing the use of equivalent solutions that meet the security and resilience requirements established by the Member States.</w:t>
            </w:r>
          </w:p>
        </w:tc>
      </w:tr>
    </w:tbl>
    <w:p w14:paraId="4365B7C3"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30477B8C" w14:textId="77777777" w:rsidR="00CD69F0" w:rsidRPr="009F418A" w:rsidRDefault="00CD69F0" w:rsidP="00CD69F0">
      <w:r w:rsidRPr="009F418A">
        <w:rPr>
          <w:rStyle w:val="HideTWBExt"/>
        </w:rPr>
        <w:t>&lt;/Amend&gt;</w:t>
      </w:r>
    </w:p>
    <w:p w14:paraId="415B7D2E"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48</w:t>
      </w:r>
      <w:r w:rsidRPr="009F418A">
        <w:rPr>
          <w:rStyle w:val="HideTWBExt"/>
          <w:b w:val="0"/>
          <w:lang w:val="en-GB"/>
        </w:rPr>
        <w:t>&lt;/NumAm&gt;</w:t>
      </w:r>
    </w:p>
    <w:p w14:paraId="6DDE26F3" w14:textId="77777777" w:rsidR="00CD69F0" w:rsidRPr="009F418A" w:rsidRDefault="00CD69F0" w:rsidP="00CD69F0">
      <w:pPr>
        <w:pStyle w:val="NormalBold"/>
      </w:pPr>
      <w:r w:rsidRPr="009F418A">
        <w:rPr>
          <w:rStyle w:val="HideTWBExt"/>
          <w:b w:val="0"/>
        </w:rPr>
        <w:t>&lt;RepeatBlock-By&gt;&lt;Members&gt;</w:t>
      </w:r>
      <w:r w:rsidRPr="009F418A">
        <w:t>Mathilde Androuët, Aleksandar Nikolic, Anne-Sophie Frigout, Rody Tolassy, Julie Rechagneux, Matthieu Valet, Marie-Luce Brasier-Clain</w:t>
      </w:r>
      <w:r w:rsidRPr="009F418A">
        <w:rPr>
          <w:rStyle w:val="HideTWBExt"/>
          <w:b w:val="0"/>
        </w:rPr>
        <w:t>&lt;/Members&gt;</w:t>
      </w:r>
    </w:p>
    <w:p w14:paraId="7E891EED" w14:textId="77777777" w:rsidR="00CD69F0" w:rsidRPr="009F418A" w:rsidRDefault="00CD69F0" w:rsidP="00CD69F0">
      <w:r w:rsidRPr="009F418A">
        <w:rPr>
          <w:rStyle w:val="HideTWBExt"/>
        </w:rPr>
        <w:t>&lt;/RepeatBlock-By&gt;</w:t>
      </w:r>
    </w:p>
    <w:p w14:paraId="6D74649A"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544678D" w14:textId="77777777" w:rsidR="00CD69F0" w:rsidRPr="009F418A" w:rsidRDefault="00CD69F0" w:rsidP="00CD69F0">
      <w:pPr>
        <w:pStyle w:val="NormalBold"/>
      </w:pPr>
      <w:r w:rsidRPr="009F418A">
        <w:rPr>
          <w:rStyle w:val="HideTWBExt"/>
          <w:b w:val="0"/>
        </w:rPr>
        <w:t>&lt;Article&gt;</w:t>
      </w:r>
      <w:r w:rsidRPr="009F418A">
        <w:t>Recital 7</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1997F175" w14:textId="77777777" w:rsidTr="00760E4E">
        <w:trPr>
          <w:jc w:val="center"/>
        </w:trPr>
        <w:tc>
          <w:tcPr>
            <w:tcW w:w="9752" w:type="dxa"/>
            <w:gridSpan w:val="2"/>
          </w:tcPr>
          <w:p w14:paraId="4C454C96" w14:textId="77777777" w:rsidR="00CD69F0" w:rsidRPr="009F418A" w:rsidRDefault="00CD69F0" w:rsidP="00760E4E">
            <w:pPr>
              <w:keepNext/>
            </w:pPr>
          </w:p>
        </w:tc>
      </w:tr>
      <w:tr w:rsidR="00884ABD" w:rsidRPr="009F418A" w14:paraId="4D6F084D" w14:textId="77777777" w:rsidTr="00760E4E">
        <w:trPr>
          <w:jc w:val="center"/>
        </w:trPr>
        <w:tc>
          <w:tcPr>
            <w:tcW w:w="4876" w:type="dxa"/>
          </w:tcPr>
          <w:p w14:paraId="7516DC9C"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91A34FA" w14:textId="77777777" w:rsidR="00CD69F0" w:rsidRPr="009F418A" w:rsidRDefault="00CD69F0" w:rsidP="00760E4E">
            <w:pPr>
              <w:pStyle w:val="ColumnHeading"/>
              <w:keepNext/>
              <w:rPr>
                <w:lang w:val="en-GB"/>
              </w:rPr>
            </w:pPr>
            <w:r w:rsidRPr="009F418A">
              <w:rPr>
                <w:lang w:val="en-GB"/>
              </w:rPr>
              <w:t>Amendment</w:t>
            </w:r>
          </w:p>
        </w:tc>
      </w:tr>
      <w:tr w:rsidR="00884ABD" w:rsidRPr="009F418A" w14:paraId="6D4ED2DC" w14:textId="77777777" w:rsidTr="00760E4E">
        <w:trPr>
          <w:jc w:val="center"/>
        </w:trPr>
        <w:tc>
          <w:tcPr>
            <w:tcW w:w="4876" w:type="dxa"/>
          </w:tcPr>
          <w:p w14:paraId="379E55A1" w14:textId="77777777" w:rsidR="00CD69F0" w:rsidRPr="009F418A" w:rsidRDefault="00CD69F0" w:rsidP="00760E4E">
            <w:pPr>
              <w:pStyle w:val="Normal6"/>
              <w:rPr>
                <w:lang w:val="en-GB"/>
              </w:rPr>
            </w:pPr>
            <w:r w:rsidRPr="009F418A">
              <w:rPr>
                <w:lang w:val="en-GB"/>
              </w:rPr>
              <w:t>(7)</w:t>
            </w:r>
            <w:r w:rsidRPr="009F418A">
              <w:rPr>
                <w:lang w:val="en-GB"/>
              </w:rPr>
              <w:tab/>
              <w:t>The Union has developed its own space systems for Positioning, Navigation and Timing (PNT) (Galileo, EGNOS and LEO PNT), Earth observation and monitoring programme (Copernicus, EOGS) and secure connectivity (GOVSATCOM and IRIS</w:t>
            </w:r>
            <w:r w:rsidRPr="009F418A">
              <w:rPr>
                <w:vertAlign w:val="superscript"/>
                <w:lang w:val="en-GB"/>
              </w:rPr>
              <w:t>2</w:t>
            </w:r>
            <w:r w:rsidRPr="009F418A">
              <w:rPr>
                <w:lang w:val="en-GB"/>
              </w:rPr>
              <w:t>). They all offer advanced services which provide important economic benefits to public and private users. Therefore, any transport or energy infrastructure funded by the CEF, that makes use of PNT or Earth observations services, should be technically compatible with those systems. To ensure such compatibility, where relevant, the work programme can ensure that actions supported by the CEF that include PNT, connectivity or observation technology are technically compatible with the EU space systems.</w:t>
            </w:r>
          </w:p>
        </w:tc>
        <w:tc>
          <w:tcPr>
            <w:tcW w:w="4876" w:type="dxa"/>
          </w:tcPr>
          <w:p w14:paraId="5047CB4B" w14:textId="77777777" w:rsidR="00CD69F0" w:rsidRPr="009F418A" w:rsidRDefault="00CD69F0" w:rsidP="00760E4E">
            <w:pPr>
              <w:pStyle w:val="Normal6"/>
              <w:rPr>
                <w:szCs w:val="24"/>
                <w:lang w:val="en-GB"/>
              </w:rPr>
            </w:pPr>
            <w:r w:rsidRPr="009F418A">
              <w:rPr>
                <w:lang w:val="en-GB"/>
              </w:rPr>
              <w:t>(7)</w:t>
            </w:r>
            <w:r w:rsidRPr="009F418A">
              <w:rPr>
                <w:lang w:val="en-GB"/>
              </w:rPr>
              <w:tab/>
              <w:t>The Union has developed its own space systems for Positioning, Navigation and Timing (PNT) (Galileo, EGNOS and LEO PNT), Earth observation and monitoring programme (Copernicus, EOGS) and secure connectivity (GOVSATCOM and IRIS</w:t>
            </w:r>
            <w:r w:rsidRPr="009F418A">
              <w:rPr>
                <w:vertAlign w:val="superscript"/>
                <w:lang w:val="en-GB"/>
              </w:rPr>
              <w:t>2</w:t>
            </w:r>
            <w:r w:rsidRPr="009F418A">
              <w:rPr>
                <w:lang w:val="en-GB"/>
              </w:rPr>
              <w:t xml:space="preserve">). They all offer advanced services which provide important economic benefits to public and private users. Therefore, any transport or energy infrastructure funded by the CEF, that makes use of PNT or Earth observations services, should be technically compatible with those systems. To ensure such compatibility, where relevant, the work programme can ensure that actions supported by the CEF that include PNT, connectivity or observation technology are technically compatible with the EU space systems. </w:t>
            </w:r>
            <w:r w:rsidRPr="009F418A">
              <w:rPr>
                <w:b/>
                <w:i/>
                <w:lang w:val="en-GB"/>
              </w:rPr>
              <w:t xml:space="preserve">This compatibility should not be interpreted as imposing a demand for technological exclusivity or preventing the </w:t>
            </w:r>
            <w:r w:rsidRPr="009F418A">
              <w:rPr>
                <w:b/>
                <w:i/>
                <w:lang w:val="en-GB"/>
              </w:rPr>
              <w:lastRenderedPageBreak/>
              <w:t>use of equivalent solutions that meet the security and resilience requirements established by the Member States.</w:t>
            </w:r>
          </w:p>
        </w:tc>
      </w:tr>
    </w:tbl>
    <w:p w14:paraId="03FC413B"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7F5F18EC" w14:textId="77777777" w:rsidR="00CD69F0" w:rsidRPr="009F418A" w:rsidRDefault="00CD69F0" w:rsidP="00CD69F0">
      <w:r w:rsidRPr="009F418A">
        <w:rPr>
          <w:rStyle w:val="HideTWBExt"/>
        </w:rPr>
        <w:t>&lt;/Amend&gt;</w:t>
      </w:r>
    </w:p>
    <w:p w14:paraId="7E4C012E"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49</w:t>
      </w:r>
      <w:r w:rsidRPr="009F418A">
        <w:rPr>
          <w:rStyle w:val="HideTWBExt"/>
          <w:b w:val="0"/>
          <w:lang w:val="en-GB"/>
        </w:rPr>
        <w:t>&lt;/NumAm&gt;</w:t>
      </w:r>
    </w:p>
    <w:p w14:paraId="44D62DD5"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 Roman Haider</w:t>
      </w:r>
      <w:r w:rsidRPr="009F418A">
        <w:rPr>
          <w:rStyle w:val="HideTWBExt"/>
          <w:b w:val="0"/>
        </w:rPr>
        <w:t>&lt;/Members&gt;</w:t>
      </w:r>
    </w:p>
    <w:p w14:paraId="67A92269" w14:textId="77777777" w:rsidR="00CD69F0" w:rsidRPr="009F418A" w:rsidRDefault="00CD69F0" w:rsidP="00CD69F0">
      <w:r w:rsidRPr="009F418A">
        <w:rPr>
          <w:rStyle w:val="HideTWBExt"/>
        </w:rPr>
        <w:t>&lt;/RepeatBlock-By&gt;</w:t>
      </w:r>
    </w:p>
    <w:p w14:paraId="5E9A14C6"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581BC8B8" w14:textId="77777777" w:rsidR="00CD69F0" w:rsidRPr="009F418A" w:rsidRDefault="00CD69F0" w:rsidP="00CD69F0">
      <w:pPr>
        <w:pStyle w:val="NormalBold"/>
      </w:pPr>
      <w:r w:rsidRPr="009F418A">
        <w:rPr>
          <w:rStyle w:val="HideTWBExt"/>
          <w:b w:val="0"/>
        </w:rPr>
        <w:t>&lt;Article&gt;</w:t>
      </w:r>
      <w:r w:rsidRPr="009F418A">
        <w:t>Recital 8</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2BD9F14" w14:textId="77777777" w:rsidTr="00760E4E">
        <w:trPr>
          <w:jc w:val="center"/>
        </w:trPr>
        <w:tc>
          <w:tcPr>
            <w:tcW w:w="9752" w:type="dxa"/>
            <w:gridSpan w:val="2"/>
          </w:tcPr>
          <w:p w14:paraId="3CF01E0D" w14:textId="77777777" w:rsidR="00CD69F0" w:rsidRPr="009F418A" w:rsidRDefault="00CD69F0" w:rsidP="00760E4E">
            <w:pPr>
              <w:keepNext/>
            </w:pPr>
          </w:p>
        </w:tc>
      </w:tr>
      <w:tr w:rsidR="00884ABD" w:rsidRPr="009F418A" w14:paraId="0A90C3B2" w14:textId="77777777" w:rsidTr="00760E4E">
        <w:trPr>
          <w:jc w:val="center"/>
        </w:trPr>
        <w:tc>
          <w:tcPr>
            <w:tcW w:w="4876" w:type="dxa"/>
          </w:tcPr>
          <w:p w14:paraId="1F8CB19D"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7386845C" w14:textId="77777777" w:rsidR="00CD69F0" w:rsidRPr="009F418A" w:rsidRDefault="00CD69F0" w:rsidP="00760E4E">
            <w:pPr>
              <w:pStyle w:val="ColumnHeading"/>
              <w:keepNext/>
              <w:rPr>
                <w:lang w:val="en-GB"/>
              </w:rPr>
            </w:pPr>
            <w:r w:rsidRPr="009F418A">
              <w:rPr>
                <w:lang w:val="en-GB"/>
              </w:rPr>
              <w:t>Amendment</w:t>
            </w:r>
          </w:p>
        </w:tc>
      </w:tr>
      <w:tr w:rsidR="00884ABD" w:rsidRPr="009F418A" w14:paraId="752B504C" w14:textId="77777777" w:rsidTr="00760E4E">
        <w:trPr>
          <w:jc w:val="center"/>
        </w:trPr>
        <w:tc>
          <w:tcPr>
            <w:tcW w:w="4876" w:type="dxa"/>
          </w:tcPr>
          <w:p w14:paraId="6EB04A52" w14:textId="77777777" w:rsidR="00CD69F0" w:rsidRPr="009F418A" w:rsidRDefault="00CD69F0" w:rsidP="00760E4E">
            <w:pPr>
              <w:pStyle w:val="Normal6"/>
              <w:rPr>
                <w:lang w:val="en-GB"/>
              </w:rPr>
            </w:pPr>
            <w:r w:rsidRPr="009F418A">
              <w:rPr>
                <w:lang w:val="en-GB"/>
              </w:rPr>
              <w:t>(8)</w:t>
            </w:r>
            <w:r w:rsidRPr="009F418A">
              <w:rPr>
                <w:lang w:val="en-GB"/>
              </w:rPr>
              <w:tab/>
              <w:t>The PROTECT EU Strategy stresses that security is the bedrock upon which all our freedoms are built and builds on the consideration that security shall be mainstreamed in all EU policies.</w:t>
            </w:r>
          </w:p>
        </w:tc>
        <w:tc>
          <w:tcPr>
            <w:tcW w:w="4876" w:type="dxa"/>
          </w:tcPr>
          <w:p w14:paraId="7C2010A4" w14:textId="77777777" w:rsidR="00CD69F0" w:rsidRPr="009F418A" w:rsidRDefault="00CD69F0" w:rsidP="00760E4E">
            <w:pPr>
              <w:pStyle w:val="Normal6"/>
              <w:rPr>
                <w:szCs w:val="24"/>
                <w:lang w:val="en-GB"/>
              </w:rPr>
            </w:pPr>
            <w:r w:rsidRPr="009F418A">
              <w:rPr>
                <w:lang w:val="en-GB"/>
              </w:rPr>
              <w:t>(8)</w:t>
            </w:r>
            <w:r w:rsidRPr="009F418A">
              <w:rPr>
                <w:lang w:val="en-GB"/>
              </w:rPr>
              <w:tab/>
              <w:t xml:space="preserve">The PROTECT EU Strategy stresses that security is the bedrock upon which all our freedoms are built and builds on the consideration that security shall be mainstreamed in all EU policies </w:t>
            </w:r>
            <w:r w:rsidRPr="009F418A">
              <w:rPr>
                <w:b/>
                <w:bCs/>
                <w:i/>
                <w:iCs/>
                <w:lang w:val="en-GB"/>
              </w:rPr>
              <w:t>in direct collaboration with the competent authorities of the Member States</w:t>
            </w:r>
            <w:r w:rsidRPr="009F418A">
              <w:rPr>
                <w:lang w:val="en-GB"/>
              </w:rPr>
              <w:t>.</w:t>
            </w:r>
          </w:p>
        </w:tc>
      </w:tr>
    </w:tbl>
    <w:p w14:paraId="19B46308"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3847E147" w14:textId="77777777" w:rsidR="00CD69F0" w:rsidRPr="009F418A" w:rsidRDefault="00CD69F0" w:rsidP="00CD69F0">
      <w:r w:rsidRPr="009F418A">
        <w:rPr>
          <w:rStyle w:val="HideTWBExt"/>
        </w:rPr>
        <w:t>&lt;/Amend&gt;</w:t>
      </w:r>
    </w:p>
    <w:p w14:paraId="389A438D"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50</w:t>
      </w:r>
      <w:r w:rsidRPr="009F418A">
        <w:rPr>
          <w:rStyle w:val="HideTWBExt"/>
          <w:b w:val="0"/>
          <w:lang w:val="en-GB"/>
        </w:rPr>
        <w:t>&lt;/NumAm&gt;</w:t>
      </w:r>
    </w:p>
    <w:p w14:paraId="111E3B23" w14:textId="77777777" w:rsidR="00CD69F0" w:rsidRPr="009F418A" w:rsidRDefault="00CD69F0" w:rsidP="00CD69F0">
      <w:pPr>
        <w:pStyle w:val="NormalBold"/>
      </w:pPr>
      <w:r w:rsidRPr="009F418A">
        <w:rPr>
          <w:rStyle w:val="HideTWBExt"/>
          <w:b w:val="0"/>
        </w:rPr>
        <w:t>&lt;RepeatBlock-By&gt;&lt;Members&gt;</w:t>
      </w:r>
      <w:r w:rsidRPr="009F418A">
        <w:t>Jorge Buxadé Villalba</w:t>
      </w:r>
      <w:r w:rsidRPr="009F418A">
        <w:rPr>
          <w:rStyle w:val="HideTWBExt"/>
          <w:b w:val="0"/>
        </w:rPr>
        <w:t>&lt;/Members&gt;</w:t>
      </w:r>
    </w:p>
    <w:p w14:paraId="4FCF690F" w14:textId="77777777" w:rsidR="00CD69F0" w:rsidRPr="009F418A" w:rsidRDefault="00CD69F0" w:rsidP="00CD69F0">
      <w:r w:rsidRPr="009F418A">
        <w:rPr>
          <w:rStyle w:val="HideTWBExt"/>
        </w:rPr>
        <w:t>&lt;/RepeatBlock-By&gt;</w:t>
      </w:r>
    </w:p>
    <w:p w14:paraId="62FE38E4"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4DD977DE" w14:textId="77777777" w:rsidR="00CD69F0" w:rsidRPr="009F418A" w:rsidRDefault="00CD69F0" w:rsidP="00CD69F0">
      <w:pPr>
        <w:pStyle w:val="NormalBold"/>
      </w:pPr>
      <w:r w:rsidRPr="009F418A">
        <w:rPr>
          <w:rStyle w:val="HideTWBExt"/>
          <w:b w:val="0"/>
        </w:rPr>
        <w:t>&lt;Article&gt;</w:t>
      </w:r>
      <w:r w:rsidRPr="009F418A">
        <w:t>Recital 9</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4755B472" w14:textId="77777777" w:rsidTr="00760E4E">
        <w:trPr>
          <w:jc w:val="center"/>
        </w:trPr>
        <w:tc>
          <w:tcPr>
            <w:tcW w:w="9752" w:type="dxa"/>
            <w:gridSpan w:val="2"/>
          </w:tcPr>
          <w:p w14:paraId="2AD84ED9" w14:textId="77777777" w:rsidR="00CD69F0" w:rsidRPr="009F418A" w:rsidRDefault="00CD69F0" w:rsidP="00760E4E">
            <w:pPr>
              <w:keepNext/>
            </w:pPr>
          </w:p>
        </w:tc>
      </w:tr>
      <w:tr w:rsidR="00884ABD" w:rsidRPr="009F418A" w14:paraId="1FDF325A" w14:textId="77777777" w:rsidTr="00760E4E">
        <w:trPr>
          <w:jc w:val="center"/>
        </w:trPr>
        <w:tc>
          <w:tcPr>
            <w:tcW w:w="4876" w:type="dxa"/>
          </w:tcPr>
          <w:p w14:paraId="3DF85C8B"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7C03263F" w14:textId="77777777" w:rsidR="00CD69F0" w:rsidRPr="009F418A" w:rsidRDefault="00CD69F0" w:rsidP="00760E4E">
            <w:pPr>
              <w:pStyle w:val="ColumnHeading"/>
              <w:keepNext/>
              <w:rPr>
                <w:lang w:val="en-GB"/>
              </w:rPr>
            </w:pPr>
            <w:r w:rsidRPr="009F418A">
              <w:rPr>
                <w:lang w:val="en-GB"/>
              </w:rPr>
              <w:t>Amendment</w:t>
            </w:r>
          </w:p>
        </w:tc>
      </w:tr>
      <w:tr w:rsidR="00884ABD" w:rsidRPr="009F418A" w14:paraId="30619679" w14:textId="77777777" w:rsidTr="00760E4E">
        <w:trPr>
          <w:jc w:val="center"/>
        </w:trPr>
        <w:tc>
          <w:tcPr>
            <w:tcW w:w="4876" w:type="dxa"/>
          </w:tcPr>
          <w:p w14:paraId="509B7D16" w14:textId="77777777" w:rsidR="00CD69F0" w:rsidRPr="009F418A" w:rsidRDefault="00CD69F0" w:rsidP="00760E4E">
            <w:pPr>
              <w:pStyle w:val="Normal6"/>
              <w:rPr>
                <w:lang w:val="en-GB"/>
              </w:rPr>
            </w:pPr>
            <w:r w:rsidRPr="009F418A">
              <w:rPr>
                <w:lang w:val="en-GB"/>
              </w:rPr>
              <w:t>(9)</w:t>
            </w:r>
            <w:r w:rsidRPr="009F418A">
              <w:rPr>
                <w:lang w:val="en-GB"/>
              </w:rPr>
              <w:tab/>
              <w:t xml:space="preserve">The expansion and upgrade of energy infrastructure is an essential condition for </w:t>
            </w:r>
            <w:r w:rsidRPr="009F418A">
              <w:rPr>
                <w:b/>
                <w:i/>
                <w:lang w:val="en-GB"/>
              </w:rPr>
              <w:t>a genuine Energy Union that is complete and interconnected,</w:t>
            </w:r>
            <w:r w:rsidRPr="009F418A">
              <w:rPr>
                <w:lang w:val="en-GB"/>
              </w:rPr>
              <w:t xml:space="preserve"> ensuring the Union’s energy security and independence, energy affordability</w:t>
            </w:r>
            <w:r w:rsidRPr="009F418A">
              <w:rPr>
                <w:b/>
                <w:i/>
                <w:lang w:val="en-GB"/>
              </w:rPr>
              <w:t>,</w:t>
            </w:r>
            <w:r w:rsidRPr="009F418A">
              <w:rPr>
                <w:lang w:val="en-GB"/>
              </w:rPr>
              <w:t xml:space="preserve"> industrial competitiveness</w:t>
            </w:r>
            <w:r w:rsidRPr="009F418A">
              <w:rPr>
                <w:b/>
                <w:i/>
                <w:lang w:val="en-GB"/>
              </w:rPr>
              <w:t>, while meeting the Union’s climate and energy objectives towards 2030 and achieving climate neutrality by 2050</w:t>
            </w:r>
            <w:r w:rsidRPr="009F418A">
              <w:rPr>
                <w:lang w:val="en-GB"/>
              </w:rPr>
              <w:t xml:space="preserve">. Energy grids are necessary </w:t>
            </w:r>
            <w:r w:rsidRPr="009F418A">
              <w:rPr>
                <w:b/>
                <w:i/>
                <w:lang w:val="en-GB"/>
              </w:rPr>
              <w:t xml:space="preserve">for the uptake of additional </w:t>
            </w:r>
            <w:r w:rsidRPr="009F418A">
              <w:rPr>
                <w:b/>
                <w:i/>
                <w:lang w:val="en-GB"/>
              </w:rPr>
              <w:lastRenderedPageBreak/>
              <w:t>generation of</w:t>
            </w:r>
            <w:r w:rsidRPr="009F418A">
              <w:rPr>
                <w:lang w:val="en-GB"/>
              </w:rPr>
              <w:t xml:space="preserve"> renewable energy, </w:t>
            </w:r>
            <w:r w:rsidRPr="009F418A">
              <w:rPr>
                <w:b/>
                <w:i/>
                <w:lang w:val="en-GB"/>
              </w:rPr>
              <w:t xml:space="preserve">including offshore generation, for boosting industrial decarbonisation and electrification, and for ensuring a well-functioning and competitive internal energy market that delivers a secure and affordable supply of energy. The Draghi Report recognises also the importance of raising investments in energy infrastructure. The Draghi report pointed </w:t>
            </w:r>
            <w:proofErr w:type="gramStart"/>
            <w:r w:rsidRPr="009F418A">
              <w:rPr>
                <w:b/>
                <w:i/>
                <w:lang w:val="en-GB"/>
              </w:rPr>
              <w:t>in particular to</w:t>
            </w:r>
            <w:proofErr w:type="gramEnd"/>
            <w:r w:rsidRPr="009F418A">
              <w:rPr>
                <w:b/>
                <w:i/>
                <w:lang w:val="en-GB"/>
              </w:rPr>
              <w:t xml:space="preserve"> investment in energy grids and the need to rapidly increase the deployment of cross-border energy infrastructure to ensure the integration of renewable energy into the European system and decarbonise Europe’s industry. In the Clean Industrial Deal</w:t>
            </w:r>
            <w:r w:rsidRPr="009F418A">
              <w:rPr>
                <w:b/>
                <w:i/>
                <w:vertAlign w:val="superscript"/>
                <w:lang w:val="en-GB"/>
              </w:rPr>
              <w:t>8</w:t>
            </w:r>
            <w:r w:rsidRPr="009F418A">
              <w:rPr>
                <w:lang w:val="en-GB"/>
              </w:rPr>
              <w:t xml:space="preserve"> </w:t>
            </w:r>
            <w:r w:rsidRPr="009F418A">
              <w:rPr>
                <w:b/>
                <w:i/>
                <w:lang w:val="en-GB"/>
              </w:rPr>
              <w:t>and the Action Plan for Affordable Energy</w:t>
            </w:r>
            <w:r w:rsidRPr="009F418A">
              <w:rPr>
                <w:b/>
                <w:i/>
                <w:vertAlign w:val="superscript"/>
                <w:lang w:val="en-GB"/>
              </w:rPr>
              <w:t>9</w:t>
            </w:r>
            <w:r w:rsidRPr="009F418A">
              <w:rPr>
                <w:lang w:val="en-GB"/>
              </w:rPr>
              <w:t xml:space="preserve"> , </w:t>
            </w:r>
            <w:r w:rsidRPr="009F418A">
              <w:rPr>
                <w:b/>
                <w:i/>
                <w:lang w:val="en-GB"/>
              </w:rPr>
              <w:t>the Commission underlined</w:t>
            </w:r>
            <w:r w:rsidRPr="009F418A">
              <w:rPr>
                <w:lang w:val="en-GB"/>
              </w:rPr>
              <w:t xml:space="preserve"> the crucial role of </w:t>
            </w:r>
            <w:r w:rsidRPr="009F418A">
              <w:rPr>
                <w:b/>
                <w:i/>
                <w:lang w:val="en-GB"/>
              </w:rPr>
              <w:t>completing the</w:t>
            </w:r>
            <w:r w:rsidRPr="009F418A">
              <w:rPr>
                <w:lang w:val="en-GB"/>
              </w:rPr>
              <w:t xml:space="preserve"> Energy </w:t>
            </w:r>
            <w:r w:rsidRPr="009F418A">
              <w:rPr>
                <w:b/>
                <w:i/>
                <w:lang w:val="en-GB"/>
              </w:rPr>
              <w:t>Union by investing in</w:t>
            </w:r>
            <w:r w:rsidRPr="009F418A">
              <w:rPr>
                <w:lang w:val="en-GB"/>
              </w:rPr>
              <w:t xml:space="preserve"> energy </w:t>
            </w:r>
            <w:r w:rsidRPr="009F418A">
              <w:rPr>
                <w:b/>
                <w:i/>
                <w:lang w:val="en-GB"/>
              </w:rPr>
              <w:t>infrastructure and cross-border grids for safeguarding the competitiveness of European industry and the prosperity of people as well as for</w:t>
            </w:r>
            <w:r w:rsidRPr="009F418A">
              <w:rPr>
                <w:lang w:val="en-GB"/>
              </w:rPr>
              <w:t xml:space="preserve"> the affordability and security of energy supply</w:t>
            </w:r>
            <w:r w:rsidRPr="009F418A">
              <w:rPr>
                <w:b/>
                <w:i/>
                <w:lang w:val="en-GB"/>
              </w:rPr>
              <w:t>. The Action Plan for Affordable Energy indicates that every person, community, and business should benefit from the clean transition</w:t>
            </w:r>
            <w:r w:rsidRPr="009F418A">
              <w:rPr>
                <w:lang w:val="en-GB"/>
              </w:rPr>
              <w:t>. According to the Monitoring Report on electricity infrastructure</w:t>
            </w:r>
            <w:r w:rsidRPr="009F418A">
              <w:rPr>
                <w:vertAlign w:val="superscript"/>
                <w:lang w:val="en-GB"/>
              </w:rPr>
              <w:t>10</w:t>
            </w:r>
            <w:r w:rsidRPr="009F418A">
              <w:rPr>
                <w:lang w:val="en-GB"/>
              </w:rPr>
              <w:t xml:space="preserve"> of the Agency for the Cooperation of Energy Regulators, cross-border capacity needs will amount to 66 GW by 2030, of which 32 GW currently remain unaddressed</w:t>
            </w:r>
            <w:r w:rsidRPr="009F418A">
              <w:rPr>
                <w:b/>
                <w:i/>
                <w:lang w:val="en-GB"/>
              </w:rPr>
              <w:t>. The support of the Programme to cross-border projects will play an important part in addressing this gap</w:t>
            </w:r>
            <w:r w:rsidRPr="009F418A">
              <w:rPr>
                <w:lang w:val="en-GB"/>
              </w:rPr>
              <w:t>.</w:t>
            </w:r>
          </w:p>
        </w:tc>
        <w:tc>
          <w:tcPr>
            <w:tcW w:w="4876" w:type="dxa"/>
          </w:tcPr>
          <w:p w14:paraId="781A9F63" w14:textId="1B956F09" w:rsidR="00CD69F0" w:rsidRPr="009F418A" w:rsidRDefault="00CD69F0" w:rsidP="00760E4E">
            <w:pPr>
              <w:pStyle w:val="Normal6"/>
              <w:rPr>
                <w:szCs w:val="24"/>
                <w:lang w:val="en-GB"/>
              </w:rPr>
            </w:pPr>
            <w:r w:rsidRPr="009F418A">
              <w:rPr>
                <w:lang w:val="en-GB"/>
              </w:rPr>
              <w:lastRenderedPageBreak/>
              <w:t>(9)</w:t>
            </w:r>
            <w:r w:rsidRPr="009F418A">
              <w:rPr>
                <w:lang w:val="en-GB"/>
              </w:rPr>
              <w:tab/>
              <w:t xml:space="preserve">The expansion and upgrade of energy infrastructure is an essential condition for ensuring the Union’s energy security and independence, energy affordability </w:t>
            </w:r>
            <w:r w:rsidRPr="009F418A">
              <w:rPr>
                <w:b/>
                <w:i/>
                <w:lang w:val="en-GB"/>
              </w:rPr>
              <w:t>and</w:t>
            </w:r>
            <w:r w:rsidRPr="009F418A">
              <w:rPr>
                <w:lang w:val="en-GB"/>
              </w:rPr>
              <w:t xml:space="preserve"> industrial competitiveness. Energy grids are necessary </w:t>
            </w:r>
            <w:r w:rsidRPr="009F418A">
              <w:rPr>
                <w:b/>
                <w:i/>
                <w:lang w:val="en-GB"/>
              </w:rPr>
              <w:t>to ensure no further blackouts are caused by</w:t>
            </w:r>
            <w:r w:rsidRPr="009F418A">
              <w:rPr>
                <w:lang w:val="en-GB"/>
              </w:rPr>
              <w:t xml:space="preserve"> renewable energy, </w:t>
            </w:r>
            <w:r w:rsidRPr="009F418A">
              <w:rPr>
                <w:b/>
                <w:i/>
                <w:lang w:val="en-GB"/>
              </w:rPr>
              <w:t xml:space="preserve">as </w:t>
            </w:r>
            <w:r w:rsidR="00884ABD" w:rsidRPr="009F418A">
              <w:rPr>
                <w:b/>
                <w:i/>
                <w:lang w:val="en-GB"/>
              </w:rPr>
              <w:t>occurred</w:t>
            </w:r>
            <w:r w:rsidRPr="009F418A">
              <w:rPr>
                <w:b/>
                <w:i/>
                <w:lang w:val="en-GB"/>
              </w:rPr>
              <w:t xml:space="preserve"> in Portugal and Spain in 2025. </w:t>
            </w:r>
            <w:proofErr w:type="gramStart"/>
            <w:r w:rsidRPr="009F418A">
              <w:rPr>
                <w:b/>
                <w:i/>
                <w:lang w:val="en-GB"/>
              </w:rPr>
              <w:t>In light of</w:t>
            </w:r>
            <w:proofErr w:type="gramEnd"/>
            <w:r w:rsidRPr="009F418A">
              <w:rPr>
                <w:b/>
                <w:i/>
                <w:lang w:val="en-GB"/>
              </w:rPr>
              <w:t xml:space="preserve"> these circumstances</w:t>
            </w:r>
            <w:r w:rsidRPr="009F418A">
              <w:rPr>
                <w:lang w:val="en-GB"/>
              </w:rPr>
              <w:t xml:space="preserve">, the crucial role of </w:t>
            </w:r>
            <w:r w:rsidRPr="009F418A">
              <w:rPr>
                <w:b/>
                <w:i/>
                <w:lang w:val="en-GB"/>
              </w:rPr>
              <w:t>nuclear</w:t>
            </w:r>
            <w:r w:rsidRPr="009F418A">
              <w:rPr>
                <w:lang w:val="en-GB"/>
              </w:rPr>
              <w:t xml:space="preserve"> energy </w:t>
            </w:r>
            <w:r w:rsidRPr="009F418A">
              <w:rPr>
                <w:b/>
                <w:i/>
                <w:lang w:val="en-GB"/>
              </w:rPr>
              <w:t xml:space="preserve">as a safeguard for </w:t>
            </w:r>
            <w:r w:rsidRPr="009F418A">
              <w:rPr>
                <w:b/>
                <w:i/>
                <w:lang w:val="en-GB"/>
              </w:rPr>
              <w:lastRenderedPageBreak/>
              <w:t>the stability of the Union's</w:t>
            </w:r>
            <w:r w:rsidRPr="009F418A">
              <w:rPr>
                <w:lang w:val="en-GB"/>
              </w:rPr>
              <w:t xml:space="preserve"> energy </w:t>
            </w:r>
            <w:r w:rsidRPr="009F418A">
              <w:rPr>
                <w:b/>
                <w:i/>
                <w:lang w:val="en-GB"/>
              </w:rPr>
              <w:t>supply must be underlined in future Union legislation, with an aim to improve</w:t>
            </w:r>
            <w:r w:rsidRPr="009F418A">
              <w:rPr>
                <w:lang w:val="en-GB"/>
              </w:rPr>
              <w:t xml:space="preserve"> the affordability and security of energy supply</w:t>
            </w:r>
            <w:r w:rsidRPr="009F418A">
              <w:rPr>
                <w:b/>
                <w:i/>
                <w:lang w:val="en-GB"/>
              </w:rPr>
              <w:t>, the competitiveness of European industry, as well as for the prosperity of the people</w:t>
            </w:r>
            <w:r w:rsidRPr="009F418A">
              <w:rPr>
                <w:lang w:val="en-GB"/>
              </w:rPr>
              <w:t>. According to the Monitoring Report on electricity infrastructure</w:t>
            </w:r>
            <w:r w:rsidRPr="009F418A">
              <w:rPr>
                <w:vertAlign w:val="superscript"/>
                <w:lang w:val="en-GB"/>
              </w:rPr>
              <w:t>10</w:t>
            </w:r>
            <w:r w:rsidRPr="009F418A">
              <w:rPr>
                <w:lang w:val="en-GB"/>
              </w:rPr>
              <w:t xml:space="preserve"> of the Agency for the Cooperation of Energy Regulators, cross-border capacity needs will amount to 66 GW by 2030, of which 32 GW currently remain unaddressed</w:t>
            </w:r>
            <w:r w:rsidRPr="009F418A">
              <w:rPr>
                <w:b/>
                <w:i/>
                <w:lang w:val="en-GB"/>
              </w:rPr>
              <w:t>, mainly because of misguided investments into renewable energy, instead of more cost-efficient and productive types of energy</w:t>
            </w:r>
            <w:r w:rsidRPr="009F418A">
              <w:rPr>
                <w:lang w:val="en-GB"/>
              </w:rPr>
              <w:t>.</w:t>
            </w:r>
          </w:p>
        </w:tc>
      </w:tr>
      <w:tr w:rsidR="00884ABD" w:rsidRPr="009F418A" w14:paraId="41BAF408" w14:textId="77777777" w:rsidTr="00760E4E">
        <w:trPr>
          <w:jc w:val="center"/>
        </w:trPr>
        <w:tc>
          <w:tcPr>
            <w:tcW w:w="4876" w:type="dxa"/>
          </w:tcPr>
          <w:p w14:paraId="2AD65D06" w14:textId="77777777" w:rsidR="00CD69F0" w:rsidRPr="009F418A" w:rsidRDefault="00CD69F0" w:rsidP="00760E4E">
            <w:pPr>
              <w:pStyle w:val="Normal6"/>
              <w:rPr>
                <w:lang w:val="en-GB"/>
              </w:rPr>
            </w:pPr>
            <w:r w:rsidRPr="009F418A">
              <w:rPr>
                <w:lang w:val="en-GB"/>
              </w:rPr>
              <w:lastRenderedPageBreak/>
              <w:t>__________________</w:t>
            </w:r>
          </w:p>
        </w:tc>
        <w:tc>
          <w:tcPr>
            <w:tcW w:w="4876" w:type="dxa"/>
          </w:tcPr>
          <w:p w14:paraId="7CBB8A70" w14:textId="77777777" w:rsidR="00CD69F0" w:rsidRPr="009F418A" w:rsidRDefault="00CD69F0" w:rsidP="00760E4E">
            <w:pPr>
              <w:pStyle w:val="Normal6"/>
              <w:rPr>
                <w:szCs w:val="24"/>
                <w:lang w:val="en-GB"/>
              </w:rPr>
            </w:pPr>
            <w:r w:rsidRPr="009F418A">
              <w:rPr>
                <w:lang w:val="en-GB"/>
              </w:rPr>
              <w:t>__________________</w:t>
            </w:r>
          </w:p>
        </w:tc>
      </w:tr>
      <w:tr w:rsidR="00884ABD" w:rsidRPr="009F418A" w14:paraId="70E694AE" w14:textId="77777777" w:rsidTr="00760E4E">
        <w:trPr>
          <w:jc w:val="center"/>
        </w:trPr>
        <w:tc>
          <w:tcPr>
            <w:tcW w:w="4876" w:type="dxa"/>
          </w:tcPr>
          <w:p w14:paraId="3C30AECC" w14:textId="77777777" w:rsidR="00CD69F0" w:rsidRPr="009F418A" w:rsidRDefault="00CD69F0" w:rsidP="00760E4E">
            <w:pPr>
              <w:pStyle w:val="Normal6"/>
              <w:rPr>
                <w:lang w:val="en-GB"/>
              </w:rPr>
            </w:pPr>
            <w:r w:rsidRPr="009F418A">
              <w:rPr>
                <w:b/>
                <w:i/>
                <w:vertAlign w:val="superscript"/>
                <w:lang w:val="en-GB"/>
              </w:rPr>
              <w:t>8</w:t>
            </w:r>
            <w:r w:rsidRPr="009F418A">
              <w:rPr>
                <w:lang w:val="en-GB"/>
              </w:rPr>
              <w:t xml:space="preserve"> </w:t>
            </w:r>
            <w:r w:rsidRPr="009F418A">
              <w:rPr>
                <w:b/>
                <w:i/>
                <w:lang w:val="en-GB"/>
              </w:rPr>
              <w:t>COM/2025/85 final</w:t>
            </w:r>
          </w:p>
        </w:tc>
        <w:tc>
          <w:tcPr>
            <w:tcW w:w="4876" w:type="dxa"/>
          </w:tcPr>
          <w:p w14:paraId="32AEA46C" w14:textId="77777777" w:rsidR="00CD69F0" w:rsidRPr="009F418A" w:rsidRDefault="00CD69F0" w:rsidP="00760E4E">
            <w:pPr>
              <w:pStyle w:val="Normal6"/>
              <w:rPr>
                <w:szCs w:val="24"/>
                <w:lang w:val="en-GB"/>
              </w:rPr>
            </w:pPr>
          </w:p>
        </w:tc>
      </w:tr>
      <w:tr w:rsidR="00884ABD" w:rsidRPr="009F418A" w14:paraId="1EB0CE01" w14:textId="77777777" w:rsidTr="00760E4E">
        <w:trPr>
          <w:jc w:val="center"/>
        </w:trPr>
        <w:tc>
          <w:tcPr>
            <w:tcW w:w="4876" w:type="dxa"/>
          </w:tcPr>
          <w:p w14:paraId="58E2C20F" w14:textId="77777777" w:rsidR="00CD69F0" w:rsidRPr="009F418A" w:rsidRDefault="00CD69F0" w:rsidP="00760E4E">
            <w:pPr>
              <w:pStyle w:val="Normal6"/>
              <w:rPr>
                <w:lang w:val="en-GB"/>
              </w:rPr>
            </w:pPr>
            <w:r w:rsidRPr="009F418A">
              <w:rPr>
                <w:b/>
                <w:i/>
                <w:vertAlign w:val="superscript"/>
                <w:lang w:val="en-GB"/>
              </w:rPr>
              <w:t>9</w:t>
            </w:r>
            <w:r w:rsidRPr="009F418A">
              <w:rPr>
                <w:lang w:val="en-GB"/>
              </w:rPr>
              <w:t xml:space="preserve"> </w:t>
            </w:r>
            <w:r w:rsidRPr="009F418A">
              <w:rPr>
                <w:b/>
                <w:i/>
                <w:lang w:val="en-GB"/>
              </w:rPr>
              <w:t>COM/2025/79 final</w:t>
            </w:r>
          </w:p>
        </w:tc>
        <w:tc>
          <w:tcPr>
            <w:tcW w:w="4876" w:type="dxa"/>
          </w:tcPr>
          <w:p w14:paraId="0E3B9431" w14:textId="77777777" w:rsidR="00CD69F0" w:rsidRPr="009F418A" w:rsidRDefault="00CD69F0" w:rsidP="00760E4E">
            <w:pPr>
              <w:pStyle w:val="Normal6"/>
              <w:rPr>
                <w:szCs w:val="24"/>
                <w:lang w:val="en-GB"/>
              </w:rPr>
            </w:pPr>
          </w:p>
        </w:tc>
      </w:tr>
      <w:tr w:rsidR="00884ABD" w:rsidRPr="009F418A" w14:paraId="05046C8B" w14:textId="77777777" w:rsidTr="00760E4E">
        <w:trPr>
          <w:jc w:val="center"/>
        </w:trPr>
        <w:tc>
          <w:tcPr>
            <w:tcW w:w="4876" w:type="dxa"/>
          </w:tcPr>
          <w:p w14:paraId="7FDBCAA9" w14:textId="77777777" w:rsidR="00CD69F0" w:rsidRPr="009F418A" w:rsidRDefault="00CD69F0" w:rsidP="00760E4E">
            <w:pPr>
              <w:pStyle w:val="Normal6"/>
              <w:rPr>
                <w:lang w:val="en-GB"/>
              </w:rPr>
            </w:pPr>
            <w:r w:rsidRPr="009F418A">
              <w:rPr>
                <w:vertAlign w:val="superscript"/>
                <w:lang w:val="en-GB"/>
              </w:rPr>
              <w:t>10</w:t>
            </w:r>
            <w:r w:rsidRPr="009F418A">
              <w:rPr>
                <w:lang w:val="en-GB"/>
              </w:rPr>
              <w:t xml:space="preserve"> ACER: Electricity infrastructure development to support a competitive and sustainable energy system, 2024 Monitoring Report, https://www.acer.europa.eu/sites/default/fil</w:t>
            </w:r>
            <w:r w:rsidRPr="009F418A">
              <w:rPr>
                <w:lang w:val="en-GB"/>
              </w:rPr>
              <w:lastRenderedPageBreak/>
              <w:t>es/documents/Publications/ACER_2024_Monitoring_Electricity_Infrastructure.pdf.</w:t>
            </w:r>
          </w:p>
        </w:tc>
        <w:tc>
          <w:tcPr>
            <w:tcW w:w="4876" w:type="dxa"/>
          </w:tcPr>
          <w:p w14:paraId="2DFAAE7B" w14:textId="77777777" w:rsidR="00CD69F0" w:rsidRPr="009F418A" w:rsidRDefault="00CD69F0" w:rsidP="00760E4E">
            <w:pPr>
              <w:pStyle w:val="Normal6"/>
              <w:rPr>
                <w:szCs w:val="24"/>
                <w:lang w:val="en-GB"/>
              </w:rPr>
            </w:pPr>
            <w:r w:rsidRPr="009F418A">
              <w:rPr>
                <w:vertAlign w:val="superscript"/>
                <w:lang w:val="en-GB"/>
              </w:rPr>
              <w:lastRenderedPageBreak/>
              <w:t>10</w:t>
            </w:r>
            <w:r w:rsidRPr="009F418A">
              <w:rPr>
                <w:lang w:val="en-GB"/>
              </w:rPr>
              <w:t xml:space="preserve"> ACER: Electricity infrastructure development to support a competitive and sustainable energy system, 2024 Monitoring Report, https://www.acer.europa.eu/sites/default/fil</w:t>
            </w:r>
            <w:r w:rsidRPr="009F418A">
              <w:rPr>
                <w:lang w:val="en-GB"/>
              </w:rPr>
              <w:lastRenderedPageBreak/>
              <w:t>es/documents/Publications/ACER_2024_Monitoring_Electricity_Infrastructure.pdf.</w:t>
            </w:r>
          </w:p>
        </w:tc>
      </w:tr>
    </w:tbl>
    <w:p w14:paraId="15C4CB65"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39BB8C54" w14:textId="77777777" w:rsidR="00CD69F0" w:rsidRPr="009F418A" w:rsidRDefault="00CD69F0" w:rsidP="00CD69F0">
      <w:r w:rsidRPr="009F418A">
        <w:rPr>
          <w:rStyle w:val="HideTWBExt"/>
        </w:rPr>
        <w:t>&lt;/Amend&gt;</w:t>
      </w:r>
    </w:p>
    <w:p w14:paraId="6B03338D"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51</w:t>
      </w:r>
      <w:r w:rsidRPr="009F418A">
        <w:rPr>
          <w:rStyle w:val="HideTWBExt"/>
          <w:b w:val="0"/>
          <w:lang w:val="en-GB"/>
        </w:rPr>
        <w:t>&lt;/NumAm&gt;</w:t>
      </w:r>
    </w:p>
    <w:p w14:paraId="74DD9B89" w14:textId="77777777" w:rsidR="00CD69F0" w:rsidRPr="009F418A" w:rsidRDefault="00CD69F0" w:rsidP="00CD69F0">
      <w:pPr>
        <w:pStyle w:val="NormalBold"/>
      </w:pPr>
      <w:r w:rsidRPr="009F418A">
        <w:rPr>
          <w:rStyle w:val="HideTWBExt"/>
          <w:b w:val="0"/>
        </w:rPr>
        <w:t>&lt;RepeatBlock-By&gt;&lt;Members&gt;</w:t>
      </w:r>
      <w:r w:rsidRPr="009F418A">
        <w:t>Mathilde Androuët, Aleksandar Nikolic, Anne-Sophie Frigout, Rody Tolassy, Julie Rechagneux, Matthieu Valet, Marie-Luce Brasier-Clain</w:t>
      </w:r>
      <w:r w:rsidRPr="009F418A">
        <w:rPr>
          <w:rStyle w:val="HideTWBExt"/>
          <w:b w:val="0"/>
        </w:rPr>
        <w:t>&lt;/Members&gt;</w:t>
      </w:r>
    </w:p>
    <w:p w14:paraId="74A4C596" w14:textId="77777777" w:rsidR="00CD69F0" w:rsidRPr="009F418A" w:rsidRDefault="00CD69F0" w:rsidP="00CD69F0">
      <w:r w:rsidRPr="009F418A">
        <w:rPr>
          <w:rStyle w:val="HideTWBExt"/>
        </w:rPr>
        <w:t>&lt;/RepeatBlock-By&gt;</w:t>
      </w:r>
    </w:p>
    <w:p w14:paraId="703CFE34"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6EF114B0" w14:textId="77777777" w:rsidR="00CD69F0" w:rsidRPr="009F418A" w:rsidRDefault="00CD69F0" w:rsidP="00CD69F0">
      <w:pPr>
        <w:pStyle w:val="NormalBold"/>
      </w:pPr>
      <w:r w:rsidRPr="009F418A">
        <w:rPr>
          <w:rStyle w:val="HideTWBExt"/>
          <w:b w:val="0"/>
        </w:rPr>
        <w:t>&lt;Article&gt;</w:t>
      </w:r>
      <w:r w:rsidRPr="009F418A">
        <w:t>Recital 9</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50D86B6A" w14:textId="77777777" w:rsidTr="00760E4E">
        <w:trPr>
          <w:jc w:val="center"/>
        </w:trPr>
        <w:tc>
          <w:tcPr>
            <w:tcW w:w="9752" w:type="dxa"/>
            <w:gridSpan w:val="2"/>
          </w:tcPr>
          <w:p w14:paraId="31B39142" w14:textId="77777777" w:rsidR="00CD69F0" w:rsidRPr="009F418A" w:rsidRDefault="00CD69F0" w:rsidP="00760E4E">
            <w:pPr>
              <w:keepNext/>
            </w:pPr>
          </w:p>
        </w:tc>
      </w:tr>
      <w:tr w:rsidR="00884ABD" w:rsidRPr="009F418A" w14:paraId="6E801B4D" w14:textId="77777777" w:rsidTr="00760E4E">
        <w:trPr>
          <w:jc w:val="center"/>
        </w:trPr>
        <w:tc>
          <w:tcPr>
            <w:tcW w:w="4876" w:type="dxa"/>
          </w:tcPr>
          <w:p w14:paraId="199DA491"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4FBF0719" w14:textId="77777777" w:rsidR="00CD69F0" w:rsidRPr="009F418A" w:rsidRDefault="00CD69F0" w:rsidP="00760E4E">
            <w:pPr>
              <w:pStyle w:val="ColumnHeading"/>
              <w:keepNext/>
              <w:rPr>
                <w:lang w:val="en-GB"/>
              </w:rPr>
            </w:pPr>
            <w:r w:rsidRPr="009F418A">
              <w:rPr>
                <w:lang w:val="en-GB"/>
              </w:rPr>
              <w:t>Amendment</w:t>
            </w:r>
          </w:p>
        </w:tc>
      </w:tr>
      <w:tr w:rsidR="00884ABD" w:rsidRPr="009F418A" w14:paraId="4AFD27C3" w14:textId="77777777" w:rsidTr="00760E4E">
        <w:trPr>
          <w:jc w:val="center"/>
        </w:trPr>
        <w:tc>
          <w:tcPr>
            <w:tcW w:w="4876" w:type="dxa"/>
          </w:tcPr>
          <w:p w14:paraId="43A45547" w14:textId="77777777" w:rsidR="00CD69F0" w:rsidRPr="009F418A" w:rsidRDefault="00CD69F0" w:rsidP="00760E4E">
            <w:pPr>
              <w:pStyle w:val="Normal6"/>
              <w:rPr>
                <w:lang w:val="en-GB"/>
              </w:rPr>
            </w:pPr>
            <w:r w:rsidRPr="009F418A">
              <w:rPr>
                <w:lang w:val="en-GB"/>
              </w:rPr>
              <w:t>(9)</w:t>
            </w:r>
            <w:r w:rsidRPr="009F418A">
              <w:rPr>
                <w:lang w:val="en-GB"/>
              </w:rPr>
              <w:tab/>
              <w:t xml:space="preserve">The expansion and upgrade of energy infrastructure is an essential condition </w:t>
            </w:r>
            <w:r w:rsidRPr="009F418A">
              <w:rPr>
                <w:b/>
                <w:bCs/>
                <w:i/>
                <w:iCs/>
                <w:lang w:val="en-GB"/>
              </w:rPr>
              <w:t>for a genuine Energy Union that is complete and interconnected,</w:t>
            </w:r>
            <w:r w:rsidRPr="009F418A">
              <w:rPr>
                <w:lang w:val="en-GB"/>
              </w:rPr>
              <w:t xml:space="preserve"> ensuring the Union’s energy security and independence, energy affordability, industrial competitiveness, while meeting the Union’s climate and energy objectives </w:t>
            </w:r>
            <w:r w:rsidRPr="009F418A">
              <w:rPr>
                <w:b/>
                <w:bCs/>
                <w:i/>
                <w:iCs/>
                <w:lang w:val="en-GB"/>
              </w:rPr>
              <w:t>towards 2030</w:t>
            </w:r>
            <w:r w:rsidRPr="009F418A">
              <w:rPr>
                <w:lang w:val="en-GB"/>
              </w:rPr>
              <w:t xml:space="preserve"> and achieving climate neutrality </w:t>
            </w:r>
            <w:r w:rsidRPr="009F418A">
              <w:rPr>
                <w:b/>
                <w:bCs/>
                <w:i/>
                <w:iCs/>
                <w:lang w:val="en-GB"/>
              </w:rPr>
              <w:t>by 2050</w:t>
            </w:r>
            <w:r w:rsidRPr="009F418A">
              <w:rPr>
                <w:lang w:val="en-GB"/>
              </w:rPr>
              <w:t xml:space="preserve">. Energy grids are necessary for </w:t>
            </w:r>
            <w:r w:rsidRPr="009F418A">
              <w:rPr>
                <w:b/>
                <w:bCs/>
                <w:i/>
                <w:iCs/>
                <w:lang w:val="en-GB"/>
              </w:rPr>
              <w:t>the uptake of additional generation of renewable energy, including offshore generation, for boosting industrial decarbonisation and electrification, and for ensuring a well-functioning and</w:t>
            </w:r>
            <w:r w:rsidRPr="009F418A">
              <w:rPr>
                <w:lang w:val="en-GB"/>
              </w:rPr>
              <w:t xml:space="preserve"> competitive internal energy market </w:t>
            </w:r>
            <w:r w:rsidRPr="009F418A">
              <w:rPr>
                <w:b/>
                <w:bCs/>
                <w:i/>
                <w:iCs/>
                <w:lang w:val="en-GB"/>
              </w:rPr>
              <w:t>that delivers a secure and affordable supply of energy</w:t>
            </w:r>
            <w:r w:rsidRPr="009F418A">
              <w:rPr>
                <w:lang w:val="en-GB"/>
              </w:rPr>
              <w:t xml:space="preserve">. </w:t>
            </w:r>
            <w:r w:rsidRPr="009F418A">
              <w:rPr>
                <w:b/>
                <w:bCs/>
                <w:i/>
                <w:iCs/>
                <w:lang w:val="en-GB"/>
              </w:rPr>
              <w:t>The Draghi Report recognises also the importance of raising investments in energy infrastructure.</w:t>
            </w:r>
            <w:r w:rsidRPr="009F418A">
              <w:rPr>
                <w:b/>
                <w:i/>
                <w:lang w:val="en-GB"/>
              </w:rPr>
              <w:t xml:space="preserve"> </w:t>
            </w:r>
            <w:r w:rsidRPr="009F418A">
              <w:rPr>
                <w:b/>
                <w:bCs/>
                <w:i/>
                <w:iCs/>
                <w:lang w:val="en-GB"/>
              </w:rPr>
              <w:t xml:space="preserve">The Draghi report pointed </w:t>
            </w:r>
            <w:proofErr w:type="gramStart"/>
            <w:r w:rsidRPr="009F418A">
              <w:rPr>
                <w:b/>
                <w:bCs/>
                <w:i/>
                <w:iCs/>
                <w:lang w:val="en-GB"/>
              </w:rPr>
              <w:t>in particular to</w:t>
            </w:r>
            <w:proofErr w:type="gramEnd"/>
            <w:r w:rsidRPr="009F418A">
              <w:rPr>
                <w:b/>
                <w:bCs/>
                <w:i/>
                <w:iCs/>
                <w:lang w:val="en-GB"/>
              </w:rPr>
              <w:t xml:space="preserve"> investment in energy grids and the need to rapidly increase the deployment of cross-border energy infrastructure to ensure the integration of renewable energy into the European system and decarbonise Europe’s industry.</w:t>
            </w:r>
            <w:r w:rsidRPr="009F418A">
              <w:rPr>
                <w:b/>
                <w:i/>
                <w:lang w:val="en-GB"/>
              </w:rPr>
              <w:t xml:space="preserve"> </w:t>
            </w:r>
            <w:r w:rsidRPr="009F418A">
              <w:rPr>
                <w:b/>
                <w:bCs/>
                <w:i/>
                <w:iCs/>
                <w:lang w:val="en-GB"/>
              </w:rPr>
              <w:t>In the Clean Industrial Deal</w:t>
            </w:r>
            <w:r w:rsidRPr="009F418A">
              <w:rPr>
                <w:b/>
                <w:bCs/>
                <w:i/>
                <w:iCs/>
                <w:vertAlign w:val="superscript"/>
                <w:lang w:val="en-GB"/>
              </w:rPr>
              <w:t>8</w:t>
            </w:r>
            <w:r w:rsidRPr="009F418A">
              <w:rPr>
                <w:b/>
                <w:bCs/>
                <w:i/>
                <w:iCs/>
                <w:lang w:val="en-GB"/>
              </w:rPr>
              <w:t xml:space="preserve"> and</w:t>
            </w:r>
            <w:r w:rsidRPr="009F418A">
              <w:rPr>
                <w:lang w:val="en-GB"/>
              </w:rPr>
              <w:t xml:space="preserve"> the Action Plan for Affordable Energy</w:t>
            </w:r>
            <w:r w:rsidRPr="009F418A">
              <w:rPr>
                <w:vertAlign w:val="superscript"/>
                <w:lang w:val="en-GB"/>
              </w:rPr>
              <w:t>9</w:t>
            </w:r>
            <w:r w:rsidRPr="009F418A">
              <w:rPr>
                <w:lang w:val="en-GB"/>
              </w:rPr>
              <w:t xml:space="preserve">, the Commission underlined the crucial role of completing the Energy </w:t>
            </w:r>
            <w:r w:rsidRPr="009F418A">
              <w:rPr>
                <w:lang w:val="en-GB"/>
              </w:rPr>
              <w:lastRenderedPageBreak/>
              <w:t>Union by investing in energy infrastructure and cross-border grids for safeguarding the competitiveness of European industry and the prosperity of people as well as for the affordability and security of energy supply. The Action Plan for Affordable Energy indicates that every person, community, and business should benefit from the clean transition. According to the Monitoring Report on electricity infrastructure</w:t>
            </w:r>
            <w:r w:rsidRPr="009F418A">
              <w:rPr>
                <w:vertAlign w:val="superscript"/>
                <w:lang w:val="en-GB"/>
              </w:rPr>
              <w:t>10</w:t>
            </w:r>
            <w:r w:rsidRPr="009F418A">
              <w:rPr>
                <w:lang w:val="en-GB"/>
              </w:rPr>
              <w:t xml:space="preserve"> of the Agency for the Cooperation of Energy Regulators, cross-border capacity needs will amount to 66 GW by 2030, of which 32 GW currently remain unaddressed. The support of the Programme to cross-border projects will play an important part in addressing this gap.</w:t>
            </w:r>
          </w:p>
        </w:tc>
        <w:tc>
          <w:tcPr>
            <w:tcW w:w="4876" w:type="dxa"/>
          </w:tcPr>
          <w:p w14:paraId="12686BD3" w14:textId="77777777" w:rsidR="00CD69F0" w:rsidRPr="009F418A" w:rsidRDefault="00CD69F0" w:rsidP="00760E4E">
            <w:pPr>
              <w:pStyle w:val="Normal6"/>
              <w:rPr>
                <w:szCs w:val="24"/>
                <w:lang w:val="en-GB"/>
              </w:rPr>
            </w:pPr>
            <w:r w:rsidRPr="009F418A">
              <w:rPr>
                <w:lang w:val="en-GB"/>
              </w:rPr>
              <w:lastRenderedPageBreak/>
              <w:t>(9)</w:t>
            </w:r>
            <w:r w:rsidRPr="009F418A">
              <w:rPr>
                <w:lang w:val="en-GB"/>
              </w:rPr>
              <w:tab/>
              <w:t>The expansion and upgrade of energy infrastructure is an essential condition ensuring the Union’s energy security and independence, energy affordability, industrial competitiveness, while meeting the Union’s climate and energy objectives and achieving climate neutrality</w:t>
            </w:r>
            <w:r w:rsidRPr="009F418A">
              <w:rPr>
                <w:b/>
                <w:bCs/>
                <w:i/>
                <w:iCs/>
                <w:lang w:val="en-GB"/>
              </w:rPr>
              <w:t>.</w:t>
            </w:r>
            <w:r w:rsidRPr="009F418A">
              <w:rPr>
                <w:b/>
                <w:i/>
                <w:lang w:val="en-GB"/>
              </w:rPr>
              <w:t xml:space="preserve"> Security of supply depends on a diverse energy mix including low-emission energy sources that are suitable for generating a stable and predictable supply of power</w:t>
            </w:r>
            <w:r w:rsidRPr="009F418A">
              <w:rPr>
                <w:lang w:val="en-GB"/>
              </w:rPr>
              <w:t xml:space="preserve">. Energy grids are necessary for </w:t>
            </w:r>
            <w:r w:rsidRPr="009F418A">
              <w:rPr>
                <w:b/>
                <w:bCs/>
                <w:i/>
                <w:iCs/>
                <w:lang w:val="en-GB"/>
              </w:rPr>
              <w:t>a</w:t>
            </w:r>
            <w:r w:rsidRPr="009F418A">
              <w:rPr>
                <w:lang w:val="en-GB"/>
              </w:rPr>
              <w:t xml:space="preserve"> competitive internal energy market. </w:t>
            </w:r>
            <w:r w:rsidRPr="009F418A">
              <w:rPr>
                <w:b/>
                <w:bCs/>
                <w:i/>
                <w:iCs/>
                <w:lang w:val="en-GB"/>
              </w:rPr>
              <w:t>Security of energy supply is a prerequisite for sovereignty in the outermost regions due to their dependence on imports, isolated grids and a lack of interconnections with continental Europe</w:t>
            </w:r>
            <w:r w:rsidRPr="009F418A">
              <w:rPr>
                <w:lang w:val="en-GB"/>
              </w:rPr>
              <w:t xml:space="preserve"> the Action Plan for Affordable Energy</w:t>
            </w:r>
            <w:r w:rsidRPr="009F418A">
              <w:rPr>
                <w:vertAlign w:val="superscript"/>
                <w:lang w:val="en-GB"/>
              </w:rPr>
              <w:t>9</w:t>
            </w:r>
            <w:r w:rsidRPr="009F418A">
              <w:rPr>
                <w:lang w:val="en-GB"/>
              </w:rPr>
              <w:t>, the Commission underlined the crucial role of completing the Energy Union by investing in energy infrastructure and cross-border grids for safeguarding the competitiveness of European industry and the prosperity of people as well as for the affordability and security of energy supply. The Action Plan for Affordable Energy indicates that every person, community, and business should benefit from the clean transition. According to the Monitoring Report on electricity infrastructure</w:t>
            </w:r>
            <w:r w:rsidRPr="009F418A">
              <w:rPr>
                <w:vertAlign w:val="superscript"/>
                <w:lang w:val="en-GB"/>
              </w:rPr>
              <w:t>10</w:t>
            </w:r>
            <w:r w:rsidRPr="009F418A">
              <w:rPr>
                <w:lang w:val="en-GB"/>
              </w:rPr>
              <w:t xml:space="preserve"> of the Agency </w:t>
            </w:r>
            <w:r w:rsidRPr="009F418A">
              <w:rPr>
                <w:lang w:val="en-GB"/>
              </w:rPr>
              <w:lastRenderedPageBreak/>
              <w:t xml:space="preserve">for the Cooperation of Energy Regulators, cross-border capacity needs will amount to 66 GW by 2030, of which 32 GW currently remain unaddressed. The support of the Programme to cross-border projects will play an important part in addressing this gap. </w:t>
            </w:r>
            <w:r w:rsidRPr="009F418A">
              <w:rPr>
                <w:b/>
                <w:i/>
                <w:lang w:val="en-GB"/>
              </w:rPr>
              <w:t xml:space="preserve">Energy infrastructure should be designed to incorporate both variable sources and low-carbon controllable sources </w:t>
            </w:r>
            <w:proofErr w:type="gramStart"/>
            <w:r w:rsidRPr="009F418A">
              <w:rPr>
                <w:b/>
                <w:i/>
                <w:lang w:val="en-GB"/>
              </w:rPr>
              <w:t>in order to</w:t>
            </w:r>
            <w:proofErr w:type="gramEnd"/>
            <w:r w:rsidRPr="009F418A">
              <w:rPr>
                <w:b/>
                <w:i/>
                <w:lang w:val="en-GB"/>
              </w:rPr>
              <w:t xml:space="preserve"> guarantee the resilience of the electrical system.</w:t>
            </w:r>
          </w:p>
        </w:tc>
      </w:tr>
      <w:tr w:rsidR="00884ABD" w:rsidRPr="009F418A" w14:paraId="0970CFE7" w14:textId="77777777" w:rsidTr="00760E4E">
        <w:trPr>
          <w:jc w:val="center"/>
        </w:trPr>
        <w:tc>
          <w:tcPr>
            <w:tcW w:w="4876" w:type="dxa"/>
          </w:tcPr>
          <w:p w14:paraId="6CEB40D3" w14:textId="77777777" w:rsidR="00CD69F0" w:rsidRPr="009F418A" w:rsidRDefault="00CD69F0" w:rsidP="00760E4E">
            <w:pPr>
              <w:pStyle w:val="Normal6"/>
              <w:rPr>
                <w:lang w:val="en-GB"/>
              </w:rPr>
            </w:pPr>
            <w:r w:rsidRPr="009F418A">
              <w:rPr>
                <w:lang w:val="en-GB"/>
              </w:rPr>
              <w:lastRenderedPageBreak/>
              <w:t>__________________</w:t>
            </w:r>
          </w:p>
        </w:tc>
        <w:tc>
          <w:tcPr>
            <w:tcW w:w="4876" w:type="dxa"/>
          </w:tcPr>
          <w:p w14:paraId="1822C874" w14:textId="77777777" w:rsidR="00CD69F0" w:rsidRPr="009F418A" w:rsidRDefault="00CD69F0" w:rsidP="00760E4E">
            <w:pPr>
              <w:pStyle w:val="Normal6"/>
              <w:rPr>
                <w:szCs w:val="24"/>
                <w:lang w:val="en-GB"/>
              </w:rPr>
            </w:pPr>
            <w:r w:rsidRPr="009F418A">
              <w:rPr>
                <w:lang w:val="en-GB"/>
              </w:rPr>
              <w:t>__________________</w:t>
            </w:r>
          </w:p>
        </w:tc>
      </w:tr>
      <w:tr w:rsidR="00884ABD" w:rsidRPr="009F418A" w14:paraId="6F7AD129" w14:textId="77777777" w:rsidTr="00760E4E">
        <w:trPr>
          <w:jc w:val="center"/>
        </w:trPr>
        <w:tc>
          <w:tcPr>
            <w:tcW w:w="4876" w:type="dxa"/>
          </w:tcPr>
          <w:p w14:paraId="47E48884" w14:textId="77777777" w:rsidR="00CD69F0" w:rsidRPr="009F418A" w:rsidRDefault="00CD69F0" w:rsidP="00760E4E">
            <w:pPr>
              <w:pStyle w:val="Normal6"/>
              <w:rPr>
                <w:lang w:val="en-GB"/>
              </w:rPr>
            </w:pPr>
            <w:r w:rsidRPr="009F418A">
              <w:rPr>
                <w:vertAlign w:val="superscript"/>
                <w:lang w:val="en-GB"/>
              </w:rPr>
              <w:t>8</w:t>
            </w:r>
            <w:r w:rsidRPr="009F418A">
              <w:rPr>
                <w:lang w:val="en-GB"/>
              </w:rPr>
              <w:t xml:space="preserve"> COM/2025/85 final</w:t>
            </w:r>
          </w:p>
        </w:tc>
        <w:tc>
          <w:tcPr>
            <w:tcW w:w="4876" w:type="dxa"/>
          </w:tcPr>
          <w:p w14:paraId="25560141" w14:textId="77777777" w:rsidR="00CD69F0" w:rsidRPr="009F418A" w:rsidRDefault="00CD69F0" w:rsidP="00760E4E">
            <w:pPr>
              <w:pStyle w:val="Normal6"/>
              <w:rPr>
                <w:szCs w:val="24"/>
                <w:lang w:val="en-GB"/>
              </w:rPr>
            </w:pPr>
            <w:r w:rsidRPr="009F418A">
              <w:rPr>
                <w:vertAlign w:val="superscript"/>
                <w:lang w:val="en-GB"/>
              </w:rPr>
              <w:t>8</w:t>
            </w:r>
            <w:r w:rsidRPr="009F418A">
              <w:rPr>
                <w:lang w:val="en-GB"/>
              </w:rPr>
              <w:t xml:space="preserve"> COM/2025/85 final</w:t>
            </w:r>
          </w:p>
        </w:tc>
      </w:tr>
      <w:tr w:rsidR="00884ABD" w:rsidRPr="009F418A" w14:paraId="6CC5F23B" w14:textId="77777777" w:rsidTr="00760E4E">
        <w:trPr>
          <w:jc w:val="center"/>
        </w:trPr>
        <w:tc>
          <w:tcPr>
            <w:tcW w:w="4876" w:type="dxa"/>
          </w:tcPr>
          <w:p w14:paraId="55B6F4B9" w14:textId="77777777" w:rsidR="00CD69F0" w:rsidRPr="009F418A" w:rsidRDefault="00CD69F0" w:rsidP="00760E4E">
            <w:pPr>
              <w:pStyle w:val="Normal6"/>
              <w:rPr>
                <w:lang w:val="en-GB"/>
              </w:rPr>
            </w:pPr>
            <w:r w:rsidRPr="009F418A">
              <w:rPr>
                <w:vertAlign w:val="superscript"/>
                <w:lang w:val="en-GB"/>
              </w:rPr>
              <w:t>9</w:t>
            </w:r>
            <w:r w:rsidRPr="009F418A">
              <w:rPr>
                <w:lang w:val="en-GB"/>
              </w:rPr>
              <w:t xml:space="preserve"> COM/2025/79 final</w:t>
            </w:r>
          </w:p>
        </w:tc>
        <w:tc>
          <w:tcPr>
            <w:tcW w:w="4876" w:type="dxa"/>
          </w:tcPr>
          <w:p w14:paraId="66D74D86" w14:textId="77777777" w:rsidR="00CD69F0" w:rsidRPr="009F418A" w:rsidRDefault="00CD69F0" w:rsidP="00760E4E">
            <w:pPr>
              <w:pStyle w:val="Normal6"/>
              <w:rPr>
                <w:szCs w:val="24"/>
                <w:lang w:val="en-GB"/>
              </w:rPr>
            </w:pPr>
            <w:r w:rsidRPr="009F418A">
              <w:rPr>
                <w:vertAlign w:val="superscript"/>
                <w:lang w:val="en-GB"/>
              </w:rPr>
              <w:t>9</w:t>
            </w:r>
            <w:r w:rsidRPr="009F418A">
              <w:rPr>
                <w:lang w:val="en-GB"/>
              </w:rPr>
              <w:t xml:space="preserve"> COM/2025/79 final</w:t>
            </w:r>
          </w:p>
        </w:tc>
      </w:tr>
      <w:tr w:rsidR="00884ABD" w:rsidRPr="009F418A" w14:paraId="792D5610" w14:textId="77777777" w:rsidTr="00760E4E">
        <w:trPr>
          <w:jc w:val="center"/>
        </w:trPr>
        <w:tc>
          <w:tcPr>
            <w:tcW w:w="4876" w:type="dxa"/>
          </w:tcPr>
          <w:p w14:paraId="00EAB880" w14:textId="77777777" w:rsidR="00CD69F0" w:rsidRPr="009F418A" w:rsidRDefault="00CD69F0" w:rsidP="00760E4E">
            <w:pPr>
              <w:pStyle w:val="Normal6"/>
              <w:rPr>
                <w:lang w:val="en-GB"/>
              </w:rPr>
            </w:pPr>
            <w:r w:rsidRPr="009F418A">
              <w:rPr>
                <w:vertAlign w:val="superscript"/>
                <w:lang w:val="en-GB"/>
              </w:rPr>
              <w:t>10</w:t>
            </w:r>
            <w:r w:rsidRPr="009F418A">
              <w:rPr>
                <w:lang w:val="en-GB"/>
              </w:rPr>
              <w:t xml:space="preserve"> ACER: Electricity infrastructure development to support a competitive and sustainable energy system, 2024 Monitoring Report, https://www.acer.europa.eu/sites/default/files/documents/Publications/ACER_2024_Monitoring_Electricity_Infrastructure.pdf.</w:t>
            </w:r>
          </w:p>
        </w:tc>
        <w:tc>
          <w:tcPr>
            <w:tcW w:w="4876" w:type="dxa"/>
          </w:tcPr>
          <w:p w14:paraId="47B4ABBD" w14:textId="77777777" w:rsidR="00CD69F0" w:rsidRPr="009F418A" w:rsidRDefault="00CD69F0" w:rsidP="00760E4E">
            <w:pPr>
              <w:pStyle w:val="Normal6"/>
              <w:rPr>
                <w:szCs w:val="24"/>
                <w:lang w:val="en-GB"/>
              </w:rPr>
            </w:pPr>
            <w:r w:rsidRPr="009F418A">
              <w:rPr>
                <w:vertAlign w:val="superscript"/>
                <w:lang w:val="en-GB"/>
              </w:rPr>
              <w:t>10</w:t>
            </w:r>
            <w:r w:rsidRPr="009F418A">
              <w:rPr>
                <w:lang w:val="en-GB"/>
              </w:rPr>
              <w:t xml:space="preserve"> ACER: Electricity infrastructure development to support a competitive and sustainable energy system, 2024 Monitoring Report, https://www.acer.europa.eu/sites/default/files/documents/Publications/ACER_2024_Monitoring_Electricity_Infrastructure.pdf.</w:t>
            </w:r>
          </w:p>
        </w:tc>
      </w:tr>
    </w:tbl>
    <w:p w14:paraId="5B4B9866"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7E22732B" w14:textId="77777777" w:rsidR="00CD69F0" w:rsidRPr="009F418A" w:rsidRDefault="00CD69F0" w:rsidP="00CD69F0">
      <w:r w:rsidRPr="009F418A">
        <w:rPr>
          <w:rStyle w:val="HideTWBExt"/>
        </w:rPr>
        <w:t>&lt;/Amend&gt;</w:t>
      </w:r>
    </w:p>
    <w:p w14:paraId="0AA92AF7"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52</w:t>
      </w:r>
      <w:r w:rsidRPr="009F418A">
        <w:rPr>
          <w:rStyle w:val="HideTWBExt"/>
          <w:b w:val="0"/>
          <w:lang w:val="en-GB"/>
        </w:rPr>
        <w:t>&lt;/NumAm&gt;</w:t>
      </w:r>
    </w:p>
    <w:p w14:paraId="16E20067" w14:textId="77777777" w:rsidR="00CD69F0" w:rsidRPr="009F418A" w:rsidRDefault="00CD69F0" w:rsidP="00CD69F0">
      <w:pPr>
        <w:pStyle w:val="NormalBold"/>
      </w:pPr>
      <w:r w:rsidRPr="009F418A">
        <w:rPr>
          <w:rStyle w:val="HideTWBExt"/>
          <w:b w:val="0"/>
        </w:rPr>
        <w:t>&lt;RepeatBlock-By&gt;&lt;Members&gt;</w:t>
      </w:r>
      <w:r w:rsidRPr="009F418A">
        <w:t>Aurelijus Veryga</w:t>
      </w:r>
      <w:r w:rsidRPr="009F418A">
        <w:rPr>
          <w:rStyle w:val="HideTWBExt"/>
          <w:b w:val="0"/>
        </w:rPr>
        <w:t>&lt;/Members&gt;</w:t>
      </w:r>
    </w:p>
    <w:p w14:paraId="77362B82" w14:textId="77777777" w:rsidR="00CD69F0" w:rsidRPr="009F418A" w:rsidRDefault="00CD69F0" w:rsidP="00CD69F0">
      <w:r w:rsidRPr="009F418A">
        <w:rPr>
          <w:rStyle w:val="HideTWBExt"/>
        </w:rPr>
        <w:t>&lt;/RepeatBlock-By&gt;</w:t>
      </w:r>
    </w:p>
    <w:p w14:paraId="74300DFD"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295952C" w14:textId="77777777" w:rsidR="00CD69F0" w:rsidRPr="009F418A" w:rsidRDefault="00CD69F0" w:rsidP="00CD69F0">
      <w:pPr>
        <w:pStyle w:val="NormalBold"/>
      </w:pPr>
      <w:r w:rsidRPr="009F418A">
        <w:rPr>
          <w:rStyle w:val="HideTWBExt"/>
          <w:b w:val="0"/>
        </w:rPr>
        <w:t>&lt;Article&gt;</w:t>
      </w:r>
      <w:r w:rsidRPr="009F418A">
        <w:t>Recital 9</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B3AF7EC" w14:textId="77777777" w:rsidTr="00760E4E">
        <w:trPr>
          <w:jc w:val="center"/>
        </w:trPr>
        <w:tc>
          <w:tcPr>
            <w:tcW w:w="9752" w:type="dxa"/>
            <w:gridSpan w:val="2"/>
          </w:tcPr>
          <w:p w14:paraId="6F88B955" w14:textId="77777777" w:rsidR="00CD69F0" w:rsidRPr="009F418A" w:rsidRDefault="00CD69F0" w:rsidP="00760E4E">
            <w:pPr>
              <w:keepNext/>
            </w:pPr>
          </w:p>
        </w:tc>
      </w:tr>
      <w:tr w:rsidR="00884ABD" w:rsidRPr="009F418A" w14:paraId="6E4D1796" w14:textId="77777777" w:rsidTr="00760E4E">
        <w:trPr>
          <w:jc w:val="center"/>
        </w:trPr>
        <w:tc>
          <w:tcPr>
            <w:tcW w:w="4876" w:type="dxa"/>
          </w:tcPr>
          <w:p w14:paraId="5046174A"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2BF843C8" w14:textId="77777777" w:rsidR="00CD69F0" w:rsidRPr="009F418A" w:rsidRDefault="00CD69F0" w:rsidP="00760E4E">
            <w:pPr>
              <w:pStyle w:val="ColumnHeading"/>
              <w:keepNext/>
              <w:rPr>
                <w:lang w:val="en-GB"/>
              </w:rPr>
            </w:pPr>
            <w:r w:rsidRPr="009F418A">
              <w:rPr>
                <w:lang w:val="en-GB"/>
              </w:rPr>
              <w:t>Amendment</w:t>
            </w:r>
          </w:p>
        </w:tc>
      </w:tr>
      <w:tr w:rsidR="00884ABD" w:rsidRPr="009F418A" w14:paraId="598B427D" w14:textId="77777777" w:rsidTr="00760E4E">
        <w:trPr>
          <w:jc w:val="center"/>
        </w:trPr>
        <w:tc>
          <w:tcPr>
            <w:tcW w:w="4876" w:type="dxa"/>
          </w:tcPr>
          <w:p w14:paraId="1E8EBDB8" w14:textId="77777777" w:rsidR="00CD69F0" w:rsidRPr="009F418A" w:rsidRDefault="00CD69F0" w:rsidP="00760E4E">
            <w:pPr>
              <w:pStyle w:val="Normal6"/>
              <w:rPr>
                <w:lang w:val="en-GB"/>
              </w:rPr>
            </w:pPr>
            <w:r w:rsidRPr="009F418A">
              <w:rPr>
                <w:lang w:val="en-GB"/>
              </w:rPr>
              <w:t>(9)</w:t>
            </w:r>
            <w:r w:rsidRPr="009F418A">
              <w:rPr>
                <w:lang w:val="en-GB"/>
              </w:rPr>
              <w:tab/>
              <w:t xml:space="preserve">The expansion and upgrade of energy infrastructure is an essential condition for a genuine Energy Union that is complete and interconnected, ensuring the Union’s energy security and independence, energy affordability, </w:t>
            </w:r>
            <w:r w:rsidRPr="009F418A">
              <w:rPr>
                <w:lang w:val="en-GB"/>
              </w:rPr>
              <w:lastRenderedPageBreak/>
              <w:t xml:space="preserve">industrial competitiveness, while meeting the Union’s climate and energy objectives towards 2030 </w:t>
            </w:r>
            <w:r w:rsidRPr="009F418A">
              <w:rPr>
                <w:b/>
                <w:i/>
                <w:lang w:val="en-GB"/>
              </w:rPr>
              <w:t>and achieving climate neutrality by 2050</w:t>
            </w:r>
            <w:r w:rsidRPr="009F418A">
              <w:rPr>
                <w:lang w:val="en-GB"/>
              </w:rPr>
              <w:t xml:space="preserve">. Energy grids are necessary for the uptake of additional generation of renewable energy, including offshore generation, for boosting industrial decarbonisation and electrification, and for ensuring a well-functioning and competitive internal energy market that delivers a secure and affordable supply of energy. The Draghi Report recognises also the importance of raising investments in energy infrastructure. The Draghi report pointed </w:t>
            </w:r>
            <w:proofErr w:type="gramStart"/>
            <w:r w:rsidRPr="009F418A">
              <w:rPr>
                <w:lang w:val="en-GB"/>
              </w:rPr>
              <w:t>in particular to</w:t>
            </w:r>
            <w:proofErr w:type="gramEnd"/>
            <w:r w:rsidRPr="009F418A">
              <w:rPr>
                <w:lang w:val="en-GB"/>
              </w:rPr>
              <w:t xml:space="preserve"> investment in energy grids and the need to rapidly increase the deployment of cross-border energy infrastructure to ensure the integration of renewable energy into the European system and decarbonise Europe’s industry. In the Clean Industrial Deal</w:t>
            </w:r>
            <w:r w:rsidRPr="009F418A">
              <w:rPr>
                <w:vertAlign w:val="superscript"/>
                <w:lang w:val="en-GB"/>
              </w:rPr>
              <w:t>8</w:t>
            </w:r>
            <w:r w:rsidRPr="009F418A">
              <w:rPr>
                <w:lang w:val="en-GB"/>
              </w:rPr>
              <w:t xml:space="preserve"> and the Action Plan for Affordable Energy</w:t>
            </w:r>
            <w:r w:rsidRPr="009F418A">
              <w:rPr>
                <w:vertAlign w:val="superscript"/>
                <w:lang w:val="en-GB"/>
              </w:rPr>
              <w:t>9</w:t>
            </w:r>
            <w:r w:rsidRPr="009F418A">
              <w:rPr>
                <w:lang w:val="en-GB"/>
              </w:rPr>
              <w:t xml:space="preserve"> , the Commission underlined the crucial role of completing the Energy Union by investing in energy infrastructure and cross-border grids for safeguarding the competitiveness of European industry and the prosperity of people as well as for the affordability and security of energy supply. The Action Plan for Affordable Energy indicates that every person, community, and business should benefit from the clean transition. According to the Monitoring Report on electricity infrastructure</w:t>
            </w:r>
            <w:r w:rsidRPr="009F418A">
              <w:rPr>
                <w:vertAlign w:val="superscript"/>
                <w:lang w:val="en-GB"/>
              </w:rPr>
              <w:t>10</w:t>
            </w:r>
            <w:r w:rsidRPr="009F418A">
              <w:rPr>
                <w:lang w:val="en-GB"/>
              </w:rPr>
              <w:t xml:space="preserve"> of the Agency for the Cooperation of Energy Regulators, cross-border capacity needs will amount to 66 GW by 2030, of which 32 GW currently remain unaddressed. The support of the Programme to cross-border projects will play an important part in addressing this gap.</w:t>
            </w:r>
          </w:p>
        </w:tc>
        <w:tc>
          <w:tcPr>
            <w:tcW w:w="4876" w:type="dxa"/>
          </w:tcPr>
          <w:p w14:paraId="651108CB" w14:textId="77777777" w:rsidR="00CD69F0" w:rsidRPr="009F418A" w:rsidRDefault="00CD69F0" w:rsidP="00760E4E">
            <w:pPr>
              <w:pStyle w:val="Normal6"/>
              <w:rPr>
                <w:szCs w:val="24"/>
                <w:lang w:val="en-GB"/>
              </w:rPr>
            </w:pPr>
            <w:r w:rsidRPr="009F418A">
              <w:rPr>
                <w:lang w:val="en-GB"/>
              </w:rPr>
              <w:lastRenderedPageBreak/>
              <w:t>(9)</w:t>
            </w:r>
            <w:r w:rsidRPr="009F418A">
              <w:rPr>
                <w:lang w:val="en-GB"/>
              </w:rPr>
              <w:tab/>
              <w:t xml:space="preserve">The expansion and upgrade of energy infrastructure is an essential condition for a genuine Energy Union that is complete and interconnected, ensuring the Union’s energy security and independence, energy affordability, </w:t>
            </w:r>
            <w:r w:rsidRPr="009F418A">
              <w:rPr>
                <w:lang w:val="en-GB"/>
              </w:rPr>
              <w:lastRenderedPageBreak/>
              <w:t xml:space="preserve">industrial competitiveness, while meeting the Union’s climate and energy objectives towards 2030. Energy grids are necessary for the uptake of additional generation of renewable energy, including offshore generation, for boosting industrial decarbonisation and electrification, and for ensuring a well-functioning and competitive internal energy market that delivers a secure and affordable supply of energy. The Draghi Report recognises also the importance of raising investments in energy infrastructure. The Draghi report pointed </w:t>
            </w:r>
            <w:proofErr w:type="gramStart"/>
            <w:r w:rsidRPr="009F418A">
              <w:rPr>
                <w:lang w:val="en-GB"/>
              </w:rPr>
              <w:t>in particular to</w:t>
            </w:r>
            <w:proofErr w:type="gramEnd"/>
            <w:r w:rsidRPr="009F418A">
              <w:rPr>
                <w:lang w:val="en-GB"/>
              </w:rPr>
              <w:t xml:space="preserve"> investment in energy grids and the need to rapidly increase the deployment of cross-border energy infrastructure to ensure the integration of renewable energy into the European system and decarbonise Europe’s industry. In the Clean Industrial Deal</w:t>
            </w:r>
            <w:r w:rsidRPr="009F418A">
              <w:rPr>
                <w:vertAlign w:val="superscript"/>
                <w:lang w:val="en-GB"/>
              </w:rPr>
              <w:t>8</w:t>
            </w:r>
            <w:r w:rsidRPr="009F418A">
              <w:rPr>
                <w:lang w:val="en-GB"/>
              </w:rPr>
              <w:t xml:space="preserve"> and the Action Plan for Affordable Energy</w:t>
            </w:r>
            <w:r w:rsidRPr="009F418A">
              <w:rPr>
                <w:vertAlign w:val="superscript"/>
                <w:lang w:val="en-GB"/>
              </w:rPr>
              <w:t>9</w:t>
            </w:r>
            <w:r w:rsidRPr="009F418A">
              <w:rPr>
                <w:lang w:val="en-GB"/>
              </w:rPr>
              <w:t xml:space="preserve"> , the Commission underlined the crucial role of completing the Energy Union by investing in </w:t>
            </w:r>
            <w:r w:rsidRPr="009F418A">
              <w:rPr>
                <w:b/>
                <w:i/>
                <w:lang w:val="en-GB"/>
              </w:rPr>
              <w:t>and delivering</w:t>
            </w:r>
            <w:r w:rsidRPr="009F418A">
              <w:rPr>
                <w:lang w:val="en-GB"/>
              </w:rPr>
              <w:t xml:space="preserve"> energy infrastructure and cross-border grids for safeguarding the competitiveness of European industry and the prosperity of people as well as for the affordability and security of energy supply. The Action Plan for Affordable Energy indicates that every person, community, and business should benefit from the clean transition. According to the Monitoring Report on electricity infrastructure</w:t>
            </w:r>
            <w:r w:rsidRPr="009F418A">
              <w:rPr>
                <w:vertAlign w:val="superscript"/>
                <w:lang w:val="en-GB"/>
              </w:rPr>
              <w:t>10</w:t>
            </w:r>
            <w:r w:rsidRPr="009F418A">
              <w:rPr>
                <w:lang w:val="en-GB"/>
              </w:rPr>
              <w:t xml:space="preserve"> of the Agency for the Cooperation of Energy Regulators, cross-border capacity needs will amount to 66 GW by 2030, of which 32 GW currently remain unaddressed. The support of the Programme to cross-border projects will play an important part in addressing this gap.</w:t>
            </w:r>
          </w:p>
        </w:tc>
      </w:tr>
      <w:tr w:rsidR="00884ABD" w:rsidRPr="009F418A" w14:paraId="044FB81B" w14:textId="77777777" w:rsidTr="00760E4E">
        <w:trPr>
          <w:jc w:val="center"/>
        </w:trPr>
        <w:tc>
          <w:tcPr>
            <w:tcW w:w="4876" w:type="dxa"/>
          </w:tcPr>
          <w:p w14:paraId="4E82A115" w14:textId="77777777" w:rsidR="00CD69F0" w:rsidRPr="009F418A" w:rsidRDefault="00CD69F0" w:rsidP="00760E4E">
            <w:pPr>
              <w:pStyle w:val="Normal6"/>
              <w:rPr>
                <w:lang w:val="en-GB"/>
              </w:rPr>
            </w:pPr>
            <w:r w:rsidRPr="009F418A">
              <w:rPr>
                <w:lang w:val="en-GB"/>
              </w:rPr>
              <w:lastRenderedPageBreak/>
              <w:t>__________________</w:t>
            </w:r>
          </w:p>
        </w:tc>
        <w:tc>
          <w:tcPr>
            <w:tcW w:w="4876" w:type="dxa"/>
          </w:tcPr>
          <w:p w14:paraId="046A7D25" w14:textId="77777777" w:rsidR="00CD69F0" w:rsidRPr="009F418A" w:rsidRDefault="00CD69F0" w:rsidP="00760E4E">
            <w:pPr>
              <w:pStyle w:val="Normal6"/>
              <w:rPr>
                <w:szCs w:val="24"/>
                <w:lang w:val="en-GB"/>
              </w:rPr>
            </w:pPr>
            <w:r w:rsidRPr="009F418A">
              <w:rPr>
                <w:lang w:val="en-GB"/>
              </w:rPr>
              <w:t>__________________</w:t>
            </w:r>
          </w:p>
        </w:tc>
      </w:tr>
      <w:tr w:rsidR="00884ABD" w:rsidRPr="009F418A" w14:paraId="59FFC6FD" w14:textId="77777777" w:rsidTr="00760E4E">
        <w:trPr>
          <w:jc w:val="center"/>
        </w:trPr>
        <w:tc>
          <w:tcPr>
            <w:tcW w:w="4876" w:type="dxa"/>
          </w:tcPr>
          <w:p w14:paraId="0156981D" w14:textId="77777777" w:rsidR="00CD69F0" w:rsidRPr="009F418A" w:rsidRDefault="00CD69F0" w:rsidP="00760E4E">
            <w:pPr>
              <w:pStyle w:val="Normal6"/>
              <w:rPr>
                <w:lang w:val="en-GB"/>
              </w:rPr>
            </w:pPr>
            <w:r w:rsidRPr="009F418A">
              <w:rPr>
                <w:vertAlign w:val="superscript"/>
                <w:lang w:val="en-GB"/>
              </w:rPr>
              <w:t>8</w:t>
            </w:r>
            <w:r w:rsidRPr="009F418A">
              <w:rPr>
                <w:lang w:val="en-GB"/>
              </w:rPr>
              <w:t xml:space="preserve"> COM/2025/85 final</w:t>
            </w:r>
          </w:p>
        </w:tc>
        <w:tc>
          <w:tcPr>
            <w:tcW w:w="4876" w:type="dxa"/>
          </w:tcPr>
          <w:p w14:paraId="72163BC4" w14:textId="77777777" w:rsidR="00CD69F0" w:rsidRPr="009F418A" w:rsidRDefault="00CD69F0" w:rsidP="00760E4E">
            <w:pPr>
              <w:pStyle w:val="Normal6"/>
              <w:rPr>
                <w:szCs w:val="24"/>
                <w:lang w:val="en-GB"/>
              </w:rPr>
            </w:pPr>
            <w:r w:rsidRPr="009F418A">
              <w:rPr>
                <w:vertAlign w:val="superscript"/>
                <w:lang w:val="en-GB"/>
              </w:rPr>
              <w:t>8</w:t>
            </w:r>
            <w:r w:rsidRPr="009F418A">
              <w:rPr>
                <w:lang w:val="en-GB"/>
              </w:rPr>
              <w:t xml:space="preserve"> COM/2025/85 final</w:t>
            </w:r>
          </w:p>
        </w:tc>
      </w:tr>
      <w:tr w:rsidR="00884ABD" w:rsidRPr="009F418A" w14:paraId="00FE32B9" w14:textId="77777777" w:rsidTr="00760E4E">
        <w:trPr>
          <w:jc w:val="center"/>
        </w:trPr>
        <w:tc>
          <w:tcPr>
            <w:tcW w:w="4876" w:type="dxa"/>
          </w:tcPr>
          <w:p w14:paraId="4481B5CC" w14:textId="77777777" w:rsidR="00CD69F0" w:rsidRPr="009F418A" w:rsidRDefault="00CD69F0" w:rsidP="00760E4E">
            <w:pPr>
              <w:pStyle w:val="Normal6"/>
              <w:rPr>
                <w:lang w:val="en-GB"/>
              </w:rPr>
            </w:pPr>
            <w:r w:rsidRPr="009F418A">
              <w:rPr>
                <w:vertAlign w:val="superscript"/>
                <w:lang w:val="en-GB"/>
              </w:rPr>
              <w:t>9</w:t>
            </w:r>
            <w:r w:rsidRPr="009F418A">
              <w:rPr>
                <w:lang w:val="en-GB"/>
              </w:rPr>
              <w:t xml:space="preserve"> COM/2025/79 final</w:t>
            </w:r>
          </w:p>
        </w:tc>
        <w:tc>
          <w:tcPr>
            <w:tcW w:w="4876" w:type="dxa"/>
          </w:tcPr>
          <w:p w14:paraId="3F281D70" w14:textId="77777777" w:rsidR="00CD69F0" w:rsidRPr="009F418A" w:rsidRDefault="00CD69F0" w:rsidP="00760E4E">
            <w:pPr>
              <w:pStyle w:val="Normal6"/>
              <w:rPr>
                <w:szCs w:val="24"/>
                <w:lang w:val="en-GB"/>
              </w:rPr>
            </w:pPr>
            <w:r w:rsidRPr="009F418A">
              <w:rPr>
                <w:vertAlign w:val="superscript"/>
                <w:lang w:val="en-GB"/>
              </w:rPr>
              <w:t>9</w:t>
            </w:r>
            <w:r w:rsidRPr="009F418A">
              <w:rPr>
                <w:lang w:val="en-GB"/>
              </w:rPr>
              <w:t xml:space="preserve"> COM/2025/79 final</w:t>
            </w:r>
          </w:p>
        </w:tc>
      </w:tr>
      <w:tr w:rsidR="00884ABD" w:rsidRPr="009F418A" w14:paraId="5E08AC34" w14:textId="77777777" w:rsidTr="00760E4E">
        <w:trPr>
          <w:jc w:val="center"/>
        </w:trPr>
        <w:tc>
          <w:tcPr>
            <w:tcW w:w="4876" w:type="dxa"/>
          </w:tcPr>
          <w:p w14:paraId="32EC9F4D" w14:textId="77777777" w:rsidR="00CD69F0" w:rsidRPr="009F418A" w:rsidRDefault="00CD69F0" w:rsidP="00760E4E">
            <w:pPr>
              <w:pStyle w:val="Normal6"/>
              <w:rPr>
                <w:lang w:val="en-GB"/>
              </w:rPr>
            </w:pPr>
            <w:r w:rsidRPr="009F418A">
              <w:rPr>
                <w:vertAlign w:val="superscript"/>
                <w:lang w:val="en-GB"/>
              </w:rPr>
              <w:t>10</w:t>
            </w:r>
            <w:r w:rsidRPr="009F418A">
              <w:rPr>
                <w:lang w:val="en-GB"/>
              </w:rPr>
              <w:t xml:space="preserve"> ACER: Electricity infrastructure development to support a competitive and </w:t>
            </w:r>
            <w:r w:rsidRPr="009F418A">
              <w:rPr>
                <w:lang w:val="en-GB"/>
              </w:rPr>
              <w:lastRenderedPageBreak/>
              <w:t>sustainable energy system, 2024 Monitoring Report, https://www.acer.europa.eu/sites/default/files/documents/Publications/ACER_2024_Monitoring_Electricity_Infrastructure.pdf.</w:t>
            </w:r>
          </w:p>
        </w:tc>
        <w:tc>
          <w:tcPr>
            <w:tcW w:w="4876" w:type="dxa"/>
          </w:tcPr>
          <w:p w14:paraId="3AA81A60" w14:textId="77777777" w:rsidR="00CD69F0" w:rsidRPr="009F418A" w:rsidRDefault="00CD69F0" w:rsidP="00760E4E">
            <w:pPr>
              <w:pStyle w:val="Normal6"/>
              <w:rPr>
                <w:szCs w:val="24"/>
                <w:lang w:val="en-GB"/>
              </w:rPr>
            </w:pPr>
            <w:r w:rsidRPr="009F418A">
              <w:rPr>
                <w:vertAlign w:val="superscript"/>
                <w:lang w:val="en-GB"/>
              </w:rPr>
              <w:lastRenderedPageBreak/>
              <w:t>10</w:t>
            </w:r>
            <w:r w:rsidRPr="009F418A">
              <w:rPr>
                <w:lang w:val="en-GB"/>
              </w:rPr>
              <w:t xml:space="preserve"> ACER: Electricity infrastructure development to support a competitive and </w:t>
            </w:r>
            <w:r w:rsidRPr="009F418A">
              <w:rPr>
                <w:lang w:val="en-GB"/>
              </w:rPr>
              <w:lastRenderedPageBreak/>
              <w:t>sustainable energy system, 2024 Monitoring Report, https://www.acer.europa.eu/sites/default/files/documents/Publications/ACER_2024_Monitoring_Electricity_Infrastructure.pdf.</w:t>
            </w:r>
          </w:p>
        </w:tc>
      </w:tr>
    </w:tbl>
    <w:p w14:paraId="0DC32873"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12F38A4A" w14:textId="77777777" w:rsidR="00CD69F0" w:rsidRPr="009F418A" w:rsidRDefault="00CD69F0" w:rsidP="00CD69F0">
      <w:r w:rsidRPr="009F418A">
        <w:rPr>
          <w:rStyle w:val="HideTWBExt"/>
        </w:rPr>
        <w:t>&lt;/Amend&gt;</w:t>
      </w:r>
    </w:p>
    <w:p w14:paraId="240CE970"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53</w:t>
      </w:r>
      <w:r w:rsidRPr="009F418A">
        <w:rPr>
          <w:rStyle w:val="HideTWBExt"/>
          <w:b w:val="0"/>
          <w:lang w:val="en-GB"/>
        </w:rPr>
        <w:t>&lt;/NumAm&gt;</w:t>
      </w:r>
    </w:p>
    <w:p w14:paraId="1E643C24" w14:textId="77777777" w:rsidR="00CD69F0" w:rsidRPr="009F418A" w:rsidRDefault="00CD69F0" w:rsidP="00CD69F0">
      <w:pPr>
        <w:pStyle w:val="NormalBold"/>
      </w:pPr>
      <w:r w:rsidRPr="009F418A">
        <w:rPr>
          <w:rStyle w:val="HideTWBExt"/>
          <w:b w:val="0"/>
        </w:rPr>
        <w:t>&lt;RepeatBlock-By&gt;&lt;Members&gt;</w:t>
      </w:r>
      <w:r w:rsidRPr="009F418A">
        <w:t>Jana Nagyová, Ondřej Knotek, Antonín Staněk, Mathilde Androuët, Marie-Luce Brasier-Clain, Anne-Sophie Frigout, Barbara Bonte</w:t>
      </w:r>
      <w:r w:rsidRPr="009F418A">
        <w:rPr>
          <w:rStyle w:val="HideTWBExt"/>
          <w:b w:val="0"/>
        </w:rPr>
        <w:t>&lt;/Members&gt;</w:t>
      </w:r>
    </w:p>
    <w:p w14:paraId="0663EB60" w14:textId="77777777" w:rsidR="00CD69F0" w:rsidRPr="009F418A" w:rsidRDefault="00CD69F0" w:rsidP="00CD69F0">
      <w:r w:rsidRPr="009F418A">
        <w:rPr>
          <w:rStyle w:val="HideTWBExt"/>
        </w:rPr>
        <w:t>&lt;/RepeatBlock-By&gt;</w:t>
      </w:r>
    </w:p>
    <w:p w14:paraId="4249817D"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18F97A6B" w14:textId="77777777" w:rsidR="00CD69F0" w:rsidRPr="009F418A" w:rsidRDefault="00CD69F0" w:rsidP="00CD69F0">
      <w:pPr>
        <w:pStyle w:val="NormalBold"/>
      </w:pPr>
      <w:r w:rsidRPr="009F418A">
        <w:rPr>
          <w:rStyle w:val="HideTWBExt"/>
          <w:b w:val="0"/>
        </w:rPr>
        <w:t>&lt;Article&gt;</w:t>
      </w:r>
      <w:r w:rsidRPr="009F418A">
        <w:t>Recital 9</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0CC39736" w14:textId="77777777" w:rsidTr="00760E4E">
        <w:trPr>
          <w:jc w:val="center"/>
        </w:trPr>
        <w:tc>
          <w:tcPr>
            <w:tcW w:w="9752" w:type="dxa"/>
            <w:gridSpan w:val="2"/>
          </w:tcPr>
          <w:p w14:paraId="35DA24D4" w14:textId="77777777" w:rsidR="00CD69F0" w:rsidRPr="009F418A" w:rsidRDefault="00CD69F0" w:rsidP="00760E4E">
            <w:pPr>
              <w:keepNext/>
            </w:pPr>
          </w:p>
        </w:tc>
      </w:tr>
      <w:tr w:rsidR="00884ABD" w:rsidRPr="009F418A" w14:paraId="673C370E" w14:textId="77777777" w:rsidTr="00760E4E">
        <w:trPr>
          <w:jc w:val="center"/>
        </w:trPr>
        <w:tc>
          <w:tcPr>
            <w:tcW w:w="4876" w:type="dxa"/>
          </w:tcPr>
          <w:p w14:paraId="468C9CF4"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1B6E082C" w14:textId="77777777" w:rsidR="00CD69F0" w:rsidRPr="009F418A" w:rsidRDefault="00CD69F0" w:rsidP="00760E4E">
            <w:pPr>
              <w:pStyle w:val="ColumnHeading"/>
              <w:keepNext/>
              <w:rPr>
                <w:lang w:val="en-GB"/>
              </w:rPr>
            </w:pPr>
            <w:r w:rsidRPr="009F418A">
              <w:rPr>
                <w:lang w:val="en-GB"/>
              </w:rPr>
              <w:t>Amendment</w:t>
            </w:r>
          </w:p>
        </w:tc>
      </w:tr>
      <w:tr w:rsidR="00884ABD" w:rsidRPr="009F418A" w14:paraId="731F76A3" w14:textId="77777777" w:rsidTr="00760E4E">
        <w:trPr>
          <w:jc w:val="center"/>
        </w:trPr>
        <w:tc>
          <w:tcPr>
            <w:tcW w:w="4876" w:type="dxa"/>
          </w:tcPr>
          <w:p w14:paraId="0C190156" w14:textId="77777777" w:rsidR="00CD69F0" w:rsidRPr="009F418A" w:rsidRDefault="00CD69F0" w:rsidP="00760E4E">
            <w:pPr>
              <w:pStyle w:val="Normal6"/>
              <w:rPr>
                <w:lang w:val="en-GB"/>
              </w:rPr>
            </w:pPr>
            <w:r w:rsidRPr="009F418A">
              <w:rPr>
                <w:lang w:val="en-GB"/>
              </w:rPr>
              <w:t>(9)</w:t>
            </w:r>
            <w:r w:rsidRPr="009F418A">
              <w:rPr>
                <w:lang w:val="en-GB"/>
              </w:rPr>
              <w:tab/>
              <w:t xml:space="preserve">The expansion and upgrade of energy infrastructure is an essential condition for a genuine Energy Union that is complete and interconnected, ensuring the Union’s energy security and independence, energy affordability, industrial competitiveness, while </w:t>
            </w:r>
            <w:r w:rsidRPr="009F418A">
              <w:rPr>
                <w:b/>
                <w:i/>
                <w:lang w:val="en-GB"/>
              </w:rPr>
              <w:t>meeting the Union’s climate and energy objectives towards 2030 and achieving climate neutrality by 2050</w:t>
            </w:r>
            <w:r w:rsidRPr="009F418A">
              <w:rPr>
                <w:lang w:val="en-GB"/>
              </w:rPr>
              <w:t xml:space="preserve">. Energy grids are necessary for the uptake of additional generation of renewable energy, including offshore generation, for boosting industrial decarbonisation and electrification, and for ensuring a well-functioning and competitive internal energy market that delivers a secure and affordable supply of energy. The Draghi Report recognises also the importance of raising investments in energy infrastructure. The Draghi report pointed </w:t>
            </w:r>
            <w:proofErr w:type="gramStart"/>
            <w:r w:rsidRPr="009F418A">
              <w:rPr>
                <w:lang w:val="en-GB"/>
              </w:rPr>
              <w:t>in particular to</w:t>
            </w:r>
            <w:proofErr w:type="gramEnd"/>
            <w:r w:rsidRPr="009F418A">
              <w:rPr>
                <w:lang w:val="en-GB"/>
              </w:rPr>
              <w:t xml:space="preserve"> investment in energy grids and the need to rapidly increase the deployment of cross-border energy infrastructure to ensure the integration of renewable energy into the European system and decarbonise Europe’s industry. In the Clean Industrial Deal</w:t>
            </w:r>
            <w:r w:rsidRPr="009F418A">
              <w:rPr>
                <w:vertAlign w:val="superscript"/>
                <w:lang w:val="en-GB"/>
              </w:rPr>
              <w:t>8</w:t>
            </w:r>
            <w:r w:rsidRPr="009F418A">
              <w:rPr>
                <w:lang w:val="en-GB"/>
              </w:rPr>
              <w:t xml:space="preserve"> and the Action Plan for Affordable Energy</w:t>
            </w:r>
            <w:r w:rsidRPr="009F418A">
              <w:rPr>
                <w:vertAlign w:val="superscript"/>
                <w:lang w:val="en-GB"/>
              </w:rPr>
              <w:t>9</w:t>
            </w:r>
            <w:r w:rsidRPr="009F418A">
              <w:rPr>
                <w:lang w:val="en-GB"/>
              </w:rPr>
              <w:t xml:space="preserve"> , the Commission underlined the crucial role </w:t>
            </w:r>
            <w:r w:rsidRPr="009F418A">
              <w:rPr>
                <w:lang w:val="en-GB"/>
              </w:rPr>
              <w:lastRenderedPageBreak/>
              <w:t>of completing the Energy Union by investing in energy infrastructure and cross-border grids for safeguarding the competitiveness of European industry and the prosperity of people as well as for the affordability and security of energy supply. The Action Plan for Affordable Energy indicates that every person, community, and business should benefit from the clean transition. According to the Monitoring Report on electricity infrastructure</w:t>
            </w:r>
            <w:r w:rsidRPr="009F418A">
              <w:rPr>
                <w:vertAlign w:val="superscript"/>
                <w:lang w:val="en-GB"/>
              </w:rPr>
              <w:t>10</w:t>
            </w:r>
            <w:r w:rsidRPr="009F418A">
              <w:rPr>
                <w:lang w:val="en-GB"/>
              </w:rPr>
              <w:t xml:space="preserve"> of the Agency for the Cooperation of Energy Regulators, cross-border capacity needs will amount to 66 GW by 2030, of which 32 GW currently remain unaddressed. The support of the Programme to cross-border projects will play an important part in addressing this gap.</w:t>
            </w:r>
          </w:p>
        </w:tc>
        <w:tc>
          <w:tcPr>
            <w:tcW w:w="4876" w:type="dxa"/>
          </w:tcPr>
          <w:p w14:paraId="3654ED46" w14:textId="77777777" w:rsidR="00CD69F0" w:rsidRPr="009F418A" w:rsidRDefault="00CD69F0" w:rsidP="00760E4E">
            <w:pPr>
              <w:pStyle w:val="Normal6"/>
              <w:rPr>
                <w:szCs w:val="24"/>
                <w:lang w:val="en-GB"/>
              </w:rPr>
            </w:pPr>
            <w:r w:rsidRPr="009F418A">
              <w:rPr>
                <w:lang w:val="en-GB"/>
              </w:rPr>
              <w:lastRenderedPageBreak/>
              <w:t>(9)</w:t>
            </w:r>
            <w:r w:rsidRPr="009F418A">
              <w:rPr>
                <w:lang w:val="en-GB"/>
              </w:rPr>
              <w:tab/>
              <w:t xml:space="preserve">The expansion and upgrade of energy infrastructure is an essential condition for a genuine Energy Union that is complete and interconnected, ensuring the Union’s energy security and independence, energy affordability, industrial competitiveness, while </w:t>
            </w:r>
            <w:r w:rsidRPr="009F418A">
              <w:rPr>
                <w:b/>
                <w:i/>
                <w:lang w:val="en-GB"/>
              </w:rPr>
              <w:t>maintaining a sound environmental policy</w:t>
            </w:r>
            <w:r w:rsidRPr="009F418A">
              <w:rPr>
                <w:lang w:val="en-GB"/>
              </w:rPr>
              <w:t>. Energy grids are necessary for the uptake of additional generation of renewable energy, including offshore generation, for boosting industrial decarbonisation and electrification, and for ensuring a well-functioning</w:t>
            </w:r>
            <w:r w:rsidRPr="009F418A">
              <w:rPr>
                <w:b/>
                <w:i/>
                <w:lang w:val="en-GB"/>
              </w:rPr>
              <w:t>, flexible</w:t>
            </w:r>
            <w:r w:rsidRPr="009F418A">
              <w:rPr>
                <w:lang w:val="en-GB"/>
              </w:rPr>
              <w:t xml:space="preserve"> and competitive internal energy market that delivers a secure and affordable supply of energy</w:t>
            </w:r>
            <w:r w:rsidRPr="009F418A">
              <w:rPr>
                <w:b/>
                <w:i/>
                <w:lang w:val="en-GB"/>
              </w:rPr>
              <w:t>, including by connecting areas of high energy generation potential to future demand</w:t>
            </w:r>
            <w:r w:rsidRPr="009F418A">
              <w:rPr>
                <w:lang w:val="en-GB"/>
              </w:rPr>
              <w:t xml:space="preserve">. The Draghi Report recognises also the importance of raising investments in energy infrastructure. The Draghi report pointed </w:t>
            </w:r>
            <w:proofErr w:type="gramStart"/>
            <w:r w:rsidRPr="009F418A">
              <w:rPr>
                <w:lang w:val="en-GB"/>
              </w:rPr>
              <w:t>in particular to</w:t>
            </w:r>
            <w:proofErr w:type="gramEnd"/>
            <w:r w:rsidRPr="009F418A">
              <w:rPr>
                <w:lang w:val="en-GB"/>
              </w:rPr>
              <w:t xml:space="preserve"> investment in energy grids and the need to rapidly increase the deployment of cross-border energy infrastructure to ensure the integration of renewable energy into the European system and decarbonise Europe’s industry. In the Clean Industrial Deal</w:t>
            </w:r>
            <w:r w:rsidRPr="009F418A">
              <w:rPr>
                <w:vertAlign w:val="superscript"/>
                <w:lang w:val="en-GB"/>
              </w:rPr>
              <w:t>8</w:t>
            </w:r>
            <w:r w:rsidRPr="009F418A">
              <w:rPr>
                <w:lang w:val="en-GB"/>
              </w:rPr>
              <w:t xml:space="preserve"> and the Action Plan for Affordable Energy</w:t>
            </w:r>
            <w:r w:rsidRPr="009F418A">
              <w:rPr>
                <w:vertAlign w:val="superscript"/>
                <w:lang w:val="en-GB"/>
              </w:rPr>
              <w:t>9</w:t>
            </w:r>
            <w:r w:rsidRPr="009F418A">
              <w:rPr>
                <w:lang w:val="en-GB"/>
              </w:rPr>
              <w:t xml:space="preserve"> , </w:t>
            </w:r>
            <w:r w:rsidRPr="009F418A">
              <w:rPr>
                <w:lang w:val="en-GB"/>
              </w:rPr>
              <w:lastRenderedPageBreak/>
              <w:t xml:space="preserve">the Commission underlined the crucial role of completing the Energy Union by investing in </w:t>
            </w:r>
            <w:r w:rsidRPr="009F418A">
              <w:rPr>
                <w:b/>
                <w:i/>
                <w:lang w:val="en-GB"/>
              </w:rPr>
              <w:t>and delivering</w:t>
            </w:r>
            <w:r w:rsidRPr="009F418A">
              <w:rPr>
                <w:lang w:val="en-GB"/>
              </w:rPr>
              <w:t xml:space="preserve"> energy infrastructure and cross-border grids for safeguarding the competitiveness of European industry and the prosperity of people as well as for the affordability and security of energy supply. The Action Plan for Affordable Energy indicates that every person, community, and business should benefit from the clean transition. According to the Monitoring Report on electricity infrastructure</w:t>
            </w:r>
            <w:r w:rsidRPr="009F418A">
              <w:rPr>
                <w:vertAlign w:val="superscript"/>
                <w:lang w:val="en-GB"/>
              </w:rPr>
              <w:t>10</w:t>
            </w:r>
            <w:r w:rsidRPr="009F418A">
              <w:rPr>
                <w:lang w:val="en-GB"/>
              </w:rPr>
              <w:t xml:space="preserve"> of the Agency for the Cooperation of Energy Regulators, cross-border capacity needs will amount to 66 GW by 2030, of which 32 GW currently remain unaddressed. The support of the Programme to cross-border projects will play an important part in addressing this gap.</w:t>
            </w:r>
          </w:p>
        </w:tc>
      </w:tr>
      <w:tr w:rsidR="00884ABD" w:rsidRPr="009F418A" w14:paraId="02B8D60F" w14:textId="77777777" w:rsidTr="00760E4E">
        <w:trPr>
          <w:jc w:val="center"/>
        </w:trPr>
        <w:tc>
          <w:tcPr>
            <w:tcW w:w="4876" w:type="dxa"/>
          </w:tcPr>
          <w:p w14:paraId="19172DC0" w14:textId="77777777" w:rsidR="00CD69F0" w:rsidRPr="009F418A" w:rsidRDefault="00CD69F0" w:rsidP="00760E4E">
            <w:pPr>
              <w:pStyle w:val="Normal6"/>
              <w:rPr>
                <w:lang w:val="en-GB"/>
              </w:rPr>
            </w:pPr>
            <w:r w:rsidRPr="009F418A">
              <w:rPr>
                <w:lang w:val="en-GB"/>
              </w:rPr>
              <w:lastRenderedPageBreak/>
              <w:t>__________________</w:t>
            </w:r>
          </w:p>
        </w:tc>
        <w:tc>
          <w:tcPr>
            <w:tcW w:w="4876" w:type="dxa"/>
          </w:tcPr>
          <w:p w14:paraId="2942CCD5" w14:textId="77777777" w:rsidR="00CD69F0" w:rsidRPr="009F418A" w:rsidRDefault="00CD69F0" w:rsidP="00760E4E">
            <w:pPr>
              <w:pStyle w:val="Normal6"/>
              <w:rPr>
                <w:szCs w:val="24"/>
                <w:lang w:val="en-GB"/>
              </w:rPr>
            </w:pPr>
            <w:r w:rsidRPr="009F418A">
              <w:rPr>
                <w:lang w:val="en-GB"/>
              </w:rPr>
              <w:t>__________________</w:t>
            </w:r>
          </w:p>
        </w:tc>
      </w:tr>
      <w:tr w:rsidR="00884ABD" w:rsidRPr="009F418A" w14:paraId="297ACA7A" w14:textId="77777777" w:rsidTr="00760E4E">
        <w:trPr>
          <w:jc w:val="center"/>
        </w:trPr>
        <w:tc>
          <w:tcPr>
            <w:tcW w:w="4876" w:type="dxa"/>
          </w:tcPr>
          <w:p w14:paraId="07F8A64A" w14:textId="77777777" w:rsidR="00CD69F0" w:rsidRPr="009F418A" w:rsidRDefault="00CD69F0" w:rsidP="00760E4E">
            <w:pPr>
              <w:pStyle w:val="Normal6"/>
              <w:rPr>
                <w:lang w:val="en-GB"/>
              </w:rPr>
            </w:pPr>
            <w:r w:rsidRPr="009F418A">
              <w:rPr>
                <w:vertAlign w:val="superscript"/>
                <w:lang w:val="en-GB"/>
              </w:rPr>
              <w:t>8</w:t>
            </w:r>
            <w:r w:rsidRPr="009F418A">
              <w:rPr>
                <w:lang w:val="en-GB"/>
              </w:rPr>
              <w:t xml:space="preserve"> COM/2025/85 final</w:t>
            </w:r>
          </w:p>
        </w:tc>
        <w:tc>
          <w:tcPr>
            <w:tcW w:w="4876" w:type="dxa"/>
          </w:tcPr>
          <w:p w14:paraId="69101822" w14:textId="77777777" w:rsidR="00CD69F0" w:rsidRPr="009F418A" w:rsidRDefault="00CD69F0" w:rsidP="00760E4E">
            <w:pPr>
              <w:pStyle w:val="Normal6"/>
              <w:rPr>
                <w:szCs w:val="24"/>
                <w:lang w:val="en-GB"/>
              </w:rPr>
            </w:pPr>
            <w:r w:rsidRPr="009F418A">
              <w:rPr>
                <w:vertAlign w:val="superscript"/>
                <w:lang w:val="en-GB"/>
              </w:rPr>
              <w:t>8</w:t>
            </w:r>
            <w:r w:rsidRPr="009F418A">
              <w:rPr>
                <w:lang w:val="en-GB"/>
              </w:rPr>
              <w:t xml:space="preserve"> COM/2025/85 final</w:t>
            </w:r>
          </w:p>
        </w:tc>
      </w:tr>
      <w:tr w:rsidR="00884ABD" w:rsidRPr="009F418A" w14:paraId="20A2EC38" w14:textId="77777777" w:rsidTr="00760E4E">
        <w:trPr>
          <w:jc w:val="center"/>
        </w:trPr>
        <w:tc>
          <w:tcPr>
            <w:tcW w:w="4876" w:type="dxa"/>
          </w:tcPr>
          <w:p w14:paraId="66B677B8" w14:textId="77777777" w:rsidR="00CD69F0" w:rsidRPr="009F418A" w:rsidRDefault="00CD69F0" w:rsidP="00760E4E">
            <w:pPr>
              <w:pStyle w:val="Normal6"/>
              <w:rPr>
                <w:lang w:val="en-GB"/>
              </w:rPr>
            </w:pPr>
            <w:r w:rsidRPr="009F418A">
              <w:rPr>
                <w:vertAlign w:val="superscript"/>
                <w:lang w:val="en-GB"/>
              </w:rPr>
              <w:t>9</w:t>
            </w:r>
            <w:r w:rsidRPr="009F418A">
              <w:rPr>
                <w:lang w:val="en-GB"/>
              </w:rPr>
              <w:t xml:space="preserve"> COM/2025/79 final</w:t>
            </w:r>
          </w:p>
        </w:tc>
        <w:tc>
          <w:tcPr>
            <w:tcW w:w="4876" w:type="dxa"/>
          </w:tcPr>
          <w:p w14:paraId="011BC00A" w14:textId="77777777" w:rsidR="00CD69F0" w:rsidRPr="009F418A" w:rsidRDefault="00CD69F0" w:rsidP="00760E4E">
            <w:pPr>
              <w:pStyle w:val="Normal6"/>
              <w:rPr>
                <w:szCs w:val="24"/>
                <w:lang w:val="en-GB"/>
              </w:rPr>
            </w:pPr>
            <w:r w:rsidRPr="009F418A">
              <w:rPr>
                <w:vertAlign w:val="superscript"/>
                <w:lang w:val="en-GB"/>
              </w:rPr>
              <w:t>9</w:t>
            </w:r>
            <w:r w:rsidRPr="009F418A">
              <w:rPr>
                <w:lang w:val="en-GB"/>
              </w:rPr>
              <w:t xml:space="preserve"> COM/2025/79 final</w:t>
            </w:r>
          </w:p>
        </w:tc>
      </w:tr>
      <w:tr w:rsidR="00884ABD" w:rsidRPr="009F418A" w14:paraId="49AA44A4" w14:textId="77777777" w:rsidTr="00760E4E">
        <w:trPr>
          <w:jc w:val="center"/>
        </w:trPr>
        <w:tc>
          <w:tcPr>
            <w:tcW w:w="4876" w:type="dxa"/>
          </w:tcPr>
          <w:p w14:paraId="254CD6BF" w14:textId="77777777" w:rsidR="00CD69F0" w:rsidRPr="009F418A" w:rsidRDefault="00CD69F0" w:rsidP="00760E4E">
            <w:pPr>
              <w:pStyle w:val="Normal6"/>
              <w:rPr>
                <w:lang w:val="en-GB"/>
              </w:rPr>
            </w:pPr>
            <w:r w:rsidRPr="009F418A">
              <w:rPr>
                <w:vertAlign w:val="superscript"/>
                <w:lang w:val="en-GB"/>
              </w:rPr>
              <w:t>10</w:t>
            </w:r>
            <w:r w:rsidRPr="009F418A">
              <w:rPr>
                <w:lang w:val="en-GB"/>
              </w:rPr>
              <w:t xml:space="preserve"> ACER: Electricity infrastructure development to support a competitive and sustainable energy system, 2024 Monitoring Report, https://www.acer.europa.eu/sites/default/files/documents/Publications/ACER_2024_Monitoring_Electricity_Infrastructure.pdf.</w:t>
            </w:r>
          </w:p>
        </w:tc>
        <w:tc>
          <w:tcPr>
            <w:tcW w:w="4876" w:type="dxa"/>
          </w:tcPr>
          <w:p w14:paraId="0FD7176C" w14:textId="77777777" w:rsidR="00CD69F0" w:rsidRPr="009F418A" w:rsidRDefault="00CD69F0" w:rsidP="00760E4E">
            <w:pPr>
              <w:pStyle w:val="Normal6"/>
              <w:rPr>
                <w:szCs w:val="24"/>
                <w:lang w:val="en-GB"/>
              </w:rPr>
            </w:pPr>
            <w:r w:rsidRPr="009F418A">
              <w:rPr>
                <w:vertAlign w:val="superscript"/>
                <w:lang w:val="en-GB"/>
              </w:rPr>
              <w:t>10</w:t>
            </w:r>
            <w:r w:rsidRPr="009F418A">
              <w:rPr>
                <w:lang w:val="en-GB"/>
              </w:rPr>
              <w:t xml:space="preserve"> ACER: Electricity infrastructure development to support a competitive and sustainable energy system, 2024 Monitoring Report, https://www.acer.europa.eu/sites/default/files/documents/Publications/ACER_2024_Monitoring_Electricity_Infrastructure.pdf.</w:t>
            </w:r>
          </w:p>
        </w:tc>
      </w:tr>
    </w:tbl>
    <w:p w14:paraId="241824D4" w14:textId="77777777" w:rsidR="00CD69F0" w:rsidRPr="003921DD" w:rsidRDefault="00CD69F0" w:rsidP="00CD69F0">
      <w:pPr>
        <w:pStyle w:val="Olang"/>
        <w:rPr>
          <w:noProof w:val="0"/>
          <w:lang w:val="sv-SE"/>
        </w:rPr>
      </w:pPr>
      <w:r w:rsidRPr="003921DD">
        <w:rPr>
          <w:noProof w:val="0"/>
          <w:lang w:val="sv-SE"/>
        </w:rPr>
        <w:t xml:space="preserve">Or. </w:t>
      </w:r>
      <w:r w:rsidRPr="003921DD">
        <w:rPr>
          <w:rStyle w:val="HideTWBExt"/>
          <w:lang w:val="sv-SE"/>
        </w:rPr>
        <w:t>&lt;Original&gt;</w:t>
      </w:r>
      <w:r w:rsidRPr="003921DD">
        <w:rPr>
          <w:rStyle w:val="HideTWBInt"/>
          <w:rFonts w:eastAsiaTheme="majorEastAsia"/>
          <w:lang w:val="sv-SE"/>
        </w:rPr>
        <w:t>{EN}</w:t>
      </w:r>
      <w:r w:rsidRPr="003921DD">
        <w:rPr>
          <w:noProof w:val="0"/>
          <w:lang w:val="sv-SE"/>
        </w:rPr>
        <w:t>en</w:t>
      </w:r>
      <w:r w:rsidRPr="003921DD">
        <w:rPr>
          <w:rStyle w:val="HideTWBExt"/>
          <w:lang w:val="sv-SE"/>
        </w:rPr>
        <w:t>&lt;/Original&gt;</w:t>
      </w:r>
    </w:p>
    <w:p w14:paraId="4D49A1B2" w14:textId="77777777" w:rsidR="00CD69F0" w:rsidRPr="003921DD" w:rsidRDefault="00CD69F0" w:rsidP="00CD69F0">
      <w:pPr>
        <w:rPr>
          <w:lang w:val="sv-SE"/>
        </w:rPr>
      </w:pPr>
      <w:r w:rsidRPr="003921DD">
        <w:rPr>
          <w:rStyle w:val="HideTWBExt"/>
          <w:lang w:val="sv-SE"/>
        </w:rPr>
        <w:t>&lt;/Amend&gt;</w:t>
      </w:r>
    </w:p>
    <w:p w14:paraId="1CCD0AD9" w14:textId="77777777" w:rsidR="00CD69F0" w:rsidRPr="003921DD" w:rsidRDefault="00CD69F0" w:rsidP="00CD69F0">
      <w:pPr>
        <w:pStyle w:val="AMNumberTabs0"/>
        <w:keepNext/>
        <w:rPr>
          <w:lang w:val="sv-SE"/>
        </w:rPr>
      </w:pPr>
      <w:r w:rsidRPr="003921DD">
        <w:rPr>
          <w:rStyle w:val="HideTWBExt"/>
          <w:b w:val="0"/>
          <w:lang w:val="sv-SE"/>
        </w:rPr>
        <w:t>&lt;Amend&gt;</w:t>
      </w:r>
      <w:r w:rsidRPr="003921DD">
        <w:rPr>
          <w:lang w:val="sv-SE"/>
        </w:rPr>
        <w:t>Amendment</w:t>
      </w:r>
      <w:r w:rsidRPr="003921DD">
        <w:rPr>
          <w:lang w:val="sv-SE"/>
        </w:rPr>
        <w:tab/>
      </w:r>
      <w:r w:rsidRPr="003921DD">
        <w:rPr>
          <w:lang w:val="sv-SE"/>
        </w:rPr>
        <w:tab/>
      </w:r>
      <w:r w:rsidRPr="003921DD">
        <w:rPr>
          <w:rStyle w:val="HideTWBExt"/>
          <w:b w:val="0"/>
          <w:lang w:val="sv-SE"/>
        </w:rPr>
        <w:t>&lt;NumAm&gt;</w:t>
      </w:r>
      <w:r w:rsidRPr="003921DD">
        <w:rPr>
          <w:lang w:val="sv-SE"/>
        </w:rPr>
        <w:t>54</w:t>
      </w:r>
      <w:r w:rsidRPr="003921DD">
        <w:rPr>
          <w:rStyle w:val="HideTWBExt"/>
          <w:b w:val="0"/>
          <w:lang w:val="sv-SE"/>
        </w:rPr>
        <w:t>&lt;/NumAm&gt;</w:t>
      </w:r>
    </w:p>
    <w:p w14:paraId="0125F0DE" w14:textId="77777777" w:rsidR="00CD69F0" w:rsidRPr="003921DD" w:rsidRDefault="00CD69F0" w:rsidP="00CD69F0">
      <w:pPr>
        <w:pStyle w:val="NormalBold"/>
        <w:rPr>
          <w:lang w:val="sv-SE"/>
        </w:rPr>
      </w:pPr>
      <w:r w:rsidRPr="003921DD">
        <w:rPr>
          <w:rStyle w:val="HideTWBExt"/>
          <w:b w:val="0"/>
          <w:lang w:val="sv-SE"/>
        </w:rPr>
        <w:t>&lt;RepeatBlock-By&gt;&lt;Members&gt;</w:t>
      </w:r>
      <w:r w:rsidRPr="003921DD">
        <w:rPr>
          <w:lang w:val="sv-SE"/>
        </w:rPr>
        <w:t>Jonas Sjöstedt</w:t>
      </w:r>
      <w:r w:rsidRPr="003921DD">
        <w:rPr>
          <w:rStyle w:val="HideTWBExt"/>
          <w:b w:val="0"/>
          <w:lang w:val="sv-SE"/>
        </w:rPr>
        <w:t>&lt;/Members&gt;</w:t>
      </w:r>
    </w:p>
    <w:p w14:paraId="27961372" w14:textId="77777777" w:rsidR="00CD69F0" w:rsidRPr="003921DD" w:rsidRDefault="00CD69F0" w:rsidP="00CD69F0">
      <w:pPr>
        <w:rPr>
          <w:lang w:val="sv-SE"/>
        </w:rPr>
      </w:pPr>
      <w:r w:rsidRPr="003921DD">
        <w:rPr>
          <w:rStyle w:val="HideTWBExt"/>
          <w:lang w:val="sv-SE"/>
        </w:rPr>
        <w:t>&lt;/RepeatBlock-By&gt;</w:t>
      </w:r>
    </w:p>
    <w:p w14:paraId="4374C8FE"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24F8FAD" w14:textId="77777777" w:rsidR="00CD69F0" w:rsidRPr="009F418A" w:rsidRDefault="00CD69F0" w:rsidP="00CD69F0">
      <w:pPr>
        <w:pStyle w:val="NormalBold"/>
      </w:pPr>
      <w:r w:rsidRPr="009F418A">
        <w:rPr>
          <w:rStyle w:val="HideTWBExt"/>
          <w:b w:val="0"/>
        </w:rPr>
        <w:t>&lt;Article&gt;</w:t>
      </w:r>
      <w:r w:rsidRPr="009F418A">
        <w:t>Recital 9</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9E1AD21" w14:textId="77777777" w:rsidTr="00760E4E">
        <w:trPr>
          <w:jc w:val="center"/>
        </w:trPr>
        <w:tc>
          <w:tcPr>
            <w:tcW w:w="9752" w:type="dxa"/>
            <w:gridSpan w:val="2"/>
          </w:tcPr>
          <w:p w14:paraId="7147C872" w14:textId="77777777" w:rsidR="00CD69F0" w:rsidRPr="009F418A" w:rsidRDefault="00CD69F0" w:rsidP="00760E4E">
            <w:pPr>
              <w:keepNext/>
            </w:pPr>
          </w:p>
        </w:tc>
      </w:tr>
      <w:tr w:rsidR="00884ABD" w:rsidRPr="009F418A" w14:paraId="0DA4DCF9" w14:textId="77777777" w:rsidTr="00760E4E">
        <w:trPr>
          <w:jc w:val="center"/>
        </w:trPr>
        <w:tc>
          <w:tcPr>
            <w:tcW w:w="4876" w:type="dxa"/>
          </w:tcPr>
          <w:p w14:paraId="11BBC49A"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6B71F3DA" w14:textId="77777777" w:rsidR="00CD69F0" w:rsidRPr="009F418A" w:rsidRDefault="00CD69F0" w:rsidP="00760E4E">
            <w:pPr>
              <w:pStyle w:val="ColumnHeading"/>
              <w:keepNext/>
              <w:rPr>
                <w:lang w:val="en-GB"/>
              </w:rPr>
            </w:pPr>
            <w:r w:rsidRPr="009F418A">
              <w:rPr>
                <w:lang w:val="en-GB"/>
              </w:rPr>
              <w:t>Amendment</w:t>
            </w:r>
          </w:p>
        </w:tc>
      </w:tr>
      <w:tr w:rsidR="00884ABD" w:rsidRPr="009F418A" w14:paraId="48DC777E" w14:textId="77777777" w:rsidTr="00760E4E">
        <w:trPr>
          <w:jc w:val="center"/>
        </w:trPr>
        <w:tc>
          <w:tcPr>
            <w:tcW w:w="4876" w:type="dxa"/>
          </w:tcPr>
          <w:p w14:paraId="08BDE9CB" w14:textId="77777777" w:rsidR="00CD69F0" w:rsidRPr="009F418A" w:rsidRDefault="00CD69F0" w:rsidP="00760E4E">
            <w:pPr>
              <w:pStyle w:val="Normal6"/>
              <w:rPr>
                <w:lang w:val="en-GB"/>
              </w:rPr>
            </w:pPr>
            <w:r w:rsidRPr="009F418A">
              <w:rPr>
                <w:lang w:val="en-GB"/>
              </w:rPr>
              <w:t>(9)</w:t>
            </w:r>
            <w:r w:rsidRPr="009F418A">
              <w:rPr>
                <w:lang w:val="en-GB"/>
              </w:rPr>
              <w:tab/>
              <w:t xml:space="preserve">The expansion and upgrade of energy infrastructure is an essential condition for </w:t>
            </w:r>
            <w:r w:rsidRPr="009F418A">
              <w:rPr>
                <w:b/>
                <w:i/>
                <w:lang w:val="en-GB"/>
              </w:rPr>
              <w:t xml:space="preserve">a genuine Energy Union </w:t>
            </w:r>
            <w:r w:rsidRPr="009F418A">
              <w:rPr>
                <w:b/>
                <w:i/>
                <w:lang w:val="en-GB"/>
              </w:rPr>
              <w:lastRenderedPageBreak/>
              <w:t>that is complete and interconnected, ensuring the Union’s energy security and independence, energy affordability, industrial competitiveness, while</w:t>
            </w:r>
            <w:r w:rsidRPr="009F418A">
              <w:rPr>
                <w:lang w:val="en-GB"/>
              </w:rPr>
              <w:t xml:space="preserve"> meeting the Union’s climate and energy objectives towards 2030 and achieving climate neutrality by 2050</w:t>
            </w:r>
            <w:r w:rsidRPr="009F418A">
              <w:rPr>
                <w:b/>
                <w:i/>
                <w:lang w:val="en-GB"/>
              </w:rPr>
              <w:t>.</w:t>
            </w:r>
            <w:r w:rsidRPr="009F418A">
              <w:rPr>
                <w:lang w:val="en-GB"/>
              </w:rPr>
              <w:t xml:space="preserve"> Energy grids are necessary for the uptake of additional generation of renewable energy, including offshore generation, for boosting industrial decarbonisation and electrification, and for </w:t>
            </w:r>
            <w:r w:rsidRPr="009F418A">
              <w:rPr>
                <w:b/>
                <w:i/>
                <w:lang w:val="en-GB"/>
              </w:rPr>
              <w:t>ensuring a well-functioning and competitive internal energy market that delivers a secure and</w:t>
            </w:r>
            <w:r w:rsidRPr="009F418A">
              <w:rPr>
                <w:lang w:val="en-GB"/>
              </w:rPr>
              <w:t xml:space="preserve"> affordable supply of energy. The Draghi Report recognises also the importance of raising investments in energy infrastructure. The Draghi report pointed </w:t>
            </w:r>
            <w:proofErr w:type="gramStart"/>
            <w:r w:rsidRPr="009F418A">
              <w:rPr>
                <w:lang w:val="en-GB"/>
              </w:rPr>
              <w:t>in particular to</w:t>
            </w:r>
            <w:proofErr w:type="gramEnd"/>
            <w:r w:rsidRPr="009F418A">
              <w:rPr>
                <w:lang w:val="en-GB"/>
              </w:rPr>
              <w:t xml:space="preserve"> investment in energy grids and the need to rapidly increase the deployment of cross-border energy infrastructure to ensure the integration of renewable energy into the European system and decarbonise Europe’s industry. In the Clean Industrial Deal</w:t>
            </w:r>
            <w:r w:rsidRPr="009F418A">
              <w:rPr>
                <w:vertAlign w:val="superscript"/>
                <w:lang w:val="en-GB"/>
              </w:rPr>
              <w:t>8</w:t>
            </w:r>
            <w:r w:rsidRPr="009F418A">
              <w:rPr>
                <w:lang w:val="en-GB"/>
              </w:rPr>
              <w:t xml:space="preserve"> and the Action Plan for Affordable Energy</w:t>
            </w:r>
            <w:r w:rsidRPr="009F418A">
              <w:rPr>
                <w:vertAlign w:val="superscript"/>
                <w:lang w:val="en-GB"/>
              </w:rPr>
              <w:t>9</w:t>
            </w:r>
            <w:r w:rsidRPr="009F418A">
              <w:rPr>
                <w:lang w:val="en-GB"/>
              </w:rPr>
              <w:t xml:space="preserve"> , the Commission underlined the crucial role of completing the Energy Union by investing in energy infrastructure and cross-border grids for safeguarding the competitiveness of European industry and the prosperity of people as well as for the affordability and security of energy supply. The Action Plan for Affordable Energy indicates that every person, community, and business should benefit from the clean transition. According to the Monitoring Report on electricity infrastructure</w:t>
            </w:r>
            <w:r w:rsidRPr="009F418A">
              <w:rPr>
                <w:vertAlign w:val="superscript"/>
                <w:lang w:val="en-GB"/>
              </w:rPr>
              <w:t>10</w:t>
            </w:r>
            <w:r w:rsidRPr="009F418A">
              <w:rPr>
                <w:lang w:val="en-GB"/>
              </w:rPr>
              <w:t xml:space="preserve"> of the Agency for the Cooperation of Energy Regulators, cross-border capacity needs will amount to 66 GW by 2030, of which 32 GW currently remain unaddressed. The support of the Programme to cross-border projects will play an important part in addressing this gap.</w:t>
            </w:r>
          </w:p>
        </w:tc>
        <w:tc>
          <w:tcPr>
            <w:tcW w:w="4876" w:type="dxa"/>
          </w:tcPr>
          <w:p w14:paraId="78BEC019" w14:textId="77777777" w:rsidR="00CD69F0" w:rsidRPr="009F418A" w:rsidRDefault="00CD69F0" w:rsidP="00760E4E">
            <w:pPr>
              <w:pStyle w:val="Normal6"/>
              <w:rPr>
                <w:szCs w:val="24"/>
                <w:lang w:val="en-GB"/>
              </w:rPr>
            </w:pPr>
            <w:r w:rsidRPr="009F418A">
              <w:rPr>
                <w:lang w:val="en-GB"/>
              </w:rPr>
              <w:lastRenderedPageBreak/>
              <w:t>(9)</w:t>
            </w:r>
            <w:r w:rsidRPr="009F418A">
              <w:rPr>
                <w:lang w:val="en-GB"/>
              </w:rPr>
              <w:tab/>
              <w:t>The expansion</w:t>
            </w:r>
            <w:r w:rsidRPr="009F418A">
              <w:rPr>
                <w:b/>
                <w:i/>
                <w:lang w:val="en-GB"/>
              </w:rPr>
              <w:t>, optimisation</w:t>
            </w:r>
            <w:r w:rsidRPr="009F418A">
              <w:rPr>
                <w:lang w:val="en-GB"/>
              </w:rPr>
              <w:t xml:space="preserve"> and upgrade of energy infrastructure</w:t>
            </w:r>
            <w:r w:rsidRPr="009F418A">
              <w:rPr>
                <w:b/>
                <w:i/>
                <w:lang w:val="en-GB"/>
              </w:rPr>
              <w:t>, in particular electricity grids,</w:t>
            </w:r>
            <w:r w:rsidRPr="009F418A">
              <w:rPr>
                <w:lang w:val="en-GB"/>
              </w:rPr>
              <w:t xml:space="preserve"> is an essential </w:t>
            </w:r>
            <w:r w:rsidRPr="009F418A">
              <w:rPr>
                <w:lang w:val="en-GB"/>
              </w:rPr>
              <w:lastRenderedPageBreak/>
              <w:t xml:space="preserve">condition for meeting the Union’s climate and energy objectives towards 2030 and </w:t>
            </w:r>
            <w:r w:rsidRPr="009F418A">
              <w:rPr>
                <w:b/>
                <w:i/>
                <w:lang w:val="en-GB"/>
              </w:rPr>
              <w:t>2040, and for</w:t>
            </w:r>
            <w:r w:rsidRPr="009F418A">
              <w:rPr>
                <w:lang w:val="en-GB"/>
              </w:rPr>
              <w:t xml:space="preserve"> achieving climate neutrality by 2050</w:t>
            </w:r>
            <w:r w:rsidRPr="009F418A">
              <w:rPr>
                <w:b/>
                <w:i/>
                <w:lang w:val="en-GB"/>
              </w:rPr>
              <w:t>, while ensuring the Union’s</w:t>
            </w:r>
            <w:r w:rsidRPr="009F418A">
              <w:rPr>
                <w:lang w:val="en-GB"/>
              </w:rPr>
              <w:t xml:space="preserve"> energy </w:t>
            </w:r>
            <w:r w:rsidRPr="009F418A">
              <w:rPr>
                <w:b/>
                <w:i/>
                <w:lang w:val="en-GB"/>
              </w:rPr>
              <w:t>independence, energy affordability and industrial decarbonisation and resilience. Electricity</w:t>
            </w:r>
            <w:r w:rsidRPr="009F418A">
              <w:rPr>
                <w:lang w:val="en-GB"/>
              </w:rPr>
              <w:t xml:space="preserve"> grids are necessary for the uptake of additional generation of renewable energy, including offshore generation, for boosting industrial decarbonisation and </w:t>
            </w:r>
            <w:r w:rsidRPr="009F418A">
              <w:rPr>
                <w:b/>
                <w:i/>
                <w:lang w:val="en-GB"/>
              </w:rPr>
              <w:t>sustainable</w:t>
            </w:r>
            <w:r w:rsidRPr="009F418A">
              <w:rPr>
                <w:lang w:val="en-GB"/>
              </w:rPr>
              <w:t xml:space="preserve"> electrification, and for affordable supply of energy. The Draghi Report recognises also the importance of raising investments in energy infrastructure. The Draghi report pointed </w:t>
            </w:r>
            <w:proofErr w:type="gramStart"/>
            <w:r w:rsidRPr="009F418A">
              <w:rPr>
                <w:lang w:val="en-GB"/>
              </w:rPr>
              <w:t>in particular to</w:t>
            </w:r>
            <w:proofErr w:type="gramEnd"/>
            <w:r w:rsidRPr="009F418A">
              <w:rPr>
                <w:lang w:val="en-GB"/>
              </w:rPr>
              <w:t xml:space="preserve"> investment in energy grids and the need to rapidly increase the deployment of cross-border energy infrastructure to ensure the integration of renewable energy into the European system and decarbonise Europe’s industry. In the Clean Industrial Deal 8 and the Action Plan for Affordable Energy 9 , the Commission underlined the crucial role of completing the Energy Union by investing in energy infrastructure and cross-border grids for safeguarding the competitiveness of European industry and the prosperity of people as well as for the affordability and security of energy supply. The Action Plan for Affordable Energy indicates that every person, community, and business should benefit from the clean transition. According to the Monitoring Report on electricity infrastructure</w:t>
            </w:r>
            <w:r w:rsidRPr="009F418A">
              <w:rPr>
                <w:vertAlign w:val="superscript"/>
                <w:lang w:val="en-GB"/>
              </w:rPr>
              <w:t>10</w:t>
            </w:r>
            <w:r w:rsidRPr="009F418A">
              <w:rPr>
                <w:lang w:val="en-GB"/>
              </w:rPr>
              <w:t xml:space="preserve"> of the Agency for the Cooperation of Energy Regulators, cross-border capacity needs will amount to 66 GW by 2030, of which 32 GW currently remain unaddressed. The support of the Programme to cross-border projects will play an important part in addressing this gap.</w:t>
            </w:r>
          </w:p>
        </w:tc>
      </w:tr>
      <w:tr w:rsidR="00884ABD" w:rsidRPr="009F418A" w14:paraId="725D94D3" w14:textId="77777777" w:rsidTr="00760E4E">
        <w:trPr>
          <w:jc w:val="center"/>
        </w:trPr>
        <w:tc>
          <w:tcPr>
            <w:tcW w:w="4876" w:type="dxa"/>
          </w:tcPr>
          <w:p w14:paraId="4CE0F2B7" w14:textId="77777777" w:rsidR="00CD69F0" w:rsidRPr="009F418A" w:rsidRDefault="00CD69F0" w:rsidP="00760E4E">
            <w:pPr>
              <w:pStyle w:val="Normal6"/>
              <w:rPr>
                <w:lang w:val="en-GB"/>
              </w:rPr>
            </w:pPr>
            <w:r w:rsidRPr="009F418A">
              <w:rPr>
                <w:lang w:val="en-GB"/>
              </w:rPr>
              <w:lastRenderedPageBreak/>
              <w:t>__________________</w:t>
            </w:r>
          </w:p>
        </w:tc>
        <w:tc>
          <w:tcPr>
            <w:tcW w:w="4876" w:type="dxa"/>
          </w:tcPr>
          <w:p w14:paraId="6CCC3D6E" w14:textId="77777777" w:rsidR="00CD69F0" w:rsidRPr="009F418A" w:rsidRDefault="00CD69F0" w:rsidP="00760E4E">
            <w:pPr>
              <w:pStyle w:val="Normal6"/>
              <w:rPr>
                <w:szCs w:val="24"/>
                <w:lang w:val="en-GB"/>
              </w:rPr>
            </w:pPr>
            <w:r w:rsidRPr="009F418A">
              <w:rPr>
                <w:lang w:val="en-GB"/>
              </w:rPr>
              <w:t>__________________</w:t>
            </w:r>
          </w:p>
        </w:tc>
      </w:tr>
      <w:tr w:rsidR="00884ABD" w:rsidRPr="009F418A" w14:paraId="73F542FA" w14:textId="77777777" w:rsidTr="00760E4E">
        <w:trPr>
          <w:jc w:val="center"/>
        </w:trPr>
        <w:tc>
          <w:tcPr>
            <w:tcW w:w="4876" w:type="dxa"/>
          </w:tcPr>
          <w:p w14:paraId="0B236A34" w14:textId="77777777" w:rsidR="00CD69F0" w:rsidRPr="009F418A" w:rsidRDefault="00CD69F0" w:rsidP="00760E4E">
            <w:pPr>
              <w:pStyle w:val="Normal6"/>
              <w:rPr>
                <w:lang w:val="en-GB"/>
              </w:rPr>
            </w:pPr>
            <w:r w:rsidRPr="009F418A">
              <w:rPr>
                <w:vertAlign w:val="superscript"/>
                <w:lang w:val="en-GB"/>
              </w:rPr>
              <w:t>8</w:t>
            </w:r>
            <w:r w:rsidRPr="009F418A">
              <w:rPr>
                <w:lang w:val="en-GB"/>
              </w:rPr>
              <w:t xml:space="preserve"> COM/2025/85 final</w:t>
            </w:r>
          </w:p>
        </w:tc>
        <w:tc>
          <w:tcPr>
            <w:tcW w:w="4876" w:type="dxa"/>
          </w:tcPr>
          <w:p w14:paraId="68ADF0A1" w14:textId="77777777" w:rsidR="00CD69F0" w:rsidRPr="009F418A" w:rsidRDefault="00CD69F0" w:rsidP="00760E4E">
            <w:pPr>
              <w:pStyle w:val="Normal6"/>
              <w:rPr>
                <w:szCs w:val="24"/>
                <w:lang w:val="en-GB"/>
              </w:rPr>
            </w:pPr>
            <w:r w:rsidRPr="009F418A">
              <w:rPr>
                <w:vertAlign w:val="superscript"/>
                <w:lang w:val="en-GB"/>
              </w:rPr>
              <w:t>8</w:t>
            </w:r>
            <w:r w:rsidRPr="009F418A">
              <w:rPr>
                <w:lang w:val="en-GB"/>
              </w:rPr>
              <w:t xml:space="preserve"> COM/2025/85 final</w:t>
            </w:r>
          </w:p>
        </w:tc>
      </w:tr>
      <w:tr w:rsidR="00884ABD" w:rsidRPr="009F418A" w14:paraId="335AA1D3" w14:textId="77777777" w:rsidTr="00760E4E">
        <w:trPr>
          <w:jc w:val="center"/>
        </w:trPr>
        <w:tc>
          <w:tcPr>
            <w:tcW w:w="4876" w:type="dxa"/>
          </w:tcPr>
          <w:p w14:paraId="23175FA4" w14:textId="77777777" w:rsidR="00CD69F0" w:rsidRPr="009F418A" w:rsidRDefault="00CD69F0" w:rsidP="00760E4E">
            <w:pPr>
              <w:pStyle w:val="Normal6"/>
              <w:rPr>
                <w:lang w:val="en-GB"/>
              </w:rPr>
            </w:pPr>
            <w:r w:rsidRPr="009F418A">
              <w:rPr>
                <w:vertAlign w:val="superscript"/>
                <w:lang w:val="en-GB"/>
              </w:rPr>
              <w:lastRenderedPageBreak/>
              <w:t>9</w:t>
            </w:r>
            <w:r w:rsidRPr="009F418A">
              <w:rPr>
                <w:lang w:val="en-GB"/>
              </w:rPr>
              <w:t xml:space="preserve"> COM/2025/79 final</w:t>
            </w:r>
          </w:p>
        </w:tc>
        <w:tc>
          <w:tcPr>
            <w:tcW w:w="4876" w:type="dxa"/>
          </w:tcPr>
          <w:p w14:paraId="52BCE2EE" w14:textId="77777777" w:rsidR="00CD69F0" w:rsidRPr="009F418A" w:rsidRDefault="00CD69F0" w:rsidP="00760E4E">
            <w:pPr>
              <w:pStyle w:val="Normal6"/>
              <w:rPr>
                <w:szCs w:val="24"/>
                <w:lang w:val="en-GB"/>
              </w:rPr>
            </w:pPr>
            <w:r w:rsidRPr="009F418A">
              <w:rPr>
                <w:vertAlign w:val="superscript"/>
                <w:lang w:val="en-GB"/>
              </w:rPr>
              <w:t>9</w:t>
            </w:r>
            <w:r w:rsidRPr="009F418A">
              <w:rPr>
                <w:lang w:val="en-GB"/>
              </w:rPr>
              <w:t xml:space="preserve"> COM/2025/79 final</w:t>
            </w:r>
          </w:p>
        </w:tc>
      </w:tr>
      <w:tr w:rsidR="00884ABD" w:rsidRPr="009F418A" w14:paraId="531834A2" w14:textId="77777777" w:rsidTr="00760E4E">
        <w:trPr>
          <w:jc w:val="center"/>
        </w:trPr>
        <w:tc>
          <w:tcPr>
            <w:tcW w:w="4876" w:type="dxa"/>
          </w:tcPr>
          <w:p w14:paraId="36FEDB91" w14:textId="77777777" w:rsidR="00CD69F0" w:rsidRPr="009F418A" w:rsidRDefault="00CD69F0" w:rsidP="00760E4E">
            <w:pPr>
              <w:pStyle w:val="Normal6"/>
              <w:rPr>
                <w:lang w:val="en-GB"/>
              </w:rPr>
            </w:pPr>
            <w:r w:rsidRPr="009F418A">
              <w:rPr>
                <w:vertAlign w:val="superscript"/>
                <w:lang w:val="en-GB"/>
              </w:rPr>
              <w:t>10</w:t>
            </w:r>
            <w:r w:rsidRPr="009F418A">
              <w:rPr>
                <w:lang w:val="en-GB"/>
              </w:rPr>
              <w:t xml:space="preserve"> ACER: Electricity infrastructure development to support a competitive and sustainable energy system, 2024 Monitoring Report, https://www.acer.europa.eu/sites/default/files/documents/Publications/ACER_2024_Monitoring_Electricity_Infrastructure.pdf.</w:t>
            </w:r>
          </w:p>
        </w:tc>
        <w:tc>
          <w:tcPr>
            <w:tcW w:w="4876" w:type="dxa"/>
          </w:tcPr>
          <w:p w14:paraId="6A3A2131" w14:textId="77777777" w:rsidR="00CD69F0" w:rsidRPr="009F418A" w:rsidRDefault="00CD69F0" w:rsidP="00760E4E">
            <w:pPr>
              <w:pStyle w:val="Normal6"/>
              <w:rPr>
                <w:szCs w:val="24"/>
                <w:lang w:val="en-GB"/>
              </w:rPr>
            </w:pPr>
            <w:r w:rsidRPr="009F418A">
              <w:rPr>
                <w:vertAlign w:val="superscript"/>
                <w:lang w:val="en-GB"/>
              </w:rPr>
              <w:t>10</w:t>
            </w:r>
            <w:r w:rsidRPr="009F418A">
              <w:rPr>
                <w:lang w:val="en-GB"/>
              </w:rPr>
              <w:t xml:space="preserve"> ACER: Electricity infrastructure development to support a competitive and sustainable energy system, 2024 Monitoring Report, https://www.acer.europa.eu/sites/default/files/documents/Publications/ACER_2024_Monitoring_Electricity_Infrastructure.pdf.</w:t>
            </w:r>
          </w:p>
        </w:tc>
      </w:tr>
    </w:tbl>
    <w:p w14:paraId="62A810E7"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649D56E4" w14:textId="77777777" w:rsidR="00CD69F0" w:rsidRPr="009F418A" w:rsidRDefault="00CD69F0" w:rsidP="00CD69F0">
      <w:r w:rsidRPr="009F418A">
        <w:rPr>
          <w:rStyle w:val="HideTWBExt"/>
        </w:rPr>
        <w:t>&lt;/Amend&gt;</w:t>
      </w:r>
    </w:p>
    <w:p w14:paraId="031B5507"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55</w:t>
      </w:r>
      <w:r w:rsidRPr="009F418A">
        <w:rPr>
          <w:rStyle w:val="HideTWBExt"/>
          <w:b w:val="0"/>
          <w:lang w:val="en-GB"/>
        </w:rPr>
        <w:t>&lt;/NumAm&gt;</w:t>
      </w:r>
    </w:p>
    <w:p w14:paraId="4A99AC1C" w14:textId="77777777" w:rsidR="00CD69F0" w:rsidRPr="009F418A" w:rsidRDefault="00CD69F0" w:rsidP="00CD69F0">
      <w:pPr>
        <w:pStyle w:val="NormalBold"/>
      </w:pPr>
      <w:r w:rsidRPr="009F418A">
        <w:rPr>
          <w:rStyle w:val="HideTWBExt"/>
          <w:b w:val="0"/>
        </w:rPr>
        <w:t>&lt;RepeatBlock-By&gt;&lt;Members&gt;</w:t>
      </w:r>
      <w:r w:rsidRPr="009F418A">
        <w:t>Lena Schilling</w:t>
      </w:r>
      <w:r w:rsidRPr="009F418A">
        <w:rPr>
          <w:rStyle w:val="HideTWBExt"/>
          <w:b w:val="0"/>
        </w:rPr>
        <w:t>&lt;/Members&gt;</w:t>
      </w:r>
    </w:p>
    <w:p w14:paraId="046C7B5B" w14:textId="77777777" w:rsidR="00CD69F0" w:rsidRPr="009F418A" w:rsidRDefault="00CD69F0" w:rsidP="00CD69F0">
      <w:r w:rsidRPr="009F418A">
        <w:rPr>
          <w:rStyle w:val="HideTWBExt"/>
        </w:rPr>
        <w:t>&lt;/RepeatBlock-By&gt;</w:t>
      </w:r>
    </w:p>
    <w:p w14:paraId="50C4F99F"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FA91F01" w14:textId="77777777" w:rsidR="00CD69F0" w:rsidRPr="009F418A" w:rsidRDefault="00CD69F0" w:rsidP="00CD69F0">
      <w:pPr>
        <w:pStyle w:val="NormalBold"/>
      </w:pPr>
      <w:r w:rsidRPr="009F418A">
        <w:rPr>
          <w:rStyle w:val="HideTWBExt"/>
          <w:b w:val="0"/>
        </w:rPr>
        <w:t>&lt;Article&gt;</w:t>
      </w:r>
      <w:r w:rsidRPr="009F418A">
        <w:t>Recital 9</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45DE8F09" w14:textId="77777777" w:rsidTr="00760E4E">
        <w:trPr>
          <w:jc w:val="center"/>
        </w:trPr>
        <w:tc>
          <w:tcPr>
            <w:tcW w:w="9752" w:type="dxa"/>
            <w:gridSpan w:val="2"/>
          </w:tcPr>
          <w:p w14:paraId="061745D4" w14:textId="77777777" w:rsidR="00CD69F0" w:rsidRPr="009F418A" w:rsidRDefault="00CD69F0" w:rsidP="00760E4E">
            <w:pPr>
              <w:keepNext/>
            </w:pPr>
          </w:p>
        </w:tc>
      </w:tr>
      <w:tr w:rsidR="00884ABD" w:rsidRPr="009F418A" w14:paraId="3DD98A11" w14:textId="77777777" w:rsidTr="00760E4E">
        <w:trPr>
          <w:jc w:val="center"/>
        </w:trPr>
        <w:tc>
          <w:tcPr>
            <w:tcW w:w="4876" w:type="dxa"/>
          </w:tcPr>
          <w:p w14:paraId="06222EE1"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686D22B6" w14:textId="77777777" w:rsidR="00CD69F0" w:rsidRPr="009F418A" w:rsidRDefault="00CD69F0" w:rsidP="00760E4E">
            <w:pPr>
              <w:pStyle w:val="ColumnHeading"/>
              <w:keepNext/>
              <w:rPr>
                <w:lang w:val="en-GB"/>
              </w:rPr>
            </w:pPr>
            <w:r w:rsidRPr="009F418A">
              <w:rPr>
                <w:lang w:val="en-GB"/>
              </w:rPr>
              <w:t>Amendment</w:t>
            </w:r>
          </w:p>
        </w:tc>
      </w:tr>
      <w:tr w:rsidR="00884ABD" w:rsidRPr="009F418A" w14:paraId="38BA60FB" w14:textId="77777777" w:rsidTr="00760E4E">
        <w:trPr>
          <w:jc w:val="center"/>
        </w:trPr>
        <w:tc>
          <w:tcPr>
            <w:tcW w:w="4876" w:type="dxa"/>
          </w:tcPr>
          <w:p w14:paraId="5D9281DF" w14:textId="77777777" w:rsidR="00CD69F0" w:rsidRPr="009F418A" w:rsidRDefault="00CD69F0" w:rsidP="00760E4E">
            <w:pPr>
              <w:pStyle w:val="Normal6"/>
              <w:rPr>
                <w:lang w:val="en-GB"/>
              </w:rPr>
            </w:pPr>
            <w:r w:rsidRPr="009F418A">
              <w:rPr>
                <w:lang w:val="en-GB"/>
              </w:rPr>
              <w:t>(9)</w:t>
            </w:r>
            <w:r w:rsidRPr="009F418A">
              <w:rPr>
                <w:lang w:val="en-GB"/>
              </w:rPr>
              <w:tab/>
              <w:t xml:space="preserve">The expansion and upgrade of energy infrastructure is an essential condition for a genuine Energy Union that is complete and interconnected, ensuring the Union’s energy security and independence, energy affordability, industrial competitiveness, while meeting the Union’s climate and energy objectives towards 2030 and achieving climate neutrality by 2050. Energy grids are necessary for the uptake of additional generation of renewable energy, including offshore generation, for boosting industrial decarbonisation and electrification, and for ensuring a well-functioning and competitive internal energy market that delivers a secure and affordable supply of energy. The Draghi Report recognises also the importance of raising investments in energy infrastructure. The Draghi report pointed </w:t>
            </w:r>
            <w:proofErr w:type="gramStart"/>
            <w:r w:rsidRPr="009F418A">
              <w:rPr>
                <w:lang w:val="en-GB"/>
              </w:rPr>
              <w:t>in particular to</w:t>
            </w:r>
            <w:proofErr w:type="gramEnd"/>
            <w:r w:rsidRPr="009F418A">
              <w:rPr>
                <w:lang w:val="en-GB"/>
              </w:rPr>
              <w:t xml:space="preserve"> investment in energy grids and the need to rapidly increase the deployment of cross-border energy infrastructure to ensure the integration of renewable energy into the European system and decarbonise Europe’s industry. In the Clean Industrial Deal</w:t>
            </w:r>
            <w:r w:rsidRPr="009F418A">
              <w:rPr>
                <w:vertAlign w:val="superscript"/>
                <w:lang w:val="en-GB"/>
              </w:rPr>
              <w:t>8</w:t>
            </w:r>
            <w:r w:rsidRPr="009F418A">
              <w:rPr>
                <w:lang w:val="en-GB"/>
              </w:rPr>
              <w:t xml:space="preserve"> and </w:t>
            </w:r>
            <w:r w:rsidRPr="009F418A">
              <w:rPr>
                <w:lang w:val="en-GB"/>
              </w:rPr>
              <w:lastRenderedPageBreak/>
              <w:t>the Action Plan for Affordable Energy</w:t>
            </w:r>
            <w:r w:rsidRPr="009F418A">
              <w:rPr>
                <w:vertAlign w:val="superscript"/>
                <w:lang w:val="en-GB"/>
              </w:rPr>
              <w:t>9</w:t>
            </w:r>
            <w:r w:rsidRPr="009F418A">
              <w:rPr>
                <w:lang w:val="en-GB"/>
              </w:rPr>
              <w:t xml:space="preserve"> , the Commission underlined the crucial role of completing the Energy Union by investing in energy infrastructure and cross-border grids for safeguarding the competitiveness of European industry and the prosperity of people as well as for the affordability and security of energy supply. The Action Plan for Affordable Energy indicates that every person, community, and business should benefit from the clean transition. According to the Monitoring Report on electricity infrastructure</w:t>
            </w:r>
            <w:r w:rsidRPr="009F418A">
              <w:rPr>
                <w:vertAlign w:val="superscript"/>
                <w:lang w:val="en-GB"/>
              </w:rPr>
              <w:t>10</w:t>
            </w:r>
            <w:r w:rsidRPr="009F418A">
              <w:rPr>
                <w:lang w:val="en-GB"/>
              </w:rPr>
              <w:t xml:space="preserve"> of the Agency for the Cooperation of Energy Regulators, cross-border capacity needs will amount to 66 GW by 2030, of which 32 GW currently remain unaddressed. The support of the Programme to cross-border projects will play an important part in addressing this gap.</w:t>
            </w:r>
          </w:p>
        </w:tc>
        <w:tc>
          <w:tcPr>
            <w:tcW w:w="4876" w:type="dxa"/>
          </w:tcPr>
          <w:p w14:paraId="588D1DBA" w14:textId="77777777" w:rsidR="00CD69F0" w:rsidRPr="009F418A" w:rsidRDefault="00CD69F0" w:rsidP="00760E4E">
            <w:pPr>
              <w:pStyle w:val="Normal6"/>
              <w:rPr>
                <w:szCs w:val="24"/>
                <w:lang w:val="en-GB"/>
              </w:rPr>
            </w:pPr>
            <w:r w:rsidRPr="009F418A">
              <w:rPr>
                <w:lang w:val="en-GB"/>
              </w:rPr>
              <w:lastRenderedPageBreak/>
              <w:t>(9)</w:t>
            </w:r>
            <w:r w:rsidRPr="009F418A">
              <w:rPr>
                <w:lang w:val="en-GB"/>
              </w:rPr>
              <w:tab/>
              <w:t xml:space="preserve">The expansion and upgrade of energy infrastructure is an essential condition for a genuine Energy Union that is complete and interconnected, ensuring the Union’s energy security and independence, energy affordability, industrial competitiveness, while meeting the Union’s climate and energy objectives towards 2030 and </w:t>
            </w:r>
            <w:r w:rsidRPr="009F418A">
              <w:rPr>
                <w:b/>
                <w:i/>
                <w:lang w:val="en-GB"/>
              </w:rPr>
              <w:t>2040, and</w:t>
            </w:r>
            <w:r w:rsidRPr="009F418A">
              <w:rPr>
                <w:lang w:val="en-GB"/>
              </w:rPr>
              <w:t xml:space="preserve"> achieving climate neutrality by 2050 </w:t>
            </w:r>
            <w:r w:rsidRPr="009F418A">
              <w:rPr>
                <w:b/>
                <w:i/>
                <w:lang w:val="en-GB"/>
              </w:rPr>
              <w:t>and avoiding biodiversity loss and environmental degradation, and reducing pollution</w:t>
            </w:r>
            <w:r w:rsidRPr="009F418A">
              <w:rPr>
                <w:lang w:val="en-GB"/>
              </w:rPr>
              <w:t xml:space="preserve">. Energy grids are necessary for the uptake of additional generation of renewable energy, including offshore generation, for boosting industrial decarbonisation and electrification, and for ensuring a well-functioning and competitive internal energy market that delivers a secure and affordable supply of energy. The Draghi Report recognises also the importance of raising investments in energy infrastructure. The Draghi report pointed </w:t>
            </w:r>
            <w:proofErr w:type="gramStart"/>
            <w:r w:rsidRPr="009F418A">
              <w:rPr>
                <w:lang w:val="en-GB"/>
              </w:rPr>
              <w:t>in particular to</w:t>
            </w:r>
            <w:proofErr w:type="gramEnd"/>
            <w:r w:rsidRPr="009F418A">
              <w:rPr>
                <w:lang w:val="en-GB"/>
              </w:rPr>
              <w:t xml:space="preserve"> investment in energy grids and the need to rapidly increase the deployment of cross-border energy infrastructure to ensure the integration of renewable energy </w:t>
            </w:r>
            <w:r w:rsidRPr="009F418A">
              <w:rPr>
                <w:lang w:val="en-GB"/>
              </w:rPr>
              <w:lastRenderedPageBreak/>
              <w:t>into the European system and decarbonise Europe’s industry. In the Clean Industrial Deal</w:t>
            </w:r>
            <w:r w:rsidRPr="009F418A">
              <w:rPr>
                <w:vertAlign w:val="superscript"/>
                <w:lang w:val="en-GB"/>
              </w:rPr>
              <w:t>8</w:t>
            </w:r>
            <w:r w:rsidRPr="009F418A">
              <w:rPr>
                <w:lang w:val="en-GB"/>
              </w:rPr>
              <w:t xml:space="preserve"> and the Action Plan for Affordable Energy</w:t>
            </w:r>
            <w:r w:rsidRPr="009F418A">
              <w:rPr>
                <w:vertAlign w:val="superscript"/>
                <w:lang w:val="en-GB"/>
              </w:rPr>
              <w:t>9</w:t>
            </w:r>
            <w:r w:rsidRPr="009F418A">
              <w:rPr>
                <w:lang w:val="en-GB"/>
              </w:rPr>
              <w:t xml:space="preserve"> , the Commission underlined the crucial role of completing the Energy Union by investing in energy infrastructure and cross-border grids for safeguarding the competitiveness of European industry and the prosperity of people as well as for the affordability and security of energy supply. The Action Plan for Affordable Energy indicates that every person, community, and business should benefit from the clean transition. According to the Monitoring Report on electricity infrastructure</w:t>
            </w:r>
            <w:r w:rsidRPr="009F418A">
              <w:rPr>
                <w:vertAlign w:val="superscript"/>
                <w:lang w:val="en-GB"/>
              </w:rPr>
              <w:t>10</w:t>
            </w:r>
            <w:r w:rsidRPr="009F418A">
              <w:rPr>
                <w:lang w:val="en-GB"/>
              </w:rPr>
              <w:t xml:space="preserve"> of the Agency for the Cooperation of Energy Regulators, cross-border capacity needs will amount to 66 GW by 2030, of which 32 GW currently remain unaddressed. The support of the Programme to cross-border projects will play an important part in addressing this gap.</w:t>
            </w:r>
          </w:p>
        </w:tc>
      </w:tr>
      <w:tr w:rsidR="00884ABD" w:rsidRPr="009F418A" w14:paraId="5FDD6261" w14:textId="77777777" w:rsidTr="00760E4E">
        <w:trPr>
          <w:jc w:val="center"/>
        </w:trPr>
        <w:tc>
          <w:tcPr>
            <w:tcW w:w="4876" w:type="dxa"/>
          </w:tcPr>
          <w:p w14:paraId="6127530D" w14:textId="77777777" w:rsidR="00CD69F0" w:rsidRPr="009F418A" w:rsidRDefault="00CD69F0" w:rsidP="00760E4E">
            <w:pPr>
              <w:pStyle w:val="Normal6"/>
              <w:rPr>
                <w:lang w:val="en-GB"/>
              </w:rPr>
            </w:pPr>
            <w:r w:rsidRPr="009F418A">
              <w:rPr>
                <w:lang w:val="en-GB"/>
              </w:rPr>
              <w:lastRenderedPageBreak/>
              <w:t>__________________</w:t>
            </w:r>
          </w:p>
        </w:tc>
        <w:tc>
          <w:tcPr>
            <w:tcW w:w="4876" w:type="dxa"/>
          </w:tcPr>
          <w:p w14:paraId="3CA9F9B5" w14:textId="77777777" w:rsidR="00CD69F0" w:rsidRPr="009F418A" w:rsidRDefault="00CD69F0" w:rsidP="00760E4E">
            <w:pPr>
              <w:pStyle w:val="Normal6"/>
              <w:rPr>
                <w:szCs w:val="24"/>
                <w:lang w:val="en-GB"/>
              </w:rPr>
            </w:pPr>
            <w:r w:rsidRPr="009F418A">
              <w:rPr>
                <w:lang w:val="en-GB"/>
              </w:rPr>
              <w:t>__________________</w:t>
            </w:r>
          </w:p>
        </w:tc>
      </w:tr>
      <w:tr w:rsidR="00884ABD" w:rsidRPr="009F418A" w14:paraId="61981384" w14:textId="77777777" w:rsidTr="00760E4E">
        <w:trPr>
          <w:jc w:val="center"/>
        </w:trPr>
        <w:tc>
          <w:tcPr>
            <w:tcW w:w="4876" w:type="dxa"/>
          </w:tcPr>
          <w:p w14:paraId="4B1403F8" w14:textId="77777777" w:rsidR="00CD69F0" w:rsidRPr="009F418A" w:rsidRDefault="00CD69F0" w:rsidP="00760E4E">
            <w:pPr>
              <w:pStyle w:val="Normal6"/>
              <w:rPr>
                <w:lang w:val="en-GB"/>
              </w:rPr>
            </w:pPr>
            <w:r w:rsidRPr="009F418A">
              <w:rPr>
                <w:vertAlign w:val="superscript"/>
                <w:lang w:val="en-GB"/>
              </w:rPr>
              <w:t>8</w:t>
            </w:r>
            <w:r w:rsidRPr="009F418A">
              <w:rPr>
                <w:lang w:val="en-GB"/>
              </w:rPr>
              <w:t xml:space="preserve"> COM/2025/85 final</w:t>
            </w:r>
          </w:p>
        </w:tc>
        <w:tc>
          <w:tcPr>
            <w:tcW w:w="4876" w:type="dxa"/>
          </w:tcPr>
          <w:p w14:paraId="59E92E0A" w14:textId="77777777" w:rsidR="00CD69F0" w:rsidRPr="009F418A" w:rsidRDefault="00CD69F0" w:rsidP="00760E4E">
            <w:pPr>
              <w:pStyle w:val="Normal6"/>
              <w:rPr>
                <w:szCs w:val="24"/>
                <w:lang w:val="en-GB"/>
              </w:rPr>
            </w:pPr>
            <w:r w:rsidRPr="009F418A">
              <w:rPr>
                <w:vertAlign w:val="superscript"/>
                <w:lang w:val="en-GB"/>
              </w:rPr>
              <w:t>8</w:t>
            </w:r>
            <w:r w:rsidRPr="009F418A">
              <w:rPr>
                <w:lang w:val="en-GB"/>
              </w:rPr>
              <w:t xml:space="preserve"> COM/2025/85 final</w:t>
            </w:r>
          </w:p>
        </w:tc>
      </w:tr>
      <w:tr w:rsidR="00884ABD" w:rsidRPr="009F418A" w14:paraId="290FFBEA" w14:textId="77777777" w:rsidTr="00760E4E">
        <w:trPr>
          <w:jc w:val="center"/>
        </w:trPr>
        <w:tc>
          <w:tcPr>
            <w:tcW w:w="4876" w:type="dxa"/>
          </w:tcPr>
          <w:p w14:paraId="22319FA6" w14:textId="77777777" w:rsidR="00CD69F0" w:rsidRPr="009F418A" w:rsidRDefault="00CD69F0" w:rsidP="00760E4E">
            <w:pPr>
              <w:pStyle w:val="Normal6"/>
              <w:rPr>
                <w:lang w:val="en-GB"/>
              </w:rPr>
            </w:pPr>
            <w:r w:rsidRPr="009F418A">
              <w:rPr>
                <w:vertAlign w:val="superscript"/>
                <w:lang w:val="en-GB"/>
              </w:rPr>
              <w:t>9</w:t>
            </w:r>
            <w:r w:rsidRPr="009F418A">
              <w:rPr>
                <w:lang w:val="en-GB"/>
              </w:rPr>
              <w:t xml:space="preserve"> COM/2025/79 final</w:t>
            </w:r>
          </w:p>
        </w:tc>
        <w:tc>
          <w:tcPr>
            <w:tcW w:w="4876" w:type="dxa"/>
          </w:tcPr>
          <w:p w14:paraId="64C65DF9" w14:textId="77777777" w:rsidR="00CD69F0" w:rsidRPr="009F418A" w:rsidRDefault="00CD69F0" w:rsidP="00760E4E">
            <w:pPr>
              <w:pStyle w:val="Normal6"/>
              <w:rPr>
                <w:szCs w:val="24"/>
                <w:lang w:val="en-GB"/>
              </w:rPr>
            </w:pPr>
            <w:r w:rsidRPr="009F418A">
              <w:rPr>
                <w:vertAlign w:val="superscript"/>
                <w:lang w:val="en-GB"/>
              </w:rPr>
              <w:t>9</w:t>
            </w:r>
            <w:r w:rsidRPr="009F418A">
              <w:rPr>
                <w:lang w:val="en-GB"/>
              </w:rPr>
              <w:t xml:space="preserve"> COM/2025/79 final</w:t>
            </w:r>
          </w:p>
        </w:tc>
      </w:tr>
      <w:tr w:rsidR="00884ABD" w:rsidRPr="009F418A" w14:paraId="2C7C6367" w14:textId="77777777" w:rsidTr="00760E4E">
        <w:trPr>
          <w:jc w:val="center"/>
        </w:trPr>
        <w:tc>
          <w:tcPr>
            <w:tcW w:w="4876" w:type="dxa"/>
          </w:tcPr>
          <w:p w14:paraId="65400D68" w14:textId="77777777" w:rsidR="00CD69F0" w:rsidRPr="009F418A" w:rsidRDefault="00CD69F0" w:rsidP="00760E4E">
            <w:pPr>
              <w:pStyle w:val="Normal6"/>
              <w:rPr>
                <w:lang w:val="en-GB"/>
              </w:rPr>
            </w:pPr>
            <w:r w:rsidRPr="009F418A">
              <w:rPr>
                <w:vertAlign w:val="superscript"/>
                <w:lang w:val="en-GB"/>
              </w:rPr>
              <w:t>10</w:t>
            </w:r>
            <w:r w:rsidRPr="009F418A">
              <w:rPr>
                <w:lang w:val="en-GB"/>
              </w:rPr>
              <w:t xml:space="preserve"> ACER: Electricity infrastructure development to support a competitive and sustainable energy system, 2024 Monitoring Report, https://www.acer.europa.eu/sites/default/files/documents/Publications/ACER_2024_Monitoring_Electricity_Infrastructure.pdf.</w:t>
            </w:r>
          </w:p>
        </w:tc>
        <w:tc>
          <w:tcPr>
            <w:tcW w:w="4876" w:type="dxa"/>
          </w:tcPr>
          <w:p w14:paraId="654F40F8" w14:textId="77777777" w:rsidR="00CD69F0" w:rsidRPr="009F418A" w:rsidRDefault="00CD69F0" w:rsidP="00760E4E">
            <w:pPr>
              <w:pStyle w:val="Normal6"/>
              <w:rPr>
                <w:szCs w:val="24"/>
                <w:lang w:val="en-GB"/>
              </w:rPr>
            </w:pPr>
            <w:r w:rsidRPr="009F418A">
              <w:rPr>
                <w:vertAlign w:val="superscript"/>
                <w:lang w:val="en-GB"/>
              </w:rPr>
              <w:t>10</w:t>
            </w:r>
            <w:r w:rsidRPr="009F418A">
              <w:rPr>
                <w:lang w:val="en-GB"/>
              </w:rPr>
              <w:t xml:space="preserve"> ACER: Electricity infrastructure development to support a competitive and sustainable energy system, 2024 Monitoring Report, https://www.acer.europa.eu/sites/default/files/documents/Publications/ACER_2024_Monitoring_Electricity_Infrastructure.pdf.</w:t>
            </w:r>
          </w:p>
        </w:tc>
      </w:tr>
    </w:tbl>
    <w:p w14:paraId="3AFE432E"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4764109B" w14:textId="77777777" w:rsidR="00CD69F0" w:rsidRPr="009F418A" w:rsidRDefault="00CD69F0" w:rsidP="00CD69F0">
      <w:r w:rsidRPr="009F418A">
        <w:rPr>
          <w:rStyle w:val="HideTWBExt"/>
        </w:rPr>
        <w:t>&lt;/Amend&gt;</w:t>
      </w:r>
    </w:p>
    <w:p w14:paraId="64DDDC6E"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56</w:t>
      </w:r>
      <w:r w:rsidRPr="009F418A">
        <w:rPr>
          <w:rStyle w:val="HideTWBExt"/>
          <w:b w:val="0"/>
          <w:lang w:val="en-GB"/>
        </w:rPr>
        <w:t>&lt;/NumAm&gt;</w:t>
      </w:r>
    </w:p>
    <w:p w14:paraId="2E5E44CC" w14:textId="77777777" w:rsidR="00CD69F0" w:rsidRPr="009F418A" w:rsidRDefault="00CD69F0" w:rsidP="00CD69F0">
      <w:pPr>
        <w:pStyle w:val="NormalBold"/>
      </w:pPr>
      <w:r w:rsidRPr="009F418A">
        <w:rPr>
          <w:rStyle w:val="HideTWBExt"/>
          <w:b w:val="0"/>
        </w:rPr>
        <w:t>&lt;RepeatBlock-By&gt;&lt;Members&gt;</w:t>
      </w:r>
      <w:r w:rsidRPr="009F418A">
        <w:t>Thomas Pellerin-Carlin</w:t>
      </w:r>
      <w:r w:rsidRPr="009F418A">
        <w:rPr>
          <w:rStyle w:val="HideTWBExt"/>
          <w:b w:val="0"/>
        </w:rPr>
        <w:t>&lt;/Members&gt;</w:t>
      </w:r>
    </w:p>
    <w:p w14:paraId="718221F8" w14:textId="77777777" w:rsidR="00CD69F0" w:rsidRPr="009F418A" w:rsidRDefault="00CD69F0" w:rsidP="00CD69F0">
      <w:r w:rsidRPr="009F418A">
        <w:rPr>
          <w:rStyle w:val="HideTWBExt"/>
        </w:rPr>
        <w:t>&lt;/RepeatBlock-By&gt;</w:t>
      </w:r>
    </w:p>
    <w:p w14:paraId="285E1B76"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3D5034CA" w14:textId="77777777" w:rsidR="00CD69F0" w:rsidRPr="009F418A" w:rsidRDefault="00CD69F0" w:rsidP="00CD69F0">
      <w:pPr>
        <w:pStyle w:val="NormalBold"/>
      </w:pPr>
      <w:r w:rsidRPr="009F418A">
        <w:rPr>
          <w:rStyle w:val="HideTWBExt"/>
          <w:b w:val="0"/>
        </w:rPr>
        <w:t>&lt;Article&gt;</w:t>
      </w:r>
      <w:r w:rsidRPr="009F418A">
        <w:t>Recital 9</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078849F1" w14:textId="77777777" w:rsidTr="00760E4E">
        <w:trPr>
          <w:jc w:val="center"/>
        </w:trPr>
        <w:tc>
          <w:tcPr>
            <w:tcW w:w="9752" w:type="dxa"/>
            <w:gridSpan w:val="2"/>
          </w:tcPr>
          <w:p w14:paraId="490608B1" w14:textId="77777777" w:rsidR="00CD69F0" w:rsidRPr="009F418A" w:rsidRDefault="00CD69F0" w:rsidP="00760E4E">
            <w:pPr>
              <w:keepNext/>
            </w:pPr>
          </w:p>
        </w:tc>
      </w:tr>
      <w:tr w:rsidR="00884ABD" w:rsidRPr="009F418A" w14:paraId="6906492B" w14:textId="77777777" w:rsidTr="00760E4E">
        <w:trPr>
          <w:jc w:val="center"/>
        </w:trPr>
        <w:tc>
          <w:tcPr>
            <w:tcW w:w="4876" w:type="dxa"/>
          </w:tcPr>
          <w:p w14:paraId="12895BA6"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3A8DB284" w14:textId="77777777" w:rsidR="00CD69F0" w:rsidRPr="009F418A" w:rsidRDefault="00CD69F0" w:rsidP="00760E4E">
            <w:pPr>
              <w:pStyle w:val="ColumnHeading"/>
              <w:keepNext/>
              <w:rPr>
                <w:lang w:val="en-GB"/>
              </w:rPr>
            </w:pPr>
            <w:r w:rsidRPr="009F418A">
              <w:rPr>
                <w:lang w:val="en-GB"/>
              </w:rPr>
              <w:t>Amendment</w:t>
            </w:r>
          </w:p>
        </w:tc>
      </w:tr>
      <w:tr w:rsidR="00884ABD" w:rsidRPr="009F418A" w14:paraId="57655778" w14:textId="77777777" w:rsidTr="00760E4E">
        <w:trPr>
          <w:jc w:val="center"/>
        </w:trPr>
        <w:tc>
          <w:tcPr>
            <w:tcW w:w="4876" w:type="dxa"/>
          </w:tcPr>
          <w:p w14:paraId="3131E0F2" w14:textId="77777777" w:rsidR="00CD69F0" w:rsidRPr="009F418A" w:rsidRDefault="00CD69F0" w:rsidP="00760E4E">
            <w:pPr>
              <w:pStyle w:val="Normal6"/>
              <w:rPr>
                <w:lang w:val="en-GB"/>
              </w:rPr>
            </w:pPr>
            <w:r w:rsidRPr="009F418A">
              <w:rPr>
                <w:lang w:val="en-GB"/>
              </w:rPr>
              <w:t>(9)</w:t>
            </w:r>
            <w:r w:rsidRPr="009F418A">
              <w:rPr>
                <w:lang w:val="en-GB"/>
              </w:rPr>
              <w:tab/>
              <w:t xml:space="preserve">The expansion and upgrade of </w:t>
            </w:r>
            <w:r w:rsidRPr="009F418A">
              <w:rPr>
                <w:lang w:val="en-GB"/>
              </w:rPr>
              <w:lastRenderedPageBreak/>
              <w:t xml:space="preserve">energy infrastructure is an essential condition for a genuine Energy Union that is complete and interconnected, ensuring the Union’s energy security and independence, energy affordability, industrial competitiveness, while meeting the Union’s climate and energy objectives towards 2030 and achieving climate neutrality by 2050. Energy grids are necessary for the uptake of additional generation of renewable energy, including offshore generation, for boosting industrial decarbonisation and electrification, and for ensuring a well-functioning and competitive internal energy market that delivers a secure and affordable supply of energy. The Draghi Report recognises also the importance of raising investments in energy infrastructure. The Draghi report pointed </w:t>
            </w:r>
            <w:proofErr w:type="gramStart"/>
            <w:r w:rsidRPr="009F418A">
              <w:rPr>
                <w:lang w:val="en-GB"/>
              </w:rPr>
              <w:t>in particular to</w:t>
            </w:r>
            <w:proofErr w:type="gramEnd"/>
            <w:r w:rsidRPr="009F418A">
              <w:rPr>
                <w:lang w:val="en-GB"/>
              </w:rPr>
              <w:t xml:space="preserve"> investment in energy grids and the need to rapidly increase the deployment of cross-border energy infrastructure to ensure the integration of renewable energy into the European system and decarbonise Europe’s industry. In the Clean Industrial Deal</w:t>
            </w:r>
            <w:r w:rsidRPr="009F418A">
              <w:rPr>
                <w:vertAlign w:val="superscript"/>
                <w:lang w:val="en-GB"/>
              </w:rPr>
              <w:t>8</w:t>
            </w:r>
            <w:r w:rsidRPr="009F418A">
              <w:rPr>
                <w:lang w:val="en-GB"/>
              </w:rPr>
              <w:t xml:space="preserve"> and the Action Plan for Affordable Energy</w:t>
            </w:r>
            <w:r w:rsidRPr="009F418A">
              <w:rPr>
                <w:vertAlign w:val="superscript"/>
                <w:lang w:val="en-GB"/>
              </w:rPr>
              <w:t>9</w:t>
            </w:r>
            <w:r w:rsidRPr="009F418A">
              <w:rPr>
                <w:lang w:val="en-GB"/>
              </w:rPr>
              <w:t xml:space="preserve"> , the Commission underlined the crucial role of completing the Energy Union by investing in energy infrastructure and cross-border grids for safeguarding the competitiveness of European industry and the prosperity of people as well as for the affordability and security of energy supply. The Action Plan for Affordable Energy indicates that every person, community, and business should benefit from the clean transition. According to the Monitoring Report on electricity infrastructure</w:t>
            </w:r>
            <w:r w:rsidRPr="009F418A">
              <w:rPr>
                <w:vertAlign w:val="superscript"/>
                <w:lang w:val="en-GB"/>
              </w:rPr>
              <w:t>10</w:t>
            </w:r>
            <w:r w:rsidRPr="009F418A">
              <w:rPr>
                <w:lang w:val="en-GB"/>
              </w:rPr>
              <w:t xml:space="preserve"> of the Agency for the Cooperation of Energy Regulators, cross-border capacity needs will amount to 66 GW by 2030, of which 32 GW currently remain unaddressed. The support of the Programme to cross-border projects will play an important part in addressing this gap.</w:t>
            </w:r>
          </w:p>
        </w:tc>
        <w:tc>
          <w:tcPr>
            <w:tcW w:w="4876" w:type="dxa"/>
          </w:tcPr>
          <w:p w14:paraId="618F7416" w14:textId="77777777" w:rsidR="00CD69F0" w:rsidRPr="009F418A" w:rsidRDefault="00CD69F0" w:rsidP="00760E4E">
            <w:pPr>
              <w:pStyle w:val="Normal6"/>
              <w:rPr>
                <w:szCs w:val="24"/>
                <w:lang w:val="en-GB"/>
              </w:rPr>
            </w:pPr>
            <w:r w:rsidRPr="009F418A">
              <w:rPr>
                <w:lang w:val="en-GB"/>
              </w:rPr>
              <w:lastRenderedPageBreak/>
              <w:t>(9)</w:t>
            </w:r>
            <w:r w:rsidRPr="009F418A">
              <w:rPr>
                <w:lang w:val="en-GB"/>
              </w:rPr>
              <w:tab/>
              <w:t xml:space="preserve">The expansion and upgrade of </w:t>
            </w:r>
            <w:r w:rsidRPr="009F418A">
              <w:rPr>
                <w:lang w:val="en-GB"/>
              </w:rPr>
              <w:lastRenderedPageBreak/>
              <w:t xml:space="preserve">energy infrastructure is an essential condition for a genuine Energy Union that is complete and interconnected, ensuring the Union’s energy security and independence, energy affordability, industrial competitiveness, while meeting the Union’s climate and energy objectives towards 2030 </w:t>
            </w:r>
            <w:r w:rsidRPr="009F418A">
              <w:rPr>
                <w:b/>
                <w:i/>
                <w:lang w:val="en-GB"/>
              </w:rPr>
              <w:t>and 2040,</w:t>
            </w:r>
            <w:r w:rsidRPr="009F418A">
              <w:rPr>
                <w:lang w:val="en-GB"/>
              </w:rPr>
              <w:t xml:space="preserve"> and achieving climate neutrality by 2050. Energy grids are necessary for the uptake of additional generation of renewable energy, including offshore generation, for boosting industrial decarbonisation and electrification, and for ensuring a well-functioning and competitive internal energy market that delivers a secure and affordable supply of energy. The Draghi Report recognises also the importance of raising investments in energy infrastructure. The Draghi report pointed </w:t>
            </w:r>
            <w:proofErr w:type="gramStart"/>
            <w:r w:rsidRPr="009F418A">
              <w:rPr>
                <w:lang w:val="en-GB"/>
              </w:rPr>
              <w:t>in particular to</w:t>
            </w:r>
            <w:proofErr w:type="gramEnd"/>
            <w:r w:rsidRPr="009F418A">
              <w:rPr>
                <w:lang w:val="en-GB"/>
              </w:rPr>
              <w:t xml:space="preserve"> investment in energy grids and the need to rapidly increase the deployment of cross-border energy infrastructure to ensure the integration of renewable energy into the European system and decarbonise Europe’s industry. In the Clean Industrial Deal</w:t>
            </w:r>
            <w:r w:rsidRPr="009F418A">
              <w:rPr>
                <w:vertAlign w:val="superscript"/>
                <w:lang w:val="en-GB"/>
              </w:rPr>
              <w:t>8</w:t>
            </w:r>
            <w:r w:rsidRPr="009F418A">
              <w:rPr>
                <w:lang w:val="en-GB"/>
              </w:rPr>
              <w:t xml:space="preserve"> and the Action Plan for Affordable Energy</w:t>
            </w:r>
            <w:r w:rsidRPr="009F418A">
              <w:rPr>
                <w:vertAlign w:val="superscript"/>
                <w:lang w:val="en-GB"/>
              </w:rPr>
              <w:t>9</w:t>
            </w:r>
            <w:r w:rsidRPr="009F418A">
              <w:rPr>
                <w:lang w:val="en-GB"/>
              </w:rPr>
              <w:t xml:space="preserve"> , the Commission underlined the crucial role of completing the Energy Union by investing in energy infrastructure and cross-border grids for safeguarding the competitiveness of European industry and the prosperity of people as well as for the affordability and security of energy supply. The Action Plan for Affordable Energy indicates that every person, community, and business should benefit from the clean transition. According to the Monitoring Report on electricity infrastructure</w:t>
            </w:r>
            <w:r w:rsidRPr="009F418A">
              <w:rPr>
                <w:vertAlign w:val="superscript"/>
                <w:lang w:val="en-GB"/>
              </w:rPr>
              <w:t>10</w:t>
            </w:r>
            <w:r w:rsidRPr="009F418A">
              <w:rPr>
                <w:lang w:val="en-GB"/>
              </w:rPr>
              <w:t xml:space="preserve"> of the Agency for the Cooperation of Energy Regulators, cross-border capacity needs will amount to 66 GW by 2030, of which 32 GW currently remain unaddressed. The support of the Programme to cross-border projects will play an important part in addressing this gap.</w:t>
            </w:r>
          </w:p>
        </w:tc>
      </w:tr>
      <w:tr w:rsidR="00884ABD" w:rsidRPr="009F418A" w14:paraId="5BA619AA" w14:textId="77777777" w:rsidTr="00760E4E">
        <w:trPr>
          <w:jc w:val="center"/>
        </w:trPr>
        <w:tc>
          <w:tcPr>
            <w:tcW w:w="4876" w:type="dxa"/>
          </w:tcPr>
          <w:p w14:paraId="65D96A83" w14:textId="77777777" w:rsidR="00CD69F0" w:rsidRPr="009F418A" w:rsidRDefault="00CD69F0" w:rsidP="00760E4E">
            <w:pPr>
              <w:pStyle w:val="Normal6"/>
              <w:rPr>
                <w:lang w:val="en-GB"/>
              </w:rPr>
            </w:pPr>
            <w:r w:rsidRPr="009F418A">
              <w:rPr>
                <w:lang w:val="en-GB"/>
              </w:rPr>
              <w:lastRenderedPageBreak/>
              <w:t>__________________</w:t>
            </w:r>
          </w:p>
        </w:tc>
        <w:tc>
          <w:tcPr>
            <w:tcW w:w="4876" w:type="dxa"/>
          </w:tcPr>
          <w:p w14:paraId="60D80E36" w14:textId="77777777" w:rsidR="00CD69F0" w:rsidRPr="009F418A" w:rsidRDefault="00CD69F0" w:rsidP="00760E4E">
            <w:pPr>
              <w:pStyle w:val="Normal6"/>
              <w:rPr>
                <w:szCs w:val="24"/>
                <w:lang w:val="en-GB"/>
              </w:rPr>
            </w:pPr>
            <w:r w:rsidRPr="009F418A">
              <w:rPr>
                <w:lang w:val="en-GB"/>
              </w:rPr>
              <w:t>__________________</w:t>
            </w:r>
          </w:p>
        </w:tc>
      </w:tr>
      <w:tr w:rsidR="00884ABD" w:rsidRPr="009F418A" w14:paraId="191DEA29" w14:textId="77777777" w:rsidTr="00760E4E">
        <w:trPr>
          <w:jc w:val="center"/>
        </w:trPr>
        <w:tc>
          <w:tcPr>
            <w:tcW w:w="4876" w:type="dxa"/>
          </w:tcPr>
          <w:p w14:paraId="0E3365C1" w14:textId="77777777" w:rsidR="00CD69F0" w:rsidRPr="009F418A" w:rsidRDefault="00CD69F0" w:rsidP="00760E4E">
            <w:pPr>
              <w:pStyle w:val="Normal6"/>
              <w:rPr>
                <w:lang w:val="en-GB"/>
              </w:rPr>
            </w:pPr>
            <w:r w:rsidRPr="009F418A">
              <w:rPr>
                <w:vertAlign w:val="superscript"/>
                <w:lang w:val="en-GB"/>
              </w:rPr>
              <w:lastRenderedPageBreak/>
              <w:t>8</w:t>
            </w:r>
            <w:r w:rsidRPr="009F418A">
              <w:rPr>
                <w:lang w:val="en-GB"/>
              </w:rPr>
              <w:t xml:space="preserve"> COM/2025/85 final</w:t>
            </w:r>
          </w:p>
        </w:tc>
        <w:tc>
          <w:tcPr>
            <w:tcW w:w="4876" w:type="dxa"/>
          </w:tcPr>
          <w:p w14:paraId="64D34C2B" w14:textId="77777777" w:rsidR="00CD69F0" w:rsidRPr="009F418A" w:rsidRDefault="00CD69F0" w:rsidP="00760E4E">
            <w:pPr>
              <w:pStyle w:val="Normal6"/>
              <w:rPr>
                <w:szCs w:val="24"/>
                <w:lang w:val="en-GB"/>
              </w:rPr>
            </w:pPr>
            <w:r w:rsidRPr="009F418A">
              <w:rPr>
                <w:vertAlign w:val="superscript"/>
                <w:lang w:val="en-GB"/>
              </w:rPr>
              <w:t>8</w:t>
            </w:r>
            <w:r w:rsidRPr="009F418A">
              <w:rPr>
                <w:lang w:val="en-GB"/>
              </w:rPr>
              <w:t xml:space="preserve"> COM/2025/85 final</w:t>
            </w:r>
          </w:p>
        </w:tc>
      </w:tr>
      <w:tr w:rsidR="00884ABD" w:rsidRPr="009F418A" w14:paraId="75943834" w14:textId="77777777" w:rsidTr="00760E4E">
        <w:trPr>
          <w:jc w:val="center"/>
        </w:trPr>
        <w:tc>
          <w:tcPr>
            <w:tcW w:w="4876" w:type="dxa"/>
          </w:tcPr>
          <w:p w14:paraId="2BACE6E3" w14:textId="77777777" w:rsidR="00CD69F0" w:rsidRPr="009F418A" w:rsidRDefault="00CD69F0" w:rsidP="00760E4E">
            <w:pPr>
              <w:pStyle w:val="Normal6"/>
              <w:rPr>
                <w:lang w:val="en-GB"/>
              </w:rPr>
            </w:pPr>
            <w:r w:rsidRPr="009F418A">
              <w:rPr>
                <w:vertAlign w:val="superscript"/>
                <w:lang w:val="en-GB"/>
              </w:rPr>
              <w:t>9</w:t>
            </w:r>
            <w:r w:rsidRPr="009F418A">
              <w:rPr>
                <w:lang w:val="en-GB"/>
              </w:rPr>
              <w:t xml:space="preserve"> COM/2025/79 final</w:t>
            </w:r>
          </w:p>
        </w:tc>
        <w:tc>
          <w:tcPr>
            <w:tcW w:w="4876" w:type="dxa"/>
          </w:tcPr>
          <w:p w14:paraId="23224A97" w14:textId="77777777" w:rsidR="00CD69F0" w:rsidRPr="009F418A" w:rsidRDefault="00CD69F0" w:rsidP="00760E4E">
            <w:pPr>
              <w:pStyle w:val="Normal6"/>
              <w:rPr>
                <w:szCs w:val="24"/>
                <w:lang w:val="en-GB"/>
              </w:rPr>
            </w:pPr>
            <w:r w:rsidRPr="009F418A">
              <w:rPr>
                <w:vertAlign w:val="superscript"/>
                <w:lang w:val="en-GB"/>
              </w:rPr>
              <w:t>9</w:t>
            </w:r>
            <w:r w:rsidRPr="009F418A">
              <w:rPr>
                <w:lang w:val="en-GB"/>
              </w:rPr>
              <w:t xml:space="preserve"> COM/2025/79 final</w:t>
            </w:r>
          </w:p>
        </w:tc>
      </w:tr>
      <w:tr w:rsidR="00884ABD" w:rsidRPr="009F418A" w14:paraId="030A6834" w14:textId="77777777" w:rsidTr="00760E4E">
        <w:trPr>
          <w:jc w:val="center"/>
        </w:trPr>
        <w:tc>
          <w:tcPr>
            <w:tcW w:w="4876" w:type="dxa"/>
          </w:tcPr>
          <w:p w14:paraId="523D0951" w14:textId="77777777" w:rsidR="00CD69F0" w:rsidRPr="009F418A" w:rsidRDefault="00CD69F0" w:rsidP="00760E4E">
            <w:pPr>
              <w:pStyle w:val="Normal6"/>
              <w:rPr>
                <w:lang w:val="en-GB"/>
              </w:rPr>
            </w:pPr>
            <w:r w:rsidRPr="009F418A">
              <w:rPr>
                <w:vertAlign w:val="superscript"/>
                <w:lang w:val="en-GB"/>
              </w:rPr>
              <w:t>10</w:t>
            </w:r>
            <w:r w:rsidRPr="009F418A">
              <w:rPr>
                <w:lang w:val="en-GB"/>
              </w:rPr>
              <w:t xml:space="preserve"> ACER: Electricity infrastructure development to support a competitive and sustainable energy system, 2024 Monitoring Report, https://www.acer.europa.eu/sites/default/files/documents/Publications/ACER_2024_Monitoring_Electricity_Infrastructure.pdf.</w:t>
            </w:r>
          </w:p>
        </w:tc>
        <w:tc>
          <w:tcPr>
            <w:tcW w:w="4876" w:type="dxa"/>
          </w:tcPr>
          <w:p w14:paraId="0A9B4DF5" w14:textId="77777777" w:rsidR="00CD69F0" w:rsidRPr="009F418A" w:rsidRDefault="00CD69F0" w:rsidP="00760E4E">
            <w:pPr>
              <w:pStyle w:val="Normal6"/>
              <w:rPr>
                <w:szCs w:val="24"/>
                <w:lang w:val="en-GB"/>
              </w:rPr>
            </w:pPr>
            <w:r w:rsidRPr="009F418A">
              <w:rPr>
                <w:vertAlign w:val="superscript"/>
                <w:lang w:val="en-GB"/>
              </w:rPr>
              <w:t>10</w:t>
            </w:r>
            <w:r w:rsidRPr="009F418A">
              <w:rPr>
                <w:lang w:val="en-GB"/>
              </w:rPr>
              <w:t xml:space="preserve"> ACER: Electricity infrastructure development to support a competitive and sustainable energy system, 2024 Monitoring Report, https://www.acer.europa.eu/sites/default/files/documents/Publications/ACER_2024_Monitoring_Electricity_Infrastructure.pdf.</w:t>
            </w:r>
          </w:p>
        </w:tc>
      </w:tr>
    </w:tbl>
    <w:p w14:paraId="414C4F35"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27878690" w14:textId="77777777" w:rsidR="00CD69F0" w:rsidRPr="009F418A" w:rsidRDefault="00CD69F0" w:rsidP="00CD69F0">
      <w:r w:rsidRPr="009F418A">
        <w:rPr>
          <w:rStyle w:val="HideTWBExt"/>
        </w:rPr>
        <w:t>&lt;/Amend&gt;</w:t>
      </w:r>
    </w:p>
    <w:p w14:paraId="154218C8"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57</w:t>
      </w:r>
      <w:r w:rsidRPr="009F418A">
        <w:rPr>
          <w:rStyle w:val="HideTWBExt"/>
          <w:b w:val="0"/>
          <w:lang w:val="en-GB"/>
        </w:rPr>
        <w:t>&lt;/NumAm&gt;</w:t>
      </w:r>
    </w:p>
    <w:p w14:paraId="23BD7BA9" w14:textId="77777777" w:rsidR="00CD69F0" w:rsidRPr="009F418A" w:rsidRDefault="00CD69F0" w:rsidP="00CD69F0">
      <w:pPr>
        <w:pStyle w:val="NormalBold"/>
      </w:pPr>
      <w:r w:rsidRPr="009F418A">
        <w:rPr>
          <w:rStyle w:val="HideTWBExt"/>
          <w:b w:val="0"/>
        </w:rPr>
        <w:t>&lt;RepeatBlock-By&gt;&lt;Members&gt;</w:t>
      </w:r>
      <w:r w:rsidRPr="009F418A">
        <w:t>Tiemo Wölken, Thomas Pellerin-Carlin</w:t>
      </w:r>
      <w:r w:rsidRPr="009F418A">
        <w:rPr>
          <w:rStyle w:val="HideTWBExt"/>
          <w:b w:val="0"/>
        </w:rPr>
        <w:t>&lt;/Members&gt;</w:t>
      </w:r>
    </w:p>
    <w:p w14:paraId="373DD56A" w14:textId="77777777" w:rsidR="00CD69F0" w:rsidRPr="009F418A" w:rsidRDefault="00CD69F0" w:rsidP="00CD69F0">
      <w:r w:rsidRPr="009F418A">
        <w:rPr>
          <w:rStyle w:val="HideTWBExt"/>
        </w:rPr>
        <w:t>&lt;/RepeatBlock-By&gt;</w:t>
      </w:r>
    </w:p>
    <w:p w14:paraId="5A31273C"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ABB1FEF" w14:textId="77777777" w:rsidR="00CD69F0" w:rsidRPr="009F418A" w:rsidRDefault="00CD69F0" w:rsidP="00CD69F0">
      <w:pPr>
        <w:pStyle w:val="NormalBold"/>
      </w:pPr>
      <w:r w:rsidRPr="009F418A">
        <w:rPr>
          <w:rStyle w:val="HideTWBExt"/>
          <w:b w:val="0"/>
        </w:rPr>
        <w:t>&lt;Article&gt;</w:t>
      </w:r>
      <w:r w:rsidRPr="009F418A">
        <w:t>Recital 9</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07C4B11B" w14:textId="77777777" w:rsidTr="00760E4E">
        <w:trPr>
          <w:jc w:val="center"/>
        </w:trPr>
        <w:tc>
          <w:tcPr>
            <w:tcW w:w="9752" w:type="dxa"/>
            <w:gridSpan w:val="2"/>
          </w:tcPr>
          <w:p w14:paraId="67C4E651" w14:textId="77777777" w:rsidR="00CD69F0" w:rsidRPr="009F418A" w:rsidRDefault="00CD69F0" w:rsidP="00760E4E">
            <w:pPr>
              <w:keepNext/>
            </w:pPr>
          </w:p>
        </w:tc>
      </w:tr>
      <w:tr w:rsidR="00884ABD" w:rsidRPr="009F418A" w14:paraId="04674A54" w14:textId="77777777" w:rsidTr="00760E4E">
        <w:trPr>
          <w:jc w:val="center"/>
        </w:trPr>
        <w:tc>
          <w:tcPr>
            <w:tcW w:w="4876" w:type="dxa"/>
          </w:tcPr>
          <w:p w14:paraId="1FCB2011"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4E99FC0C" w14:textId="77777777" w:rsidR="00CD69F0" w:rsidRPr="009F418A" w:rsidRDefault="00CD69F0" w:rsidP="00760E4E">
            <w:pPr>
              <w:pStyle w:val="ColumnHeading"/>
              <w:keepNext/>
              <w:rPr>
                <w:lang w:val="en-GB"/>
              </w:rPr>
            </w:pPr>
            <w:r w:rsidRPr="009F418A">
              <w:rPr>
                <w:lang w:val="en-GB"/>
              </w:rPr>
              <w:t>Amendment</w:t>
            </w:r>
          </w:p>
        </w:tc>
      </w:tr>
      <w:tr w:rsidR="00884ABD" w:rsidRPr="009F418A" w14:paraId="756EEFE2" w14:textId="77777777" w:rsidTr="00760E4E">
        <w:trPr>
          <w:jc w:val="center"/>
        </w:trPr>
        <w:tc>
          <w:tcPr>
            <w:tcW w:w="4876" w:type="dxa"/>
          </w:tcPr>
          <w:p w14:paraId="099B368F" w14:textId="77777777" w:rsidR="00CD69F0" w:rsidRPr="009F418A" w:rsidRDefault="00CD69F0" w:rsidP="00760E4E">
            <w:pPr>
              <w:pStyle w:val="Normal6"/>
              <w:rPr>
                <w:lang w:val="en-GB"/>
              </w:rPr>
            </w:pPr>
            <w:r w:rsidRPr="009F418A">
              <w:rPr>
                <w:lang w:val="en-GB"/>
              </w:rPr>
              <w:t>(9)</w:t>
            </w:r>
            <w:r w:rsidRPr="009F418A">
              <w:rPr>
                <w:lang w:val="en-GB"/>
              </w:rPr>
              <w:tab/>
              <w:t xml:space="preserve">The expansion and upgrade of energy infrastructure is an essential condition for a genuine Energy Union that is complete and interconnected, ensuring the Union’s energy security and independence, energy affordability, industrial competitiveness, while meeting the Union’s climate and energy objectives towards 2030 and achieving climate neutrality by 2050. Energy grids are necessary for the uptake of additional generation of renewable energy, including offshore generation, for boosting industrial decarbonisation and electrification, and for ensuring a well-functioning and competitive internal energy market that delivers a secure and affordable supply of energy. The Draghi Report recognises also the importance of raising investments in energy infrastructure. The Draghi report pointed </w:t>
            </w:r>
            <w:proofErr w:type="gramStart"/>
            <w:r w:rsidRPr="009F418A">
              <w:rPr>
                <w:lang w:val="en-GB"/>
              </w:rPr>
              <w:t>in particular to</w:t>
            </w:r>
            <w:proofErr w:type="gramEnd"/>
            <w:r w:rsidRPr="009F418A">
              <w:rPr>
                <w:lang w:val="en-GB"/>
              </w:rPr>
              <w:t xml:space="preserve"> investment in energy grids and the need to rapidly increase the deployment of cross-border energy infrastructure to ensure the integration of renewable energy into the </w:t>
            </w:r>
            <w:r w:rsidRPr="009F418A">
              <w:rPr>
                <w:lang w:val="en-GB"/>
              </w:rPr>
              <w:lastRenderedPageBreak/>
              <w:t>European system and decarbonise Europe’s industry. In the Clean Industrial Deal</w:t>
            </w:r>
            <w:r w:rsidRPr="009F418A">
              <w:rPr>
                <w:vertAlign w:val="superscript"/>
                <w:lang w:val="en-GB"/>
              </w:rPr>
              <w:t>8</w:t>
            </w:r>
            <w:r w:rsidRPr="009F418A">
              <w:rPr>
                <w:lang w:val="en-GB"/>
              </w:rPr>
              <w:t xml:space="preserve"> and the Action Plan for Affordable Energy</w:t>
            </w:r>
            <w:r w:rsidRPr="009F418A">
              <w:rPr>
                <w:vertAlign w:val="superscript"/>
                <w:lang w:val="en-GB"/>
              </w:rPr>
              <w:t>9</w:t>
            </w:r>
            <w:r w:rsidRPr="009F418A">
              <w:rPr>
                <w:lang w:val="en-GB"/>
              </w:rPr>
              <w:t xml:space="preserve"> , the Commission underlined the crucial role of completing the Energy Union by investing in energy infrastructure and cross-border grids for safeguarding the competitiveness of European industry and the prosperity of people as well as for the affordability and security of energy supply. The Action Plan for Affordable Energy indicates that every person, community, and business should benefit from the clean transition. According to the Monitoring Report on electricity infrastructure</w:t>
            </w:r>
            <w:r w:rsidRPr="009F418A">
              <w:rPr>
                <w:vertAlign w:val="superscript"/>
                <w:lang w:val="en-GB"/>
              </w:rPr>
              <w:t>10</w:t>
            </w:r>
            <w:r w:rsidRPr="009F418A">
              <w:rPr>
                <w:lang w:val="en-GB"/>
              </w:rPr>
              <w:t xml:space="preserve"> of the Agency for the Cooperation of Energy Regulators, cross-border capacity needs will amount to 66 GW by 2030, of which 32 GW currently remain unaddressed. The support of the Programme to cross-border projects will play an important part in addressing this gap.</w:t>
            </w:r>
          </w:p>
        </w:tc>
        <w:tc>
          <w:tcPr>
            <w:tcW w:w="4876" w:type="dxa"/>
          </w:tcPr>
          <w:p w14:paraId="2288CEB6" w14:textId="77777777" w:rsidR="00CD69F0" w:rsidRPr="009F418A" w:rsidRDefault="00CD69F0" w:rsidP="00760E4E">
            <w:pPr>
              <w:pStyle w:val="Normal6"/>
              <w:rPr>
                <w:szCs w:val="24"/>
                <w:lang w:val="en-GB"/>
              </w:rPr>
            </w:pPr>
            <w:r w:rsidRPr="009F418A">
              <w:rPr>
                <w:lang w:val="en-GB"/>
              </w:rPr>
              <w:lastRenderedPageBreak/>
              <w:t>(9)</w:t>
            </w:r>
            <w:r w:rsidRPr="009F418A">
              <w:rPr>
                <w:lang w:val="en-GB"/>
              </w:rPr>
              <w:tab/>
              <w:t>The expansion and upgrade of energy infrastructure is an essential condition for a genuine Energy Union that is complete and interconnected, ensuring the Union’s energy security and independence, energy affordability, industrial competitiveness, while meeting the Union’s climate and energy objectives towards 2030</w:t>
            </w:r>
            <w:r w:rsidRPr="009F418A">
              <w:rPr>
                <w:b/>
                <w:i/>
                <w:lang w:val="en-GB"/>
              </w:rPr>
              <w:t>, meeting the 2040 intermediate target,</w:t>
            </w:r>
            <w:r w:rsidRPr="009F418A">
              <w:rPr>
                <w:lang w:val="en-GB"/>
              </w:rPr>
              <w:t xml:space="preserve"> and achieving climate neutrality by 2050 </w:t>
            </w:r>
            <w:r w:rsidRPr="009F418A">
              <w:rPr>
                <w:b/>
                <w:i/>
                <w:lang w:val="en-GB"/>
              </w:rPr>
              <w:t>at the latest</w:t>
            </w:r>
            <w:r w:rsidRPr="009F418A">
              <w:rPr>
                <w:lang w:val="en-GB"/>
              </w:rPr>
              <w:t xml:space="preserve">. Energy grids are necessary for the uptake of additional generation of renewable energy, including offshore generation, for boosting industrial decarbonisation and electrification, and for ensuring a well-functioning and competitive internal energy market that delivers a secure and affordable supply of energy. The Draghi Report recognises also the importance of raising investments in energy infrastructure. The Draghi report pointed </w:t>
            </w:r>
            <w:proofErr w:type="gramStart"/>
            <w:r w:rsidRPr="009F418A">
              <w:rPr>
                <w:lang w:val="en-GB"/>
              </w:rPr>
              <w:t>in particular to</w:t>
            </w:r>
            <w:proofErr w:type="gramEnd"/>
            <w:r w:rsidRPr="009F418A">
              <w:rPr>
                <w:lang w:val="en-GB"/>
              </w:rPr>
              <w:t xml:space="preserve"> investment in energy grids and the need to rapidly increase the deployment of cross-border energy infrastructure to </w:t>
            </w:r>
            <w:r w:rsidRPr="009F418A">
              <w:rPr>
                <w:lang w:val="en-GB"/>
              </w:rPr>
              <w:lastRenderedPageBreak/>
              <w:t>ensure the integration of renewable energy into the European system and decarbonise Europe’s industry. In the Clean Industrial Deal</w:t>
            </w:r>
            <w:r w:rsidRPr="009F418A">
              <w:rPr>
                <w:vertAlign w:val="superscript"/>
                <w:lang w:val="en-GB"/>
              </w:rPr>
              <w:t>8</w:t>
            </w:r>
            <w:r w:rsidRPr="009F418A">
              <w:rPr>
                <w:lang w:val="en-GB"/>
              </w:rPr>
              <w:t xml:space="preserve"> and the Action Plan for Affordable Energy</w:t>
            </w:r>
            <w:r w:rsidRPr="009F418A">
              <w:rPr>
                <w:vertAlign w:val="superscript"/>
                <w:lang w:val="en-GB"/>
              </w:rPr>
              <w:t>9</w:t>
            </w:r>
            <w:r w:rsidRPr="009F418A">
              <w:rPr>
                <w:lang w:val="en-GB"/>
              </w:rPr>
              <w:t xml:space="preserve"> , the Commission underlined the crucial role of completing the Energy Union by investing in energy infrastructure and cross-border grids for safeguarding the competitiveness of European industry and the prosperity of people as well as for the affordability and security of energy supply. The Action Plan for Affordable Energy indicates that every person, community, and business should benefit from the clean transition. According to the Monitoring Report on electricity infrastructure</w:t>
            </w:r>
            <w:r w:rsidRPr="009F418A">
              <w:rPr>
                <w:vertAlign w:val="superscript"/>
                <w:lang w:val="en-GB"/>
              </w:rPr>
              <w:t>10</w:t>
            </w:r>
            <w:r w:rsidRPr="009F418A">
              <w:rPr>
                <w:lang w:val="en-GB"/>
              </w:rPr>
              <w:t xml:space="preserve"> of the Agency for the Cooperation of Energy Regulators, cross-border capacity needs will amount to 66 GW by 2030, of which 32 GW currently remain unaddressed. The support of the Programme to cross-border projects will play an important part in addressing this gap.</w:t>
            </w:r>
          </w:p>
        </w:tc>
      </w:tr>
      <w:tr w:rsidR="00884ABD" w:rsidRPr="009F418A" w14:paraId="7B4BF0D4" w14:textId="77777777" w:rsidTr="00760E4E">
        <w:trPr>
          <w:jc w:val="center"/>
        </w:trPr>
        <w:tc>
          <w:tcPr>
            <w:tcW w:w="4876" w:type="dxa"/>
          </w:tcPr>
          <w:p w14:paraId="3BF5B427" w14:textId="77777777" w:rsidR="00CD69F0" w:rsidRPr="009F418A" w:rsidRDefault="00CD69F0" w:rsidP="00760E4E">
            <w:pPr>
              <w:pStyle w:val="Normal6"/>
              <w:rPr>
                <w:lang w:val="en-GB"/>
              </w:rPr>
            </w:pPr>
            <w:r w:rsidRPr="009F418A">
              <w:rPr>
                <w:lang w:val="en-GB"/>
              </w:rPr>
              <w:lastRenderedPageBreak/>
              <w:t>__________________</w:t>
            </w:r>
          </w:p>
        </w:tc>
        <w:tc>
          <w:tcPr>
            <w:tcW w:w="4876" w:type="dxa"/>
          </w:tcPr>
          <w:p w14:paraId="5C0D0A2B" w14:textId="77777777" w:rsidR="00CD69F0" w:rsidRPr="009F418A" w:rsidRDefault="00CD69F0" w:rsidP="00760E4E">
            <w:pPr>
              <w:pStyle w:val="Normal6"/>
              <w:rPr>
                <w:szCs w:val="24"/>
                <w:lang w:val="en-GB"/>
              </w:rPr>
            </w:pPr>
            <w:r w:rsidRPr="009F418A">
              <w:rPr>
                <w:lang w:val="en-GB"/>
              </w:rPr>
              <w:t>__________________</w:t>
            </w:r>
          </w:p>
        </w:tc>
      </w:tr>
      <w:tr w:rsidR="00884ABD" w:rsidRPr="009F418A" w14:paraId="64DC07E6" w14:textId="77777777" w:rsidTr="00760E4E">
        <w:trPr>
          <w:jc w:val="center"/>
        </w:trPr>
        <w:tc>
          <w:tcPr>
            <w:tcW w:w="4876" w:type="dxa"/>
          </w:tcPr>
          <w:p w14:paraId="2B62F3B9" w14:textId="77777777" w:rsidR="00CD69F0" w:rsidRPr="009F418A" w:rsidRDefault="00CD69F0" w:rsidP="00760E4E">
            <w:pPr>
              <w:pStyle w:val="Normal6"/>
              <w:rPr>
                <w:lang w:val="en-GB"/>
              </w:rPr>
            </w:pPr>
            <w:r w:rsidRPr="009F418A">
              <w:rPr>
                <w:vertAlign w:val="superscript"/>
                <w:lang w:val="en-GB"/>
              </w:rPr>
              <w:t>8</w:t>
            </w:r>
            <w:r w:rsidRPr="009F418A">
              <w:rPr>
                <w:lang w:val="en-GB"/>
              </w:rPr>
              <w:t xml:space="preserve"> COM/2025/85 final</w:t>
            </w:r>
          </w:p>
        </w:tc>
        <w:tc>
          <w:tcPr>
            <w:tcW w:w="4876" w:type="dxa"/>
          </w:tcPr>
          <w:p w14:paraId="0E2CB9AE" w14:textId="77777777" w:rsidR="00CD69F0" w:rsidRPr="009F418A" w:rsidRDefault="00CD69F0" w:rsidP="00760E4E">
            <w:pPr>
              <w:pStyle w:val="Normal6"/>
              <w:rPr>
                <w:szCs w:val="24"/>
                <w:lang w:val="en-GB"/>
              </w:rPr>
            </w:pPr>
            <w:r w:rsidRPr="009F418A">
              <w:rPr>
                <w:vertAlign w:val="superscript"/>
                <w:lang w:val="en-GB"/>
              </w:rPr>
              <w:t>8</w:t>
            </w:r>
            <w:r w:rsidRPr="009F418A">
              <w:rPr>
                <w:lang w:val="en-GB"/>
              </w:rPr>
              <w:t xml:space="preserve"> COM/2025/85 final</w:t>
            </w:r>
          </w:p>
        </w:tc>
      </w:tr>
      <w:tr w:rsidR="00884ABD" w:rsidRPr="009F418A" w14:paraId="76C1B716" w14:textId="77777777" w:rsidTr="00760E4E">
        <w:trPr>
          <w:jc w:val="center"/>
        </w:trPr>
        <w:tc>
          <w:tcPr>
            <w:tcW w:w="4876" w:type="dxa"/>
          </w:tcPr>
          <w:p w14:paraId="6827EB87" w14:textId="77777777" w:rsidR="00CD69F0" w:rsidRPr="009F418A" w:rsidRDefault="00CD69F0" w:rsidP="00760E4E">
            <w:pPr>
              <w:pStyle w:val="Normal6"/>
              <w:rPr>
                <w:lang w:val="en-GB"/>
              </w:rPr>
            </w:pPr>
            <w:r w:rsidRPr="009F418A">
              <w:rPr>
                <w:vertAlign w:val="superscript"/>
                <w:lang w:val="en-GB"/>
              </w:rPr>
              <w:t>9</w:t>
            </w:r>
            <w:r w:rsidRPr="009F418A">
              <w:rPr>
                <w:lang w:val="en-GB"/>
              </w:rPr>
              <w:t xml:space="preserve"> COM/2025/79 final</w:t>
            </w:r>
          </w:p>
        </w:tc>
        <w:tc>
          <w:tcPr>
            <w:tcW w:w="4876" w:type="dxa"/>
          </w:tcPr>
          <w:p w14:paraId="5E83863D" w14:textId="77777777" w:rsidR="00CD69F0" w:rsidRPr="009F418A" w:rsidRDefault="00CD69F0" w:rsidP="00760E4E">
            <w:pPr>
              <w:pStyle w:val="Normal6"/>
              <w:rPr>
                <w:szCs w:val="24"/>
                <w:lang w:val="en-GB"/>
              </w:rPr>
            </w:pPr>
            <w:r w:rsidRPr="009F418A">
              <w:rPr>
                <w:vertAlign w:val="superscript"/>
                <w:lang w:val="en-GB"/>
              </w:rPr>
              <w:t>9</w:t>
            </w:r>
            <w:r w:rsidRPr="009F418A">
              <w:rPr>
                <w:lang w:val="en-GB"/>
              </w:rPr>
              <w:t xml:space="preserve"> COM/2025/79 final</w:t>
            </w:r>
          </w:p>
        </w:tc>
      </w:tr>
      <w:tr w:rsidR="00884ABD" w:rsidRPr="009F418A" w14:paraId="2279B55B" w14:textId="77777777" w:rsidTr="00760E4E">
        <w:trPr>
          <w:jc w:val="center"/>
        </w:trPr>
        <w:tc>
          <w:tcPr>
            <w:tcW w:w="4876" w:type="dxa"/>
          </w:tcPr>
          <w:p w14:paraId="0099BA89" w14:textId="77777777" w:rsidR="00CD69F0" w:rsidRPr="009F418A" w:rsidRDefault="00CD69F0" w:rsidP="00760E4E">
            <w:pPr>
              <w:pStyle w:val="Normal6"/>
              <w:rPr>
                <w:lang w:val="en-GB"/>
              </w:rPr>
            </w:pPr>
            <w:r w:rsidRPr="009F418A">
              <w:rPr>
                <w:vertAlign w:val="superscript"/>
                <w:lang w:val="en-GB"/>
              </w:rPr>
              <w:t>10</w:t>
            </w:r>
            <w:r w:rsidRPr="009F418A">
              <w:rPr>
                <w:lang w:val="en-GB"/>
              </w:rPr>
              <w:t xml:space="preserve"> ACER: Electricity infrastructure development to support a competitive and sustainable energy system, 2024 Monitoring Report, https://www.acer.europa.eu/sites/default/files/documents/Publications/ACER_2024_Monitoring_Electricity_Infrastructure.pdf.</w:t>
            </w:r>
          </w:p>
        </w:tc>
        <w:tc>
          <w:tcPr>
            <w:tcW w:w="4876" w:type="dxa"/>
          </w:tcPr>
          <w:p w14:paraId="2495D0D8" w14:textId="77777777" w:rsidR="00CD69F0" w:rsidRPr="009F418A" w:rsidRDefault="00CD69F0" w:rsidP="00760E4E">
            <w:pPr>
              <w:pStyle w:val="Normal6"/>
              <w:rPr>
                <w:szCs w:val="24"/>
                <w:lang w:val="en-GB"/>
              </w:rPr>
            </w:pPr>
            <w:r w:rsidRPr="009F418A">
              <w:rPr>
                <w:vertAlign w:val="superscript"/>
                <w:lang w:val="en-GB"/>
              </w:rPr>
              <w:t>10</w:t>
            </w:r>
            <w:r w:rsidRPr="009F418A">
              <w:rPr>
                <w:lang w:val="en-GB"/>
              </w:rPr>
              <w:t xml:space="preserve"> ACER: Electricity infrastructure development to support a competitive and sustainable energy system, 2024 Monitoring Report, https://www.acer.europa.eu/sites/default/files/documents/Publications/ACER_2024_Monitoring_Electricity_Infrastructure.pdf.</w:t>
            </w:r>
          </w:p>
        </w:tc>
      </w:tr>
    </w:tbl>
    <w:p w14:paraId="322F1C98"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5468BBB6" w14:textId="77777777" w:rsidR="00CD69F0" w:rsidRPr="009F418A" w:rsidRDefault="00CD69F0" w:rsidP="00CD69F0">
      <w:r w:rsidRPr="009F418A">
        <w:rPr>
          <w:rStyle w:val="HideTWBExt"/>
        </w:rPr>
        <w:t>&lt;/Amend&gt;</w:t>
      </w:r>
    </w:p>
    <w:p w14:paraId="50F6180F"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58</w:t>
      </w:r>
      <w:r w:rsidRPr="009F418A">
        <w:rPr>
          <w:rStyle w:val="HideTWBExt"/>
          <w:b w:val="0"/>
          <w:lang w:val="en-GB"/>
        </w:rPr>
        <w:t>&lt;/NumAm&gt;</w:t>
      </w:r>
    </w:p>
    <w:p w14:paraId="0C05DF01"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 Viktória Ferenc</w:t>
      </w:r>
      <w:r w:rsidRPr="009F418A">
        <w:rPr>
          <w:rStyle w:val="HideTWBExt"/>
          <w:b w:val="0"/>
        </w:rPr>
        <w:t>&lt;/Members&gt;</w:t>
      </w:r>
    </w:p>
    <w:p w14:paraId="5848DDE3" w14:textId="77777777" w:rsidR="00CD69F0" w:rsidRPr="009F418A" w:rsidRDefault="00CD69F0" w:rsidP="00CD69F0">
      <w:r w:rsidRPr="009F418A">
        <w:rPr>
          <w:rStyle w:val="HideTWBExt"/>
        </w:rPr>
        <w:t>&lt;/RepeatBlock-By&gt;</w:t>
      </w:r>
    </w:p>
    <w:p w14:paraId="7E7533F7"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1577726" w14:textId="77777777" w:rsidR="00CD69F0" w:rsidRPr="009F418A" w:rsidRDefault="00CD69F0" w:rsidP="00CD69F0">
      <w:pPr>
        <w:pStyle w:val="NormalBold"/>
      </w:pPr>
      <w:r w:rsidRPr="009F418A">
        <w:rPr>
          <w:rStyle w:val="HideTWBExt"/>
          <w:b w:val="0"/>
        </w:rPr>
        <w:t>&lt;Article&gt;</w:t>
      </w:r>
      <w:r w:rsidRPr="009F418A">
        <w:t>Recital 9</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0FD9C257" w14:textId="77777777" w:rsidTr="00760E4E">
        <w:trPr>
          <w:jc w:val="center"/>
        </w:trPr>
        <w:tc>
          <w:tcPr>
            <w:tcW w:w="9752" w:type="dxa"/>
            <w:gridSpan w:val="2"/>
          </w:tcPr>
          <w:p w14:paraId="4382E6B7" w14:textId="77777777" w:rsidR="00CD69F0" w:rsidRPr="009F418A" w:rsidRDefault="00CD69F0" w:rsidP="00760E4E">
            <w:pPr>
              <w:keepNext/>
            </w:pPr>
          </w:p>
        </w:tc>
      </w:tr>
      <w:tr w:rsidR="00884ABD" w:rsidRPr="009F418A" w14:paraId="1359408A" w14:textId="77777777" w:rsidTr="00760E4E">
        <w:trPr>
          <w:jc w:val="center"/>
        </w:trPr>
        <w:tc>
          <w:tcPr>
            <w:tcW w:w="4876" w:type="dxa"/>
          </w:tcPr>
          <w:p w14:paraId="30013E80"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3AC78580" w14:textId="77777777" w:rsidR="00CD69F0" w:rsidRPr="009F418A" w:rsidRDefault="00CD69F0" w:rsidP="00760E4E">
            <w:pPr>
              <w:pStyle w:val="ColumnHeading"/>
              <w:keepNext/>
              <w:rPr>
                <w:lang w:val="en-GB"/>
              </w:rPr>
            </w:pPr>
            <w:r w:rsidRPr="009F418A">
              <w:rPr>
                <w:lang w:val="en-GB"/>
              </w:rPr>
              <w:t>Amendment</w:t>
            </w:r>
          </w:p>
        </w:tc>
      </w:tr>
      <w:tr w:rsidR="00884ABD" w:rsidRPr="009F418A" w14:paraId="77C13F2E" w14:textId="77777777" w:rsidTr="00760E4E">
        <w:trPr>
          <w:jc w:val="center"/>
        </w:trPr>
        <w:tc>
          <w:tcPr>
            <w:tcW w:w="4876" w:type="dxa"/>
          </w:tcPr>
          <w:p w14:paraId="620DBB15" w14:textId="77777777" w:rsidR="00CD69F0" w:rsidRPr="009F418A" w:rsidRDefault="00CD69F0" w:rsidP="00760E4E">
            <w:pPr>
              <w:pStyle w:val="Normal6"/>
              <w:rPr>
                <w:lang w:val="en-GB"/>
              </w:rPr>
            </w:pPr>
            <w:r w:rsidRPr="009F418A">
              <w:rPr>
                <w:lang w:val="en-GB"/>
              </w:rPr>
              <w:t>(9)</w:t>
            </w:r>
            <w:r w:rsidRPr="009F418A">
              <w:rPr>
                <w:lang w:val="en-GB"/>
              </w:rPr>
              <w:tab/>
              <w:t xml:space="preserve">The expansion and upgrade of energy infrastructure is an essential condition for a genuine Energy Union that is complete and interconnected, ensuring the Union’s energy security and independence, energy affordability, industrial competitiveness, while meeting the Union’s climate and energy objectives towards 2030 and achieving climate neutrality by 2050. Energy grids are necessary for the uptake of additional generation of renewable energy, including offshore generation, for boosting industrial decarbonisation and electrification, and for ensuring a well-functioning and competitive internal energy market that delivers a secure and affordable supply of energy. The Draghi Report recognises also the importance of raising investments in energy infrastructure. The Draghi report pointed </w:t>
            </w:r>
            <w:proofErr w:type="gramStart"/>
            <w:r w:rsidRPr="009F418A">
              <w:rPr>
                <w:lang w:val="en-GB"/>
              </w:rPr>
              <w:t>in particular to</w:t>
            </w:r>
            <w:proofErr w:type="gramEnd"/>
            <w:r w:rsidRPr="009F418A">
              <w:rPr>
                <w:lang w:val="en-GB"/>
              </w:rPr>
              <w:t xml:space="preserve"> investment in energy grids and the need to rapidly increase the deployment of cross-border energy infrastructure to ensure the integration of renewable energy into the European system and decarbonise Europe’s industry. In the Clean Industrial Deal</w:t>
            </w:r>
            <w:r w:rsidRPr="009F418A">
              <w:rPr>
                <w:vertAlign w:val="superscript"/>
                <w:lang w:val="en-GB"/>
              </w:rPr>
              <w:t>8</w:t>
            </w:r>
            <w:r w:rsidRPr="009F418A">
              <w:rPr>
                <w:lang w:val="en-GB"/>
              </w:rPr>
              <w:t xml:space="preserve"> and the Action Plan for Affordable Energy</w:t>
            </w:r>
            <w:r w:rsidRPr="009F418A">
              <w:rPr>
                <w:vertAlign w:val="superscript"/>
                <w:lang w:val="en-GB"/>
              </w:rPr>
              <w:t>9</w:t>
            </w:r>
            <w:r w:rsidRPr="009F418A">
              <w:rPr>
                <w:lang w:val="en-GB"/>
              </w:rPr>
              <w:t>, the Commission underlined the crucial role of completing the Energy Union by investing in energy infrastructure and cross-border grids for safeguarding the competitiveness of European industry and the prosperity of people as well as for the affordability and security of energy supply. The Action Plan for Affordable Energy indicates that every person, community, and business should benefit from the clean transition. According to the Monitoring Report on electricity infrastructure</w:t>
            </w:r>
            <w:r w:rsidRPr="009F418A">
              <w:rPr>
                <w:vertAlign w:val="superscript"/>
                <w:lang w:val="en-GB"/>
              </w:rPr>
              <w:t>10</w:t>
            </w:r>
            <w:r w:rsidRPr="009F418A">
              <w:rPr>
                <w:lang w:val="en-GB"/>
              </w:rPr>
              <w:t xml:space="preserve"> of the Agency for the Cooperation of Energy Regulators, cross-border capacity needs will amount to 66 GW by 2030, of which 32 GW currently remain unaddressed. The support of the Programme to cross-border projects will </w:t>
            </w:r>
            <w:r w:rsidRPr="009F418A">
              <w:rPr>
                <w:lang w:val="en-GB"/>
              </w:rPr>
              <w:lastRenderedPageBreak/>
              <w:t>play an important part in addressing this gap.</w:t>
            </w:r>
          </w:p>
        </w:tc>
        <w:tc>
          <w:tcPr>
            <w:tcW w:w="4876" w:type="dxa"/>
          </w:tcPr>
          <w:p w14:paraId="43CF035F" w14:textId="77777777" w:rsidR="00CD69F0" w:rsidRPr="009F418A" w:rsidRDefault="00CD69F0" w:rsidP="00760E4E">
            <w:pPr>
              <w:pStyle w:val="Normal6"/>
              <w:rPr>
                <w:szCs w:val="24"/>
                <w:lang w:val="en-GB"/>
              </w:rPr>
            </w:pPr>
            <w:r w:rsidRPr="009F418A">
              <w:rPr>
                <w:lang w:val="en-GB"/>
              </w:rPr>
              <w:lastRenderedPageBreak/>
              <w:t>(9)</w:t>
            </w:r>
            <w:r w:rsidRPr="009F418A">
              <w:rPr>
                <w:lang w:val="en-GB"/>
              </w:rPr>
              <w:tab/>
              <w:t>The expansion and upgrade of energy infrastructure is an essential condition for a genuine Energy Union that is complete and interconnected, ensuring the Union’s energy security and independence, energy affordability, industrial competitiveness, while meeting the Union’s climate and energy objectives towards 2030 and achieving climate neutrality by 2050.</w:t>
            </w:r>
            <w:r w:rsidRPr="009F418A">
              <w:rPr>
                <w:b/>
                <w:i/>
                <w:lang w:val="en-GB"/>
              </w:rPr>
              <w:t xml:space="preserve"> Security of supply depends on a diverse energy mix including low-emission energy sources that are suitable for generating a stable and predictable supply of power.</w:t>
            </w:r>
            <w:r w:rsidRPr="009F418A">
              <w:rPr>
                <w:lang w:val="en-GB"/>
              </w:rPr>
              <w:t xml:space="preserve"> Energy grids are necessary for the uptake of additional generation of renewable energy, including offshore generation, for boosting industrial decarbonisation and electrification, and for ensuring a well-functioning and competitive internal energy market that delivers a secure and affordable supply of energy. The Draghi Report recognises also the importance of raising investments in energy infrastructure. The Draghi report pointed </w:t>
            </w:r>
            <w:proofErr w:type="gramStart"/>
            <w:r w:rsidRPr="009F418A">
              <w:rPr>
                <w:lang w:val="en-GB"/>
              </w:rPr>
              <w:t>in particular to</w:t>
            </w:r>
            <w:proofErr w:type="gramEnd"/>
            <w:r w:rsidRPr="009F418A">
              <w:rPr>
                <w:lang w:val="en-GB"/>
              </w:rPr>
              <w:t xml:space="preserve"> investment in energy grids and the need to rapidly increase the deployment of cross-border energy infrastructure to ensure the integration of renewable energy into the European system and decarbonise Europe’s industry. In the Clean Industrial Deal</w:t>
            </w:r>
            <w:r w:rsidRPr="009F418A">
              <w:rPr>
                <w:vertAlign w:val="superscript"/>
                <w:lang w:val="en-GB"/>
              </w:rPr>
              <w:t>8</w:t>
            </w:r>
            <w:r w:rsidRPr="009F418A">
              <w:rPr>
                <w:lang w:val="en-GB"/>
              </w:rPr>
              <w:t xml:space="preserve"> and the Action Plan for Affordable Energy</w:t>
            </w:r>
            <w:r w:rsidRPr="009F418A">
              <w:rPr>
                <w:vertAlign w:val="superscript"/>
                <w:lang w:val="en-GB"/>
              </w:rPr>
              <w:t>9</w:t>
            </w:r>
            <w:r w:rsidRPr="009F418A">
              <w:rPr>
                <w:lang w:val="en-GB"/>
              </w:rPr>
              <w:t xml:space="preserve">, the Commission underlined the crucial role of completing the Energy Union by investing in energy infrastructure and cross-border grids for safeguarding the competitiveness of European industry and the prosperity of people as well as for the affordability and security of energy supply. </w:t>
            </w:r>
            <w:r w:rsidRPr="009F418A">
              <w:rPr>
                <w:b/>
                <w:i/>
                <w:lang w:val="en-GB"/>
              </w:rPr>
              <w:t>Security of energy supply is a prerequisite for sovereignty in the outermost regions due to their dependence on imports, isolated grids and a lack of interconnections with continental Europe.</w:t>
            </w:r>
            <w:r w:rsidRPr="009F418A">
              <w:rPr>
                <w:lang w:val="en-GB"/>
              </w:rPr>
              <w:t xml:space="preserve"> The Action Plan for Affordable Energy </w:t>
            </w:r>
            <w:r w:rsidRPr="009F418A">
              <w:rPr>
                <w:lang w:val="en-GB"/>
              </w:rPr>
              <w:lastRenderedPageBreak/>
              <w:t>indicates that every person, community, and business should benefit from the clean transition. According to the Monitoring Report on electricity infrastructure</w:t>
            </w:r>
            <w:r w:rsidRPr="009F418A">
              <w:rPr>
                <w:vertAlign w:val="superscript"/>
                <w:lang w:val="en-GB"/>
              </w:rPr>
              <w:t>10</w:t>
            </w:r>
            <w:r w:rsidRPr="009F418A">
              <w:rPr>
                <w:lang w:val="en-GB"/>
              </w:rPr>
              <w:t xml:space="preserve"> of the Agency for the Cooperation of Energy Regulators, cross-border capacity needs will amount to 66 GW by 2030, of which 32 GW currently remain unaddressed. The support of the Programme to cross-border projects will play an important part in addressing this gap. </w:t>
            </w:r>
            <w:r w:rsidRPr="009F418A">
              <w:rPr>
                <w:b/>
                <w:i/>
                <w:lang w:val="en-GB"/>
              </w:rPr>
              <w:t xml:space="preserve">Energy infrastructure should be designed to incorporate both variable sources and low-carbon controllable sources </w:t>
            </w:r>
            <w:proofErr w:type="gramStart"/>
            <w:r w:rsidRPr="009F418A">
              <w:rPr>
                <w:b/>
                <w:i/>
                <w:lang w:val="en-GB"/>
              </w:rPr>
              <w:t>in order to</w:t>
            </w:r>
            <w:proofErr w:type="gramEnd"/>
            <w:r w:rsidRPr="009F418A">
              <w:rPr>
                <w:b/>
                <w:i/>
                <w:lang w:val="en-GB"/>
              </w:rPr>
              <w:t xml:space="preserve"> guarantee the resilience of the electrical system.</w:t>
            </w:r>
          </w:p>
        </w:tc>
      </w:tr>
      <w:tr w:rsidR="00884ABD" w:rsidRPr="009F418A" w14:paraId="4281FE9E" w14:textId="77777777" w:rsidTr="00760E4E">
        <w:trPr>
          <w:jc w:val="center"/>
        </w:trPr>
        <w:tc>
          <w:tcPr>
            <w:tcW w:w="4876" w:type="dxa"/>
          </w:tcPr>
          <w:p w14:paraId="4BA1C896" w14:textId="77777777" w:rsidR="00CD69F0" w:rsidRPr="009F418A" w:rsidRDefault="00CD69F0" w:rsidP="00760E4E">
            <w:pPr>
              <w:pStyle w:val="Normal6"/>
              <w:rPr>
                <w:lang w:val="en-GB"/>
              </w:rPr>
            </w:pPr>
            <w:r w:rsidRPr="009F418A">
              <w:rPr>
                <w:lang w:val="en-GB"/>
              </w:rPr>
              <w:lastRenderedPageBreak/>
              <w:t>__________________</w:t>
            </w:r>
          </w:p>
        </w:tc>
        <w:tc>
          <w:tcPr>
            <w:tcW w:w="4876" w:type="dxa"/>
          </w:tcPr>
          <w:p w14:paraId="18990C85" w14:textId="77777777" w:rsidR="00CD69F0" w:rsidRPr="009F418A" w:rsidRDefault="00CD69F0" w:rsidP="00760E4E">
            <w:pPr>
              <w:pStyle w:val="Normal6"/>
              <w:rPr>
                <w:szCs w:val="24"/>
                <w:lang w:val="en-GB"/>
              </w:rPr>
            </w:pPr>
            <w:r w:rsidRPr="009F418A">
              <w:rPr>
                <w:lang w:val="en-GB"/>
              </w:rPr>
              <w:t>__________________</w:t>
            </w:r>
          </w:p>
        </w:tc>
      </w:tr>
      <w:tr w:rsidR="00884ABD" w:rsidRPr="009F418A" w14:paraId="07963ACD" w14:textId="77777777" w:rsidTr="00760E4E">
        <w:trPr>
          <w:jc w:val="center"/>
        </w:trPr>
        <w:tc>
          <w:tcPr>
            <w:tcW w:w="4876" w:type="dxa"/>
          </w:tcPr>
          <w:p w14:paraId="1011C500" w14:textId="77777777" w:rsidR="00CD69F0" w:rsidRPr="009F418A" w:rsidRDefault="00CD69F0" w:rsidP="00760E4E">
            <w:pPr>
              <w:pStyle w:val="Normal6"/>
              <w:rPr>
                <w:lang w:val="en-GB"/>
              </w:rPr>
            </w:pPr>
            <w:r w:rsidRPr="009F418A">
              <w:rPr>
                <w:vertAlign w:val="superscript"/>
                <w:lang w:val="en-GB"/>
              </w:rPr>
              <w:t>8</w:t>
            </w:r>
            <w:r w:rsidRPr="009F418A">
              <w:rPr>
                <w:lang w:val="en-GB"/>
              </w:rPr>
              <w:t xml:space="preserve"> COM/2025/85 final</w:t>
            </w:r>
          </w:p>
        </w:tc>
        <w:tc>
          <w:tcPr>
            <w:tcW w:w="4876" w:type="dxa"/>
          </w:tcPr>
          <w:p w14:paraId="14BF3D10" w14:textId="77777777" w:rsidR="00CD69F0" w:rsidRPr="009F418A" w:rsidRDefault="00CD69F0" w:rsidP="00760E4E">
            <w:pPr>
              <w:pStyle w:val="Normal6"/>
              <w:rPr>
                <w:szCs w:val="24"/>
                <w:lang w:val="en-GB"/>
              </w:rPr>
            </w:pPr>
            <w:r w:rsidRPr="009F418A">
              <w:rPr>
                <w:vertAlign w:val="superscript"/>
                <w:lang w:val="en-GB"/>
              </w:rPr>
              <w:t>8</w:t>
            </w:r>
            <w:r w:rsidRPr="009F418A">
              <w:rPr>
                <w:lang w:val="en-GB"/>
              </w:rPr>
              <w:t xml:space="preserve"> COM/2025/85 final</w:t>
            </w:r>
          </w:p>
        </w:tc>
      </w:tr>
      <w:tr w:rsidR="00884ABD" w:rsidRPr="009F418A" w14:paraId="311502C5" w14:textId="77777777" w:rsidTr="00760E4E">
        <w:trPr>
          <w:jc w:val="center"/>
        </w:trPr>
        <w:tc>
          <w:tcPr>
            <w:tcW w:w="4876" w:type="dxa"/>
          </w:tcPr>
          <w:p w14:paraId="295A6F7D" w14:textId="77777777" w:rsidR="00CD69F0" w:rsidRPr="009F418A" w:rsidRDefault="00CD69F0" w:rsidP="00760E4E">
            <w:pPr>
              <w:pStyle w:val="Normal6"/>
              <w:rPr>
                <w:lang w:val="en-GB"/>
              </w:rPr>
            </w:pPr>
            <w:r w:rsidRPr="009F418A">
              <w:rPr>
                <w:vertAlign w:val="superscript"/>
                <w:lang w:val="en-GB"/>
              </w:rPr>
              <w:t>9</w:t>
            </w:r>
            <w:r w:rsidRPr="009F418A">
              <w:rPr>
                <w:lang w:val="en-GB"/>
              </w:rPr>
              <w:t xml:space="preserve"> COM/2025/79 final</w:t>
            </w:r>
          </w:p>
        </w:tc>
        <w:tc>
          <w:tcPr>
            <w:tcW w:w="4876" w:type="dxa"/>
          </w:tcPr>
          <w:p w14:paraId="0D73DDEA" w14:textId="77777777" w:rsidR="00CD69F0" w:rsidRPr="009F418A" w:rsidRDefault="00CD69F0" w:rsidP="00760E4E">
            <w:pPr>
              <w:pStyle w:val="Normal6"/>
              <w:rPr>
                <w:szCs w:val="24"/>
                <w:lang w:val="en-GB"/>
              </w:rPr>
            </w:pPr>
            <w:r w:rsidRPr="009F418A">
              <w:rPr>
                <w:vertAlign w:val="superscript"/>
                <w:lang w:val="en-GB"/>
              </w:rPr>
              <w:t>9</w:t>
            </w:r>
            <w:r w:rsidRPr="009F418A">
              <w:rPr>
                <w:lang w:val="en-GB"/>
              </w:rPr>
              <w:t xml:space="preserve"> COM/2025/79 final</w:t>
            </w:r>
          </w:p>
        </w:tc>
      </w:tr>
      <w:tr w:rsidR="00884ABD" w:rsidRPr="009F418A" w14:paraId="53B29207" w14:textId="77777777" w:rsidTr="00760E4E">
        <w:trPr>
          <w:jc w:val="center"/>
        </w:trPr>
        <w:tc>
          <w:tcPr>
            <w:tcW w:w="4876" w:type="dxa"/>
          </w:tcPr>
          <w:p w14:paraId="0E181237" w14:textId="77777777" w:rsidR="00CD69F0" w:rsidRPr="009F418A" w:rsidRDefault="00CD69F0" w:rsidP="00760E4E">
            <w:pPr>
              <w:pStyle w:val="Normal6"/>
              <w:rPr>
                <w:lang w:val="en-GB"/>
              </w:rPr>
            </w:pPr>
            <w:r w:rsidRPr="009F418A">
              <w:rPr>
                <w:vertAlign w:val="superscript"/>
                <w:lang w:val="en-GB"/>
              </w:rPr>
              <w:t>10</w:t>
            </w:r>
            <w:r w:rsidRPr="009F418A">
              <w:rPr>
                <w:lang w:val="en-GB"/>
              </w:rPr>
              <w:t xml:space="preserve"> ACER: Electricity infrastructure development to support a competitive and sustainable energy system, 2024 Monitoring Report, https://www.acer.europa.eu/sites/default/files/documents/Publications/ACER_2024_Monitoring_Electricity_Infrastructure.pdf.</w:t>
            </w:r>
          </w:p>
        </w:tc>
        <w:tc>
          <w:tcPr>
            <w:tcW w:w="4876" w:type="dxa"/>
          </w:tcPr>
          <w:p w14:paraId="4C7F88DE" w14:textId="77777777" w:rsidR="00CD69F0" w:rsidRPr="009F418A" w:rsidRDefault="00CD69F0" w:rsidP="00760E4E">
            <w:pPr>
              <w:pStyle w:val="Normal6"/>
              <w:rPr>
                <w:szCs w:val="24"/>
                <w:lang w:val="en-GB"/>
              </w:rPr>
            </w:pPr>
            <w:r w:rsidRPr="009F418A">
              <w:rPr>
                <w:vertAlign w:val="superscript"/>
                <w:lang w:val="en-GB"/>
              </w:rPr>
              <w:t>10</w:t>
            </w:r>
            <w:r w:rsidRPr="009F418A">
              <w:rPr>
                <w:lang w:val="en-GB"/>
              </w:rPr>
              <w:t xml:space="preserve"> ACER: Electricity infrastructure development to support a competitive and sustainable energy system, 2024 Monitoring Report, https://www.acer.europa.eu/sites/default/files/documents/Publications/ACER_2024_Monitoring_Electricity_Infrastructure.pdf.</w:t>
            </w:r>
          </w:p>
        </w:tc>
      </w:tr>
    </w:tbl>
    <w:p w14:paraId="0498E72B"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78E9212D" w14:textId="77777777" w:rsidR="00CD69F0" w:rsidRPr="009F418A" w:rsidRDefault="00CD69F0" w:rsidP="00CD69F0">
      <w:r w:rsidRPr="009F418A">
        <w:rPr>
          <w:rStyle w:val="HideTWBExt"/>
        </w:rPr>
        <w:t>&lt;/Amend&gt;</w:t>
      </w:r>
    </w:p>
    <w:p w14:paraId="22AAC345"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59</w:t>
      </w:r>
      <w:r w:rsidRPr="009F418A">
        <w:rPr>
          <w:rStyle w:val="HideTWBExt"/>
          <w:b w:val="0"/>
          <w:lang w:val="en-GB"/>
        </w:rPr>
        <w:t>&lt;/NumAm&gt;</w:t>
      </w:r>
    </w:p>
    <w:p w14:paraId="0C11F4BA"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 Antonín Staněk, Viktória Ferenc</w:t>
      </w:r>
      <w:r w:rsidRPr="009F418A">
        <w:rPr>
          <w:rStyle w:val="HideTWBExt"/>
          <w:b w:val="0"/>
        </w:rPr>
        <w:t>&lt;/Members&gt;</w:t>
      </w:r>
    </w:p>
    <w:p w14:paraId="27E64210" w14:textId="77777777" w:rsidR="00CD69F0" w:rsidRPr="009F418A" w:rsidRDefault="00CD69F0" w:rsidP="00CD69F0">
      <w:r w:rsidRPr="009F418A">
        <w:rPr>
          <w:rStyle w:val="HideTWBExt"/>
        </w:rPr>
        <w:t>&lt;/RepeatBlock-By&gt;</w:t>
      </w:r>
    </w:p>
    <w:p w14:paraId="47812605"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409C6F39" w14:textId="77777777" w:rsidR="00CD69F0" w:rsidRPr="009F418A" w:rsidRDefault="00CD69F0" w:rsidP="00CD69F0">
      <w:pPr>
        <w:pStyle w:val="NormalBold"/>
      </w:pPr>
      <w:r w:rsidRPr="009F418A">
        <w:rPr>
          <w:rStyle w:val="HideTWBExt"/>
          <w:b w:val="0"/>
        </w:rPr>
        <w:t>&lt;Article&gt;</w:t>
      </w:r>
      <w:r w:rsidRPr="009F418A">
        <w:t>Recital 9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2948BEBD" w14:textId="77777777" w:rsidTr="00760E4E">
        <w:trPr>
          <w:jc w:val="center"/>
        </w:trPr>
        <w:tc>
          <w:tcPr>
            <w:tcW w:w="9752" w:type="dxa"/>
            <w:gridSpan w:val="2"/>
          </w:tcPr>
          <w:p w14:paraId="4C63BCA4" w14:textId="77777777" w:rsidR="00CD69F0" w:rsidRPr="009F418A" w:rsidRDefault="00CD69F0" w:rsidP="00760E4E">
            <w:pPr>
              <w:keepNext/>
            </w:pPr>
          </w:p>
        </w:tc>
      </w:tr>
      <w:tr w:rsidR="00884ABD" w:rsidRPr="009F418A" w14:paraId="36CFB116" w14:textId="77777777" w:rsidTr="00760E4E">
        <w:trPr>
          <w:jc w:val="center"/>
        </w:trPr>
        <w:tc>
          <w:tcPr>
            <w:tcW w:w="4876" w:type="dxa"/>
          </w:tcPr>
          <w:p w14:paraId="66CA265C"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742E7F1F" w14:textId="77777777" w:rsidR="00CD69F0" w:rsidRPr="009F418A" w:rsidRDefault="00CD69F0" w:rsidP="00760E4E">
            <w:pPr>
              <w:pStyle w:val="ColumnHeading"/>
              <w:keepNext/>
              <w:rPr>
                <w:lang w:val="en-GB"/>
              </w:rPr>
            </w:pPr>
            <w:r w:rsidRPr="009F418A">
              <w:rPr>
                <w:lang w:val="en-GB"/>
              </w:rPr>
              <w:t>Amendment</w:t>
            </w:r>
          </w:p>
        </w:tc>
      </w:tr>
      <w:tr w:rsidR="00884ABD" w:rsidRPr="009F418A" w14:paraId="7432C88D" w14:textId="77777777" w:rsidTr="00760E4E">
        <w:trPr>
          <w:jc w:val="center"/>
        </w:trPr>
        <w:tc>
          <w:tcPr>
            <w:tcW w:w="4876" w:type="dxa"/>
          </w:tcPr>
          <w:p w14:paraId="58C97753" w14:textId="77777777" w:rsidR="00CD69F0" w:rsidRPr="009F418A" w:rsidRDefault="00CD69F0" w:rsidP="00760E4E">
            <w:pPr>
              <w:pStyle w:val="Normal6"/>
              <w:rPr>
                <w:lang w:val="en-GB"/>
              </w:rPr>
            </w:pPr>
          </w:p>
        </w:tc>
        <w:tc>
          <w:tcPr>
            <w:tcW w:w="4876" w:type="dxa"/>
          </w:tcPr>
          <w:p w14:paraId="43F39F4B" w14:textId="77777777" w:rsidR="00CD69F0" w:rsidRPr="009F418A" w:rsidRDefault="00CD69F0" w:rsidP="00760E4E">
            <w:pPr>
              <w:pStyle w:val="Normal6"/>
              <w:rPr>
                <w:szCs w:val="24"/>
                <w:lang w:val="en-GB"/>
              </w:rPr>
            </w:pPr>
            <w:r w:rsidRPr="009F418A">
              <w:rPr>
                <w:b/>
                <w:i/>
                <w:lang w:val="en-GB"/>
              </w:rPr>
              <w:t>(9a)</w:t>
            </w:r>
            <w:r w:rsidRPr="009F418A">
              <w:rPr>
                <w:b/>
                <w:i/>
                <w:lang w:val="en-GB"/>
              </w:rPr>
              <w:tab/>
              <w:t>In accordance with Article 194(2) TFEU, this Regulation shall fully respect the right of the Member States to determine their energy mix.</w:t>
            </w:r>
          </w:p>
        </w:tc>
      </w:tr>
    </w:tbl>
    <w:p w14:paraId="5B44ADED"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74D13BBB" w14:textId="77777777" w:rsidR="00CD69F0" w:rsidRPr="009F418A" w:rsidRDefault="00CD69F0" w:rsidP="00CD69F0">
      <w:r w:rsidRPr="009F418A">
        <w:rPr>
          <w:rStyle w:val="HideTWBExt"/>
        </w:rPr>
        <w:lastRenderedPageBreak/>
        <w:t>&lt;/Amend&gt;</w:t>
      </w:r>
    </w:p>
    <w:p w14:paraId="19ED5E96"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60</w:t>
      </w:r>
      <w:r w:rsidRPr="009F418A">
        <w:rPr>
          <w:rStyle w:val="HideTWBExt"/>
          <w:b w:val="0"/>
          <w:lang w:val="en-GB"/>
        </w:rPr>
        <w:t>&lt;/NumAm&gt;</w:t>
      </w:r>
    </w:p>
    <w:p w14:paraId="42525877" w14:textId="77777777" w:rsidR="00CD69F0" w:rsidRPr="009F418A" w:rsidRDefault="00CD69F0" w:rsidP="00CD69F0">
      <w:pPr>
        <w:pStyle w:val="NormalBold"/>
      </w:pPr>
      <w:r w:rsidRPr="009F418A">
        <w:rPr>
          <w:rStyle w:val="HideTWBExt"/>
          <w:b w:val="0"/>
        </w:rPr>
        <w:t>&lt;RepeatBlock-By&gt;&lt;Members&gt;</w:t>
      </w:r>
      <w:r w:rsidRPr="009F418A">
        <w:t>Oliver Schenk, Christine Schneider, Esther Herranz García, Radan Kanev</w:t>
      </w:r>
      <w:r w:rsidRPr="009F418A">
        <w:rPr>
          <w:rStyle w:val="HideTWBExt"/>
          <w:b w:val="0"/>
        </w:rPr>
        <w:t>&lt;/Members&gt;</w:t>
      </w:r>
    </w:p>
    <w:p w14:paraId="6C189B01" w14:textId="77777777" w:rsidR="00CD69F0" w:rsidRPr="009F418A" w:rsidRDefault="00CD69F0" w:rsidP="00CD69F0">
      <w:r w:rsidRPr="009F418A">
        <w:rPr>
          <w:rStyle w:val="HideTWBExt"/>
        </w:rPr>
        <w:t>&lt;/RepeatBlock-By&gt;</w:t>
      </w:r>
    </w:p>
    <w:p w14:paraId="06FF6409"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0EAD6BB0" w14:textId="77777777" w:rsidR="00CD69F0" w:rsidRPr="009F418A" w:rsidRDefault="00CD69F0" w:rsidP="00CD69F0">
      <w:pPr>
        <w:pStyle w:val="NormalBold"/>
      </w:pPr>
      <w:r w:rsidRPr="009F418A">
        <w:rPr>
          <w:rStyle w:val="HideTWBExt"/>
          <w:b w:val="0"/>
        </w:rPr>
        <w:t>&lt;Article&gt;</w:t>
      </w:r>
      <w:r w:rsidRPr="009F418A">
        <w:t>Recital 9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2A0BE9E1" w14:textId="77777777" w:rsidTr="00760E4E">
        <w:trPr>
          <w:jc w:val="center"/>
        </w:trPr>
        <w:tc>
          <w:tcPr>
            <w:tcW w:w="9752" w:type="dxa"/>
            <w:gridSpan w:val="2"/>
          </w:tcPr>
          <w:p w14:paraId="2E08FE2E" w14:textId="77777777" w:rsidR="00CD69F0" w:rsidRPr="009F418A" w:rsidRDefault="00CD69F0" w:rsidP="00760E4E">
            <w:pPr>
              <w:keepNext/>
            </w:pPr>
          </w:p>
        </w:tc>
      </w:tr>
      <w:tr w:rsidR="00884ABD" w:rsidRPr="009F418A" w14:paraId="520EF22B" w14:textId="77777777" w:rsidTr="00760E4E">
        <w:trPr>
          <w:jc w:val="center"/>
        </w:trPr>
        <w:tc>
          <w:tcPr>
            <w:tcW w:w="4876" w:type="dxa"/>
          </w:tcPr>
          <w:p w14:paraId="261814F0"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4E7F782" w14:textId="77777777" w:rsidR="00CD69F0" w:rsidRPr="009F418A" w:rsidRDefault="00CD69F0" w:rsidP="00760E4E">
            <w:pPr>
              <w:pStyle w:val="ColumnHeading"/>
              <w:keepNext/>
              <w:rPr>
                <w:lang w:val="en-GB"/>
              </w:rPr>
            </w:pPr>
            <w:r w:rsidRPr="009F418A">
              <w:rPr>
                <w:lang w:val="en-GB"/>
              </w:rPr>
              <w:t>Amendment</w:t>
            </w:r>
          </w:p>
        </w:tc>
      </w:tr>
      <w:tr w:rsidR="00884ABD" w:rsidRPr="009F418A" w14:paraId="1B17D308" w14:textId="77777777" w:rsidTr="00760E4E">
        <w:trPr>
          <w:jc w:val="center"/>
        </w:trPr>
        <w:tc>
          <w:tcPr>
            <w:tcW w:w="4876" w:type="dxa"/>
          </w:tcPr>
          <w:p w14:paraId="226D4173" w14:textId="77777777" w:rsidR="00CD69F0" w:rsidRPr="009F418A" w:rsidRDefault="00CD69F0" w:rsidP="00760E4E">
            <w:pPr>
              <w:pStyle w:val="Normal6"/>
              <w:rPr>
                <w:lang w:val="en-GB"/>
              </w:rPr>
            </w:pPr>
          </w:p>
        </w:tc>
        <w:tc>
          <w:tcPr>
            <w:tcW w:w="4876" w:type="dxa"/>
          </w:tcPr>
          <w:p w14:paraId="5474ACD9" w14:textId="682750BC" w:rsidR="00CD69F0" w:rsidRPr="009F418A" w:rsidRDefault="00CD69F0" w:rsidP="00760E4E">
            <w:pPr>
              <w:pStyle w:val="Normal6"/>
              <w:rPr>
                <w:szCs w:val="24"/>
                <w:lang w:val="en-GB"/>
              </w:rPr>
            </w:pPr>
            <w:r w:rsidRPr="009F418A">
              <w:rPr>
                <w:b/>
                <w:i/>
                <w:lang w:val="en-GB"/>
              </w:rPr>
              <w:t>(9a)</w:t>
            </w:r>
            <w:r w:rsidRPr="009F418A">
              <w:rPr>
                <w:b/>
                <w:i/>
                <w:lang w:val="en-GB"/>
              </w:rPr>
              <w:tab/>
              <w:t>The agricultural sector is undergoing a profound structural and technological change driven by the transition towards a climate-neutral economy. As farming practices adapt, greater reliance on powered equipment, controlled production environments, storage facilities, and on-farm processing is driving energy consumption up. At the same time, reducing emissions from agricultural activities requires a gradual shift away from fossil fuels towards electricity and renewable energy solutions, such as biomethane, adapted to the specific characteristics of the sector. Ensuring that this transition is both feasible and economically viable for farmers depends heavily on access to stable, affordable, and low-carbon energy, among others. A well-functioning and interconnected electricity market enhances security of supply and improves the competitiveness of clean energy options, enabling farms and agri-food businesses to adopt new technologies without facing disproportionate cost burdens. The Commission should recognise agriculture’s distinct technical and economic constraints compared to other parts of the economy, proposing tailored solutions supported by a robust energy infrastructure. In doing so, it supports a balanced green transition that preserves the economic viability of agricultural production while aligning climate ambition with food security, price stability, and social acceptance.</w:t>
            </w:r>
          </w:p>
        </w:tc>
      </w:tr>
    </w:tbl>
    <w:p w14:paraId="7C079758"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4A460913"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noProof w:val="0"/>
          <w:lang w:val="en-GB"/>
        </w:rPr>
        <w:t>Justification</w:t>
      </w:r>
      <w:r w:rsidRPr="009F418A">
        <w:rPr>
          <w:rStyle w:val="HideTWBExt"/>
          <w:i w:val="0"/>
          <w:lang w:val="en-GB"/>
        </w:rPr>
        <w:t>&lt;/TitreJust&gt;</w:t>
      </w:r>
    </w:p>
    <w:p w14:paraId="7BD6EC59" w14:textId="77777777" w:rsidR="00CD69F0" w:rsidRPr="009F418A" w:rsidRDefault="00CD69F0" w:rsidP="00CD69F0">
      <w:pPr>
        <w:pStyle w:val="Normal12Italic"/>
        <w:rPr>
          <w:noProof w:val="0"/>
          <w:lang w:val="en-GB"/>
        </w:rPr>
      </w:pPr>
      <w:r w:rsidRPr="009F418A">
        <w:rPr>
          <w:noProof w:val="0"/>
          <w:lang w:val="en-GB"/>
        </w:rPr>
        <w:t>Supporting agriculture's energy transition through robust infrastructure enables low-carbon energy shift, reduces emissions, and avoids cost-driven resistance. By overlooking agriculture's particular constraints, it risks locking in high-emission solutions, while strong and reliable interconnected energy infrastructure delivers scalable decarbonisation, ecosystem protection, and climate-adaptive farming essential for the Green Deal objectives.</w:t>
      </w:r>
    </w:p>
    <w:p w14:paraId="7F361959" w14:textId="77777777" w:rsidR="00CD69F0" w:rsidRPr="009F418A" w:rsidRDefault="00CD69F0" w:rsidP="00CD69F0">
      <w:r w:rsidRPr="009F418A">
        <w:rPr>
          <w:rStyle w:val="HideTWBExt"/>
        </w:rPr>
        <w:t>&lt;/Amend&gt;</w:t>
      </w:r>
    </w:p>
    <w:p w14:paraId="597777D2"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61</w:t>
      </w:r>
      <w:r w:rsidRPr="009F418A">
        <w:rPr>
          <w:rStyle w:val="HideTWBExt"/>
          <w:b w:val="0"/>
          <w:lang w:val="en-GB"/>
        </w:rPr>
        <w:t>&lt;/NumAm&gt;</w:t>
      </w:r>
    </w:p>
    <w:p w14:paraId="573CA34E" w14:textId="77777777" w:rsidR="00CD69F0" w:rsidRPr="009F418A" w:rsidRDefault="00CD69F0" w:rsidP="00CD69F0">
      <w:pPr>
        <w:pStyle w:val="NormalBold"/>
      </w:pPr>
      <w:r w:rsidRPr="009F418A">
        <w:rPr>
          <w:rStyle w:val="HideTWBExt"/>
          <w:b w:val="0"/>
        </w:rPr>
        <w:t>&lt;RepeatBlock-By&gt;&lt;Members&gt;</w:t>
      </w:r>
      <w:r w:rsidRPr="009F418A">
        <w:t>Thomas Pellerin-Carlin</w:t>
      </w:r>
      <w:r w:rsidRPr="009F418A">
        <w:rPr>
          <w:rStyle w:val="HideTWBExt"/>
          <w:b w:val="0"/>
        </w:rPr>
        <w:t>&lt;/Members&gt;</w:t>
      </w:r>
    </w:p>
    <w:p w14:paraId="4C51D661" w14:textId="77777777" w:rsidR="00CD69F0" w:rsidRPr="009F418A" w:rsidRDefault="00CD69F0" w:rsidP="00CD69F0">
      <w:r w:rsidRPr="009F418A">
        <w:rPr>
          <w:rStyle w:val="HideTWBExt"/>
        </w:rPr>
        <w:t>&lt;/RepeatBlock-By&gt;</w:t>
      </w:r>
    </w:p>
    <w:p w14:paraId="7A9A286B"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070D8144" w14:textId="77777777" w:rsidR="00CD69F0" w:rsidRPr="009F418A" w:rsidRDefault="00CD69F0" w:rsidP="00CD69F0">
      <w:pPr>
        <w:pStyle w:val="NormalBold"/>
      </w:pPr>
      <w:r w:rsidRPr="009F418A">
        <w:rPr>
          <w:rStyle w:val="HideTWBExt"/>
          <w:b w:val="0"/>
        </w:rPr>
        <w:t>&lt;Article&gt;</w:t>
      </w:r>
      <w:r w:rsidRPr="009F418A">
        <w:t>Recital 9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1BBA34DD" w14:textId="77777777" w:rsidTr="00760E4E">
        <w:trPr>
          <w:jc w:val="center"/>
        </w:trPr>
        <w:tc>
          <w:tcPr>
            <w:tcW w:w="9752" w:type="dxa"/>
            <w:gridSpan w:val="2"/>
          </w:tcPr>
          <w:p w14:paraId="2C24D2DD" w14:textId="77777777" w:rsidR="00CD69F0" w:rsidRPr="009F418A" w:rsidRDefault="00CD69F0" w:rsidP="00760E4E">
            <w:pPr>
              <w:keepNext/>
            </w:pPr>
          </w:p>
        </w:tc>
      </w:tr>
      <w:tr w:rsidR="00884ABD" w:rsidRPr="009F418A" w14:paraId="1D161257" w14:textId="77777777" w:rsidTr="00760E4E">
        <w:trPr>
          <w:jc w:val="center"/>
        </w:trPr>
        <w:tc>
          <w:tcPr>
            <w:tcW w:w="4876" w:type="dxa"/>
          </w:tcPr>
          <w:p w14:paraId="518ACE30"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5514E15A" w14:textId="77777777" w:rsidR="00CD69F0" w:rsidRPr="009F418A" w:rsidRDefault="00CD69F0" w:rsidP="00760E4E">
            <w:pPr>
              <w:pStyle w:val="ColumnHeading"/>
              <w:keepNext/>
              <w:rPr>
                <w:lang w:val="en-GB"/>
              </w:rPr>
            </w:pPr>
            <w:r w:rsidRPr="009F418A">
              <w:rPr>
                <w:lang w:val="en-GB"/>
              </w:rPr>
              <w:t>Amendment</w:t>
            </w:r>
          </w:p>
        </w:tc>
      </w:tr>
      <w:tr w:rsidR="00884ABD" w:rsidRPr="009F418A" w14:paraId="7804A21A" w14:textId="77777777" w:rsidTr="00760E4E">
        <w:trPr>
          <w:jc w:val="center"/>
        </w:trPr>
        <w:tc>
          <w:tcPr>
            <w:tcW w:w="4876" w:type="dxa"/>
          </w:tcPr>
          <w:p w14:paraId="72CA4282" w14:textId="77777777" w:rsidR="00CD69F0" w:rsidRPr="009F418A" w:rsidRDefault="00CD69F0" w:rsidP="00760E4E">
            <w:pPr>
              <w:pStyle w:val="Normal6"/>
              <w:rPr>
                <w:lang w:val="en-GB"/>
              </w:rPr>
            </w:pPr>
          </w:p>
        </w:tc>
        <w:tc>
          <w:tcPr>
            <w:tcW w:w="4876" w:type="dxa"/>
          </w:tcPr>
          <w:p w14:paraId="54666A30" w14:textId="47511905" w:rsidR="00CD69F0" w:rsidRPr="009F418A" w:rsidRDefault="00CD69F0" w:rsidP="00760E4E">
            <w:pPr>
              <w:pStyle w:val="Normal6"/>
              <w:rPr>
                <w:szCs w:val="24"/>
                <w:lang w:val="en-GB"/>
              </w:rPr>
            </w:pPr>
            <w:r w:rsidRPr="009F418A">
              <w:rPr>
                <w:b/>
                <w:i/>
                <w:lang w:val="en-GB"/>
              </w:rPr>
              <w:t>(9a)</w:t>
            </w:r>
            <w:r w:rsidRPr="009F418A">
              <w:rPr>
                <w:b/>
                <w:i/>
                <w:lang w:val="en-GB"/>
              </w:rPr>
              <w:tab/>
              <w:t xml:space="preserve">All new projects funded under the Programme should be resilient to the potential adverse impacts of climate change through a climate vulnerability and risk assessment, including through relevant adaptation measures. </w:t>
            </w:r>
          </w:p>
        </w:tc>
      </w:tr>
    </w:tbl>
    <w:p w14:paraId="64CBCA83"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7924E239" w14:textId="77777777" w:rsidR="00CD69F0" w:rsidRPr="009F418A" w:rsidRDefault="00CD69F0" w:rsidP="00CD69F0">
      <w:r w:rsidRPr="009F418A">
        <w:rPr>
          <w:rStyle w:val="HideTWBExt"/>
        </w:rPr>
        <w:t>&lt;/Amend&gt;</w:t>
      </w:r>
    </w:p>
    <w:p w14:paraId="17078E5C"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62</w:t>
      </w:r>
      <w:r w:rsidRPr="009F418A">
        <w:rPr>
          <w:rStyle w:val="HideTWBExt"/>
          <w:b w:val="0"/>
          <w:lang w:val="en-GB"/>
        </w:rPr>
        <w:t>&lt;/NumAm&gt;</w:t>
      </w:r>
    </w:p>
    <w:p w14:paraId="17ED1765" w14:textId="77777777" w:rsidR="00CD69F0" w:rsidRPr="009F418A" w:rsidRDefault="00CD69F0" w:rsidP="00CD69F0">
      <w:pPr>
        <w:pStyle w:val="NormalBold"/>
      </w:pPr>
      <w:r w:rsidRPr="009F418A">
        <w:rPr>
          <w:rStyle w:val="HideTWBExt"/>
          <w:b w:val="0"/>
        </w:rPr>
        <w:t>&lt;RepeatBlock-By&gt;&lt;Members&gt;</w:t>
      </w:r>
      <w:r w:rsidRPr="009F418A">
        <w:t>Thomas Pellerin-Carlin</w:t>
      </w:r>
      <w:r w:rsidRPr="009F418A">
        <w:rPr>
          <w:rStyle w:val="HideTWBExt"/>
          <w:b w:val="0"/>
        </w:rPr>
        <w:t>&lt;/Members&gt;</w:t>
      </w:r>
    </w:p>
    <w:p w14:paraId="7DA74B77" w14:textId="77777777" w:rsidR="00CD69F0" w:rsidRPr="009F418A" w:rsidRDefault="00CD69F0" w:rsidP="00CD69F0">
      <w:r w:rsidRPr="009F418A">
        <w:rPr>
          <w:rStyle w:val="HideTWBExt"/>
        </w:rPr>
        <w:t>&lt;/RepeatBlock-By&gt;</w:t>
      </w:r>
    </w:p>
    <w:p w14:paraId="160702E7"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6071656" w14:textId="77777777" w:rsidR="00CD69F0" w:rsidRPr="00AE48F8" w:rsidRDefault="00CD69F0" w:rsidP="00CD69F0">
      <w:pPr>
        <w:pStyle w:val="NormalBold"/>
        <w:rPr>
          <w:lang w:val="fr-BE"/>
        </w:rPr>
      </w:pPr>
      <w:r w:rsidRPr="00AE48F8">
        <w:rPr>
          <w:rStyle w:val="HideTWBExt"/>
          <w:b w:val="0"/>
          <w:lang w:val="fr-BE"/>
        </w:rPr>
        <w:t>&lt;Article&gt;</w:t>
      </w:r>
      <w:r w:rsidRPr="00AE48F8">
        <w:rPr>
          <w:lang w:val="fr-BE"/>
        </w:rPr>
        <w:t>Recital 9 b (new)</w:t>
      </w:r>
      <w:r w:rsidRPr="00AE48F8">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AE48F8" w14:paraId="42497436" w14:textId="77777777" w:rsidTr="00760E4E">
        <w:trPr>
          <w:jc w:val="center"/>
        </w:trPr>
        <w:tc>
          <w:tcPr>
            <w:tcW w:w="9752" w:type="dxa"/>
            <w:gridSpan w:val="2"/>
          </w:tcPr>
          <w:p w14:paraId="78F0A07B" w14:textId="77777777" w:rsidR="00CD69F0" w:rsidRPr="00AE48F8" w:rsidRDefault="00CD69F0" w:rsidP="00760E4E">
            <w:pPr>
              <w:keepNext/>
              <w:rPr>
                <w:lang w:val="fr-BE"/>
              </w:rPr>
            </w:pPr>
          </w:p>
        </w:tc>
      </w:tr>
      <w:tr w:rsidR="00884ABD" w:rsidRPr="009F418A" w14:paraId="5A7E3FBD" w14:textId="77777777" w:rsidTr="00760E4E">
        <w:trPr>
          <w:jc w:val="center"/>
        </w:trPr>
        <w:tc>
          <w:tcPr>
            <w:tcW w:w="4876" w:type="dxa"/>
          </w:tcPr>
          <w:p w14:paraId="16FC1A41"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6087F2E6" w14:textId="77777777" w:rsidR="00CD69F0" w:rsidRPr="009F418A" w:rsidRDefault="00CD69F0" w:rsidP="00760E4E">
            <w:pPr>
              <w:pStyle w:val="ColumnHeading"/>
              <w:keepNext/>
              <w:rPr>
                <w:lang w:val="en-GB"/>
              </w:rPr>
            </w:pPr>
            <w:r w:rsidRPr="009F418A">
              <w:rPr>
                <w:lang w:val="en-GB"/>
              </w:rPr>
              <w:t>Amendment</w:t>
            </w:r>
          </w:p>
        </w:tc>
      </w:tr>
      <w:tr w:rsidR="00884ABD" w:rsidRPr="009F418A" w14:paraId="28947856" w14:textId="77777777" w:rsidTr="00760E4E">
        <w:trPr>
          <w:jc w:val="center"/>
        </w:trPr>
        <w:tc>
          <w:tcPr>
            <w:tcW w:w="4876" w:type="dxa"/>
          </w:tcPr>
          <w:p w14:paraId="38601BDD" w14:textId="77777777" w:rsidR="00CD69F0" w:rsidRPr="009F418A" w:rsidRDefault="00CD69F0" w:rsidP="00760E4E">
            <w:pPr>
              <w:pStyle w:val="Normal6"/>
              <w:rPr>
                <w:lang w:val="en-GB"/>
              </w:rPr>
            </w:pPr>
          </w:p>
        </w:tc>
        <w:tc>
          <w:tcPr>
            <w:tcW w:w="4876" w:type="dxa"/>
          </w:tcPr>
          <w:p w14:paraId="5A19BDD5" w14:textId="0D39B960" w:rsidR="00CD69F0" w:rsidRPr="009F418A" w:rsidRDefault="00CD69F0" w:rsidP="00760E4E">
            <w:pPr>
              <w:pStyle w:val="Normal6"/>
              <w:rPr>
                <w:szCs w:val="24"/>
                <w:lang w:val="en-GB"/>
              </w:rPr>
            </w:pPr>
            <w:r w:rsidRPr="009F418A">
              <w:rPr>
                <w:b/>
                <w:i/>
                <w:lang w:val="en-GB"/>
              </w:rPr>
              <w:t>(9b)</w:t>
            </w:r>
            <w:r w:rsidRPr="009F418A">
              <w:rPr>
                <w:b/>
                <w:i/>
                <w:lang w:val="en-GB"/>
              </w:rPr>
              <w:tab/>
              <w:t xml:space="preserve">Projects for which an environmental impact assessment must be carried out should be subject to climate proofing and integrate the costs of greenhouse gas emissions and the positive effects of climate mitigation measures in the cost-benefit analysis. The climate proofing should be undertaken based on the latest available best practice and guidance. This contributes to the </w:t>
            </w:r>
            <w:r w:rsidRPr="009F418A">
              <w:rPr>
                <w:b/>
                <w:i/>
                <w:lang w:val="en-GB"/>
              </w:rPr>
              <w:lastRenderedPageBreak/>
              <w:t>integration of climate change-related risks as well as climate change vulnerability and adaptation assessments into investment and planning decisions under the Union budget.</w:t>
            </w:r>
          </w:p>
        </w:tc>
      </w:tr>
    </w:tbl>
    <w:p w14:paraId="62D93A8E"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42A84615" w14:textId="77777777" w:rsidR="00CD69F0" w:rsidRPr="009F418A" w:rsidRDefault="00CD69F0" w:rsidP="00CD69F0">
      <w:r w:rsidRPr="009F418A">
        <w:rPr>
          <w:rStyle w:val="HideTWBExt"/>
        </w:rPr>
        <w:t>&lt;/Amend&gt;</w:t>
      </w:r>
    </w:p>
    <w:p w14:paraId="4C956E11"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63</w:t>
      </w:r>
      <w:r w:rsidRPr="009F418A">
        <w:rPr>
          <w:rStyle w:val="HideTWBExt"/>
          <w:b w:val="0"/>
          <w:lang w:val="en-GB"/>
        </w:rPr>
        <w:t>&lt;/NumAm&gt;</w:t>
      </w:r>
    </w:p>
    <w:p w14:paraId="1BAC653C"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w:t>
      </w:r>
      <w:r w:rsidRPr="009F418A">
        <w:rPr>
          <w:rStyle w:val="HideTWBExt"/>
          <w:b w:val="0"/>
        </w:rPr>
        <w:t>&lt;/Members&gt;</w:t>
      </w:r>
    </w:p>
    <w:p w14:paraId="3FB46738" w14:textId="77777777" w:rsidR="00CD69F0" w:rsidRPr="009F418A" w:rsidRDefault="00CD69F0" w:rsidP="00CD69F0">
      <w:r w:rsidRPr="009F418A">
        <w:rPr>
          <w:rStyle w:val="HideTWBExt"/>
        </w:rPr>
        <w:t>&lt;/RepeatBlock-By&gt;</w:t>
      </w:r>
    </w:p>
    <w:p w14:paraId="06E8A092"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564B09F" w14:textId="77777777" w:rsidR="00CD69F0" w:rsidRPr="003921DD" w:rsidRDefault="00CD69F0" w:rsidP="00CD69F0">
      <w:pPr>
        <w:pStyle w:val="NormalBold"/>
      </w:pPr>
      <w:r w:rsidRPr="003921DD">
        <w:rPr>
          <w:rStyle w:val="HideTWBExt"/>
          <w:b w:val="0"/>
        </w:rPr>
        <w:t>&lt;Article&gt;</w:t>
      </w:r>
      <w:r w:rsidRPr="003921DD">
        <w:t>Recital 9 b (new)</w:t>
      </w:r>
      <w:r w:rsidRPr="003921D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3921DD" w14:paraId="675A3A33" w14:textId="77777777" w:rsidTr="00760E4E">
        <w:trPr>
          <w:jc w:val="center"/>
        </w:trPr>
        <w:tc>
          <w:tcPr>
            <w:tcW w:w="9752" w:type="dxa"/>
            <w:gridSpan w:val="2"/>
          </w:tcPr>
          <w:p w14:paraId="22D8845A" w14:textId="77777777" w:rsidR="00CD69F0" w:rsidRPr="003921DD" w:rsidRDefault="00CD69F0" w:rsidP="00760E4E">
            <w:pPr>
              <w:keepNext/>
            </w:pPr>
          </w:p>
        </w:tc>
      </w:tr>
      <w:tr w:rsidR="00884ABD" w:rsidRPr="009F418A" w14:paraId="711A6C12" w14:textId="77777777" w:rsidTr="00760E4E">
        <w:trPr>
          <w:jc w:val="center"/>
        </w:trPr>
        <w:tc>
          <w:tcPr>
            <w:tcW w:w="4876" w:type="dxa"/>
          </w:tcPr>
          <w:p w14:paraId="0B7797A3"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6010B48" w14:textId="77777777" w:rsidR="00CD69F0" w:rsidRPr="009F418A" w:rsidRDefault="00CD69F0" w:rsidP="00760E4E">
            <w:pPr>
              <w:pStyle w:val="ColumnHeading"/>
              <w:keepNext/>
              <w:rPr>
                <w:lang w:val="en-GB"/>
              </w:rPr>
            </w:pPr>
            <w:r w:rsidRPr="009F418A">
              <w:rPr>
                <w:lang w:val="en-GB"/>
              </w:rPr>
              <w:t>Amendment</w:t>
            </w:r>
          </w:p>
        </w:tc>
      </w:tr>
      <w:tr w:rsidR="00884ABD" w:rsidRPr="009F418A" w14:paraId="35B7DDD3" w14:textId="77777777" w:rsidTr="00760E4E">
        <w:trPr>
          <w:jc w:val="center"/>
        </w:trPr>
        <w:tc>
          <w:tcPr>
            <w:tcW w:w="4876" w:type="dxa"/>
          </w:tcPr>
          <w:p w14:paraId="1DB0E11B" w14:textId="77777777" w:rsidR="00CD69F0" w:rsidRPr="009F418A" w:rsidRDefault="00CD69F0" w:rsidP="00760E4E">
            <w:pPr>
              <w:pStyle w:val="Normal6"/>
              <w:rPr>
                <w:lang w:val="en-GB"/>
              </w:rPr>
            </w:pPr>
          </w:p>
        </w:tc>
        <w:tc>
          <w:tcPr>
            <w:tcW w:w="4876" w:type="dxa"/>
          </w:tcPr>
          <w:p w14:paraId="25B8984F" w14:textId="77777777" w:rsidR="00CD69F0" w:rsidRPr="009F418A" w:rsidRDefault="00CD69F0" w:rsidP="00760E4E">
            <w:pPr>
              <w:pStyle w:val="Normal6"/>
              <w:rPr>
                <w:szCs w:val="24"/>
                <w:lang w:val="en-GB"/>
              </w:rPr>
            </w:pPr>
            <w:r w:rsidRPr="009F418A">
              <w:rPr>
                <w:b/>
                <w:i/>
                <w:lang w:val="en-GB"/>
              </w:rPr>
              <w:t>(9b)</w:t>
            </w:r>
            <w:r w:rsidRPr="009F418A">
              <w:rPr>
                <w:b/>
                <w:i/>
                <w:lang w:val="en-GB"/>
              </w:rPr>
              <w:tab/>
              <w:t>The technological choices backed under the Programme shall be based on objective environmental, technical and scientific evaluations.</w:t>
            </w:r>
          </w:p>
        </w:tc>
      </w:tr>
    </w:tbl>
    <w:p w14:paraId="69C5BA4C"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6188DCDC" w14:textId="77777777" w:rsidR="00CD69F0" w:rsidRPr="009F418A" w:rsidRDefault="00CD69F0" w:rsidP="00CD69F0">
      <w:r w:rsidRPr="009F418A">
        <w:rPr>
          <w:rStyle w:val="HideTWBExt"/>
        </w:rPr>
        <w:t>&lt;/Amend&gt;</w:t>
      </w:r>
    </w:p>
    <w:p w14:paraId="5A8DC94C"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64</w:t>
      </w:r>
      <w:r w:rsidRPr="009F418A">
        <w:rPr>
          <w:rStyle w:val="HideTWBExt"/>
          <w:b w:val="0"/>
          <w:lang w:val="en-GB"/>
        </w:rPr>
        <w:t>&lt;/NumAm&gt;</w:t>
      </w:r>
    </w:p>
    <w:p w14:paraId="0C705F99" w14:textId="77777777" w:rsidR="00CD69F0" w:rsidRPr="009F418A" w:rsidRDefault="00CD69F0" w:rsidP="00CD69F0">
      <w:pPr>
        <w:pStyle w:val="NormalBold"/>
      </w:pPr>
      <w:r w:rsidRPr="009F418A">
        <w:rPr>
          <w:rStyle w:val="HideTWBExt"/>
          <w:b w:val="0"/>
        </w:rPr>
        <w:t>&lt;RepeatBlock-By&gt;&lt;Members&gt;</w:t>
      </w:r>
      <w:r w:rsidRPr="009F418A">
        <w:t>Thomas Pellerin-Carlin, Tiemo Wölken</w:t>
      </w:r>
      <w:r w:rsidRPr="009F418A">
        <w:rPr>
          <w:rStyle w:val="HideTWBExt"/>
          <w:b w:val="0"/>
        </w:rPr>
        <w:t>&lt;/Members&gt;</w:t>
      </w:r>
    </w:p>
    <w:p w14:paraId="4E103524" w14:textId="77777777" w:rsidR="00CD69F0" w:rsidRPr="009F418A" w:rsidRDefault="00CD69F0" w:rsidP="00CD69F0">
      <w:r w:rsidRPr="009F418A">
        <w:rPr>
          <w:rStyle w:val="HideTWBExt"/>
        </w:rPr>
        <w:t>&lt;/RepeatBlock-By&gt;</w:t>
      </w:r>
    </w:p>
    <w:p w14:paraId="5ED387A2"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4073EB8" w14:textId="77777777" w:rsidR="00CD69F0" w:rsidRPr="003921DD" w:rsidRDefault="00CD69F0" w:rsidP="00CD69F0">
      <w:pPr>
        <w:pStyle w:val="NormalBold"/>
      </w:pPr>
      <w:r w:rsidRPr="003921DD">
        <w:rPr>
          <w:rStyle w:val="HideTWBExt"/>
          <w:b w:val="0"/>
        </w:rPr>
        <w:t>&lt;Article&gt;</w:t>
      </w:r>
      <w:r w:rsidRPr="003921DD">
        <w:t>Recital 9 c (new)</w:t>
      </w:r>
      <w:r w:rsidRPr="003921D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3921DD" w14:paraId="32A39813" w14:textId="77777777" w:rsidTr="00760E4E">
        <w:trPr>
          <w:jc w:val="center"/>
        </w:trPr>
        <w:tc>
          <w:tcPr>
            <w:tcW w:w="9752" w:type="dxa"/>
            <w:gridSpan w:val="2"/>
          </w:tcPr>
          <w:p w14:paraId="54FE161F" w14:textId="77777777" w:rsidR="00CD69F0" w:rsidRPr="003921DD" w:rsidRDefault="00CD69F0" w:rsidP="00760E4E">
            <w:pPr>
              <w:keepNext/>
            </w:pPr>
          </w:p>
        </w:tc>
      </w:tr>
      <w:tr w:rsidR="00884ABD" w:rsidRPr="009F418A" w14:paraId="04D9C61C" w14:textId="77777777" w:rsidTr="00760E4E">
        <w:trPr>
          <w:jc w:val="center"/>
        </w:trPr>
        <w:tc>
          <w:tcPr>
            <w:tcW w:w="4876" w:type="dxa"/>
          </w:tcPr>
          <w:p w14:paraId="490DF18F"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36F8E0ED" w14:textId="77777777" w:rsidR="00CD69F0" w:rsidRPr="009F418A" w:rsidRDefault="00CD69F0" w:rsidP="00760E4E">
            <w:pPr>
              <w:pStyle w:val="ColumnHeading"/>
              <w:keepNext/>
              <w:rPr>
                <w:lang w:val="en-GB"/>
              </w:rPr>
            </w:pPr>
            <w:r w:rsidRPr="009F418A">
              <w:rPr>
                <w:lang w:val="en-GB"/>
              </w:rPr>
              <w:t>Amendment</w:t>
            </w:r>
          </w:p>
        </w:tc>
      </w:tr>
      <w:tr w:rsidR="00884ABD" w:rsidRPr="009F418A" w14:paraId="3F1F9764" w14:textId="77777777" w:rsidTr="00760E4E">
        <w:trPr>
          <w:jc w:val="center"/>
        </w:trPr>
        <w:tc>
          <w:tcPr>
            <w:tcW w:w="4876" w:type="dxa"/>
          </w:tcPr>
          <w:p w14:paraId="3191C3C4" w14:textId="77777777" w:rsidR="00CD69F0" w:rsidRPr="009F418A" w:rsidRDefault="00CD69F0" w:rsidP="00760E4E">
            <w:pPr>
              <w:pStyle w:val="Normal6"/>
              <w:rPr>
                <w:lang w:val="en-GB"/>
              </w:rPr>
            </w:pPr>
          </w:p>
        </w:tc>
        <w:tc>
          <w:tcPr>
            <w:tcW w:w="4876" w:type="dxa"/>
          </w:tcPr>
          <w:p w14:paraId="400FF465" w14:textId="7A894235" w:rsidR="00CD69F0" w:rsidRPr="009F418A" w:rsidRDefault="00CD69F0" w:rsidP="00760E4E">
            <w:pPr>
              <w:pStyle w:val="Normal6"/>
              <w:rPr>
                <w:szCs w:val="24"/>
                <w:lang w:val="en-GB"/>
              </w:rPr>
            </w:pPr>
            <w:r w:rsidRPr="009F418A">
              <w:rPr>
                <w:b/>
                <w:i/>
                <w:lang w:val="en-GB"/>
              </w:rPr>
              <w:t>(9c)</w:t>
            </w:r>
            <w:r w:rsidRPr="009F418A">
              <w:rPr>
                <w:b/>
                <w:i/>
                <w:lang w:val="en-GB"/>
              </w:rPr>
              <w:tab/>
              <w:t>All new projects funded under the Programme should include risk assessments and adaptation measures that seek to improve resilience to climate change, natural hazards and human-made disasters. Those assessments should be carried out at the earliest stage of the project and constitute a “resilience by design” principle. Respecting this principle should be a precondition to receiving funding from the Programme.</w:t>
            </w:r>
          </w:p>
        </w:tc>
      </w:tr>
    </w:tbl>
    <w:p w14:paraId="39FFA2DB"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1F1788FF" w14:textId="77777777" w:rsidR="00CD69F0" w:rsidRPr="009F418A" w:rsidRDefault="00CD69F0" w:rsidP="00CD69F0">
      <w:r w:rsidRPr="009F418A">
        <w:rPr>
          <w:rStyle w:val="HideTWBExt"/>
        </w:rPr>
        <w:t>&lt;/Amend&gt;</w:t>
      </w:r>
    </w:p>
    <w:p w14:paraId="64EF6584"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65</w:t>
      </w:r>
      <w:r w:rsidRPr="009F418A">
        <w:rPr>
          <w:rStyle w:val="HideTWBExt"/>
          <w:b w:val="0"/>
          <w:lang w:val="en-GB"/>
        </w:rPr>
        <w:t>&lt;/NumAm&gt;</w:t>
      </w:r>
    </w:p>
    <w:p w14:paraId="4F1672B6"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 Roman Haider</w:t>
      </w:r>
      <w:r w:rsidRPr="009F418A">
        <w:rPr>
          <w:rStyle w:val="HideTWBExt"/>
          <w:b w:val="0"/>
        </w:rPr>
        <w:t>&lt;/Members&gt;</w:t>
      </w:r>
    </w:p>
    <w:p w14:paraId="2B3B9054" w14:textId="77777777" w:rsidR="00CD69F0" w:rsidRPr="009F418A" w:rsidRDefault="00CD69F0" w:rsidP="00CD69F0">
      <w:r w:rsidRPr="009F418A">
        <w:rPr>
          <w:rStyle w:val="HideTWBExt"/>
        </w:rPr>
        <w:t>&lt;/RepeatBlock-By&gt;</w:t>
      </w:r>
    </w:p>
    <w:p w14:paraId="271CA2AF"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1099E7F2" w14:textId="77777777" w:rsidR="00CD69F0" w:rsidRPr="003921DD" w:rsidRDefault="00CD69F0" w:rsidP="00CD69F0">
      <w:pPr>
        <w:pStyle w:val="NormalBold"/>
      </w:pPr>
      <w:r w:rsidRPr="003921DD">
        <w:rPr>
          <w:rStyle w:val="HideTWBExt"/>
          <w:b w:val="0"/>
        </w:rPr>
        <w:t>&lt;Article&gt;</w:t>
      </w:r>
      <w:r w:rsidRPr="003921DD">
        <w:t>Recital 9 c (new)</w:t>
      </w:r>
      <w:r w:rsidRPr="003921D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3921DD" w14:paraId="44F90515" w14:textId="77777777" w:rsidTr="00760E4E">
        <w:trPr>
          <w:jc w:val="center"/>
        </w:trPr>
        <w:tc>
          <w:tcPr>
            <w:tcW w:w="9752" w:type="dxa"/>
            <w:gridSpan w:val="2"/>
          </w:tcPr>
          <w:p w14:paraId="7B63F69E" w14:textId="77777777" w:rsidR="00CD69F0" w:rsidRPr="003921DD" w:rsidRDefault="00CD69F0" w:rsidP="00760E4E">
            <w:pPr>
              <w:keepNext/>
            </w:pPr>
          </w:p>
        </w:tc>
      </w:tr>
      <w:tr w:rsidR="00884ABD" w:rsidRPr="009F418A" w14:paraId="691983F7" w14:textId="77777777" w:rsidTr="00760E4E">
        <w:trPr>
          <w:jc w:val="center"/>
        </w:trPr>
        <w:tc>
          <w:tcPr>
            <w:tcW w:w="4876" w:type="dxa"/>
          </w:tcPr>
          <w:p w14:paraId="2044CFDF"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AE75E4E" w14:textId="77777777" w:rsidR="00CD69F0" w:rsidRPr="009F418A" w:rsidRDefault="00CD69F0" w:rsidP="00760E4E">
            <w:pPr>
              <w:pStyle w:val="ColumnHeading"/>
              <w:keepNext/>
              <w:rPr>
                <w:lang w:val="en-GB"/>
              </w:rPr>
            </w:pPr>
            <w:r w:rsidRPr="009F418A">
              <w:rPr>
                <w:lang w:val="en-GB"/>
              </w:rPr>
              <w:t>Amendment</w:t>
            </w:r>
          </w:p>
        </w:tc>
      </w:tr>
      <w:tr w:rsidR="00884ABD" w:rsidRPr="009F418A" w14:paraId="2C86FCD9" w14:textId="77777777" w:rsidTr="00760E4E">
        <w:trPr>
          <w:jc w:val="center"/>
        </w:trPr>
        <w:tc>
          <w:tcPr>
            <w:tcW w:w="4876" w:type="dxa"/>
          </w:tcPr>
          <w:p w14:paraId="12E88C53" w14:textId="77777777" w:rsidR="00CD69F0" w:rsidRPr="009F418A" w:rsidRDefault="00CD69F0" w:rsidP="00760E4E">
            <w:pPr>
              <w:pStyle w:val="Normal6"/>
              <w:rPr>
                <w:lang w:val="en-GB"/>
              </w:rPr>
            </w:pPr>
          </w:p>
        </w:tc>
        <w:tc>
          <w:tcPr>
            <w:tcW w:w="4876" w:type="dxa"/>
          </w:tcPr>
          <w:p w14:paraId="7E5C0DB6" w14:textId="77777777" w:rsidR="00CD69F0" w:rsidRPr="009F418A" w:rsidRDefault="00CD69F0" w:rsidP="00760E4E">
            <w:pPr>
              <w:pStyle w:val="Normal6"/>
              <w:rPr>
                <w:szCs w:val="24"/>
                <w:lang w:val="en-GB"/>
              </w:rPr>
            </w:pPr>
            <w:r w:rsidRPr="009F418A">
              <w:rPr>
                <w:b/>
                <w:i/>
                <w:lang w:val="en-GB"/>
              </w:rPr>
              <w:t>(9c)</w:t>
            </w:r>
            <w:r w:rsidRPr="009F418A">
              <w:rPr>
                <w:b/>
                <w:i/>
                <w:lang w:val="en-GB"/>
              </w:rPr>
              <w:tab/>
              <w:t>Energy resilience includes preventing the risk of widespread power cuts and shortages.</w:t>
            </w:r>
          </w:p>
        </w:tc>
      </w:tr>
    </w:tbl>
    <w:p w14:paraId="519EE2E1"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5772A79B" w14:textId="77777777" w:rsidR="00CD69F0" w:rsidRPr="009F418A" w:rsidRDefault="00CD69F0" w:rsidP="00CD69F0">
      <w:r w:rsidRPr="009F418A">
        <w:rPr>
          <w:rStyle w:val="HideTWBExt"/>
        </w:rPr>
        <w:t>&lt;/Amend&gt;</w:t>
      </w:r>
    </w:p>
    <w:p w14:paraId="6494C54A"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66</w:t>
      </w:r>
      <w:r w:rsidRPr="009F418A">
        <w:rPr>
          <w:rStyle w:val="HideTWBExt"/>
          <w:b w:val="0"/>
          <w:lang w:val="en-GB"/>
        </w:rPr>
        <w:t>&lt;/NumAm&gt;</w:t>
      </w:r>
    </w:p>
    <w:p w14:paraId="3A619BDF" w14:textId="77777777" w:rsidR="00CD69F0" w:rsidRPr="009F418A" w:rsidRDefault="00CD69F0" w:rsidP="00CD69F0">
      <w:pPr>
        <w:pStyle w:val="NormalBold"/>
      </w:pPr>
      <w:r w:rsidRPr="009F418A">
        <w:rPr>
          <w:rStyle w:val="HideTWBExt"/>
          <w:b w:val="0"/>
        </w:rPr>
        <w:t>&lt;RepeatBlock-By&gt;&lt;Members&gt;</w:t>
      </w:r>
      <w:r w:rsidRPr="009F418A">
        <w:t>Thomas Pellerin-Carlin</w:t>
      </w:r>
      <w:r w:rsidRPr="009F418A">
        <w:rPr>
          <w:rStyle w:val="HideTWBExt"/>
          <w:b w:val="0"/>
        </w:rPr>
        <w:t>&lt;/Members&gt;</w:t>
      </w:r>
    </w:p>
    <w:p w14:paraId="4DA59ABE" w14:textId="77777777" w:rsidR="00CD69F0" w:rsidRPr="009F418A" w:rsidRDefault="00CD69F0" w:rsidP="00CD69F0">
      <w:r w:rsidRPr="009F418A">
        <w:rPr>
          <w:rStyle w:val="HideTWBExt"/>
        </w:rPr>
        <w:t>&lt;/RepeatBlock-By&gt;</w:t>
      </w:r>
    </w:p>
    <w:p w14:paraId="652E57F8"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3DF1A2FB" w14:textId="77777777" w:rsidR="00CD69F0" w:rsidRPr="003921DD" w:rsidRDefault="00CD69F0" w:rsidP="00CD69F0">
      <w:pPr>
        <w:pStyle w:val="NormalBold"/>
      </w:pPr>
      <w:r w:rsidRPr="003921DD">
        <w:rPr>
          <w:rStyle w:val="HideTWBExt"/>
          <w:b w:val="0"/>
        </w:rPr>
        <w:t>&lt;Article&gt;</w:t>
      </w:r>
      <w:r w:rsidRPr="003921DD">
        <w:t>Recital 9 d (new)</w:t>
      </w:r>
      <w:r w:rsidRPr="003921D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3921DD" w14:paraId="5D0C1F9F" w14:textId="77777777" w:rsidTr="00760E4E">
        <w:trPr>
          <w:jc w:val="center"/>
        </w:trPr>
        <w:tc>
          <w:tcPr>
            <w:tcW w:w="9752" w:type="dxa"/>
            <w:gridSpan w:val="2"/>
          </w:tcPr>
          <w:p w14:paraId="7A064182" w14:textId="77777777" w:rsidR="00CD69F0" w:rsidRPr="003921DD" w:rsidRDefault="00CD69F0" w:rsidP="00760E4E">
            <w:pPr>
              <w:keepNext/>
            </w:pPr>
          </w:p>
        </w:tc>
      </w:tr>
      <w:tr w:rsidR="00884ABD" w:rsidRPr="009F418A" w14:paraId="100E231C" w14:textId="77777777" w:rsidTr="00760E4E">
        <w:trPr>
          <w:jc w:val="center"/>
        </w:trPr>
        <w:tc>
          <w:tcPr>
            <w:tcW w:w="4876" w:type="dxa"/>
          </w:tcPr>
          <w:p w14:paraId="3525F94B"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CD9869E" w14:textId="77777777" w:rsidR="00CD69F0" w:rsidRPr="009F418A" w:rsidRDefault="00CD69F0" w:rsidP="00760E4E">
            <w:pPr>
              <w:pStyle w:val="ColumnHeading"/>
              <w:keepNext/>
              <w:rPr>
                <w:lang w:val="en-GB"/>
              </w:rPr>
            </w:pPr>
            <w:r w:rsidRPr="009F418A">
              <w:rPr>
                <w:lang w:val="en-GB"/>
              </w:rPr>
              <w:t>Amendment</w:t>
            </w:r>
          </w:p>
        </w:tc>
      </w:tr>
      <w:tr w:rsidR="00884ABD" w:rsidRPr="009F418A" w14:paraId="5F2F1CB8" w14:textId="77777777" w:rsidTr="00760E4E">
        <w:trPr>
          <w:jc w:val="center"/>
        </w:trPr>
        <w:tc>
          <w:tcPr>
            <w:tcW w:w="4876" w:type="dxa"/>
          </w:tcPr>
          <w:p w14:paraId="09659622" w14:textId="77777777" w:rsidR="00CD69F0" w:rsidRPr="009F418A" w:rsidRDefault="00CD69F0" w:rsidP="00760E4E">
            <w:pPr>
              <w:pStyle w:val="Normal6"/>
              <w:rPr>
                <w:lang w:val="en-GB"/>
              </w:rPr>
            </w:pPr>
          </w:p>
        </w:tc>
        <w:tc>
          <w:tcPr>
            <w:tcW w:w="4876" w:type="dxa"/>
          </w:tcPr>
          <w:p w14:paraId="193D493B" w14:textId="7EBDDD24" w:rsidR="00CD69F0" w:rsidRPr="009F418A" w:rsidRDefault="00CD69F0" w:rsidP="00760E4E">
            <w:pPr>
              <w:pStyle w:val="Normal6"/>
              <w:rPr>
                <w:szCs w:val="24"/>
                <w:lang w:val="en-GB"/>
              </w:rPr>
            </w:pPr>
            <w:r w:rsidRPr="009F418A">
              <w:rPr>
                <w:b/>
                <w:i/>
                <w:lang w:val="en-GB"/>
              </w:rPr>
              <w:t>(9d)</w:t>
            </w:r>
            <w:r w:rsidRPr="009F418A">
              <w:rPr>
                <w:b/>
                <w:i/>
                <w:lang w:val="en-GB"/>
              </w:rPr>
              <w:tab/>
              <w:t>All new projects funded under the Programme should also support the “do no significant harm” principle.</w:t>
            </w:r>
          </w:p>
        </w:tc>
      </w:tr>
    </w:tbl>
    <w:p w14:paraId="2D6DB934"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6566CB1E" w14:textId="77777777" w:rsidR="00CD69F0" w:rsidRPr="009F418A" w:rsidRDefault="00CD69F0" w:rsidP="00CD69F0">
      <w:r w:rsidRPr="009F418A">
        <w:rPr>
          <w:rStyle w:val="HideTWBExt"/>
        </w:rPr>
        <w:t>&lt;/Amend&gt;</w:t>
      </w:r>
    </w:p>
    <w:p w14:paraId="338B25D3"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67</w:t>
      </w:r>
      <w:r w:rsidRPr="009F418A">
        <w:rPr>
          <w:rStyle w:val="HideTWBExt"/>
          <w:b w:val="0"/>
          <w:lang w:val="en-GB"/>
        </w:rPr>
        <w:t>&lt;/NumAm&gt;</w:t>
      </w:r>
    </w:p>
    <w:p w14:paraId="7C36E704"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w:t>
      </w:r>
      <w:r w:rsidRPr="009F418A">
        <w:rPr>
          <w:rStyle w:val="HideTWBExt"/>
          <w:b w:val="0"/>
        </w:rPr>
        <w:t>&lt;/Members&gt;</w:t>
      </w:r>
    </w:p>
    <w:p w14:paraId="61497CB6" w14:textId="77777777" w:rsidR="00CD69F0" w:rsidRPr="009F418A" w:rsidRDefault="00CD69F0" w:rsidP="00CD69F0">
      <w:r w:rsidRPr="009F418A">
        <w:rPr>
          <w:rStyle w:val="HideTWBExt"/>
        </w:rPr>
        <w:t>&lt;/RepeatBlock-By&gt;</w:t>
      </w:r>
    </w:p>
    <w:p w14:paraId="5B42407C"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17B0C43E" w14:textId="77777777" w:rsidR="00CD69F0" w:rsidRPr="009F418A" w:rsidRDefault="00CD69F0" w:rsidP="00CD69F0">
      <w:pPr>
        <w:pStyle w:val="NormalBold"/>
      </w:pPr>
      <w:r w:rsidRPr="009F418A">
        <w:rPr>
          <w:rStyle w:val="HideTWBExt"/>
          <w:b w:val="0"/>
        </w:rPr>
        <w:t>&lt;Article&gt;</w:t>
      </w:r>
      <w:r w:rsidRPr="009F418A">
        <w:t>Recital 10</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0F6C56F2" w14:textId="77777777" w:rsidTr="00760E4E">
        <w:trPr>
          <w:jc w:val="center"/>
        </w:trPr>
        <w:tc>
          <w:tcPr>
            <w:tcW w:w="9752" w:type="dxa"/>
            <w:gridSpan w:val="2"/>
          </w:tcPr>
          <w:p w14:paraId="73654747" w14:textId="77777777" w:rsidR="00CD69F0" w:rsidRPr="009F418A" w:rsidRDefault="00CD69F0" w:rsidP="00760E4E">
            <w:pPr>
              <w:keepNext/>
            </w:pPr>
          </w:p>
        </w:tc>
      </w:tr>
      <w:tr w:rsidR="00884ABD" w:rsidRPr="009F418A" w14:paraId="040BE147" w14:textId="77777777" w:rsidTr="00760E4E">
        <w:trPr>
          <w:jc w:val="center"/>
        </w:trPr>
        <w:tc>
          <w:tcPr>
            <w:tcW w:w="4876" w:type="dxa"/>
          </w:tcPr>
          <w:p w14:paraId="4A5047F9"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4E5EEEE" w14:textId="77777777" w:rsidR="00CD69F0" w:rsidRPr="009F418A" w:rsidRDefault="00CD69F0" w:rsidP="00760E4E">
            <w:pPr>
              <w:pStyle w:val="ColumnHeading"/>
              <w:keepNext/>
              <w:rPr>
                <w:lang w:val="en-GB"/>
              </w:rPr>
            </w:pPr>
            <w:r w:rsidRPr="009F418A">
              <w:rPr>
                <w:lang w:val="en-GB"/>
              </w:rPr>
              <w:t>Amendment</w:t>
            </w:r>
          </w:p>
        </w:tc>
      </w:tr>
      <w:tr w:rsidR="00884ABD" w:rsidRPr="009F418A" w14:paraId="61DBA361" w14:textId="77777777" w:rsidTr="00760E4E">
        <w:trPr>
          <w:jc w:val="center"/>
        </w:trPr>
        <w:tc>
          <w:tcPr>
            <w:tcW w:w="4876" w:type="dxa"/>
          </w:tcPr>
          <w:p w14:paraId="56CE18D7" w14:textId="77777777" w:rsidR="00CD69F0" w:rsidRPr="009F418A" w:rsidRDefault="00CD69F0" w:rsidP="00760E4E">
            <w:pPr>
              <w:pStyle w:val="Normal6"/>
              <w:rPr>
                <w:lang w:val="en-GB"/>
              </w:rPr>
            </w:pPr>
            <w:r w:rsidRPr="009F418A">
              <w:rPr>
                <w:lang w:val="en-GB"/>
              </w:rPr>
              <w:t>(10)</w:t>
            </w:r>
            <w:r w:rsidRPr="009F418A">
              <w:rPr>
                <w:lang w:val="en-GB"/>
              </w:rPr>
              <w:tab/>
              <w:t xml:space="preserve">Special consideration should be given to cross-border energy </w:t>
            </w:r>
            <w:r w:rsidRPr="009F418A">
              <w:rPr>
                <w:lang w:val="en-GB"/>
              </w:rPr>
              <w:lastRenderedPageBreak/>
              <w:t>interconnections, including complex projects such as hybrid interconnectors, including those necessary to reach the 15 % electricity interconnection target for 2030 established by Regulation (EU) 2018/1999 of the European Parliament and of the Council</w:t>
            </w:r>
            <w:r w:rsidRPr="009F418A">
              <w:rPr>
                <w:vertAlign w:val="superscript"/>
                <w:lang w:val="en-GB"/>
              </w:rPr>
              <w:t>11</w:t>
            </w:r>
            <w:r w:rsidRPr="009F418A">
              <w:rPr>
                <w:lang w:val="en-GB"/>
              </w:rPr>
              <w:t>.</w:t>
            </w:r>
          </w:p>
        </w:tc>
        <w:tc>
          <w:tcPr>
            <w:tcW w:w="4876" w:type="dxa"/>
          </w:tcPr>
          <w:p w14:paraId="3B9BC4DA" w14:textId="77777777" w:rsidR="00CD69F0" w:rsidRPr="009F418A" w:rsidRDefault="00CD69F0" w:rsidP="00760E4E">
            <w:pPr>
              <w:pStyle w:val="Normal6"/>
              <w:rPr>
                <w:szCs w:val="24"/>
                <w:lang w:val="en-GB"/>
              </w:rPr>
            </w:pPr>
            <w:r w:rsidRPr="009F418A">
              <w:rPr>
                <w:lang w:val="en-GB"/>
              </w:rPr>
              <w:lastRenderedPageBreak/>
              <w:t>(10)</w:t>
            </w:r>
            <w:r w:rsidRPr="009F418A">
              <w:rPr>
                <w:lang w:val="en-GB"/>
              </w:rPr>
              <w:tab/>
              <w:t xml:space="preserve">Special consideration should be given to cross-border energy </w:t>
            </w:r>
            <w:r w:rsidRPr="009F418A">
              <w:rPr>
                <w:lang w:val="en-GB"/>
              </w:rPr>
              <w:lastRenderedPageBreak/>
              <w:t>interconnections, including complex projects such as hybrid interconnectors, including those necessary to reach the 15 % electricity interconnection target for 2030 established by Regulation (EU) 2018/1999 of the European Parliament and of the Council</w:t>
            </w:r>
            <w:r w:rsidRPr="009F418A">
              <w:rPr>
                <w:vertAlign w:val="superscript"/>
                <w:lang w:val="en-GB"/>
              </w:rPr>
              <w:t>11</w:t>
            </w:r>
            <w:r w:rsidRPr="009F418A">
              <w:rPr>
                <w:lang w:val="en-GB"/>
              </w:rPr>
              <w:t xml:space="preserve">. </w:t>
            </w:r>
            <w:r w:rsidRPr="009F418A">
              <w:rPr>
                <w:b/>
                <w:i/>
                <w:lang w:val="en-GB"/>
              </w:rPr>
              <w:t xml:space="preserve">Interconnection targets should be pursued without creating new strategic dependencies, </w:t>
            </w:r>
            <w:proofErr w:type="gramStart"/>
            <w:r w:rsidRPr="009F418A">
              <w:rPr>
                <w:b/>
                <w:i/>
                <w:lang w:val="en-GB"/>
              </w:rPr>
              <w:t>taking into account</w:t>
            </w:r>
            <w:proofErr w:type="gramEnd"/>
            <w:r w:rsidRPr="009F418A">
              <w:rPr>
                <w:b/>
                <w:i/>
                <w:lang w:val="en-GB"/>
              </w:rPr>
              <w:t xml:space="preserve"> the specific physical and economic constraints faced by each Member State. In addition, interconnection targets should </w:t>
            </w:r>
            <w:proofErr w:type="gramStart"/>
            <w:r w:rsidRPr="009F418A">
              <w:rPr>
                <w:b/>
                <w:i/>
                <w:lang w:val="en-GB"/>
              </w:rPr>
              <w:t>take into account</w:t>
            </w:r>
            <w:proofErr w:type="gramEnd"/>
            <w:r w:rsidRPr="009F418A">
              <w:rPr>
                <w:b/>
                <w:i/>
                <w:lang w:val="en-GB"/>
              </w:rPr>
              <w:t xml:space="preserve"> the unique situation of the outermost regions, which are unable to achieve physical interconnection with continental Europe, and prioritise tailored solutions such as storage, local resilience and grid security. Finally, in cases where physical interconnection is limited or impossible, grid stability shall depend on reliable and low-carbon local generation capacities.</w:t>
            </w:r>
          </w:p>
        </w:tc>
      </w:tr>
      <w:tr w:rsidR="00884ABD" w:rsidRPr="009F418A" w14:paraId="1D4B562E" w14:textId="77777777" w:rsidTr="00760E4E">
        <w:trPr>
          <w:jc w:val="center"/>
        </w:trPr>
        <w:tc>
          <w:tcPr>
            <w:tcW w:w="4876" w:type="dxa"/>
          </w:tcPr>
          <w:p w14:paraId="4217A551" w14:textId="77777777" w:rsidR="00CD69F0" w:rsidRPr="009F418A" w:rsidRDefault="00CD69F0" w:rsidP="00760E4E">
            <w:pPr>
              <w:pStyle w:val="Normal6"/>
              <w:rPr>
                <w:lang w:val="en-GB"/>
              </w:rPr>
            </w:pPr>
            <w:r w:rsidRPr="009F418A">
              <w:rPr>
                <w:lang w:val="en-GB"/>
              </w:rPr>
              <w:lastRenderedPageBreak/>
              <w:t>__________________</w:t>
            </w:r>
          </w:p>
        </w:tc>
        <w:tc>
          <w:tcPr>
            <w:tcW w:w="4876" w:type="dxa"/>
          </w:tcPr>
          <w:p w14:paraId="202DEF8A" w14:textId="77777777" w:rsidR="00CD69F0" w:rsidRPr="009F418A" w:rsidRDefault="00CD69F0" w:rsidP="00760E4E">
            <w:pPr>
              <w:pStyle w:val="Normal6"/>
              <w:rPr>
                <w:szCs w:val="24"/>
                <w:lang w:val="en-GB"/>
              </w:rPr>
            </w:pPr>
            <w:r w:rsidRPr="009F418A">
              <w:rPr>
                <w:lang w:val="en-GB"/>
              </w:rPr>
              <w:t>__________________</w:t>
            </w:r>
          </w:p>
        </w:tc>
      </w:tr>
      <w:tr w:rsidR="00884ABD" w:rsidRPr="009F418A" w14:paraId="1BDF7D90" w14:textId="77777777" w:rsidTr="00760E4E">
        <w:trPr>
          <w:jc w:val="center"/>
        </w:trPr>
        <w:tc>
          <w:tcPr>
            <w:tcW w:w="4876" w:type="dxa"/>
          </w:tcPr>
          <w:p w14:paraId="6E35DC67" w14:textId="77777777" w:rsidR="00CD69F0" w:rsidRPr="009F418A" w:rsidRDefault="00CD69F0" w:rsidP="00760E4E">
            <w:pPr>
              <w:pStyle w:val="Normal6"/>
              <w:rPr>
                <w:lang w:val="en-GB"/>
              </w:rPr>
            </w:pPr>
            <w:r w:rsidRPr="009F418A">
              <w:rPr>
                <w:vertAlign w:val="superscript"/>
                <w:lang w:val="en-GB"/>
              </w:rPr>
              <w:t>11</w:t>
            </w:r>
            <w:r w:rsidRPr="009F418A">
              <w:rPr>
                <w:lang w:val="en-GB"/>
              </w:rPr>
              <w:t xml:space="preserve"> Regulation (EU) 2018/1999 of the European Parliament and of the Council of 11 December 2018 on the Governance of the Energy Union and Climate Action, amending Regulations (EC) No 663/2009 and (EC) No 715/2009 of the European Parliament and of the Council, Directives 94/22/EC, 98/70/EC, 2009/31/EC, 2009/73/EC, 2010/31/EU, 2012/27/EU and 2013/30/EU of the European Parliament and of the Council, Council Directives 2009/119/EC and (EU) 2015/652 and repealing Regulation (EU) No 525/2013 of the European Parliament and of the Council (OJ L 328, 21.12.2018, p. 1, ELI: http://data.europa.eu/eli/reg/2018/1999/oj).</w:t>
            </w:r>
          </w:p>
        </w:tc>
        <w:tc>
          <w:tcPr>
            <w:tcW w:w="4876" w:type="dxa"/>
          </w:tcPr>
          <w:p w14:paraId="23555661" w14:textId="77777777" w:rsidR="00CD69F0" w:rsidRPr="009F418A" w:rsidRDefault="00CD69F0" w:rsidP="00760E4E">
            <w:pPr>
              <w:pStyle w:val="Normal6"/>
              <w:rPr>
                <w:szCs w:val="24"/>
                <w:lang w:val="en-GB"/>
              </w:rPr>
            </w:pPr>
            <w:r w:rsidRPr="009F418A">
              <w:rPr>
                <w:vertAlign w:val="superscript"/>
                <w:lang w:val="en-GB"/>
              </w:rPr>
              <w:t>11</w:t>
            </w:r>
            <w:r w:rsidRPr="009F418A">
              <w:rPr>
                <w:lang w:val="en-GB"/>
              </w:rPr>
              <w:t xml:space="preserve"> Regulation (EU) 2018/1999 of the European Parliament and of the Council of 11 December 2018 on the Governance of the Energy Union and Climate Action, amending Regulations (EC) No 663/2009 and (EC) No 715/2009 of the European Parliament and of the Council, Directives 94/22/EC, 98/70/EC, 2009/31/EC, 2009/73/EC, 2010/31/EU, 2012/27/EU and 2013/30/EU of the European Parliament and of the Council, Council Directives 2009/119/EC and (EU) 2015/652 and repealing Regulation (EU) No 525/2013 of the European Parliament and of the Council (OJ L 328, 21.12.2018, p. 1, ELI: http://data.europa.eu/eli/reg/2018/1999/oj).</w:t>
            </w:r>
          </w:p>
        </w:tc>
      </w:tr>
    </w:tbl>
    <w:p w14:paraId="67E0CB3C"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35E1B967" w14:textId="77777777" w:rsidR="00CD69F0" w:rsidRPr="009F418A" w:rsidRDefault="00CD69F0" w:rsidP="00CD69F0">
      <w:r w:rsidRPr="009F418A">
        <w:rPr>
          <w:rStyle w:val="HideTWBExt"/>
        </w:rPr>
        <w:t>&lt;/Amend&gt;</w:t>
      </w:r>
    </w:p>
    <w:p w14:paraId="2F9280E1"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68</w:t>
      </w:r>
      <w:r w:rsidRPr="009F418A">
        <w:rPr>
          <w:rStyle w:val="HideTWBExt"/>
          <w:b w:val="0"/>
          <w:lang w:val="en-GB"/>
        </w:rPr>
        <w:t>&lt;/NumAm&gt;</w:t>
      </w:r>
    </w:p>
    <w:p w14:paraId="22671720" w14:textId="77777777" w:rsidR="00CD69F0" w:rsidRPr="009F418A" w:rsidRDefault="00CD69F0" w:rsidP="00CD69F0">
      <w:pPr>
        <w:pStyle w:val="NormalBold"/>
      </w:pPr>
      <w:r w:rsidRPr="009F418A">
        <w:rPr>
          <w:rStyle w:val="HideTWBExt"/>
          <w:b w:val="0"/>
        </w:rPr>
        <w:t>&lt;RepeatBlock-By&gt;&lt;Members&gt;</w:t>
      </w:r>
      <w:r w:rsidRPr="009F418A">
        <w:t>Thomas Pellerin-Carlin</w:t>
      </w:r>
      <w:r w:rsidRPr="009F418A">
        <w:rPr>
          <w:rStyle w:val="HideTWBExt"/>
          <w:b w:val="0"/>
        </w:rPr>
        <w:t>&lt;/Members&gt;</w:t>
      </w:r>
    </w:p>
    <w:p w14:paraId="67EEE2DE" w14:textId="77777777" w:rsidR="00CD69F0" w:rsidRPr="009F418A" w:rsidRDefault="00CD69F0" w:rsidP="00CD69F0">
      <w:r w:rsidRPr="009F418A">
        <w:rPr>
          <w:rStyle w:val="HideTWBExt"/>
        </w:rPr>
        <w:lastRenderedPageBreak/>
        <w:t>&lt;/RepeatBlock-By&gt;</w:t>
      </w:r>
    </w:p>
    <w:p w14:paraId="528239FC"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68F7627E" w14:textId="77777777" w:rsidR="00CD69F0" w:rsidRPr="009F418A" w:rsidRDefault="00CD69F0" w:rsidP="00CD69F0">
      <w:pPr>
        <w:pStyle w:val="NormalBold"/>
      </w:pPr>
      <w:r w:rsidRPr="009F418A">
        <w:rPr>
          <w:rStyle w:val="HideTWBExt"/>
          <w:b w:val="0"/>
        </w:rPr>
        <w:t>&lt;Article&gt;</w:t>
      </w:r>
      <w:r w:rsidRPr="009F418A">
        <w:t>Recital 10</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5BD74218" w14:textId="77777777" w:rsidTr="00760E4E">
        <w:trPr>
          <w:jc w:val="center"/>
        </w:trPr>
        <w:tc>
          <w:tcPr>
            <w:tcW w:w="9752" w:type="dxa"/>
            <w:gridSpan w:val="2"/>
          </w:tcPr>
          <w:p w14:paraId="758A75D4" w14:textId="77777777" w:rsidR="00CD69F0" w:rsidRPr="009F418A" w:rsidRDefault="00CD69F0" w:rsidP="00760E4E">
            <w:pPr>
              <w:keepNext/>
            </w:pPr>
          </w:p>
        </w:tc>
      </w:tr>
      <w:tr w:rsidR="00884ABD" w:rsidRPr="009F418A" w14:paraId="1B001FB2" w14:textId="77777777" w:rsidTr="00760E4E">
        <w:trPr>
          <w:jc w:val="center"/>
        </w:trPr>
        <w:tc>
          <w:tcPr>
            <w:tcW w:w="4876" w:type="dxa"/>
          </w:tcPr>
          <w:p w14:paraId="6C0F8B20"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2B5946DC" w14:textId="77777777" w:rsidR="00CD69F0" w:rsidRPr="009F418A" w:rsidRDefault="00CD69F0" w:rsidP="00760E4E">
            <w:pPr>
              <w:pStyle w:val="ColumnHeading"/>
              <w:keepNext/>
              <w:rPr>
                <w:lang w:val="en-GB"/>
              </w:rPr>
            </w:pPr>
            <w:r w:rsidRPr="009F418A">
              <w:rPr>
                <w:lang w:val="en-GB"/>
              </w:rPr>
              <w:t>Amendment</w:t>
            </w:r>
          </w:p>
        </w:tc>
      </w:tr>
      <w:tr w:rsidR="00884ABD" w:rsidRPr="009F418A" w14:paraId="3D21BBB3" w14:textId="77777777" w:rsidTr="00760E4E">
        <w:trPr>
          <w:jc w:val="center"/>
        </w:trPr>
        <w:tc>
          <w:tcPr>
            <w:tcW w:w="4876" w:type="dxa"/>
          </w:tcPr>
          <w:p w14:paraId="6ECCA4DC" w14:textId="77777777" w:rsidR="00CD69F0" w:rsidRPr="009F418A" w:rsidRDefault="00CD69F0" w:rsidP="00760E4E">
            <w:pPr>
              <w:pStyle w:val="Normal6"/>
              <w:rPr>
                <w:lang w:val="en-GB"/>
              </w:rPr>
            </w:pPr>
            <w:r w:rsidRPr="009F418A">
              <w:rPr>
                <w:lang w:val="en-GB"/>
              </w:rPr>
              <w:t>(10)</w:t>
            </w:r>
            <w:r w:rsidRPr="009F418A">
              <w:rPr>
                <w:lang w:val="en-GB"/>
              </w:rPr>
              <w:tab/>
              <w:t>Special consideration should be given to cross-border energy interconnections, including complex projects such as hybrid interconnectors, including those necessary to reach the 15 % electricity interconnection target for 2030 established by Regulation (EU) 2018/1999 of the European Parliament and of the Council</w:t>
            </w:r>
            <w:r w:rsidRPr="009F418A">
              <w:rPr>
                <w:vertAlign w:val="superscript"/>
                <w:lang w:val="en-GB"/>
              </w:rPr>
              <w:t>11</w:t>
            </w:r>
            <w:r w:rsidRPr="009F418A">
              <w:rPr>
                <w:lang w:val="en-GB"/>
              </w:rPr>
              <w:t xml:space="preserve"> .</w:t>
            </w:r>
          </w:p>
        </w:tc>
        <w:tc>
          <w:tcPr>
            <w:tcW w:w="4876" w:type="dxa"/>
          </w:tcPr>
          <w:p w14:paraId="3BDD8AC7" w14:textId="77777777" w:rsidR="00CD69F0" w:rsidRPr="009F418A" w:rsidRDefault="00CD69F0" w:rsidP="00760E4E">
            <w:pPr>
              <w:pStyle w:val="Normal6"/>
              <w:rPr>
                <w:szCs w:val="24"/>
                <w:lang w:val="en-GB"/>
              </w:rPr>
            </w:pPr>
            <w:r w:rsidRPr="009F418A">
              <w:rPr>
                <w:lang w:val="en-GB"/>
              </w:rPr>
              <w:t>(10)</w:t>
            </w:r>
            <w:r w:rsidRPr="009F418A">
              <w:rPr>
                <w:lang w:val="en-GB"/>
              </w:rPr>
              <w:tab/>
              <w:t>Special consideration should be given to cross-border energy interconnections, including complex projects such as hybrid interconnectors, including those necessary to reach the 15 % electricity interconnection target for 2030 established by Regulation (EU) 2018/1999 of the European Parliament and of the Council</w:t>
            </w:r>
            <w:r w:rsidRPr="009F418A">
              <w:rPr>
                <w:vertAlign w:val="superscript"/>
                <w:lang w:val="en-GB"/>
              </w:rPr>
              <w:t>11</w:t>
            </w:r>
            <w:r w:rsidRPr="009F418A">
              <w:rPr>
                <w:lang w:val="en-GB"/>
              </w:rPr>
              <w:t xml:space="preserve"> .</w:t>
            </w:r>
            <w:r w:rsidRPr="009F418A">
              <w:rPr>
                <w:b/>
                <w:i/>
                <w:lang w:val="en-GB"/>
              </w:rPr>
              <w:t xml:space="preserve"> In the Action Plan for Affordable Energy, the Commission underlined that ambitious electrification of the energy system and expanding clean generation sources will increase energy efficiency of the energy </w:t>
            </w:r>
            <w:proofErr w:type="gramStart"/>
            <w:r w:rsidRPr="009F418A">
              <w:rPr>
                <w:b/>
                <w:i/>
                <w:lang w:val="en-GB"/>
              </w:rPr>
              <w:t>sector as a whole, help</w:t>
            </w:r>
            <w:proofErr w:type="gramEnd"/>
            <w:r w:rsidRPr="009F418A">
              <w:rPr>
                <w:b/>
                <w:i/>
                <w:lang w:val="en-GB"/>
              </w:rPr>
              <w:t xml:space="preserve"> decarbonise industrial, mobility and, with other solutions, heating and cooling sectors and support the uptake of clean and domestic energy production and announced the launch of an electrification Action Plan in 2026.</w:t>
            </w:r>
          </w:p>
        </w:tc>
      </w:tr>
      <w:tr w:rsidR="00884ABD" w:rsidRPr="009F418A" w14:paraId="4391C062" w14:textId="77777777" w:rsidTr="00760E4E">
        <w:trPr>
          <w:jc w:val="center"/>
        </w:trPr>
        <w:tc>
          <w:tcPr>
            <w:tcW w:w="4876" w:type="dxa"/>
          </w:tcPr>
          <w:p w14:paraId="522A9FD6" w14:textId="77777777" w:rsidR="00CD69F0" w:rsidRPr="009F418A" w:rsidRDefault="00CD69F0" w:rsidP="00760E4E">
            <w:pPr>
              <w:pStyle w:val="Normal6"/>
              <w:rPr>
                <w:lang w:val="en-GB"/>
              </w:rPr>
            </w:pPr>
            <w:r w:rsidRPr="009F418A">
              <w:rPr>
                <w:lang w:val="en-GB"/>
              </w:rPr>
              <w:t>__________________</w:t>
            </w:r>
          </w:p>
        </w:tc>
        <w:tc>
          <w:tcPr>
            <w:tcW w:w="4876" w:type="dxa"/>
          </w:tcPr>
          <w:p w14:paraId="4842BE77" w14:textId="77777777" w:rsidR="00CD69F0" w:rsidRPr="009F418A" w:rsidRDefault="00CD69F0" w:rsidP="00760E4E">
            <w:pPr>
              <w:pStyle w:val="Normal6"/>
              <w:rPr>
                <w:szCs w:val="24"/>
                <w:lang w:val="en-GB"/>
              </w:rPr>
            </w:pPr>
            <w:r w:rsidRPr="009F418A">
              <w:rPr>
                <w:lang w:val="en-GB"/>
              </w:rPr>
              <w:t>__________________</w:t>
            </w:r>
          </w:p>
        </w:tc>
      </w:tr>
      <w:tr w:rsidR="00884ABD" w:rsidRPr="009F418A" w14:paraId="05552393" w14:textId="77777777" w:rsidTr="00760E4E">
        <w:trPr>
          <w:jc w:val="center"/>
        </w:trPr>
        <w:tc>
          <w:tcPr>
            <w:tcW w:w="4876" w:type="dxa"/>
          </w:tcPr>
          <w:p w14:paraId="498E51AF" w14:textId="77777777" w:rsidR="00CD69F0" w:rsidRPr="009F418A" w:rsidRDefault="00CD69F0" w:rsidP="00760E4E">
            <w:pPr>
              <w:pStyle w:val="Normal6"/>
              <w:rPr>
                <w:lang w:val="en-GB"/>
              </w:rPr>
            </w:pPr>
            <w:r w:rsidRPr="009F418A">
              <w:rPr>
                <w:vertAlign w:val="superscript"/>
                <w:lang w:val="en-GB"/>
              </w:rPr>
              <w:t>11</w:t>
            </w:r>
            <w:r w:rsidRPr="009F418A">
              <w:rPr>
                <w:lang w:val="en-GB"/>
              </w:rPr>
              <w:t xml:space="preserve"> Regulation (EU) 2018/1999 of the European Parliament and of the Council of 11 December 2018 on the Governance of the Energy Union and Climate Action, amending Regulations (EC) No 663/2009 and (EC) No 715/2009 of the European Parliament and of the Council, Directives 94/22/EC, 98/70/EC, 2009/31/EC, 2009/73/EC, 2010/31/EU, 2012/27/EU and 2013/30/EU of the European Parliament and of the Council, Council Directives 2009/119/EC and (EU) 2015/652 and repealing Regulation (EU) No 525/2013 of the European Parliament and of the Council (OJ L 328, 21.12.2018, p. 1, ELI: http://data.europa.eu/eli/reg/2018/1999/oj).</w:t>
            </w:r>
          </w:p>
        </w:tc>
        <w:tc>
          <w:tcPr>
            <w:tcW w:w="4876" w:type="dxa"/>
          </w:tcPr>
          <w:p w14:paraId="73E0777E" w14:textId="77777777" w:rsidR="00CD69F0" w:rsidRPr="009F418A" w:rsidRDefault="00CD69F0" w:rsidP="00760E4E">
            <w:pPr>
              <w:pStyle w:val="Normal6"/>
              <w:rPr>
                <w:szCs w:val="24"/>
                <w:lang w:val="en-GB"/>
              </w:rPr>
            </w:pPr>
            <w:r w:rsidRPr="009F418A">
              <w:rPr>
                <w:vertAlign w:val="superscript"/>
                <w:lang w:val="en-GB"/>
              </w:rPr>
              <w:t>11</w:t>
            </w:r>
            <w:r w:rsidRPr="009F418A">
              <w:rPr>
                <w:lang w:val="en-GB"/>
              </w:rPr>
              <w:t xml:space="preserve"> Regulation (EU) 2018/1999 of the European Parliament and of the Council of 11 December 2018 on the Governance of the Energy Union and Climate Action, amending Regulations (EC) No 663/2009 and (EC) No 715/2009 of the European Parliament and of the Council, Directives 94/22/EC, 98/70/EC, 2009/31/EC, 2009/73/EC, 2010/31/EU, 2012/27/EU and 2013/30/EU of the European Parliament and of the Council, Council Directives 2009/119/EC and (EU) 2015/652 and repealing Regulation (EU) No 525/2013 of the European Parliament and of the Council (OJ L 328, 21.12.2018, p. 1, ELI: http://data.europa.eu/eli/reg/2018/1999/oj).</w:t>
            </w:r>
          </w:p>
        </w:tc>
      </w:tr>
    </w:tbl>
    <w:p w14:paraId="2E426930"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44CA2569" w14:textId="77777777" w:rsidR="00CD69F0" w:rsidRPr="009F418A" w:rsidRDefault="00CD69F0" w:rsidP="00CD69F0">
      <w:r w:rsidRPr="009F418A">
        <w:rPr>
          <w:rStyle w:val="HideTWBExt"/>
        </w:rPr>
        <w:t>&lt;/Amend&gt;</w:t>
      </w:r>
    </w:p>
    <w:p w14:paraId="1A0A1838" w14:textId="77777777" w:rsidR="00CD69F0" w:rsidRPr="009F418A" w:rsidRDefault="00CD69F0" w:rsidP="00CD69F0">
      <w:pPr>
        <w:pStyle w:val="AMNumberTabs0"/>
        <w:keepNext/>
        <w:rPr>
          <w:lang w:val="en-GB"/>
        </w:rPr>
      </w:pPr>
      <w:r w:rsidRPr="009F418A">
        <w:rPr>
          <w:rStyle w:val="HideTWBExt"/>
          <w:b w:val="0"/>
          <w:lang w:val="en-GB"/>
        </w:rPr>
        <w:lastRenderedPageBreak/>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69</w:t>
      </w:r>
      <w:r w:rsidRPr="009F418A">
        <w:rPr>
          <w:rStyle w:val="HideTWBExt"/>
          <w:b w:val="0"/>
          <w:lang w:val="en-GB"/>
        </w:rPr>
        <w:t>&lt;/NumAm&gt;</w:t>
      </w:r>
    </w:p>
    <w:p w14:paraId="104FE57A" w14:textId="77777777" w:rsidR="00CD69F0" w:rsidRPr="009F418A" w:rsidRDefault="00CD69F0" w:rsidP="00CD69F0">
      <w:pPr>
        <w:pStyle w:val="NormalBold"/>
      </w:pPr>
      <w:r w:rsidRPr="009F418A">
        <w:rPr>
          <w:rStyle w:val="HideTWBExt"/>
          <w:b w:val="0"/>
        </w:rPr>
        <w:t>&lt;RepeatBlock-By&gt;&lt;Members&gt;</w:t>
      </w:r>
      <w:r w:rsidRPr="009F418A">
        <w:t>Oliver Schenk, Christine Schneider, Esther Herranz García, Radan Kanev</w:t>
      </w:r>
      <w:r w:rsidRPr="009F418A">
        <w:rPr>
          <w:rStyle w:val="HideTWBExt"/>
          <w:b w:val="0"/>
        </w:rPr>
        <w:t>&lt;/Members&gt;</w:t>
      </w:r>
    </w:p>
    <w:p w14:paraId="64233795" w14:textId="77777777" w:rsidR="00CD69F0" w:rsidRPr="009F418A" w:rsidRDefault="00CD69F0" w:rsidP="00CD69F0">
      <w:r w:rsidRPr="009F418A">
        <w:rPr>
          <w:rStyle w:val="HideTWBExt"/>
        </w:rPr>
        <w:t>&lt;/RepeatBlock-By&gt;</w:t>
      </w:r>
    </w:p>
    <w:p w14:paraId="36184D29"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5D54E54D" w14:textId="77777777" w:rsidR="00CD69F0" w:rsidRPr="009F418A" w:rsidRDefault="00CD69F0" w:rsidP="00CD69F0">
      <w:pPr>
        <w:pStyle w:val="NormalBold"/>
      </w:pPr>
      <w:r w:rsidRPr="009F418A">
        <w:rPr>
          <w:rStyle w:val="HideTWBExt"/>
          <w:b w:val="0"/>
        </w:rPr>
        <w:t>&lt;Article&gt;</w:t>
      </w:r>
      <w:r w:rsidRPr="009F418A">
        <w:t>Recital 10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20B1A61" w14:textId="77777777" w:rsidTr="00760E4E">
        <w:trPr>
          <w:jc w:val="center"/>
        </w:trPr>
        <w:tc>
          <w:tcPr>
            <w:tcW w:w="9752" w:type="dxa"/>
            <w:gridSpan w:val="2"/>
          </w:tcPr>
          <w:p w14:paraId="1CED98C9" w14:textId="77777777" w:rsidR="00CD69F0" w:rsidRPr="009F418A" w:rsidRDefault="00CD69F0" w:rsidP="00760E4E">
            <w:pPr>
              <w:keepNext/>
            </w:pPr>
          </w:p>
        </w:tc>
      </w:tr>
      <w:tr w:rsidR="00884ABD" w:rsidRPr="009F418A" w14:paraId="36771311" w14:textId="77777777" w:rsidTr="00760E4E">
        <w:trPr>
          <w:jc w:val="center"/>
        </w:trPr>
        <w:tc>
          <w:tcPr>
            <w:tcW w:w="4876" w:type="dxa"/>
          </w:tcPr>
          <w:p w14:paraId="5EFFE064"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19503E69" w14:textId="77777777" w:rsidR="00CD69F0" w:rsidRPr="009F418A" w:rsidRDefault="00CD69F0" w:rsidP="00760E4E">
            <w:pPr>
              <w:pStyle w:val="ColumnHeading"/>
              <w:keepNext/>
              <w:rPr>
                <w:lang w:val="en-GB"/>
              </w:rPr>
            </w:pPr>
            <w:r w:rsidRPr="009F418A">
              <w:rPr>
                <w:lang w:val="en-GB"/>
              </w:rPr>
              <w:t>Amendment</w:t>
            </w:r>
          </w:p>
        </w:tc>
      </w:tr>
      <w:tr w:rsidR="00884ABD" w:rsidRPr="009F418A" w14:paraId="4C985F64" w14:textId="77777777" w:rsidTr="00760E4E">
        <w:trPr>
          <w:jc w:val="center"/>
        </w:trPr>
        <w:tc>
          <w:tcPr>
            <w:tcW w:w="4876" w:type="dxa"/>
          </w:tcPr>
          <w:p w14:paraId="1123539D" w14:textId="77777777" w:rsidR="00CD69F0" w:rsidRPr="009F418A" w:rsidRDefault="00CD69F0" w:rsidP="00760E4E">
            <w:pPr>
              <w:pStyle w:val="Normal6"/>
              <w:rPr>
                <w:lang w:val="en-GB"/>
              </w:rPr>
            </w:pPr>
          </w:p>
        </w:tc>
        <w:tc>
          <w:tcPr>
            <w:tcW w:w="4876" w:type="dxa"/>
          </w:tcPr>
          <w:p w14:paraId="134B58BF" w14:textId="54D9B1E0" w:rsidR="00CD69F0" w:rsidRPr="009F418A" w:rsidRDefault="00CD69F0" w:rsidP="00760E4E">
            <w:pPr>
              <w:pStyle w:val="Normal6"/>
              <w:rPr>
                <w:szCs w:val="24"/>
                <w:lang w:val="en-GB"/>
              </w:rPr>
            </w:pPr>
            <w:r w:rsidRPr="009F418A">
              <w:rPr>
                <w:b/>
                <w:i/>
                <w:lang w:val="en-GB"/>
              </w:rPr>
              <w:t>(10a)</w:t>
            </w:r>
            <w:r w:rsidRPr="009F418A">
              <w:rPr>
                <w:b/>
                <w:i/>
                <w:lang w:val="en-GB"/>
              </w:rPr>
              <w:tab/>
              <w:t>As the reduction of greenhouse gas emissions from heating and cooling is essential for the Union’s climate objectives, actions contributing to the development, upgrading or deployment of cross-border thermal interconnections, including district heating and cooling infrastructure enabling the transfer of renewable and waste heat across borders, can deliver Union added value by reducing greenhouse gas emissions, integrating energy systems, improving energy efficiency, and optimising the use of locally available energy resources in border regions. Operating under geographically and economically viable conditions, such infrastructure can play a complementary role in supporting the decarbonisation of the Union’s heating and cooling sector. Where such potential is identified, cross-border projects of common/mutual interest should be eligible for enhanced support under this Programme and facilitated by promoting cooperation between competent authorities, transmission or distribution system operators, local authorities, and other relevant stakeholders, including on permitting and regulatory harmonisation.</w:t>
            </w:r>
          </w:p>
        </w:tc>
      </w:tr>
    </w:tbl>
    <w:p w14:paraId="0C906E86"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1BECD370"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noProof w:val="0"/>
          <w:lang w:val="en-GB"/>
        </w:rPr>
        <w:t>Justification</w:t>
      </w:r>
      <w:r w:rsidRPr="009F418A">
        <w:rPr>
          <w:rStyle w:val="HideTWBExt"/>
          <w:i w:val="0"/>
          <w:lang w:val="en-GB"/>
        </w:rPr>
        <w:t>&lt;/TitreJust&gt;</w:t>
      </w:r>
    </w:p>
    <w:p w14:paraId="67783179" w14:textId="77777777" w:rsidR="00CD69F0" w:rsidRPr="009F418A" w:rsidRDefault="00CD69F0" w:rsidP="00CD69F0">
      <w:pPr>
        <w:pStyle w:val="Normal12Italic"/>
        <w:rPr>
          <w:noProof w:val="0"/>
          <w:lang w:val="en-GB"/>
        </w:rPr>
      </w:pPr>
      <w:r w:rsidRPr="009F418A">
        <w:rPr>
          <w:noProof w:val="0"/>
          <w:lang w:val="en-GB"/>
        </w:rPr>
        <w:t xml:space="preserve">Heating and cooling account for approximately 50% of the Union's total energy consumption and around 40% of its greenhouse gas emissions, playing thus a critical role in the emissions reduction target by 2030 and climate neutrality by 2050 under the European Green Deal. Cross-border thermal interconnections can enable the recovery of large quantities of renewable and waste heat in border regions, reduce fossil fuel use in heating and cooling, </w:t>
      </w:r>
      <w:r w:rsidRPr="009F418A">
        <w:rPr>
          <w:noProof w:val="0"/>
          <w:lang w:val="en-GB"/>
        </w:rPr>
        <w:lastRenderedPageBreak/>
        <w:t>and complement electricity and hydrogen infrastructure. In addition to traditional heat sources, the potential of such infrastructure will be scaled up through the deployment of data centres, which produce significant waste heat (up to 90% of input energy) and align with EU strategies to integrate high-heat-load facilities into thermal grids for decarbonisation purposes.</w:t>
      </w:r>
    </w:p>
    <w:p w14:paraId="090EDB3B" w14:textId="77777777" w:rsidR="00CD69F0" w:rsidRPr="009F418A" w:rsidRDefault="00CD69F0" w:rsidP="00CD69F0">
      <w:r w:rsidRPr="009F418A">
        <w:rPr>
          <w:rStyle w:val="HideTWBExt"/>
        </w:rPr>
        <w:t>&lt;/Amend&gt;</w:t>
      </w:r>
    </w:p>
    <w:p w14:paraId="19FD2BF8"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70</w:t>
      </w:r>
      <w:r w:rsidRPr="009F418A">
        <w:rPr>
          <w:rStyle w:val="HideTWBExt"/>
          <w:b w:val="0"/>
          <w:lang w:val="en-GB"/>
        </w:rPr>
        <w:t>&lt;/NumAm&gt;</w:t>
      </w:r>
    </w:p>
    <w:p w14:paraId="208C9227" w14:textId="77777777" w:rsidR="00CD69F0" w:rsidRPr="009F418A" w:rsidRDefault="00CD69F0" w:rsidP="00CD69F0">
      <w:pPr>
        <w:pStyle w:val="NormalBold"/>
      </w:pPr>
      <w:r w:rsidRPr="009F418A">
        <w:rPr>
          <w:rStyle w:val="HideTWBExt"/>
          <w:b w:val="0"/>
        </w:rPr>
        <w:t>&lt;RepeatBlock-By&gt;&lt;Members&gt;</w:t>
      </w:r>
      <w:r w:rsidRPr="009F418A">
        <w:t>Katri Kulmuni</w:t>
      </w:r>
      <w:r w:rsidRPr="009F418A">
        <w:rPr>
          <w:rStyle w:val="HideTWBExt"/>
          <w:b w:val="0"/>
        </w:rPr>
        <w:t>&lt;/Members&gt;</w:t>
      </w:r>
    </w:p>
    <w:p w14:paraId="4BCF9977" w14:textId="77777777" w:rsidR="00CD69F0" w:rsidRPr="009F418A" w:rsidRDefault="00CD69F0" w:rsidP="00CD69F0">
      <w:r w:rsidRPr="009F418A">
        <w:rPr>
          <w:rStyle w:val="HideTWBExt"/>
        </w:rPr>
        <w:t>&lt;/RepeatBlock-By&gt;</w:t>
      </w:r>
    </w:p>
    <w:p w14:paraId="763F4604"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46DF4D8" w14:textId="77777777" w:rsidR="00CD69F0" w:rsidRPr="009F418A" w:rsidRDefault="00CD69F0" w:rsidP="00CD69F0">
      <w:pPr>
        <w:pStyle w:val="NormalBold"/>
      </w:pPr>
      <w:r w:rsidRPr="009F418A">
        <w:rPr>
          <w:rStyle w:val="HideTWBExt"/>
          <w:b w:val="0"/>
        </w:rPr>
        <w:t>&lt;Article&gt;</w:t>
      </w:r>
      <w:r w:rsidRPr="009F418A">
        <w:t>Recital 10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5B2DC54C" w14:textId="77777777" w:rsidTr="00760E4E">
        <w:trPr>
          <w:jc w:val="center"/>
        </w:trPr>
        <w:tc>
          <w:tcPr>
            <w:tcW w:w="9752" w:type="dxa"/>
            <w:gridSpan w:val="2"/>
          </w:tcPr>
          <w:p w14:paraId="39570A2A" w14:textId="77777777" w:rsidR="00CD69F0" w:rsidRPr="009F418A" w:rsidRDefault="00CD69F0" w:rsidP="00760E4E">
            <w:pPr>
              <w:keepNext/>
            </w:pPr>
          </w:p>
        </w:tc>
      </w:tr>
      <w:tr w:rsidR="00884ABD" w:rsidRPr="009F418A" w14:paraId="58112239" w14:textId="77777777" w:rsidTr="00760E4E">
        <w:trPr>
          <w:jc w:val="center"/>
        </w:trPr>
        <w:tc>
          <w:tcPr>
            <w:tcW w:w="4876" w:type="dxa"/>
          </w:tcPr>
          <w:p w14:paraId="05F6DEDD"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6AD06720" w14:textId="77777777" w:rsidR="00CD69F0" w:rsidRPr="009F418A" w:rsidRDefault="00CD69F0" w:rsidP="00760E4E">
            <w:pPr>
              <w:pStyle w:val="ColumnHeading"/>
              <w:keepNext/>
              <w:rPr>
                <w:lang w:val="en-GB"/>
              </w:rPr>
            </w:pPr>
            <w:r w:rsidRPr="009F418A">
              <w:rPr>
                <w:lang w:val="en-GB"/>
              </w:rPr>
              <w:t>Amendment</w:t>
            </w:r>
          </w:p>
        </w:tc>
      </w:tr>
      <w:tr w:rsidR="00884ABD" w:rsidRPr="009F418A" w14:paraId="171AC5FC" w14:textId="77777777" w:rsidTr="00760E4E">
        <w:trPr>
          <w:jc w:val="center"/>
        </w:trPr>
        <w:tc>
          <w:tcPr>
            <w:tcW w:w="4876" w:type="dxa"/>
          </w:tcPr>
          <w:p w14:paraId="245AB841" w14:textId="77777777" w:rsidR="00CD69F0" w:rsidRPr="009F418A" w:rsidRDefault="00CD69F0" w:rsidP="00760E4E">
            <w:pPr>
              <w:pStyle w:val="Normal6"/>
              <w:rPr>
                <w:lang w:val="en-GB"/>
              </w:rPr>
            </w:pPr>
          </w:p>
        </w:tc>
        <w:tc>
          <w:tcPr>
            <w:tcW w:w="4876" w:type="dxa"/>
          </w:tcPr>
          <w:p w14:paraId="475B5D65" w14:textId="3E89CBB2" w:rsidR="00CD69F0" w:rsidRPr="009F418A" w:rsidRDefault="00CD69F0" w:rsidP="00760E4E">
            <w:pPr>
              <w:pStyle w:val="Normal6"/>
              <w:rPr>
                <w:szCs w:val="24"/>
                <w:lang w:val="en-GB"/>
              </w:rPr>
            </w:pPr>
            <w:r w:rsidRPr="009F418A">
              <w:rPr>
                <w:b/>
                <w:i/>
                <w:lang w:val="en-GB"/>
              </w:rPr>
              <w:t>(10a)</w:t>
            </w:r>
            <w:r w:rsidRPr="009F418A">
              <w:rPr>
                <w:b/>
                <w:i/>
                <w:lang w:val="en-GB"/>
              </w:rPr>
              <w:tab/>
              <w:t>Recognises the essential role of icebreaking capacity in ensuring year-round maritime accessibility, particularly in northern sea basins, and underlines that support for icebreaking vessels and related infrastructure should continue under the Programme as part of the Union’s strategic transport infrastructure.”</w:t>
            </w:r>
          </w:p>
        </w:tc>
      </w:tr>
    </w:tbl>
    <w:p w14:paraId="792A034D"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5BCD87FF"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noProof w:val="0"/>
          <w:lang w:val="en-GB"/>
        </w:rPr>
        <w:t>Justification</w:t>
      </w:r>
      <w:r w:rsidRPr="009F418A">
        <w:rPr>
          <w:rStyle w:val="HideTWBExt"/>
          <w:i w:val="0"/>
          <w:lang w:val="en-GB"/>
        </w:rPr>
        <w:t>&lt;/TitreJust&gt;</w:t>
      </w:r>
    </w:p>
    <w:p w14:paraId="76E7388B" w14:textId="77777777" w:rsidR="00CD69F0" w:rsidRPr="009F418A" w:rsidRDefault="00CD69F0" w:rsidP="00CD69F0">
      <w:pPr>
        <w:pStyle w:val="Normal12Italic"/>
        <w:rPr>
          <w:noProof w:val="0"/>
          <w:lang w:val="en-GB"/>
        </w:rPr>
      </w:pPr>
      <w:r w:rsidRPr="009F418A">
        <w:rPr>
          <w:noProof w:val="0"/>
          <w:lang w:val="en-GB"/>
        </w:rPr>
        <w:t>Support is needed to enable the adoption of modern technologies and more energy-efficient icebreakers that consume less fuel and produce lower emissions.</w:t>
      </w:r>
    </w:p>
    <w:p w14:paraId="1F7136D1" w14:textId="77777777" w:rsidR="00CD69F0" w:rsidRPr="009F418A" w:rsidRDefault="00CD69F0" w:rsidP="00CD69F0">
      <w:r w:rsidRPr="009F418A">
        <w:rPr>
          <w:rStyle w:val="HideTWBExt"/>
        </w:rPr>
        <w:t>&lt;/Amend&gt;</w:t>
      </w:r>
    </w:p>
    <w:p w14:paraId="5550AF64"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71</w:t>
      </w:r>
      <w:r w:rsidRPr="009F418A">
        <w:rPr>
          <w:rStyle w:val="HideTWBExt"/>
          <w:b w:val="0"/>
          <w:lang w:val="en-GB"/>
        </w:rPr>
        <w:t>&lt;/NumAm&gt;</w:t>
      </w:r>
    </w:p>
    <w:p w14:paraId="13656367" w14:textId="77777777" w:rsidR="00CD69F0" w:rsidRPr="009F418A" w:rsidRDefault="00CD69F0" w:rsidP="00CD69F0">
      <w:pPr>
        <w:pStyle w:val="NormalBold"/>
      </w:pPr>
      <w:r w:rsidRPr="009F418A">
        <w:rPr>
          <w:rStyle w:val="HideTWBExt"/>
          <w:b w:val="0"/>
        </w:rPr>
        <w:t>&lt;RepeatBlock-By&gt;&lt;Members&gt;</w:t>
      </w:r>
      <w:r w:rsidRPr="009F418A">
        <w:t>Oliver Schenk, Christine Schneider, Esther Herranz García, Andrea Wechsler, Radan Kanev</w:t>
      </w:r>
      <w:r w:rsidRPr="009F418A">
        <w:rPr>
          <w:rStyle w:val="HideTWBExt"/>
          <w:b w:val="0"/>
        </w:rPr>
        <w:t>&lt;/Members&gt;</w:t>
      </w:r>
    </w:p>
    <w:p w14:paraId="33A31241" w14:textId="77777777" w:rsidR="00CD69F0" w:rsidRPr="009F418A" w:rsidRDefault="00CD69F0" w:rsidP="00CD69F0">
      <w:r w:rsidRPr="009F418A">
        <w:rPr>
          <w:rStyle w:val="HideTWBExt"/>
        </w:rPr>
        <w:t>&lt;/RepeatBlock-By&gt;</w:t>
      </w:r>
    </w:p>
    <w:p w14:paraId="1200050F"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5CEC1D4" w14:textId="77777777" w:rsidR="00CD69F0" w:rsidRPr="003921DD" w:rsidRDefault="00CD69F0" w:rsidP="00CD69F0">
      <w:pPr>
        <w:pStyle w:val="NormalBold"/>
      </w:pPr>
      <w:r w:rsidRPr="003921DD">
        <w:rPr>
          <w:rStyle w:val="HideTWBExt"/>
          <w:b w:val="0"/>
        </w:rPr>
        <w:t>&lt;Article&gt;</w:t>
      </w:r>
      <w:r w:rsidRPr="003921DD">
        <w:t>Recital 10 b (new)</w:t>
      </w:r>
      <w:r w:rsidRPr="003921D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3921DD" w14:paraId="6AF1C604" w14:textId="77777777" w:rsidTr="00760E4E">
        <w:trPr>
          <w:jc w:val="center"/>
        </w:trPr>
        <w:tc>
          <w:tcPr>
            <w:tcW w:w="9752" w:type="dxa"/>
            <w:gridSpan w:val="2"/>
          </w:tcPr>
          <w:p w14:paraId="07EEB065" w14:textId="77777777" w:rsidR="00CD69F0" w:rsidRPr="003921DD" w:rsidRDefault="00CD69F0" w:rsidP="00760E4E">
            <w:pPr>
              <w:keepNext/>
            </w:pPr>
          </w:p>
        </w:tc>
      </w:tr>
      <w:tr w:rsidR="00884ABD" w:rsidRPr="009F418A" w14:paraId="22901209" w14:textId="77777777" w:rsidTr="00760E4E">
        <w:trPr>
          <w:jc w:val="center"/>
        </w:trPr>
        <w:tc>
          <w:tcPr>
            <w:tcW w:w="4876" w:type="dxa"/>
          </w:tcPr>
          <w:p w14:paraId="5846718D"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217F0FDB" w14:textId="77777777" w:rsidR="00CD69F0" w:rsidRPr="009F418A" w:rsidRDefault="00CD69F0" w:rsidP="00760E4E">
            <w:pPr>
              <w:pStyle w:val="ColumnHeading"/>
              <w:keepNext/>
              <w:rPr>
                <w:lang w:val="en-GB"/>
              </w:rPr>
            </w:pPr>
            <w:r w:rsidRPr="009F418A">
              <w:rPr>
                <w:lang w:val="en-GB"/>
              </w:rPr>
              <w:t>Amendment</w:t>
            </w:r>
          </w:p>
        </w:tc>
      </w:tr>
      <w:tr w:rsidR="00884ABD" w:rsidRPr="009F418A" w14:paraId="509FD223" w14:textId="77777777" w:rsidTr="00760E4E">
        <w:trPr>
          <w:jc w:val="center"/>
        </w:trPr>
        <w:tc>
          <w:tcPr>
            <w:tcW w:w="4876" w:type="dxa"/>
          </w:tcPr>
          <w:p w14:paraId="0C10B612" w14:textId="77777777" w:rsidR="00CD69F0" w:rsidRPr="009F418A" w:rsidRDefault="00CD69F0" w:rsidP="00760E4E">
            <w:pPr>
              <w:pStyle w:val="Normal6"/>
              <w:rPr>
                <w:lang w:val="en-GB"/>
              </w:rPr>
            </w:pPr>
          </w:p>
        </w:tc>
        <w:tc>
          <w:tcPr>
            <w:tcW w:w="4876" w:type="dxa"/>
          </w:tcPr>
          <w:p w14:paraId="782578FF" w14:textId="47584607" w:rsidR="00CD69F0" w:rsidRPr="009F418A" w:rsidRDefault="00CD69F0" w:rsidP="00760E4E">
            <w:pPr>
              <w:pStyle w:val="Normal6"/>
              <w:rPr>
                <w:szCs w:val="24"/>
                <w:lang w:val="en-GB"/>
              </w:rPr>
            </w:pPr>
            <w:r w:rsidRPr="009F418A">
              <w:rPr>
                <w:b/>
                <w:i/>
                <w:lang w:val="en-GB"/>
              </w:rPr>
              <w:t>(10b)</w:t>
            </w:r>
            <w:r w:rsidRPr="009F418A">
              <w:rPr>
                <w:b/>
                <w:i/>
                <w:lang w:val="en-GB"/>
              </w:rPr>
              <w:tab/>
              <w:t xml:space="preserve">Enabling the integration and transport of renewable and low-carbon gases, including hydrogen and biomethane, plays a strategic role in achieving the Union's climate and energy </w:t>
            </w:r>
            <w:r w:rsidRPr="009F418A">
              <w:rPr>
                <w:b/>
                <w:i/>
                <w:lang w:val="en-GB"/>
              </w:rPr>
              <w:lastRenderedPageBreak/>
              <w:t>objectives. Such gases can substitute fossil fuels in hard-to-decarbonise sectors, such as industry and heavy transport, where electrification alone is insufficient, while existing infrastructure enables rapid uptake of hydrogen and biomethane blends. The development, adaptation and repurposing of cross-border gaseous interconnections should be eligible for enhanced support under this Programme where they contribute to the transport, integration or market uptake of such gases, thereby facilitating the decarbonisation of the gas system, optimising existing assets, enhancing security of supply and promoting market integration.</w:t>
            </w:r>
          </w:p>
        </w:tc>
      </w:tr>
    </w:tbl>
    <w:p w14:paraId="1E4D5A2A"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1888C1BF"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noProof w:val="0"/>
          <w:lang w:val="en-GB"/>
        </w:rPr>
        <w:t>Justification</w:t>
      </w:r>
      <w:r w:rsidRPr="009F418A">
        <w:rPr>
          <w:rStyle w:val="HideTWBExt"/>
          <w:i w:val="0"/>
          <w:lang w:val="en-GB"/>
        </w:rPr>
        <w:t>&lt;/TitreJust&gt;</w:t>
      </w:r>
    </w:p>
    <w:p w14:paraId="517D709C" w14:textId="77777777" w:rsidR="00CD69F0" w:rsidRPr="009F418A" w:rsidRDefault="00CD69F0" w:rsidP="00CD69F0">
      <w:pPr>
        <w:pStyle w:val="Normal12Italic"/>
        <w:rPr>
          <w:noProof w:val="0"/>
          <w:lang w:val="en-GB"/>
        </w:rPr>
      </w:pPr>
      <w:r w:rsidRPr="009F418A">
        <w:rPr>
          <w:noProof w:val="0"/>
          <w:lang w:val="en-GB"/>
        </w:rPr>
        <w:t>Europe's gaseous pipeline network, exceeding 200,000 km of existing infrastructure, represents a strategic asset for transporting renewable and low-carbon gases, enabling their integration into the Union's energy system. Enhanced by cross-border interconnections, this vast network creates pan-European supply corridors that allow producers to distribute output efficiently to larger markets, bypassing road transport limitations and fragmented local networks. Existing network allows immediate blending of hydrogen and biomethane, whereas dedicated newbuild pipelines would require several more years and substantially higher investments to develop.</w:t>
      </w:r>
    </w:p>
    <w:p w14:paraId="545601AA" w14:textId="77777777" w:rsidR="00CD69F0" w:rsidRPr="009F418A" w:rsidRDefault="00CD69F0" w:rsidP="00CD69F0">
      <w:r w:rsidRPr="009F418A">
        <w:rPr>
          <w:rStyle w:val="HideTWBExt"/>
        </w:rPr>
        <w:t>&lt;/Amend&gt;</w:t>
      </w:r>
    </w:p>
    <w:p w14:paraId="028AAD4E"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72</w:t>
      </w:r>
      <w:r w:rsidRPr="009F418A">
        <w:rPr>
          <w:rStyle w:val="HideTWBExt"/>
          <w:b w:val="0"/>
          <w:lang w:val="en-GB"/>
        </w:rPr>
        <w:t>&lt;/NumAm&gt;</w:t>
      </w:r>
    </w:p>
    <w:p w14:paraId="1D2734F2" w14:textId="77777777" w:rsidR="00CD69F0" w:rsidRPr="009F418A" w:rsidRDefault="00CD69F0" w:rsidP="00CD69F0">
      <w:pPr>
        <w:pStyle w:val="NormalBold"/>
      </w:pPr>
      <w:r w:rsidRPr="009F418A">
        <w:rPr>
          <w:rStyle w:val="HideTWBExt"/>
          <w:b w:val="0"/>
        </w:rPr>
        <w:t>&lt;RepeatBlock-By&gt;&lt;Members&gt;</w:t>
      </w:r>
      <w:r w:rsidRPr="009F418A">
        <w:t>Lena Schilling</w:t>
      </w:r>
      <w:r w:rsidRPr="009F418A">
        <w:rPr>
          <w:rStyle w:val="HideTWBExt"/>
          <w:b w:val="0"/>
        </w:rPr>
        <w:t>&lt;/Members&gt;</w:t>
      </w:r>
    </w:p>
    <w:p w14:paraId="0426F6D2" w14:textId="77777777" w:rsidR="00CD69F0" w:rsidRPr="009F418A" w:rsidRDefault="00CD69F0" w:rsidP="00CD69F0">
      <w:r w:rsidRPr="009F418A">
        <w:rPr>
          <w:rStyle w:val="HideTWBExt"/>
        </w:rPr>
        <w:t>&lt;/RepeatBlock-By&gt;</w:t>
      </w:r>
    </w:p>
    <w:p w14:paraId="65D784AB"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18097EAC" w14:textId="77777777" w:rsidR="00CD69F0" w:rsidRPr="009F418A" w:rsidRDefault="00CD69F0" w:rsidP="00CD69F0">
      <w:pPr>
        <w:pStyle w:val="NormalBold"/>
      </w:pPr>
      <w:r w:rsidRPr="009F418A">
        <w:rPr>
          <w:rStyle w:val="HideTWBExt"/>
          <w:b w:val="0"/>
        </w:rPr>
        <w:t>&lt;Article&gt;</w:t>
      </w:r>
      <w:r w:rsidRPr="009F418A">
        <w:t>Recital 11</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134ABEA5" w14:textId="77777777" w:rsidTr="00760E4E">
        <w:trPr>
          <w:jc w:val="center"/>
        </w:trPr>
        <w:tc>
          <w:tcPr>
            <w:tcW w:w="9752" w:type="dxa"/>
            <w:gridSpan w:val="2"/>
          </w:tcPr>
          <w:p w14:paraId="3F4D4B33" w14:textId="77777777" w:rsidR="00CD69F0" w:rsidRPr="009F418A" w:rsidRDefault="00CD69F0" w:rsidP="00760E4E">
            <w:pPr>
              <w:keepNext/>
            </w:pPr>
          </w:p>
        </w:tc>
      </w:tr>
      <w:tr w:rsidR="00884ABD" w:rsidRPr="009F418A" w14:paraId="4F1FB1E2" w14:textId="77777777" w:rsidTr="00760E4E">
        <w:trPr>
          <w:jc w:val="center"/>
        </w:trPr>
        <w:tc>
          <w:tcPr>
            <w:tcW w:w="4876" w:type="dxa"/>
          </w:tcPr>
          <w:p w14:paraId="35806E9F"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1B20A9D3" w14:textId="77777777" w:rsidR="00CD69F0" w:rsidRPr="009F418A" w:rsidRDefault="00CD69F0" w:rsidP="00760E4E">
            <w:pPr>
              <w:pStyle w:val="ColumnHeading"/>
              <w:keepNext/>
              <w:rPr>
                <w:lang w:val="en-GB"/>
              </w:rPr>
            </w:pPr>
            <w:r w:rsidRPr="009F418A">
              <w:rPr>
                <w:lang w:val="en-GB"/>
              </w:rPr>
              <w:t>Amendment</w:t>
            </w:r>
          </w:p>
        </w:tc>
      </w:tr>
      <w:tr w:rsidR="00884ABD" w:rsidRPr="009F418A" w14:paraId="3E32A90D" w14:textId="77777777" w:rsidTr="00760E4E">
        <w:trPr>
          <w:jc w:val="center"/>
        </w:trPr>
        <w:tc>
          <w:tcPr>
            <w:tcW w:w="4876" w:type="dxa"/>
          </w:tcPr>
          <w:p w14:paraId="0DF807B7" w14:textId="77777777" w:rsidR="00CD69F0" w:rsidRPr="009F418A" w:rsidRDefault="00CD69F0" w:rsidP="00760E4E">
            <w:pPr>
              <w:pStyle w:val="Normal6"/>
              <w:rPr>
                <w:lang w:val="en-GB"/>
              </w:rPr>
            </w:pPr>
            <w:r w:rsidRPr="009F418A">
              <w:rPr>
                <w:lang w:val="en-GB"/>
              </w:rPr>
              <w:t>(11)</w:t>
            </w:r>
            <w:r w:rsidRPr="009F418A">
              <w:rPr>
                <w:lang w:val="en-GB"/>
              </w:rPr>
              <w:tab/>
              <w:t>Regulation (EU) 2022/869 of the European Parliament and of the Council</w:t>
            </w:r>
            <w:r w:rsidRPr="009F418A">
              <w:rPr>
                <w:vertAlign w:val="superscript"/>
                <w:lang w:val="en-GB"/>
              </w:rPr>
              <w:t>12</w:t>
            </w:r>
            <w:r w:rsidRPr="009F418A">
              <w:rPr>
                <w:lang w:val="en-GB"/>
              </w:rPr>
              <w:t xml:space="preserve"> lays down guidelines for the timely development and interoperability of trans-European energy infrastructure. It provides for the identification of projects of common interest and of projects of mutual </w:t>
            </w:r>
            <w:r w:rsidRPr="009F418A">
              <w:rPr>
                <w:lang w:val="en-GB"/>
              </w:rPr>
              <w:lastRenderedPageBreak/>
              <w:t>interest and determines the conditions for eligibility of these projects for Union financial assistance. However, given their cross-border nature, projects of common interest and projects of mutual interest not only create significant positive externalities and foster solidarity, but also entail specific challenges for project promoters, due to their multi-jurisdictional nature, coordination challenges and an often asymmetrical distribution of costs and benefits. They therefore require Union level support.</w:t>
            </w:r>
          </w:p>
        </w:tc>
        <w:tc>
          <w:tcPr>
            <w:tcW w:w="4876" w:type="dxa"/>
          </w:tcPr>
          <w:p w14:paraId="7F4CBE6F" w14:textId="77777777" w:rsidR="00CD69F0" w:rsidRPr="009F418A" w:rsidRDefault="00CD69F0" w:rsidP="00760E4E">
            <w:pPr>
              <w:pStyle w:val="Normal6"/>
              <w:rPr>
                <w:szCs w:val="24"/>
                <w:lang w:val="en-GB"/>
              </w:rPr>
            </w:pPr>
            <w:r w:rsidRPr="009F418A">
              <w:rPr>
                <w:lang w:val="en-GB"/>
              </w:rPr>
              <w:lastRenderedPageBreak/>
              <w:t>(11)</w:t>
            </w:r>
            <w:r w:rsidRPr="009F418A">
              <w:rPr>
                <w:lang w:val="en-GB"/>
              </w:rPr>
              <w:tab/>
              <w:t>Regulation (EU) 2022/869 of the European Parliament and of the Council</w:t>
            </w:r>
            <w:r w:rsidRPr="009F418A">
              <w:rPr>
                <w:vertAlign w:val="superscript"/>
                <w:lang w:val="en-GB"/>
              </w:rPr>
              <w:t>12</w:t>
            </w:r>
            <w:r w:rsidRPr="009F418A">
              <w:rPr>
                <w:lang w:val="en-GB"/>
              </w:rPr>
              <w:t xml:space="preserve"> lays down guidelines for the timely development and interoperability of trans-European energy infrastructure. It provides for the identification of projects of common interest and of projects of mutual </w:t>
            </w:r>
            <w:r w:rsidRPr="009F418A">
              <w:rPr>
                <w:lang w:val="en-GB"/>
              </w:rPr>
              <w:lastRenderedPageBreak/>
              <w:t xml:space="preserve">interest and determines the conditions for eligibility of these projects for Union financial assistance. However, given their cross-border nature, projects of common interest and projects of mutual interest not only create significant positive externalities and foster solidarity, but also entail specific challenges for project promoters, due to their multi-jurisdictional nature, coordination challenges and an often asymmetrical distribution of costs and benefits. They therefore require Union level support. </w:t>
            </w:r>
            <w:r w:rsidRPr="009F418A">
              <w:rPr>
                <w:b/>
                <w:i/>
                <w:lang w:val="en-GB"/>
              </w:rPr>
              <w:t>The identification of projects of common interest under Regulation (EU) 2022/869 will continue to follow the “energy efficiency first” principle, with projects being assessed against energy demand scenarios that are fully consistent with Union energy and climate targets. In accordance with the energy efficiency first principle, all relevant alternatives to new infrastructure for ensuring future infrastructure needs, should be considered.</w:t>
            </w:r>
          </w:p>
        </w:tc>
      </w:tr>
      <w:tr w:rsidR="00884ABD" w:rsidRPr="009F418A" w14:paraId="4FBC0370" w14:textId="77777777" w:rsidTr="00760E4E">
        <w:trPr>
          <w:jc w:val="center"/>
        </w:trPr>
        <w:tc>
          <w:tcPr>
            <w:tcW w:w="4876" w:type="dxa"/>
          </w:tcPr>
          <w:p w14:paraId="388C33F6" w14:textId="77777777" w:rsidR="00CD69F0" w:rsidRPr="009F418A" w:rsidRDefault="00CD69F0" w:rsidP="00760E4E">
            <w:pPr>
              <w:pStyle w:val="Normal6"/>
              <w:rPr>
                <w:lang w:val="en-GB"/>
              </w:rPr>
            </w:pPr>
            <w:r w:rsidRPr="009F418A">
              <w:rPr>
                <w:lang w:val="en-GB"/>
              </w:rPr>
              <w:lastRenderedPageBreak/>
              <w:t>__________________</w:t>
            </w:r>
          </w:p>
        </w:tc>
        <w:tc>
          <w:tcPr>
            <w:tcW w:w="4876" w:type="dxa"/>
          </w:tcPr>
          <w:p w14:paraId="75B22ED8" w14:textId="77777777" w:rsidR="00CD69F0" w:rsidRPr="009F418A" w:rsidRDefault="00CD69F0" w:rsidP="00760E4E">
            <w:pPr>
              <w:pStyle w:val="Normal6"/>
              <w:rPr>
                <w:szCs w:val="24"/>
                <w:lang w:val="en-GB"/>
              </w:rPr>
            </w:pPr>
            <w:r w:rsidRPr="009F418A">
              <w:rPr>
                <w:lang w:val="en-GB"/>
              </w:rPr>
              <w:t>__________________</w:t>
            </w:r>
          </w:p>
        </w:tc>
      </w:tr>
      <w:tr w:rsidR="00884ABD" w:rsidRPr="009F418A" w14:paraId="667A5E36" w14:textId="77777777" w:rsidTr="00760E4E">
        <w:trPr>
          <w:jc w:val="center"/>
        </w:trPr>
        <w:tc>
          <w:tcPr>
            <w:tcW w:w="4876" w:type="dxa"/>
          </w:tcPr>
          <w:p w14:paraId="7ADCB9F9" w14:textId="77777777" w:rsidR="00CD69F0" w:rsidRPr="009F418A" w:rsidRDefault="00CD69F0" w:rsidP="00760E4E">
            <w:pPr>
              <w:pStyle w:val="Normal6"/>
              <w:rPr>
                <w:lang w:val="en-GB"/>
              </w:rPr>
            </w:pPr>
            <w:r w:rsidRPr="009F418A">
              <w:rPr>
                <w:vertAlign w:val="superscript"/>
                <w:lang w:val="en-GB"/>
              </w:rPr>
              <w:t>12</w:t>
            </w:r>
            <w:r w:rsidRPr="009F418A">
              <w:rPr>
                <w:lang w:val="en-GB"/>
              </w:rPr>
              <w:t xml:space="preserve"> Regulation (EU) 2022/869 of the European Parliament and of the Council of 30 May 2022 on guidelines for trans-European energy infrastructure, amending Regulations (EC) No 715/2009, (EU) 2019/942 and (EU) 2019/943 and Directives 2009/73/EC and (EU) 2019/944, and repealing Regulation (EU) No 347/2013 ( OJ L 152, 3.6.2022, p. 45, ELI: http://data.europa.eu/eli/reg/2022/869/oj).</w:t>
            </w:r>
          </w:p>
        </w:tc>
        <w:tc>
          <w:tcPr>
            <w:tcW w:w="4876" w:type="dxa"/>
          </w:tcPr>
          <w:p w14:paraId="00D780F1" w14:textId="77777777" w:rsidR="00CD69F0" w:rsidRPr="009F418A" w:rsidRDefault="00CD69F0" w:rsidP="00760E4E">
            <w:pPr>
              <w:pStyle w:val="Normal6"/>
              <w:rPr>
                <w:szCs w:val="24"/>
                <w:lang w:val="en-GB"/>
              </w:rPr>
            </w:pPr>
            <w:r w:rsidRPr="009F418A">
              <w:rPr>
                <w:vertAlign w:val="superscript"/>
                <w:lang w:val="en-GB"/>
              </w:rPr>
              <w:t>12</w:t>
            </w:r>
            <w:r w:rsidRPr="009F418A">
              <w:rPr>
                <w:lang w:val="en-GB"/>
              </w:rPr>
              <w:t xml:space="preserve"> Regulation (EU) 2022/869 of the European Parliament and of the Council of 30 May 2022 on guidelines for trans-European energy infrastructure, amending Regulations (EC) No 715/2009, (EU) 2019/942 and (EU) 2019/943 and Directives 2009/73/EC and (EU) 2019/944, and repealing Regulation (EU) No 347/2013 ( OJ L 152, 3.6.2022, p. 45, ELI: http://data.europa.eu/eli/reg/2022/869/oj).</w:t>
            </w:r>
          </w:p>
        </w:tc>
      </w:tr>
    </w:tbl>
    <w:p w14:paraId="7F7D3473"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01522E98"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noProof w:val="0"/>
          <w:lang w:val="en-GB"/>
        </w:rPr>
        <w:t>Justification</w:t>
      </w:r>
      <w:r w:rsidRPr="009F418A">
        <w:rPr>
          <w:rStyle w:val="HideTWBExt"/>
          <w:i w:val="0"/>
          <w:lang w:val="en-GB"/>
        </w:rPr>
        <w:t>&lt;/TitreJust&gt;</w:t>
      </w:r>
    </w:p>
    <w:p w14:paraId="48D238C9" w14:textId="77777777" w:rsidR="00CD69F0" w:rsidRPr="009F418A" w:rsidRDefault="00CD69F0" w:rsidP="00CD69F0">
      <w:pPr>
        <w:pStyle w:val="Normal12Italic"/>
        <w:rPr>
          <w:noProof w:val="0"/>
          <w:lang w:val="en-GB"/>
        </w:rPr>
      </w:pPr>
      <w:r w:rsidRPr="009F418A">
        <w:rPr>
          <w:noProof w:val="0"/>
          <w:lang w:val="en-GB"/>
        </w:rPr>
        <w:t>The EEF principle helps reduce use of resources and emissions.</w:t>
      </w:r>
    </w:p>
    <w:p w14:paraId="43D9605F" w14:textId="77777777" w:rsidR="00CD69F0" w:rsidRPr="009F418A" w:rsidRDefault="00CD69F0" w:rsidP="00CD69F0">
      <w:r w:rsidRPr="009F418A">
        <w:rPr>
          <w:rStyle w:val="HideTWBExt"/>
        </w:rPr>
        <w:t>&lt;/Amend&gt;</w:t>
      </w:r>
    </w:p>
    <w:p w14:paraId="0552EA4B"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73</w:t>
      </w:r>
      <w:r w:rsidRPr="009F418A">
        <w:rPr>
          <w:rStyle w:val="HideTWBExt"/>
          <w:b w:val="0"/>
          <w:lang w:val="en-GB"/>
        </w:rPr>
        <w:t>&lt;/NumAm&gt;</w:t>
      </w:r>
    </w:p>
    <w:p w14:paraId="58F2E130" w14:textId="77777777" w:rsidR="00CD69F0" w:rsidRPr="009F418A" w:rsidRDefault="00CD69F0" w:rsidP="00CD69F0">
      <w:pPr>
        <w:pStyle w:val="NormalBold"/>
      </w:pPr>
      <w:r w:rsidRPr="009F418A">
        <w:rPr>
          <w:rStyle w:val="HideTWBExt"/>
          <w:b w:val="0"/>
        </w:rPr>
        <w:t>&lt;RepeatBlock-By&gt;&lt;Members&gt;</w:t>
      </w:r>
      <w:r w:rsidRPr="009F418A">
        <w:t>Tiemo Wölken, Thomas Pellerin-Carlin</w:t>
      </w:r>
      <w:r w:rsidRPr="009F418A">
        <w:rPr>
          <w:rStyle w:val="HideTWBExt"/>
          <w:b w:val="0"/>
        </w:rPr>
        <w:t>&lt;/Members&gt;</w:t>
      </w:r>
    </w:p>
    <w:p w14:paraId="78B5D323" w14:textId="77777777" w:rsidR="00CD69F0" w:rsidRPr="009F418A" w:rsidRDefault="00CD69F0" w:rsidP="00CD69F0">
      <w:r w:rsidRPr="009F418A">
        <w:rPr>
          <w:rStyle w:val="HideTWBExt"/>
        </w:rPr>
        <w:t>&lt;/RepeatBlock-By&gt;</w:t>
      </w:r>
    </w:p>
    <w:p w14:paraId="7271EAB6" w14:textId="77777777" w:rsidR="00CD69F0" w:rsidRPr="009F418A" w:rsidRDefault="00CD69F0" w:rsidP="00CD69F0">
      <w:pPr>
        <w:pStyle w:val="NormalBold"/>
        <w:keepNext/>
      </w:pPr>
      <w:r w:rsidRPr="009F418A">
        <w:rPr>
          <w:rStyle w:val="HideTWBExt"/>
          <w:b w:val="0"/>
        </w:rPr>
        <w:lastRenderedPageBreak/>
        <w:t>&lt;DocAmend&gt;</w:t>
      </w:r>
      <w:r w:rsidRPr="009F418A">
        <w:t>Proposal for a regulation</w:t>
      </w:r>
      <w:r w:rsidRPr="009F418A">
        <w:rPr>
          <w:rStyle w:val="HideTWBExt"/>
          <w:b w:val="0"/>
        </w:rPr>
        <w:t>&lt;/DocAmend&gt;</w:t>
      </w:r>
    </w:p>
    <w:p w14:paraId="174631D8" w14:textId="77777777" w:rsidR="00CD69F0" w:rsidRPr="009F418A" w:rsidRDefault="00CD69F0" w:rsidP="00CD69F0">
      <w:pPr>
        <w:pStyle w:val="NormalBold"/>
      </w:pPr>
      <w:r w:rsidRPr="009F418A">
        <w:rPr>
          <w:rStyle w:val="HideTWBExt"/>
          <w:b w:val="0"/>
        </w:rPr>
        <w:t>&lt;Article&gt;</w:t>
      </w:r>
      <w:r w:rsidRPr="009F418A">
        <w:t>Recital 11</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5414A7ED" w14:textId="77777777" w:rsidTr="00760E4E">
        <w:trPr>
          <w:jc w:val="center"/>
        </w:trPr>
        <w:tc>
          <w:tcPr>
            <w:tcW w:w="9752" w:type="dxa"/>
            <w:gridSpan w:val="2"/>
          </w:tcPr>
          <w:p w14:paraId="7AF2EA55" w14:textId="77777777" w:rsidR="00CD69F0" w:rsidRPr="009F418A" w:rsidRDefault="00CD69F0" w:rsidP="00760E4E">
            <w:pPr>
              <w:keepNext/>
            </w:pPr>
          </w:p>
        </w:tc>
      </w:tr>
      <w:tr w:rsidR="00884ABD" w:rsidRPr="009F418A" w14:paraId="0B9C6424" w14:textId="77777777" w:rsidTr="00760E4E">
        <w:trPr>
          <w:jc w:val="center"/>
        </w:trPr>
        <w:tc>
          <w:tcPr>
            <w:tcW w:w="4876" w:type="dxa"/>
          </w:tcPr>
          <w:p w14:paraId="377B226A"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9E404E4" w14:textId="77777777" w:rsidR="00CD69F0" w:rsidRPr="009F418A" w:rsidRDefault="00CD69F0" w:rsidP="00760E4E">
            <w:pPr>
              <w:pStyle w:val="ColumnHeading"/>
              <w:keepNext/>
              <w:rPr>
                <w:lang w:val="en-GB"/>
              </w:rPr>
            </w:pPr>
            <w:r w:rsidRPr="009F418A">
              <w:rPr>
                <w:lang w:val="en-GB"/>
              </w:rPr>
              <w:t>Amendment</w:t>
            </w:r>
          </w:p>
        </w:tc>
      </w:tr>
      <w:tr w:rsidR="00884ABD" w:rsidRPr="009F418A" w14:paraId="3FC45762" w14:textId="77777777" w:rsidTr="00760E4E">
        <w:trPr>
          <w:jc w:val="center"/>
        </w:trPr>
        <w:tc>
          <w:tcPr>
            <w:tcW w:w="4876" w:type="dxa"/>
          </w:tcPr>
          <w:p w14:paraId="09BA6D3B" w14:textId="77777777" w:rsidR="00CD69F0" w:rsidRPr="009F418A" w:rsidRDefault="00CD69F0" w:rsidP="00760E4E">
            <w:pPr>
              <w:pStyle w:val="Normal6"/>
              <w:rPr>
                <w:lang w:val="en-GB"/>
              </w:rPr>
            </w:pPr>
            <w:r w:rsidRPr="009F418A">
              <w:rPr>
                <w:lang w:val="en-GB"/>
              </w:rPr>
              <w:t>(11)</w:t>
            </w:r>
            <w:r w:rsidRPr="009F418A">
              <w:rPr>
                <w:lang w:val="en-GB"/>
              </w:rPr>
              <w:tab/>
              <w:t>Regulation (EU) 2022/869 of the European Parliament and of the Council</w:t>
            </w:r>
            <w:r w:rsidRPr="009F418A">
              <w:rPr>
                <w:vertAlign w:val="superscript"/>
                <w:lang w:val="en-GB"/>
              </w:rPr>
              <w:t>12</w:t>
            </w:r>
            <w:r w:rsidRPr="009F418A">
              <w:rPr>
                <w:lang w:val="en-GB"/>
              </w:rPr>
              <w:t xml:space="preserve"> lays down guidelines for the timely development and interoperability of trans-European energy infrastructure. It provides for the identification of projects of common interest and of projects of mutual interest and determines the conditions for eligibility of these projects for Union financial assistance. However, given their cross-border nature, projects of common interest and projects of mutual interest not only create significant positive externalities and foster solidarity, but also entail specific challenges for project promoters, due to their multi-jurisdictional nature, coordination challenges and an often asymmetrical distribution of costs and benefits. They therefore require Union level support.</w:t>
            </w:r>
          </w:p>
        </w:tc>
        <w:tc>
          <w:tcPr>
            <w:tcW w:w="4876" w:type="dxa"/>
          </w:tcPr>
          <w:p w14:paraId="4FFD3418" w14:textId="77777777" w:rsidR="00CD69F0" w:rsidRPr="009F418A" w:rsidRDefault="00CD69F0" w:rsidP="00760E4E">
            <w:pPr>
              <w:pStyle w:val="Normal6"/>
              <w:rPr>
                <w:szCs w:val="24"/>
                <w:lang w:val="en-GB"/>
              </w:rPr>
            </w:pPr>
            <w:r w:rsidRPr="009F418A">
              <w:rPr>
                <w:lang w:val="en-GB"/>
              </w:rPr>
              <w:t>(11)</w:t>
            </w:r>
            <w:r w:rsidRPr="009F418A">
              <w:rPr>
                <w:lang w:val="en-GB"/>
              </w:rPr>
              <w:tab/>
              <w:t>Regulation (EU) 2022/869 of the European Parliament and of the Council</w:t>
            </w:r>
            <w:r w:rsidRPr="009F418A">
              <w:rPr>
                <w:vertAlign w:val="superscript"/>
                <w:lang w:val="en-GB"/>
              </w:rPr>
              <w:t>12</w:t>
            </w:r>
            <w:r w:rsidRPr="009F418A">
              <w:rPr>
                <w:lang w:val="en-GB"/>
              </w:rPr>
              <w:t xml:space="preserve"> lays down guidelines for the timely development and interoperability of trans-European energy infrastructure. It provides for the identification of projects of common interest and of projects of mutual interest and determines the conditions for eligibility of these projects for Union financial assistance. However, given their cross-border nature, projects of common interest and projects of mutual interest not only create significant positive externalities and foster solidarity, but also entail specific challenges for project promoters, due to their multi-jurisdictional nature, coordination challenges and an often asymmetrical distribution of costs and benefits. They therefore require Union level support. </w:t>
            </w:r>
            <w:r w:rsidRPr="009F418A">
              <w:rPr>
                <w:b/>
                <w:i/>
                <w:lang w:val="en-GB"/>
              </w:rPr>
              <w:t xml:space="preserve">Under Regulation (EU) 2022/869 projects of common interest have been selected and will continue to be selected with respect to the "energy efficiency first principle", meaning their utility is assessed in line with energy demand scenarios derived from the Union's targets for greenhouse gas emissions, renewable energy production and energy efficiency gains. </w:t>
            </w:r>
            <w:proofErr w:type="gramStart"/>
            <w:r w:rsidRPr="009F418A">
              <w:rPr>
                <w:b/>
                <w:i/>
                <w:lang w:val="en-GB"/>
              </w:rPr>
              <w:t>In order to</w:t>
            </w:r>
            <w:proofErr w:type="gramEnd"/>
            <w:r w:rsidRPr="009F418A">
              <w:rPr>
                <w:b/>
                <w:i/>
                <w:lang w:val="en-GB"/>
              </w:rPr>
              <w:t xml:space="preserve"> provide regulatory stability for public authorities, investors and infrastructure planners, this key principle, in addition to the other core award criteria established in Regulation (EU) 2021/1153 must be maintained.</w:t>
            </w:r>
          </w:p>
        </w:tc>
      </w:tr>
      <w:tr w:rsidR="00884ABD" w:rsidRPr="009F418A" w14:paraId="28C716A0" w14:textId="77777777" w:rsidTr="00760E4E">
        <w:trPr>
          <w:jc w:val="center"/>
        </w:trPr>
        <w:tc>
          <w:tcPr>
            <w:tcW w:w="4876" w:type="dxa"/>
          </w:tcPr>
          <w:p w14:paraId="6A591C32" w14:textId="77777777" w:rsidR="00CD69F0" w:rsidRPr="009F418A" w:rsidRDefault="00CD69F0" w:rsidP="00760E4E">
            <w:pPr>
              <w:pStyle w:val="Normal6"/>
              <w:rPr>
                <w:lang w:val="en-GB"/>
              </w:rPr>
            </w:pPr>
            <w:r w:rsidRPr="009F418A">
              <w:rPr>
                <w:lang w:val="en-GB"/>
              </w:rPr>
              <w:t>__________________</w:t>
            </w:r>
          </w:p>
        </w:tc>
        <w:tc>
          <w:tcPr>
            <w:tcW w:w="4876" w:type="dxa"/>
          </w:tcPr>
          <w:p w14:paraId="779BA2F2" w14:textId="77777777" w:rsidR="00CD69F0" w:rsidRPr="009F418A" w:rsidRDefault="00CD69F0" w:rsidP="00760E4E">
            <w:pPr>
              <w:pStyle w:val="Normal6"/>
              <w:rPr>
                <w:szCs w:val="24"/>
                <w:lang w:val="en-GB"/>
              </w:rPr>
            </w:pPr>
            <w:r w:rsidRPr="009F418A">
              <w:rPr>
                <w:lang w:val="en-GB"/>
              </w:rPr>
              <w:t>__________________</w:t>
            </w:r>
          </w:p>
        </w:tc>
      </w:tr>
      <w:tr w:rsidR="00884ABD" w:rsidRPr="009F418A" w14:paraId="10C957F4" w14:textId="77777777" w:rsidTr="00760E4E">
        <w:trPr>
          <w:jc w:val="center"/>
        </w:trPr>
        <w:tc>
          <w:tcPr>
            <w:tcW w:w="4876" w:type="dxa"/>
          </w:tcPr>
          <w:p w14:paraId="78BBC393" w14:textId="77777777" w:rsidR="00CD69F0" w:rsidRPr="009F418A" w:rsidRDefault="00CD69F0" w:rsidP="00760E4E">
            <w:pPr>
              <w:pStyle w:val="Normal6"/>
              <w:rPr>
                <w:lang w:val="en-GB"/>
              </w:rPr>
            </w:pPr>
            <w:r w:rsidRPr="009F418A">
              <w:rPr>
                <w:vertAlign w:val="superscript"/>
                <w:lang w:val="en-GB"/>
              </w:rPr>
              <w:t>12</w:t>
            </w:r>
            <w:r w:rsidRPr="009F418A">
              <w:rPr>
                <w:lang w:val="en-GB"/>
              </w:rPr>
              <w:t xml:space="preserve"> Regulation (EU) 2022/869 of the European Parliament and of the Council of 30 May 2022 on guidelines for trans-European energy infrastructure, amending Regulations (EC) No 715/2009, (EU) 2019/942 and (EU) 2019/943 and </w:t>
            </w:r>
            <w:r w:rsidRPr="009F418A">
              <w:rPr>
                <w:lang w:val="en-GB"/>
              </w:rPr>
              <w:lastRenderedPageBreak/>
              <w:t>Directives 2009/73/EC and (EU) 2019/944, and repealing Regulation (EU) No 347/2013 ( OJ L 152, 3.6.2022, p. 45, ELI: http://data.europa.eu/eli/reg/2022/869/oj).</w:t>
            </w:r>
          </w:p>
        </w:tc>
        <w:tc>
          <w:tcPr>
            <w:tcW w:w="4876" w:type="dxa"/>
          </w:tcPr>
          <w:p w14:paraId="564ADB3B" w14:textId="77777777" w:rsidR="00CD69F0" w:rsidRPr="009F418A" w:rsidRDefault="00CD69F0" w:rsidP="00760E4E">
            <w:pPr>
              <w:pStyle w:val="Normal6"/>
              <w:rPr>
                <w:szCs w:val="24"/>
                <w:lang w:val="en-GB"/>
              </w:rPr>
            </w:pPr>
            <w:r w:rsidRPr="009F418A">
              <w:rPr>
                <w:vertAlign w:val="superscript"/>
                <w:lang w:val="en-GB"/>
              </w:rPr>
              <w:lastRenderedPageBreak/>
              <w:t>12</w:t>
            </w:r>
            <w:r w:rsidRPr="009F418A">
              <w:rPr>
                <w:lang w:val="en-GB"/>
              </w:rPr>
              <w:t xml:space="preserve"> Regulation (EU) 2022/869 of the European Parliament and of the Council of 30 May 2022 on guidelines for trans-European energy infrastructure, amending Regulations (EC) No 715/2009, (EU) 2019/942 and (EU) 2019/943 and </w:t>
            </w:r>
            <w:r w:rsidRPr="009F418A">
              <w:rPr>
                <w:lang w:val="en-GB"/>
              </w:rPr>
              <w:lastRenderedPageBreak/>
              <w:t>Directives 2009/73/EC and (EU) 2019/944, and repealing Regulation (EU) No 347/2013 ( OJ L 152, 3.6.2022, p. 45, ELI: http://data.europa.eu/eli/reg/2022/869/oj).</w:t>
            </w:r>
          </w:p>
        </w:tc>
      </w:tr>
    </w:tbl>
    <w:p w14:paraId="173FE63D"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0970674A" w14:textId="77777777" w:rsidR="00CD69F0" w:rsidRPr="009F418A" w:rsidRDefault="00CD69F0" w:rsidP="00CD69F0">
      <w:r w:rsidRPr="009F418A">
        <w:rPr>
          <w:rStyle w:val="HideTWBExt"/>
        </w:rPr>
        <w:t>&lt;/Amend&gt;</w:t>
      </w:r>
    </w:p>
    <w:p w14:paraId="38372D0B"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74</w:t>
      </w:r>
      <w:r w:rsidRPr="009F418A">
        <w:rPr>
          <w:rStyle w:val="HideTWBExt"/>
          <w:b w:val="0"/>
          <w:lang w:val="en-GB"/>
        </w:rPr>
        <w:t>&lt;/NumAm&gt;</w:t>
      </w:r>
    </w:p>
    <w:p w14:paraId="37C7CA73" w14:textId="77777777" w:rsidR="00CD69F0" w:rsidRPr="009F418A" w:rsidRDefault="00CD69F0" w:rsidP="00CD69F0">
      <w:pPr>
        <w:pStyle w:val="NormalBold"/>
      </w:pPr>
      <w:r w:rsidRPr="009F418A">
        <w:rPr>
          <w:rStyle w:val="HideTWBExt"/>
          <w:b w:val="0"/>
        </w:rPr>
        <w:t>&lt;RepeatBlock-By&gt;&lt;Members&gt;</w:t>
      </w:r>
      <w:r w:rsidRPr="009F418A">
        <w:t>Jorge Buxadé Villalba</w:t>
      </w:r>
      <w:r w:rsidRPr="009F418A">
        <w:rPr>
          <w:rStyle w:val="HideTWBExt"/>
          <w:b w:val="0"/>
        </w:rPr>
        <w:t>&lt;/Members&gt;</w:t>
      </w:r>
    </w:p>
    <w:p w14:paraId="06AE7440" w14:textId="77777777" w:rsidR="00CD69F0" w:rsidRPr="009F418A" w:rsidRDefault="00CD69F0" w:rsidP="00CD69F0">
      <w:r w:rsidRPr="009F418A">
        <w:rPr>
          <w:rStyle w:val="HideTWBExt"/>
        </w:rPr>
        <w:t>&lt;/RepeatBlock-By&gt;</w:t>
      </w:r>
    </w:p>
    <w:p w14:paraId="6DAE5FE3"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55A180D9" w14:textId="77777777" w:rsidR="00CD69F0" w:rsidRPr="009F418A" w:rsidRDefault="00CD69F0" w:rsidP="00CD69F0">
      <w:pPr>
        <w:pStyle w:val="NormalBold"/>
      </w:pPr>
      <w:r w:rsidRPr="009F418A">
        <w:rPr>
          <w:rStyle w:val="HideTWBExt"/>
          <w:b w:val="0"/>
        </w:rPr>
        <w:t>&lt;Article&gt;</w:t>
      </w:r>
      <w:r w:rsidRPr="009F418A">
        <w:t>Recital 12</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2F5EAD16" w14:textId="77777777" w:rsidTr="00760E4E">
        <w:trPr>
          <w:jc w:val="center"/>
        </w:trPr>
        <w:tc>
          <w:tcPr>
            <w:tcW w:w="9752" w:type="dxa"/>
            <w:gridSpan w:val="2"/>
          </w:tcPr>
          <w:p w14:paraId="2FD8E890" w14:textId="77777777" w:rsidR="00CD69F0" w:rsidRPr="009F418A" w:rsidRDefault="00CD69F0" w:rsidP="00760E4E">
            <w:pPr>
              <w:keepNext/>
            </w:pPr>
          </w:p>
        </w:tc>
      </w:tr>
      <w:tr w:rsidR="00884ABD" w:rsidRPr="009F418A" w14:paraId="286859D4" w14:textId="77777777" w:rsidTr="00760E4E">
        <w:trPr>
          <w:jc w:val="center"/>
        </w:trPr>
        <w:tc>
          <w:tcPr>
            <w:tcW w:w="4876" w:type="dxa"/>
          </w:tcPr>
          <w:p w14:paraId="5E22F77D"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7E7D4FB9" w14:textId="77777777" w:rsidR="00CD69F0" w:rsidRPr="009F418A" w:rsidRDefault="00CD69F0" w:rsidP="00760E4E">
            <w:pPr>
              <w:pStyle w:val="ColumnHeading"/>
              <w:keepNext/>
              <w:rPr>
                <w:lang w:val="en-GB"/>
              </w:rPr>
            </w:pPr>
            <w:r w:rsidRPr="009F418A">
              <w:rPr>
                <w:lang w:val="en-GB"/>
              </w:rPr>
              <w:t>Amendment</w:t>
            </w:r>
          </w:p>
        </w:tc>
      </w:tr>
      <w:tr w:rsidR="00884ABD" w:rsidRPr="009F418A" w14:paraId="37CD1942" w14:textId="77777777" w:rsidTr="00760E4E">
        <w:trPr>
          <w:jc w:val="center"/>
        </w:trPr>
        <w:tc>
          <w:tcPr>
            <w:tcW w:w="4876" w:type="dxa"/>
          </w:tcPr>
          <w:p w14:paraId="464AE9F7" w14:textId="77777777" w:rsidR="00CD69F0" w:rsidRPr="009F418A" w:rsidRDefault="00CD69F0" w:rsidP="00760E4E">
            <w:pPr>
              <w:pStyle w:val="Normal6"/>
              <w:rPr>
                <w:lang w:val="en-GB"/>
              </w:rPr>
            </w:pPr>
            <w:r w:rsidRPr="009F418A">
              <w:rPr>
                <w:lang w:val="en-GB"/>
              </w:rPr>
              <w:t>(12)</w:t>
            </w:r>
            <w:r w:rsidRPr="009F418A">
              <w:rPr>
                <w:lang w:val="en-GB"/>
              </w:rPr>
              <w:tab/>
              <w:t xml:space="preserve">In the field of energy, the Programme aims to contribute to the development of projects of common interest and projects of mutual interest, with a view to promoting energy market integration and interoperability of energy networks across borders. Furthermore, the Programme aims to </w:t>
            </w:r>
            <w:r w:rsidRPr="009F418A">
              <w:rPr>
                <w:b/>
                <w:i/>
                <w:lang w:val="en-GB"/>
              </w:rPr>
              <w:t>facilitate decarbonisation, promoting</w:t>
            </w:r>
            <w:r w:rsidRPr="009F418A">
              <w:rPr>
                <w:lang w:val="en-GB"/>
              </w:rPr>
              <w:t xml:space="preserve"> energy efficiency and ensuring security of supply, and facilitating cross-border cooperation in the field of energy </w:t>
            </w:r>
            <w:r w:rsidRPr="009F418A">
              <w:rPr>
                <w:b/>
                <w:i/>
                <w:lang w:val="en-GB"/>
              </w:rPr>
              <w:t>including renewable energy generation, as well as storage facilities that are not fulfilling the eligibility criteria of Regulation (EU) 2022/869</w:t>
            </w:r>
            <w:r w:rsidRPr="009F418A">
              <w:rPr>
                <w:lang w:val="en-GB"/>
              </w:rPr>
              <w:t xml:space="preserve">. In doing so the interests of all stakeholders liable to be affected should be </w:t>
            </w:r>
            <w:proofErr w:type="gramStart"/>
            <w:r w:rsidRPr="009F418A">
              <w:rPr>
                <w:lang w:val="en-GB"/>
              </w:rPr>
              <w:t>taken into account</w:t>
            </w:r>
            <w:proofErr w:type="gramEnd"/>
            <w:r w:rsidRPr="009F418A">
              <w:rPr>
                <w:lang w:val="en-GB"/>
              </w:rPr>
              <w:t>.</w:t>
            </w:r>
          </w:p>
        </w:tc>
        <w:tc>
          <w:tcPr>
            <w:tcW w:w="4876" w:type="dxa"/>
          </w:tcPr>
          <w:p w14:paraId="42FE7B4D" w14:textId="77777777" w:rsidR="00CD69F0" w:rsidRPr="009F418A" w:rsidRDefault="00CD69F0" w:rsidP="00760E4E">
            <w:pPr>
              <w:pStyle w:val="Normal6"/>
              <w:rPr>
                <w:szCs w:val="24"/>
                <w:lang w:val="en-GB"/>
              </w:rPr>
            </w:pPr>
            <w:r w:rsidRPr="009F418A">
              <w:rPr>
                <w:lang w:val="en-GB"/>
              </w:rPr>
              <w:t>(12)</w:t>
            </w:r>
            <w:r w:rsidRPr="009F418A">
              <w:rPr>
                <w:lang w:val="en-GB"/>
              </w:rPr>
              <w:tab/>
              <w:t xml:space="preserve">In the field of energy, the Programme aims to contribute to the development of projects of common interest and projects of mutual interest, with a view to promoting energy market integration and interoperability of energy networks across borders. Furthermore, the Programme aims to </w:t>
            </w:r>
            <w:r w:rsidRPr="009F418A">
              <w:rPr>
                <w:b/>
                <w:i/>
                <w:lang w:val="en-GB"/>
              </w:rPr>
              <w:t>promote</w:t>
            </w:r>
            <w:r w:rsidRPr="009F418A">
              <w:rPr>
                <w:lang w:val="en-GB"/>
              </w:rPr>
              <w:t xml:space="preserve"> energy efficiency and ensuring security of supply, and facilitating cross-border cooperation in the field of energy. In doing so the interests of all stakeholders liable to be affected should be </w:t>
            </w:r>
            <w:proofErr w:type="gramStart"/>
            <w:r w:rsidRPr="009F418A">
              <w:rPr>
                <w:lang w:val="en-GB"/>
              </w:rPr>
              <w:t>taken into account</w:t>
            </w:r>
            <w:proofErr w:type="gramEnd"/>
            <w:r w:rsidRPr="009F418A">
              <w:rPr>
                <w:lang w:val="en-GB"/>
              </w:rPr>
              <w:t>.</w:t>
            </w:r>
          </w:p>
        </w:tc>
      </w:tr>
    </w:tbl>
    <w:p w14:paraId="524EBC1D"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319374C9" w14:textId="77777777" w:rsidR="00CD69F0" w:rsidRPr="009F418A" w:rsidRDefault="00CD69F0" w:rsidP="00CD69F0">
      <w:r w:rsidRPr="009F418A">
        <w:rPr>
          <w:rStyle w:val="HideTWBExt"/>
        </w:rPr>
        <w:t>&lt;/Amend&gt;</w:t>
      </w:r>
    </w:p>
    <w:p w14:paraId="00F40B1B"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75</w:t>
      </w:r>
      <w:r w:rsidRPr="009F418A">
        <w:rPr>
          <w:rStyle w:val="HideTWBExt"/>
          <w:b w:val="0"/>
          <w:lang w:val="en-GB"/>
        </w:rPr>
        <w:t>&lt;/NumAm&gt;</w:t>
      </w:r>
    </w:p>
    <w:p w14:paraId="2D5AB43F"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 Roman Haider, Viktória Ferenc</w:t>
      </w:r>
      <w:r w:rsidRPr="009F418A">
        <w:rPr>
          <w:rStyle w:val="HideTWBExt"/>
          <w:b w:val="0"/>
        </w:rPr>
        <w:t>&lt;/Members&gt;</w:t>
      </w:r>
    </w:p>
    <w:p w14:paraId="0BC19987" w14:textId="77777777" w:rsidR="00CD69F0" w:rsidRPr="009F418A" w:rsidRDefault="00CD69F0" w:rsidP="00CD69F0">
      <w:r w:rsidRPr="009F418A">
        <w:rPr>
          <w:rStyle w:val="HideTWBExt"/>
        </w:rPr>
        <w:t>&lt;/RepeatBlock-By&gt;</w:t>
      </w:r>
    </w:p>
    <w:p w14:paraId="1D2B7758"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78E3C01" w14:textId="77777777" w:rsidR="00CD69F0" w:rsidRPr="009F418A" w:rsidRDefault="00CD69F0" w:rsidP="00CD69F0">
      <w:pPr>
        <w:pStyle w:val="NormalBold"/>
      </w:pPr>
      <w:r w:rsidRPr="009F418A">
        <w:rPr>
          <w:rStyle w:val="HideTWBExt"/>
          <w:b w:val="0"/>
        </w:rPr>
        <w:t>&lt;Article&gt;</w:t>
      </w:r>
      <w:r w:rsidRPr="009F418A">
        <w:t>Recital 12</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3174CC40" w14:textId="77777777" w:rsidTr="00760E4E">
        <w:trPr>
          <w:jc w:val="center"/>
        </w:trPr>
        <w:tc>
          <w:tcPr>
            <w:tcW w:w="9752" w:type="dxa"/>
            <w:gridSpan w:val="2"/>
          </w:tcPr>
          <w:p w14:paraId="16A0CA12" w14:textId="77777777" w:rsidR="00CD69F0" w:rsidRPr="009F418A" w:rsidRDefault="00CD69F0" w:rsidP="00760E4E">
            <w:pPr>
              <w:keepNext/>
            </w:pPr>
          </w:p>
        </w:tc>
      </w:tr>
      <w:tr w:rsidR="00884ABD" w:rsidRPr="009F418A" w14:paraId="0F5BF71A" w14:textId="77777777" w:rsidTr="00760E4E">
        <w:trPr>
          <w:jc w:val="center"/>
        </w:trPr>
        <w:tc>
          <w:tcPr>
            <w:tcW w:w="4876" w:type="dxa"/>
          </w:tcPr>
          <w:p w14:paraId="68CC7BD1"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7B6EAD7" w14:textId="77777777" w:rsidR="00CD69F0" w:rsidRPr="009F418A" w:rsidRDefault="00CD69F0" w:rsidP="00760E4E">
            <w:pPr>
              <w:pStyle w:val="ColumnHeading"/>
              <w:keepNext/>
              <w:rPr>
                <w:lang w:val="en-GB"/>
              </w:rPr>
            </w:pPr>
            <w:r w:rsidRPr="009F418A">
              <w:rPr>
                <w:lang w:val="en-GB"/>
              </w:rPr>
              <w:t>Amendment</w:t>
            </w:r>
          </w:p>
        </w:tc>
      </w:tr>
      <w:tr w:rsidR="00884ABD" w:rsidRPr="009F418A" w14:paraId="65401142" w14:textId="77777777" w:rsidTr="00760E4E">
        <w:trPr>
          <w:jc w:val="center"/>
        </w:trPr>
        <w:tc>
          <w:tcPr>
            <w:tcW w:w="4876" w:type="dxa"/>
          </w:tcPr>
          <w:p w14:paraId="56234E60" w14:textId="77777777" w:rsidR="00CD69F0" w:rsidRPr="009F418A" w:rsidRDefault="00CD69F0" w:rsidP="00760E4E">
            <w:pPr>
              <w:pStyle w:val="Normal6"/>
              <w:rPr>
                <w:lang w:val="en-GB"/>
              </w:rPr>
            </w:pPr>
            <w:r w:rsidRPr="009F418A">
              <w:rPr>
                <w:lang w:val="en-GB"/>
              </w:rPr>
              <w:t>(12)</w:t>
            </w:r>
            <w:r w:rsidRPr="009F418A">
              <w:rPr>
                <w:lang w:val="en-GB"/>
              </w:rPr>
              <w:tab/>
              <w:t xml:space="preserve">In the field of energy, the Programme aims to contribute to the development of projects of common interest and projects of mutual interest, with a view to promoting energy market integration and interoperability of energy networks across borders. Furthermore, the Programme aims to facilitate decarbonisation, promoting energy efficiency and ensuring security of supply, and facilitating cross-border cooperation in the field of energy including renewable energy generation, as well as storage facilities that are not fulfilling the eligibility criteria of Regulation (EU) 2022/869. In doing so the interests of all stakeholders liable to be affected should be </w:t>
            </w:r>
            <w:proofErr w:type="gramStart"/>
            <w:r w:rsidRPr="009F418A">
              <w:rPr>
                <w:lang w:val="en-GB"/>
              </w:rPr>
              <w:t>taken into account</w:t>
            </w:r>
            <w:proofErr w:type="gramEnd"/>
            <w:r w:rsidRPr="009F418A">
              <w:rPr>
                <w:lang w:val="en-GB"/>
              </w:rPr>
              <w:t>.</w:t>
            </w:r>
          </w:p>
        </w:tc>
        <w:tc>
          <w:tcPr>
            <w:tcW w:w="4876" w:type="dxa"/>
          </w:tcPr>
          <w:p w14:paraId="23829FFA" w14:textId="77777777" w:rsidR="00CD69F0" w:rsidRPr="009F418A" w:rsidRDefault="00CD69F0" w:rsidP="00760E4E">
            <w:pPr>
              <w:pStyle w:val="Normal6"/>
              <w:rPr>
                <w:szCs w:val="24"/>
                <w:lang w:val="en-GB"/>
              </w:rPr>
            </w:pPr>
            <w:r w:rsidRPr="009F418A">
              <w:rPr>
                <w:lang w:val="en-GB"/>
              </w:rPr>
              <w:t>(12)</w:t>
            </w:r>
            <w:r w:rsidRPr="009F418A">
              <w:rPr>
                <w:lang w:val="en-GB"/>
              </w:rPr>
              <w:tab/>
              <w:t>In the field of energy, the Programme aims to contribute to the development of projects of common interest and projects of mutual interest, with a view to promoting energy market integration and interoperability of energy networks across borders. Furthermore, the Programme aims to facilitate decarbonisation, promoting energy efficiency and ensuring security of supply</w:t>
            </w:r>
            <w:r w:rsidRPr="009F418A">
              <w:rPr>
                <w:b/>
                <w:bCs/>
                <w:i/>
                <w:iCs/>
                <w:lang w:val="en-GB"/>
              </w:rPr>
              <w:t xml:space="preserve"> including maintenance and modernisation of the infrastructure needed for the continuous and low-emission generation of electricity</w:t>
            </w:r>
            <w:r w:rsidRPr="009F418A">
              <w:rPr>
                <w:lang w:val="en-GB"/>
              </w:rPr>
              <w:t xml:space="preserve">, and facilitating cross-border cooperation in the field of energy including renewable energy generation, as well as storage facilities that are not fulfilling the eligibility criteria of Regulation (EU) 2022/869. In doing so the interests of all stakeholders liable to be affected should be </w:t>
            </w:r>
            <w:proofErr w:type="gramStart"/>
            <w:r w:rsidRPr="009F418A">
              <w:rPr>
                <w:lang w:val="en-GB"/>
              </w:rPr>
              <w:t>taken into account</w:t>
            </w:r>
            <w:proofErr w:type="gramEnd"/>
            <w:r w:rsidRPr="009F418A">
              <w:rPr>
                <w:lang w:val="en-GB"/>
              </w:rPr>
              <w:t>.</w:t>
            </w:r>
          </w:p>
        </w:tc>
      </w:tr>
    </w:tbl>
    <w:p w14:paraId="65E31034"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52F18510" w14:textId="77777777" w:rsidR="00CD69F0" w:rsidRPr="009F418A" w:rsidRDefault="00CD69F0" w:rsidP="00CD69F0">
      <w:r w:rsidRPr="009F418A">
        <w:rPr>
          <w:rStyle w:val="HideTWBExt"/>
        </w:rPr>
        <w:t>&lt;/Amend&gt;</w:t>
      </w:r>
    </w:p>
    <w:p w14:paraId="168A9F6A"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76</w:t>
      </w:r>
      <w:r w:rsidRPr="009F418A">
        <w:rPr>
          <w:rStyle w:val="HideTWBExt"/>
          <w:b w:val="0"/>
          <w:lang w:val="en-GB"/>
        </w:rPr>
        <w:t>&lt;/NumAm&gt;</w:t>
      </w:r>
    </w:p>
    <w:p w14:paraId="5F126EDC" w14:textId="77777777" w:rsidR="00CD69F0" w:rsidRPr="009F418A" w:rsidRDefault="00CD69F0" w:rsidP="00CD69F0">
      <w:pPr>
        <w:pStyle w:val="NormalBold"/>
      </w:pPr>
      <w:r w:rsidRPr="009F418A">
        <w:rPr>
          <w:rStyle w:val="HideTWBExt"/>
          <w:b w:val="0"/>
        </w:rPr>
        <w:t>&lt;RepeatBlock-By&gt;&lt;Members&gt;</w:t>
      </w:r>
      <w:r w:rsidRPr="009F418A">
        <w:t>Jonas Sjöstedt</w:t>
      </w:r>
      <w:r w:rsidRPr="009F418A">
        <w:rPr>
          <w:rStyle w:val="HideTWBExt"/>
          <w:b w:val="0"/>
        </w:rPr>
        <w:t>&lt;/Members&gt;</w:t>
      </w:r>
    </w:p>
    <w:p w14:paraId="6133E774" w14:textId="77777777" w:rsidR="00CD69F0" w:rsidRPr="009F418A" w:rsidRDefault="00CD69F0" w:rsidP="00CD69F0">
      <w:r w:rsidRPr="009F418A">
        <w:rPr>
          <w:rStyle w:val="HideTWBExt"/>
        </w:rPr>
        <w:t>&lt;/RepeatBlock-By&gt;</w:t>
      </w:r>
    </w:p>
    <w:p w14:paraId="1F433ECF"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1CD53BA" w14:textId="77777777" w:rsidR="00CD69F0" w:rsidRPr="009F418A" w:rsidRDefault="00CD69F0" w:rsidP="00CD69F0">
      <w:pPr>
        <w:pStyle w:val="NormalBold"/>
      </w:pPr>
      <w:r w:rsidRPr="009F418A">
        <w:rPr>
          <w:rStyle w:val="HideTWBExt"/>
          <w:b w:val="0"/>
        </w:rPr>
        <w:t>&lt;Article&gt;</w:t>
      </w:r>
      <w:r w:rsidRPr="009F418A">
        <w:t>Recital 12</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69DB70E" w14:textId="77777777" w:rsidTr="00760E4E">
        <w:trPr>
          <w:jc w:val="center"/>
        </w:trPr>
        <w:tc>
          <w:tcPr>
            <w:tcW w:w="9752" w:type="dxa"/>
            <w:gridSpan w:val="2"/>
          </w:tcPr>
          <w:p w14:paraId="6D12002D" w14:textId="77777777" w:rsidR="00CD69F0" w:rsidRPr="009F418A" w:rsidRDefault="00CD69F0" w:rsidP="00760E4E">
            <w:pPr>
              <w:keepNext/>
            </w:pPr>
          </w:p>
        </w:tc>
      </w:tr>
      <w:tr w:rsidR="00884ABD" w:rsidRPr="009F418A" w14:paraId="62CE31F7" w14:textId="77777777" w:rsidTr="00760E4E">
        <w:trPr>
          <w:jc w:val="center"/>
        </w:trPr>
        <w:tc>
          <w:tcPr>
            <w:tcW w:w="4876" w:type="dxa"/>
          </w:tcPr>
          <w:p w14:paraId="4B8485E7"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3611C563" w14:textId="77777777" w:rsidR="00CD69F0" w:rsidRPr="009F418A" w:rsidRDefault="00CD69F0" w:rsidP="00760E4E">
            <w:pPr>
              <w:pStyle w:val="ColumnHeading"/>
              <w:keepNext/>
              <w:rPr>
                <w:lang w:val="en-GB"/>
              </w:rPr>
            </w:pPr>
            <w:r w:rsidRPr="009F418A">
              <w:rPr>
                <w:lang w:val="en-GB"/>
              </w:rPr>
              <w:t>Amendment</w:t>
            </w:r>
          </w:p>
        </w:tc>
      </w:tr>
      <w:tr w:rsidR="00884ABD" w:rsidRPr="009F418A" w14:paraId="6B996779" w14:textId="77777777" w:rsidTr="00760E4E">
        <w:trPr>
          <w:jc w:val="center"/>
        </w:trPr>
        <w:tc>
          <w:tcPr>
            <w:tcW w:w="4876" w:type="dxa"/>
          </w:tcPr>
          <w:p w14:paraId="1B5FCA1E" w14:textId="77777777" w:rsidR="00CD69F0" w:rsidRPr="009F418A" w:rsidRDefault="00CD69F0" w:rsidP="00760E4E">
            <w:pPr>
              <w:pStyle w:val="Normal6"/>
              <w:rPr>
                <w:lang w:val="en-GB"/>
              </w:rPr>
            </w:pPr>
            <w:r w:rsidRPr="009F418A">
              <w:rPr>
                <w:lang w:val="en-GB"/>
              </w:rPr>
              <w:t>(12)</w:t>
            </w:r>
            <w:r w:rsidRPr="009F418A">
              <w:rPr>
                <w:lang w:val="en-GB"/>
              </w:rPr>
              <w:tab/>
              <w:t xml:space="preserve">In the field of energy, the Programme aims to contribute to the development of projects of common interest and projects of mutual interest, with a view to promoting energy market integration and interoperability of energy networks across borders. Furthermore, the Programme aims to facilitate decarbonisation, promoting energy efficiency and </w:t>
            </w:r>
            <w:r w:rsidRPr="009F418A">
              <w:rPr>
                <w:b/>
                <w:i/>
                <w:lang w:val="en-GB"/>
              </w:rPr>
              <w:t>ensuring security of supply</w:t>
            </w:r>
            <w:r w:rsidRPr="009F418A">
              <w:rPr>
                <w:lang w:val="en-GB"/>
              </w:rPr>
              <w:t xml:space="preserve">, and facilitating cross-border cooperation in </w:t>
            </w:r>
            <w:r w:rsidRPr="009F418A">
              <w:rPr>
                <w:lang w:val="en-GB"/>
              </w:rPr>
              <w:lastRenderedPageBreak/>
              <w:t xml:space="preserve">the field of energy including renewable energy generation, as well as storage facilities that are not fulfilling the eligibility criteria of Regulation (EU) 2022/869. In doing so the interests of all stakeholders liable to be affected should be </w:t>
            </w:r>
            <w:proofErr w:type="gramStart"/>
            <w:r w:rsidRPr="009F418A">
              <w:rPr>
                <w:lang w:val="en-GB"/>
              </w:rPr>
              <w:t>taken into account</w:t>
            </w:r>
            <w:proofErr w:type="gramEnd"/>
            <w:r w:rsidRPr="009F418A">
              <w:rPr>
                <w:lang w:val="en-GB"/>
              </w:rPr>
              <w:t>.</w:t>
            </w:r>
          </w:p>
        </w:tc>
        <w:tc>
          <w:tcPr>
            <w:tcW w:w="4876" w:type="dxa"/>
          </w:tcPr>
          <w:p w14:paraId="44D99E44" w14:textId="77777777" w:rsidR="00CD69F0" w:rsidRPr="009F418A" w:rsidRDefault="00CD69F0" w:rsidP="00760E4E">
            <w:pPr>
              <w:pStyle w:val="Normal6"/>
              <w:rPr>
                <w:szCs w:val="24"/>
                <w:lang w:val="en-GB"/>
              </w:rPr>
            </w:pPr>
            <w:r w:rsidRPr="009F418A">
              <w:rPr>
                <w:lang w:val="en-GB"/>
              </w:rPr>
              <w:lastRenderedPageBreak/>
              <w:t>(12)</w:t>
            </w:r>
            <w:r w:rsidRPr="009F418A">
              <w:rPr>
                <w:lang w:val="en-GB"/>
              </w:rPr>
              <w:tab/>
              <w:t xml:space="preserve">In the field of energy, the Programme aims to contribute to the development of projects of common interest and projects of mutual interest, with a view to promoting energy market integration and interoperability of energy networks across borders. Furthermore, the Programme aims to facilitate decarbonisation, promoting energy efficiency and </w:t>
            </w:r>
            <w:r w:rsidRPr="009F418A">
              <w:rPr>
                <w:b/>
                <w:i/>
                <w:lang w:val="en-GB"/>
              </w:rPr>
              <w:t>energy independence</w:t>
            </w:r>
            <w:r w:rsidRPr="009F418A">
              <w:rPr>
                <w:lang w:val="en-GB"/>
              </w:rPr>
              <w:t xml:space="preserve">, and facilitating cross-border cooperation in the </w:t>
            </w:r>
            <w:r w:rsidRPr="009F418A">
              <w:rPr>
                <w:lang w:val="en-GB"/>
              </w:rPr>
              <w:lastRenderedPageBreak/>
              <w:t xml:space="preserve">field of energy including renewable energy generation, as well as storage facilities that are not fulfilling the eligibility criteria of Regulation (EU) 2022/869. In doing so the interests of all stakeholders liable to be affected should be </w:t>
            </w:r>
            <w:proofErr w:type="gramStart"/>
            <w:r w:rsidRPr="009F418A">
              <w:rPr>
                <w:lang w:val="en-GB"/>
              </w:rPr>
              <w:t>taken into account</w:t>
            </w:r>
            <w:proofErr w:type="gramEnd"/>
            <w:r w:rsidRPr="009F418A">
              <w:rPr>
                <w:lang w:val="en-GB"/>
              </w:rPr>
              <w:t>.</w:t>
            </w:r>
          </w:p>
        </w:tc>
      </w:tr>
    </w:tbl>
    <w:p w14:paraId="772385D0"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28D17C51" w14:textId="77777777" w:rsidR="00CD69F0" w:rsidRPr="009F418A" w:rsidRDefault="00CD69F0" w:rsidP="00CD69F0">
      <w:r w:rsidRPr="009F418A">
        <w:rPr>
          <w:rStyle w:val="HideTWBExt"/>
        </w:rPr>
        <w:t>&lt;/Amend&gt;</w:t>
      </w:r>
    </w:p>
    <w:p w14:paraId="079AFDBB"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77</w:t>
      </w:r>
      <w:r w:rsidRPr="009F418A">
        <w:rPr>
          <w:rStyle w:val="HideTWBExt"/>
          <w:b w:val="0"/>
          <w:lang w:val="en-GB"/>
        </w:rPr>
        <w:t>&lt;/NumAm&gt;</w:t>
      </w:r>
    </w:p>
    <w:p w14:paraId="60049B4A" w14:textId="77777777" w:rsidR="00CD69F0" w:rsidRPr="009F418A" w:rsidRDefault="00CD69F0" w:rsidP="00CD69F0">
      <w:pPr>
        <w:pStyle w:val="NormalBold"/>
      </w:pPr>
      <w:r w:rsidRPr="009F418A">
        <w:rPr>
          <w:rStyle w:val="HideTWBExt"/>
          <w:b w:val="0"/>
        </w:rPr>
        <w:t>&lt;RepeatBlock-By&gt;&lt;Members&gt;</w:t>
      </w:r>
      <w:r w:rsidRPr="009F418A">
        <w:t>Emma Wiesner</w:t>
      </w:r>
      <w:r w:rsidRPr="009F418A">
        <w:rPr>
          <w:rStyle w:val="HideTWBExt"/>
          <w:b w:val="0"/>
        </w:rPr>
        <w:t>&lt;/Members&gt;</w:t>
      </w:r>
    </w:p>
    <w:p w14:paraId="2BC6541B" w14:textId="77777777" w:rsidR="00CD69F0" w:rsidRPr="009F418A" w:rsidRDefault="00CD69F0" w:rsidP="00CD69F0">
      <w:r w:rsidRPr="009F418A">
        <w:rPr>
          <w:rStyle w:val="HideTWBExt"/>
        </w:rPr>
        <w:t>&lt;/RepeatBlock-By&gt;</w:t>
      </w:r>
    </w:p>
    <w:p w14:paraId="72954AB3"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645FAC63" w14:textId="77777777" w:rsidR="00CD69F0" w:rsidRPr="009F418A" w:rsidRDefault="00CD69F0" w:rsidP="00CD69F0">
      <w:pPr>
        <w:pStyle w:val="NormalBold"/>
      </w:pPr>
      <w:r w:rsidRPr="009F418A">
        <w:rPr>
          <w:rStyle w:val="HideTWBExt"/>
          <w:b w:val="0"/>
        </w:rPr>
        <w:t>&lt;Article&gt;</w:t>
      </w:r>
      <w:r w:rsidRPr="009F418A">
        <w:t>Recital 12</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575977F8" w14:textId="77777777" w:rsidTr="00760E4E">
        <w:trPr>
          <w:jc w:val="center"/>
        </w:trPr>
        <w:tc>
          <w:tcPr>
            <w:tcW w:w="9752" w:type="dxa"/>
            <w:gridSpan w:val="2"/>
          </w:tcPr>
          <w:p w14:paraId="45653971" w14:textId="77777777" w:rsidR="00CD69F0" w:rsidRPr="009F418A" w:rsidRDefault="00CD69F0" w:rsidP="00760E4E">
            <w:pPr>
              <w:keepNext/>
            </w:pPr>
          </w:p>
        </w:tc>
      </w:tr>
      <w:tr w:rsidR="00884ABD" w:rsidRPr="009F418A" w14:paraId="63A61108" w14:textId="77777777" w:rsidTr="00760E4E">
        <w:trPr>
          <w:jc w:val="center"/>
        </w:trPr>
        <w:tc>
          <w:tcPr>
            <w:tcW w:w="4876" w:type="dxa"/>
          </w:tcPr>
          <w:p w14:paraId="1E5C4FB8"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566B0B87" w14:textId="77777777" w:rsidR="00CD69F0" w:rsidRPr="009F418A" w:rsidRDefault="00CD69F0" w:rsidP="00760E4E">
            <w:pPr>
              <w:pStyle w:val="ColumnHeading"/>
              <w:keepNext/>
              <w:rPr>
                <w:lang w:val="en-GB"/>
              </w:rPr>
            </w:pPr>
            <w:r w:rsidRPr="009F418A">
              <w:rPr>
                <w:lang w:val="en-GB"/>
              </w:rPr>
              <w:t>Amendment</w:t>
            </w:r>
          </w:p>
        </w:tc>
      </w:tr>
      <w:tr w:rsidR="00884ABD" w:rsidRPr="009F418A" w14:paraId="05E64763" w14:textId="77777777" w:rsidTr="00760E4E">
        <w:trPr>
          <w:jc w:val="center"/>
        </w:trPr>
        <w:tc>
          <w:tcPr>
            <w:tcW w:w="4876" w:type="dxa"/>
          </w:tcPr>
          <w:p w14:paraId="74E85BAF" w14:textId="77777777" w:rsidR="00CD69F0" w:rsidRPr="009F418A" w:rsidRDefault="00CD69F0" w:rsidP="00760E4E">
            <w:pPr>
              <w:pStyle w:val="Normal6"/>
              <w:rPr>
                <w:lang w:val="en-GB"/>
              </w:rPr>
            </w:pPr>
            <w:r w:rsidRPr="009F418A">
              <w:rPr>
                <w:lang w:val="en-GB"/>
              </w:rPr>
              <w:t>(12)</w:t>
            </w:r>
            <w:r w:rsidRPr="009F418A">
              <w:rPr>
                <w:lang w:val="en-GB"/>
              </w:rPr>
              <w:tab/>
              <w:t xml:space="preserve">In the field of energy, the Programme aims to contribute to the development of projects of common interest and projects of mutual interest, with a view to promoting energy market integration and interoperability of energy networks across borders. Furthermore, the Programme aims to facilitate decarbonisation, promoting energy efficiency and ensuring security of supply, and facilitating cross-border cooperation in the field of energy including renewable energy generation, as well as storage facilities that are not fulfilling the eligibility criteria of Regulation (EU) 2022/869. In doing so the interests of all stakeholders liable to be affected should be </w:t>
            </w:r>
            <w:proofErr w:type="gramStart"/>
            <w:r w:rsidRPr="009F418A">
              <w:rPr>
                <w:lang w:val="en-GB"/>
              </w:rPr>
              <w:t>taken into account</w:t>
            </w:r>
            <w:proofErr w:type="gramEnd"/>
            <w:r w:rsidRPr="009F418A">
              <w:rPr>
                <w:lang w:val="en-GB"/>
              </w:rPr>
              <w:t>.</w:t>
            </w:r>
          </w:p>
        </w:tc>
        <w:tc>
          <w:tcPr>
            <w:tcW w:w="4876" w:type="dxa"/>
          </w:tcPr>
          <w:p w14:paraId="11124B7A" w14:textId="77777777" w:rsidR="00CD69F0" w:rsidRPr="009F418A" w:rsidRDefault="00CD69F0" w:rsidP="00760E4E">
            <w:pPr>
              <w:pStyle w:val="Normal6"/>
              <w:rPr>
                <w:szCs w:val="24"/>
                <w:lang w:val="en-GB"/>
              </w:rPr>
            </w:pPr>
            <w:r w:rsidRPr="009F418A">
              <w:rPr>
                <w:lang w:val="en-GB"/>
              </w:rPr>
              <w:t>(12)</w:t>
            </w:r>
            <w:r w:rsidRPr="009F418A">
              <w:rPr>
                <w:lang w:val="en-GB"/>
              </w:rPr>
              <w:tab/>
              <w:t xml:space="preserve">In the field of energy, the Programme aims to contribute to the development of projects of common interest and projects of mutual interest, with a view to promoting energy market integration and interoperability of energy networks across borders. Furthermore, the Programme aims to facilitate decarbonisation, promoting energy </w:t>
            </w:r>
            <w:r w:rsidRPr="009F418A">
              <w:rPr>
                <w:b/>
                <w:i/>
                <w:lang w:val="en-GB"/>
              </w:rPr>
              <w:t>production, energy</w:t>
            </w:r>
            <w:r w:rsidRPr="009F418A">
              <w:rPr>
                <w:lang w:val="en-GB"/>
              </w:rPr>
              <w:t xml:space="preserve"> efficiency and ensuring </w:t>
            </w:r>
            <w:r w:rsidRPr="009F418A">
              <w:rPr>
                <w:b/>
                <w:i/>
                <w:lang w:val="en-GB"/>
              </w:rPr>
              <w:t>stable national</w:t>
            </w:r>
            <w:r w:rsidRPr="009F418A">
              <w:rPr>
                <w:lang w:val="en-GB"/>
              </w:rPr>
              <w:t xml:space="preserve"> security of supply, and facilitating cross-border cooperation in the field of energy including renewable energy generation, as well as storage facilities that are not fulfilling the eligibility criteria of Regulation (EU) 2022/869. In doing so</w:t>
            </w:r>
            <w:r w:rsidRPr="009F418A">
              <w:rPr>
                <w:b/>
                <w:i/>
                <w:lang w:val="en-GB"/>
              </w:rPr>
              <w:t xml:space="preserve">, and </w:t>
            </w:r>
            <w:proofErr w:type="gramStart"/>
            <w:r w:rsidRPr="009F418A">
              <w:rPr>
                <w:b/>
                <w:i/>
                <w:lang w:val="en-GB"/>
              </w:rPr>
              <w:t>in order to</w:t>
            </w:r>
            <w:proofErr w:type="gramEnd"/>
            <w:r w:rsidRPr="009F418A">
              <w:rPr>
                <w:b/>
                <w:i/>
                <w:lang w:val="en-GB"/>
              </w:rPr>
              <w:t xml:space="preserve"> ensure that such projects deliver net environmental benefits,</w:t>
            </w:r>
            <w:r w:rsidRPr="009F418A">
              <w:rPr>
                <w:lang w:val="en-GB"/>
              </w:rPr>
              <w:t xml:space="preserve"> the interests of all stakeholders liable to be affected should be taken into account</w:t>
            </w:r>
            <w:r w:rsidRPr="009F418A">
              <w:rPr>
                <w:b/>
                <w:i/>
                <w:lang w:val="en-GB"/>
              </w:rPr>
              <w:t>, including those impacted by cross-border congestions and possible market distortions</w:t>
            </w:r>
            <w:r w:rsidRPr="009F418A">
              <w:rPr>
                <w:lang w:val="en-GB"/>
              </w:rPr>
              <w:t>.</w:t>
            </w:r>
          </w:p>
        </w:tc>
      </w:tr>
    </w:tbl>
    <w:p w14:paraId="6E4D600D"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296AD0AE" w14:textId="77777777" w:rsidR="00CD69F0" w:rsidRPr="009F418A" w:rsidRDefault="00CD69F0" w:rsidP="00CD69F0">
      <w:pPr>
        <w:pStyle w:val="JustificationTitle"/>
        <w:rPr>
          <w:noProof w:val="0"/>
          <w:lang w:val="en-GB"/>
        </w:rPr>
      </w:pPr>
      <w:r w:rsidRPr="009F418A">
        <w:rPr>
          <w:rStyle w:val="HideTWBExt"/>
          <w:i w:val="0"/>
          <w:lang w:val="en-GB"/>
        </w:rPr>
        <w:lastRenderedPageBreak/>
        <w:t>&lt;TitreJust&gt;</w:t>
      </w:r>
      <w:r w:rsidRPr="009F418A">
        <w:rPr>
          <w:noProof w:val="0"/>
          <w:lang w:val="en-GB"/>
        </w:rPr>
        <w:t>Justification</w:t>
      </w:r>
      <w:r w:rsidRPr="009F418A">
        <w:rPr>
          <w:rStyle w:val="HideTWBExt"/>
          <w:i w:val="0"/>
          <w:lang w:val="en-GB"/>
        </w:rPr>
        <w:t>&lt;/TitreJust&gt;</w:t>
      </w:r>
    </w:p>
    <w:p w14:paraId="01D463BA" w14:textId="77777777" w:rsidR="00CD69F0" w:rsidRPr="009F418A" w:rsidRDefault="00CD69F0" w:rsidP="00CD69F0">
      <w:pPr>
        <w:pStyle w:val="Normal12Italic"/>
        <w:rPr>
          <w:noProof w:val="0"/>
          <w:lang w:val="en-GB"/>
        </w:rPr>
      </w:pPr>
      <w:proofErr w:type="gramStart"/>
      <w:r w:rsidRPr="009F418A">
        <w:rPr>
          <w:noProof w:val="0"/>
          <w:lang w:val="en-GB"/>
        </w:rPr>
        <w:t>In order to</w:t>
      </w:r>
      <w:proofErr w:type="gramEnd"/>
      <w:r w:rsidRPr="009F418A">
        <w:rPr>
          <w:noProof w:val="0"/>
          <w:lang w:val="en-GB"/>
        </w:rPr>
        <w:t xml:space="preserve"> avoid negative cross-border impacts such as market distortion while promoting increasing sustainable energy cooperation, actions supported by this Programme should take into consideration also the national energy supply and production, to minimise disproportionate impacts on one cross-border region over another.</w:t>
      </w:r>
    </w:p>
    <w:p w14:paraId="4C02991B" w14:textId="77777777" w:rsidR="00CD69F0" w:rsidRPr="009F418A" w:rsidRDefault="00CD69F0" w:rsidP="00CD69F0">
      <w:r w:rsidRPr="009F418A">
        <w:rPr>
          <w:rStyle w:val="HideTWBExt"/>
        </w:rPr>
        <w:t>&lt;/Amend&gt;</w:t>
      </w:r>
    </w:p>
    <w:p w14:paraId="1AB8860B"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78</w:t>
      </w:r>
      <w:r w:rsidRPr="009F418A">
        <w:rPr>
          <w:rStyle w:val="HideTWBExt"/>
          <w:b w:val="0"/>
          <w:lang w:val="en-GB"/>
        </w:rPr>
        <w:t>&lt;/NumAm&gt;</w:t>
      </w:r>
    </w:p>
    <w:p w14:paraId="33FB0753" w14:textId="77777777" w:rsidR="00CD69F0" w:rsidRPr="009F418A" w:rsidRDefault="00CD69F0" w:rsidP="00CD69F0">
      <w:pPr>
        <w:pStyle w:val="NormalBold"/>
      </w:pPr>
      <w:r w:rsidRPr="009F418A">
        <w:rPr>
          <w:rStyle w:val="HideTWBExt"/>
          <w:b w:val="0"/>
        </w:rPr>
        <w:t>&lt;RepeatBlock-By&gt;&lt;Members&gt;</w:t>
      </w:r>
      <w:r w:rsidRPr="009F418A">
        <w:t>Tiemo Wölken, Thomas Pellerin-Carlin</w:t>
      </w:r>
      <w:r w:rsidRPr="009F418A">
        <w:rPr>
          <w:rStyle w:val="HideTWBExt"/>
          <w:b w:val="0"/>
        </w:rPr>
        <w:t>&lt;/Members&gt;</w:t>
      </w:r>
    </w:p>
    <w:p w14:paraId="4054BEE3" w14:textId="77777777" w:rsidR="00CD69F0" w:rsidRPr="009F418A" w:rsidRDefault="00CD69F0" w:rsidP="00CD69F0">
      <w:r w:rsidRPr="009F418A">
        <w:rPr>
          <w:rStyle w:val="HideTWBExt"/>
        </w:rPr>
        <w:t>&lt;/RepeatBlock-By&gt;</w:t>
      </w:r>
    </w:p>
    <w:p w14:paraId="0E2BEC1A"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460D488F" w14:textId="77777777" w:rsidR="00CD69F0" w:rsidRPr="009F418A" w:rsidRDefault="00CD69F0" w:rsidP="00CD69F0">
      <w:pPr>
        <w:pStyle w:val="NormalBold"/>
      </w:pPr>
      <w:r w:rsidRPr="009F418A">
        <w:rPr>
          <w:rStyle w:val="HideTWBExt"/>
          <w:b w:val="0"/>
        </w:rPr>
        <w:t>&lt;Article&gt;</w:t>
      </w:r>
      <w:r w:rsidRPr="009F418A">
        <w:t>Recital 12</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12B03637" w14:textId="77777777" w:rsidTr="00760E4E">
        <w:trPr>
          <w:jc w:val="center"/>
        </w:trPr>
        <w:tc>
          <w:tcPr>
            <w:tcW w:w="9752" w:type="dxa"/>
            <w:gridSpan w:val="2"/>
          </w:tcPr>
          <w:p w14:paraId="06A568C0" w14:textId="77777777" w:rsidR="00CD69F0" w:rsidRPr="009F418A" w:rsidRDefault="00CD69F0" w:rsidP="00760E4E">
            <w:pPr>
              <w:keepNext/>
            </w:pPr>
          </w:p>
        </w:tc>
      </w:tr>
      <w:tr w:rsidR="00884ABD" w:rsidRPr="009F418A" w14:paraId="7C8FC3EC" w14:textId="77777777" w:rsidTr="00760E4E">
        <w:trPr>
          <w:jc w:val="center"/>
        </w:trPr>
        <w:tc>
          <w:tcPr>
            <w:tcW w:w="4876" w:type="dxa"/>
          </w:tcPr>
          <w:p w14:paraId="0D1C92C2"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1C36C77D" w14:textId="77777777" w:rsidR="00CD69F0" w:rsidRPr="009F418A" w:rsidRDefault="00CD69F0" w:rsidP="00760E4E">
            <w:pPr>
              <w:pStyle w:val="ColumnHeading"/>
              <w:keepNext/>
              <w:rPr>
                <w:lang w:val="en-GB"/>
              </w:rPr>
            </w:pPr>
            <w:r w:rsidRPr="009F418A">
              <w:rPr>
                <w:lang w:val="en-GB"/>
              </w:rPr>
              <w:t>Amendment</w:t>
            </w:r>
          </w:p>
        </w:tc>
      </w:tr>
      <w:tr w:rsidR="00884ABD" w:rsidRPr="009F418A" w14:paraId="22403035" w14:textId="77777777" w:rsidTr="00760E4E">
        <w:trPr>
          <w:jc w:val="center"/>
        </w:trPr>
        <w:tc>
          <w:tcPr>
            <w:tcW w:w="4876" w:type="dxa"/>
          </w:tcPr>
          <w:p w14:paraId="325C39CF" w14:textId="77777777" w:rsidR="00CD69F0" w:rsidRPr="009F418A" w:rsidRDefault="00CD69F0" w:rsidP="00760E4E">
            <w:pPr>
              <w:pStyle w:val="Normal6"/>
              <w:rPr>
                <w:lang w:val="en-GB"/>
              </w:rPr>
            </w:pPr>
            <w:r w:rsidRPr="009F418A">
              <w:rPr>
                <w:lang w:val="en-GB"/>
              </w:rPr>
              <w:t>(12)</w:t>
            </w:r>
            <w:r w:rsidRPr="009F418A">
              <w:rPr>
                <w:lang w:val="en-GB"/>
              </w:rPr>
              <w:tab/>
              <w:t xml:space="preserve">In the field of energy, the Programme aims to contribute to the development of projects of common interest and projects of mutual interest, with a view to promoting energy market integration and interoperability of energy networks across borders. Furthermore, the Programme aims to facilitate decarbonisation, promoting energy efficiency </w:t>
            </w:r>
            <w:r w:rsidRPr="009F418A">
              <w:rPr>
                <w:b/>
                <w:i/>
                <w:lang w:val="en-GB"/>
              </w:rPr>
              <w:t>and</w:t>
            </w:r>
            <w:r w:rsidRPr="009F418A">
              <w:rPr>
                <w:lang w:val="en-GB"/>
              </w:rPr>
              <w:t xml:space="preserve"> ensuring security of supply, and facilitating cross-border cooperation in the field of energy including renewable energy generation, as well as storage facilities that are not fulfilling the eligibility criteria of Regulation (EU) 2022/869. In doing so the interests of all stakeholders liable to be affected should be </w:t>
            </w:r>
            <w:proofErr w:type="gramStart"/>
            <w:r w:rsidRPr="009F418A">
              <w:rPr>
                <w:lang w:val="en-GB"/>
              </w:rPr>
              <w:t>taken into account</w:t>
            </w:r>
            <w:proofErr w:type="gramEnd"/>
            <w:r w:rsidRPr="009F418A">
              <w:rPr>
                <w:lang w:val="en-GB"/>
              </w:rPr>
              <w:t>.</w:t>
            </w:r>
          </w:p>
        </w:tc>
        <w:tc>
          <w:tcPr>
            <w:tcW w:w="4876" w:type="dxa"/>
          </w:tcPr>
          <w:p w14:paraId="17228475" w14:textId="77777777" w:rsidR="00CD69F0" w:rsidRPr="009F418A" w:rsidRDefault="00CD69F0" w:rsidP="00760E4E">
            <w:pPr>
              <w:pStyle w:val="Normal6"/>
              <w:rPr>
                <w:szCs w:val="24"/>
                <w:lang w:val="en-GB"/>
              </w:rPr>
            </w:pPr>
            <w:r w:rsidRPr="009F418A">
              <w:rPr>
                <w:lang w:val="en-GB"/>
              </w:rPr>
              <w:t>(12)</w:t>
            </w:r>
            <w:r w:rsidRPr="009F418A">
              <w:rPr>
                <w:lang w:val="en-GB"/>
              </w:rPr>
              <w:tab/>
              <w:t>In the field of energy, the Programme aims to contribute to the development of projects of common interest and projects of mutual interest, with a view to promoting energy market integration and interoperability of energy networks across borders. Furthermore, the Programme aims to facilitate decarbonisation, promoting energy efficiency</w:t>
            </w:r>
            <w:r w:rsidRPr="009F418A">
              <w:rPr>
                <w:b/>
                <w:i/>
                <w:lang w:val="en-GB"/>
              </w:rPr>
              <w:t>,</w:t>
            </w:r>
            <w:r w:rsidRPr="009F418A">
              <w:rPr>
                <w:lang w:val="en-GB"/>
              </w:rPr>
              <w:t xml:space="preserve"> ensuring security of supply </w:t>
            </w:r>
            <w:r w:rsidRPr="009F418A">
              <w:rPr>
                <w:b/>
                <w:i/>
                <w:lang w:val="en-GB"/>
              </w:rPr>
              <w:t>and affordability, enhancing network stability and the resilience of the grid</w:t>
            </w:r>
            <w:r w:rsidRPr="009F418A">
              <w:rPr>
                <w:lang w:val="en-GB"/>
              </w:rPr>
              <w:t xml:space="preserve">, and facilitating cross-border cooperation in the field of energy including renewable energy generation, as well as storage facilities that are not fulfilling the eligibility criteria of Regulation (EU) 2022/869. In doing so the interests of all stakeholders liable to be affected should be </w:t>
            </w:r>
            <w:proofErr w:type="gramStart"/>
            <w:r w:rsidRPr="009F418A">
              <w:rPr>
                <w:lang w:val="en-GB"/>
              </w:rPr>
              <w:t>taken into account</w:t>
            </w:r>
            <w:proofErr w:type="gramEnd"/>
            <w:r w:rsidRPr="009F418A">
              <w:rPr>
                <w:lang w:val="en-GB"/>
              </w:rPr>
              <w:t>.</w:t>
            </w:r>
          </w:p>
        </w:tc>
      </w:tr>
    </w:tbl>
    <w:p w14:paraId="13862178" w14:textId="77777777" w:rsidR="00CD69F0" w:rsidRPr="003921DD" w:rsidRDefault="00CD69F0" w:rsidP="00CD69F0">
      <w:pPr>
        <w:pStyle w:val="Olang"/>
        <w:rPr>
          <w:noProof w:val="0"/>
          <w:lang w:val="sv-SE"/>
        </w:rPr>
      </w:pPr>
      <w:r w:rsidRPr="003921DD">
        <w:rPr>
          <w:noProof w:val="0"/>
          <w:lang w:val="sv-SE"/>
        </w:rPr>
        <w:t xml:space="preserve">Or. </w:t>
      </w:r>
      <w:r w:rsidRPr="003921DD">
        <w:rPr>
          <w:rStyle w:val="HideTWBExt"/>
          <w:lang w:val="sv-SE"/>
        </w:rPr>
        <w:t>&lt;Original&gt;</w:t>
      </w:r>
      <w:r w:rsidRPr="003921DD">
        <w:rPr>
          <w:rStyle w:val="HideTWBInt"/>
          <w:rFonts w:eastAsiaTheme="majorEastAsia"/>
          <w:lang w:val="sv-SE"/>
        </w:rPr>
        <w:t>{EN}</w:t>
      </w:r>
      <w:r w:rsidRPr="003921DD">
        <w:rPr>
          <w:noProof w:val="0"/>
          <w:lang w:val="sv-SE"/>
        </w:rPr>
        <w:t>en</w:t>
      </w:r>
      <w:r w:rsidRPr="003921DD">
        <w:rPr>
          <w:rStyle w:val="HideTWBExt"/>
          <w:lang w:val="sv-SE"/>
        </w:rPr>
        <w:t>&lt;/Original&gt;</w:t>
      </w:r>
    </w:p>
    <w:p w14:paraId="1BBEC59F" w14:textId="77777777" w:rsidR="00CD69F0" w:rsidRPr="003921DD" w:rsidRDefault="00CD69F0" w:rsidP="00CD69F0">
      <w:pPr>
        <w:rPr>
          <w:lang w:val="sv-SE"/>
        </w:rPr>
      </w:pPr>
      <w:r w:rsidRPr="003921DD">
        <w:rPr>
          <w:rStyle w:val="HideTWBExt"/>
          <w:lang w:val="sv-SE"/>
        </w:rPr>
        <w:t>&lt;/Amend&gt;</w:t>
      </w:r>
    </w:p>
    <w:p w14:paraId="00B0341D" w14:textId="77777777" w:rsidR="00CD69F0" w:rsidRPr="003921DD" w:rsidRDefault="00CD69F0" w:rsidP="00CD69F0">
      <w:pPr>
        <w:pStyle w:val="AMNumberTabs0"/>
        <w:keepNext/>
        <w:rPr>
          <w:lang w:val="sv-SE"/>
        </w:rPr>
      </w:pPr>
      <w:r w:rsidRPr="003921DD">
        <w:rPr>
          <w:rStyle w:val="HideTWBExt"/>
          <w:b w:val="0"/>
          <w:lang w:val="sv-SE"/>
        </w:rPr>
        <w:t>&lt;Amend&gt;</w:t>
      </w:r>
      <w:r w:rsidRPr="003921DD">
        <w:rPr>
          <w:lang w:val="sv-SE"/>
        </w:rPr>
        <w:t>Amendment</w:t>
      </w:r>
      <w:r w:rsidRPr="003921DD">
        <w:rPr>
          <w:lang w:val="sv-SE"/>
        </w:rPr>
        <w:tab/>
      </w:r>
      <w:r w:rsidRPr="003921DD">
        <w:rPr>
          <w:lang w:val="sv-SE"/>
        </w:rPr>
        <w:tab/>
      </w:r>
      <w:r w:rsidRPr="003921DD">
        <w:rPr>
          <w:rStyle w:val="HideTWBExt"/>
          <w:b w:val="0"/>
          <w:lang w:val="sv-SE"/>
        </w:rPr>
        <w:t>&lt;NumAm&gt;</w:t>
      </w:r>
      <w:r w:rsidRPr="003921DD">
        <w:rPr>
          <w:lang w:val="sv-SE"/>
        </w:rPr>
        <w:t>79</w:t>
      </w:r>
      <w:r w:rsidRPr="003921DD">
        <w:rPr>
          <w:rStyle w:val="HideTWBExt"/>
          <w:b w:val="0"/>
          <w:lang w:val="sv-SE"/>
        </w:rPr>
        <w:t>&lt;/NumAm&gt;</w:t>
      </w:r>
    </w:p>
    <w:p w14:paraId="02CBFDBA" w14:textId="77777777" w:rsidR="00CD69F0" w:rsidRPr="003921DD" w:rsidRDefault="00CD69F0" w:rsidP="00CD69F0">
      <w:pPr>
        <w:pStyle w:val="NormalBold"/>
        <w:rPr>
          <w:lang w:val="sv-SE"/>
        </w:rPr>
      </w:pPr>
      <w:r w:rsidRPr="003921DD">
        <w:rPr>
          <w:rStyle w:val="HideTWBExt"/>
          <w:b w:val="0"/>
          <w:lang w:val="sv-SE"/>
        </w:rPr>
        <w:t>&lt;RepeatBlock-By&gt;&lt;Members&gt;</w:t>
      </w:r>
      <w:r w:rsidRPr="003921DD">
        <w:rPr>
          <w:lang w:val="sv-SE"/>
        </w:rPr>
        <w:t>Anna Zalewska</w:t>
      </w:r>
      <w:r w:rsidRPr="003921DD">
        <w:rPr>
          <w:rStyle w:val="HideTWBExt"/>
          <w:b w:val="0"/>
          <w:lang w:val="sv-SE"/>
        </w:rPr>
        <w:t>&lt;/Members&gt;</w:t>
      </w:r>
    </w:p>
    <w:p w14:paraId="66D17D18" w14:textId="77777777" w:rsidR="00CD69F0" w:rsidRPr="009F418A" w:rsidRDefault="00CD69F0" w:rsidP="00CD69F0">
      <w:r w:rsidRPr="009F418A">
        <w:rPr>
          <w:rStyle w:val="HideTWBExt"/>
        </w:rPr>
        <w:t>&lt;AuNomDe&gt;</w:t>
      </w:r>
      <w:r w:rsidRPr="009F418A">
        <w:rPr>
          <w:rStyle w:val="HideTWBInt"/>
          <w:rFonts w:eastAsiaTheme="majorEastAsia"/>
        </w:rPr>
        <w:t>{ENVI}</w:t>
      </w:r>
      <w:r w:rsidRPr="009F418A">
        <w:t>on behalf of the Committee on the Environment, Climate and Food Safety</w:t>
      </w:r>
      <w:r w:rsidRPr="009F418A">
        <w:rPr>
          <w:rStyle w:val="HideTWBExt"/>
        </w:rPr>
        <w:t>&lt;/AuNomDe&gt;</w:t>
      </w:r>
    </w:p>
    <w:p w14:paraId="0DB8F3B9" w14:textId="77777777" w:rsidR="00CD69F0" w:rsidRPr="009F418A" w:rsidRDefault="00CD69F0" w:rsidP="00CD69F0">
      <w:r w:rsidRPr="009F418A">
        <w:rPr>
          <w:rStyle w:val="HideTWBExt"/>
        </w:rPr>
        <w:t>&lt;/RepeatBlock-By&gt;</w:t>
      </w:r>
    </w:p>
    <w:p w14:paraId="0B6ABDF4"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1905E088" w14:textId="77777777" w:rsidR="00CD69F0" w:rsidRPr="009F418A" w:rsidRDefault="00CD69F0" w:rsidP="00CD69F0">
      <w:pPr>
        <w:pStyle w:val="NormalBold"/>
      </w:pPr>
      <w:r w:rsidRPr="009F418A">
        <w:rPr>
          <w:rStyle w:val="HideTWBExt"/>
          <w:b w:val="0"/>
        </w:rPr>
        <w:t>&lt;Article&gt;</w:t>
      </w:r>
      <w:r w:rsidRPr="009F418A">
        <w:t>Recital 12</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7CB761CB" w14:textId="77777777" w:rsidTr="00760E4E">
        <w:trPr>
          <w:jc w:val="center"/>
        </w:trPr>
        <w:tc>
          <w:tcPr>
            <w:tcW w:w="9752" w:type="dxa"/>
            <w:gridSpan w:val="2"/>
          </w:tcPr>
          <w:p w14:paraId="11837F4D" w14:textId="77777777" w:rsidR="00CD69F0" w:rsidRPr="009F418A" w:rsidRDefault="00CD69F0" w:rsidP="00760E4E">
            <w:pPr>
              <w:keepNext/>
            </w:pPr>
          </w:p>
        </w:tc>
      </w:tr>
      <w:tr w:rsidR="00884ABD" w:rsidRPr="009F418A" w14:paraId="2742997F" w14:textId="77777777" w:rsidTr="00760E4E">
        <w:trPr>
          <w:jc w:val="center"/>
        </w:trPr>
        <w:tc>
          <w:tcPr>
            <w:tcW w:w="4876" w:type="dxa"/>
          </w:tcPr>
          <w:p w14:paraId="222FAB20"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19C4A034" w14:textId="77777777" w:rsidR="00CD69F0" w:rsidRPr="009F418A" w:rsidRDefault="00CD69F0" w:rsidP="00760E4E">
            <w:pPr>
              <w:pStyle w:val="ColumnHeading"/>
              <w:keepNext/>
              <w:rPr>
                <w:lang w:val="en-GB"/>
              </w:rPr>
            </w:pPr>
            <w:r w:rsidRPr="009F418A">
              <w:rPr>
                <w:lang w:val="en-GB"/>
              </w:rPr>
              <w:t>Amendment</w:t>
            </w:r>
          </w:p>
        </w:tc>
      </w:tr>
      <w:tr w:rsidR="00884ABD" w:rsidRPr="009F418A" w14:paraId="3F4D6642" w14:textId="77777777" w:rsidTr="00760E4E">
        <w:trPr>
          <w:jc w:val="center"/>
        </w:trPr>
        <w:tc>
          <w:tcPr>
            <w:tcW w:w="4876" w:type="dxa"/>
          </w:tcPr>
          <w:p w14:paraId="4107763A" w14:textId="77777777" w:rsidR="00CD69F0" w:rsidRPr="009F418A" w:rsidRDefault="00CD69F0" w:rsidP="00760E4E">
            <w:pPr>
              <w:pStyle w:val="Normal6"/>
              <w:rPr>
                <w:lang w:val="en-GB"/>
              </w:rPr>
            </w:pPr>
            <w:r w:rsidRPr="009F418A">
              <w:rPr>
                <w:lang w:val="en-GB"/>
              </w:rPr>
              <w:t>(12)</w:t>
            </w:r>
            <w:r w:rsidRPr="009F418A">
              <w:rPr>
                <w:lang w:val="en-GB"/>
              </w:rPr>
              <w:tab/>
              <w:t xml:space="preserve">In the field of energy, the Programme aims to contribute to the development of projects of common interest and projects of mutual interest, with a view to </w:t>
            </w:r>
            <w:r w:rsidRPr="009F418A">
              <w:rPr>
                <w:b/>
                <w:i/>
                <w:lang w:val="en-GB"/>
              </w:rPr>
              <w:t>promoting</w:t>
            </w:r>
            <w:r w:rsidRPr="009F418A">
              <w:rPr>
                <w:lang w:val="en-GB"/>
              </w:rPr>
              <w:t xml:space="preserve"> energy market </w:t>
            </w:r>
            <w:r w:rsidRPr="009F418A">
              <w:rPr>
                <w:b/>
                <w:i/>
                <w:lang w:val="en-GB"/>
              </w:rPr>
              <w:t>integration and interoperability of energy networks across borders</w:t>
            </w:r>
            <w:r w:rsidRPr="009F418A">
              <w:rPr>
                <w:lang w:val="en-GB"/>
              </w:rPr>
              <w:t xml:space="preserve">. Furthermore, the Programme aims to facilitate decarbonisation, promoting energy efficiency and ensuring security of supply, and facilitating cross-border cooperation in the field of energy including renewable energy generation, as well as storage facilities that are not fulfilling the eligibility criteria of Regulation (EU) 2022/869. In doing so the interests of all stakeholders liable to be affected should be </w:t>
            </w:r>
            <w:proofErr w:type="gramStart"/>
            <w:r w:rsidRPr="009F418A">
              <w:rPr>
                <w:lang w:val="en-GB"/>
              </w:rPr>
              <w:t>taken into account</w:t>
            </w:r>
            <w:proofErr w:type="gramEnd"/>
            <w:r w:rsidRPr="009F418A">
              <w:rPr>
                <w:lang w:val="en-GB"/>
              </w:rPr>
              <w:t>.</w:t>
            </w:r>
          </w:p>
        </w:tc>
        <w:tc>
          <w:tcPr>
            <w:tcW w:w="4876" w:type="dxa"/>
          </w:tcPr>
          <w:p w14:paraId="564F67C9" w14:textId="77777777" w:rsidR="00CD69F0" w:rsidRPr="009F418A" w:rsidRDefault="00CD69F0" w:rsidP="00760E4E">
            <w:pPr>
              <w:pStyle w:val="Normal6"/>
              <w:rPr>
                <w:szCs w:val="24"/>
                <w:lang w:val="en-GB"/>
              </w:rPr>
            </w:pPr>
            <w:r w:rsidRPr="009F418A">
              <w:rPr>
                <w:lang w:val="en-GB"/>
              </w:rPr>
              <w:t>(12)</w:t>
            </w:r>
            <w:r w:rsidRPr="009F418A">
              <w:rPr>
                <w:lang w:val="en-GB"/>
              </w:rPr>
              <w:tab/>
              <w:t xml:space="preserve">In the field of energy, the Programme aims to contribute to the development of projects of common interest and projects of mutual interest, with a view to </w:t>
            </w:r>
            <w:r w:rsidRPr="009F418A">
              <w:rPr>
                <w:b/>
                <w:i/>
                <w:lang w:val="en-GB"/>
              </w:rPr>
              <w:t>strengthening secure, modern, interconnected and interoperable energy infrastructure at Union level, as a prerequisite for the effective functioning of the internal</w:t>
            </w:r>
            <w:r w:rsidRPr="009F418A">
              <w:rPr>
                <w:lang w:val="en-GB"/>
              </w:rPr>
              <w:t xml:space="preserve"> energy market </w:t>
            </w:r>
            <w:r w:rsidRPr="009F418A">
              <w:rPr>
                <w:b/>
                <w:i/>
                <w:lang w:val="en-GB"/>
              </w:rPr>
              <w:t>and for security of supply</w:t>
            </w:r>
            <w:r w:rsidRPr="009F418A">
              <w:rPr>
                <w:lang w:val="en-GB"/>
              </w:rPr>
              <w:t xml:space="preserve">. Furthermore, the Programme aims to facilitate decarbonisation, promoting energy efficiency and ensuring security of supply, and facilitating cross-border cooperation in the field of energy including renewable energy generation, as well as storage facilities that are not fulfilling the eligibility criteria of Regulation (EU) 2022/869. In doing so the interests of all stakeholders liable to be affected should be </w:t>
            </w:r>
            <w:proofErr w:type="gramStart"/>
            <w:r w:rsidRPr="009F418A">
              <w:rPr>
                <w:lang w:val="en-GB"/>
              </w:rPr>
              <w:t>taken into account</w:t>
            </w:r>
            <w:proofErr w:type="gramEnd"/>
            <w:r w:rsidRPr="009F418A">
              <w:rPr>
                <w:lang w:val="en-GB"/>
              </w:rPr>
              <w:t>.</w:t>
            </w:r>
          </w:p>
        </w:tc>
      </w:tr>
    </w:tbl>
    <w:p w14:paraId="1758BC75"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42429D1C" w14:textId="77777777" w:rsidR="00CD69F0" w:rsidRPr="009F418A" w:rsidRDefault="00CD69F0" w:rsidP="00CD69F0">
      <w:r w:rsidRPr="009F418A">
        <w:rPr>
          <w:rStyle w:val="HideTWBExt"/>
        </w:rPr>
        <w:t>&lt;/Amend&gt;</w:t>
      </w:r>
    </w:p>
    <w:p w14:paraId="10921564"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80</w:t>
      </w:r>
      <w:r w:rsidRPr="009F418A">
        <w:rPr>
          <w:rStyle w:val="HideTWBExt"/>
          <w:b w:val="0"/>
          <w:lang w:val="en-GB"/>
        </w:rPr>
        <w:t>&lt;/NumAm&gt;</w:t>
      </w:r>
    </w:p>
    <w:p w14:paraId="4F4B451D" w14:textId="77777777" w:rsidR="00CD69F0" w:rsidRPr="009F418A" w:rsidRDefault="00CD69F0" w:rsidP="00CD69F0">
      <w:pPr>
        <w:pStyle w:val="NormalBold"/>
      </w:pPr>
      <w:r w:rsidRPr="009F418A">
        <w:rPr>
          <w:rStyle w:val="HideTWBExt"/>
          <w:b w:val="0"/>
        </w:rPr>
        <w:t>&lt;RepeatBlock-By&gt;&lt;Members&gt;</w:t>
      </w:r>
      <w:r w:rsidRPr="009F418A">
        <w:t>Jorge Buxadé Villalba</w:t>
      </w:r>
      <w:r w:rsidRPr="009F418A">
        <w:rPr>
          <w:rStyle w:val="HideTWBExt"/>
          <w:b w:val="0"/>
        </w:rPr>
        <w:t>&lt;/Members&gt;</w:t>
      </w:r>
    </w:p>
    <w:p w14:paraId="15A754AF" w14:textId="77777777" w:rsidR="00CD69F0" w:rsidRPr="009F418A" w:rsidRDefault="00CD69F0" w:rsidP="00CD69F0">
      <w:r w:rsidRPr="009F418A">
        <w:rPr>
          <w:rStyle w:val="HideTWBExt"/>
        </w:rPr>
        <w:t>&lt;/RepeatBlock-By&gt;</w:t>
      </w:r>
    </w:p>
    <w:p w14:paraId="4F688DAC"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90FDFFD" w14:textId="77777777" w:rsidR="00CD69F0" w:rsidRPr="009F418A" w:rsidRDefault="00CD69F0" w:rsidP="00CD69F0">
      <w:pPr>
        <w:pStyle w:val="NormalBold"/>
      </w:pPr>
      <w:r w:rsidRPr="009F418A">
        <w:rPr>
          <w:rStyle w:val="HideTWBExt"/>
          <w:b w:val="0"/>
        </w:rPr>
        <w:t>&lt;Article&gt;</w:t>
      </w:r>
      <w:r w:rsidRPr="009F418A">
        <w:t>Recital 13</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31204663" w14:textId="77777777" w:rsidTr="00760E4E">
        <w:trPr>
          <w:jc w:val="center"/>
        </w:trPr>
        <w:tc>
          <w:tcPr>
            <w:tcW w:w="9752" w:type="dxa"/>
            <w:gridSpan w:val="2"/>
          </w:tcPr>
          <w:p w14:paraId="7110EB50" w14:textId="77777777" w:rsidR="00CD69F0" w:rsidRPr="009F418A" w:rsidRDefault="00CD69F0" w:rsidP="00760E4E">
            <w:pPr>
              <w:keepNext/>
            </w:pPr>
          </w:p>
        </w:tc>
      </w:tr>
      <w:tr w:rsidR="00884ABD" w:rsidRPr="009F418A" w14:paraId="7B2B179C" w14:textId="77777777" w:rsidTr="00760E4E">
        <w:trPr>
          <w:jc w:val="center"/>
        </w:trPr>
        <w:tc>
          <w:tcPr>
            <w:tcW w:w="4876" w:type="dxa"/>
          </w:tcPr>
          <w:p w14:paraId="3E391437"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2EC94A10" w14:textId="77777777" w:rsidR="00CD69F0" w:rsidRPr="009F418A" w:rsidRDefault="00CD69F0" w:rsidP="00760E4E">
            <w:pPr>
              <w:pStyle w:val="ColumnHeading"/>
              <w:keepNext/>
              <w:rPr>
                <w:lang w:val="en-GB"/>
              </w:rPr>
            </w:pPr>
            <w:r w:rsidRPr="009F418A">
              <w:rPr>
                <w:lang w:val="en-GB"/>
              </w:rPr>
              <w:t>Amendment</w:t>
            </w:r>
          </w:p>
        </w:tc>
      </w:tr>
      <w:tr w:rsidR="00884ABD" w:rsidRPr="009F418A" w14:paraId="470260B1" w14:textId="77777777" w:rsidTr="00760E4E">
        <w:trPr>
          <w:jc w:val="center"/>
        </w:trPr>
        <w:tc>
          <w:tcPr>
            <w:tcW w:w="4876" w:type="dxa"/>
          </w:tcPr>
          <w:p w14:paraId="3F35A6AB" w14:textId="77777777" w:rsidR="00CD69F0" w:rsidRPr="009F418A" w:rsidRDefault="00CD69F0" w:rsidP="00760E4E">
            <w:pPr>
              <w:pStyle w:val="Normal6"/>
              <w:rPr>
                <w:lang w:val="en-GB"/>
              </w:rPr>
            </w:pPr>
            <w:r w:rsidRPr="009F418A">
              <w:rPr>
                <w:b/>
                <w:i/>
                <w:lang w:val="en-GB"/>
              </w:rPr>
              <w:t>(13)</w:t>
            </w:r>
            <w:r w:rsidRPr="009F418A">
              <w:rPr>
                <w:b/>
                <w:i/>
                <w:lang w:val="en-GB"/>
              </w:rPr>
              <w:tab/>
              <w:t xml:space="preserve">Cross-border cooperation between Member States, or between Member States and third countries, in the field of renewable energy is key to achieve the Union’s objectives in terms of decarbonisation, competitiveness, completion of the internal energy market and security of supply in a cost-efficient and sustainable manner. The Programme aims to address a risk that cross-border cooperation will remain at a sub-optimal </w:t>
            </w:r>
            <w:r w:rsidRPr="009F418A">
              <w:rPr>
                <w:b/>
                <w:i/>
                <w:lang w:val="en-GB"/>
              </w:rPr>
              <w:lastRenderedPageBreak/>
              <w:t>level in the absence of Union financial assistance.</w:t>
            </w:r>
          </w:p>
        </w:tc>
        <w:tc>
          <w:tcPr>
            <w:tcW w:w="4876" w:type="dxa"/>
          </w:tcPr>
          <w:p w14:paraId="0847D6A6" w14:textId="77777777" w:rsidR="00CD69F0" w:rsidRPr="009F418A" w:rsidRDefault="00CD69F0" w:rsidP="00760E4E">
            <w:pPr>
              <w:pStyle w:val="Normal6"/>
              <w:rPr>
                <w:szCs w:val="24"/>
                <w:lang w:val="en-GB"/>
              </w:rPr>
            </w:pPr>
            <w:r w:rsidRPr="009F418A">
              <w:rPr>
                <w:b/>
                <w:i/>
                <w:lang w:val="en-GB"/>
              </w:rPr>
              <w:lastRenderedPageBreak/>
              <w:t>deleted</w:t>
            </w:r>
          </w:p>
        </w:tc>
      </w:tr>
    </w:tbl>
    <w:p w14:paraId="41443D98"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71FBBB25" w14:textId="77777777" w:rsidR="00CD69F0" w:rsidRPr="009F418A" w:rsidRDefault="00CD69F0" w:rsidP="00CD69F0">
      <w:r w:rsidRPr="009F418A">
        <w:rPr>
          <w:rStyle w:val="HideTWBExt"/>
        </w:rPr>
        <w:t>&lt;/Amend&gt;</w:t>
      </w:r>
    </w:p>
    <w:p w14:paraId="61476CDB"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81</w:t>
      </w:r>
      <w:r w:rsidRPr="009F418A">
        <w:rPr>
          <w:rStyle w:val="HideTWBExt"/>
          <w:b w:val="0"/>
          <w:lang w:val="en-GB"/>
        </w:rPr>
        <w:t>&lt;/NumAm&gt;</w:t>
      </w:r>
    </w:p>
    <w:p w14:paraId="0C27F57D"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 Roman Haider</w:t>
      </w:r>
      <w:r w:rsidRPr="009F418A">
        <w:rPr>
          <w:rStyle w:val="HideTWBExt"/>
          <w:b w:val="0"/>
        </w:rPr>
        <w:t>&lt;/Members&gt;</w:t>
      </w:r>
    </w:p>
    <w:p w14:paraId="74016D69" w14:textId="77777777" w:rsidR="00CD69F0" w:rsidRPr="009F418A" w:rsidRDefault="00CD69F0" w:rsidP="00CD69F0">
      <w:r w:rsidRPr="009F418A">
        <w:rPr>
          <w:rStyle w:val="HideTWBExt"/>
        </w:rPr>
        <w:t>&lt;/RepeatBlock-By&gt;</w:t>
      </w:r>
    </w:p>
    <w:p w14:paraId="75CF4D67"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CD956CA" w14:textId="77777777" w:rsidR="00CD69F0" w:rsidRPr="009F418A" w:rsidRDefault="00CD69F0" w:rsidP="00CD69F0">
      <w:pPr>
        <w:pStyle w:val="NormalBold"/>
      </w:pPr>
      <w:r w:rsidRPr="009F418A">
        <w:rPr>
          <w:rStyle w:val="HideTWBExt"/>
          <w:b w:val="0"/>
        </w:rPr>
        <w:t>&lt;Article&gt;</w:t>
      </w:r>
      <w:r w:rsidRPr="009F418A">
        <w:t>Recital 13</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32F2829C" w14:textId="77777777" w:rsidTr="00760E4E">
        <w:trPr>
          <w:jc w:val="center"/>
        </w:trPr>
        <w:tc>
          <w:tcPr>
            <w:tcW w:w="9752" w:type="dxa"/>
            <w:gridSpan w:val="2"/>
          </w:tcPr>
          <w:p w14:paraId="28E34C4A" w14:textId="77777777" w:rsidR="00CD69F0" w:rsidRPr="009F418A" w:rsidRDefault="00CD69F0" w:rsidP="00760E4E">
            <w:pPr>
              <w:keepNext/>
            </w:pPr>
          </w:p>
        </w:tc>
      </w:tr>
      <w:tr w:rsidR="00884ABD" w:rsidRPr="009F418A" w14:paraId="3E1737D7" w14:textId="77777777" w:rsidTr="00760E4E">
        <w:trPr>
          <w:jc w:val="center"/>
        </w:trPr>
        <w:tc>
          <w:tcPr>
            <w:tcW w:w="4876" w:type="dxa"/>
          </w:tcPr>
          <w:p w14:paraId="1C895857"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5C0EC7E3" w14:textId="77777777" w:rsidR="00CD69F0" w:rsidRPr="009F418A" w:rsidRDefault="00CD69F0" w:rsidP="00760E4E">
            <w:pPr>
              <w:pStyle w:val="ColumnHeading"/>
              <w:keepNext/>
              <w:rPr>
                <w:lang w:val="en-GB"/>
              </w:rPr>
            </w:pPr>
            <w:r w:rsidRPr="009F418A">
              <w:rPr>
                <w:lang w:val="en-GB"/>
              </w:rPr>
              <w:t>Amendment</w:t>
            </w:r>
          </w:p>
        </w:tc>
      </w:tr>
      <w:tr w:rsidR="00884ABD" w:rsidRPr="009F418A" w14:paraId="5804C176" w14:textId="77777777" w:rsidTr="00760E4E">
        <w:trPr>
          <w:jc w:val="center"/>
        </w:trPr>
        <w:tc>
          <w:tcPr>
            <w:tcW w:w="4876" w:type="dxa"/>
          </w:tcPr>
          <w:p w14:paraId="1BC60DEC" w14:textId="77777777" w:rsidR="00CD69F0" w:rsidRPr="009F418A" w:rsidRDefault="00CD69F0" w:rsidP="00760E4E">
            <w:pPr>
              <w:pStyle w:val="Normal6"/>
              <w:rPr>
                <w:lang w:val="en-GB"/>
              </w:rPr>
            </w:pPr>
            <w:r w:rsidRPr="009F418A">
              <w:rPr>
                <w:lang w:val="en-GB"/>
              </w:rPr>
              <w:t>(13)</w:t>
            </w:r>
            <w:r w:rsidRPr="009F418A">
              <w:rPr>
                <w:lang w:val="en-GB"/>
              </w:rPr>
              <w:tab/>
              <w:t>Cross-border cooperation between Member States, or between Member States and third countries, in the field of renewable energy is key to achieve the Union’s objectives in terms of decarbonisation, competitiveness, completion of the internal energy market and security of supply in a cost-efficient and sustainable manner. The Programme aims to address a risk that cross-border cooperation will remain at a sub-optimal level in the absence of Union financial assistance.</w:t>
            </w:r>
          </w:p>
        </w:tc>
        <w:tc>
          <w:tcPr>
            <w:tcW w:w="4876" w:type="dxa"/>
          </w:tcPr>
          <w:p w14:paraId="1810CFE8" w14:textId="77777777" w:rsidR="00CD69F0" w:rsidRPr="009F418A" w:rsidRDefault="00CD69F0" w:rsidP="00760E4E">
            <w:pPr>
              <w:pStyle w:val="Normal6"/>
              <w:rPr>
                <w:szCs w:val="24"/>
                <w:lang w:val="en-GB"/>
              </w:rPr>
            </w:pPr>
            <w:r w:rsidRPr="009F418A">
              <w:rPr>
                <w:lang w:val="en-GB"/>
              </w:rPr>
              <w:t>(13)</w:t>
            </w:r>
            <w:r w:rsidRPr="009F418A">
              <w:rPr>
                <w:lang w:val="en-GB"/>
              </w:rPr>
              <w:tab/>
              <w:t xml:space="preserve">Cross-border cooperation between Member States, or between Member States and third countries, in the field of renewable energy is key to achieve the Union’s </w:t>
            </w:r>
            <w:r w:rsidRPr="009F418A">
              <w:rPr>
                <w:b/>
                <w:bCs/>
                <w:i/>
                <w:iCs/>
                <w:lang w:val="en-GB"/>
              </w:rPr>
              <w:t>non-binding</w:t>
            </w:r>
            <w:r w:rsidRPr="009F418A">
              <w:rPr>
                <w:lang w:val="en-GB"/>
              </w:rPr>
              <w:t xml:space="preserve"> objectives in terms of decarbonisation, competitiveness, completion of the internal energy market and security of supply in a cost-efficient and sustainable manner. The Programme aims to address a risk that cross-border cooperation will remain at a sub-optimal level in the absence of Union financial assistance.</w:t>
            </w:r>
          </w:p>
        </w:tc>
      </w:tr>
    </w:tbl>
    <w:p w14:paraId="497E9EF6"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19A52E11" w14:textId="77777777" w:rsidR="00CD69F0" w:rsidRPr="009F418A" w:rsidRDefault="00CD69F0" w:rsidP="00CD69F0">
      <w:r w:rsidRPr="009F418A">
        <w:rPr>
          <w:rStyle w:val="HideTWBExt"/>
        </w:rPr>
        <w:t>&lt;/Amend&gt;</w:t>
      </w:r>
    </w:p>
    <w:p w14:paraId="70E50ED3"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82</w:t>
      </w:r>
      <w:r w:rsidRPr="009F418A">
        <w:rPr>
          <w:rStyle w:val="HideTWBExt"/>
          <w:b w:val="0"/>
          <w:lang w:val="en-GB"/>
        </w:rPr>
        <w:t>&lt;/NumAm&gt;</w:t>
      </w:r>
    </w:p>
    <w:p w14:paraId="1E76ADE4" w14:textId="77777777" w:rsidR="00CD69F0" w:rsidRPr="009F418A" w:rsidRDefault="00CD69F0" w:rsidP="00CD69F0">
      <w:pPr>
        <w:pStyle w:val="NormalBold"/>
      </w:pPr>
      <w:r w:rsidRPr="009F418A">
        <w:rPr>
          <w:rStyle w:val="HideTWBExt"/>
          <w:b w:val="0"/>
        </w:rPr>
        <w:t>&lt;RepeatBlock-By&gt;&lt;Members&gt;</w:t>
      </w:r>
      <w:r w:rsidRPr="009F418A">
        <w:t>Anna Zalewska</w:t>
      </w:r>
      <w:r w:rsidRPr="009F418A">
        <w:rPr>
          <w:rStyle w:val="HideTWBExt"/>
          <w:b w:val="0"/>
        </w:rPr>
        <w:t>&lt;/Members&gt;</w:t>
      </w:r>
    </w:p>
    <w:p w14:paraId="49F9B368" w14:textId="77777777" w:rsidR="00CD69F0" w:rsidRPr="009F418A" w:rsidRDefault="00CD69F0" w:rsidP="00CD69F0">
      <w:r w:rsidRPr="009F418A">
        <w:rPr>
          <w:rStyle w:val="HideTWBExt"/>
        </w:rPr>
        <w:t>&lt;AuNomDe&gt;</w:t>
      </w:r>
      <w:r w:rsidRPr="009F418A">
        <w:rPr>
          <w:rStyle w:val="HideTWBInt"/>
          <w:rFonts w:eastAsiaTheme="majorEastAsia"/>
        </w:rPr>
        <w:t>{ENVI}</w:t>
      </w:r>
      <w:r w:rsidRPr="009F418A">
        <w:t>on behalf of the Committee on the Environment, Climate and Food Safety</w:t>
      </w:r>
      <w:r w:rsidRPr="009F418A">
        <w:rPr>
          <w:rStyle w:val="HideTWBExt"/>
        </w:rPr>
        <w:t>&lt;/AuNomDe&gt;</w:t>
      </w:r>
    </w:p>
    <w:p w14:paraId="0B6483BC" w14:textId="77777777" w:rsidR="00CD69F0" w:rsidRPr="009F418A" w:rsidRDefault="00CD69F0" w:rsidP="00CD69F0">
      <w:r w:rsidRPr="009F418A">
        <w:rPr>
          <w:rStyle w:val="HideTWBExt"/>
        </w:rPr>
        <w:t>&lt;/RepeatBlock-By&gt;</w:t>
      </w:r>
    </w:p>
    <w:p w14:paraId="2A1E8CCE"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10C7594" w14:textId="77777777" w:rsidR="00CD69F0" w:rsidRPr="009F418A" w:rsidRDefault="00CD69F0" w:rsidP="00CD69F0">
      <w:pPr>
        <w:pStyle w:val="NormalBold"/>
      </w:pPr>
      <w:r w:rsidRPr="009F418A">
        <w:rPr>
          <w:rStyle w:val="HideTWBExt"/>
          <w:b w:val="0"/>
        </w:rPr>
        <w:t>&lt;Article&gt;</w:t>
      </w:r>
      <w:r w:rsidRPr="009F418A">
        <w:t>Recital 13</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C665927" w14:textId="77777777" w:rsidTr="00760E4E">
        <w:trPr>
          <w:jc w:val="center"/>
        </w:trPr>
        <w:tc>
          <w:tcPr>
            <w:tcW w:w="9752" w:type="dxa"/>
            <w:gridSpan w:val="2"/>
          </w:tcPr>
          <w:p w14:paraId="06079832" w14:textId="77777777" w:rsidR="00CD69F0" w:rsidRPr="009F418A" w:rsidRDefault="00CD69F0" w:rsidP="00760E4E">
            <w:pPr>
              <w:keepNext/>
            </w:pPr>
          </w:p>
        </w:tc>
      </w:tr>
      <w:tr w:rsidR="00884ABD" w:rsidRPr="009F418A" w14:paraId="63523EEF" w14:textId="77777777" w:rsidTr="00760E4E">
        <w:trPr>
          <w:jc w:val="center"/>
        </w:trPr>
        <w:tc>
          <w:tcPr>
            <w:tcW w:w="4876" w:type="dxa"/>
          </w:tcPr>
          <w:p w14:paraId="2D7726B4"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4F1492D8" w14:textId="77777777" w:rsidR="00CD69F0" w:rsidRPr="009F418A" w:rsidRDefault="00CD69F0" w:rsidP="00760E4E">
            <w:pPr>
              <w:pStyle w:val="ColumnHeading"/>
              <w:keepNext/>
              <w:rPr>
                <w:lang w:val="en-GB"/>
              </w:rPr>
            </w:pPr>
            <w:r w:rsidRPr="009F418A">
              <w:rPr>
                <w:lang w:val="en-GB"/>
              </w:rPr>
              <w:t>Amendment</w:t>
            </w:r>
          </w:p>
        </w:tc>
      </w:tr>
      <w:tr w:rsidR="00884ABD" w:rsidRPr="009F418A" w14:paraId="51492605" w14:textId="77777777" w:rsidTr="00760E4E">
        <w:trPr>
          <w:jc w:val="center"/>
        </w:trPr>
        <w:tc>
          <w:tcPr>
            <w:tcW w:w="4876" w:type="dxa"/>
          </w:tcPr>
          <w:p w14:paraId="65454830" w14:textId="77777777" w:rsidR="00CD69F0" w:rsidRPr="009F418A" w:rsidRDefault="00CD69F0" w:rsidP="00760E4E">
            <w:pPr>
              <w:pStyle w:val="Normal6"/>
              <w:rPr>
                <w:lang w:val="en-GB"/>
              </w:rPr>
            </w:pPr>
            <w:r w:rsidRPr="009F418A">
              <w:rPr>
                <w:lang w:val="en-GB"/>
              </w:rPr>
              <w:t>(13)</w:t>
            </w:r>
            <w:r w:rsidRPr="009F418A">
              <w:rPr>
                <w:lang w:val="en-GB"/>
              </w:rPr>
              <w:tab/>
              <w:t xml:space="preserve">Cross-border cooperation between Member States, or between Member States and third countries, in the field of renewable energy </w:t>
            </w:r>
            <w:r w:rsidRPr="009F418A">
              <w:rPr>
                <w:b/>
                <w:i/>
                <w:lang w:val="en-GB"/>
              </w:rPr>
              <w:t xml:space="preserve">is key to achieve the </w:t>
            </w:r>
            <w:r w:rsidRPr="009F418A">
              <w:rPr>
                <w:b/>
                <w:i/>
                <w:lang w:val="en-GB"/>
              </w:rPr>
              <w:lastRenderedPageBreak/>
              <w:t>Union’s</w:t>
            </w:r>
            <w:r w:rsidRPr="009F418A">
              <w:rPr>
                <w:lang w:val="en-GB"/>
              </w:rPr>
              <w:t xml:space="preserve"> objectives </w:t>
            </w:r>
            <w:r w:rsidRPr="009F418A">
              <w:rPr>
                <w:b/>
                <w:i/>
                <w:lang w:val="en-GB"/>
              </w:rPr>
              <w:t>in terms of</w:t>
            </w:r>
            <w:r w:rsidRPr="009F418A">
              <w:rPr>
                <w:lang w:val="en-GB"/>
              </w:rPr>
              <w:t xml:space="preserve"> decarbonisation</w:t>
            </w:r>
            <w:r w:rsidRPr="009F418A">
              <w:rPr>
                <w:b/>
                <w:i/>
                <w:lang w:val="en-GB"/>
              </w:rPr>
              <w:t>,</w:t>
            </w:r>
            <w:r w:rsidRPr="009F418A">
              <w:rPr>
                <w:lang w:val="en-GB"/>
              </w:rPr>
              <w:t xml:space="preserve"> competitiveness, </w:t>
            </w:r>
            <w:r w:rsidRPr="009F418A">
              <w:rPr>
                <w:b/>
                <w:i/>
                <w:lang w:val="en-GB"/>
              </w:rPr>
              <w:t>completion of the internal energy market and security of supply in a cost-efficient and sustainable manner</w:t>
            </w:r>
            <w:r w:rsidRPr="009F418A">
              <w:rPr>
                <w:lang w:val="en-GB"/>
              </w:rPr>
              <w:t xml:space="preserve">. </w:t>
            </w:r>
            <w:r w:rsidRPr="009F418A">
              <w:rPr>
                <w:b/>
                <w:i/>
                <w:lang w:val="en-GB"/>
              </w:rPr>
              <w:t>The Programme aims to address a risk that cross-border cooperation will remain at a sub-optimal level in the absence of Union financial assistance.</w:t>
            </w:r>
          </w:p>
        </w:tc>
        <w:tc>
          <w:tcPr>
            <w:tcW w:w="4876" w:type="dxa"/>
          </w:tcPr>
          <w:p w14:paraId="2DEF52D3" w14:textId="77777777" w:rsidR="00CD69F0" w:rsidRPr="009F418A" w:rsidRDefault="00CD69F0" w:rsidP="00760E4E">
            <w:pPr>
              <w:pStyle w:val="Normal6"/>
              <w:rPr>
                <w:szCs w:val="24"/>
                <w:lang w:val="en-GB"/>
              </w:rPr>
            </w:pPr>
            <w:r w:rsidRPr="009F418A">
              <w:rPr>
                <w:lang w:val="en-GB"/>
              </w:rPr>
              <w:lastRenderedPageBreak/>
              <w:t>(13)</w:t>
            </w:r>
            <w:r w:rsidRPr="009F418A">
              <w:rPr>
                <w:lang w:val="en-GB"/>
              </w:rPr>
              <w:tab/>
              <w:t>Cross-border cooperation between Member States, or between Member States and third countries</w:t>
            </w:r>
            <w:r w:rsidRPr="009F418A">
              <w:rPr>
                <w:b/>
                <w:i/>
                <w:lang w:val="en-GB"/>
              </w:rPr>
              <w:t xml:space="preserve"> is essential for strengthening security of energy supply</w:t>
            </w:r>
            <w:r w:rsidRPr="009F418A">
              <w:rPr>
                <w:lang w:val="en-GB"/>
              </w:rPr>
              <w:t xml:space="preserve">, </w:t>
            </w:r>
            <w:r w:rsidRPr="009F418A">
              <w:rPr>
                <w:b/>
                <w:i/>
                <w:lang w:val="en-GB"/>
              </w:rPr>
              <w:lastRenderedPageBreak/>
              <w:t>integrating the internal energy market and increasing the resilience of energy systems, in a cost-effective manner. Cooperation</w:t>
            </w:r>
            <w:r w:rsidRPr="009F418A">
              <w:rPr>
                <w:lang w:val="en-GB"/>
              </w:rPr>
              <w:t xml:space="preserve"> in the field of renewable energy </w:t>
            </w:r>
            <w:r w:rsidRPr="009F418A">
              <w:rPr>
                <w:b/>
                <w:i/>
                <w:lang w:val="en-GB"/>
              </w:rPr>
              <w:t>can contribute to these</w:t>
            </w:r>
            <w:r w:rsidRPr="009F418A">
              <w:rPr>
                <w:lang w:val="en-GB"/>
              </w:rPr>
              <w:t xml:space="preserve"> objectives</w:t>
            </w:r>
            <w:r w:rsidRPr="009F418A">
              <w:rPr>
                <w:b/>
                <w:i/>
                <w:lang w:val="en-GB"/>
              </w:rPr>
              <w:t>, including</w:t>
            </w:r>
            <w:r w:rsidRPr="009F418A">
              <w:rPr>
                <w:lang w:val="en-GB"/>
              </w:rPr>
              <w:t xml:space="preserve"> decarbonisation </w:t>
            </w:r>
            <w:r w:rsidRPr="009F418A">
              <w:rPr>
                <w:b/>
                <w:i/>
                <w:lang w:val="en-GB"/>
              </w:rPr>
              <w:t>and</w:t>
            </w:r>
            <w:r w:rsidRPr="009F418A">
              <w:rPr>
                <w:lang w:val="en-GB"/>
              </w:rPr>
              <w:t xml:space="preserve"> competitiveness, </w:t>
            </w:r>
            <w:r w:rsidRPr="009F418A">
              <w:rPr>
                <w:b/>
                <w:i/>
                <w:lang w:val="en-GB"/>
              </w:rPr>
              <w:t>insofar as it is supported by adequate infrastructure and viable economic conditions</w:t>
            </w:r>
            <w:r w:rsidRPr="009F418A">
              <w:rPr>
                <w:lang w:val="en-GB"/>
              </w:rPr>
              <w:t>.</w:t>
            </w:r>
            <w:r w:rsidRPr="009F418A">
              <w:rPr>
                <w:b/>
                <w:i/>
                <w:lang w:val="en-GB"/>
              </w:rPr>
              <w:t>”</w:t>
            </w:r>
          </w:p>
        </w:tc>
      </w:tr>
    </w:tbl>
    <w:p w14:paraId="7E445E96" w14:textId="77777777" w:rsidR="00CD69F0" w:rsidRPr="003921DD" w:rsidRDefault="00CD69F0" w:rsidP="00CD69F0">
      <w:pPr>
        <w:pStyle w:val="Olang"/>
        <w:rPr>
          <w:noProof w:val="0"/>
          <w:lang w:val="sv-SE"/>
        </w:rPr>
      </w:pPr>
      <w:r w:rsidRPr="003921DD">
        <w:rPr>
          <w:noProof w:val="0"/>
          <w:lang w:val="sv-SE"/>
        </w:rPr>
        <w:lastRenderedPageBreak/>
        <w:t xml:space="preserve">Or. </w:t>
      </w:r>
      <w:r w:rsidRPr="003921DD">
        <w:rPr>
          <w:rStyle w:val="HideTWBExt"/>
          <w:lang w:val="sv-SE"/>
        </w:rPr>
        <w:t>&lt;Original&gt;</w:t>
      </w:r>
      <w:r w:rsidRPr="003921DD">
        <w:rPr>
          <w:rStyle w:val="HideTWBInt"/>
          <w:rFonts w:eastAsiaTheme="majorEastAsia"/>
          <w:lang w:val="sv-SE"/>
        </w:rPr>
        <w:t>{EN}</w:t>
      </w:r>
      <w:r w:rsidRPr="003921DD">
        <w:rPr>
          <w:noProof w:val="0"/>
          <w:lang w:val="sv-SE"/>
        </w:rPr>
        <w:t>en</w:t>
      </w:r>
      <w:r w:rsidRPr="003921DD">
        <w:rPr>
          <w:rStyle w:val="HideTWBExt"/>
          <w:lang w:val="sv-SE"/>
        </w:rPr>
        <w:t>&lt;/Original&gt;</w:t>
      </w:r>
    </w:p>
    <w:p w14:paraId="1FED995B" w14:textId="77777777" w:rsidR="00CD69F0" w:rsidRPr="003921DD" w:rsidRDefault="00CD69F0" w:rsidP="00CD69F0">
      <w:pPr>
        <w:rPr>
          <w:lang w:val="sv-SE"/>
        </w:rPr>
      </w:pPr>
      <w:r w:rsidRPr="003921DD">
        <w:rPr>
          <w:rStyle w:val="HideTWBExt"/>
          <w:lang w:val="sv-SE"/>
        </w:rPr>
        <w:t>&lt;/Amend&gt;</w:t>
      </w:r>
    </w:p>
    <w:p w14:paraId="7920EB15" w14:textId="77777777" w:rsidR="00CD69F0" w:rsidRPr="003921DD" w:rsidRDefault="00CD69F0" w:rsidP="00CD69F0">
      <w:pPr>
        <w:pStyle w:val="AMNumberTabs0"/>
        <w:keepNext/>
        <w:rPr>
          <w:lang w:val="sv-SE"/>
        </w:rPr>
      </w:pPr>
      <w:r w:rsidRPr="003921DD">
        <w:rPr>
          <w:rStyle w:val="HideTWBExt"/>
          <w:b w:val="0"/>
          <w:lang w:val="sv-SE"/>
        </w:rPr>
        <w:t>&lt;Amend&gt;</w:t>
      </w:r>
      <w:r w:rsidRPr="003921DD">
        <w:rPr>
          <w:lang w:val="sv-SE"/>
        </w:rPr>
        <w:t>Amendment</w:t>
      </w:r>
      <w:r w:rsidRPr="003921DD">
        <w:rPr>
          <w:lang w:val="sv-SE"/>
        </w:rPr>
        <w:tab/>
      </w:r>
      <w:r w:rsidRPr="003921DD">
        <w:rPr>
          <w:lang w:val="sv-SE"/>
        </w:rPr>
        <w:tab/>
      </w:r>
      <w:r w:rsidRPr="003921DD">
        <w:rPr>
          <w:rStyle w:val="HideTWBExt"/>
          <w:b w:val="0"/>
          <w:lang w:val="sv-SE"/>
        </w:rPr>
        <w:t>&lt;NumAm&gt;</w:t>
      </w:r>
      <w:r w:rsidRPr="003921DD">
        <w:rPr>
          <w:lang w:val="sv-SE"/>
        </w:rPr>
        <w:t>83</w:t>
      </w:r>
      <w:r w:rsidRPr="003921DD">
        <w:rPr>
          <w:rStyle w:val="HideTWBExt"/>
          <w:b w:val="0"/>
          <w:lang w:val="sv-SE"/>
        </w:rPr>
        <w:t>&lt;/NumAm&gt;</w:t>
      </w:r>
    </w:p>
    <w:p w14:paraId="7EE77937" w14:textId="77777777" w:rsidR="00CD69F0" w:rsidRPr="003921DD" w:rsidRDefault="00CD69F0" w:rsidP="00CD69F0">
      <w:pPr>
        <w:pStyle w:val="NormalBold"/>
        <w:rPr>
          <w:lang w:val="sv-SE"/>
        </w:rPr>
      </w:pPr>
      <w:r w:rsidRPr="003921DD">
        <w:rPr>
          <w:rStyle w:val="HideTWBExt"/>
          <w:b w:val="0"/>
          <w:lang w:val="sv-SE"/>
        </w:rPr>
        <w:t>&lt;RepeatBlock-By&gt;&lt;Members&gt;</w:t>
      </w:r>
      <w:r w:rsidRPr="003921DD">
        <w:rPr>
          <w:lang w:val="sv-SE"/>
        </w:rPr>
        <w:t>Jonas Sjöstedt</w:t>
      </w:r>
      <w:r w:rsidRPr="003921DD">
        <w:rPr>
          <w:rStyle w:val="HideTWBExt"/>
          <w:b w:val="0"/>
          <w:lang w:val="sv-SE"/>
        </w:rPr>
        <w:t>&lt;/Members&gt;</w:t>
      </w:r>
    </w:p>
    <w:p w14:paraId="11222519" w14:textId="77777777" w:rsidR="00CD69F0" w:rsidRPr="003921DD" w:rsidRDefault="00CD69F0" w:rsidP="00CD69F0">
      <w:pPr>
        <w:rPr>
          <w:lang w:val="sv-SE"/>
        </w:rPr>
      </w:pPr>
      <w:r w:rsidRPr="003921DD">
        <w:rPr>
          <w:rStyle w:val="HideTWBExt"/>
          <w:lang w:val="sv-SE"/>
        </w:rPr>
        <w:t>&lt;/RepeatBlock-By&gt;</w:t>
      </w:r>
    </w:p>
    <w:p w14:paraId="65F5FC22"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8D68C34" w14:textId="77777777" w:rsidR="00CD69F0" w:rsidRPr="009F418A" w:rsidRDefault="00CD69F0" w:rsidP="00CD69F0">
      <w:pPr>
        <w:pStyle w:val="NormalBold"/>
      </w:pPr>
      <w:r w:rsidRPr="009F418A">
        <w:rPr>
          <w:rStyle w:val="HideTWBExt"/>
          <w:b w:val="0"/>
        </w:rPr>
        <w:t>&lt;Article&gt;</w:t>
      </w:r>
      <w:r w:rsidRPr="009F418A">
        <w:t>Recital 13</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A6627E6" w14:textId="77777777" w:rsidTr="00760E4E">
        <w:trPr>
          <w:jc w:val="center"/>
        </w:trPr>
        <w:tc>
          <w:tcPr>
            <w:tcW w:w="9752" w:type="dxa"/>
            <w:gridSpan w:val="2"/>
          </w:tcPr>
          <w:p w14:paraId="49CD774A" w14:textId="77777777" w:rsidR="00CD69F0" w:rsidRPr="009F418A" w:rsidRDefault="00CD69F0" w:rsidP="00760E4E">
            <w:pPr>
              <w:keepNext/>
            </w:pPr>
          </w:p>
        </w:tc>
      </w:tr>
      <w:tr w:rsidR="00884ABD" w:rsidRPr="009F418A" w14:paraId="499BA406" w14:textId="77777777" w:rsidTr="00760E4E">
        <w:trPr>
          <w:jc w:val="center"/>
        </w:trPr>
        <w:tc>
          <w:tcPr>
            <w:tcW w:w="4876" w:type="dxa"/>
          </w:tcPr>
          <w:p w14:paraId="6C159079"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12545DB5" w14:textId="77777777" w:rsidR="00CD69F0" w:rsidRPr="009F418A" w:rsidRDefault="00CD69F0" w:rsidP="00760E4E">
            <w:pPr>
              <w:pStyle w:val="ColumnHeading"/>
              <w:keepNext/>
              <w:rPr>
                <w:lang w:val="en-GB"/>
              </w:rPr>
            </w:pPr>
            <w:r w:rsidRPr="009F418A">
              <w:rPr>
                <w:lang w:val="en-GB"/>
              </w:rPr>
              <w:t>Amendment</w:t>
            </w:r>
          </w:p>
        </w:tc>
      </w:tr>
      <w:tr w:rsidR="00884ABD" w:rsidRPr="009F418A" w14:paraId="37E6F5EA" w14:textId="77777777" w:rsidTr="00760E4E">
        <w:trPr>
          <w:jc w:val="center"/>
        </w:trPr>
        <w:tc>
          <w:tcPr>
            <w:tcW w:w="4876" w:type="dxa"/>
          </w:tcPr>
          <w:p w14:paraId="72F047A7" w14:textId="77777777" w:rsidR="00CD69F0" w:rsidRPr="009F418A" w:rsidRDefault="00CD69F0" w:rsidP="00760E4E">
            <w:pPr>
              <w:pStyle w:val="Normal6"/>
              <w:rPr>
                <w:lang w:val="en-GB"/>
              </w:rPr>
            </w:pPr>
            <w:r w:rsidRPr="009F418A">
              <w:rPr>
                <w:lang w:val="en-GB"/>
              </w:rPr>
              <w:t>(13)</w:t>
            </w:r>
            <w:r w:rsidRPr="009F418A">
              <w:rPr>
                <w:lang w:val="en-GB"/>
              </w:rPr>
              <w:tab/>
              <w:t xml:space="preserve">Cross-border cooperation between Member States, or between Member States and third countries, in the field of renewable energy is key to achieve the Union’s objectives in terms of decarbonisation, </w:t>
            </w:r>
            <w:r w:rsidRPr="009F418A">
              <w:rPr>
                <w:b/>
                <w:i/>
                <w:lang w:val="en-GB"/>
              </w:rPr>
              <w:t>competitiveness, completion of the internal</w:t>
            </w:r>
            <w:r w:rsidRPr="009F418A">
              <w:rPr>
                <w:lang w:val="en-GB"/>
              </w:rPr>
              <w:t xml:space="preserve"> energy </w:t>
            </w:r>
            <w:r w:rsidRPr="009F418A">
              <w:rPr>
                <w:b/>
                <w:i/>
                <w:lang w:val="en-GB"/>
              </w:rPr>
              <w:t>market and security of supply in a cost-efficient and sustainable manner</w:t>
            </w:r>
            <w:r w:rsidRPr="009F418A">
              <w:rPr>
                <w:lang w:val="en-GB"/>
              </w:rPr>
              <w:t>. The Programme aims to address a risk that cross-border cooperation will remain at a sub-optimal level in the absence of Union financial assistance.</w:t>
            </w:r>
          </w:p>
        </w:tc>
        <w:tc>
          <w:tcPr>
            <w:tcW w:w="4876" w:type="dxa"/>
          </w:tcPr>
          <w:p w14:paraId="06F9CAD5" w14:textId="77777777" w:rsidR="00CD69F0" w:rsidRPr="009F418A" w:rsidRDefault="00CD69F0" w:rsidP="00760E4E">
            <w:pPr>
              <w:pStyle w:val="Normal6"/>
              <w:rPr>
                <w:szCs w:val="24"/>
                <w:lang w:val="en-GB"/>
              </w:rPr>
            </w:pPr>
            <w:r w:rsidRPr="009F418A">
              <w:rPr>
                <w:lang w:val="en-GB"/>
              </w:rPr>
              <w:t>(13)</w:t>
            </w:r>
            <w:r w:rsidRPr="009F418A">
              <w:rPr>
                <w:lang w:val="en-GB"/>
              </w:rPr>
              <w:tab/>
              <w:t xml:space="preserve">Cross-border cooperation between Member States, or between Member States and third countries, in the field of renewable energy is key to achieve the Union’s objectives in terms of decarbonisation, </w:t>
            </w:r>
            <w:r w:rsidRPr="009F418A">
              <w:rPr>
                <w:b/>
                <w:i/>
                <w:lang w:val="en-GB"/>
              </w:rPr>
              <w:t>energy affordability and</w:t>
            </w:r>
            <w:r w:rsidRPr="009F418A">
              <w:rPr>
                <w:lang w:val="en-GB"/>
              </w:rPr>
              <w:t xml:space="preserve"> energy </w:t>
            </w:r>
            <w:r w:rsidRPr="009F418A">
              <w:rPr>
                <w:b/>
                <w:i/>
                <w:lang w:val="en-GB"/>
              </w:rPr>
              <w:t>independence</w:t>
            </w:r>
            <w:r w:rsidRPr="009F418A">
              <w:rPr>
                <w:lang w:val="en-GB"/>
              </w:rPr>
              <w:t>. The Programme aims to address a risk that cross-border cooperation will remain at a sub-optimal level in the absence of Union financial assistance.</w:t>
            </w:r>
          </w:p>
        </w:tc>
      </w:tr>
    </w:tbl>
    <w:p w14:paraId="3274F61D"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4C1283C9" w14:textId="77777777" w:rsidR="00CD69F0" w:rsidRPr="009F418A" w:rsidRDefault="00CD69F0" w:rsidP="00CD69F0">
      <w:r w:rsidRPr="009F418A">
        <w:rPr>
          <w:rStyle w:val="HideTWBExt"/>
        </w:rPr>
        <w:t>&lt;/Amend&gt;</w:t>
      </w:r>
    </w:p>
    <w:p w14:paraId="7D569A45"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84</w:t>
      </w:r>
      <w:r w:rsidRPr="009F418A">
        <w:rPr>
          <w:rStyle w:val="HideTWBExt"/>
          <w:b w:val="0"/>
          <w:lang w:val="en-GB"/>
        </w:rPr>
        <w:t>&lt;/NumAm&gt;</w:t>
      </w:r>
    </w:p>
    <w:p w14:paraId="7E694A9D" w14:textId="77777777" w:rsidR="00CD69F0" w:rsidRPr="009F418A" w:rsidRDefault="00CD69F0" w:rsidP="00CD69F0">
      <w:pPr>
        <w:pStyle w:val="NormalBold"/>
      </w:pPr>
      <w:r w:rsidRPr="009F418A">
        <w:rPr>
          <w:rStyle w:val="HideTWBExt"/>
          <w:b w:val="0"/>
        </w:rPr>
        <w:t>&lt;RepeatBlock-By&gt;&lt;Members&gt;</w:t>
      </w:r>
      <w:r w:rsidRPr="009F418A">
        <w:t>Oliver Schenk, Christine Schneider, Esther Herranz García, Andrea Wechsler, Radan Kanev</w:t>
      </w:r>
      <w:r w:rsidRPr="009F418A">
        <w:rPr>
          <w:rStyle w:val="HideTWBExt"/>
          <w:b w:val="0"/>
        </w:rPr>
        <w:t>&lt;/Members&gt;</w:t>
      </w:r>
    </w:p>
    <w:p w14:paraId="28606B7D" w14:textId="77777777" w:rsidR="00CD69F0" w:rsidRPr="009F418A" w:rsidRDefault="00CD69F0" w:rsidP="00CD69F0">
      <w:r w:rsidRPr="009F418A">
        <w:rPr>
          <w:rStyle w:val="HideTWBExt"/>
        </w:rPr>
        <w:t>&lt;/RepeatBlock-By&gt;</w:t>
      </w:r>
    </w:p>
    <w:p w14:paraId="16085708"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58FF7F5C" w14:textId="77777777" w:rsidR="00CD69F0" w:rsidRPr="009F418A" w:rsidRDefault="00CD69F0" w:rsidP="00CD69F0">
      <w:pPr>
        <w:pStyle w:val="NormalBold"/>
      </w:pPr>
      <w:r w:rsidRPr="009F418A">
        <w:rPr>
          <w:rStyle w:val="HideTWBExt"/>
          <w:b w:val="0"/>
        </w:rPr>
        <w:t>&lt;Article&gt;</w:t>
      </w:r>
      <w:r w:rsidRPr="009F418A">
        <w:t>Recital 13</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29A751C6" w14:textId="77777777" w:rsidTr="00760E4E">
        <w:trPr>
          <w:jc w:val="center"/>
        </w:trPr>
        <w:tc>
          <w:tcPr>
            <w:tcW w:w="9752" w:type="dxa"/>
            <w:gridSpan w:val="2"/>
          </w:tcPr>
          <w:p w14:paraId="5CC5C1C4" w14:textId="77777777" w:rsidR="00CD69F0" w:rsidRPr="009F418A" w:rsidRDefault="00CD69F0" w:rsidP="00760E4E">
            <w:pPr>
              <w:keepNext/>
            </w:pPr>
          </w:p>
        </w:tc>
      </w:tr>
      <w:tr w:rsidR="00884ABD" w:rsidRPr="009F418A" w14:paraId="14BDA643" w14:textId="77777777" w:rsidTr="00760E4E">
        <w:trPr>
          <w:jc w:val="center"/>
        </w:trPr>
        <w:tc>
          <w:tcPr>
            <w:tcW w:w="4876" w:type="dxa"/>
          </w:tcPr>
          <w:p w14:paraId="12F8DD0B"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7044A6BD" w14:textId="77777777" w:rsidR="00CD69F0" w:rsidRPr="009F418A" w:rsidRDefault="00CD69F0" w:rsidP="00760E4E">
            <w:pPr>
              <w:pStyle w:val="ColumnHeading"/>
              <w:keepNext/>
              <w:rPr>
                <w:lang w:val="en-GB"/>
              </w:rPr>
            </w:pPr>
            <w:r w:rsidRPr="009F418A">
              <w:rPr>
                <w:lang w:val="en-GB"/>
              </w:rPr>
              <w:t>Amendment</w:t>
            </w:r>
          </w:p>
        </w:tc>
      </w:tr>
      <w:tr w:rsidR="00884ABD" w:rsidRPr="009F418A" w14:paraId="31720068" w14:textId="77777777" w:rsidTr="00760E4E">
        <w:trPr>
          <w:jc w:val="center"/>
        </w:trPr>
        <w:tc>
          <w:tcPr>
            <w:tcW w:w="4876" w:type="dxa"/>
          </w:tcPr>
          <w:p w14:paraId="4AA006B8" w14:textId="77777777" w:rsidR="00CD69F0" w:rsidRPr="009F418A" w:rsidRDefault="00CD69F0" w:rsidP="00760E4E">
            <w:pPr>
              <w:pStyle w:val="Normal6"/>
              <w:rPr>
                <w:lang w:val="en-GB"/>
              </w:rPr>
            </w:pPr>
            <w:r w:rsidRPr="009F418A">
              <w:rPr>
                <w:lang w:val="en-GB"/>
              </w:rPr>
              <w:t>(13)</w:t>
            </w:r>
            <w:r w:rsidRPr="009F418A">
              <w:rPr>
                <w:lang w:val="en-GB"/>
              </w:rPr>
              <w:tab/>
              <w:t>Cross-border cooperation between Member States, or between Member States and third countries, in the field of renewable energy is key to achieve the Union’s objectives in terms of decarbonisation, competitiveness, completion of the internal energy market and security of supply in a cost-efficient and sustainable manner. The Programme aims to address a risk that cross-border cooperation will remain at a sub-optimal level in the absence of Union financial assistance.</w:t>
            </w:r>
          </w:p>
        </w:tc>
        <w:tc>
          <w:tcPr>
            <w:tcW w:w="4876" w:type="dxa"/>
          </w:tcPr>
          <w:p w14:paraId="782EAB64" w14:textId="77777777" w:rsidR="00CD69F0" w:rsidRPr="009F418A" w:rsidRDefault="00CD69F0" w:rsidP="00760E4E">
            <w:pPr>
              <w:pStyle w:val="Normal6"/>
              <w:rPr>
                <w:szCs w:val="24"/>
                <w:lang w:val="en-GB"/>
              </w:rPr>
            </w:pPr>
            <w:r w:rsidRPr="009F418A">
              <w:rPr>
                <w:lang w:val="en-GB"/>
              </w:rPr>
              <w:t>(13)</w:t>
            </w:r>
            <w:r w:rsidRPr="009F418A">
              <w:rPr>
                <w:lang w:val="en-GB"/>
              </w:rPr>
              <w:tab/>
              <w:t xml:space="preserve">Cross-border cooperation between Member States, or between Member States and third countries, in the field of renewable energy is key to achieve the Union’s objectives in terms of decarbonisation, competitiveness, completion of the internal energy market and security of supply in a cost-efficient and sustainable manner. </w:t>
            </w:r>
            <w:r w:rsidRPr="009F418A">
              <w:rPr>
                <w:b/>
                <w:i/>
                <w:lang w:val="en-GB"/>
              </w:rPr>
              <w:t>A coordinated and integrated Union level approach represents the most cost-efficient way to achieve rapid and widespread electrification, contributing to lower energy prices, avoidance of over-investment, and reduction of energy storage needs</w:t>
            </w:r>
            <w:r w:rsidRPr="009F418A">
              <w:rPr>
                <w:b/>
                <w:i/>
                <w:vertAlign w:val="superscript"/>
                <w:lang w:val="en-GB"/>
              </w:rPr>
              <w:t>1a</w:t>
            </w:r>
            <w:r w:rsidRPr="009F418A">
              <w:rPr>
                <w:b/>
                <w:i/>
                <w:lang w:val="en-GB"/>
              </w:rPr>
              <w:t>, among other benefits.</w:t>
            </w:r>
            <w:r w:rsidRPr="009F418A">
              <w:rPr>
                <w:lang w:val="en-GB"/>
              </w:rPr>
              <w:t xml:space="preserve"> The Programme aims to address a risk that cross-border cooperation will remain at a sub-optimal level in the absence of Union financial assistance.</w:t>
            </w:r>
          </w:p>
        </w:tc>
      </w:tr>
      <w:tr w:rsidR="00884ABD" w:rsidRPr="009F418A" w14:paraId="485F05BF" w14:textId="77777777" w:rsidTr="00760E4E">
        <w:trPr>
          <w:jc w:val="center"/>
        </w:trPr>
        <w:tc>
          <w:tcPr>
            <w:tcW w:w="4876" w:type="dxa"/>
          </w:tcPr>
          <w:p w14:paraId="7D8670F7" w14:textId="77777777" w:rsidR="00CD69F0" w:rsidRPr="009F418A" w:rsidRDefault="00CD69F0" w:rsidP="00760E4E">
            <w:pPr>
              <w:pStyle w:val="Normal6"/>
              <w:rPr>
                <w:lang w:val="en-GB"/>
              </w:rPr>
            </w:pPr>
          </w:p>
        </w:tc>
        <w:tc>
          <w:tcPr>
            <w:tcW w:w="4876" w:type="dxa"/>
          </w:tcPr>
          <w:p w14:paraId="29A8B61B" w14:textId="77777777" w:rsidR="00CD69F0" w:rsidRPr="009F418A" w:rsidRDefault="00CD69F0" w:rsidP="00760E4E">
            <w:pPr>
              <w:pStyle w:val="Normal6"/>
              <w:rPr>
                <w:szCs w:val="24"/>
                <w:lang w:val="en-GB"/>
              </w:rPr>
            </w:pPr>
            <w:r w:rsidRPr="009F418A">
              <w:rPr>
                <w:lang w:val="en-GB"/>
              </w:rPr>
              <w:t>__________________</w:t>
            </w:r>
          </w:p>
        </w:tc>
      </w:tr>
      <w:tr w:rsidR="00884ABD" w:rsidRPr="009F418A" w14:paraId="210CC386" w14:textId="77777777" w:rsidTr="00760E4E">
        <w:trPr>
          <w:jc w:val="center"/>
        </w:trPr>
        <w:tc>
          <w:tcPr>
            <w:tcW w:w="4876" w:type="dxa"/>
          </w:tcPr>
          <w:p w14:paraId="006C455C" w14:textId="77777777" w:rsidR="00CD69F0" w:rsidRPr="009F418A" w:rsidRDefault="00CD69F0" w:rsidP="00760E4E">
            <w:pPr>
              <w:pStyle w:val="Normal6"/>
              <w:rPr>
                <w:lang w:val="en-GB"/>
              </w:rPr>
            </w:pPr>
          </w:p>
        </w:tc>
        <w:tc>
          <w:tcPr>
            <w:tcW w:w="4876" w:type="dxa"/>
          </w:tcPr>
          <w:p w14:paraId="54AD8D26" w14:textId="77777777" w:rsidR="00CD69F0" w:rsidRPr="009F418A" w:rsidRDefault="00CD69F0" w:rsidP="00760E4E">
            <w:pPr>
              <w:pStyle w:val="Normal6"/>
              <w:rPr>
                <w:szCs w:val="24"/>
                <w:lang w:val="en-GB"/>
              </w:rPr>
            </w:pPr>
            <w:r w:rsidRPr="009F418A">
              <w:rPr>
                <w:b/>
                <w:i/>
                <w:vertAlign w:val="superscript"/>
                <w:lang w:val="en-GB"/>
              </w:rPr>
              <w:t>1a</w:t>
            </w:r>
            <w:r w:rsidRPr="009F418A">
              <w:rPr>
                <w:lang w:val="en-GB"/>
              </w:rPr>
              <w:t xml:space="preserve"> </w:t>
            </w:r>
            <w:r w:rsidRPr="009F418A">
              <w:rPr>
                <w:b/>
                <w:i/>
                <w:lang w:val="en-GB"/>
              </w:rPr>
              <w:t>Integrating the EU energy market to foster growth and resilience; IMF, January 2025.</w:t>
            </w:r>
          </w:p>
        </w:tc>
      </w:tr>
    </w:tbl>
    <w:p w14:paraId="01B5AD05"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31BB5B47"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noProof w:val="0"/>
          <w:lang w:val="en-GB"/>
        </w:rPr>
        <w:t>Justification</w:t>
      </w:r>
      <w:r w:rsidRPr="009F418A">
        <w:rPr>
          <w:rStyle w:val="HideTWBExt"/>
          <w:i w:val="0"/>
          <w:lang w:val="en-GB"/>
        </w:rPr>
        <w:t>&lt;/TitreJust&gt;</w:t>
      </w:r>
    </w:p>
    <w:p w14:paraId="7BA9910D" w14:textId="77777777" w:rsidR="00CD69F0" w:rsidRPr="009F418A" w:rsidRDefault="00CD69F0" w:rsidP="00CD69F0">
      <w:pPr>
        <w:pStyle w:val="Normal12Italic"/>
        <w:rPr>
          <w:noProof w:val="0"/>
          <w:lang w:val="en-GB"/>
        </w:rPr>
      </w:pPr>
      <w:r w:rsidRPr="009F418A">
        <w:rPr>
          <w:noProof w:val="0"/>
          <w:lang w:val="en-GB"/>
        </w:rPr>
        <w:t>Cooperation at Union level makes it possible to plan at continental scale, pool investments, and share system flexibility across borders. This reduces the need for duplicative infrastructure and enables electricity to flow more freely to where it is most needed. By facilitating the integration of renewable energy sources and optimising system efficiency, such coordination lowers the environmental footprint of the energy transition, with benefits passed on to consumers through more stable and affordable energy prices.</w:t>
      </w:r>
    </w:p>
    <w:p w14:paraId="332EA3E6" w14:textId="77777777" w:rsidR="00CD69F0" w:rsidRPr="009F418A" w:rsidRDefault="00CD69F0" w:rsidP="00CD69F0">
      <w:r w:rsidRPr="009F418A">
        <w:rPr>
          <w:rStyle w:val="HideTWBExt"/>
        </w:rPr>
        <w:t>&lt;/Amend&gt;</w:t>
      </w:r>
    </w:p>
    <w:p w14:paraId="1F5271EB"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85</w:t>
      </w:r>
      <w:r w:rsidRPr="009F418A">
        <w:rPr>
          <w:rStyle w:val="HideTWBExt"/>
          <w:b w:val="0"/>
          <w:lang w:val="en-GB"/>
        </w:rPr>
        <w:t>&lt;/NumAm&gt;</w:t>
      </w:r>
    </w:p>
    <w:p w14:paraId="38E90329" w14:textId="77777777" w:rsidR="00CD69F0" w:rsidRPr="009F418A" w:rsidRDefault="00CD69F0" w:rsidP="00CD69F0">
      <w:pPr>
        <w:pStyle w:val="NormalBold"/>
      </w:pPr>
      <w:r w:rsidRPr="009F418A">
        <w:rPr>
          <w:rStyle w:val="HideTWBExt"/>
          <w:b w:val="0"/>
        </w:rPr>
        <w:t>&lt;RepeatBlock-By&gt;&lt;Members&gt;</w:t>
      </w:r>
      <w:r w:rsidRPr="009F418A">
        <w:t>Mathilde Androuët, Aleksandar Nikolic, Anne-Sophie Frigout, Rody Tolassy, Julie Rechagneux, Matthieu Valet, Marie-Luce Brasier-Clain</w:t>
      </w:r>
      <w:r w:rsidRPr="009F418A">
        <w:rPr>
          <w:rStyle w:val="HideTWBExt"/>
          <w:b w:val="0"/>
        </w:rPr>
        <w:t>&lt;/Members&gt;</w:t>
      </w:r>
    </w:p>
    <w:p w14:paraId="5E2B1DF9" w14:textId="77777777" w:rsidR="00CD69F0" w:rsidRPr="009F418A" w:rsidRDefault="00CD69F0" w:rsidP="00CD69F0">
      <w:r w:rsidRPr="009F418A">
        <w:rPr>
          <w:rStyle w:val="HideTWBExt"/>
        </w:rPr>
        <w:t>&lt;/RepeatBlock-By&gt;</w:t>
      </w:r>
    </w:p>
    <w:p w14:paraId="3729D0BE"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5A39E974" w14:textId="77777777" w:rsidR="00CD69F0" w:rsidRPr="009F418A" w:rsidRDefault="00CD69F0" w:rsidP="00CD69F0">
      <w:pPr>
        <w:pStyle w:val="NormalBold"/>
      </w:pPr>
      <w:r w:rsidRPr="009F418A">
        <w:rPr>
          <w:rStyle w:val="HideTWBExt"/>
          <w:b w:val="0"/>
        </w:rPr>
        <w:t>&lt;Article&gt;</w:t>
      </w:r>
      <w:r w:rsidRPr="009F418A">
        <w:t>Recital 14</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5DC3BC5" w14:textId="77777777" w:rsidTr="00760E4E">
        <w:trPr>
          <w:jc w:val="center"/>
        </w:trPr>
        <w:tc>
          <w:tcPr>
            <w:tcW w:w="9752" w:type="dxa"/>
            <w:gridSpan w:val="2"/>
          </w:tcPr>
          <w:p w14:paraId="7ABDFE93" w14:textId="77777777" w:rsidR="00CD69F0" w:rsidRPr="009F418A" w:rsidRDefault="00CD69F0" w:rsidP="00760E4E">
            <w:pPr>
              <w:keepNext/>
            </w:pPr>
          </w:p>
        </w:tc>
      </w:tr>
      <w:tr w:rsidR="00884ABD" w:rsidRPr="009F418A" w14:paraId="0830B143" w14:textId="77777777" w:rsidTr="00760E4E">
        <w:trPr>
          <w:jc w:val="center"/>
        </w:trPr>
        <w:tc>
          <w:tcPr>
            <w:tcW w:w="4876" w:type="dxa"/>
          </w:tcPr>
          <w:p w14:paraId="4CEDE3D6"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5D4A5877" w14:textId="77777777" w:rsidR="00CD69F0" w:rsidRPr="009F418A" w:rsidRDefault="00CD69F0" w:rsidP="00760E4E">
            <w:pPr>
              <w:pStyle w:val="ColumnHeading"/>
              <w:keepNext/>
              <w:rPr>
                <w:lang w:val="en-GB"/>
              </w:rPr>
            </w:pPr>
            <w:r w:rsidRPr="009F418A">
              <w:rPr>
                <w:lang w:val="en-GB"/>
              </w:rPr>
              <w:t>Amendment</w:t>
            </w:r>
          </w:p>
        </w:tc>
      </w:tr>
      <w:tr w:rsidR="00884ABD" w:rsidRPr="009F418A" w14:paraId="4E072A87" w14:textId="77777777" w:rsidTr="00760E4E">
        <w:trPr>
          <w:jc w:val="center"/>
        </w:trPr>
        <w:tc>
          <w:tcPr>
            <w:tcW w:w="4876" w:type="dxa"/>
          </w:tcPr>
          <w:p w14:paraId="4F0D1D9F" w14:textId="77777777" w:rsidR="00CD69F0" w:rsidRPr="009F418A" w:rsidRDefault="00CD69F0" w:rsidP="00760E4E">
            <w:pPr>
              <w:pStyle w:val="Normal6"/>
              <w:rPr>
                <w:lang w:val="en-GB"/>
              </w:rPr>
            </w:pPr>
            <w:r w:rsidRPr="009F418A">
              <w:rPr>
                <w:lang w:val="en-GB"/>
              </w:rPr>
              <w:t>(14)</w:t>
            </w:r>
            <w:r w:rsidRPr="009F418A">
              <w:rPr>
                <w:lang w:val="en-GB"/>
              </w:rPr>
              <w:tab/>
              <w:t xml:space="preserve">Cross-border projects in the field of renewable energy should provide cost savings for the deployment of renewable energy across the Union or other benefits for system integration, security of supply, competitiveness or innovation, in comparison to a similar project implemented by one of the participating Member States or third country alone. </w:t>
            </w:r>
            <w:r w:rsidRPr="009F418A">
              <w:rPr>
                <w:b/>
                <w:i/>
                <w:lang w:val="en-GB"/>
              </w:rPr>
              <w:t>When selecting the projects, the Commission should particularly consider their contribution to the further integration of the Union internal energy market and endeavour to take, where possible, into consideration geographical balance.</w:t>
            </w:r>
            <w:r w:rsidRPr="009F418A">
              <w:rPr>
                <w:lang w:val="en-GB"/>
              </w:rPr>
              <w:t xml:space="preserve"> In case of grants for works, the applicant should demonstrate the need to overcome market failures or financial obstacles such as insufficient commercial viability, high upfront costs or the lack of market finance.</w:t>
            </w:r>
          </w:p>
        </w:tc>
        <w:tc>
          <w:tcPr>
            <w:tcW w:w="4876" w:type="dxa"/>
          </w:tcPr>
          <w:p w14:paraId="45364523" w14:textId="77777777" w:rsidR="00CD69F0" w:rsidRPr="009F418A" w:rsidRDefault="00CD69F0" w:rsidP="00760E4E">
            <w:pPr>
              <w:pStyle w:val="Normal6"/>
              <w:rPr>
                <w:szCs w:val="24"/>
                <w:lang w:val="en-GB"/>
              </w:rPr>
            </w:pPr>
            <w:r w:rsidRPr="009F418A">
              <w:rPr>
                <w:lang w:val="en-GB"/>
              </w:rPr>
              <w:t>(14)</w:t>
            </w:r>
            <w:r w:rsidRPr="009F418A">
              <w:rPr>
                <w:lang w:val="en-GB"/>
              </w:rPr>
              <w:tab/>
              <w:t>Cross-border projects in the field of renewable energy should provide cost savings for the deployment of renewable energy across the Union or other benefits for system integration, security of supply, competitiveness or innovation, in comparison to a similar project implemented by one of the participating Member States or third country alone. In case of grants for works, the applicant should demonstrate the need to overcome market failures or financial obstacles such as insufficient commercial viability, high upfront costs or the lack of market finance.</w:t>
            </w:r>
          </w:p>
        </w:tc>
      </w:tr>
    </w:tbl>
    <w:p w14:paraId="03F75C95"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43A763F2" w14:textId="77777777" w:rsidR="00CD69F0" w:rsidRPr="009F418A" w:rsidRDefault="00CD69F0" w:rsidP="00CD69F0">
      <w:r w:rsidRPr="009F418A">
        <w:rPr>
          <w:rStyle w:val="HideTWBExt"/>
        </w:rPr>
        <w:t>&lt;/Amend&gt;</w:t>
      </w:r>
    </w:p>
    <w:p w14:paraId="07B20E03"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86</w:t>
      </w:r>
      <w:r w:rsidRPr="009F418A">
        <w:rPr>
          <w:rStyle w:val="HideTWBExt"/>
          <w:b w:val="0"/>
          <w:lang w:val="en-GB"/>
        </w:rPr>
        <w:t>&lt;/NumAm&gt;</w:t>
      </w:r>
    </w:p>
    <w:p w14:paraId="54D04D6C" w14:textId="77777777" w:rsidR="00CD69F0" w:rsidRPr="009F418A" w:rsidRDefault="00CD69F0" w:rsidP="00CD69F0">
      <w:pPr>
        <w:pStyle w:val="NormalBold"/>
      </w:pPr>
      <w:r w:rsidRPr="009F418A">
        <w:rPr>
          <w:rStyle w:val="HideTWBExt"/>
          <w:b w:val="0"/>
        </w:rPr>
        <w:t>&lt;RepeatBlock-By&gt;&lt;Members&gt;</w:t>
      </w:r>
      <w:r w:rsidRPr="009F418A">
        <w:t>Claudiu-Richard Târziu</w:t>
      </w:r>
      <w:r w:rsidRPr="009F418A">
        <w:rPr>
          <w:rStyle w:val="HideTWBExt"/>
          <w:b w:val="0"/>
        </w:rPr>
        <w:t>&lt;/Members&gt;</w:t>
      </w:r>
    </w:p>
    <w:p w14:paraId="56371B40" w14:textId="77777777" w:rsidR="00CD69F0" w:rsidRPr="009F418A" w:rsidRDefault="00CD69F0" w:rsidP="00CD69F0">
      <w:r w:rsidRPr="009F418A">
        <w:rPr>
          <w:rStyle w:val="HideTWBExt"/>
        </w:rPr>
        <w:t>&lt;/RepeatBlock-By&gt;</w:t>
      </w:r>
    </w:p>
    <w:p w14:paraId="1B1D3920"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4B25300E" w14:textId="77777777" w:rsidR="00CD69F0" w:rsidRPr="009F418A" w:rsidRDefault="00CD69F0" w:rsidP="00CD69F0">
      <w:pPr>
        <w:pStyle w:val="NormalBold"/>
      </w:pPr>
      <w:r w:rsidRPr="009F418A">
        <w:rPr>
          <w:rStyle w:val="HideTWBExt"/>
          <w:b w:val="0"/>
        </w:rPr>
        <w:t>&lt;Article&gt;</w:t>
      </w:r>
      <w:r w:rsidRPr="009F418A">
        <w:t>Recital 14</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C0D5131" w14:textId="77777777" w:rsidTr="00760E4E">
        <w:trPr>
          <w:jc w:val="center"/>
        </w:trPr>
        <w:tc>
          <w:tcPr>
            <w:tcW w:w="9752" w:type="dxa"/>
            <w:gridSpan w:val="2"/>
          </w:tcPr>
          <w:p w14:paraId="6CB16219" w14:textId="77777777" w:rsidR="00CD69F0" w:rsidRPr="009F418A" w:rsidRDefault="00CD69F0" w:rsidP="00760E4E">
            <w:pPr>
              <w:keepNext/>
            </w:pPr>
          </w:p>
        </w:tc>
      </w:tr>
      <w:tr w:rsidR="00884ABD" w:rsidRPr="009F418A" w14:paraId="6D7375E3" w14:textId="77777777" w:rsidTr="00760E4E">
        <w:trPr>
          <w:jc w:val="center"/>
        </w:trPr>
        <w:tc>
          <w:tcPr>
            <w:tcW w:w="4876" w:type="dxa"/>
          </w:tcPr>
          <w:p w14:paraId="55F0A53C"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BFFBFF3" w14:textId="77777777" w:rsidR="00CD69F0" w:rsidRPr="009F418A" w:rsidRDefault="00CD69F0" w:rsidP="00760E4E">
            <w:pPr>
              <w:pStyle w:val="ColumnHeading"/>
              <w:keepNext/>
              <w:rPr>
                <w:lang w:val="en-GB"/>
              </w:rPr>
            </w:pPr>
            <w:r w:rsidRPr="009F418A">
              <w:rPr>
                <w:lang w:val="en-GB"/>
              </w:rPr>
              <w:t>Amendment</w:t>
            </w:r>
          </w:p>
        </w:tc>
      </w:tr>
      <w:tr w:rsidR="00884ABD" w:rsidRPr="009F418A" w14:paraId="02E1F9D8" w14:textId="77777777" w:rsidTr="00760E4E">
        <w:trPr>
          <w:jc w:val="center"/>
        </w:trPr>
        <w:tc>
          <w:tcPr>
            <w:tcW w:w="4876" w:type="dxa"/>
          </w:tcPr>
          <w:p w14:paraId="017E708B" w14:textId="77777777" w:rsidR="00CD69F0" w:rsidRPr="009F418A" w:rsidRDefault="00CD69F0" w:rsidP="00760E4E">
            <w:pPr>
              <w:pStyle w:val="Normal6"/>
              <w:rPr>
                <w:lang w:val="en-GB"/>
              </w:rPr>
            </w:pPr>
            <w:r w:rsidRPr="009F418A">
              <w:rPr>
                <w:lang w:val="en-GB"/>
              </w:rPr>
              <w:t>(14)</w:t>
            </w:r>
            <w:r w:rsidRPr="009F418A">
              <w:rPr>
                <w:lang w:val="en-GB"/>
              </w:rPr>
              <w:tab/>
              <w:t xml:space="preserve">Cross-border projects in the field of renewable energy should </w:t>
            </w:r>
            <w:r w:rsidRPr="009F418A">
              <w:rPr>
                <w:b/>
                <w:i/>
                <w:lang w:val="en-GB"/>
              </w:rPr>
              <w:t>provide</w:t>
            </w:r>
            <w:r w:rsidRPr="009F418A">
              <w:rPr>
                <w:lang w:val="en-GB"/>
              </w:rPr>
              <w:t xml:space="preserve"> cost savings for </w:t>
            </w:r>
            <w:r w:rsidRPr="009F418A">
              <w:rPr>
                <w:b/>
                <w:i/>
                <w:lang w:val="en-GB"/>
              </w:rPr>
              <w:t>the deployment</w:t>
            </w:r>
            <w:r w:rsidRPr="009F418A">
              <w:rPr>
                <w:b/>
                <w:bCs/>
                <w:i/>
                <w:iCs/>
                <w:lang w:val="en-GB"/>
              </w:rPr>
              <w:t xml:space="preserve"> of</w:t>
            </w:r>
            <w:r w:rsidRPr="009F418A">
              <w:rPr>
                <w:lang w:val="en-GB"/>
              </w:rPr>
              <w:t xml:space="preserve"> </w:t>
            </w:r>
            <w:r w:rsidRPr="009F418A">
              <w:rPr>
                <w:b/>
                <w:i/>
                <w:lang w:val="en-GB"/>
              </w:rPr>
              <w:t>renewable energy across the</w:t>
            </w:r>
            <w:r w:rsidRPr="009F418A">
              <w:rPr>
                <w:lang w:val="en-GB"/>
              </w:rPr>
              <w:t xml:space="preserve"> Union </w:t>
            </w:r>
            <w:r w:rsidRPr="009F418A">
              <w:rPr>
                <w:b/>
                <w:i/>
                <w:lang w:val="en-GB"/>
              </w:rPr>
              <w:t>or other benefits for system integration,</w:t>
            </w:r>
            <w:r w:rsidRPr="009F418A">
              <w:rPr>
                <w:lang w:val="en-GB"/>
              </w:rPr>
              <w:t xml:space="preserve"> security of supply, </w:t>
            </w:r>
            <w:r w:rsidRPr="009F418A">
              <w:rPr>
                <w:b/>
                <w:i/>
                <w:lang w:val="en-GB"/>
              </w:rPr>
              <w:t>competitiveness or innovation</w:t>
            </w:r>
            <w:r w:rsidRPr="009F418A">
              <w:rPr>
                <w:lang w:val="en-GB"/>
              </w:rPr>
              <w:t xml:space="preserve">, in comparison to a similar project implemented by one of the participating Member States or third country alone. </w:t>
            </w:r>
            <w:r w:rsidRPr="009F418A">
              <w:rPr>
                <w:b/>
                <w:i/>
                <w:lang w:val="en-GB"/>
              </w:rPr>
              <w:t xml:space="preserve">When selecting the projects, the Commission should particularly consider </w:t>
            </w:r>
            <w:r w:rsidRPr="009F418A">
              <w:rPr>
                <w:b/>
                <w:i/>
                <w:lang w:val="en-GB"/>
              </w:rPr>
              <w:lastRenderedPageBreak/>
              <w:t>their contribution to the further integration of the Union internal energy market and endeavour to take, where possible, into consideration geographical balance. In case of grants for works, the applicant should demonstrate the need to overcome market failures or financial obstacles such as insufficient commercial viability, high upfront costs or the lack of market finance.</w:t>
            </w:r>
          </w:p>
        </w:tc>
        <w:tc>
          <w:tcPr>
            <w:tcW w:w="4876" w:type="dxa"/>
          </w:tcPr>
          <w:p w14:paraId="6AB02756" w14:textId="77777777" w:rsidR="00CD69F0" w:rsidRPr="009F418A" w:rsidRDefault="00CD69F0" w:rsidP="00760E4E">
            <w:pPr>
              <w:pStyle w:val="Normal6"/>
              <w:rPr>
                <w:szCs w:val="24"/>
                <w:lang w:val="en-GB"/>
              </w:rPr>
            </w:pPr>
            <w:r w:rsidRPr="009F418A">
              <w:rPr>
                <w:lang w:val="en-GB"/>
              </w:rPr>
              <w:lastRenderedPageBreak/>
              <w:t>(14)</w:t>
            </w:r>
            <w:r w:rsidRPr="009F418A">
              <w:rPr>
                <w:lang w:val="en-GB"/>
              </w:rPr>
              <w:tab/>
              <w:t xml:space="preserve">Cross-border projects in the field of renewable energy should </w:t>
            </w:r>
            <w:r w:rsidRPr="009F418A">
              <w:rPr>
                <w:b/>
                <w:i/>
                <w:lang w:val="en-GB"/>
              </w:rPr>
              <w:t>demonstrate concrete and measurable benefits for energy system functioning, such as</w:t>
            </w:r>
            <w:r w:rsidRPr="009F418A">
              <w:rPr>
                <w:lang w:val="en-GB"/>
              </w:rPr>
              <w:t xml:space="preserve"> cost savings for </w:t>
            </w:r>
            <w:r w:rsidRPr="009F418A">
              <w:rPr>
                <w:b/>
                <w:i/>
                <w:lang w:val="en-GB"/>
              </w:rPr>
              <w:t>users and the system, better integration of the</w:t>
            </w:r>
            <w:r w:rsidRPr="009F418A">
              <w:rPr>
                <w:lang w:val="en-GB"/>
              </w:rPr>
              <w:t xml:space="preserve"> Union </w:t>
            </w:r>
            <w:r w:rsidRPr="009F418A">
              <w:rPr>
                <w:b/>
                <w:bCs/>
                <w:i/>
                <w:iCs/>
                <w:lang w:val="en-GB"/>
              </w:rPr>
              <w:t>i</w:t>
            </w:r>
            <w:r w:rsidRPr="009F418A">
              <w:rPr>
                <w:b/>
                <w:i/>
                <w:lang w:val="en-GB"/>
              </w:rPr>
              <w:t>nternal energy market</w:t>
            </w:r>
            <w:r w:rsidRPr="009F418A">
              <w:rPr>
                <w:lang w:val="en-GB"/>
              </w:rPr>
              <w:t>,</w:t>
            </w:r>
            <w:r w:rsidRPr="009F418A">
              <w:rPr>
                <w:b/>
                <w:i/>
                <w:lang w:val="en-GB"/>
              </w:rPr>
              <w:t xml:space="preserve"> increased</w:t>
            </w:r>
            <w:r w:rsidRPr="009F418A">
              <w:rPr>
                <w:lang w:val="en-GB"/>
              </w:rPr>
              <w:t xml:space="preserve"> security of supply, </w:t>
            </w:r>
            <w:r w:rsidRPr="009F418A">
              <w:rPr>
                <w:b/>
                <w:i/>
                <w:lang w:val="en-GB"/>
              </w:rPr>
              <w:t>reduced risks to public health associated with energy system failures, or improved stability, flexibility and resilience of networks</w:t>
            </w:r>
            <w:r w:rsidRPr="009F418A">
              <w:rPr>
                <w:lang w:val="en-GB"/>
              </w:rPr>
              <w:t xml:space="preserve">, in comparison to a similar </w:t>
            </w:r>
            <w:r w:rsidRPr="009F418A">
              <w:rPr>
                <w:lang w:val="en-GB"/>
              </w:rPr>
              <w:lastRenderedPageBreak/>
              <w:t>project implemented by one of the participating Member States or third country alone.</w:t>
            </w:r>
          </w:p>
        </w:tc>
      </w:tr>
    </w:tbl>
    <w:p w14:paraId="323A8C1E"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{RO}</w:t>
      </w:r>
      <w:r w:rsidRPr="009F418A">
        <w:rPr>
          <w:noProof w:val="0"/>
          <w:lang w:val="en-GB"/>
        </w:rPr>
        <w:t>ro</w:t>
      </w:r>
      <w:r w:rsidRPr="009F418A">
        <w:rPr>
          <w:rStyle w:val="HideTWBExt"/>
          <w:lang w:val="en-GB"/>
        </w:rPr>
        <w:t>&lt;/Original&gt;</w:t>
      </w:r>
    </w:p>
    <w:p w14:paraId="0B1E1AAB"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lang w:val="en-GB"/>
        </w:rPr>
        <w:t>Justification</w:t>
      </w:r>
      <w:r w:rsidRPr="009F418A">
        <w:rPr>
          <w:rStyle w:val="HideTWBExt"/>
          <w:i w:val="0"/>
          <w:lang w:val="en-GB"/>
        </w:rPr>
        <w:t>&lt;/TitreJust&gt;</w:t>
      </w:r>
    </w:p>
    <w:p w14:paraId="1CF1CC58" w14:textId="77777777" w:rsidR="00CD69F0" w:rsidRPr="009F418A" w:rsidRDefault="00CD69F0" w:rsidP="00CD69F0">
      <w:pPr>
        <w:pStyle w:val="Normal12Italic"/>
        <w:rPr>
          <w:noProof w:val="0"/>
          <w:lang w:val="en-GB"/>
        </w:rPr>
      </w:pPr>
      <w:r w:rsidRPr="009F418A">
        <w:rPr>
          <w:lang w:val="en-GB"/>
        </w:rPr>
        <w:t>The recital clarifies the fact that cross-border projects must bring concrete and measurable benefits for the energy system, including in relation to costs, security of supply and network stability. This ensures efficient use of Union funds and reduces risks for users and to public health.</w:t>
      </w:r>
    </w:p>
    <w:p w14:paraId="0339049E" w14:textId="77777777" w:rsidR="00CD69F0" w:rsidRPr="009F418A" w:rsidRDefault="00CD69F0" w:rsidP="00CD69F0">
      <w:r w:rsidRPr="009F418A">
        <w:rPr>
          <w:rStyle w:val="HideTWBExt"/>
        </w:rPr>
        <w:t>&lt;/Amend&gt;</w:t>
      </w:r>
    </w:p>
    <w:p w14:paraId="3D72E12A"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87</w:t>
      </w:r>
      <w:r w:rsidRPr="009F418A">
        <w:rPr>
          <w:rStyle w:val="HideTWBExt"/>
          <w:b w:val="0"/>
          <w:lang w:val="en-GB"/>
        </w:rPr>
        <w:t>&lt;/NumAm&gt;</w:t>
      </w:r>
    </w:p>
    <w:p w14:paraId="7B34D1D6" w14:textId="77777777" w:rsidR="00CD69F0" w:rsidRPr="009F418A" w:rsidRDefault="00CD69F0" w:rsidP="00CD69F0">
      <w:pPr>
        <w:pStyle w:val="NormalBold"/>
      </w:pPr>
      <w:r w:rsidRPr="009F418A">
        <w:rPr>
          <w:rStyle w:val="HideTWBExt"/>
          <w:b w:val="0"/>
        </w:rPr>
        <w:t>&lt;RepeatBlock-By&gt;&lt;Members&gt;</w:t>
      </w:r>
      <w:r w:rsidRPr="009F418A">
        <w:t>Jorge Buxadé Villalba</w:t>
      </w:r>
      <w:r w:rsidRPr="009F418A">
        <w:rPr>
          <w:rStyle w:val="HideTWBExt"/>
          <w:b w:val="0"/>
        </w:rPr>
        <w:t>&lt;/Members&gt;</w:t>
      </w:r>
    </w:p>
    <w:p w14:paraId="3462FDD2" w14:textId="77777777" w:rsidR="00CD69F0" w:rsidRPr="009F418A" w:rsidRDefault="00CD69F0" w:rsidP="00CD69F0">
      <w:r w:rsidRPr="009F418A">
        <w:rPr>
          <w:rStyle w:val="HideTWBExt"/>
        </w:rPr>
        <w:t>&lt;/RepeatBlock-By&gt;</w:t>
      </w:r>
    </w:p>
    <w:p w14:paraId="54B03D86"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08352E87" w14:textId="77777777" w:rsidR="00CD69F0" w:rsidRPr="009F418A" w:rsidRDefault="00CD69F0" w:rsidP="00CD69F0">
      <w:pPr>
        <w:pStyle w:val="NormalBold"/>
      </w:pPr>
      <w:r w:rsidRPr="009F418A">
        <w:rPr>
          <w:rStyle w:val="HideTWBExt"/>
          <w:b w:val="0"/>
        </w:rPr>
        <w:t>&lt;Article&gt;</w:t>
      </w:r>
      <w:r w:rsidRPr="009F418A">
        <w:t>Recital 14</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5D8D31BB" w14:textId="77777777" w:rsidTr="00760E4E">
        <w:trPr>
          <w:jc w:val="center"/>
        </w:trPr>
        <w:tc>
          <w:tcPr>
            <w:tcW w:w="9752" w:type="dxa"/>
            <w:gridSpan w:val="2"/>
          </w:tcPr>
          <w:p w14:paraId="7B469348" w14:textId="77777777" w:rsidR="00CD69F0" w:rsidRPr="009F418A" w:rsidRDefault="00CD69F0" w:rsidP="00760E4E">
            <w:pPr>
              <w:keepNext/>
            </w:pPr>
          </w:p>
        </w:tc>
      </w:tr>
      <w:tr w:rsidR="00884ABD" w:rsidRPr="009F418A" w14:paraId="07D0A36A" w14:textId="77777777" w:rsidTr="00760E4E">
        <w:trPr>
          <w:jc w:val="center"/>
        </w:trPr>
        <w:tc>
          <w:tcPr>
            <w:tcW w:w="4876" w:type="dxa"/>
          </w:tcPr>
          <w:p w14:paraId="0CB9C773"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4E254B90" w14:textId="77777777" w:rsidR="00CD69F0" w:rsidRPr="009F418A" w:rsidRDefault="00CD69F0" w:rsidP="00760E4E">
            <w:pPr>
              <w:pStyle w:val="ColumnHeading"/>
              <w:keepNext/>
              <w:rPr>
                <w:lang w:val="en-GB"/>
              </w:rPr>
            </w:pPr>
            <w:r w:rsidRPr="009F418A">
              <w:rPr>
                <w:lang w:val="en-GB"/>
              </w:rPr>
              <w:t>Amendment</w:t>
            </w:r>
          </w:p>
        </w:tc>
      </w:tr>
      <w:tr w:rsidR="00884ABD" w:rsidRPr="009F418A" w14:paraId="62EB5B00" w14:textId="77777777" w:rsidTr="00760E4E">
        <w:trPr>
          <w:jc w:val="center"/>
        </w:trPr>
        <w:tc>
          <w:tcPr>
            <w:tcW w:w="4876" w:type="dxa"/>
          </w:tcPr>
          <w:p w14:paraId="6A19D3A6" w14:textId="77777777" w:rsidR="00CD69F0" w:rsidRPr="009F418A" w:rsidRDefault="00CD69F0" w:rsidP="00760E4E">
            <w:pPr>
              <w:pStyle w:val="Normal6"/>
              <w:rPr>
                <w:lang w:val="en-GB"/>
              </w:rPr>
            </w:pPr>
            <w:r w:rsidRPr="009F418A">
              <w:rPr>
                <w:lang w:val="en-GB"/>
              </w:rPr>
              <w:t>(14)</w:t>
            </w:r>
            <w:r w:rsidRPr="009F418A">
              <w:rPr>
                <w:lang w:val="en-GB"/>
              </w:rPr>
              <w:tab/>
              <w:t xml:space="preserve">Cross-border projects in the field of </w:t>
            </w:r>
            <w:r w:rsidRPr="009F418A">
              <w:rPr>
                <w:b/>
                <w:i/>
                <w:lang w:val="en-GB"/>
              </w:rPr>
              <w:t>renewable</w:t>
            </w:r>
            <w:r w:rsidRPr="009F418A">
              <w:rPr>
                <w:lang w:val="en-GB"/>
              </w:rPr>
              <w:t xml:space="preserve"> energy should provide cost savings for the deployment of </w:t>
            </w:r>
            <w:r w:rsidRPr="009F418A">
              <w:rPr>
                <w:b/>
                <w:i/>
                <w:lang w:val="en-GB"/>
              </w:rPr>
              <w:t>renewable</w:t>
            </w:r>
            <w:r w:rsidRPr="009F418A">
              <w:rPr>
                <w:lang w:val="en-GB"/>
              </w:rPr>
              <w:t xml:space="preserve"> energy across the Union or other benefits for system integration, security of supply, competitiveness or innovation, in comparison to a similar project implemented by one of the participating Member States or third country alone. When selecting the projects, the Commission should particularly consider their contribution to the further integration of the Union internal energy market and endeavour to take, where possible, into consideration geographical balance. In case of grants for works, the applicant should demonstrate the need to overcome market failures or financial obstacles such as </w:t>
            </w:r>
            <w:r w:rsidRPr="009F418A">
              <w:rPr>
                <w:lang w:val="en-GB"/>
              </w:rPr>
              <w:lastRenderedPageBreak/>
              <w:t>insufficient commercial viability, high upfront costs or the lack of market finance.</w:t>
            </w:r>
          </w:p>
        </w:tc>
        <w:tc>
          <w:tcPr>
            <w:tcW w:w="4876" w:type="dxa"/>
          </w:tcPr>
          <w:p w14:paraId="7BD985B5" w14:textId="77777777" w:rsidR="00CD69F0" w:rsidRPr="009F418A" w:rsidRDefault="00CD69F0" w:rsidP="00760E4E">
            <w:pPr>
              <w:pStyle w:val="Normal6"/>
              <w:rPr>
                <w:szCs w:val="24"/>
                <w:lang w:val="en-GB"/>
              </w:rPr>
            </w:pPr>
            <w:r w:rsidRPr="009F418A">
              <w:rPr>
                <w:lang w:val="en-GB"/>
              </w:rPr>
              <w:lastRenderedPageBreak/>
              <w:t>(14)</w:t>
            </w:r>
            <w:r w:rsidRPr="009F418A">
              <w:rPr>
                <w:lang w:val="en-GB"/>
              </w:rPr>
              <w:tab/>
              <w:t xml:space="preserve">Cross-border projects in the field of energy should provide cost savings for the deployment of energy across the Union or other benefits for system integration, security of supply, competitiveness or innovation, in comparison to a similar project implemented by one of the participating Member States or third country alone. When selecting the projects, the Commission should particularly consider their contribution to the further integration of the Union internal energy market and endeavour to take, where possible, into consideration geographical balance. In case of grants for works, the applicant should demonstrate the need to overcome market failures or financial obstacles such as insufficient commercial </w:t>
            </w:r>
            <w:r w:rsidRPr="009F418A">
              <w:rPr>
                <w:lang w:val="en-GB"/>
              </w:rPr>
              <w:lastRenderedPageBreak/>
              <w:t>viability, high upfront costs or the lack of market finance.</w:t>
            </w:r>
          </w:p>
        </w:tc>
      </w:tr>
    </w:tbl>
    <w:p w14:paraId="7A0EFEB7"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2C4EAC04" w14:textId="77777777" w:rsidR="00CD69F0" w:rsidRPr="009F418A" w:rsidRDefault="00CD69F0" w:rsidP="00CD69F0">
      <w:r w:rsidRPr="009F418A">
        <w:rPr>
          <w:rStyle w:val="HideTWBExt"/>
        </w:rPr>
        <w:t>&lt;/Amend&gt;</w:t>
      </w:r>
    </w:p>
    <w:p w14:paraId="6129E0E7"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88</w:t>
      </w:r>
      <w:r w:rsidRPr="009F418A">
        <w:rPr>
          <w:rStyle w:val="HideTWBExt"/>
          <w:b w:val="0"/>
          <w:lang w:val="en-GB"/>
        </w:rPr>
        <w:t>&lt;/NumAm&gt;</w:t>
      </w:r>
    </w:p>
    <w:p w14:paraId="1EA5FAC0"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w:t>
      </w:r>
      <w:r w:rsidRPr="009F418A">
        <w:rPr>
          <w:rStyle w:val="HideTWBExt"/>
          <w:b w:val="0"/>
        </w:rPr>
        <w:t>&lt;/Members&gt;</w:t>
      </w:r>
    </w:p>
    <w:p w14:paraId="609162C0" w14:textId="77777777" w:rsidR="00CD69F0" w:rsidRPr="009F418A" w:rsidRDefault="00CD69F0" w:rsidP="00CD69F0">
      <w:r w:rsidRPr="009F418A">
        <w:rPr>
          <w:rStyle w:val="HideTWBExt"/>
        </w:rPr>
        <w:t>&lt;/RepeatBlock-By&gt;</w:t>
      </w:r>
    </w:p>
    <w:p w14:paraId="44865922"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1165114" w14:textId="77777777" w:rsidR="00CD69F0" w:rsidRPr="009F418A" w:rsidRDefault="00CD69F0" w:rsidP="00CD69F0">
      <w:pPr>
        <w:pStyle w:val="NormalBold"/>
      </w:pPr>
      <w:r w:rsidRPr="009F418A">
        <w:rPr>
          <w:rStyle w:val="HideTWBExt"/>
          <w:b w:val="0"/>
        </w:rPr>
        <w:t>&lt;Article&gt;</w:t>
      </w:r>
      <w:r w:rsidRPr="009F418A">
        <w:t>Recital 14</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01BF3911" w14:textId="77777777" w:rsidTr="00760E4E">
        <w:trPr>
          <w:jc w:val="center"/>
        </w:trPr>
        <w:tc>
          <w:tcPr>
            <w:tcW w:w="9752" w:type="dxa"/>
            <w:gridSpan w:val="2"/>
          </w:tcPr>
          <w:p w14:paraId="00316368" w14:textId="77777777" w:rsidR="00CD69F0" w:rsidRPr="009F418A" w:rsidRDefault="00CD69F0" w:rsidP="00760E4E">
            <w:pPr>
              <w:keepNext/>
            </w:pPr>
          </w:p>
        </w:tc>
      </w:tr>
      <w:tr w:rsidR="00884ABD" w:rsidRPr="009F418A" w14:paraId="1D0C6D9E" w14:textId="77777777" w:rsidTr="00760E4E">
        <w:trPr>
          <w:jc w:val="center"/>
        </w:trPr>
        <w:tc>
          <w:tcPr>
            <w:tcW w:w="4876" w:type="dxa"/>
          </w:tcPr>
          <w:p w14:paraId="1FFD0211"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48451391" w14:textId="77777777" w:rsidR="00CD69F0" w:rsidRPr="009F418A" w:rsidRDefault="00CD69F0" w:rsidP="00760E4E">
            <w:pPr>
              <w:pStyle w:val="ColumnHeading"/>
              <w:keepNext/>
              <w:rPr>
                <w:lang w:val="en-GB"/>
              </w:rPr>
            </w:pPr>
            <w:r w:rsidRPr="009F418A">
              <w:rPr>
                <w:lang w:val="en-GB"/>
              </w:rPr>
              <w:t>Amendment</w:t>
            </w:r>
          </w:p>
        </w:tc>
      </w:tr>
      <w:tr w:rsidR="00884ABD" w:rsidRPr="009F418A" w14:paraId="4AC7729F" w14:textId="77777777" w:rsidTr="00760E4E">
        <w:trPr>
          <w:jc w:val="center"/>
        </w:trPr>
        <w:tc>
          <w:tcPr>
            <w:tcW w:w="4876" w:type="dxa"/>
          </w:tcPr>
          <w:p w14:paraId="00D61095" w14:textId="77777777" w:rsidR="00CD69F0" w:rsidRPr="009F418A" w:rsidRDefault="00CD69F0" w:rsidP="00760E4E">
            <w:pPr>
              <w:pStyle w:val="Normal6"/>
              <w:rPr>
                <w:lang w:val="en-GB"/>
              </w:rPr>
            </w:pPr>
            <w:r w:rsidRPr="009F418A">
              <w:rPr>
                <w:lang w:val="en-GB"/>
              </w:rPr>
              <w:t>(14)</w:t>
            </w:r>
            <w:r w:rsidRPr="009F418A">
              <w:rPr>
                <w:lang w:val="en-GB"/>
              </w:rPr>
              <w:tab/>
              <w:t xml:space="preserve">Cross-border projects in the field of renewable energy should provide cost savings for the deployment of renewable energy across the Union or other benefits for system integration, security of supply, competitiveness or innovation, in comparison to a similar project implemented by one of the participating Member States or third country alone. When selecting the projects, the Commission should particularly consider their contribution to the further integration of the Union internal energy market and </w:t>
            </w:r>
            <w:r w:rsidRPr="009F418A">
              <w:rPr>
                <w:b/>
                <w:bCs/>
                <w:i/>
                <w:iCs/>
                <w:lang w:val="en-GB"/>
              </w:rPr>
              <w:t xml:space="preserve">endeavour to take, where possible, into consideration </w:t>
            </w:r>
            <w:r w:rsidRPr="009F418A">
              <w:rPr>
                <w:lang w:val="en-GB"/>
              </w:rPr>
              <w:t>geographical balance. In case of grants for works, the applicant should demonstrate the need to overcome market failures or financial obstacles such as insufficient commercial viability, high upfront costs or the lack of market finance.</w:t>
            </w:r>
          </w:p>
        </w:tc>
        <w:tc>
          <w:tcPr>
            <w:tcW w:w="4876" w:type="dxa"/>
          </w:tcPr>
          <w:p w14:paraId="2F46D0DD" w14:textId="77777777" w:rsidR="00CD69F0" w:rsidRPr="009F418A" w:rsidRDefault="00CD69F0" w:rsidP="00760E4E">
            <w:pPr>
              <w:pStyle w:val="Normal6"/>
              <w:rPr>
                <w:szCs w:val="24"/>
                <w:lang w:val="en-GB"/>
              </w:rPr>
            </w:pPr>
            <w:r w:rsidRPr="009F418A">
              <w:rPr>
                <w:lang w:val="en-GB"/>
              </w:rPr>
              <w:t>(14)</w:t>
            </w:r>
            <w:r w:rsidRPr="009F418A">
              <w:rPr>
                <w:lang w:val="en-GB"/>
              </w:rPr>
              <w:tab/>
              <w:t>Cross-border projects in the field of renewable energy</w:t>
            </w:r>
            <w:r w:rsidRPr="009F418A">
              <w:rPr>
                <w:b/>
                <w:bCs/>
                <w:i/>
                <w:iCs/>
                <w:lang w:val="en-GB"/>
              </w:rPr>
              <w:t xml:space="preserve"> and stable and affordable decarbonised electricity</w:t>
            </w:r>
            <w:r w:rsidRPr="009F418A">
              <w:rPr>
                <w:lang w:val="en-GB"/>
              </w:rPr>
              <w:t xml:space="preserve"> should provide cost savings for the deployment of renewable energy across the Union or other benefits for system integration, security of supply, competitiveness or innovation, in comparison to a similar project implemented by one of the participating Member States or third country alone. When selecting the projects, the Commission should particularly consider their contribution to the further integration of the Union internal energy market and </w:t>
            </w:r>
            <w:r w:rsidRPr="009F418A">
              <w:rPr>
                <w:b/>
                <w:bCs/>
                <w:i/>
                <w:iCs/>
                <w:lang w:val="en-GB"/>
              </w:rPr>
              <w:t xml:space="preserve">guarantee an effective </w:t>
            </w:r>
            <w:r w:rsidRPr="009F418A">
              <w:rPr>
                <w:lang w:val="en-GB"/>
              </w:rPr>
              <w:t>geographical balance</w:t>
            </w:r>
            <w:r w:rsidRPr="009F418A">
              <w:rPr>
                <w:b/>
                <w:bCs/>
                <w:i/>
                <w:iCs/>
                <w:lang w:val="en-GB"/>
              </w:rPr>
              <w:t>, expressly including the outermost regions</w:t>
            </w:r>
            <w:r w:rsidRPr="009F418A">
              <w:rPr>
                <w:lang w:val="en-GB"/>
              </w:rPr>
              <w:t xml:space="preserve">. In case of grants for works, the applicant should demonstrate the need to overcome market failures or financial obstacles such as insufficient commercial viability, high upfront costs or the lack of market finance. </w:t>
            </w:r>
            <w:r w:rsidRPr="009F418A">
              <w:rPr>
                <w:b/>
                <w:i/>
                <w:lang w:val="en-GB"/>
              </w:rPr>
              <w:t xml:space="preserve">The Commission shall ensure an effective and transparent geographical balance at the project selection stage, </w:t>
            </w:r>
            <w:proofErr w:type="gramStart"/>
            <w:r w:rsidRPr="009F418A">
              <w:rPr>
                <w:b/>
                <w:i/>
                <w:lang w:val="en-GB"/>
              </w:rPr>
              <w:t>on the basis of</w:t>
            </w:r>
            <w:proofErr w:type="gramEnd"/>
            <w:r w:rsidRPr="009F418A">
              <w:rPr>
                <w:b/>
                <w:i/>
                <w:lang w:val="en-GB"/>
              </w:rPr>
              <w:t xml:space="preserve"> published and verifiable criteria.</w:t>
            </w:r>
          </w:p>
        </w:tc>
      </w:tr>
    </w:tbl>
    <w:p w14:paraId="608515EA"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6CA69390" w14:textId="77777777" w:rsidR="00CD69F0" w:rsidRPr="009F418A" w:rsidRDefault="00CD69F0" w:rsidP="00CD69F0">
      <w:r w:rsidRPr="009F418A">
        <w:rPr>
          <w:rStyle w:val="HideTWBExt"/>
        </w:rPr>
        <w:t>&lt;/Amend&gt;</w:t>
      </w:r>
    </w:p>
    <w:p w14:paraId="4D77E82F" w14:textId="77777777" w:rsidR="00CD69F0" w:rsidRPr="009F418A" w:rsidRDefault="00CD69F0" w:rsidP="00CD69F0">
      <w:pPr>
        <w:pStyle w:val="AMNumberTabs0"/>
        <w:keepNext/>
        <w:rPr>
          <w:lang w:val="en-GB"/>
        </w:rPr>
      </w:pPr>
      <w:r w:rsidRPr="009F418A">
        <w:rPr>
          <w:rStyle w:val="HideTWBExt"/>
          <w:b w:val="0"/>
          <w:lang w:val="en-GB"/>
        </w:rPr>
        <w:lastRenderedPageBreak/>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89</w:t>
      </w:r>
      <w:r w:rsidRPr="009F418A">
        <w:rPr>
          <w:rStyle w:val="HideTWBExt"/>
          <w:b w:val="0"/>
          <w:lang w:val="en-GB"/>
        </w:rPr>
        <w:t>&lt;/NumAm&gt;</w:t>
      </w:r>
    </w:p>
    <w:p w14:paraId="0C132A12" w14:textId="77777777" w:rsidR="00CD69F0" w:rsidRPr="009F418A" w:rsidRDefault="00CD69F0" w:rsidP="00CD69F0">
      <w:pPr>
        <w:pStyle w:val="NormalBold"/>
      </w:pPr>
      <w:r w:rsidRPr="009F418A">
        <w:rPr>
          <w:rStyle w:val="HideTWBExt"/>
          <w:b w:val="0"/>
        </w:rPr>
        <w:t>&lt;RepeatBlock-By&gt;&lt;Members&gt;</w:t>
      </w:r>
      <w:r w:rsidRPr="009F418A">
        <w:t>Jonas Sjöstedt</w:t>
      </w:r>
      <w:r w:rsidRPr="009F418A">
        <w:rPr>
          <w:rStyle w:val="HideTWBExt"/>
          <w:b w:val="0"/>
        </w:rPr>
        <w:t>&lt;/Members&gt;</w:t>
      </w:r>
    </w:p>
    <w:p w14:paraId="5641A398" w14:textId="77777777" w:rsidR="00CD69F0" w:rsidRPr="009F418A" w:rsidRDefault="00CD69F0" w:rsidP="00CD69F0">
      <w:r w:rsidRPr="009F418A">
        <w:rPr>
          <w:rStyle w:val="HideTWBExt"/>
        </w:rPr>
        <w:t>&lt;/RepeatBlock-By&gt;</w:t>
      </w:r>
    </w:p>
    <w:p w14:paraId="2F2DDAC2"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0D2E0478" w14:textId="77777777" w:rsidR="00CD69F0" w:rsidRPr="009F418A" w:rsidRDefault="00CD69F0" w:rsidP="00CD69F0">
      <w:pPr>
        <w:pStyle w:val="NormalBold"/>
      </w:pPr>
      <w:r w:rsidRPr="009F418A">
        <w:rPr>
          <w:rStyle w:val="HideTWBExt"/>
          <w:b w:val="0"/>
        </w:rPr>
        <w:t>&lt;Article&gt;</w:t>
      </w:r>
      <w:r w:rsidRPr="009F418A">
        <w:t>Recital 14</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51F67331" w14:textId="77777777" w:rsidTr="00760E4E">
        <w:trPr>
          <w:jc w:val="center"/>
        </w:trPr>
        <w:tc>
          <w:tcPr>
            <w:tcW w:w="9752" w:type="dxa"/>
            <w:gridSpan w:val="2"/>
          </w:tcPr>
          <w:p w14:paraId="396E27B7" w14:textId="77777777" w:rsidR="00CD69F0" w:rsidRPr="009F418A" w:rsidRDefault="00CD69F0" w:rsidP="00760E4E">
            <w:pPr>
              <w:keepNext/>
            </w:pPr>
          </w:p>
        </w:tc>
      </w:tr>
      <w:tr w:rsidR="00884ABD" w:rsidRPr="009F418A" w14:paraId="098F576D" w14:textId="77777777" w:rsidTr="00760E4E">
        <w:trPr>
          <w:jc w:val="center"/>
        </w:trPr>
        <w:tc>
          <w:tcPr>
            <w:tcW w:w="4876" w:type="dxa"/>
          </w:tcPr>
          <w:p w14:paraId="76AE053A"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D0B6787" w14:textId="77777777" w:rsidR="00CD69F0" w:rsidRPr="009F418A" w:rsidRDefault="00CD69F0" w:rsidP="00760E4E">
            <w:pPr>
              <w:pStyle w:val="ColumnHeading"/>
              <w:keepNext/>
              <w:rPr>
                <w:lang w:val="en-GB"/>
              </w:rPr>
            </w:pPr>
            <w:r w:rsidRPr="009F418A">
              <w:rPr>
                <w:lang w:val="en-GB"/>
              </w:rPr>
              <w:t>Amendment</w:t>
            </w:r>
          </w:p>
        </w:tc>
      </w:tr>
      <w:tr w:rsidR="00884ABD" w:rsidRPr="009F418A" w14:paraId="2C301D86" w14:textId="77777777" w:rsidTr="00760E4E">
        <w:trPr>
          <w:jc w:val="center"/>
        </w:trPr>
        <w:tc>
          <w:tcPr>
            <w:tcW w:w="4876" w:type="dxa"/>
          </w:tcPr>
          <w:p w14:paraId="5B19989C" w14:textId="77777777" w:rsidR="00CD69F0" w:rsidRPr="009F418A" w:rsidRDefault="00CD69F0" w:rsidP="00760E4E">
            <w:pPr>
              <w:pStyle w:val="Normal6"/>
              <w:rPr>
                <w:lang w:val="en-GB"/>
              </w:rPr>
            </w:pPr>
            <w:r w:rsidRPr="009F418A">
              <w:rPr>
                <w:lang w:val="en-GB"/>
              </w:rPr>
              <w:t>(14)</w:t>
            </w:r>
            <w:r w:rsidRPr="009F418A">
              <w:rPr>
                <w:lang w:val="en-GB"/>
              </w:rPr>
              <w:tab/>
              <w:t xml:space="preserve">Cross-border projects in the field of renewable energy should provide cost savings for the deployment of renewable energy across the Union or other benefits for system </w:t>
            </w:r>
            <w:r w:rsidRPr="009F418A">
              <w:rPr>
                <w:b/>
                <w:i/>
                <w:lang w:val="en-GB"/>
              </w:rPr>
              <w:t>integration, security of supply, competitiveness</w:t>
            </w:r>
            <w:r w:rsidRPr="009F418A">
              <w:rPr>
                <w:lang w:val="en-GB"/>
              </w:rPr>
              <w:t xml:space="preserve"> or innovation, in comparison to a similar project implemented by one of the participating Member States or third country alone. When selecting the projects, the Commission should </w:t>
            </w:r>
            <w:r w:rsidRPr="009F418A">
              <w:rPr>
                <w:b/>
                <w:i/>
                <w:lang w:val="en-GB"/>
              </w:rPr>
              <w:t>particularly consider their contribution to the further integration of the Union internal energy market and</w:t>
            </w:r>
            <w:r w:rsidRPr="009F418A">
              <w:rPr>
                <w:lang w:val="en-GB"/>
              </w:rPr>
              <w:t xml:space="preserve"> endeavour to take, where possible, into consideration geographical balance. In case of grants for works, the applicant should demonstrate the need to overcome market failures or financial obstacles such as insufficient commercial viability, high upfront costs or the lack of market finance.</w:t>
            </w:r>
          </w:p>
        </w:tc>
        <w:tc>
          <w:tcPr>
            <w:tcW w:w="4876" w:type="dxa"/>
          </w:tcPr>
          <w:p w14:paraId="0000725E" w14:textId="77777777" w:rsidR="00CD69F0" w:rsidRPr="009F418A" w:rsidRDefault="00CD69F0" w:rsidP="00760E4E">
            <w:pPr>
              <w:pStyle w:val="Normal6"/>
              <w:rPr>
                <w:szCs w:val="24"/>
                <w:lang w:val="en-GB"/>
              </w:rPr>
            </w:pPr>
            <w:r w:rsidRPr="009F418A">
              <w:rPr>
                <w:lang w:val="en-GB"/>
              </w:rPr>
              <w:t>(14)</w:t>
            </w:r>
            <w:r w:rsidRPr="009F418A">
              <w:rPr>
                <w:lang w:val="en-GB"/>
              </w:rPr>
              <w:tab/>
              <w:t xml:space="preserve">Cross-border projects in the field of renewable energy should provide cost savings for the deployment of renewable energy across the Union or other benefits for </w:t>
            </w:r>
            <w:r w:rsidRPr="009F418A">
              <w:rPr>
                <w:b/>
                <w:i/>
                <w:lang w:val="en-GB"/>
              </w:rPr>
              <w:t>energy</w:t>
            </w:r>
            <w:r w:rsidRPr="009F418A">
              <w:rPr>
                <w:lang w:val="en-GB"/>
              </w:rPr>
              <w:t xml:space="preserve"> system </w:t>
            </w:r>
            <w:r w:rsidRPr="009F418A">
              <w:rPr>
                <w:b/>
                <w:i/>
                <w:lang w:val="en-GB"/>
              </w:rPr>
              <w:t>connectedness and resilience</w:t>
            </w:r>
            <w:r w:rsidRPr="009F418A">
              <w:rPr>
                <w:lang w:val="en-GB"/>
              </w:rPr>
              <w:t xml:space="preserve"> or innovation, in comparison to a similar project implemented by one of the participating Member States or third country alone. When selecting the projects, the Commission should endeavour to take, where possible, into consideration geographical balance. In case of grants for works, the applicant should demonstrate the need to overcome market failures or financial obstacles such as insufficient commercial viability, high upfront costs or the lack of market finance.</w:t>
            </w:r>
          </w:p>
        </w:tc>
      </w:tr>
    </w:tbl>
    <w:p w14:paraId="4CE958F3"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2F063D8B" w14:textId="77777777" w:rsidR="00CD69F0" w:rsidRPr="009F418A" w:rsidRDefault="00CD69F0" w:rsidP="00CD69F0">
      <w:r w:rsidRPr="009F418A">
        <w:rPr>
          <w:rStyle w:val="HideTWBExt"/>
        </w:rPr>
        <w:t>&lt;/Amend&gt;</w:t>
      </w:r>
    </w:p>
    <w:p w14:paraId="1D73BA1E"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90</w:t>
      </w:r>
      <w:r w:rsidRPr="009F418A">
        <w:rPr>
          <w:rStyle w:val="HideTWBExt"/>
          <w:b w:val="0"/>
          <w:lang w:val="en-GB"/>
        </w:rPr>
        <w:t>&lt;/NumAm&gt;</w:t>
      </w:r>
    </w:p>
    <w:p w14:paraId="7BB7C259" w14:textId="77777777" w:rsidR="00CD69F0" w:rsidRPr="009F418A" w:rsidRDefault="00CD69F0" w:rsidP="00CD69F0">
      <w:pPr>
        <w:pStyle w:val="NormalBold"/>
      </w:pPr>
      <w:r w:rsidRPr="009F418A">
        <w:rPr>
          <w:rStyle w:val="HideTWBExt"/>
          <w:b w:val="0"/>
        </w:rPr>
        <w:t>&lt;RepeatBlock-By&gt;&lt;Members&gt;</w:t>
      </w:r>
      <w:r w:rsidRPr="009F418A">
        <w:t>Daniel Buda</w:t>
      </w:r>
      <w:r w:rsidRPr="009F418A">
        <w:rPr>
          <w:rStyle w:val="HideTWBExt"/>
          <w:b w:val="0"/>
        </w:rPr>
        <w:t>&lt;/Members&gt;</w:t>
      </w:r>
    </w:p>
    <w:p w14:paraId="53A7CC0A" w14:textId="77777777" w:rsidR="00CD69F0" w:rsidRPr="009F418A" w:rsidRDefault="00CD69F0" w:rsidP="00CD69F0">
      <w:r w:rsidRPr="009F418A">
        <w:rPr>
          <w:rStyle w:val="HideTWBExt"/>
        </w:rPr>
        <w:t>&lt;/RepeatBlock-By&gt;</w:t>
      </w:r>
    </w:p>
    <w:p w14:paraId="674B7146"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54457BDF" w14:textId="77777777" w:rsidR="00CD69F0" w:rsidRPr="009F418A" w:rsidRDefault="00CD69F0" w:rsidP="00CD69F0">
      <w:pPr>
        <w:pStyle w:val="NormalBold"/>
      </w:pPr>
      <w:r w:rsidRPr="009F418A">
        <w:rPr>
          <w:rStyle w:val="HideTWBExt"/>
          <w:b w:val="0"/>
        </w:rPr>
        <w:t>&lt;Article&gt;</w:t>
      </w:r>
      <w:r w:rsidRPr="009F418A">
        <w:t>Recital 14</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1476839D" w14:textId="77777777" w:rsidTr="00760E4E">
        <w:trPr>
          <w:jc w:val="center"/>
        </w:trPr>
        <w:tc>
          <w:tcPr>
            <w:tcW w:w="9752" w:type="dxa"/>
            <w:gridSpan w:val="2"/>
          </w:tcPr>
          <w:p w14:paraId="08ADF401" w14:textId="77777777" w:rsidR="00CD69F0" w:rsidRPr="009F418A" w:rsidRDefault="00CD69F0" w:rsidP="00760E4E">
            <w:pPr>
              <w:keepNext/>
            </w:pPr>
          </w:p>
        </w:tc>
      </w:tr>
      <w:tr w:rsidR="00884ABD" w:rsidRPr="009F418A" w14:paraId="18F6C86A" w14:textId="77777777" w:rsidTr="00760E4E">
        <w:trPr>
          <w:jc w:val="center"/>
        </w:trPr>
        <w:tc>
          <w:tcPr>
            <w:tcW w:w="4876" w:type="dxa"/>
          </w:tcPr>
          <w:p w14:paraId="21A3C8D2"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235BEF44" w14:textId="77777777" w:rsidR="00CD69F0" w:rsidRPr="009F418A" w:rsidRDefault="00CD69F0" w:rsidP="00760E4E">
            <w:pPr>
              <w:pStyle w:val="ColumnHeading"/>
              <w:keepNext/>
              <w:rPr>
                <w:lang w:val="en-GB"/>
              </w:rPr>
            </w:pPr>
            <w:r w:rsidRPr="009F418A">
              <w:rPr>
                <w:lang w:val="en-GB"/>
              </w:rPr>
              <w:t>Amendment</w:t>
            </w:r>
          </w:p>
        </w:tc>
      </w:tr>
      <w:tr w:rsidR="00884ABD" w:rsidRPr="009F418A" w14:paraId="2B94CE23" w14:textId="77777777" w:rsidTr="00760E4E">
        <w:trPr>
          <w:jc w:val="center"/>
        </w:trPr>
        <w:tc>
          <w:tcPr>
            <w:tcW w:w="4876" w:type="dxa"/>
          </w:tcPr>
          <w:p w14:paraId="4E7353A3" w14:textId="77777777" w:rsidR="00CD69F0" w:rsidRPr="009F418A" w:rsidRDefault="00CD69F0" w:rsidP="00760E4E">
            <w:pPr>
              <w:pStyle w:val="Normal6"/>
              <w:rPr>
                <w:lang w:val="en-GB"/>
              </w:rPr>
            </w:pPr>
            <w:r w:rsidRPr="009F418A">
              <w:rPr>
                <w:lang w:val="en-GB"/>
              </w:rPr>
              <w:t>(14)</w:t>
            </w:r>
            <w:r w:rsidRPr="009F418A">
              <w:rPr>
                <w:lang w:val="en-GB"/>
              </w:rPr>
              <w:tab/>
              <w:t xml:space="preserve">Cross-border projects in the field of renewable energy should provide cost savings for the deployment of renewable energy across the Union or other benefits for system integration, security of supply, competitiveness or innovation, in </w:t>
            </w:r>
            <w:r w:rsidRPr="009F418A">
              <w:rPr>
                <w:lang w:val="en-GB"/>
              </w:rPr>
              <w:lastRenderedPageBreak/>
              <w:t xml:space="preserve">comparison to a similar project implemented by one of the participating Member States or third country alone. When selecting the projects, the Commission should particularly consider their contribution to the further integration of the Union internal energy market and </w:t>
            </w:r>
            <w:r w:rsidRPr="009F418A">
              <w:rPr>
                <w:b/>
                <w:i/>
                <w:lang w:val="en-GB"/>
              </w:rPr>
              <w:t>endeavour to</w:t>
            </w:r>
            <w:r w:rsidRPr="009F418A">
              <w:rPr>
                <w:lang w:val="en-GB"/>
              </w:rPr>
              <w:t xml:space="preserve"> take</w:t>
            </w:r>
            <w:r w:rsidRPr="009F418A">
              <w:rPr>
                <w:b/>
                <w:bCs/>
                <w:i/>
                <w:iCs/>
                <w:lang w:val="en-GB"/>
              </w:rPr>
              <w:t>,</w:t>
            </w:r>
            <w:r w:rsidRPr="009F418A">
              <w:rPr>
                <w:lang w:val="en-GB"/>
              </w:rPr>
              <w:t xml:space="preserve"> </w:t>
            </w:r>
            <w:r w:rsidRPr="009F418A">
              <w:rPr>
                <w:b/>
                <w:i/>
                <w:lang w:val="en-GB"/>
              </w:rPr>
              <w:t>where possible,</w:t>
            </w:r>
            <w:r w:rsidRPr="009F418A">
              <w:rPr>
                <w:lang w:val="en-GB"/>
              </w:rPr>
              <w:t xml:space="preserve"> into consideration geographical balance. In case of grants for works, the applicant should demonstrate the need to overcome market failures or financial obstacles such as insufficient commercial viability, high upfront costs or the lack of market finance.</w:t>
            </w:r>
          </w:p>
        </w:tc>
        <w:tc>
          <w:tcPr>
            <w:tcW w:w="4876" w:type="dxa"/>
          </w:tcPr>
          <w:p w14:paraId="395C78D8" w14:textId="77777777" w:rsidR="00CD69F0" w:rsidRPr="009F418A" w:rsidRDefault="00CD69F0" w:rsidP="00760E4E">
            <w:pPr>
              <w:pStyle w:val="Normal6"/>
              <w:rPr>
                <w:szCs w:val="24"/>
                <w:lang w:val="en-GB"/>
              </w:rPr>
            </w:pPr>
            <w:r w:rsidRPr="009F418A">
              <w:rPr>
                <w:lang w:val="en-GB"/>
              </w:rPr>
              <w:lastRenderedPageBreak/>
              <w:t>(14)</w:t>
            </w:r>
            <w:r w:rsidRPr="009F418A">
              <w:rPr>
                <w:lang w:val="en-GB"/>
              </w:rPr>
              <w:tab/>
              <w:t xml:space="preserve">Cross-border projects in the field of renewable energy should provide cost savings for the deployment of renewable energy across the Union or other benefits for system integration, security of supply, competitiveness or innovation, in </w:t>
            </w:r>
            <w:r w:rsidRPr="009F418A">
              <w:rPr>
                <w:lang w:val="en-GB"/>
              </w:rPr>
              <w:lastRenderedPageBreak/>
              <w:t xml:space="preserve">comparison to a similar project implemented by one of the participating Member States or third country alone. When selecting the projects, the Commission should particularly consider their contribution to the further integration of the Union internal energy market and take into consideration geographical balance </w:t>
            </w:r>
            <w:r w:rsidRPr="009F418A">
              <w:rPr>
                <w:b/>
                <w:i/>
                <w:lang w:val="en-GB"/>
              </w:rPr>
              <w:t>and</w:t>
            </w:r>
            <w:proofErr w:type="gramStart"/>
            <w:r w:rsidRPr="009F418A">
              <w:rPr>
                <w:b/>
                <w:i/>
                <w:lang w:val="en-GB"/>
              </w:rPr>
              <w:t>, in particular, the</w:t>
            </w:r>
            <w:proofErr w:type="gramEnd"/>
            <w:r w:rsidRPr="009F418A">
              <w:rPr>
                <w:b/>
                <w:i/>
                <w:lang w:val="en-GB"/>
              </w:rPr>
              <w:t xml:space="preserve"> structural need to develop and strengthen cross-border projects at the Union’s eastern border</w:t>
            </w:r>
            <w:r w:rsidRPr="009F418A">
              <w:rPr>
                <w:lang w:val="en-GB"/>
              </w:rPr>
              <w:t>. In case of grants for works, the applicant should demonstrate the need to overcome market failures or financial obstacles such as insufficient commercial viability, high upfront costs or the lack of market finance.</w:t>
            </w:r>
          </w:p>
        </w:tc>
      </w:tr>
    </w:tbl>
    <w:p w14:paraId="06B4DC20"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{RO}</w:t>
      </w:r>
      <w:r w:rsidRPr="009F418A">
        <w:rPr>
          <w:noProof w:val="0"/>
          <w:lang w:val="en-GB"/>
        </w:rPr>
        <w:t>ro</w:t>
      </w:r>
      <w:r w:rsidRPr="009F418A">
        <w:rPr>
          <w:rStyle w:val="HideTWBExt"/>
          <w:lang w:val="en-GB"/>
        </w:rPr>
        <w:t>&lt;/Original&gt;</w:t>
      </w:r>
    </w:p>
    <w:p w14:paraId="636D6F12" w14:textId="77777777" w:rsidR="00CD69F0" w:rsidRPr="009F418A" w:rsidRDefault="00CD69F0" w:rsidP="00CD69F0">
      <w:r w:rsidRPr="009F418A">
        <w:rPr>
          <w:rStyle w:val="HideTWBExt"/>
        </w:rPr>
        <w:t>&lt;/Amend&gt;</w:t>
      </w:r>
    </w:p>
    <w:p w14:paraId="784AEF43"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91</w:t>
      </w:r>
      <w:r w:rsidRPr="009F418A">
        <w:rPr>
          <w:rStyle w:val="HideTWBExt"/>
          <w:b w:val="0"/>
          <w:lang w:val="en-GB"/>
        </w:rPr>
        <w:t>&lt;/NumAm&gt;</w:t>
      </w:r>
    </w:p>
    <w:p w14:paraId="6DC9C27E" w14:textId="77777777" w:rsidR="00CD69F0" w:rsidRPr="009F418A" w:rsidRDefault="00CD69F0" w:rsidP="00CD69F0">
      <w:pPr>
        <w:pStyle w:val="NormalBold"/>
      </w:pPr>
      <w:r w:rsidRPr="009F418A">
        <w:rPr>
          <w:rStyle w:val="HideTWBExt"/>
          <w:b w:val="0"/>
        </w:rPr>
        <w:t>&lt;RepeatBlock-By&gt;&lt;Members&gt;</w:t>
      </w:r>
      <w:r w:rsidRPr="009F418A">
        <w:t>Oliver Schenk, Christine Schneider, Flavio Tosi, Esther Herranz García, Radan Kanev</w:t>
      </w:r>
      <w:r w:rsidRPr="009F418A">
        <w:rPr>
          <w:rStyle w:val="HideTWBExt"/>
          <w:b w:val="0"/>
        </w:rPr>
        <w:t>&lt;/Members&gt;</w:t>
      </w:r>
    </w:p>
    <w:p w14:paraId="70373E00" w14:textId="77777777" w:rsidR="00CD69F0" w:rsidRPr="009F418A" w:rsidRDefault="00CD69F0" w:rsidP="00CD69F0">
      <w:r w:rsidRPr="009F418A">
        <w:rPr>
          <w:rStyle w:val="HideTWBExt"/>
        </w:rPr>
        <w:t>&lt;/RepeatBlock-By&gt;</w:t>
      </w:r>
    </w:p>
    <w:p w14:paraId="12528B4D"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03B6C1D9" w14:textId="77777777" w:rsidR="00CD69F0" w:rsidRPr="009F418A" w:rsidRDefault="00CD69F0" w:rsidP="00CD69F0">
      <w:pPr>
        <w:pStyle w:val="NormalBold"/>
      </w:pPr>
      <w:r w:rsidRPr="009F418A">
        <w:rPr>
          <w:rStyle w:val="HideTWBExt"/>
          <w:b w:val="0"/>
        </w:rPr>
        <w:t>&lt;Article&gt;</w:t>
      </w:r>
      <w:r w:rsidRPr="009F418A">
        <w:t>Recital 14</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060A324C" w14:textId="77777777" w:rsidTr="00760E4E">
        <w:trPr>
          <w:jc w:val="center"/>
        </w:trPr>
        <w:tc>
          <w:tcPr>
            <w:tcW w:w="9752" w:type="dxa"/>
            <w:gridSpan w:val="2"/>
          </w:tcPr>
          <w:p w14:paraId="15375024" w14:textId="77777777" w:rsidR="00CD69F0" w:rsidRPr="009F418A" w:rsidRDefault="00CD69F0" w:rsidP="00760E4E">
            <w:pPr>
              <w:keepNext/>
            </w:pPr>
          </w:p>
        </w:tc>
      </w:tr>
      <w:tr w:rsidR="00884ABD" w:rsidRPr="009F418A" w14:paraId="25D9B0BC" w14:textId="77777777" w:rsidTr="00760E4E">
        <w:trPr>
          <w:jc w:val="center"/>
        </w:trPr>
        <w:tc>
          <w:tcPr>
            <w:tcW w:w="4876" w:type="dxa"/>
          </w:tcPr>
          <w:p w14:paraId="50385072"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1B730028" w14:textId="77777777" w:rsidR="00CD69F0" w:rsidRPr="009F418A" w:rsidRDefault="00CD69F0" w:rsidP="00760E4E">
            <w:pPr>
              <w:pStyle w:val="ColumnHeading"/>
              <w:keepNext/>
              <w:rPr>
                <w:lang w:val="en-GB"/>
              </w:rPr>
            </w:pPr>
            <w:r w:rsidRPr="009F418A">
              <w:rPr>
                <w:lang w:val="en-GB"/>
              </w:rPr>
              <w:t>Amendment</w:t>
            </w:r>
          </w:p>
        </w:tc>
      </w:tr>
      <w:tr w:rsidR="00884ABD" w:rsidRPr="009F418A" w14:paraId="3E13F231" w14:textId="77777777" w:rsidTr="00760E4E">
        <w:trPr>
          <w:jc w:val="center"/>
        </w:trPr>
        <w:tc>
          <w:tcPr>
            <w:tcW w:w="4876" w:type="dxa"/>
          </w:tcPr>
          <w:p w14:paraId="2B5DEA99" w14:textId="77777777" w:rsidR="00CD69F0" w:rsidRPr="009F418A" w:rsidRDefault="00CD69F0" w:rsidP="00760E4E">
            <w:pPr>
              <w:pStyle w:val="Normal6"/>
              <w:rPr>
                <w:lang w:val="en-GB"/>
              </w:rPr>
            </w:pPr>
            <w:r w:rsidRPr="009F418A">
              <w:rPr>
                <w:lang w:val="en-GB"/>
              </w:rPr>
              <w:t>(14)</w:t>
            </w:r>
            <w:r w:rsidRPr="009F418A">
              <w:rPr>
                <w:lang w:val="en-GB"/>
              </w:rPr>
              <w:tab/>
              <w:t xml:space="preserve">Cross-border projects in the field of renewable energy should provide cost savings for the deployment of renewable energy across the Union or other benefits for system integration, security of supply, competitiveness or innovation, in comparison to a similar project implemented by one of the participating Member States or third country alone. When selecting the projects, the Commission should particularly consider their contribution to the further integration of the Union internal energy market and endeavour to take, where possible, into consideration geographical balance. In case of grants for works, the applicant should demonstrate the need to overcome market </w:t>
            </w:r>
            <w:r w:rsidRPr="009F418A">
              <w:rPr>
                <w:lang w:val="en-GB"/>
              </w:rPr>
              <w:lastRenderedPageBreak/>
              <w:t>failures or financial obstacles such as insufficient commercial viability, high upfront costs or the lack of market finance.</w:t>
            </w:r>
          </w:p>
        </w:tc>
        <w:tc>
          <w:tcPr>
            <w:tcW w:w="4876" w:type="dxa"/>
          </w:tcPr>
          <w:p w14:paraId="4CFDC24D" w14:textId="77777777" w:rsidR="00CD69F0" w:rsidRPr="009F418A" w:rsidRDefault="00CD69F0" w:rsidP="00760E4E">
            <w:pPr>
              <w:pStyle w:val="Normal6"/>
              <w:rPr>
                <w:szCs w:val="24"/>
                <w:lang w:val="en-GB"/>
              </w:rPr>
            </w:pPr>
            <w:r w:rsidRPr="009F418A">
              <w:rPr>
                <w:lang w:val="en-GB"/>
              </w:rPr>
              <w:lastRenderedPageBreak/>
              <w:t>(14)</w:t>
            </w:r>
            <w:r w:rsidRPr="009F418A">
              <w:rPr>
                <w:lang w:val="en-GB"/>
              </w:rPr>
              <w:tab/>
              <w:t xml:space="preserve">Cross-border projects in the field of renewable energy should provide cost savings for the deployment of renewable energy across the Union or other benefits for system integration, security of supply, competitiveness or innovation, in comparison to a similar project implemented by one of the participating Member States or third country alone. When selecting the projects, the Commission should particularly consider their contribution to the further integration of the Union internal energy market and endeavour to take, where possible, into consideration geographical balance. </w:t>
            </w:r>
            <w:r w:rsidRPr="009F418A">
              <w:rPr>
                <w:b/>
                <w:i/>
                <w:lang w:val="en-GB"/>
              </w:rPr>
              <w:t xml:space="preserve">Where due regard is paid to projects proposals received under the ongoing or preceding </w:t>
            </w:r>
            <w:r w:rsidRPr="009F418A">
              <w:rPr>
                <w:b/>
                <w:i/>
                <w:lang w:val="en-GB"/>
              </w:rPr>
              <w:lastRenderedPageBreak/>
              <w:t xml:space="preserve">programming periods of the Programme, priority should be given to those demonstrating the highest added value </w:t>
            </w:r>
            <w:proofErr w:type="gramStart"/>
            <w:r w:rsidRPr="009F418A">
              <w:rPr>
                <w:b/>
                <w:i/>
                <w:lang w:val="en-GB"/>
              </w:rPr>
              <w:t>in light of</w:t>
            </w:r>
            <w:proofErr w:type="gramEnd"/>
            <w:r w:rsidRPr="009F418A">
              <w:rPr>
                <w:b/>
                <w:i/>
                <w:lang w:val="en-GB"/>
              </w:rPr>
              <w:t xml:space="preserve"> prevailing circumstances, while ensuring technological neutrality.</w:t>
            </w:r>
            <w:r w:rsidRPr="009F418A">
              <w:rPr>
                <w:lang w:val="en-GB"/>
              </w:rPr>
              <w:t xml:space="preserve"> In case of grants for works, the applicant should demonstrate the need to overcome market failures or financial obstacles such as insufficient commercial viability, high upfront costs or the lack of market finance.</w:t>
            </w:r>
          </w:p>
        </w:tc>
      </w:tr>
    </w:tbl>
    <w:p w14:paraId="1E3F230F"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7730C772"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noProof w:val="0"/>
          <w:lang w:val="en-GB"/>
        </w:rPr>
        <w:t>Justification</w:t>
      </w:r>
      <w:r w:rsidRPr="009F418A">
        <w:rPr>
          <w:rStyle w:val="HideTWBExt"/>
          <w:i w:val="0"/>
          <w:lang w:val="en-GB"/>
        </w:rPr>
        <w:t>&lt;/TitreJust&gt;</w:t>
      </w:r>
    </w:p>
    <w:p w14:paraId="256047D1" w14:textId="77777777" w:rsidR="00CD69F0" w:rsidRPr="009F418A" w:rsidRDefault="00CD69F0" w:rsidP="00CD69F0">
      <w:pPr>
        <w:pStyle w:val="Normal12Italic"/>
        <w:rPr>
          <w:noProof w:val="0"/>
          <w:lang w:val="en-GB"/>
        </w:rPr>
      </w:pPr>
      <w:r w:rsidRPr="009F418A">
        <w:rPr>
          <w:noProof w:val="0"/>
          <w:lang w:val="en-GB"/>
        </w:rPr>
        <w:t xml:space="preserve">In a rapidly evolving economic and geopolitical context, the relevance and impact of infrastructure investments cannot be assessed solely </w:t>
      </w:r>
      <w:proofErr w:type="gramStart"/>
      <w:r w:rsidRPr="009F418A">
        <w:rPr>
          <w:noProof w:val="0"/>
          <w:lang w:val="en-GB"/>
        </w:rPr>
        <w:t>on the basis of</w:t>
      </w:r>
      <w:proofErr w:type="gramEnd"/>
      <w:r w:rsidRPr="009F418A">
        <w:rPr>
          <w:noProof w:val="0"/>
          <w:lang w:val="en-GB"/>
        </w:rPr>
        <w:t xml:space="preserve"> the order in which project proposals are submitted. Shifts in energy markets, supply chains, and other reasons may significantly alter the value of individual projects over time. As a result, funding decisions based on procedural sequencing risk supporting initiatives that no longer align with the Union’s most pressing needs. By focusing on demonstrated added value, such as contribution to resilience, security of supply, market integration, emissions reduction, climate adaptation, or environmental performance, public funding can be used more effectively. At the same time, maintaining technological neutrality ensures that this prioritisation framework remains open to all viable solutions, enhancing Programme’s capacity to adapt infrastructure development to changing economic, geopolitical, and environmental circumstances.</w:t>
      </w:r>
    </w:p>
    <w:p w14:paraId="79AFE9E0" w14:textId="77777777" w:rsidR="00CD69F0" w:rsidRPr="009F418A" w:rsidRDefault="00CD69F0" w:rsidP="00CD69F0">
      <w:r w:rsidRPr="009F418A">
        <w:rPr>
          <w:rStyle w:val="HideTWBExt"/>
        </w:rPr>
        <w:t>&lt;/Amend&gt;</w:t>
      </w:r>
    </w:p>
    <w:p w14:paraId="6CAC251E"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92</w:t>
      </w:r>
      <w:r w:rsidRPr="009F418A">
        <w:rPr>
          <w:rStyle w:val="HideTWBExt"/>
          <w:b w:val="0"/>
          <w:lang w:val="en-GB"/>
        </w:rPr>
        <w:t>&lt;/NumAm&gt;</w:t>
      </w:r>
    </w:p>
    <w:p w14:paraId="2318DBB9"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 Roman Haider</w:t>
      </w:r>
      <w:r w:rsidRPr="009F418A">
        <w:rPr>
          <w:rStyle w:val="HideTWBExt"/>
          <w:b w:val="0"/>
        </w:rPr>
        <w:t>&lt;/Members&gt;</w:t>
      </w:r>
    </w:p>
    <w:p w14:paraId="0BB20A5F" w14:textId="77777777" w:rsidR="00CD69F0" w:rsidRPr="009F418A" w:rsidRDefault="00CD69F0" w:rsidP="00CD69F0">
      <w:r w:rsidRPr="009F418A">
        <w:rPr>
          <w:rStyle w:val="HideTWBExt"/>
        </w:rPr>
        <w:t>&lt;/RepeatBlock-By&gt;</w:t>
      </w:r>
    </w:p>
    <w:p w14:paraId="4844A0E6"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0BDD6EDA" w14:textId="77777777" w:rsidR="00CD69F0" w:rsidRPr="009F418A" w:rsidRDefault="00CD69F0" w:rsidP="00CD69F0">
      <w:pPr>
        <w:pStyle w:val="NormalBold"/>
      </w:pPr>
      <w:r w:rsidRPr="009F418A">
        <w:rPr>
          <w:rStyle w:val="HideTWBExt"/>
          <w:b w:val="0"/>
        </w:rPr>
        <w:t>&lt;Article&gt;</w:t>
      </w:r>
      <w:r w:rsidRPr="009F418A">
        <w:t>Recital 14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116B15E5" w14:textId="77777777" w:rsidTr="00760E4E">
        <w:trPr>
          <w:jc w:val="center"/>
        </w:trPr>
        <w:tc>
          <w:tcPr>
            <w:tcW w:w="9752" w:type="dxa"/>
            <w:gridSpan w:val="2"/>
          </w:tcPr>
          <w:p w14:paraId="48F245C3" w14:textId="77777777" w:rsidR="00CD69F0" w:rsidRPr="009F418A" w:rsidRDefault="00CD69F0" w:rsidP="00760E4E">
            <w:pPr>
              <w:keepNext/>
            </w:pPr>
          </w:p>
        </w:tc>
      </w:tr>
      <w:tr w:rsidR="00884ABD" w:rsidRPr="009F418A" w14:paraId="12B538B1" w14:textId="77777777" w:rsidTr="00760E4E">
        <w:trPr>
          <w:jc w:val="center"/>
        </w:trPr>
        <w:tc>
          <w:tcPr>
            <w:tcW w:w="4876" w:type="dxa"/>
          </w:tcPr>
          <w:p w14:paraId="5433B3AE"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5E80EA9C" w14:textId="77777777" w:rsidR="00CD69F0" w:rsidRPr="009F418A" w:rsidRDefault="00CD69F0" w:rsidP="00760E4E">
            <w:pPr>
              <w:pStyle w:val="ColumnHeading"/>
              <w:keepNext/>
              <w:rPr>
                <w:lang w:val="en-GB"/>
              </w:rPr>
            </w:pPr>
            <w:r w:rsidRPr="009F418A">
              <w:rPr>
                <w:lang w:val="en-GB"/>
              </w:rPr>
              <w:t>Amendment</w:t>
            </w:r>
          </w:p>
        </w:tc>
      </w:tr>
      <w:tr w:rsidR="00884ABD" w:rsidRPr="009F418A" w14:paraId="26C2C7D2" w14:textId="77777777" w:rsidTr="00760E4E">
        <w:trPr>
          <w:jc w:val="center"/>
        </w:trPr>
        <w:tc>
          <w:tcPr>
            <w:tcW w:w="4876" w:type="dxa"/>
          </w:tcPr>
          <w:p w14:paraId="4D4CA5DB" w14:textId="77777777" w:rsidR="00CD69F0" w:rsidRPr="009F418A" w:rsidRDefault="00CD69F0" w:rsidP="00760E4E">
            <w:pPr>
              <w:pStyle w:val="Normal6"/>
              <w:rPr>
                <w:lang w:val="en-GB"/>
              </w:rPr>
            </w:pPr>
          </w:p>
        </w:tc>
        <w:tc>
          <w:tcPr>
            <w:tcW w:w="4876" w:type="dxa"/>
          </w:tcPr>
          <w:p w14:paraId="1083AE4F" w14:textId="77777777" w:rsidR="00CD69F0" w:rsidRPr="009F418A" w:rsidRDefault="00CD69F0" w:rsidP="00760E4E">
            <w:pPr>
              <w:pStyle w:val="Normal6"/>
              <w:rPr>
                <w:szCs w:val="24"/>
                <w:lang w:val="en-GB"/>
              </w:rPr>
            </w:pPr>
            <w:r w:rsidRPr="009F418A">
              <w:rPr>
                <w:b/>
                <w:i/>
                <w:lang w:val="en-GB"/>
              </w:rPr>
              <w:t>(14a)</w:t>
            </w:r>
            <w:r w:rsidRPr="009F418A">
              <w:rPr>
                <w:b/>
                <w:i/>
                <w:lang w:val="en-GB"/>
              </w:rPr>
              <w:tab/>
              <w:t>Electrical grid instabilities result in significant social, economic and environmental costs, which must be taken into consideration.</w:t>
            </w:r>
          </w:p>
        </w:tc>
      </w:tr>
    </w:tbl>
    <w:p w14:paraId="197882D5"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3F3FDA0E" w14:textId="77777777" w:rsidR="00CD69F0" w:rsidRPr="009F418A" w:rsidRDefault="00CD69F0" w:rsidP="00CD69F0">
      <w:r w:rsidRPr="009F418A">
        <w:rPr>
          <w:rStyle w:val="HideTWBExt"/>
        </w:rPr>
        <w:t>&lt;/Amend&gt;</w:t>
      </w:r>
    </w:p>
    <w:p w14:paraId="0F9D192A" w14:textId="77777777" w:rsidR="00CD69F0" w:rsidRPr="009F418A" w:rsidRDefault="00CD69F0" w:rsidP="00CD69F0">
      <w:pPr>
        <w:pStyle w:val="AMNumberTabs0"/>
        <w:keepNext/>
        <w:rPr>
          <w:lang w:val="en-GB"/>
        </w:rPr>
      </w:pPr>
      <w:r w:rsidRPr="009F418A">
        <w:rPr>
          <w:rStyle w:val="HideTWBExt"/>
          <w:b w:val="0"/>
          <w:lang w:val="en-GB"/>
        </w:rPr>
        <w:lastRenderedPageBreak/>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93</w:t>
      </w:r>
      <w:r w:rsidRPr="009F418A">
        <w:rPr>
          <w:rStyle w:val="HideTWBExt"/>
          <w:b w:val="0"/>
          <w:lang w:val="en-GB"/>
        </w:rPr>
        <w:t>&lt;/NumAm&gt;</w:t>
      </w:r>
    </w:p>
    <w:p w14:paraId="18DB1E14" w14:textId="77777777" w:rsidR="00CD69F0" w:rsidRPr="009F418A" w:rsidRDefault="00CD69F0" w:rsidP="00CD69F0">
      <w:pPr>
        <w:pStyle w:val="NormalBold"/>
      </w:pPr>
      <w:r w:rsidRPr="009F418A">
        <w:rPr>
          <w:rStyle w:val="HideTWBExt"/>
          <w:b w:val="0"/>
        </w:rPr>
        <w:t>&lt;RepeatBlock-By&gt;&lt;Members&gt;</w:t>
      </w:r>
      <w:r w:rsidRPr="009F418A">
        <w:t>Jorge Buxadé Villalba</w:t>
      </w:r>
      <w:r w:rsidRPr="009F418A">
        <w:rPr>
          <w:rStyle w:val="HideTWBExt"/>
          <w:b w:val="0"/>
        </w:rPr>
        <w:t>&lt;/Members&gt;</w:t>
      </w:r>
    </w:p>
    <w:p w14:paraId="291D9320" w14:textId="77777777" w:rsidR="00CD69F0" w:rsidRPr="009F418A" w:rsidRDefault="00CD69F0" w:rsidP="00CD69F0">
      <w:r w:rsidRPr="009F418A">
        <w:rPr>
          <w:rStyle w:val="HideTWBExt"/>
        </w:rPr>
        <w:t>&lt;/RepeatBlock-By&gt;</w:t>
      </w:r>
    </w:p>
    <w:p w14:paraId="6EA1EC64"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54F6BA41" w14:textId="77777777" w:rsidR="00CD69F0" w:rsidRPr="009F418A" w:rsidRDefault="00CD69F0" w:rsidP="00CD69F0">
      <w:pPr>
        <w:pStyle w:val="NormalBold"/>
      </w:pPr>
      <w:r w:rsidRPr="009F418A">
        <w:rPr>
          <w:rStyle w:val="HideTWBExt"/>
          <w:b w:val="0"/>
        </w:rPr>
        <w:t>&lt;Article&gt;</w:t>
      </w:r>
      <w:r w:rsidRPr="009F418A">
        <w:t>Recital 15</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F991AE1" w14:textId="77777777" w:rsidTr="00760E4E">
        <w:trPr>
          <w:jc w:val="center"/>
        </w:trPr>
        <w:tc>
          <w:tcPr>
            <w:tcW w:w="9752" w:type="dxa"/>
            <w:gridSpan w:val="2"/>
          </w:tcPr>
          <w:p w14:paraId="18542842" w14:textId="77777777" w:rsidR="00CD69F0" w:rsidRPr="009F418A" w:rsidRDefault="00CD69F0" w:rsidP="00760E4E">
            <w:pPr>
              <w:keepNext/>
            </w:pPr>
          </w:p>
        </w:tc>
      </w:tr>
      <w:tr w:rsidR="00884ABD" w:rsidRPr="009F418A" w14:paraId="382D3C5E" w14:textId="77777777" w:rsidTr="00760E4E">
        <w:trPr>
          <w:jc w:val="center"/>
        </w:trPr>
        <w:tc>
          <w:tcPr>
            <w:tcW w:w="4876" w:type="dxa"/>
          </w:tcPr>
          <w:p w14:paraId="5FA91EB3"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760BA7B2" w14:textId="77777777" w:rsidR="00CD69F0" w:rsidRPr="009F418A" w:rsidRDefault="00CD69F0" w:rsidP="00760E4E">
            <w:pPr>
              <w:pStyle w:val="ColumnHeading"/>
              <w:keepNext/>
              <w:rPr>
                <w:lang w:val="en-GB"/>
              </w:rPr>
            </w:pPr>
            <w:r w:rsidRPr="009F418A">
              <w:rPr>
                <w:lang w:val="en-GB"/>
              </w:rPr>
              <w:t>Amendment</w:t>
            </w:r>
          </w:p>
        </w:tc>
      </w:tr>
      <w:tr w:rsidR="00884ABD" w:rsidRPr="009F418A" w14:paraId="75486885" w14:textId="77777777" w:rsidTr="00760E4E">
        <w:trPr>
          <w:jc w:val="center"/>
        </w:trPr>
        <w:tc>
          <w:tcPr>
            <w:tcW w:w="4876" w:type="dxa"/>
          </w:tcPr>
          <w:p w14:paraId="3A71C0C9" w14:textId="77777777" w:rsidR="00CD69F0" w:rsidRPr="009F418A" w:rsidRDefault="00CD69F0" w:rsidP="00760E4E">
            <w:pPr>
              <w:pStyle w:val="Normal6"/>
              <w:rPr>
                <w:lang w:val="en-GB"/>
              </w:rPr>
            </w:pPr>
            <w:r w:rsidRPr="009F418A">
              <w:rPr>
                <w:b/>
                <w:i/>
                <w:lang w:val="en-GB"/>
              </w:rPr>
              <w:t>(15)</w:t>
            </w:r>
            <w:r w:rsidRPr="009F418A">
              <w:rPr>
                <w:b/>
                <w:i/>
                <w:lang w:val="en-GB"/>
              </w:rPr>
              <w:tab/>
              <w:t>The Programme should enable a transfer of funds to the Union renewable energy mechanism established by Article 33 of Regulation (EU) 2018/1999</w:t>
            </w:r>
            <w:r w:rsidRPr="009F418A">
              <w:rPr>
                <w:b/>
                <w:i/>
                <w:vertAlign w:val="superscript"/>
                <w:lang w:val="en-GB"/>
              </w:rPr>
              <w:t>13</w:t>
            </w:r>
            <w:r w:rsidRPr="009F418A">
              <w:rPr>
                <w:lang w:val="en-GB"/>
              </w:rPr>
              <w:t xml:space="preserve"> </w:t>
            </w:r>
            <w:r w:rsidRPr="009F418A">
              <w:rPr>
                <w:b/>
                <w:i/>
                <w:lang w:val="en-GB"/>
              </w:rPr>
              <w:t>, to ensure contribution to the enabling framework set out in Article 3(5) of Directive (EU) 2018/2001 of the European Parliament and of the Council</w:t>
            </w:r>
            <w:r w:rsidRPr="009F418A">
              <w:rPr>
                <w:b/>
                <w:i/>
                <w:vertAlign w:val="superscript"/>
                <w:lang w:val="en-GB"/>
              </w:rPr>
              <w:t>14</w:t>
            </w:r>
            <w:r w:rsidRPr="009F418A">
              <w:rPr>
                <w:lang w:val="en-GB"/>
              </w:rPr>
              <w:t xml:space="preserve"> </w:t>
            </w:r>
            <w:r w:rsidRPr="009F418A">
              <w:rPr>
                <w:b/>
                <w:i/>
                <w:lang w:val="en-GB"/>
              </w:rPr>
              <w:t>. This transfer can also concern projects that fall under the definition of cross-border projects in the field of renewable energy. Where relevant, the Commission should endeavour to prioritise such financial support for projects that enhance the further integration of the Union internal energy market, including cross-border projects in the field of renewable energy.</w:t>
            </w:r>
          </w:p>
        </w:tc>
        <w:tc>
          <w:tcPr>
            <w:tcW w:w="4876" w:type="dxa"/>
          </w:tcPr>
          <w:p w14:paraId="38FDA24E" w14:textId="77777777" w:rsidR="00CD69F0" w:rsidRPr="009F418A" w:rsidRDefault="00CD69F0" w:rsidP="00760E4E">
            <w:pPr>
              <w:pStyle w:val="Normal6"/>
              <w:rPr>
                <w:szCs w:val="24"/>
                <w:lang w:val="en-GB"/>
              </w:rPr>
            </w:pPr>
            <w:r w:rsidRPr="009F418A">
              <w:rPr>
                <w:b/>
                <w:i/>
                <w:lang w:val="en-GB"/>
              </w:rPr>
              <w:t>deleted</w:t>
            </w:r>
          </w:p>
        </w:tc>
      </w:tr>
      <w:tr w:rsidR="00884ABD" w:rsidRPr="009F418A" w14:paraId="1B3B8451" w14:textId="77777777" w:rsidTr="00760E4E">
        <w:trPr>
          <w:jc w:val="center"/>
        </w:trPr>
        <w:tc>
          <w:tcPr>
            <w:tcW w:w="4876" w:type="dxa"/>
          </w:tcPr>
          <w:p w14:paraId="75DE9C84" w14:textId="77777777" w:rsidR="00CD69F0" w:rsidRPr="009F418A" w:rsidRDefault="00CD69F0" w:rsidP="00760E4E">
            <w:pPr>
              <w:pStyle w:val="Normal6"/>
              <w:rPr>
                <w:lang w:val="en-GB"/>
              </w:rPr>
            </w:pPr>
            <w:r w:rsidRPr="009F418A">
              <w:rPr>
                <w:b/>
                <w:i/>
                <w:lang w:val="en-GB"/>
              </w:rPr>
              <w:t>__________________</w:t>
            </w:r>
          </w:p>
        </w:tc>
        <w:tc>
          <w:tcPr>
            <w:tcW w:w="4876" w:type="dxa"/>
          </w:tcPr>
          <w:p w14:paraId="78276ADC" w14:textId="77777777" w:rsidR="00CD69F0" w:rsidRPr="009F418A" w:rsidRDefault="00CD69F0" w:rsidP="00760E4E">
            <w:pPr>
              <w:pStyle w:val="Normal6"/>
              <w:rPr>
                <w:szCs w:val="24"/>
                <w:lang w:val="en-GB"/>
              </w:rPr>
            </w:pPr>
          </w:p>
        </w:tc>
      </w:tr>
      <w:tr w:rsidR="00884ABD" w:rsidRPr="009F418A" w14:paraId="2CF0A3B2" w14:textId="77777777" w:rsidTr="00760E4E">
        <w:trPr>
          <w:jc w:val="center"/>
        </w:trPr>
        <w:tc>
          <w:tcPr>
            <w:tcW w:w="4876" w:type="dxa"/>
          </w:tcPr>
          <w:p w14:paraId="554FDDC8" w14:textId="77777777" w:rsidR="00CD69F0" w:rsidRPr="009F418A" w:rsidRDefault="00CD69F0" w:rsidP="00760E4E">
            <w:pPr>
              <w:pStyle w:val="Normal6"/>
              <w:rPr>
                <w:lang w:val="en-GB"/>
              </w:rPr>
            </w:pPr>
            <w:r w:rsidRPr="009F418A">
              <w:rPr>
                <w:b/>
                <w:i/>
                <w:vertAlign w:val="superscript"/>
                <w:lang w:val="en-GB"/>
              </w:rPr>
              <w:t>13</w:t>
            </w:r>
            <w:r w:rsidRPr="009F418A">
              <w:rPr>
                <w:lang w:val="en-GB"/>
              </w:rPr>
              <w:t xml:space="preserve"> </w:t>
            </w:r>
            <w:r w:rsidRPr="009F418A">
              <w:rPr>
                <w:b/>
                <w:i/>
                <w:lang w:val="en-GB"/>
              </w:rPr>
              <w:t>Regulation (EU) 2018/1999 of the European Parliament and of the Council of 11 December 2018 on the Governance of the Energy Union and Climate Action, amending Regulations (EC) No 663/2009 and (EC) No 715/2009 of the European Parliament and of the Council, Directives 94/22/EC, 98/70/EC, 2009/31/EC, 2009/73/EC, 2010/31/EU, 2012/27/EU and 2013/30/EU of the European Parliament and of the Council, Council Directives 2009/119/EC and (EU) 2015/652 and repealing Regulation (EU) No 525/2013 of the European Parliament and of the Council (Text with EEA relevance)</w:t>
            </w:r>
          </w:p>
        </w:tc>
        <w:tc>
          <w:tcPr>
            <w:tcW w:w="4876" w:type="dxa"/>
          </w:tcPr>
          <w:p w14:paraId="73FC30FF" w14:textId="77777777" w:rsidR="00CD69F0" w:rsidRPr="009F418A" w:rsidRDefault="00CD69F0" w:rsidP="00760E4E">
            <w:pPr>
              <w:pStyle w:val="Normal6"/>
              <w:rPr>
                <w:szCs w:val="24"/>
                <w:lang w:val="en-GB"/>
              </w:rPr>
            </w:pPr>
          </w:p>
        </w:tc>
      </w:tr>
      <w:tr w:rsidR="00884ABD" w:rsidRPr="009F418A" w14:paraId="342EB72D" w14:textId="77777777" w:rsidTr="00760E4E">
        <w:trPr>
          <w:jc w:val="center"/>
        </w:trPr>
        <w:tc>
          <w:tcPr>
            <w:tcW w:w="4876" w:type="dxa"/>
          </w:tcPr>
          <w:p w14:paraId="26C49D49" w14:textId="77777777" w:rsidR="00CD69F0" w:rsidRPr="009F418A" w:rsidRDefault="00CD69F0" w:rsidP="00760E4E">
            <w:pPr>
              <w:pStyle w:val="Normal6"/>
              <w:rPr>
                <w:lang w:val="en-GB"/>
              </w:rPr>
            </w:pPr>
            <w:r w:rsidRPr="009F418A">
              <w:rPr>
                <w:b/>
                <w:i/>
                <w:vertAlign w:val="superscript"/>
                <w:lang w:val="en-GB"/>
              </w:rPr>
              <w:t>14</w:t>
            </w:r>
            <w:r w:rsidRPr="009F418A">
              <w:rPr>
                <w:lang w:val="en-GB"/>
              </w:rPr>
              <w:t xml:space="preserve"> </w:t>
            </w:r>
            <w:r w:rsidRPr="009F418A">
              <w:rPr>
                <w:b/>
                <w:i/>
                <w:lang w:val="en-GB"/>
              </w:rPr>
              <w:t xml:space="preserve">Directive (EU) 2018/2001 of the European Parliament and of the Council of 11 December 2018 on the promotion of the use of energy from renewable sources </w:t>
            </w:r>
            <w:r w:rsidRPr="009F418A">
              <w:rPr>
                <w:b/>
                <w:i/>
                <w:lang w:val="en-GB"/>
              </w:rPr>
              <w:lastRenderedPageBreak/>
              <w:t>(OJ L 328, 21.12.2018, p. 82, ELI: http://data.europa.eu/eli/dir/2018/2001/oj).</w:t>
            </w:r>
          </w:p>
        </w:tc>
        <w:tc>
          <w:tcPr>
            <w:tcW w:w="4876" w:type="dxa"/>
          </w:tcPr>
          <w:p w14:paraId="5FD2C725" w14:textId="77777777" w:rsidR="00CD69F0" w:rsidRPr="009F418A" w:rsidRDefault="00CD69F0" w:rsidP="00760E4E">
            <w:pPr>
              <w:pStyle w:val="Normal6"/>
              <w:rPr>
                <w:szCs w:val="24"/>
                <w:lang w:val="en-GB"/>
              </w:rPr>
            </w:pPr>
          </w:p>
        </w:tc>
      </w:tr>
    </w:tbl>
    <w:p w14:paraId="7F35FFED" w14:textId="77777777" w:rsidR="00CD69F0" w:rsidRPr="00AE48F8" w:rsidRDefault="00CD69F0" w:rsidP="00CD69F0">
      <w:pPr>
        <w:pStyle w:val="Olang"/>
        <w:rPr>
          <w:noProof w:val="0"/>
          <w:lang w:val="sv-SE"/>
        </w:rPr>
      </w:pPr>
      <w:r w:rsidRPr="00AE48F8">
        <w:rPr>
          <w:noProof w:val="0"/>
          <w:lang w:val="sv-SE"/>
        </w:rPr>
        <w:t xml:space="preserve">Or. </w:t>
      </w:r>
      <w:r w:rsidRPr="00AE48F8">
        <w:rPr>
          <w:rStyle w:val="HideTWBExt"/>
          <w:lang w:val="sv-SE"/>
        </w:rPr>
        <w:t>&lt;Original&gt;</w:t>
      </w:r>
      <w:r w:rsidRPr="00AE48F8">
        <w:rPr>
          <w:rStyle w:val="HideTWBInt"/>
          <w:rFonts w:eastAsiaTheme="majorEastAsia"/>
          <w:lang w:val="sv-SE"/>
        </w:rPr>
        <w:t>{EN}</w:t>
      </w:r>
      <w:r w:rsidRPr="00AE48F8">
        <w:rPr>
          <w:noProof w:val="0"/>
          <w:lang w:val="sv-SE"/>
        </w:rPr>
        <w:t>en</w:t>
      </w:r>
      <w:r w:rsidRPr="00AE48F8">
        <w:rPr>
          <w:rStyle w:val="HideTWBExt"/>
          <w:lang w:val="sv-SE"/>
        </w:rPr>
        <w:t>&lt;/Original&gt;</w:t>
      </w:r>
    </w:p>
    <w:p w14:paraId="55A82B58" w14:textId="77777777" w:rsidR="00CD69F0" w:rsidRPr="00AE48F8" w:rsidRDefault="00CD69F0" w:rsidP="00CD69F0">
      <w:pPr>
        <w:rPr>
          <w:lang w:val="sv-SE"/>
        </w:rPr>
      </w:pPr>
      <w:r w:rsidRPr="00AE48F8">
        <w:rPr>
          <w:rStyle w:val="HideTWBExt"/>
          <w:lang w:val="sv-SE"/>
        </w:rPr>
        <w:t>&lt;/Amend&gt;</w:t>
      </w:r>
    </w:p>
    <w:p w14:paraId="2F93BFBD" w14:textId="77777777" w:rsidR="00CD69F0" w:rsidRPr="00AE48F8" w:rsidRDefault="00CD69F0" w:rsidP="00CD69F0">
      <w:pPr>
        <w:pStyle w:val="AMNumberTabs0"/>
        <w:keepNext/>
        <w:rPr>
          <w:lang w:val="sv-SE"/>
        </w:rPr>
      </w:pPr>
      <w:r w:rsidRPr="00AE48F8">
        <w:rPr>
          <w:rStyle w:val="HideTWBExt"/>
          <w:b w:val="0"/>
          <w:lang w:val="sv-SE"/>
        </w:rPr>
        <w:t>&lt;Amend&gt;</w:t>
      </w:r>
      <w:r w:rsidRPr="00AE48F8">
        <w:rPr>
          <w:lang w:val="sv-SE"/>
        </w:rPr>
        <w:t>Amendment</w:t>
      </w:r>
      <w:r w:rsidRPr="00AE48F8">
        <w:rPr>
          <w:lang w:val="sv-SE"/>
        </w:rPr>
        <w:tab/>
      </w:r>
      <w:r w:rsidRPr="00AE48F8">
        <w:rPr>
          <w:lang w:val="sv-SE"/>
        </w:rPr>
        <w:tab/>
      </w:r>
      <w:r w:rsidRPr="00AE48F8">
        <w:rPr>
          <w:rStyle w:val="HideTWBExt"/>
          <w:b w:val="0"/>
          <w:lang w:val="sv-SE"/>
        </w:rPr>
        <w:t>&lt;NumAm&gt;</w:t>
      </w:r>
      <w:r w:rsidRPr="00AE48F8">
        <w:rPr>
          <w:lang w:val="sv-SE"/>
        </w:rPr>
        <w:t>94</w:t>
      </w:r>
      <w:r w:rsidRPr="00AE48F8">
        <w:rPr>
          <w:rStyle w:val="HideTWBExt"/>
          <w:b w:val="0"/>
          <w:lang w:val="sv-SE"/>
        </w:rPr>
        <w:t>&lt;/NumAm&gt;</w:t>
      </w:r>
    </w:p>
    <w:p w14:paraId="522F774C" w14:textId="77777777" w:rsidR="00CD69F0" w:rsidRPr="00AE48F8" w:rsidRDefault="00CD69F0" w:rsidP="00CD69F0">
      <w:pPr>
        <w:pStyle w:val="NormalBold"/>
        <w:rPr>
          <w:lang w:val="sv-SE"/>
        </w:rPr>
      </w:pPr>
      <w:r w:rsidRPr="00AE48F8">
        <w:rPr>
          <w:rStyle w:val="HideTWBExt"/>
          <w:b w:val="0"/>
          <w:lang w:val="sv-SE"/>
        </w:rPr>
        <w:t>&lt;RepeatBlock-By&gt;&lt;Members&gt;</w:t>
      </w:r>
      <w:r w:rsidRPr="00AE48F8">
        <w:rPr>
          <w:lang w:val="sv-SE"/>
        </w:rPr>
        <w:t>Jonas Sjöstedt</w:t>
      </w:r>
      <w:r w:rsidRPr="00AE48F8">
        <w:rPr>
          <w:rStyle w:val="HideTWBExt"/>
          <w:b w:val="0"/>
          <w:lang w:val="sv-SE"/>
        </w:rPr>
        <w:t>&lt;/Members&gt;</w:t>
      </w:r>
    </w:p>
    <w:p w14:paraId="02007CF3" w14:textId="77777777" w:rsidR="00CD69F0" w:rsidRPr="00AE48F8" w:rsidRDefault="00CD69F0" w:rsidP="00CD69F0">
      <w:pPr>
        <w:rPr>
          <w:lang w:val="sv-SE"/>
        </w:rPr>
      </w:pPr>
      <w:r w:rsidRPr="00AE48F8">
        <w:rPr>
          <w:rStyle w:val="HideTWBExt"/>
          <w:lang w:val="sv-SE"/>
        </w:rPr>
        <w:t>&lt;/RepeatBlock-By&gt;</w:t>
      </w:r>
    </w:p>
    <w:p w14:paraId="67C61DB0"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366DD79C" w14:textId="77777777" w:rsidR="00CD69F0" w:rsidRPr="009F418A" w:rsidRDefault="00CD69F0" w:rsidP="00CD69F0">
      <w:pPr>
        <w:pStyle w:val="NormalBold"/>
      </w:pPr>
      <w:r w:rsidRPr="009F418A">
        <w:rPr>
          <w:rStyle w:val="HideTWBExt"/>
          <w:b w:val="0"/>
        </w:rPr>
        <w:t>&lt;Article&gt;</w:t>
      </w:r>
      <w:r w:rsidRPr="009F418A">
        <w:t>Recital 15</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1431DC06" w14:textId="77777777" w:rsidTr="00760E4E">
        <w:trPr>
          <w:jc w:val="center"/>
        </w:trPr>
        <w:tc>
          <w:tcPr>
            <w:tcW w:w="9752" w:type="dxa"/>
            <w:gridSpan w:val="2"/>
          </w:tcPr>
          <w:p w14:paraId="2EF55104" w14:textId="77777777" w:rsidR="00CD69F0" w:rsidRPr="009F418A" w:rsidRDefault="00CD69F0" w:rsidP="00760E4E">
            <w:pPr>
              <w:keepNext/>
            </w:pPr>
          </w:p>
        </w:tc>
      </w:tr>
      <w:tr w:rsidR="00884ABD" w:rsidRPr="009F418A" w14:paraId="58345982" w14:textId="77777777" w:rsidTr="00760E4E">
        <w:trPr>
          <w:jc w:val="center"/>
        </w:trPr>
        <w:tc>
          <w:tcPr>
            <w:tcW w:w="4876" w:type="dxa"/>
          </w:tcPr>
          <w:p w14:paraId="57D2964A"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44DC72FE" w14:textId="77777777" w:rsidR="00CD69F0" w:rsidRPr="009F418A" w:rsidRDefault="00CD69F0" w:rsidP="00760E4E">
            <w:pPr>
              <w:pStyle w:val="ColumnHeading"/>
              <w:keepNext/>
              <w:rPr>
                <w:lang w:val="en-GB"/>
              </w:rPr>
            </w:pPr>
            <w:r w:rsidRPr="009F418A">
              <w:rPr>
                <w:lang w:val="en-GB"/>
              </w:rPr>
              <w:t>Amendment</w:t>
            </w:r>
          </w:p>
        </w:tc>
      </w:tr>
      <w:tr w:rsidR="00884ABD" w:rsidRPr="009F418A" w14:paraId="0E4716D8" w14:textId="77777777" w:rsidTr="00760E4E">
        <w:trPr>
          <w:jc w:val="center"/>
        </w:trPr>
        <w:tc>
          <w:tcPr>
            <w:tcW w:w="4876" w:type="dxa"/>
          </w:tcPr>
          <w:p w14:paraId="6B5AA4E5" w14:textId="77777777" w:rsidR="00CD69F0" w:rsidRPr="009F418A" w:rsidRDefault="00CD69F0" w:rsidP="00760E4E">
            <w:pPr>
              <w:pStyle w:val="Normal6"/>
              <w:rPr>
                <w:lang w:val="en-GB"/>
              </w:rPr>
            </w:pPr>
            <w:r w:rsidRPr="009F418A">
              <w:rPr>
                <w:lang w:val="en-GB"/>
              </w:rPr>
              <w:t>(15)</w:t>
            </w:r>
            <w:r w:rsidRPr="009F418A">
              <w:rPr>
                <w:lang w:val="en-GB"/>
              </w:rPr>
              <w:tab/>
              <w:t>The Programme should enable a transfer of funds to the Union renewable energy mechanism established by Article 33 of Regulation (EU) 2018/1999</w:t>
            </w:r>
            <w:r w:rsidRPr="009F418A">
              <w:rPr>
                <w:vertAlign w:val="superscript"/>
                <w:lang w:val="en-GB"/>
              </w:rPr>
              <w:t>13</w:t>
            </w:r>
            <w:r w:rsidRPr="009F418A">
              <w:rPr>
                <w:lang w:val="en-GB"/>
              </w:rPr>
              <w:t xml:space="preserve"> , to ensure contribution to the enabling framework set out in Article 3(5) of Directive (EU) 2018/2001 of the European Parliament and of the Council</w:t>
            </w:r>
            <w:r w:rsidRPr="009F418A">
              <w:rPr>
                <w:vertAlign w:val="superscript"/>
                <w:lang w:val="en-GB"/>
              </w:rPr>
              <w:t>14</w:t>
            </w:r>
            <w:r w:rsidRPr="009F418A">
              <w:rPr>
                <w:lang w:val="en-GB"/>
              </w:rPr>
              <w:t xml:space="preserve"> . This transfer can also concern projects that fall under the definition of cross-border projects in the field of renewable energy. </w:t>
            </w:r>
            <w:r w:rsidRPr="009F418A">
              <w:rPr>
                <w:b/>
                <w:i/>
                <w:lang w:val="en-GB"/>
              </w:rPr>
              <w:t>Where relevant, the Commission should endeavour to prioritise such financial support for projects that enhance the further integration of the Union internal energy market, including cross-border projects in the field of renewable energy.</w:t>
            </w:r>
          </w:p>
        </w:tc>
        <w:tc>
          <w:tcPr>
            <w:tcW w:w="4876" w:type="dxa"/>
          </w:tcPr>
          <w:p w14:paraId="0F74C8C6" w14:textId="77777777" w:rsidR="00CD69F0" w:rsidRPr="009F418A" w:rsidRDefault="00CD69F0" w:rsidP="00760E4E">
            <w:pPr>
              <w:pStyle w:val="Normal6"/>
              <w:rPr>
                <w:szCs w:val="24"/>
                <w:lang w:val="en-GB"/>
              </w:rPr>
            </w:pPr>
            <w:r w:rsidRPr="009F418A">
              <w:rPr>
                <w:lang w:val="en-GB"/>
              </w:rPr>
              <w:t>(15)</w:t>
            </w:r>
            <w:r w:rsidRPr="009F418A">
              <w:rPr>
                <w:lang w:val="en-GB"/>
              </w:rPr>
              <w:tab/>
              <w:t>The Programme should enable a transfer of funds to the Union renewable energy mechanism established by Article 33 of Regulation (EU) 2018/1999</w:t>
            </w:r>
            <w:r w:rsidRPr="009F418A">
              <w:rPr>
                <w:vertAlign w:val="superscript"/>
                <w:lang w:val="en-GB"/>
              </w:rPr>
              <w:t>13</w:t>
            </w:r>
            <w:r w:rsidRPr="009F418A">
              <w:rPr>
                <w:lang w:val="en-GB"/>
              </w:rPr>
              <w:t xml:space="preserve"> , to ensure contribution to the enabling framework set out in Article 3(5) of Directive (EU) 2018/2001 of the European Parliament and of the Council</w:t>
            </w:r>
            <w:r w:rsidRPr="009F418A">
              <w:rPr>
                <w:vertAlign w:val="superscript"/>
                <w:lang w:val="en-GB"/>
              </w:rPr>
              <w:t>14</w:t>
            </w:r>
            <w:r w:rsidRPr="009F418A">
              <w:rPr>
                <w:lang w:val="en-GB"/>
              </w:rPr>
              <w:t xml:space="preserve"> . This transfer can also concern projects that fall under the definition of cross-border projects in the field of renewable energy.</w:t>
            </w:r>
          </w:p>
        </w:tc>
      </w:tr>
      <w:tr w:rsidR="00884ABD" w:rsidRPr="009F418A" w14:paraId="3D7A2A67" w14:textId="77777777" w:rsidTr="00760E4E">
        <w:trPr>
          <w:jc w:val="center"/>
        </w:trPr>
        <w:tc>
          <w:tcPr>
            <w:tcW w:w="4876" w:type="dxa"/>
          </w:tcPr>
          <w:p w14:paraId="584417D0" w14:textId="77777777" w:rsidR="00CD69F0" w:rsidRPr="009F418A" w:rsidRDefault="00CD69F0" w:rsidP="00760E4E">
            <w:pPr>
              <w:pStyle w:val="Normal6"/>
              <w:rPr>
                <w:lang w:val="en-GB"/>
              </w:rPr>
            </w:pPr>
            <w:r w:rsidRPr="009F418A">
              <w:rPr>
                <w:lang w:val="en-GB"/>
              </w:rPr>
              <w:t>__________________</w:t>
            </w:r>
          </w:p>
        </w:tc>
        <w:tc>
          <w:tcPr>
            <w:tcW w:w="4876" w:type="dxa"/>
          </w:tcPr>
          <w:p w14:paraId="47525B02" w14:textId="77777777" w:rsidR="00CD69F0" w:rsidRPr="009F418A" w:rsidRDefault="00CD69F0" w:rsidP="00760E4E">
            <w:pPr>
              <w:pStyle w:val="Normal6"/>
              <w:rPr>
                <w:szCs w:val="24"/>
                <w:lang w:val="en-GB"/>
              </w:rPr>
            </w:pPr>
            <w:r w:rsidRPr="009F418A">
              <w:rPr>
                <w:lang w:val="en-GB"/>
              </w:rPr>
              <w:t>__________________</w:t>
            </w:r>
          </w:p>
        </w:tc>
      </w:tr>
      <w:tr w:rsidR="00884ABD" w:rsidRPr="009F418A" w14:paraId="0A81E139" w14:textId="77777777" w:rsidTr="00760E4E">
        <w:trPr>
          <w:jc w:val="center"/>
        </w:trPr>
        <w:tc>
          <w:tcPr>
            <w:tcW w:w="4876" w:type="dxa"/>
          </w:tcPr>
          <w:p w14:paraId="12B9809F" w14:textId="77777777" w:rsidR="00CD69F0" w:rsidRPr="009F418A" w:rsidRDefault="00CD69F0" w:rsidP="00760E4E">
            <w:pPr>
              <w:pStyle w:val="Normal6"/>
              <w:rPr>
                <w:lang w:val="en-GB"/>
              </w:rPr>
            </w:pPr>
            <w:r w:rsidRPr="009F418A">
              <w:rPr>
                <w:vertAlign w:val="superscript"/>
                <w:lang w:val="en-GB"/>
              </w:rPr>
              <w:t>13</w:t>
            </w:r>
            <w:r w:rsidRPr="009F418A">
              <w:rPr>
                <w:lang w:val="en-GB"/>
              </w:rPr>
              <w:t xml:space="preserve"> Regulation (EU) 2018/1999 of the European Parliament and of the Council of 11 December 2018 on the Governance of the Energy Union and Climate Action, amending Regulations (EC) No 663/2009 and (EC) No 715/2009 of the European Parliament and of the Council, Directives 94/22/EC, 98/70/EC, 2009/31/EC, 2009/73/EC, 2010/31/EU, 2012/27/EU and 2013/30/EU of the European Parliament and of the Council, Council Directives 2009/119/EC and (EU) 2015/652 and repealing Regulation (EU) No 525/2013 of </w:t>
            </w:r>
            <w:r w:rsidRPr="009F418A">
              <w:rPr>
                <w:lang w:val="en-GB"/>
              </w:rPr>
              <w:lastRenderedPageBreak/>
              <w:t>the European Parliament and of the Council (Text with EEA relevance)</w:t>
            </w:r>
          </w:p>
        </w:tc>
        <w:tc>
          <w:tcPr>
            <w:tcW w:w="4876" w:type="dxa"/>
          </w:tcPr>
          <w:p w14:paraId="71880703" w14:textId="77777777" w:rsidR="00CD69F0" w:rsidRPr="009F418A" w:rsidRDefault="00CD69F0" w:rsidP="00760E4E">
            <w:pPr>
              <w:pStyle w:val="Normal6"/>
              <w:rPr>
                <w:szCs w:val="24"/>
                <w:lang w:val="en-GB"/>
              </w:rPr>
            </w:pPr>
            <w:r w:rsidRPr="009F418A">
              <w:rPr>
                <w:vertAlign w:val="superscript"/>
                <w:lang w:val="en-GB"/>
              </w:rPr>
              <w:lastRenderedPageBreak/>
              <w:t>13</w:t>
            </w:r>
            <w:r w:rsidRPr="009F418A">
              <w:rPr>
                <w:lang w:val="en-GB"/>
              </w:rPr>
              <w:t xml:space="preserve"> Regulation (EU) 2018/1999 of the European Parliament and of the Council of 11 December 2018 on the Governance of the Energy Union and Climate Action, amending Regulations (EC) No 663/2009 and (EC) No 715/2009 of the European Parliament and of the Council, Directives 94/22/EC, 98/70/EC, 2009/31/EC, 2009/73/EC, 2010/31/EU, 2012/27/EU and 2013/30/EU of the European Parliament and of the Council, Council Directives 2009/119/EC and (EU) 2015/652 and repealing Regulation (EU) No 525/2013 of </w:t>
            </w:r>
            <w:r w:rsidRPr="009F418A">
              <w:rPr>
                <w:lang w:val="en-GB"/>
              </w:rPr>
              <w:lastRenderedPageBreak/>
              <w:t>the European Parliament and of the Council (Text with EEA relevance)</w:t>
            </w:r>
          </w:p>
        </w:tc>
      </w:tr>
      <w:tr w:rsidR="00884ABD" w:rsidRPr="009F418A" w14:paraId="23CFA649" w14:textId="77777777" w:rsidTr="00760E4E">
        <w:trPr>
          <w:jc w:val="center"/>
        </w:trPr>
        <w:tc>
          <w:tcPr>
            <w:tcW w:w="4876" w:type="dxa"/>
          </w:tcPr>
          <w:p w14:paraId="33AA072C" w14:textId="77777777" w:rsidR="00CD69F0" w:rsidRPr="009F418A" w:rsidRDefault="00CD69F0" w:rsidP="00760E4E">
            <w:pPr>
              <w:pStyle w:val="Normal6"/>
              <w:rPr>
                <w:lang w:val="en-GB"/>
              </w:rPr>
            </w:pPr>
            <w:r w:rsidRPr="009F418A">
              <w:rPr>
                <w:vertAlign w:val="superscript"/>
                <w:lang w:val="en-GB"/>
              </w:rPr>
              <w:lastRenderedPageBreak/>
              <w:t>14</w:t>
            </w:r>
            <w:r w:rsidRPr="009F418A">
              <w:rPr>
                <w:lang w:val="en-GB"/>
              </w:rPr>
              <w:t xml:space="preserve"> Directive (EU) 2018/2001 of the European Parliament and of the Council of 11 December 2018 on the promotion of the use of energy from renewable sources (OJ L 328, 21.12.2018, p. 82, ELI: http://data.europa.eu/eli/dir/2018/2001/oj).</w:t>
            </w:r>
          </w:p>
        </w:tc>
        <w:tc>
          <w:tcPr>
            <w:tcW w:w="4876" w:type="dxa"/>
          </w:tcPr>
          <w:p w14:paraId="1CE1F70E" w14:textId="77777777" w:rsidR="00CD69F0" w:rsidRPr="009F418A" w:rsidRDefault="00CD69F0" w:rsidP="00760E4E">
            <w:pPr>
              <w:pStyle w:val="Normal6"/>
              <w:rPr>
                <w:szCs w:val="24"/>
                <w:lang w:val="en-GB"/>
              </w:rPr>
            </w:pPr>
            <w:r w:rsidRPr="009F418A">
              <w:rPr>
                <w:vertAlign w:val="superscript"/>
                <w:lang w:val="en-GB"/>
              </w:rPr>
              <w:t>14</w:t>
            </w:r>
            <w:r w:rsidRPr="009F418A">
              <w:rPr>
                <w:lang w:val="en-GB"/>
              </w:rPr>
              <w:t xml:space="preserve"> Directive (EU) 2018/2001 of the European Parliament and of the Council of 11 December 2018 on the promotion of the use of energy from renewable sources (OJ L 328, 21.12.2018, p. 82, ELI: http://data.europa.eu/eli/dir/2018/2001/oj).</w:t>
            </w:r>
          </w:p>
        </w:tc>
      </w:tr>
    </w:tbl>
    <w:p w14:paraId="702AFBF5" w14:textId="77777777" w:rsidR="00CD69F0" w:rsidRPr="00AE48F8" w:rsidRDefault="00CD69F0" w:rsidP="00CD69F0">
      <w:pPr>
        <w:pStyle w:val="Olang"/>
        <w:rPr>
          <w:noProof w:val="0"/>
          <w:lang w:val="fr-BE"/>
        </w:rPr>
      </w:pPr>
      <w:r w:rsidRPr="00AE48F8">
        <w:rPr>
          <w:noProof w:val="0"/>
          <w:lang w:val="fr-BE"/>
        </w:rPr>
        <w:t xml:space="preserve">Or. </w:t>
      </w:r>
      <w:r w:rsidRPr="00AE48F8">
        <w:rPr>
          <w:rStyle w:val="HideTWBExt"/>
          <w:lang w:val="fr-BE"/>
        </w:rPr>
        <w:t>&lt;Original&gt;</w:t>
      </w:r>
      <w:r w:rsidRPr="00AE48F8">
        <w:rPr>
          <w:rStyle w:val="HideTWBInt"/>
          <w:rFonts w:eastAsiaTheme="majorEastAsia"/>
          <w:lang w:val="fr-BE"/>
        </w:rPr>
        <w:t>{EN}</w:t>
      </w:r>
      <w:proofErr w:type="gramStart"/>
      <w:r w:rsidRPr="00AE48F8">
        <w:rPr>
          <w:noProof w:val="0"/>
          <w:lang w:val="fr-BE"/>
        </w:rPr>
        <w:t>en</w:t>
      </w:r>
      <w:proofErr w:type="gramEnd"/>
      <w:r w:rsidRPr="00AE48F8">
        <w:rPr>
          <w:rStyle w:val="HideTWBExt"/>
          <w:lang w:val="fr-BE"/>
        </w:rPr>
        <w:t>&lt;/Original&gt;</w:t>
      </w:r>
    </w:p>
    <w:p w14:paraId="3C10E41C" w14:textId="77777777" w:rsidR="00CD69F0" w:rsidRPr="00AE48F8" w:rsidRDefault="00CD69F0" w:rsidP="00CD69F0">
      <w:pPr>
        <w:rPr>
          <w:lang w:val="fr-BE"/>
        </w:rPr>
      </w:pPr>
      <w:r w:rsidRPr="00AE48F8">
        <w:rPr>
          <w:rStyle w:val="HideTWBExt"/>
          <w:lang w:val="fr-BE"/>
        </w:rPr>
        <w:t>&lt;/Amend&gt;</w:t>
      </w:r>
    </w:p>
    <w:p w14:paraId="6F0BD49F" w14:textId="77777777" w:rsidR="00CD69F0" w:rsidRPr="00AE48F8" w:rsidRDefault="00CD69F0" w:rsidP="00CD69F0">
      <w:pPr>
        <w:pStyle w:val="AMNumberTabs0"/>
        <w:keepNext/>
        <w:rPr>
          <w:lang w:val="fr-BE"/>
        </w:rPr>
      </w:pPr>
      <w:r w:rsidRPr="00AE48F8">
        <w:rPr>
          <w:rStyle w:val="HideTWBExt"/>
          <w:b w:val="0"/>
          <w:lang w:val="fr-BE"/>
        </w:rPr>
        <w:t>&lt;Amend&gt;</w:t>
      </w:r>
      <w:r w:rsidRPr="00AE48F8">
        <w:rPr>
          <w:lang w:val="fr-BE"/>
        </w:rPr>
        <w:t>Amendment</w:t>
      </w:r>
      <w:r w:rsidRPr="00AE48F8">
        <w:rPr>
          <w:lang w:val="fr-BE"/>
        </w:rPr>
        <w:tab/>
      </w:r>
      <w:r w:rsidRPr="00AE48F8">
        <w:rPr>
          <w:lang w:val="fr-BE"/>
        </w:rPr>
        <w:tab/>
      </w:r>
      <w:r w:rsidRPr="00AE48F8">
        <w:rPr>
          <w:rStyle w:val="HideTWBExt"/>
          <w:b w:val="0"/>
          <w:lang w:val="fr-BE"/>
        </w:rPr>
        <w:t>&lt;NumAm&gt;</w:t>
      </w:r>
      <w:r w:rsidRPr="00AE48F8">
        <w:rPr>
          <w:lang w:val="fr-BE"/>
        </w:rPr>
        <w:t>95</w:t>
      </w:r>
      <w:r w:rsidRPr="00AE48F8">
        <w:rPr>
          <w:rStyle w:val="HideTWBExt"/>
          <w:b w:val="0"/>
          <w:lang w:val="fr-BE"/>
        </w:rPr>
        <w:t>&lt;/NumAm&gt;</w:t>
      </w:r>
    </w:p>
    <w:p w14:paraId="33E8B86C" w14:textId="77777777" w:rsidR="00CD69F0" w:rsidRPr="00AE48F8" w:rsidRDefault="00CD69F0" w:rsidP="00CD69F0">
      <w:pPr>
        <w:pStyle w:val="NormalBold"/>
        <w:rPr>
          <w:lang w:val="fr-BE"/>
        </w:rPr>
      </w:pPr>
      <w:r w:rsidRPr="00AE48F8">
        <w:rPr>
          <w:rStyle w:val="HideTWBExt"/>
          <w:b w:val="0"/>
          <w:lang w:val="fr-BE"/>
        </w:rPr>
        <w:t>&lt;RepeatBlock-By&gt;&lt;Members&gt;</w:t>
      </w:r>
      <w:r w:rsidRPr="00AE48F8">
        <w:rPr>
          <w:lang w:val="fr-BE"/>
        </w:rPr>
        <w:t>Claudiu-Richard Târziu</w:t>
      </w:r>
      <w:r w:rsidRPr="00AE48F8">
        <w:rPr>
          <w:rStyle w:val="HideTWBExt"/>
          <w:b w:val="0"/>
          <w:lang w:val="fr-BE"/>
        </w:rPr>
        <w:t>&lt;/Members&gt;</w:t>
      </w:r>
    </w:p>
    <w:p w14:paraId="01F7C701" w14:textId="77777777" w:rsidR="00CD69F0" w:rsidRPr="00AE48F8" w:rsidRDefault="00CD69F0" w:rsidP="00CD69F0">
      <w:pPr>
        <w:rPr>
          <w:lang w:val="fr-BE"/>
        </w:rPr>
      </w:pPr>
      <w:r w:rsidRPr="00AE48F8">
        <w:rPr>
          <w:rStyle w:val="HideTWBExt"/>
          <w:lang w:val="fr-BE"/>
        </w:rPr>
        <w:t>&lt;/RepeatBlock-By&gt;</w:t>
      </w:r>
    </w:p>
    <w:p w14:paraId="199A1495"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471459D8" w14:textId="77777777" w:rsidR="00CD69F0" w:rsidRPr="009F418A" w:rsidRDefault="00CD69F0" w:rsidP="00CD69F0">
      <w:pPr>
        <w:pStyle w:val="NormalBold"/>
      </w:pPr>
      <w:r w:rsidRPr="009F418A">
        <w:rPr>
          <w:rStyle w:val="HideTWBExt"/>
          <w:b w:val="0"/>
        </w:rPr>
        <w:t>&lt;Article&gt;</w:t>
      </w:r>
      <w:r w:rsidRPr="009F418A">
        <w:t>Recital 15</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BEF6818" w14:textId="77777777" w:rsidTr="00760E4E">
        <w:trPr>
          <w:jc w:val="center"/>
        </w:trPr>
        <w:tc>
          <w:tcPr>
            <w:tcW w:w="9752" w:type="dxa"/>
            <w:gridSpan w:val="2"/>
          </w:tcPr>
          <w:p w14:paraId="72C78969" w14:textId="77777777" w:rsidR="00CD69F0" w:rsidRPr="009F418A" w:rsidRDefault="00CD69F0" w:rsidP="00760E4E">
            <w:pPr>
              <w:keepNext/>
            </w:pPr>
          </w:p>
        </w:tc>
      </w:tr>
      <w:tr w:rsidR="00884ABD" w:rsidRPr="009F418A" w14:paraId="5C5D69A8" w14:textId="77777777" w:rsidTr="00760E4E">
        <w:trPr>
          <w:jc w:val="center"/>
        </w:trPr>
        <w:tc>
          <w:tcPr>
            <w:tcW w:w="4876" w:type="dxa"/>
          </w:tcPr>
          <w:p w14:paraId="5A7950BC"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7B1B2B6A" w14:textId="77777777" w:rsidR="00CD69F0" w:rsidRPr="009F418A" w:rsidRDefault="00CD69F0" w:rsidP="00760E4E">
            <w:pPr>
              <w:pStyle w:val="ColumnHeading"/>
              <w:keepNext/>
              <w:rPr>
                <w:lang w:val="en-GB"/>
              </w:rPr>
            </w:pPr>
            <w:r w:rsidRPr="009F418A">
              <w:rPr>
                <w:lang w:val="en-GB"/>
              </w:rPr>
              <w:t>Amendment</w:t>
            </w:r>
          </w:p>
        </w:tc>
      </w:tr>
      <w:tr w:rsidR="00884ABD" w:rsidRPr="009F418A" w14:paraId="5C3536D9" w14:textId="77777777" w:rsidTr="00760E4E">
        <w:trPr>
          <w:jc w:val="center"/>
        </w:trPr>
        <w:tc>
          <w:tcPr>
            <w:tcW w:w="4876" w:type="dxa"/>
          </w:tcPr>
          <w:p w14:paraId="06AB3E75" w14:textId="77777777" w:rsidR="00CD69F0" w:rsidRPr="009F418A" w:rsidRDefault="00CD69F0" w:rsidP="00760E4E">
            <w:pPr>
              <w:pStyle w:val="Normal6"/>
              <w:rPr>
                <w:lang w:val="en-GB"/>
              </w:rPr>
            </w:pPr>
            <w:r w:rsidRPr="009F418A">
              <w:rPr>
                <w:lang w:val="en-GB"/>
              </w:rPr>
              <w:t>(15)</w:t>
            </w:r>
            <w:r w:rsidRPr="009F418A">
              <w:rPr>
                <w:lang w:val="en-GB"/>
              </w:rPr>
              <w:tab/>
              <w:t>The Programme should enable a transfer of funds to the Union renewable energy mechanism established by Article 33 of Regulation (EU) 2018/1999</w:t>
            </w:r>
            <w:r w:rsidRPr="009F418A">
              <w:rPr>
                <w:vertAlign w:val="superscript"/>
                <w:lang w:val="en-GB"/>
              </w:rPr>
              <w:t>13</w:t>
            </w:r>
            <w:r w:rsidRPr="009F418A">
              <w:rPr>
                <w:lang w:val="en-GB"/>
              </w:rPr>
              <w:t>, to ensure contribution to the enabling framework set out in Article 3(5) of Directive (EU) 2018/2001 of the European Parliament and of the Council</w:t>
            </w:r>
            <w:r w:rsidRPr="009F418A">
              <w:rPr>
                <w:vertAlign w:val="superscript"/>
                <w:lang w:val="en-GB"/>
              </w:rPr>
              <w:t>14</w:t>
            </w:r>
            <w:r w:rsidRPr="009F418A">
              <w:rPr>
                <w:lang w:val="en-GB"/>
              </w:rPr>
              <w:t xml:space="preserve">. This transfer can also concern projects that fall under the definition of cross-border projects in the field of renewable energy. Where relevant, the Commission should endeavour to prioritise such financial support for projects that enhance the </w:t>
            </w:r>
            <w:r w:rsidRPr="009F418A">
              <w:rPr>
                <w:b/>
                <w:i/>
                <w:lang w:val="en-GB"/>
              </w:rPr>
              <w:t>further</w:t>
            </w:r>
            <w:r w:rsidRPr="009F418A">
              <w:rPr>
                <w:lang w:val="en-GB"/>
              </w:rPr>
              <w:t xml:space="preserve"> integration of the </w:t>
            </w:r>
            <w:r w:rsidRPr="009F418A">
              <w:rPr>
                <w:b/>
                <w:i/>
                <w:lang w:val="en-GB"/>
              </w:rPr>
              <w:t>Union</w:t>
            </w:r>
            <w:r w:rsidRPr="009F418A">
              <w:rPr>
                <w:lang w:val="en-GB"/>
              </w:rPr>
              <w:t xml:space="preserve"> internal energy market, including cross-border projects in the field of renewable energy.</w:t>
            </w:r>
          </w:p>
        </w:tc>
        <w:tc>
          <w:tcPr>
            <w:tcW w:w="4876" w:type="dxa"/>
          </w:tcPr>
          <w:p w14:paraId="7287BB9C" w14:textId="77777777" w:rsidR="00CD69F0" w:rsidRPr="009F418A" w:rsidRDefault="00CD69F0" w:rsidP="00760E4E">
            <w:pPr>
              <w:pStyle w:val="Normal6"/>
              <w:rPr>
                <w:szCs w:val="24"/>
                <w:lang w:val="en-GB"/>
              </w:rPr>
            </w:pPr>
            <w:r w:rsidRPr="009F418A">
              <w:rPr>
                <w:lang w:val="en-GB"/>
              </w:rPr>
              <w:t>(15)</w:t>
            </w:r>
            <w:r w:rsidRPr="009F418A">
              <w:rPr>
                <w:lang w:val="en-GB"/>
              </w:rPr>
              <w:tab/>
              <w:t>The Programme should enable a transfer of funds to the Union renewable energy mechanism established by Article 33 of Regulation (EU) 2018/1999</w:t>
            </w:r>
            <w:r w:rsidRPr="009F418A">
              <w:rPr>
                <w:vertAlign w:val="superscript"/>
                <w:lang w:val="en-GB"/>
              </w:rPr>
              <w:t>13</w:t>
            </w:r>
            <w:r w:rsidRPr="009F418A">
              <w:rPr>
                <w:lang w:val="en-GB"/>
              </w:rPr>
              <w:t>, to ensure contribution to the enabling framework set out in Article 3(5) of Directive (EU) 2018/2001 of the European Parliament and of the Council</w:t>
            </w:r>
            <w:r w:rsidRPr="009F418A">
              <w:rPr>
                <w:vertAlign w:val="superscript"/>
                <w:lang w:val="en-GB"/>
              </w:rPr>
              <w:t>14</w:t>
            </w:r>
            <w:r w:rsidRPr="009F418A">
              <w:rPr>
                <w:lang w:val="en-GB"/>
              </w:rPr>
              <w:t>. This transfer can also concern projects that fall under the definition of cross-border projects in the field of renewable energy. Where relevant, the Commission should endeavour to prioritise such financial support for projects that enhance the integration of the internal energy market</w:t>
            </w:r>
            <w:r w:rsidRPr="009F418A">
              <w:rPr>
                <w:b/>
                <w:i/>
                <w:lang w:val="en-GB"/>
              </w:rPr>
              <w:t>, security of supply and efficient use of existing infrastructure</w:t>
            </w:r>
            <w:r w:rsidRPr="009F418A">
              <w:rPr>
                <w:lang w:val="en-GB"/>
              </w:rPr>
              <w:t>, including cross-border projects in the field of renewable energy.</w:t>
            </w:r>
          </w:p>
        </w:tc>
      </w:tr>
      <w:tr w:rsidR="00884ABD" w:rsidRPr="009F418A" w14:paraId="3FF49125" w14:textId="77777777" w:rsidTr="00760E4E">
        <w:trPr>
          <w:jc w:val="center"/>
        </w:trPr>
        <w:tc>
          <w:tcPr>
            <w:tcW w:w="4876" w:type="dxa"/>
          </w:tcPr>
          <w:p w14:paraId="00860152" w14:textId="77777777" w:rsidR="00CD69F0" w:rsidRPr="009F418A" w:rsidRDefault="00CD69F0" w:rsidP="00760E4E">
            <w:pPr>
              <w:pStyle w:val="Normal6"/>
              <w:rPr>
                <w:lang w:val="en-GB"/>
              </w:rPr>
            </w:pPr>
            <w:r w:rsidRPr="009F418A">
              <w:rPr>
                <w:lang w:val="en-GB"/>
              </w:rPr>
              <w:t>__________________</w:t>
            </w:r>
          </w:p>
        </w:tc>
        <w:tc>
          <w:tcPr>
            <w:tcW w:w="4876" w:type="dxa"/>
          </w:tcPr>
          <w:p w14:paraId="2FED5C24" w14:textId="77777777" w:rsidR="00CD69F0" w:rsidRPr="009F418A" w:rsidRDefault="00CD69F0" w:rsidP="00760E4E">
            <w:pPr>
              <w:pStyle w:val="Normal6"/>
              <w:rPr>
                <w:szCs w:val="24"/>
                <w:lang w:val="en-GB"/>
              </w:rPr>
            </w:pPr>
            <w:r w:rsidRPr="009F418A">
              <w:rPr>
                <w:lang w:val="en-GB"/>
              </w:rPr>
              <w:t>__________________</w:t>
            </w:r>
          </w:p>
        </w:tc>
      </w:tr>
      <w:tr w:rsidR="00884ABD" w:rsidRPr="009F418A" w14:paraId="4FD872B8" w14:textId="77777777" w:rsidTr="00760E4E">
        <w:trPr>
          <w:jc w:val="center"/>
        </w:trPr>
        <w:tc>
          <w:tcPr>
            <w:tcW w:w="4876" w:type="dxa"/>
          </w:tcPr>
          <w:p w14:paraId="24710309" w14:textId="77777777" w:rsidR="00CD69F0" w:rsidRPr="009F418A" w:rsidRDefault="00CD69F0" w:rsidP="00760E4E">
            <w:pPr>
              <w:pStyle w:val="Normal6"/>
              <w:rPr>
                <w:lang w:val="en-GB"/>
              </w:rPr>
            </w:pPr>
            <w:r w:rsidRPr="009F418A">
              <w:rPr>
                <w:vertAlign w:val="superscript"/>
                <w:lang w:val="en-GB"/>
              </w:rPr>
              <w:t>13</w:t>
            </w:r>
            <w:r w:rsidRPr="009F418A">
              <w:rPr>
                <w:lang w:val="en-GB"/>
              </w:rPr>
              <w:t xml:space="preserve"> Regulation (EU) 2018/1999 of the European Parliament and of the Council of 11 December 2018 on the Governance of the Energy Union and Climate Action, amending Regulations (EC) No 663/2009 and (EC) No 715/2009 of the European </w:t>
            </w:r>
            <w:r w:rsidRPr="009F418A">
              <w:rPr>
                <w:lang w:val="en-GB"/>
              </w:rPr>
              <w:lastRenderedPageBreak/>
              <w:t>Parliament and of the Council, Directives 94/22/EC, 98/70/EC, 2009/31/EC, 2009/73/EC, 2010/31/EU, 2012/27/EU and 2013/30/EU of the European Parliament and of the Council, Council Directives 2009/119/EC and (EU) 2015/652 and repealing Regulation (EU) No 525/2013 of the European Parliament and of the Council (Text with EEA relevance)</w:t>
            </w:r>
          </w:p>
        </w:tc>
        <w:tc>
          <w:tcPr>
            <w:tcW w:w="4876" w:type="dxa"/>
          </w:tcPr>
          <w:p w14:paraId="1E8E301C" w14:textId="77777777" w:rsidR="00CD69F0" w:rsidRPr="009F418A" w:rsidRDefault="00CD69F0" w:rsidP="00760E4E">
            <w:pPr>
              <w:pStyle w:val="Normal6"/>
              <w:rPr>
                <w:szCs w:val="24"/>
                <w:lang w:val="en-GB"/>
              </w:rPr>
            </w:pPr>
            <w:r w:rsidRPr="009F418A">
              <w:rPr>
                <w:vertAlign w:val="superscript"/>
                <w:lang w:val="en-GB"/>
              </w:rPr>
              <w:lastRenderedPageBreak/>
              <w:t>13</w:t>
            </w:r>
            <w:r w:rsidRPr="009F418A">
              <w:rPr>
                <w:lang w:val="en-GB"/>
              </w:rPr>
              <w:t xml:space="preserve"> Regulation (EU) 2018/1999 of the European Parliament and of the Council of 11 December 2018 on the Governance of the Energy Union and Climate Action, amending Regulations (EC) No 663/2009 and (EC) No 715/2009 of the European </w:t>
            </w:r>
            <w:r w:rsidRPr="009F418A">
              <w:rPr>
                <w:lang w:val="en-GB"/>
              </w:rPr>
              <w:lastRenderedPageBreak/>
              <w:t>Parliament and of the Council, Directives 94/22/EC, 98/70/EC, 2009/31/EC, 2009/73/EC, 2010/31/EU, 2012/27/EU and 2013/30/EU of the European Parliament and of the Council, Council Directives 2009/119/EC and (EU) 2015/652 and repealing Regulation (EU) No 525/2013 of the European Parliament and of the Council (Text with EEA relevance)</w:t>
            </w:r>
          </w:p>
        </w:tc>
      </w:tr>
      <w:tr w:rsidR="00884ABD" w:rsidRPr="009F418A" w14:paraId="47CC2684" w14:textId="77777777" w:rsidTr="00760E4E">
        <w:trPr>
          <w:jc w:val="center"/>
        </w:trPr>
        <w:tc>
          <w:tcPr>
            <w:tcW w:w="4876" w:type="dxa"/>
          </w:tcPr>
          <w:p w14:paraId="3DB5E0CC" w14:textId="77777777" w:rsidR="00CD69F0" w:rsidRPr="009F418A" w:rsidRDefault="00CD69F0" w:rsidP="00760E4E">
            <w:pPr>
              <w:pStyle w:val="Normal6"/>
              <w:rPr>
                <w:lang w:val="en-GB"/>
              </w:rPr>
            </w:pPr>
            <w:r w:rsidRPr="009F418A">
              <w:rPr>
                <w:vertAlign w:val="superscript"/>
                <w:lang w:val="en-GB"/>
              </w:rPr>
              <w:lastRenderedPageBreak/>
              <w:t>14</w:t>
            </w:r>
            <w:r w:rsidRPr="009F418A">
              <w:rPr>
                <w:lang w:val="en-GB"/>
              </w:rPr>
              <w:t xml:space="preserve"> Directive (EU) 2018/2001 of the European Parliament and of the Council of 11 December 2018 on the promotion of the use of energy from renewable sources (OJ L 328, 21.12.2018, p. 82, ELI: http://data.europa.eu/eli/dir/2018/2001/oj).</w:t>
            </w:r>
          </w:p>
        </w:tc>
        <w:tc>
          <w:tcPr>
            <w:tcW w:w="4876" w:type="dxa"/>
          </w:tcPr>
          <w:p w14:paraId="057DD7CA" w14:textId="77777777" w:rsidR="00CD69F0" w:rsidRPr="009F418A" w:rsidRDefault="00CD69F0" w:rsidP="00760E4E">
            <w:pPr>
              <w:pStyle w:val="Normal6"/>
              <w:rPr>
                <w:szCs w:val="24"/>
                <w:lang w:val="en-GB"/>
              </w:rPr>
            </w:pPr>
            <w:r w:rsidRPr="009F418A">
              <w:rPr>
                <w:vertAlign w:val="superscript"/>
                <w:lang w:val="en-GB"/>
              </w:rPr>
              <w:t>14</w:t>
            </w:r>
            <w:r w:rsidRPr="009F418A">
              <w:rPr>
                <w:lang w:val="en-GB"/>
              </w:rPr>
              <w:t xml:space="preserve"> Directive (EU) 2018/2001 of the European Parliament and of the Council of 11 December 2018 on the promotion of the use of energy from renewable sources (OJ L 328, 21.12.2018, p. 82, ELI: http://data.europa.eu/eli/dir/2018/2001/oj).</w:t>
            </w:r>
          </w:p>
        </w:tc>
      </w:tr>
    </w:tbl>
    <w:p w14:paraId="7DEE7063"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{RO}</w:t>
      </w:r>
      <w:r w:rsidRPr="009F418A">
        <w:rPr>
          <w:noProof w:val="0"/>
          <w:lang w:val="en-GB"/>
        </w:rPr>
        <w:t>ro</w:t>
      </w:r>
      <w:r w:rsidRPr="009F418A">
        <w:rPr>
          <w:rStyle w:val="HideTWBExt"/>
          <w:lang w:val="en-GB"/>
        </w:rPr>
        <w:t>&lt;/Original&gt;</w:t>
      </w:r>
    </w:p>
    <w:p w14:paraId="3F5A8F62"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lang w:val="en-GB"/>
        </w:rPr>
        <w:t>Justification</w:t>
      </w:r>
      <w:r w:rsidRPr="009F418A">
        <w:rPr>
          <w:rStyle w:val="HideTWBExt"/>
          <w:i w:val="0"/>
          <w:lang w:val="en-GB"/>
        </w:rPr>
        <w:t>&lt;/TitreJust&gt;</w:t>
      </w:r>
    </w:p>
    <w:p w14:paraId="103B818A" w14:textId="77777777" w:rsidR="00CD69F0" w:rsidRPr="009F418A" w:rsidRDefault="00CD69F0" w:rsidP="00CD69F0">
      <w:pPr>
        <w:pStyle w:val="Normal12Italic"/>
        <w:rPr>
          <w:noProof w:val="0"/>
          <w:lang w:val="en-GB"/>
        </w:rPr>
      </w:pPr>
      <w:r w:rsidRPr="009F418A">
        <w:rPr>
          <w:lang w:val="en-GB"/>
        </w:rPr>
        <w:t>The amendment ensures that the transfer of funds to renewable energy mechanisms prioritises support for internal market integration and security of supply. The emphasis laid on efficient use of existing infrastructure contributes to maximising European added value.</w:t>
      </w:r>
    </w:p>
    <w:p w14:paraId="55E543ED" w14:textId="77777777" w:rsidR="00CD69F0" w:rsidRPr="009F418A" w:rsidRDefault="00CD69F0" w:rsidP="00CD69F0">
      <w:r w:rsidRPr="009F418A">
        <w:rPr>
          <w:rStyle w:val="HideTWBExt"/>
        </w:rPr>
        <w:t>&lt;/Amend&gt;</w:t>
      </w:r>
    </w:p>
    <w:p w14:paraId="576BCF29"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96</w:t>
      </w:r>
      <w:r w:rsidRPr="009F418A">
        <w:rPr>
          <w:rStyle w:val="HideTWBExt"/>
          <w:b w:val="0"/>
          <w:lang w:val="en-GB"/>
        </w:rPr>
        <w:t>&lt;/NumAm&gt;</w:t>
      </w:r>
    </w:p>
    <w:p w14:paraId="5DF73F98" w14:textId="77777777" w:rsidR="00CD69F0" w:rsidRPr="009F418A" w:rsidRDefault="00CD69F0" w:rsidP="00CD69F0">
      <w:pPr>
        <w:pStyle w:val="NormalBold"/>
      </w:pPr>
      <w:r w:rsidRPr="009F418A">
        <w:rPr>
          <w:rStyle w:val="HideTWBExt"/>
          <w:b w:val="0"/>
        </w:rPr>
        <w:t>&lt;RepeatBlock-By&gt;&lt;Members&gt;</w:t>
      </w:r>
      <w:r w:rsidRPr="009F418A">
        <w:t>Lena Schilling</w:t>
      </w:r>
      <w:r w:rsidRPr="009F418A">
        <w:rPr>
          <w:rStyle w:val="HideTWBExt"/>
          <w:b w:val="0"/>
        </w:rPr>
        <w:t>&lt;/Members&gt;</w:t>
      </w:r>
    </w:p>
    <w:p w14:paraId="714F930A" w14:textId="77777777" w:rsidR="00CD69F0" w:rsidRPr="009F418A" w:rsidRDefault="00CD69F0" w:rsidP="00CD69F0">
      <w:r w:rsidRPr="009F418A">
        <w:rPr>
          <w:rStyle w:val="HideTWBExt"/>
        </w:rPr>
        <w:t>&lt;/RepeatBlock-By&gt;</w:t>
      </w:r>
    </w:p>
    <w:p w14:paraId="14C8EB42"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AF609EE" w14:textId="77777777" w:rsidR="00CD69F0" w:rsidRPr="009F418A" w:rsidRDefault="00CD69F0" w:rsidP="00CD69F0">
      <w:pPr>
        <w:pStyle w:val="NormalBold"/>
      </w:pPr>
      <w:r w:rsidRPr="009F418A">
        <w:rPr>
          <w:rStyle w:val="HideTWBExt"/>
          <w:b w:val="0"/>
        </w:rPr>
        <w:t>&lt;Article&gt;</w:t>
      </w:r>
      <w:r w:rsidRPr="009F418A">
        <w:t>Recital 15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1BF63DAD" w14:textId="77777777" w:rsidTr="00760E4E">
        <w:trPr>
          <w:jc w:val="center"/>
        </w:trPr>
        <w:tc>
          <w:tcPr>
            <w:tcW w:w="9752" w:type="dxa"/>
            <w:gridSpan w:val="2"/>
          </w:tcPr>
          <w:p w14:paraId="4BE7F030" w14:textId="77777777" w:rsidR="00CD69F0" w:rsidRPr="009F418A" w:rsidRDefault="00CD69F0" w:rsidP="00760E4E">
            <w:pPr>
              <w:keepNext/>
            </w:pPr>
          </w:p>
        </w:tc>
      </w:tr>
      <w:tr w:rsidR="00884ABD" w:rsidRPr="009F418A" w14:paraId="595AE279" w14:textId="77777777" w:rsidTr="00760E4E">
        <w:trPr>
          <w:jc w:val="center"/>
        </w:trPr>
        <w:tc>
          <w:tcPr>
            <w:tcW w:w="4876" w:type="dxa"/>
          </w:tcPr>
          <w:p w14:paraId="50A8E053"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79B2BF1E" w14:textId="77777777" w:rsidR="00CD69F0" w:rsidRPr="009F418A" w:rsidRDefault="00CD69F0" w:rsidP="00760E4E">
            <w:pPr>
              <w:pStyle w:val="ColumnHeading"/>
              <w:keepNext/>
              <w:rPr>
                <w:lang w:val="en-GB"/>
              </w:rPr>
            </w:pPr>
            <w:r w:rsidRPr="009F418A">
              <w:rPr>
                <w:lang w:val="en-GB"/>
              </w:rPr>
              <w:t>Amendment</w:t>
            </w:r>
          </w:p>
        </w:tc>
      </w:tr>
      <w:tr w:rsidR="00884ABD" w:rsidRPr="009F418A" w14:paraId="3983871F" w14:textId="77777777" w:rsidTr="00760E4E">
        <w:trPr>
          <w:jc w:val="center"/>
        </w:trPr>
        <w:tc>
          <w:tcPr>
            <w:tcW w:w="4876" w:type="dxa"/>
          </w:tcPr>
          <w:p w14:paraId="0EAF3079" w14:textId="77777777" w:rsidR="00CD69F0" w:rsidRPr="009F418A" w:rsidRDefault="00CD69F0" w:rsidP="00760E4E">
            <w:pPr>
              <w:pStyle w:val="Normal6"/>
              <w:rPr>
                <w:lang w:val="en-GB"/>
              </w:rPr>
            </w:pPr>
          </w:p>
        </w:tc>
        <w:tc>
          <w:tcPr>
            <w:tcW w:w="4876" w:type="dxa"/>
          </w:tcPr>
          <w:p w14:paraId="71E356BD" w14:textId="208356A2" w:rsidR="00CD69F0" w:rsidRPr="009F418A" w:rsidRDefault="00CD69F0" w:rsidP="00760E4E">
            <w:pPr>
              <w:pStyle w:val="Normal6"/>
              <w:rPr>
                <w:szCs w:val="24"/>
                <w:lang w:val="en-GB"/>
              </w:rPr>
            </w:pPr>
            <w:r w:rsidRPr="009F418A">
              <w:rPr>
                <w:b/>
                <w:i/>
                <w:lang w:val="en-GB"/>
              </w:rPr>
              <w:t>(15a)</w:t>
            </w:r>
            <w:r w:rsidRPr="009F418A">
              <w:rPr>
                <w:b/>
                <w:i/>
                <w:lang w:val="en-GB"/>
              </w:rPr>
              <w:tab/>
              <w:t xml:space="preserve">As pointed out by the European Environmental Agency in their first European Climate Risk Assessment, climate change poses a severe risk of damage to, and reduced efficiency, disruption and destruction of, energy and transport infrastructure. </w:t>
            </w:r>
            <w:proofErr w:type="gramStart"/>
            <w:r w:rsidRPr="009F418A">
              <w:rPr>
                <w:b/>
                <w:i/>
                <w:lang w:val="en-GB"/>
              </w:rPr>
              <w:t>In order to</w:t>
            </w:r>
            <w:proofErr w:type="gramEnd"/>
            <w:r w:rsidRPr="009F418A">
              <w:rPr>
                <w:b/>
                <w:i/>
                <w:lang w:val="en-GB"/>
              </w:rPr>
              <w:t xml:space="preserve"> contribute to the climate change mitigation, adaptation and resilience objectives set out in Regulation (EU) 2021/119 and the Paris Agreement, applicants for funding under this Programme should consider relevant climate projections and risk assessments </w:t>
            </w:r>
            <w:r w:rsidRPr="009F418A">
              <w:rPr>
                <w:b/>
                <w:i/>
                <w:lang w:val="en-GB"/>
              </w:rPr>
              <w:lastRenderedPageBreak/>
              <w:t xml:space="preserve">and should climate-proof their projects, based on the Commission Technical Guidance on Climate Proofing of Infrastructure. </w:t>
            </w:r>
          </w:p>
        </w:tc>
      </w:tr>
    </w:tbl>
    <w:p w14:paraId="05E390D9"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06388D7B" w14:textId="77777777" w:rsidR="00CD69F0" w:rsidRPr="009F418A" w:rsidRDefault="00CD69F0" w:rsidP="00CD69F0">
      <w:r w:rsidRPr="009F418A">
        <w:rPr>
          <w:rStyle w:val="HideTWBExt"/>
        </w:rPr>
        <w:t>&lt;/Amend&gt;</w:t>
      </w:r>
    </w:p>
    <w:p w14:paraId="42986773"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97</w:t>
      </w:r>
      <w:r w:rsidRPr="009F418A">
        <w:rPr>
          <w:rStyle w:val="HideTWBExt"/>
          <w:b w:val="0"/>
          <w:lang w:val="en-GB"/>
        </w:rPr>
        <w:t>&lt;/NumAm&gt;</w:t>
      </w:r>
    </w:p>
    <w:p w14:paraId="6BC5705B" w14:textId="77777777" w:rsidR="00CD69F0" w:rsidRPr="009F418A" w:rsidRDefault="00CD69F0" w:rsidP="00CD69F0">
      <w:pPr>
        <w:pStyle w:val="NormalBold"/>
      </w:pPr>
      <w:r w:rsidRPr="009F418A">
        <w:rPr>
          <w:rStyle w:val="HideTWBExt"/>
          <w:b w:val="0"/>
        </w:rPr>
        <w:t>&lt;RepeatBlock-By&gt;&lt;Members&gt;</w:t>
      </w:r>
      <w:r w:rsidRPr="009F418A">
        <w:t>Lena Schilling</w:t>
      </w:r>
      <w:r w:rsidRPr="009F418A">
        <w:rPr>
          <w:rStyle w:val="HideTWBExt"/>
          <w:b w:val="0"/>
        </w:rPr>
        <w:t>&lt;/Members&gt;</w:t>
      </w:r>
    </w:p>
    <w:p w14:paraId="10743B23" w14:textId="77777777" w:rsidR="00CD69F0" w:rsidRPr="009F418A" w:rsidRDefault="00CD69F0" w:rsidP="00CD69F0">
      <w:r w:rsidRPr="009F418A">
        <w:rPr>
          <w:rStyle w:val="HideTWBExt"/>
        </w:rPr>
        <w:t>&lt;/RepeatBlock-By&gt;</w:t>
      </w:r>
    </w:p>
    <w:p w14:paraId="560D6CBB"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5C11128E" w14:textId="77777777" w:rsidR="00CD69F0" w:rsidRPr="009F418A" w:rsidRDefault="00CD69F0" w:rsidP="00CD69F0">
      <w:pPr>
        <w:pStyle w:val="NormalBold"/>
      </w:pPr>
      <w:r w:rsidRPr="009F418A">
        <w:rPr>
          <w:rStyle w:val="HideTWBExt"/>
          <w:b w:val="0"/>
        </w:rPr>
        <w:t>&lt;Article&gt;</w:t>
      </w:r>
      <w:r w:rsidRPr="009F418A">
        <w:t>Recital 15 b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5BA9A8C8" w14:textId="77777777" w:rsidTr="00760E4E">
        <w:trPr>
          <w:jc w:val="center"/>
        </w:trPr>
        <w:tc>
          <w:tcPr>
            <w:tcW w:w="9752" w:type="dxa"/>
            <w:gridSpan w:val="2"/>
          </w:tcPr>
          <w:p w14:paraId="1601BC83" w14:textId="77777777" w:rsidR="00CD69F0" w:rsidRPr="009F418A" w:rsidRDefault="00CD69F0" w:rsidP="00760E4E">
            <w:pPr>
              <w:keepNext/>
            </w:pPr>
          </w:p>
        </w:tc>
      </w:tr>
      <w:tr w:rsidR="00884ABD" w:rsidRPr="009F418A" w14:paraId="0709EDD2" w14:textId="77777777" w:rsidTr="00760E4E">
        <w:trPr>
          <w:jc w:val="center"/>
        </w:trPr>
        <w:tc>
          <w:tcPr>
            <w:tcW w:w="4876" w:type="dxa"/>
          </w:tcPr>
          <w:p w14:paraId="16BCED88"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68F12AF5" w14:textId="77777777" w:rsidR="00CD69F0" w:rsidRPr="009F418A" w:rsidRDefault="00CD69F0" w:rsidP="00760E4E">
            <w:pPr>
              <w:pStyle w:val="ColumnHeading"/>
              <w:keepNext/>
              <w:rPr>
                <w:lang w:val="en-GB"/>
              </w:rPr>
            </w:pPr>
            <w:r w:rsidRPr="009F418A">
              <w:rPr>
                <w:lang w:val="en-GB"/>
              </w:rPr>
              <w:t>Amendment</w:t>
            </w:r>
          </w:p>
        </w:tc>
      </w:tr>
      <w:tr w:rsidR="00884ABD" w:rsidRPr="009F418A" w14:paraId="316FE2D1" w14:textId="77777777" w:rsidTr="00760E4E">
        <w:trPr>
          <w:jc w:val="center"/>
        </w:trPr>
        <w:tc>
          <w:tcPr>
            <w:tcW w:w="4876" w:type="dxa"/>
          </w:tcPr>
          <w:p w14:paraId="22F54B96" w14:textId="77777777" w:rsidR="00CD69F0" w:rsidRPr="009F418A" w:rsidRDefault="00CD69F0" w:rsidP="00760E4E">
            <w:pPr>
              <w:pStyle w:val="Normal6"/>
              <w:rPr>
                <w:lang w:val="en-GB"/>
              </w:rPr>
            </w:pPr>
          </w:p>
        </w:tc>
        <w:tc>
          <w:tcPr>
            <w:tcW w:w="4876" w:type="dxa"/>
          </w:tcPr>
          <w:p w14:paraId="3761791B" w14:textId="699F4164" w:rsidR="00CD69F0" w:rsidRPr="009F418A" w:rsidRDefault="00CD69F0" w:rsidP="00760E4E">
            <w:pPr>
              <w:pStyle w:val="Normal6"/>
              <w:rPr>
                <w:szCs w:val="24"/>
                <w:lang w:val="en-GB"/>
              </w:rPr>
            </w:pPr>
            <w:r w:rsidRPr="009F418A">
              <w:rPr>
                <w:b/>
                <w:i/>
                <w:lang w:val="en-GB"/>
              </w:rPr>
              <w:t>(15b)</w:t>
            </w:r>
            <w:r w:rsidRPr="009F418A">
              <w:rPr>
                <w:b/>
                <w:i/>
                <w:lang w:val="en-GB"/>
              </w:rPr>
              <w:tab/>
              <w:t>In order to be eligible for funding under the Programme, applicants should prove compliance with all relevant Union environmental legislation, and provide, as relevant, information on the assessment of alternatives leading to a better environmental outcome and on measures to avoid, prevent, and mitigate negative environmental impacts.</w:t>
            </w:r>
          </w:p>
        </w:tc>
      </w:tr>
    </w:tbl>
    <w:p w14:paraId="2C5D35E2"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0EE8DD4C" w14:textId="77777777" w:rsidR="00CD69F0" w:rsidRPr="009F418A" w:rsidRDefault="00CD69F0" w:rsidP="00CD69F0">
      <w:r w:rsidRPr="009F418A">
        <w:rPr>
          <w:rStyle w:val="HideTWBExt"/>
        </w:rPr>
        <w:t>&lt;/Amend&gt;</w:t>
      </w:r>
    </w:p>
    <w:p w14:paraId="167E56F2"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98</w:t>
      </w:r>
      <w:r w:rsidRPr="009F418A">
        <w:rPr>
          <w:rStyle w:val="HideTWBExt"/>
          <w:b w:val="0"/>
          <w:lang w:val="en-GB"/>
        </w:rPr>
        <w:t>&lt;/NumAm&gt;</w:t>
      </w:r>
    </w:p>
    <w:p w14:paraId="07DA4D72" w14:textId="77777777" w:rsidR="00CD69F0" w:rsidRPr="009F418A" w:rsidRDefault="00CD69F0" w:rsidP="00CD69F0">
      <w:pPr>
        <w:pStyle w:val="NormalBold"/>
      </w:pPr>
      <w:r w:rsidRPr="009F418A">
        <w:rPr>
          <w:rStyle w:val="HideTWBExt"/>
          <w:b w:val="0"/>
        </w:rPr>
        <w:t>&lt;RepeatBlock-By&gt;&lt;Members&gt;</w:t>
      </w:r>
      <w:r w:rsidRPr="009F418A">
        <w:t>Lena Schilling</w:t>
      </w:r>
      <w:r w:rsidRPr="009F418A">
        <w:rPr>
          <w:rStyle w:val="HideTWBExt"/>
          <w:b w:val="0"/>
        </w:rPr>
        <w:t>&lt;/Members&gt;</w:t>
      </w:r>
    </w:p>
    <w:p w14:paraId="5CD9C57C" w14:textId="77777777" w:rsidR="00CD69F0" w:rsidRPr="009F418A" w:rsidRDefault="00CD69F0" w:rsidP="00CD69F0">
      <w:r w:rsidRPr="009F418A">
        <w:rPr>
          <w:rStyle w:val="HideTWBExt"/>
        </w:rPr>
        <w:t>&lt;/RepeatBlock-By&gt;</w:t>
      </w:r>
    </w:p>
    <w:p w14:paraId="297A134B"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4B42F7A4" w14:textId="77777777" w:rsidR="00CD69F0" w:rsidRPr="009F418A" w:rsidRDefault="00CD69F0" w:rsidP="00CD69F0">
      <w:pPr>
        <w:pStyle w:val="NormalBold"/>
      </w:pPr>
      <w:r w:rsidRPr="009F418A">
        <w:rPr>
          <w:rStyle w:val="HideTWBExt"/>
          <w:b w:val="0"/>
        </w:rPr>
        <w:t>&lt;Article&gt;</w:t>
      </w:r>
      <w:r w:rsidRPr="009F418A">
        <w:t>Recital 15 c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57C6B78D" w14:textId="77777777" w:rsidTr="00760E4E">
        <w:trPr>
          <w:jc w:val="center"/>
        </w:trPr>
        <w:tc>
          <w:tcPr>
            <w:tcW w:w="9752" w:type="dxa"/>
            <w:gridSpan w:val="2"/>
          </w:tcPr>
          <w:p w14:paraId="63232EC9" w14:textId="77777777" w:rsidR="00CD69F0" w:rsidRPr="009F418A" w:rsidRDefault="00CD69F0" w:rsidP="00760E4E">
            <w:pPr>
              <w:keepNext/>
            </w:pPr>
          </w:p>
        </w:tc>
      </w:tr>
      <w:tr w:rsidR="00884ABD" w:rsidRPr="009F418A" w14:paraId="3392DD7E" w14:textId="77777777" w:rsidTr="00760E4E">
        <w:trPr>
          <w:jc w:val="center"/>
        </w:trPr>
        <w:tc>
          <w:tcPr>
            <w:tcW w:w="4876" w:type="dxa"/>
          </w:tcPr>
          <w:p w14:paraId="7D7C7097"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29F83EED" w14:textId="77777777" w:rsidR="00CD69F0" w:rsidRPr="009F418A" w:rsidRDefault="00CD69F0" w:rsidP="00760E4E">
            <w:pPr>
              <w:pStyle w:val="ColumnHeading"/>
              <w:keepNext/>
              <w:rPr>
                <w:lang w:val="en-GB"/>
              </w:rPr>
            </w:pPr>
            <w:r w:rsidRPr="009F418A">
              <w:rPr>
                <w:lang w:val="en-GB"/>
              </w:rPr>
              <w:t>Amendment</w:t>
            </w:r>
          </w:p>
        </w:tc>
      </w:tr>
      <w:tr w:rsidR="00884ABD" w:rsidRPr="009F418A" w14:paraId="1D4C3DDA" w14:textId="77777777" w:rsidTr="00760E4E">
        <w:trPr>
          <w:jc w:val="center"/>
        </w:trPr>
        <w:tc>
          <w:tcPr>
            <w:tcW w:w="4876" w:type="dxa"/>
          </w:tcPr>
          <w:p w14:paraId="24480AFC" w14:textId="77777777" w:rsidR="00CD69F0" w:rsidRPr="009F418A" w:rsidRDefault="00CD69F0" w:rsidP="00760E4E">
            <w:pPr>
              <w:pStyle w:val="Normal6"/>
              <w:rPr>
                <w:lang w:val="en-GB"/>
              </w:rPr>
            </w:pPr>
          </w:p>
        </w:tc>
        <w:tc>
          <w:tcPr>
            <w:tcW w:w="4876" w:type="dxa"/>
          </w:tcPr>
          <w:p w14:paraId="7ADA21B6" w14:textId="1D9C908B" w:rsidR="00CD69F0" w:rsidRPr="009F418A" w:rsidRDefault="00CD69F0" w:rsidP="00760E4E">
            <w:pPr>
              <w:pStyle w:val="Normal6"/>
              <w:rPr>
                <w:szCs w:val="24"/>
                <w:lang w:val="en-GB"/>
              </w:rPr>
            </w:pPr>
            <w:r w:rsidRPr="009F418A">
              <w:rPr>
                <w:b/>
                <w:i/>
                <w:lang w:val="en-GB"/>
              </w:rPr>
              <w:t>(15c)</w:t>
            </w:r>
            <w:r w:rsidRPr="009F418A">
              <w:rPr>
                <w:b/>
                <w:i/>
                <w:lang w:val="en-GB"/>
              </w:rPr>
              <w:tab/>
              <w:t xml:space="preserve">Nature-based solutions, including when associated with transport and energy infrastructure, offer multiple benefits, such as improved efficiencies, climate change mitigation and resilience, reduced pollution, increased biodiversity, and benefits to human well-being and health. When assessing and selecting measures to ensure climate resilience and to mitigate the environmental impacts of </w:t>
            </w:r>
            <w:r w:rsidRPr="009F418A">
              <w:rPr>
                <w:b/>
                <w:i/>
                <w:lang w:val="en-GB"/>
              </w:rPr>
              <w:lastRenderedPageBreak/>
              <w:t>their projects, applicants for funding under this Programme should prioritise nature-based site interventions over grey infrastructure. To alleviate the challenges associated with the performance of cost-benefit analyses of nature-based solutions, the Programme should provide technical assistance for the assessment of such solutions. Applicants integrating into their projects local nature-based solutions which provide environmental benefits beyond the minimum requirements set out in relevant legislation, as well as social and economic co-benefits, should be rewarded through eligibility to Union co-financing for stakeholder engagement and through an increase to the maximum Union co-financing rate under this Programme of up to 10 percentage points, based on the impacts of the solutions in terms of scale and co-benefits. The Commission should provide Guidance and a template for the assessment of the integration of nature-based solutions in infrastructure projects.</w:t>
            </w:r>
          </w:p>
        </w:tc>
      </w:tr>
    </w:tbl>
    <w:p w14:paraId="10ED9C0E"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06887FFC" w14:textId="77777777" w:rsidR="00CD69F0" w:rsidRPr="009F418A" w:rsidRDefault="00CD69F0" w:rsidP="00CD69F0">
      <w:r w:rsidRPr="009F418A">
        <w:rPr>
          <w:rStyle w:val="HideTWBExt"/>
        </w:rPr>
        <w:t>&lt;/Amend&gt;</w:t>
      </w:r>
    </w:p>
    <w:p w14:paraId="3DA2912E"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99</w:t>
      </w:r>
      <w:r w:rsidRPr="009F418A">
        <w:rPr>
          <w:rStyle w:val="HideTWBExt"/>
          <w:b w:val="0"/>
          <w:lang w:val="en-GB"/>
        </w:rPr>
        <w:t>&lt;/NumAm&gt;</w:t>
      </w:r>
    </w:p>
    <w:p w14:paraId="20A8791D" w14:textId="77777777" w:rsidR="00CD69F0" w:rsidRPr="009F418A" w:rsidRDefault="00CD69F0" w:rsidP="00CD69F0">
      <w:pPr>
        <w:pStyle w:val="NormalBold"/>
      </w:pPr>
      <w:r w:rsidRPr="009F418A">
        <w:rPr>
          <w:rStyle w:val="HideTWBExt"/>
          <w:b w:val="0"/>
        </w:rPr>
        <w:t>&lt;RepeatBlock-By&gt;&lt;Members&gt;</w:t>
      </w:r>
      <w:r w:rsidRPr="009F418A">
        <w:t>Jorge Buxadé Villalba</w:t>
      </w:r>
      <w:r w:rsidRPr="009F418A">
        <w:rPr>
          <w:rStyle w:val="HideTWBExt"/>
          <w:b w:val="0"/>
        </w:rPr>
        <w:t>&lt;/Members&gt;</w:t>
      </w:r>
    </w:p>
    <w:p w14:paraId="7A3B1A7C" w14:textId="77777777" w:rsidR="00CD69F0" w:rsidRPr="009F418A" w:rsidRDefault="00CD69F0" w:rsidP="00CD69F0">
      <w:r w:rsidRPr="009F418A">
        <w:rPr>
          <w:rStyle w:val="HideTWBExt"/>
        </w:rPr>
        <w:t>&lt;/RepeatBlock-By&gt;</w:t>
      </w:r>
    </w:p>
    <w:p w14:paraId="4873F5CA"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3A93235" w14:textId="77777777" w:rsidR="00CD69F0" w:rsidRPr="009F418A" w:rsidRDefault="00CD69F0" w:rsidP="00CD69F0">
      <w:pPr>
        <w:pStyle w:val="NormalBold"/>
      </w:pPr>
      <w:r w:rsidRPr="009F418A">
        <w:rPr>
          <w:rStyle w:val="HideTWBExt"/>
          <w:b w:val="0"/>
        </w:rPr>
        <w:t>&lt;Article&gt;</w:t>
      </w:r>
      <w:r w:rsidRPr="009F418A">
        <w:t>Recital 16</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3BF33463" w14:textId="77777777" w:rsidTr="00760E4E">
        <w:trPr>
          <w:jc w:val="center"/>
        </w:trPr>
        <w:tc>
          <w:tcPr>
            <w:tcW w:w="9752" w:type="dxa"/>
            <w:gridSpan w:val="2"/>
          </w:tcPr>
          <w:p w14:paraId="2CF7DD58" w14:textId="77777777" w:rsidR="00CD69F0" w:rsidRPr="009F418A" w:rsidRDefault="00CD69F0" w:rsidP="00760E4E">
            <w:pPr>
              <w:keepNext/>
            </w:pPr>
          </w:p>
        </w:tc>
      </w:tr>
      <w:tr w:rsidR="00884ABD" w:rsidRPr="009F418A" w14:paraId="54355F65" w14:textId="77777777" w:rsidTr="00760E4E">
        <w:trPr>
          <w:jc w:val="center"/>
        </w:trPr>
        <w:tc>
          <w:tcPr>
            <w:tcW w:w="4876" w:type="dxa"/>
          </w:tcPr>
          <w:p w14:paraId="7C2D9560"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7BC874CA" w14:textId="77777777" w:rsidR="00CD69F0" w:rsidRPr="009F418A" w:rsidRDefault="00CD69F0" w:rsidP="00760E4E">
            <w:pPr>
              <w:pStyle w:val="ColumnHeading"/>
              <w:keepNext/>
              <w:rPr>
                <w:lang w:val="en-GB"/>
              </w:rPr>
            </w:pPr>
            <w:r w:rsidRPr="009F418A">
              <w:rPr>
                <w:lang w:val="en-GB"/>
              </w:rPr>
              <w:t>Amendment</w:t>
            </w:r>
          </w:p>
        </w:tc>
      </w:tr>
      <w:tr w:rsidR="00884ABD" w:rsidRPr="009F418A" w14:paraId="721349D7" w14:textId="77777777" w:rsidTr="00760E4E">
        <w:trPr>
          <w:jc w:val="center"/>
        </w:trPr>
        <w:tc>
          <w:tcPr>
            <w:tcW w:w="4876" w:type="dxa"/>
          </w:tcPr>
          <w:p w14:paraId="1E9982D4" w14:textId="77777777" w:rsidR="00CD69F0" w:rsidRPr="009F418A" w:rsidRDefault="00CD69F0" w:rsidP="00760E4E">
            <w:pPr>
              <w:pStyle w:val="Normal6"/>
              <w:rPr>
                <w:lang w:val="en-GB"/>
              </w:rPr>
            </w:pPr>
            <w:r w:rsidRPr="009F418A">
              <w:rPr>
                <w:lang w:val="en-GB"/>
              </w:rPr>
              <w:t>(16)</w:t>
            </w:r>
            <w:r w:rsidRPr="009F418A">
              <w:rPr>
                <w:lang w:val="en-GB"/>
              </w:rPr>
              <w:tab/>
              <w:t xml:space="preserve">Synergies between the development of trans-European networks in transport and energy and cross-border projects in the field of </w:t>
            </w:r>
            <w:r w:rsidRPr="009F418A">
              <w:rPr>
                <w:b/>
                <w:i/>
                <w:lang w:val="en-GB"/>
              </w:rPr>
              <w:t>renewable</w:t>
            </w:r>
            <w:r w:rsidRPr="009F418A">
              <w:rPr>
                <w:lang w:val="en-GB"/>
              </w:rPr>
              <w:t xml:space="preserve"> energy with strong cross border impact supported by CEF, and transport and energy projects in the scope of the National and Regional Partnership Plans, the Framework Programme for Research and Innovation, and the European Competitiveness Fund should be ensured. </w:t>
            </w:r>
            <w:r w:rsidRPr="009F418A">
              <w:rPr>
                <w:lang w:val="en-GB"/>
              </w:rPr>
              <w:lastRenderedPageBreak/>
              <w:t>Synergies could also imply support for Important Projects of Common European Interest (IPCEI) focussing on cross-border infrastructure in the transport and energy sector.</w:t>
            </w:r>
          </w:p>
        </w:tc>
        <w:tc>
          <w:tcPr>
            <w:tcW w:w="4876" w:type="dxa"/>
          </w:tcPr>
          <w:p w14:paraId="023CD064" w14:textId="77777777" w:rsidR="00CD69F0" w:rsidRPr="009F418A" w:rsidRDefault="00CD69F0" w:rsidP="00760E4E">
            <w:pPr>
              <w:pStyle w:val="Normal6"/>
              <w:rPr>
                <w:szCs w:val="24"/>
                <w:lang w:val="en-GB"/>
              </w:rPr>
            </w:pPr>
            <w:r w:rsidRPr="009F418A">
              <w:rPr>
                <w:lang w:val="en-GB"/>
              </w:rPr>
              <w:lastRenderedPageBreak/>
              <w:t>(16)</w:t>
            </w:r>
            <w:r w:rsidRPr="009F418A">
              <w:rPr>
                <w:lang w:val="en-GB"/>
              </w:rPr>
              <w:tab/>
              <w:t xml:space="preserve">Synergies between the development of trans-European networks in transport and energy and cross-border projects in the field of energy with strong cross border impact supported by the Programme, and transport and energy projects in the scope of the National and Regional Partnership Plans, the Framework Programme for Research and Innovation, and the European Competitiveness Fund should be ensured. </w:t>
            </w:r>
            <w:r w:rsidRPr="009F418A">
              <w:rPr>
                <w:lang w:val="en-GB"/>
              </w:rPr>
              <w:lastRenderedPageBreak/>
              <w:t>Synergies could also imply support for Important Projects of Common European Interest (IPCEI) focussing on cross-border infrastructure in the transport and energy sector.</w:t>
            </w:r>
          </w:p>
        </w:tc>
      </w:tr>
    </w:tbl>
    <w:p w14:paraId="6904C22E"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769A400A" w14:textId="77777777" w:rsidR="00CD69F0" w:rsidRPr="009F418A" w:rsidRDefault="00CD69F0" w:rsidP="00CD69F0">
      <w:r w:rsidRPr="009F418A">
        <w:rPr>
          <w:rStyle w:val="HideTWBExt"/>
        </w:rPr>
        <w:t>&lt;/Amend&gt;</w:t>
      </w:r>
    </w:p>
    <w:p w14:paraId="1697BDF7"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100</w:t>
      </w:r>
      <w:r w:rsidRPr="009F418A">
        <w:rPr>
          <w:rStyle w:val="HideTWBExt"/>
          <w:b w:val="0"/>
          <w:lang w:val="en-GB"/>
        </w:rPr>
        <w:t>&lt;/NumAm&gt;</w:t>
      </w:r>
    </w:p>
    <w:p w14:paraId="565F69CC" w14:textId="77777777" w:rsidR="00CD69F0" w:rsidRPr="009F418A" w:rsidRDefault="00CD69F0" w:rsidP="00CD69F0">
      <w:pPr>
        <w:pStyle w:val="NormalBold"/>
      </w:pPr>
      <w:r w:rsidRPr="009F418A">
        <w:rPr>
          <w:rStyle w:val="HideTWBExt"/>
          <w:b w:val="0"/>
        </w:rPr>
        <w:t>&lt;RepeatBlock-By&gt;&lt;Members&gt;</w:t>
      </w:r>
      <w:r w:rsidRPr="009F418A">
        <w:t>Tiemo Wölken, Thomas Pellerin-Carlin</w:t>
      </w:r>
      <w:r w:rsidRPr="009F418A">
        <w:rPr>
          <w:rStyle w:val="HideTWBExt"/>
          <w:b w:val="0"/>
        </w:rPr>
        <w:t>&lt;/Members&gt;</w:t>
      </w:r>
    </w:p>
    <w:p w14:paraId="256A9260" w14:textId="77777777" w:rsidR="00CD69F0" w:rsidRPr="009F418A" w:rsidRDefault="00CD69F0" w:rsidP="00CD69F0">
      <w:r w:rsidRPr="009F418A">
        <w:rPr>
          <w:rStyle w:val="HideTWBExt"/>
        </w:rPr>
        <w:t>&lt;/RepeatBlock-By&gt;</w:t>
      </w:r>
    </w:p>
    <w:p w14:paraId="047E297F"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70A9E96" w14:textId="77777777" w:rsidR="00CD69F0" w:rsidRPr="009F418A" w:rsidRDefault="00CD69F0" w:rsidP="00CD69F0">
      <w:pPr>
        <w:pStyle w:val="NormalBold"/>
      </w:pPr>
      <w:r w:rsidRPr="009F418A">
        <w:rPr>
          <w:rStyle w:val="HideTWBExt"/>
          <w:b w:val="0"/>
        </w:rPr>
        <w:t>&lt;Article&gt;</w:t>
      </w:r>
      <w:r w:rsidRPr="009F418A">
        <w:t>Recital 16</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A76662B" w14:textId="77777777" w:rsidTr="00760E4E">
        <w:trPr>
          <w:jc w:val="center"/>
        </w:trPr>
        <w:tc>
          <w:tcPr>
            <w:tcW w:w="9752" w:type="dxa"/>
            <w:gridSpan w:val="2"/>
          </w:tcPr>
          <w:p w14:paraId="6D72DC32" w14:textId="77777777" w:rsidR="00CD69F0" w:rsidRPr="009F418A" w:rsidRDefault="00CD69F0" w:rsidP="00760E4E">
            <w:pPr>
              <w:keepNext/>
            </w:pPr>
          </w:p>
        </w:tc>
      </w:tr>
      <w:tr w:rsidR="00884ABD" w:rsidRPr="009F418A" w14:paraId="36A59DF9" w14:textId="77777777" w:rsidTr="00760E4E">
        <w:trPr>
          <w:jc w:val="center"/>
        </w:trPr>
        <w:tc>
          <w:tcPr>
            <w:tcW w:w="4876" w:type="dxa"/>
          </w:tcPr>
          <w:p w14:paraId="5B3A7123"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6C132CAB" w14:textId="77777777" w:rsidR="00CD69F0" w:rsidRPr="009F418A" w:rsidRDefault="00CD69F0" w:rsidP="00760E4E">
            <w:pPr>
              <w:pStyle w:val="ColumnHeading"/>
              <w:keepNext/>
              <w:rPr>
                <w:lang w:val="en-GB"/>
              </w:rPr>
            </w:pPr>
            <w:r w:rsidRPr="009F418A">
              <w:rPr>
                <w:lang w:val="en-GB"/>
              </w:rPr>
              <w:t>Amendment</w:t>
            </w:r>
          </w:p>
        </w:tc>
      </w:tr>
      <w:tr w:rsidR="00884ABD" w:rsidRPr="009F418A" w14:paraId="3CC86F93" w14:textId="77777777" w:rsidTr="00760E4E">
        <w:trPr>
          <w:jc w:val="center"/>
        </w:trPr>
        <w:tc>
          <w:tcPr>
            <w:tcW w:w="4876" w:type="dxa"/>
          </w:tcPr>
          <w:p w14:paraId="0AAA2B0F" w14:textId="77777777" w:rsidR="00CD69F0" w:rsidRPr="009F418A" w:rsidRDefault="00CD69F0" w:rsidP="00760E4E">
            <w:pPr>
              <w:pStyle w:val="Normal6"/>
              <w:rPr>
                <w:lang w:val="en-GB"/>
              </w:rPr>
            </w:pPr>
            <w:r w:rsidRPr="009F418A">
              <w:rPr>
                <w:lang w:val="en-GB"/>
              </w:rPr>
              <w:t>(16)</w:t>
            </w:r>
            <w:r w:rsidRPr="009F418A">
              <w:rPr>
                <w:lang w:val="en-GB"/>
              </w:rPr>
              <w:tab/>
              <w:t xml:space="preserve">Synergies between the development of trans-European networks in transport and energy and cross-border projects in the field of renewable energy with strong cross border impact supported by CEF, and transport and energy projects in the scope of the National and Regional Partnership Plans, the Framework Programme for Research and Innovation, and the European Competitiveness Fund </w:t>
            </w:r>
            <w:r w:rsidRPr="009F418A">
              <w:rPr>
                <w:b/>
                <w:i/>
                <w:lang w:val="en-GB"/>
              </w:rPr>
              <w:t>should</w:t>
            </w:r>
            <w:r w:rsidRPr="009F418A">
              <w:rPr>
                <w:lang w:val="en-GB"/>
              </w:rPr>
              <w:t xml:space="preserve"> be ensured. Synergies could also imply support for Important Projects of Common European Interest (IPCEI) focussing on cross-border infrastructure in the transport and energy sector.</w:t>
            </w:r>
          </w:p>
        </w:tc>
        <w:tc>
          <w:tcPr>
            <w:tcW w:w="4876" w:type="dxa"/>
          </w:tcPr>
          <w:p w14:paraId="3D428A82" w14:textId="77777777" w:rsidR="00CD69F0" w:rsidRPr="009F418A" w:rsidRDefault="00CD69F0" w:rsidP="00760E4E">
            <w:pPr>
              <w:pStyle w:val="Normal6"/>
              <w:rPr>
                <w:szCs w:val="24"/>
                <w:lang w:val="en-GB"/>
              </w:rPr>
            </w:pPr>
            <w:r w:rsidRPr="009F418A">
              <w:rPr>
                <w:lang w:val="en-GB"/>
              </w:rPr>
              <w:t>(16)</w:t>
            </w:r>
            <w:r w:rsidRPr="009F418A">
              <w:rPr>
                <w:lang w:val="en-GB"/>
              </w:rPr>
              <w:tab/>
              <w:t xml:space="preserve">Synergies between the development of trans-European networks in transport and energy and cross-border projects in the field of renewable energy with strong cross border impact supported by the Programme, and transport and energy projects in the scope of the National and Regional Partnership Plans, the Framework Programme for Research and Innovation, and the European Competitiveness Fund </w:t>
            </w:r>
            <w:r w:rsidRPr="009F418A">
              <w:rPr>
                <w:b/>
                <w:i/>
                <w:lang w:val="en-GB"/>
              </w:rPr>
              <w:t>must</w:t>
            </w:r>
            <w:r w:rsidRPr="009F418A">
              <w:rPr>
                <w:lang w:val="en-GB"/>
              </w:rPr>
              <w:t xml:space="preserve"> be ensured</w:t>
            </w:r>
            <w:r w:rsidRPr="009F418A">
              <w:rPr>
                <w:b/>
                <w:i/>
                <w:lang w:val="en-GB"/>
              </w:rPr>
              <w:t>. Without sufficient and timely funding for the national segments connecting cross-border energy and transport infrastructure, the deployment of the necessary trans-European networks will falter. In addition to synergies in financial support, network planning should also be complementary, for example by coordinating TEN-T planning with the Ten-Year-Network-Development-Plan (TYNDP)</w:t>
            </w:r>
            <w:r w:rsidRPr="009F418A">
              <w:rPr>
                <w:lang w:val="en-GB"/>
              </w:rPr>
              <w:t>. Synergies could also imply support for Important Projects of Common European Interest (IPCEI) focussing on cross-border infrastructure in the transport and energy sector.</w:t>
            </w:r>
          </w:p>
        </w:tc>
      </w:tr>
    </w:tbl>
    <w:p w14:paraId="706D25C7"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264F3928" w14:textId="77777777" w:rsidR="00CD69F0" w:rsidRPr="009F418A" w:rsidRDefault="00CD69F0" w:rsidP="00CD69F0">
      <w:r w:rsidRPr="009F418A">
        <w:rPr>
          <w:rStyle w:val="HideTWBExt"/>
        </w:rPr>
        <w:t>&lt;/Amend&gt;</w:t>
      </w:r>
    </w:p>
    <w:p w14:paraId="485082BB" w14:textId="77777777" w:rsidR="00CD69F0" w:rsidRPr="009F418A" w:rsidRDefault="00CD69F0" w:rsidP="00CD69F0">
      <w:pPr>
        <w:pStyle w:val="AMNumberTabs0"/>
        <w:keepNext/>
        <w:rPr>
          <w:lang w:val="en-GB"/>
        </w:rPr>
      </w:pPr>
      <w:r w:rsidRPr="009F418A">
        <w:rPr>
          <w:rStyle w:val="HideTWBExt"/>
          <w:b w:val="0"/>
          <w:lang w:val="en-GB"/>
        </w:rPr>
        <w:lastRenderedPageBreak/>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101</w:t>
      </w:r>
      <w:r w:rsidRPr="009F418A">
        <w:rPr>
          <w:rStyle w:val="HideTWBExt"/>
          <w:b w:val="0"/>
          <w:lang w:val="en-GB"/>
        </w:rPr>
        <w:t>&lt;/NumAm&gt;</w:t>
      </w:r>
    </w:p>
    <w:p w14:paraId="53B4198C" w14:textId="77777777" w:rsidR="00CD69F0" w:rsidRPr="009F418A" w:rsidRDefault="00CD69F0" w:rsidP="00CD69F0">
      <w:pPr>
        <w:pStyle w:val="NormalBold"/>
      </w:pPr>
      <w:r w:rsidRPr="009F418A">
        <w:rPr>
          <w:rStyle w:val="HideTWBExt"/>
          <w:b w:val="0"/>
        </w:rPr>
        <w:t>&lt;RepeatBlock-By&gt;&lt;Members&gt;</w:t>
      </w:r>
      <w:r w:rsidRPr="009F418A">
        <w:t>Oliver Schenk, Christine Schneider, Esther Herranz García, Radan Kanev</w:t>
      </w:r>
      <w:r w:rsidRPr="009F418A">
        <w:rPr>
          <w:rStyle w:val="HideTWBExt"/>
          <w:b w:val="0"/>
        </w:rPr>
        <w:t>&lt;/Members&gt;</w:t>
      </w:r>
    </w:p>
    <w:p w14:paraId="3F44F2FD" w14:textId="77777777" w:rsidR="00CD69F0" w:rsidRPr="009F418A" w:rsidRDefault="00CD69F0" w:rsidP="00CD69F0">
      <w:r w:rsidRPr="009F418A">
        <w:rPr>
          <w:rStyle w:val="HideTWBExt"/>
        </w:rPr>
        <w:t>&lt;/RepeatBlock-By&gt;</w:t>
      </w:r>
    </w:p>
    <w:p w14:paraId="532AB9A9"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9217BDC" w14:textId="77777777" w:rsidR="00CD69F0" w:rsidRPr="009F418A" w:rsidRDefault="00CD69F0" w:rsidP="00CD69F0">
      <w:pPr>
        <w:pStyle w:val="NormalBold"/>
      </w:pPr>
      <w:r w:rsidRPr="009F418A">
        <w:rPr>
          <w:rStyle w:val="HideTWBExt"/>
          <w:b w:val="0"/>
        </w:rPr>
        <w:t>&lt;Article&gt;</w:t>
      </w:r>
      <w:r w:rsidRPr="009F418A">
        <w:t>Recital 17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0F667098" w14:textId="77777777" w:rsidTr="00760E4E">
        <w:trPr>
          <w:jc w:val="center"/>
        </w:trPr>
        <w:tc>
          <w:tcPr>
            <w:tcW w:w="9752" w:type="dxa"/>
            <w:gridSpan w:val="2"/>
          </w:tcPr>
          <w:p w14:paraId="04997D3E" w14:textId="77777777" w:rsidR="00CD69F0" w:rsidRPr="009F418A" w:rsidRDefault="00CD69F0" w:rsidP="00760E4E">
            <w:pPr>
              <w:keepNext/>
            </w:pPr>
          </w:p>
        </w:tc>
      </w:tr>
      <w:tr w:rsidR="00884ABD" w:rsidRPr="009F418A" w14:paraId="2ECD588E" w14:textId="77777777" w:rsidTr="00760E4E">
        <w:trPr>
          <w:jc w:val="center"/>
        </w:trPr>
        <w:tc>
          <w:tcPr>
            <w:tcW w:w="4876" w:type="dxa"/>
          </w:tcPr>
          <w:p w14:paraId="67FA2C1E"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37B5DE2" w14:textId="77777777" w:rsidR="00CD69F0" w:rsidRPr="009F418A" w:rsidRDefault="00CD69F0" w:rsidP="00760E4E">
            <w:pPr>
              <w:pStyle w:val="ColumnHeading"/>
              <w:keepNext/>
              <w:rPr>
                <w:lang w:val="en-GB"/>
              </w:rPr>
            </w:pPr>
            <w:r w:rsidRPr="009F418A">
              <w:rPr>
                <w:lang w:val="en-GB"/>
              </w:rPr>
              <w:t>Amendment</w:t>
            </w:r>
          </w:p>
        </w:tc>
      </w:tr>
      <w:tr w:rsidR="00884ABD" w:rsidRPr="009F418A" w14:paraId="6DE32B03" w14:textId="77777777" w:rsidTr="00760E4E">
        <w:trPr>
          <w:jc w:val="center"/>
        </w:trPr>
        <w:tc>
          <w:tcPr>
            <w:tcW w:w="4876" w:type="dxa"/>
          </w:tcPr>
          <w:p w14:paraId="16CB14EF" w14:textId="77777777" w:rsidR="00CD69F0" w:rsidRPr="009F418A" w:rsidRDefault="00CD69F0" w:rsidP="00760E4E">
            <w:pPr>
              <w:pStyle w:val="Normal6"/>
              <w:rPr>
                <w:lang w:val="en-GB"/>
              </w:rPr>
            </w:pPr>
          </w:p>
        </w:tc>
        <w:tc>
          <w:tcPr>
            <w:tcW w:w="4876" w:type="dxa"/>
          </w:tcPr>
          <w:p w14:paraId="07EEC408" w14:textId="1A61D79A" w:rsidR="00CD69F0" w:rsidRPr="009F418A" w:rsidRDefault="00CD69F0" w:rsidP="00760E4E">
            <w:pPr>
              <w:pStyle w:val="Normal6"/>
              <w:rPr>
                <w:szCs w:val="24"/>
                <w:lang w:val="en-GB"/>
              </w:rPr>
            </w:pPr>
            <w:r w:rsidRPr="009F418A">
              <w:rPr>
                <w:b/>
                <w:i/>
                <w:lang w:val="en-GB"/>
              </w:rPr>
              <w:t>(17a)</w:t>
            </w:r>
            <w:r w:rsidRPr="009F418A">
              <w:rPr>
                <w:b/>
                <w:i/>
                <w:lang w:val="en-GB"/>
              </w:rPr>
              <w:tab/>
              <w:t>The Union implementing and coordinating entities responsible for the management and execution of the Programme have strengthened their capabilities throughout the previous multiannual financial framework programming periods, thereby establishing a more resilient governance and implementation framework for the Programme for the period 2028-2034, informed by insights and lessons derived to date. To ensure more effective delivery under the new Programme cycle, it is essential to capitalise on the extensive experience and comprehensive awareness accumulated so far at Union, national and regional levels. Acknowledging the importance of enhancing cooperation with Member States, regions, and private sector actors, the Programme could endeavour to take into consideration, where possible, the development of new collaboration mechanisms, shared accountability models, aligned implementation approaches etc., with the aim to maximise the impact of the Programme’s investments and to contribute effectively to the Union’s sustainability and environmental objectives. By leveraging acquired knowledge and lessons, authorities can focus resources on projects delivering the highest Union added value, ensuring alignment with evolving policy goals in areas such as sustainability, digital transformation, cross-border integration, resulting in enhanced outcomes across the Union.</w:t>
            </w:r>
          </w:p>
        </w:tc>
      </w:tr>
    </w:tbl>
    <w:p w14:paraId="3EF61690"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01CC718D"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noProof w:val="0"/>
          <w:lang w:val="en-GB"/>
        </w:rPr>
        <w:t>Justification</w:t>
      </w:r>
      <w:r w:rsidRPr="009F418A">
        <w:rPr>
          <w:rStyle w:val="HideTWBExt"/>
          <w:i w:val="0"/>
          <w:lang w:val="en-GB"/>
        </w:rPr>
        <w:t>&lt;/TitreJust&gt;</w:t>
      </w:r>
    </w:p>
    <w:p w14:paraId="1B2CDC88" w14:textId="77777777" w:rsidR="00CD69F0" w:rsidRPr="009F418A" w:rsidRDefault="00CD69F0" w:rsidP="00CD69F0">
      <w:pPr>
        <w:pStyle w:val="Normal12Italic"/>
        <w:rPr>
          <w:noProof w:val="0"/>
          <w:lang w:val="en-GB"/>
        </w:rPr>
      </w:pPr>
      <w:r w:rsidRPr="009F418A">
        <w:rPr>
          <w:noProof w:val="0"/>
          <w:lang w:val="en-GB"/>
        </w:rPr>
        <w:t>Across successive programming periods, the implementation of the Connecting Europe Facility has generated substantial institutional knowledge, practical experience and lessons learned. Drawing on this accumulated expertise strengthens governance and implementation capacity for the 2028-2034 period, enabling to focus resources on projects with the highest EU added value and ensure stronger alignment with the Union’s climate, environmental and sustainability objectives, including decarbonisation, resilience and long-term system transformation.</w:t>
      </w:r>
    </w:p>
    <w:p w14:paraId="23150AA1" w14:textId="77777777" w:rsidR="00CD69F0" w:rsidRPr="009F418A" w:rsidRDefault="00CD69F0" w:rsidP="00CD69F0">
      <w:r w:rsidRPr="009F418A">
        <w:rPr>
          <w:rStyle w:val="HideTWBExt"/>
        </w:rPr>
        <w:t>&lt;/Amend&gt;</w:t>
      </w:r>
    </w:p>
    <w:p w14:paraId="794575F6"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102</w:t>
      </w:r>
      <w:r w:rsidRPr="009F418A">
        <w:rPr>
          <w:rStyle w:val="HideTWBExt"/>
          <w:b w:val="0"/>
          <w:lang w:val="en-GB"/>
        </w:rPr>
        <w:t>&lt;/NumAm&gt;</w:t>
      </w:r>
    </w:p>
    <w:p w14:paraId="78CB5666" w14:textId="77777777" w:rsidR="00CD69F0" w:rsidRPr="009F418A" w:rsidRDefault="00CD69F0" w:rsidP="00CD69F0">
      <w:pPr>
        <w:pStyle w:val="NormalBold"/>
      </w:pPr>
      <w:r w:rsidRPr="009F418A">
        <w:rPr>
          <w:rStyle w:val="HideTWBExt"/>
          <w:b w:val="0"/>
        </w:rPr>
        <w:t>&lt;RepeatBlock-By&gt;&lt;Members&gt;</w:t>
      </w:r>
      <w:r w:rsidRPr="009F418A">
        <w:t>Oliver Schenk, Christine Schneider, Flavio Tosi, Esther Herranz García, Radan Kanev</w:t>
      </w:r>
      <w:r w:rsidRPr="009F418A">
        <w:rPr>
          <w:rStyle w:val="HideTWBExt"/>
          <w:b w:val="0"/>
        </w:rPr>
        <w:t>&lt;/Members&gt;</w:t>
      </w:r>
    </w:p>
    <w:p w14:paraId="2BBE86F5" w14:textId="77777777" w:rsidR="00CD69F0" w:rsidRPr="009F418A" w:rsidRDefault="00CD69F0" w:rsidP="00CD69F0">
      <w:r w:rsidRPr="009F418A">
        <w:rPr>
          <w:rStyle w:val="HideTWBExt"/>
        </w:rPr>
        <w:t>&lt;/RepeatBlock-By&gt;</w:t>
      </w:r>
    </w:p>
    <w:p w14:paraId="474C413E"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536FB200" w14:textId="77777777" w:rsidR="00CD69F0" w:rsidRPr="009F418A" w:rsidRDefault="00CD69F0" w:rsidP="00CD69F0">
      <w:pPr>
        <w:pStyle w:val="NormalBold"/>
      </w:pPr>
      <w:r w:rsidRPr="009F418A">
        <w:rPr>
          <w:rStyle w:val="HideTWBExt"/>
          <w:b w:val="0"/>
        </w:rPr>
        <w:t>&lt;Article&gt;</w:t>
      </w:r>
      <w:r w:rsidRPr="009F418A">
        <w:t>Recital 17 b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21553C4F" w14:textId="77777777" w:rsidTr="00760E4E">
        <w:trPr>
          <w:jc w:val="center"/>
        </w:trPr>
        <w:tc>
          <w:tcPr>
            <w:tcW w:w="9752" w:type="dxa"/>
            <w:gridSpan w:val="2"/>
          </w:tcPr>
          <w:p w14:paraId="7F0C98F7" w14:textId="77777777" w:rsidR="00CD69F0" w:rsidRPr="009F418A" w:rsidRDefault="00CD69F0" w:rsidP="00760E4E">
            <w:pPr>
              <w:keepNext/>
            </w:pPr>
          </w:p>
        </w:tc>
      </w:tr>
      <w:tr w:rsidR="00884ABD" w:rsidRPr="009F418A" w14:paraId="3E24B048" w14:textId="77777777" w:rsidTr="00760E4E">
        <w:trPr>
          <w:jc w:val="center"/>
        </w:trPr>
        <w:tc>
          <w:tcPr>
            <w:tcW w:w="4876" w:type="dxa"/>
          </w:tcPr>
          <w:p w14:paraId="5DF770D9"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78B11FFA" w14:textId="77777777" w:rsidR="00CD69F0" w:rsidRPr="009F418A" w:rsidRDefault="00CD69F0" w:rsidP="00760E4E">
            <w:pPr>
              <w:pStyle w:val="ColumnHeading"/>
              <w:keepNext/>
              <w:rPr>
                <w:lang w:val="en-GB"/>
              </w:rPr>
            </w:pPr>
            <w:r w:rsidRPr="009F418A">
              <w:rPr>
                <w:lang w:val="en-GB"/>
              </w:rPr>
              <w:t>Amendment</w:t>
            </w:r>
          </w:p>
        </w:tc>
      </w:tr>
      <w:tr w:rsidR="00884ABD" w:rsidRPr="009F418A" w14:paraId="1AB13D40" w14:textId="77777777" w:rsidTr="00760E4E">
        <w:trPr>
          <w:jc w:val="center"/>
        </w:trPr>
        <w:tc>
          <w:tcPr>
            <w:tcW w:w="4876" w:type="dxa"/>
          </w:tcPr>
          <w:p w14:paraId="208B9ABE" w14:textId="77777777" w:rsidR="00CD69F0" w:rsidRPr="009F418A" w:rsidRDefault="00CD69F0" w:rsidP="00760E4E">
            <w:pPr>
              <w:pStyle w:val="Normal6"/>
              <w:rPr>
                <w:lang w:val="en-GB"/>
              </w:rPr>
            </w:pPr>
          </w:p>
        </w:tc>
        <w:tc>
          <w:tcPr>
            <w:tcW w:w="4876" w:type="dxa"/>
          </w:tcPr>
          <w:p w14:paraId="26BC23AC" w14:textId="3698DDC7" w:rsidR="00CD69F0" w:rsidRPr="009F418A" w:rsidRDefault="00CD69F0" w:rsidP="00760E4E">
            <w:pPr>
              <w:pStyle w:val="Normal6"/>
              <w:rPr>
                <w:szCs w:val="24"/>
                <w:lang w:val="en-GB"/>
              </w:rPr>
            </w:pPr>
            <w:r w:rsidRPr="009F418A">
              <w:rPr>
                <w:b/>
                <w:i/>
                <w:lang w:val="en-GB"/>
              </w:rPr>
              <w:t>(17b)</w:t>
            </w:r>
            <w:r w:rsidRPr="009F418A">
              <w:rPr>
                <w:b/>
                <w:i/>
                <w:lang w:val="en-GB"/>
              </w:rPr>
              <w:tab/>
              <w:t xml:space="preserve">The Programme could further contribute to cross-border cooperation aimed at completing the trans-European networks in the transport and energy sectors by identifying, analysing, and reporting on the factors that hinder the development of effective cross-border projects, including but not limited to fragmented planning, divergent regulatory frameworks, duplicative or misaligned investments, market-specific challenges etc., that create bottlenecks for the deployment of transport and energy infrastructure and pose risks to the attainment of climate and energy security objectives. Therefore, the Programme is optimally positioned to inform national and European governance structures, including entities such as the Energy Union Task Force, about shortcomings and deficiencies, enabling competent authorities to address them and consider them in subsequent legislation, contributing thus to more coherent and efficient planning and implementation of cross-border transport and energy </w:t>
            </w:r>
            <w:r w:rsidRPr="009F418A">
              <w:rPr>
                <w:b/>
                <w:i/>
                <w:lang w:val="en-GB"/>
              </w:rPr>
              <w:lastRenderedPageBreak/>
              <w:t>projects, thereby maximising the socio-economic and environmental benefits of the investments and enabling more resilient, interconnected, competitive and digitalised transport and energy systems aligned with the decarbonisation agenda.</w:t>
            </w:r>
          </w:p>
        </w:tc>
      </w:tr>
    </w:tbl>
    <w:p w14:paraId="1C8789D5"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16BF7218"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noProof w:val="0"/>
          <w:lang w:val="en-GB"/>
        </w:rPr>
        <w:t>Justification</w:t>
      </w:r>
      <w:r w:rsidRPr="009F418A">
        <w:rPr>
          <w:rStyle w:val="HideTWBExt"/>
          <w:i w:val="0"/>
          <w:lang w:val="en-GB"/>
        </w:rPr>
        <w:t>&lt;/TitreJust&gt;</w:t>
      </w:r>
    </w:p>
    <w:p w14:paraId="4988C1A9" w14:textId="77777777" w:rsidR="00CD69F0" w:rsidRPr="009F418A" w:rsidRDefault="00CD69F0" w:rsidP="00CD69F0">
      <w:pPr>
        <w:pStyle w:val="Normal12Italic"/>
        <w:rPr>
          <w:noProof w:val="0"/>
          <w:lang w:val="en-GB"/>
        </w:rPr>
      </w:pPr>
      <w:r w:rsidRPr="009F418A">
        <w:rPr>
          <w:noProof w:val="0"/>
          <w:lang w:val="en-GB"/>
        </w:rPr>
        <w:t>Persistent barriers to cross-border transport and energy projects (such as fragmented planning, regulatory divergence, etc.) continue to delay the completion of the trans-European networks and weaken the effectiveness of Union investment (more so in the context of an increased CEF budget). The Connecting Europe Facility has a unique Union-wide perspective and mandate that allow it to support greater coherence in cross-border project development by systematically analysing gaps and inform decision-making. Strengthening the Programme’s monitoring and performance-reporting capabilities is essential to unlock the full socio-economic and environmental benefits of cross-border infrastructure and to ensure timely delivery of projects that are critical for the Union’s decarbonisation and energy security objectives.</w:t>
      </w:r>
    </w:p>
    <w:p w14:paraId="1E7A3A0D" w14:textId="77777777" w:rsidR="00CD69F0" w:rsidRPr="009F418A" w:rsidRDefault="00CD69F0" w:rsidP="00CD69F0">
      <w:r w:rsidRPr="009F418A">
        <w:rPr>
          <w:rStyle w:val="HideTWBExt"/>
        </w:rPr>
        <w:t>&lt;/Amend&gt;</w:t>
      </w:r>
    </w:p>
    <w:p w14:paraId="5211CD67"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103</w:t>
      </w:r>
      <w:r w:rsidRPr="009F418A">
        <w:rPr>
          <w:rStyle w:val="HideTWBExt"/>
          <w:b w:val="0"/>
          <w:lang w:val="en-GB"/>
        </w:rPr>
        <w:t>&lt;/NumAm&gt;</w:t>
      </w:r>
    </w:p>
    <w:p w14:paraId="1001C99A" w14:textId="77777777" w:rsidR="00CD69F0" w:rsidRPr="009F418A" w:rsidRDefault="00CD69F0" w:rsidP="00CD69F0">
      <w:pPr>
        <w:pStyle w:val="NormalBold"/>
      </w:pPr>
      <w:r w:rsidRPr="009F418A">
        <w:rPr>
          <w:rStyle w:val="HideTWBExt"/>
          <w:b w:val="0"/>
        </w:rPr>
        <w:t>&lt;RepeatBlock-By&gt;&lt;Members&gt;</w:t>
      </w:r>
      <w:r w:rsidRPr="009F418A">
        <w:t>Oliver Schenk, Christine Schneider, Esther Herranz García, Andrea Wechsler, Radan Kanev</w:t>
      </w:r>
      <w:r w:rsidRPr="009F418A">
        <w:rPr>
          <w:rStyle w:val="HideTWBExt"/>
          <w:b w:val="0"/>
        </w:rPr>
        <w:t>&lt;/Members&gt;</w:t>
      </w:r>
    </w:p>
    <w:p w14:paraId="2F9FE2FA" w14:textId="77777777" w:rsidR="00CD69F0" w:rsidRPr="009F418A" w:rsidRDefault="00CD69F0" w:rsidP="00CD69F0">
      <w:r w:rsidRPr="009F418A">
        <w:rPr>
          <w:rStyle w:val="HideTWBExt"/>
        </w:rPr>
        <w:t>&lt;/RepeatBlock-By&gt;</w:t>
      </w:r>
    </w:p>
    <w:p w14:paraId="23D355FB"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D964AC2" w14:textId="77777777" w:rsidR="00CD69F0" w:rsidRPr="009F418A" w:rsidRDefault="00CD69F0" w:rsidP="00CD69F0">
      <w:pPr>
        <w:pStyle w:val="NormalBold"/>
      </w:pPr>
      <w:r w:rsidRPr="009F418A">
        <w:rPr>
          <w:rStyle w:val="HideTWBExt"/>
          <w:b w:val="0"/>
        </w:rPr>
        <w:t>&lt;Article&gt;</w:t>
      </w:r>
      <w:r w:rsidRPr="009F418A">
        <w:t>Recital 17 c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7BA6E102" w14:textId="77777777" w:rsidTr="00760E4E">
        <w:trPr>
          <w:jc w:val="center"/>
        </w:trPr>
        <w:tc>
          <w:tcPr>
            <w:tcW w:w="9752" w:type="dxa"/>
            <w:gridSpan w:val="2"/>
          </w:tcPr>
          <w:p w14:paraId="09BEE6BF" w14:textId="77777777" w:rsidR="00CD69F0" w:rsidRPr="009F418A" w:rsidRDefault="00CD69F0" w:rsidP="00760E4E">
            <w:pPr>
              <w:keepNext/>
            </w:pPr>
          </w:p>
        </w:tc>
      </w:tr>
      <w:tr w:rsidR="00884ABD" w:rsidRPr="009F418A" w14:paraId="58DBE852" w14:textId="77777777" w:rsidTr="00760E4E">
        <w:trPr>
          <w:jc w:val="center"/>
        </w:trPr>
        <w:tc>
          <w:tcPr>
            <w:tcW w:w="4876" w:type="dxa"/>
          </w:tcPr>
          <w:p w14:paraId="4C130FB3"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124E172E" w14:textId="77777777" w:rsidR="00CD69F0" w:rsidRPr="009F418A" w:rsidRDefault="00CD69F0" w:rsidP="00760E4E">
            <w:pPr>
              <w:pStyle w:val="ColumnHeading"/>
              <w:keepNext/>
              <w:rPr>
                <w:lang w:val="en-GB"/>
              </w:rPr>
            </w:pPr>
            <w:r w:rsidRPr="009F418A">
              <w:rPr>
                <w:lang w:val="en-GB"/>
              </w:rPr>
              <w:t>Amendment</w:t>
            </w:r>
          </w:p>
        </w:tc>
      </w:tr>
      <w:tr w:rsidR="00884ABD" w:rsidRPr="009F418A" w14:paraId="3ACD0E23" w14:textId="77777777" w:rsidTr="00760E4E">
        <w:trPr>
          <w:jc w:val="center"/>
        </w:trPr>
        <w:tc>
          <w:tcPr>
            <w:tcW w:w="4876" w:type="dxa"/>
          </w:tcPr>
          <w:p w14:paraId="076C7CDE" w14:textId="77777777" w:rsidR="00CD69F0" w:rsidRPr="009F418A" w:rsidRDefault="00CD69F0" w:rsidP="00760E4E">
            <w:pPr>
              <w:pStyle w:val="Normal6"/>
              <w:rPr>
                <w:lang w:val="en-GB"/>
              </w:rPr>
            </w:pPr>
          </w:p>
        </w:tc>
        <w:tc>
          <w:tcPr>
            <w:tcW w:w="4876" w:type="dxa"/>
          </w:tcPr>
          <w:p w14:paraId="67FEF36A" w14:textId="2180E2ED" w:rsidR="00CD69F0" w:rsidRPr="009F418A" w:rsidRDefault="00CD69F0" w:rsidP="00760E4E">
            <w:pPr>
              <w:pStyle w:val="Normal6"/>
              <w:rPr>
                <w:szCs w:val="24"/>
                <w:lang w:val="en-GB"/>
              </w:rPr>
            </w:pPr>
            <w:r w:rsidRPr="009F418A">
              <w:rPr>
                <w:b/>
                <w:i/>
                <w:lang w:val="en-GB"/>
              </w:rPr>
              <w:t>(17c)</w:t>
            </w:r>
            <w:r w:rsidRPr="009F418A">
              <w:rPr>
                <w:b/>
                <w:i/>
                <w:lang w:val="en-GB"/>
              </w:rPr>
              <w:tab/>
              <w:t>Data and expertise generated through the Programme’s operation have the potential to inform effective solutions to challenges arising from, inter alia, permit-granting procedures, potential abusive litigations, labour and skill shortages, and other factors, thereby establishing key enabling conditions that enhance planning and investment certainty, accelerate project development and deployment of integrated transport and energy infrastructure, facilitating decarbonisation, energy efficiency and thus contributing to the Union’s climate and environmental objectives.</w:t>
            </w:r>
          </w:p>
        </w:tc>
      </w:tr>
    </w:tbl>
    <w:p w14:paraId="67A42C61"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20477303"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noProof w:val="0"/>
          <w:lang w:val="en-GB"/>
        </w:rPr>
        <w:t>Justification</w:t>
      </w:r>
      <w:r w:rsidRPr="009F418A">
        <w:rPr>
          <w:rStyle w:val="HideTWBExt"/>
          <w:i w:val="0"/>
          <w:lang w:val="en-GB"/>
        </w:rPr>
        <w:t>&lt;/TitreJust&gt;</w:t>
      </w:r>
    </w:p>
    <w:p w14:paraId="7013F189" w14:textId="77777777" w:rsidR="00CD69F0" w:rsidRPr="009F418A" w:rsidRDefault="00CD69F0" w:rsidP="00CD69F0">
      <w:pPr>
        <w:pStyle w:val="Normal12Italic"/>
        <w:rPr>
          <w:noProof w:val="0"/>
          <w:lang w:val="en-GB"/>
        </w:rPr>
      </w:pPr>
      <w:r w:rsidRPr="009F418A">
        <w:rPr>
          <w:noProof w:val="0"/>
          <w:lang w:val="en-GB"/>
        </w:rPr>
        <w:t>CEF-generated data dramatically improves implementation effectiveness and climate goal achievement by enabling evidence-based project selection and real-time performance optimization. For example, continuous monitoring and tracking performance data from completed projects that eliminated specific infrastructure constraints facilitates early identification of bottlenecks, allowing implementing authorities to either adjust in due time the execution metrics (e.g. permitting delays, cost overruns etc.) or enabling mid-programming fund shifts from poor performers to more impactful projects. This would further increase the Programme’s budget flexibility, enabling timely deployment of projects aligned with CEF’s climate and environment objectives.</w:t>
      </w:r>
    </w:p>
    <w:p w14:paraId="4825FE7E" w14:textId="77777777" w:rsidR="00CD69F0" w:rsidRPr="009F418A" w:rsidRDefault="00CD69F0" w:rsidP="00CD69F0">
      <w:r w:rsidRPr="009F418A">
        <w:rPr>
          <w:rStyle w:val="HideTWBExt"/>
        </w:rPr>
        <w:t>&lt;/Amend&gt;</w:t>
      </w:r>
    </w:p>
    <w:p w14:paraId="74A10D00"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104</w:t>
      </w:r>
      <w:r w:rsidRPr="009F418A">
        <w:rPr>
          <w:rStyle w:val="HideTWBExt"/>
          <w:b w:val="0"/>
          <w:lang w:val="en-GB"/>
        </w:rPr>
        <w:t>&lt;/NumAm&gt;</w:t>
      </w:r>
    </w:p>
    <w:p w14:paraId="617CA20C"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 Roman Haider</w:t>
      </w:r>
      <w:r w:rsidRPr="009F418A">
        <w:rPr>
          <w:rStyle w:val="HideTWBExt"/>
          <w:b w:val="0"/>
        </w:rPr>
        <w:t>&lt;/Members&gt;</w:t>
      </w:r>
    </w:p>
    <w:p w14:paraId="056199AE" w14:textId="77777777" w:rsidR="00CD69F0" w:rsidRPr="009F418A" w:rsidRDefault="00CD69F0" w:rsidP="00CD69F0">
      <w:r w:rsidRPr="009F418A">
        <w:rPr>
          <w:rStyle w:val="HideTWBExt"/>
        </w:rPr>
        <w:t>&lt;/RepeatBlock-By&gt;</w:t>
      </w:r>
    </w:p>
    <w:p w14:paraId="0C514A3B"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5997EBF" w14:textId="77777777" w:rsidR="00CD69F0" w:rsidRPr="009F418A" w:rsidRDefault="00CD69F0" w:rsidP="00CD69F0">
      <w:pPr>
        <w:pStyle w:val="NormalBold"/>
      </w:pPr>
      <w:r w:rsidRPr="009F418A">
        <w:rPr>
          <w:rStyle w:val="HideTWBExt"/>
          <w:b w:val="0"/>
        </w:rPr>
        <w:t>&lt;Article&gt;</w:t>
      </w:r>
      <w:r w:rsidRPr="009F418A">
        <w:t>Recital 18</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750086CA" w14:textId="77777777" w:rsidTr="00760E4E">
        <w:trPr>
          <w:jc w:val="center"/>
        </w:trPr>
        <w:tc>
          <w:tcPr>
            <w:tcW w:w="9752" w:type="dxa"/>
            <w:gridSpan w:val="2"/>
          </w:tcPr>
          <w:p w14:paraId="0CA0198A" w14:textId="77777777" w:rsidR="00CD69F0" w:rsidRPr="009F418A" w:rsidRDefault="00CD69F0" w:rsidP="00760E4E">
            <w:pPr>
              <w:keepNext/>
            </w:pPr>
          </w:p>
        </w:tc>
      </w:tr>
      <w:tr w:rsidR="00884ABD" w:rsidRPr="009F418A" w14:paraId="56D6D82F" w14:textId="77777777" w:rsidTr="00760E4E">
        <w:trPr>
          <w:jc w:val="center"/>
        </w:trPr>
        <w:tc>
          <w:tcPr>
            <w:tcW w:w="4876" w:type="dxa"/>
          </w:tcPr>
          <w:p w14:paraId="303FF469"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209031E5" w14:textId="77777777" w:rsidR="00CD69F0" w:rsidRPr="009F418A" w:rsidRDefault="00CD69F0" w:rsidP="00760E4E">
            <w:pPr>
              <w:pStyle w:val="ColumnHeading"/>
              <w:keepNext/>
              <w:rPr>
                <w:lang w:val="en-GB"/>
              </w:rPr>
            </w:pPr>
            <w:r w:rsidRPr="009F418A">
              <w:rPr>
                <w:lang w:val="en-GB"/>
              </w:rPr>
              <w:t>Amendment</w:t>
            </w:r>
          </w:p>
        </w:tc>
      </w:tr>
      <w:tr w:rsidR="00884ABD" w:rsidRPr="009F418A" w14:paraId="4F0D2D94" w14:textId="77777777" w:rsidTr="00760E4E">
        <w:trPr>
          <w:jc w:val="center"/>
        </w:trPr>
        <w:tc>
          <w:tcPr>
            <w:tcW w:w="4876" w:type="dxa"/>
          </w:tcPr>
          <w:p w14:paraId="0B30738C" w14:textId="77777777" w:rsidR="00CD69F0" w:rsidRPr="009F418A" w:rsidRDefault="00CD69F0" w:rsidP="00760E4E">
            <w:pPr>
              <w:pStyle w:val="Normal6"/>
              <w:rPr>
                <w:lang w:val="en-GB"/>
              </w:rPr>
            </w:pPr>
            <w:r w:rsidRPr="009F418A">
              <w:rPr>
                <w:lang w:val="en-GB"/>
              </w:rPr>
              <w:t>(18)</w:t>
            </w:r>
            <w:r w:rsidRPr="009F418A">
              <w:rPr>
                <w:lang w:val="en-GB"/>
              </w:rPr>
              <w:tab/>
              <w:t>In a rapidly changing economic, social and geopolitical environment, recent experience has shown the need for a more flexible multiannual financial framework and Union programmes. To that effect, and in line with the objectives of the CEF, the funding should duly consider the evolving policy needs and Union’s priorities as identified in relevant documents published by the Commission, in Council conclusions and European Parliament resolutions while ensuring sufficient predictability for the budget implementation.</w:t>
            </w:r>
          </w:p>
        </w:tc>
        <w:tc>
          <w:tcPr>
            <w:tcW w:w="4876" w:type="dxa"/>
          </w:tcPr>
          <w:p w14:paraId="5CCD679F" w14:textId="77777777" w:rsidR="00CD69F0" w:rsidRPr="009F418A" w:rsidRDefault="00CD69F0" w:rsidP="00760E4E">
            <w:pPr>
              <w:pStyle w:val="Normal6"/>
              <w:rPr>
                <w:szCs w:val="24"/>
                <w:lang w:val="en-GB"/>
              </w:rPr>
            </w:pPr>
            <w:r w:rsidRPr="009F418A">
              <w:rPr>
                <w:lang w:val="en-GB"/>
              </w:rPr>
              <w:t>(18)</w:t>
            </w:r>
            <w:r w:rsidRPr="009F418A">
              <w:rPr>
                <w:lang w:val="en-GB"/>
              </w:rPr>
              <w:tab/>
              <w:t xml:space="preserve">In a rapidly changing economic, social and geopolitical environment, recent experience has shown the need for a more flexible multiannual financial framework and Union programmes. To that effect, and in line with the objectives of the CEF, the funding should duly consider the evolving policy needs and Union’s priorities as identified in relevant documents published by the Commission, in Council conclusions and European Parliament resolutions while ensuring sufficient predictability for the budget implementation. </w:t>
            </w:r>
            <w:r w:rsidRPr="009F418A">
              <w:rPr>
                <w:b/>
                <w:i/>
                <w:lang w:val="en-GB"/>
              </w:rPr>
              <w:t>This flexibility must not result in substantial changes to political priorities outside the legislator’s control; any major departure shall be notified in advance and in detail to the European Parliament and the Council.</w:t>
            </w:r>
          </w:p>
        </w:tc>
      </w:tr>
    </w:tbl>
    <w:p w14:paraId="479A7968"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0C30612D" w14:textId="77777777" w:rsidR="00CD69F0" w:rsidRPr="009F418A" w:rsidRDefault="00CD69F0" w:rsidP="00CD69F0">
      <w:r w:rsidRPr="009F418A">
        <w:rPr>
          <w:rStyle w:val="HideTWBExt"/>
        </w:rPr>
        <w:t>&lt;/Amend&gt;</w:t>
      </w:r>
    </w:p>
    <w:p w14:paraId="370CBF62" w14:textId="77777777" w:rsidR="00CD69F0" w:rsidRPr="009F418A" w:rsidRDefault="00CD69F0" w:rsidP="00CD69F0">
      <w:pPr>
        <w:pStyle w:val="AMNumberTabs0"/>
        <w:keepNext/>
        <w:rPr>
          <w:lang w:val="en-GB"/>
        </w:rPr>
      </w:pPr>
      <w:r w:rsidRPr="009F418A">
        <w:rPr>
          <w:rStyle w:val="HideTWBExt"/>
          <w:b w:val="0"/>
          <w:lang w:val="en-GB"/>
        </w:rPr>
        <w:lastRenderedPageBreak/>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105</w:t>
      </w:r>
      <w:r w:rsidRPr="009F418A">
        <w:rPr>
          <w:rStyle w:val="HideTWBExt"/>
          <w:b w:val="0"/>
          <w:lang w:val="en-GB"/>
        </w:rPr>
        <w:t>&lt;/NumAm&gt;</w:t>
      </w:r>
    </w:p>
    <w:p w14:paraId="7F16E9BD" w14:textId="77777777" w:rsidR="00CD69F0" w:rsidRPr="009F418A" w:rsidRDefault="00CD69F0" w:rsidP="00CD69F0">
      <w:pPr>
        <w:pStyle w:val="NormalBold"/>
      </w:pPr>
      <w:r w:rsidRPr="009F418A">
        <w:rPr>
          <w:rStyle w:val="HideTWBExt"/>
          <w:b w:val="0"/>
        </w:rPr>
        <w:t>&lt;RepeatBlock-By&gt;&lt;Members&gt;</w:t>
      </w:r>
      <w:r w:rsidRPr="009F418A">
        <w:t>Mathilde Androuët, Aleksandar Nikolic, Anne-Sophie Frigout, Rody Tolassy, Julie Rechagneux, Matthieu Valet, Marie-Luce Brasier-Clain</w:t>
      </w:r>
      <w:r w:rsidRPr="009F418A">
        <w:rPr>
          <w:rStyle w:val="HideTWBExt"/>
          <w:b w:val="0"/>
        </w:rPr>
        <w:t>&lt;/Members&gt;</w:t>
      </w:r>
    </w:p>
    <w:p w14:paraId="2D120161" w14:textId="77777777" w:rsidR="00CD69F0" w:rsidRPr="009F418A" w:rsidRDefault="00CD69F0" w:rsidP="00CD69F0">
      <w:r w:rsidRPr="009F418A">
        <w:rPr>
          <w:rStyle w:val="HideTWBExt"/>
        </w:rPr>
        <w:t>&lt;/RepeatBlock-By&gt;</w:t>
      </w:r>
    </w:p>
    <w:p w14:paraId="26CBBAAF"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0C59A3F" w14:textId="77777777" w:rsidR="00CD69F0" w:rsidRPr="009F418A" w:rsidRDefault="00CD69F0" w:rsidP="00CD69F0">
      <w:pPr>
        <w:pStyle w:val="NormalBold"/>
      </w:pPr>
      <w:r w:rsidRPr="009F418A">
        <w:rPr>
          <w:rStyle w:val="HideTWBExt"/>
          <w:b w:val="0"/>
        </w:rPr>
        <w:t>&lt;Article&gt;</w:t>
      </w:r>
      <w:r w:rsidRPr="009F418A">
        <w:t>Recital 18</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193D0D78" w14:textId="77777777" w:rsidTr="00760E4E">
        <w:trPr>
          <w:jc w:val="center"/>
        </w:trPr>
        <w:tc>
          <w:tcPr>
            <w:tcW w:w="9752" w:type="dxa"/>
            <w:gridSpan w:val="2"/>
          </w:tcPr>
          <w:p w14:paraId="67BB5872" w14:textId="77777777" w:rsidR="00CD69F0" w:rsidRPr="009F418A" w:rsidRDefault="00CD69F0" w:rsidP="00760E4E">
            <w:pPr>
              <w:keepNext/>
            </w:pPr>
          </w:p>
        </w:tc>
      </w:tr>
      <w:tr w:rsidR="00884ABD" w:rsidRPr="009F418A" w14:paraId="21A34F48" w14:textId="77777777" w:rsidTr="00760E4E">
        <w:trPr>
          <w:jc w:val="center"/>
        </w:trPr>
        <w:tc>
          <w:tcPr>
            <w:tcW w:w="4876" w:type="dxa"/>
          </w:tcPr>
          <w:p w14:paraId="563A7854"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1C271026" w14:textId="77777777" w:rsidR="00CD69F0" w:rsidRPr="009F418A" w:rsidRDefault="00CD69F0" w:rsidP="00760E4E">
            <w:pPr>
              <w:pStyle w:val="ColumnHeading"/>
              <w:keepNext/>
              <w:rPr>
                <w:lang w:val="en-GB"/>
              </w:rPr>
            </w:pPr>
            <w:r w:rsidRPr="009F418A">
              <w:rPr>
                <w:lang w:val="en-GB"/>
              </w:rPr>
              <w:t>Amendment</w:t>
            </w:r>
          </w:p>
        </w:tc>
      </w:tr>
      <w:tr w:rsidR="00884ABD" w:rsidRPr="009F418A" w14:paraId="42C63C5E" w14:textId="77777777" w:rsidTr="00760E4E">
        <w:trPr>
          <w:jc w:val="center"/>
        </w:trPr>
        <w:tc>
          <w:tcPr>
            <w:tcW w:w="4876" w:type="dxa"/>
          </w:tcPr>
          <w:p w14:paraId="11254FF5" w14:textId="77777777" w:rsidR="00CD69F0" w:rsidRPr="009F418A" w:rsidRDefault="00CD69F0" w:rsidP="00760E4E">
            <w:pPr>
              <w:pStyle w:val="Normal6"/>
              <w:rPr>
                <w:lang w:val="en-GB"/>
              </w:rPr>
            </w:pPr>
            <w:r w:rsidRPr="009F418A">
              <w:rPr>
                <w:lang w:val="en-GB"/>
              </w:rPr>
              <w:t>(18)</w:t>
            </w:r>
            <w:r w:rsidRPr="009F418A">
              <w:rPr>
                <w:lang w:val="en-GB"/>
              </w:rPr>
              <w:tab/>
              <w:t xml:space="preserve">In a rapidly changing economic, social and geopolitical environment, recent experience has shown the need for a more flexible multiannual financial framework and Union programmes. To that effect, and in line with the objectives of the CEF, the funding should duly consider the evolving policy needs and Union’s priorities as identified in </w:t>
            </w:r>
            <w:r w:rsidRPr="009F418A">
              <w:rPr>
                <w:b/>
                <w:bCs/>
                <w:i/>
                <w:iCs/>
                <w:lang w:val="en-GB"/>
              </w:rPr>
              <w:t xml:space="preserve">relevant documents published by the Commission, in </w:t>
            </w:r>
            <w:r w:rsidRPr="009F418A">
              <w:rPr>
                <w:lang w:val="en-GB"/>
              </w:rPr>
              <w:t xml:space="preserve">Council conclusions </w:t>
            </w:r>
            <w:r w:rsidRPr="009F418A">
              <w:rPr>
                <w:b/>
                <w:bCs/>
                <w:i/>
                <w:iCs/>
                <w:lang w:val="en-GB"/>
              </w:rPr>
              <w:t xml:space="preserve">and European Parliament resolutions </w:t>
            </w:r>
            <w:r w:rsidRPr="009F418A">
              <w:rPr>
                <w:lang w:val="en-GB"/>
              </w:rPr>
              <w:t>while ensuring sufficient predictability for the budget implementation.</w:t>
            </w:r>
          </w:p>
        </w:tc>
        <w:tc>
          <w:tcPr>
            <w:tcW w:w="4876" w:type="dxa"/>
          </w:tcPr>
          <w:p w14:paraId="5F791277" w14:textId="77777777" w:rsidR="00CD69F0" w:rsidRPr="009F418A" w:rsidRDefault="00CD69F0" w:rsidP="00760E4E">
            <w:pPr>
              <w:pStyle w:val="Normal6"/>
              <w:rPr>
                <w:szCs w:val="24"/>
                <w:lang w:val="en-GB"/>
              </w:rPr>
            </w:pPr>
            <w:r w:rsidRPr="009F418A">
              <w:rPr>
                <w:lang w:val="en-GB"/>
              </w:rPr>
              <w:t>(18)</w:t>
            </w:r>
            <w:r w:rsidRPr="009F418A">
              <w:rPr>
                <w:lang w:val="en-GB"/>
              </w:rPr>
              <w:tab/>
              <w:t xml:space="preserve">In a rapidly changing economic, social and geopolitical environment, recent experience has shown the need for a more flexible multiannual financial framework and Union programmes. To that effect, and in line with the objectives of the CEF, the funding should duly consider the evolving policy needs and Union’s priorities as identified in Council conclusions while ensuring sufficient predictability for the budget implementation. </w:t>
            </w:r>
            <w:r w:rsidRPr="009F418A">
              <w:rPr>
                <w:b/>
                <w:i/>
                <w:lang w:val="en-GB"/>
              </w:rPr>
              <w:t>This flexibility must not result in substantial changes to political priorities outside the co-legislators’ control; any major departure shall be notified in advance and in detail to the European Parliament and the Council.</w:t>
            </w:r>
          </w:p>
        </w:tc>
      </w:tr>
    </w:tbl>
    <w:p w14:paraId="4A06B385"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7E21D931" w14:textId="77777777" w:rsidR="00CD69F0" w:rsidRPr="009F418A" w:rsidRDefault="00CD69F0" w:rsidP="00CD69F0">
      <w:r w:rsidRPr="009F418A">
        <w:rPr>
          <w:rStyle w:val="HideTWBExt"/>
        </w:rPr>
        <w:t>&lt;/Amend&gt;</w:t>
      </w:r>
    </w:p>
    <w:p w14:paraId="739631DF"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106</w:t>
      </w:r>
      <w:r w:rsidRPr="009F418A">
        <w:rPr>
          <w:rStyle w:val="HideTWBExt"/>
          <w:b w:val="0"/>
          <w:lang w:val="en-GB"/>
        </w:rPr>
        <w:t>&lt;/NumAm&gt;</w:t>
      </w:r>
    </w:p>
    <w:p w14:paraId="640428A1" w14:textId="77777777" w:rsidR="00CD69F0" w:rsidRPr="009F418A" w:rsidRDefault="00CD69F0" w:rsidP="00CD69F0">
      <w:pPr>
        <w:pStyle w:val="NormalBold"/>
      </w:pPr>
      <w:r w:rsidRPr="009F418A">
        <w:rPr>
          <w:rStyle w:val="HideTWBExt"/>
          <w:b w:val="0"/>
        </w:rPr>
        <w:t>&lt;RepeatBlock-By&gt;&lt;Members&gt;</w:t>
      </w:r>
      <w:r w:rsidRPr="009F418A">
        <w:t>Tiemo Wölken, Thomas Pellerin-Carlin</w:t>
      </w:r>
      <w:r w:rsidRPr="009F418A">
        <w:rPr>
          <w:rStyle w:val="HideTWBExt"/>
          <w:b w:val="0"/>
        </w:rPr>
        <w:t>&lt;/Members&gt;</w:t>
      </w:r>
    </w:p>
    <w:p w14:paraId="0E9782A1" w14:textId="77777777" w:rsidR="00CD69F0" w:rsidRPr="009F418A" w:rsidRDefault="00CD69F0" w:rsidP="00CD69F0">
      <w:r w:rsidRPr="009F418A">
        <w:rPr>
          <w:rStyle w:val="HideTWBExt"/>
        </w:rPr>
        <w:t>&lt;/RepeatBlock-By&gt;</w:t>
      </w:r>
    </w:p>
    <w:p w14:paraId="657B21AB"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3FC78C64" w14:textId="77777777" w:rsidR="00CD69F0" w:rsidRPr="009F418A" w:rsidRDefault="00CD69F0" w:rsidP="00CD69F0">
      <w:pPr>
        <w:pStyle w:val="NormalBold"/>
      </w:pPr>
      <w:r w:rsidRPr="009F418A">
        <w:rPr>
          <w:rStyle w:val="HideTWBExt"/>
          <w:b w:val="0"/>
        </w:rPr>
        <w:t>&lt;Article&gt;</w:t>
      </w:r>
      <w:r w:rsidRPr="009F418A">
        <w:t>Recital 18</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E78DEC0" w14:textId="77777777" w:rsidTr="00760E4E">
        <w:trPr>
          <w:jc w:val="center"/>
        </w:trPr>
        <w:tc>
          <w:tcPr>
            <w:tcW w:w="9752" w:type="dxa"/>
            <w:gridSpan w:val="2"/>
          </w:tcPr>
          <w:p w14:paraId="6561A80D" w14:textId="77777777" w:rsidR="00CD69F0" w:rsidRPr="009F418A" w:rsidRDefault="00CD69F0" w:rsidP="00760E4E">
            <w:pPr>
              <w:keepNext/>
            </w:pPr>
          </w:p>
        </w:tc>
      </w:tr>
      <w:tr w:rsidR="00884ABD" w:rsidRPr="009F418A" w14:paraId="17DA3DBC" w14:textId="77777777" w:rsidTr="00760E4E">
        <w:trPr>
          <w:jc w:val="center"/>
        </w:trPr>
        <w:tc>
          <w:tcPr>
            <w:tcW w:w="4876" w:type="dxa"/>
          </w:tcPr>
          <w:p w14:paraId="2E065866"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447A0337" w14:textId="77777777" w:rsidR="00CD69F0" w:rsidRPr="009F418A" w:rsidRDefault="00CD69F0" w:rsidP="00760E4E">
            <w:pPr>
              <w:pStyle w:val="ColumnHeading"/>
              <w:keepNext/>
              <w:rPr>
                <w:lang w:val="en-GB"/>
              </w:rPr>
            </w:pPr>
            <w:r w:rsidRPr="009F418A">
              <w:rPr>
                <w:lang w:val="en-GB"/>
              </w:rPr>
              <w:t>Amendment</w:t>
            </w:r>
          </w:p>
        </w:tc>
      </w:tr>
      <w:tr w:rsidR="00884ABD" w:rsidRPr="009F418A" w14:paraId="416C8E0D" w14:textId="77777777" w:rsidTr="00760E4E">
        <w:trPr>
          <w:jc w:val="center"/>
        </w:trPr>
        <w:tc>
          <w:tcPr>
            <w:tcW w:w="4876" w:type="dxa"/>
          </w:tcPr>
          <w:p w14:paraId="2A7F063A" w14:textId="77777777" w:rsidR="00CD69F0" w:rsidRPr="009F418A" w:rsidRDefault="00CD69F0" w:rsidP="00760E4E">
            <w:pPr>
              <w:pStyle w:val="Normal6"/>
              <w:rPr>
                <w:lang w:val="en-GB"/>
              </w:rPr>
            </w:pPr>
            <w:r w:rsidRPr="009F418A">
              <w:rPr>
                <w:lang w:val="en-GB"/>
              </w:rPr>
              <w:t>(18)</w:t>
            </w:r>
            <w:r w:rsidRPr="009F418A">
              <w:rPr>
                <w:lang w:val="en-GB"/>
              </w:rPr>
              <w:tab/>
              <w:t xml:space="preserve">In a rapidly changing economic, social and geopolitical environment, recent experience has shown the need for a more flexible multiannual financial framework and Union programmes. To that effect, and in line with the objectives of the CEF, the funding should duly consider the evolving policy needs and Union’s priorities as </w:t>
            </w:r>
            <w:r w:rsidRPr="009F418A">
              <w:rPr>
                <w:lang w:val="en-GB"/>
              </w:rPr>
              <w:lastRenderedPageBreak/>
              <w:t>identified in relevant documents published by the Commission, in Council conclusions and European Parliament resolutions while ensuring sufficient predictability for the budget implementation.</w:t>
            </w:r>
          </w:p>
        </w:tc>
        <w:tc>
          <w:tcPr>
            <w:tcW w:w="4876" w:type="dxa"/>
          </w:tcPr>
          <w:p w14:paraId="661EA9FF" w14:textId="77777777" w:rsidR="00CD69F0" w:rsidRPr="009F418A" w:rsidRDefault="00CD69F0" w:rsidP="00760E4E">
            <w:pPr>
              <w:pStyle w:val="Normal6"/>
              <w:rPr>
                <w:szCs w:val="24"/>
                <w:lang w:val="en-GB"/>
              </w:rPr>
            </w:pPr>
            <w:r w:rsidRPr="009F418A">
              <w:rPr>
                <w:lang w:val="en-GB"/>
              </w:rPr>
              <w:lastRenderedPageBreak/>
              <w:t>(18)</w:t>
            </w:r>
            <w:r w:rsidRPr="009F418A">
              <w:rPr>
                <w:lang w:val="en-GB"/>
              </w:rPr>
              <w:tab/>
              <w:t xml:space="preserve">In a rapidly changing economic, social and geopolitical environment, recent experience has shown the need for a more flexible multiannual financial framework and Union programmes. To that effect, and in line with the objectives of the CEF, the funding should duly consider the evolving policy needs and Union’s priorities as </w:t>
            </w:r>
            <w:r w:rsidRPr="009F418A">
              <w:rPr>
                <w:lang w:val="en-GB"/>
              </w:rPr>
              <w:lastRenderedPageBreak/>
              <w:t xml:space="preserve">identified in relevant documents published by the Commission, in Council conclusions and European Parliament resolutions while ensuring sufficient </w:t>
            </w:r>
            <w:r w:rsidRPr="009F418A">
              <w:rPr>
                <w:b/>
                <w:i/>
                <w:lang w:val="en-GB"/>
              </w:rPr>
              <w:t xml:space="preserve">regulatory stability, </w:t>
            </w:r>
            <w:proofErr w:type="gramStart"/>
            <w:r w:rsidRPr="009F418A">
              <w:rPr>
                <w:b/>
                <w:i/>
                <w:lang w:val="en-GB"/>
              </w:rPr>
              <w:t>in particular with</w:t>
            </w:r>
            <w:proofErr w:type="gramEnd"/>
            <w:r w:rsidRPr="009F418A">
              <w:rPr>
                <w:b/>
                <w:i/>
                <w:lang w:val="en-GB"/>
              </w:rPr>
              <w:t xml:space="preserve"> regards to decarbonisation, as well as</w:t>
            </w:r>
            <w:r w:rsidRPr="009F418A">
              <w:rPr>
                <w:lang w:val="en-GB"/>
              </w:rPr>
              <w:t xml:space="preserve"> predictability for the budget implementation.</w:t>
            </w:r>
          </w:p>
        </w:tc>
      </w:tr>
    </w:tbl>
    <w:p w14:paraId="7C927092"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18F587CE" w14:textId="77777777" w:rsidR="00CD69F0" w:rsidRPr="009F418A" w:rsidRDefault="00CD69F0" w:rsidP="00CD69F0">
      <w:r w:rsidRPr="009F418A">
        <w:rPr>
          <w:rStyle w:val="HideTWBExt"/>
        </w:rPr>
        <w:t>&lt;/Amend&gt;</w:t>
      </w:r>
    </w:p>
    <w:p w14:paraId="1E679991"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107</w:t>
      </w:r>
      <w:r w:rsidRPr="009F418A">
        <w:rPr>
          <w:rStyle w:val="HideTWBExt"/>
          <w:b w:val="0"/>
          <w:lang w:val="en-GB"/>
        </w:rPr>
        <w:t>&lt;/NumAm&gt;</w:t>
      </w:r>
    </w:p>
    <w:p w14:paraId="077B1E34" w14:textId="77777777" w:rsidR="00CD69F0" w:rsidRPr="009F418A" w:rsidRDefault="00CD69F0" w:rsidP="00CD69F0">
      <w:pPr>
        <w:pStyle w:val="NormalBold"/>
      </w:pPr>
      <w:r w:rsidRPr="009F418A">
        <w:rPr>
          <w:rStyle w:val="HideTWBExt"/>
          <w:b w:val="0"/>
        </w:rPr>
        <w:t>&lt;RepeatBlock-By&gt;&lt;Members&gt;</w:t>
      </w:r>
      <w:r w:rsidRPr="009F418A">
        <w:t>Oliver Schenk, Christine Schneider, Esther Herranz García, Radan Kanev</w:t>
      </w:r>
      <w:r w:rsidRPr="009F418A">
        <w:rPr>
          <w:rStyle w:val="HideTWBExt"/>
          <w:b w:val="0"/>
        </w:rPr>
        <w:t>&lt;/Members&gt;</w:t>
      </w:r>
    </w:p>
    <w:p w14:paraId="19427228" w14:textId="77777777" w:rsidR="00CD69F0" w:rsidRPr="009F418A" w:rsidRDefault="00CD69F0" w:rsidP="00CD69F0">
      <w:r w:rsidRPr="009F418A">
        <w:rPr>
          <w:rStyle w:val="HideTWBExt"/>
        </w:rPr>
        <w:t>&lt;/RepeatBlock-By&gt;</w:t>
      </w:r>
    </w:p>
    <w:p w14:paraId="25222407"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9CCDC90" w14:textId="77777777" w:rsidR="00CD69F0" w:rsidRPr="009F418A" w:rsidRDefault="00CD69F0" w:rsidP="00CD69F0">
      <w:pPr>
        <w:pStyle w:val="NormalBold"/>
      </w:pPr>
      <w:r w:rsidRPr="009F418A">
        <w:rPr>
          <w:rStyle w:val="HideTWBExt"/>
          <w:b w:val="0"/>
        </w:rPr>
        <w:t>&lt;Article&gt;</w:t>
      </w:r>
      <w:r w:rsidRPr="009F418A">
        <w:t>Recital 18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4444DD56" w14:textId="77777777" w:rsidTr="00760E4E">
        <w:trPr>
          <w:jc w:val="center"/>
        </w:trPr>
        <w:tc>
          <w:tcPr>
            <w:tcW w:w="9752" w:type="dxa"/>
            <w:gridSpan w:val="2"/>
          </w:tcPr>
          <w:p w14:paraId="333646BF" w14:textId="77777777" w:rsidR="00CD69F0" w:rsidRPr="009F418A" w:rsidRDefault="00CD69F0" w:rsidP="00760E4E">
            <w:pPr>
              <w:keepNext/>
            </w:pPr>
          </w:p>
        </w:tc>
      </w:tr>
      <w:tr w:rsidR="00884ABD" w:rsidRPr="009F418A" w14:paraId="199FB4F8" w14:textId="77777777" w:rsidTr="00760E4E">
        <w:trPr>
          <w:jc w:val="center"/>
        </w:trPr>
        <w:tc>
          <w:tcPr>
            <w:tcW w:w="4876" w:type="dxa"/>
          </w:tcPr>
          <w:p w14:paraId="20EBFED1"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189B51D9" w14:textId="77777777" w:rsidR="00CD69F0" w:rsidRPr="009F418A" w:rsidRDefault="00CD69F0" w:rsidP="00760E4E">
            <w:pPr>
              <w:pStyle w:val="ColumnHeading"/>
              <w:keepNext/>
              <w:rPr>
                <w:lang w:val="en-GB"/>
              </w:rPr>
            </w:pPr>
            <w:r w:rsidRPr="009F418A">
              <w:rPr>
                <w:lang w:val="en-GB"/>
              </w:rPr>
              <w:t>Amendment</w:t>
            </w:r>
          </w:p>
        </w:tc>
      </w:tr>
      <w:tr w:rsidR="00884ABD" w:rsidRPr="009F418A" w14:paraId="34DBA886" w14:textId="77777777" w:rsidTr="00760E4E">
        <w:trPr>
          <w:jc w:val="center"/>
        </w:trPr>
        <w:tc>
          <w:tcPr>
            <w:tcW w:w="4876" w:type="dxa"/>
          </w:tcPr>
          <w:p w14:paraId="1EEE5E58" w14:textId="77777777" w:rsidR="00CD69F0" w:rsidRPr="009F418A" w:rsidRDefault="00CD69F0" w:rsidP="00760E4E">
            <w:pPr>
              <w:pStyle w:val="Normal6"/>
              <w:rPr>
                <w:lang w:val="en-GB"/>
              </w:rPr>
            </w:pPr>
          </w:p>
        </w:tc>
        <w:tc>
          <w:tcPr>
            <w:tcW w:w="4876" w:type="dxa"/>
          </w:tcPr>
          <w:p w14:paraId="39A61E0D" w14:textId="688E6A73" w:rsidR="00CD69F0" w:rsidRPr="009F418A" w:rsidRDefault="00CD69F0" w:rsidP="00760E4E">
            <w:pPr>
              <w:pStyle w:val="Normal6"/>
              <w:rPr>
                <w:szCs w:val="24"/>
                <w:lang w:val="en-GB"/>
              </w:rPr>
            </w:pPr>
            <w:r w:rsidRPr="009F418A">
              <w:rPr>
                <w:b/>
                <w:i/>
                <w:lang w:val="en-GB"/>
              </w:rPr>
              <w:t>(18a)</w:t>
            </w:r>
            <w:r w:rsidRPr="009F418A">
              <w:rPr>
                <w:b/>
                <w:i/>
                <w:lang w:val="en-GB"/>
              </w:rPr>
              <w:tab/>
              <w:t xml:space="preserve">For the programming period 2028-2034, the Programme should place greater emphasis on financing a broader portfolio of projects, </w:t>
            </w:r>
            <w:proofErr w:type="gramStart"/>
            <w:r w:rsidRPr="009F418A">
              <w:rPr>
                <w:b/>
                <w:i/>
                <w:lang w:val="en-GB"/>
              </w:rPr>
              <w:t>taking into account</w:t>
            </w:r>
            <w:proofErr w:type="gramEnd"/>
            <w:r w:rsidRPr="009F418A">
              <w:rPr>
                <w:b/>
                <w:i/>
                <w:lang w:val="en-GB"/>
              </w:rPr>
              <w:t xml:space="preserve"> their maturity, cost-efficiency, Union added value, and concrete contribution to closing network gaps. A more balanced allocation approach reduces funding concentration risks, accelerates implementation, and maximises the overall impact of the Programme’s investments on the completion and performance of the Union’s transport and energy networks.</w:t>
            </w:r>
          </w:p>
        </w:tc>
      </w:tr>
    </w:tbl>
    <w:p w14:paraId="69DCE150"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59BCA296"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noProof w:val="0"/>
          <w:lang w:val="en-GB"/>
        </w:rPr>
        <w:t>Justification</w:t>
      </w:r>
      <w:r w:rsidRPr="009F418A">
        <w:rPr>
          <w:rStyle w:val="HideTWBExt"/>
          <w:i w:val="0"/>
          <w:lang w:val="en-GB"/>
        </w:rPr>
        <w:t>&lt;/TitreJust&gt;</w:t>
      </w:r>
    </w:p>
    <w:p w14:paraId="34B63D3E" w14:textId="77777777" w:rsidR="00CD69F0" w:rsidRPr="009F418A" w:rsidRDefault="00CD69F0" w:rsidP="00CD69F0">
      <w:pPr>
        <w:pStyle w:val="Normal12Italic"/>
        <w:rPr>
          <w:noProof w:val="0"/>
          <w:lang w:val="en-GB"/>
        </w:rPr>
      </w:pPr>
      <w:r w:rsidRPr="009F418A">
        <w:rPr>
          <w:noProof w:val="0"/>
          <w:lang w:val="en-GB"/>
        </w:rPr>
        <w:t>A more balanced and diversified project portfolio under the Programme would enable the swift deployment of mature low-carbon solutions across multiple fronts, delivering greater cumulative greenhouse gas reductions through parallel implementation. Prioritisation of initiatives that target critical network gaps would optimise resource allocation and avoid wasteful overlaps, while allowing rapid adaptation to evolving market conditions. This maturity- and efficiency-driven approach ensures tangible climate benefits essential for meeting the 2030 targets.</w:t>
      </w:r>
    </w:p>
    <w:p w14:paraId="4E584AD0" w14:textId="77777777" w:rsidR="00CD69F0" w:rsidRPr="009F418A" w:rsidRDefault="00CD69F0" w:rsidP="00CD69F0">
      <w:r w:rsidRPr="009F418A">
        <w:rPr>
          <w:rStyle w:val="HideTWBExt"/>
        </w:rPr>
        <w:lastRenderedPageBreak/>
        <w:t>&lt;/Amend&gt;</w:t>
      </w:r>
    </w:p>
    <w:p w14:paraId="2C3AFEDB"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108</w:t>
      </w:r>
      <w:r w:rsidRPr="009F418A">
        <w:rPr>
          <w:rStyle w:val="HideTWBExt"/>
          <w:b w:val="0"/>
          <w:lang w:val="en-GB"/>
        </w:rPr>
        <w:t>&lt;/NumAm&gt;</w:t>
      </w:r>
    </w:p>
    <w:p w14:paraId="6E4FE39C"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 Roman Haider</w:t>
      </w:r>
      <w:r w:rsidRPr="009F418A">
        <w:rPr>
          <w:rStyle w:val="HideTWBExt"/>
          <w:b w:val="0"/>
        </w:rPr>
        <w:t>&lt;/Members&gt;</w:t>
      </w:r>
    </w:p>
    <w:p w14:paraId="09DBBF87" w14:textId="77777777" w:rsidR="00CD69F0" w:rsidRPr="009F418A" w:rsidRDefault="00CD69F0" w:rsidP="00CD69F0">
      <w:r w:rsidRPr="009F418A">
        <w:rPr>
          <w:rStyle w:val="HideTWBExt"/>
        </w:rPr>
        <w:t>&lt;/RepeatBlock-By&gt;</w:t>
      </w:r>
    </w:p>
    <w:p w14:paraId="4E4F483A"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5292BD06" w14:textId="77777777" w:rsidR="00CD69F0" w:rsidRPr="009F418A" w:rsidRDefault="00CD69F0" w:rsidP="00CD69F0">
      <w:pPr>
        <w:pStyle w:val="NormalBold"/>
      </w:pPr>
      <w:r w:rsidRPr="009F418A">
        <w:rPr>
          <w:rStyle w:val="HideTWBExt"/>
          <w:b w:val="0"/>
        </w:rPr>
        <w:t>&lt;Article&gt;</w:t>
      </w:r>
      <w:r w:rsidRPr="009F418A">
        <w:t>Recital 24</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2911E20E" w14:textId="77777777" w:rsidTr="00760E4E">
        <w:trPr>
          <w:jc w:val="center"/>
        </w:trPr>
        <w:tc>
          <w:tcPr>
            <w:tcW w:w="9752" w:type="dxa"/>
            <w:gridSpan w:val="2"/>
          </w:tcPr>
          <w:p w14:paraId="626A74DB" w14:textId="77777777" w:rsidR="00CD69F0" w:rsidRPr="009F418A" w:rsidRDefault="00CD69F0" w:rsidP="00760E4E">
            <w:pPr>
              <w:keepNext/>
            </w:pPr>
          </w:p>
        </w:tc>
      </w:tr>
      <w:tr w:rsidR="00884ABD" w:rsidRPr="009F418A" w14:paraId="7BD9FB14" w14:textId="77777777" w:rsidTr="00760E4E">
        <w:trPr>
          <w:jc w:val="center"/>
        </w:trPr>
        <w:tc>
          <w:tcPr>
            <w:tcW w:w="4876" w:type="dxa"/>
          </w:tcPr>
          <w:p w14:paraId="2E1A0D87"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3885B0BC" w14:textId="77777777" w:rsidR="00CD69F0" w:rsidRPr="009F418A" w:rsidRDefault="00CD69F0" w:rsidP="00760E4E">
            <w:pPr>
              <w:pStyle w:val="ColumnHeading"/>
              <w:keepNext/>
              <w:rPr>
                <w:lang w:val="en-GB"/>
              </w:rPr>
            </w:pPr>
            <w:r w:rsidRPr="009F418A">
              <w:rPr>
                <w:lang w:val="en-GB"/>
              </w:rPr>
              <w:t>Amendment</w:t>
            </w:r>
          </w:p>
        </w:tc>
      </w:tr>
      <w:tr w:rsidR="00884ABD" w:rsidRPr="009F418A" w14:paraId="66400FBD" w14:textId="77777777" w:rsidTr="00760E4E">
        <w:trPr>
          <w:jc w:val="center"/>
        </w:trPr>
        <w:tc>
          <w:tcPr>
            <w:tcW w:w="4876" w:type="dxa"/>
          </w:tcPr>
          <w:p w14:paraId="748225D9" w14:textId="77777777" w:rsidR="00CD69F0" w:rsidRPr="009F418A" w:rsidRDefault="00CD69F0" w:rsidP="00760E4E">
            <w:pPr>
              <w:pStyle w:val="Normal6"/>
              <w:rPr>
                <w:lang w:val="en-GB"/>
              </w:rPr>
            </w:pPr>
            <w:r w:rsidRPr="009F418A">
              <w:rPr>
                <w:lang w:val="en-GB"/>
              </w:rPr>
              <w:t>(24)</w:t>
            </w:r>
            <w:r w:rsidRPr="009F418A">
              <w:rPr>
                <w:lang w:val="en-GB"/>
              </w:rPr>
              <w:tab/>
              <w:t>In accordance with Regulation (EU, Euratom) 2024/2509 Regulation, the work programmes and the call documents are the appropriate place to set out more technical implementation details for the budget across the set of policies supported by the Programme, including specific eligibility and award criteria depending on the instrument of budget implementation, whether grant or procurement, and the specific policy objectives pursued. In accordance with Article 136 of the Financial Regulation, eligibility restrictions should apply to high-risk suppliers, for security reasons.</w:t>
            </w:r>
          </w:p>
        </w:tc>
        <w:tc>
          <w:tcPr>
            <w:tcW w:w="4876" w:type="dxa"/>
          </w:tcPr>
          <w:p w14:paraId="3FF2F223" w14:textId="77777777" w:rsidR="00CD69F0" w:rsidRPr="009F418A" w:rsidRDefault="00CD69F0" w:rsidP="00760E4E">
            <w:pPr>
              <w:pStyle w:val="Normal6"/>
              <w:rPr>
                <w:szCs w:val="24"/>
                <w:lang w:val="en-GB"/>
              </w:rPr>
            </w:pPr>
            <w:r w:rsidRPr="009F418A">
              <w:rPr>
                <w:lang w:val="en-GB"/>
              </w:rPr>
              <w:t>(24)</w:t>
            </w:r>
            <w:r w:rsidRPr="009F418A">
              <w:rPr>
                <w:lang w:val="en-GB"/>
              </w:rPr>
              <w:tab/>
              <w:t xml:space="preserve">In accordance with Regulation (EU, Euratom) 2024/2509 Regulation, the work programmes and the call documents are the appropriate place to set out more technical implementation details for the budget across the set of policies supported by the Programme, including specific eligibility and award criteria depending on the instrument of budget implementation, whether grant or procurement, and the specific policy objectives pursued. In accordance with Article 136 of the Financial Regulation, eligibility restrictions should apply to high-risk suppliers, for security reasons. </w:t>
            </w:r>
            <w:r w:rsidRPr="009F418A">
              <w:rPr>
                <w:b/>
                <w:i/>
                <w:lang w:val="en-GB"/>
              </w:rPr>
              <w:t xml:space="preserve">The work programmes and award criteria must be published in an accessible format, together with a reasoned justification for the choices made, </w:t>
            </w:r>
            <w:proofErr w:type="gramStart"/>
            <w:r w:rsidRPr="009F418A">
              <w:rPr>
                <w:b/>
                <w:i/>
                <w:lang w:val="en-GB"/>
              </w:rPr>
              <w:t>in order to</w:t>
            </w:r>
            <w:proofErr w:type="gramEnd"/>
            <w:r w:rsidRPr="009F418A">
              <w:rPr>
                <w:b/>
                <w:i/>
                <w:lang w:val="en-GB"/>
              </w:rPr>
              <w:t xml:space="preserve"> guarantee transparency and democratic accountability.</w:t>
            </w:r>
          </w:p>
        </w:tc>
      </w:tr>
    </w:tbl>
    <w:p w14:paraId="42A8BC7F"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5E54311F" w14:textId="77777777" w:rsidR="00CD69F0" w:rsidRPr="009F418A" w:rsidRDefault="00CD69F0" w:rsidP="00CD69F0">
      <w:r w:rsidRPr="009F418A">
        <w:rPr>
          <w:rStyle w:val="HideTWBExt"/>
        </w:rPr>
        <w:t>&lt;/Amend&gt;</w:t>
      </w:r>
    </w:p>
    <w:p w14:paraId="5EED5C0F"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109</w:t>
      </w:r>
      <w:r w:rsidRPr="009F418A">
        <w:rPr>
          <w:rStyle w:val="HideTWBExt"/>
          <w:b w:val="0"/>
          <w:lang w:val="en-GB"/>
        </w:rPr>
        <w:t>&lt;/NumAm&gt;</w:t>
      </w:r>
    </w:p>
    <w:p w14:paraId="52F19792" w14:textId="77777777" w:rsidR="00CD69F0" w:rsidRPr="009F418A" w:rsidRDefault="00CD69F0" w:rsidP="00CD69F0">
      <w:pPr>
        <w:pStyle w:val="NormalBold"/>
      </w:pPr>
      <w:r w:rsidRPr="009F418A">
        <w:rPr>
          <w:rStyle w:val="HideTWBExt"/>
          <w:b w:val="0"/>
        </w:rPr>
        <w:t>&lt;RepeatBlock-By&gt;&lt;Members&gt;</w:t>
      </w:r>
      <w:r w:rsidRPr="009F418A">
        <w:t>Tiemo Wölken, Thomas Pellerin-Carlin</w:t>
      </w:r>
      <w:r w:rsidRPr="009F418A">
        <w:rPr>
          <w:rStyle w:val="HideTWBExt"/>
          <w:b w:val="0"/>
        </w:rPr>
        <w:t>&lt;/Members&gt;</w:t>
      </w:r>
    </w:p>
    <w:p w14:paraId="19509A00" w14:textId="77777777" w:rsidR="00CD69F0" w:rsidRPr="009F418A" w:rsidRDefault="00CD69F0" w:rsidP="00CD69F0">
      <w:r w:rsidRPr="009F418A">
        <w:rPr>
          <w:rStyle w:val="HideTWBExt"/>
        </w:rPr>
        <w:t>&lt;/RepeatBlock-By&gt;</w:t>
      </w:r>
    </w:p>
    <w:p w14:paraId="4430C34C"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1DC11786" w14:textId="77777777" w:rsidR="00CD69F0" w:rsidRPr="009F418A" w:rsidRDefault="00CD69F0" w:rsidP="00CD69F0">
      <w:pPr>
        <w:pStyle w:val="NormalBold"/>
      </w:pPr>
      <w:r w:rsidRPr="009F418A">
        <w:rPr>
          <w:rStyle w:val="HideTWBExt"/>
          <w:b w:val="0"/>
        </w:rPr>
        <w:t>&lt;Article&gt;</w:t>
      </w:r>
      <w:r w:rsidRPr="009F418A">
        <w:t>Recital 24</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89A77AF" w14:textId="77777777" w:rsidTr="00760E4E">
        <w:trPr>
          <w:jc w:val="center"/>
        </w:trPr>
        <w:tc>
          <w:tcPr>
            <w:tcW w:w="9752" w:type="dxa"/>
            <w:gridSpan w:val="2"/>
          </w:tcPr>
          <w:p w14:paraId="13B02C26" w14:textId="77777777" w:rsidR="00CD69F0" w:rsidRPr="009F418A" w:rsidRDefault="00CD69F0" w:rsidP="00760E4E">
            <w:pPr>
              <w:keepNext/>
            </w:pPr>
          </w:p>
        </w:tc>
      </w:tr>
      <w:tr w:rsidR="00884ABD" w:rsidRPr="009F418A" w14:paraId="65AB0EA2" w14:textId="77777777" w:rsidTr="00760E4E">
        <w:trPr>
          <w:jc w:val="center"/>
        </w:trPr>
        <w:tc>
          <w:tcPr>
            <w:tcW w:w="4876" w:type="dxa"/>
          </w:tcPr>
          <w:p w14:paraId="08EE522A"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39D2C3B7" w14:textId="77777777" w:rsidR="00CD69F0" w:rsidRPr="009F418A" w:rsidRDefault="00CD69F0" w:rsidP="00760E4E">
            <w:pPr>
              <w:pStyle w:val="ColumnHeading"/>
              <w:keepNext/>
              <w:rPr>
                <w:lang w:val="en-GB"/>
              </w:rPr>
            </w:pPr>
            <w:r w:rsidRPr="009F418A">
              <w:rPr>
                <w:lang w:val="en-GB"/>
              </w:rPr>
              <w:t>Amendment</w:t>
            </w:r>
          </w:p>
        </w:tc>
      </w:tr>
      <w:tr w:rsidR="00884ABD" w:rsidRPr="009F418A" w14:paraId="7D957688" w14:textId="77777777" w:rsidTr="00760E4E">
        <w:trPr>
          <w:jc w:val="center"/>
        </w:trPr>
        <w:tc>
          <w:tcPr>
            <w:tcW w:w="4876" w:type="dxa"/>
          </w:tcPr>
          <w:p w14:paraId="6E5D3DCE" w14:textId="77777777" w:rsidR="00CD69F0" w:rsidRPr="009F418A" w:rsidRDefault="00CD69F0" w:rsidP="00760E4E">
            <w:pPr>
              <w:pStyle w:val="Normal6"/>
              <w:rPr>
                <w:lang w:val="en-GB"/>
              </w:rPr>
            </w:pPr>
            <w:r w:rsidRPr="009F418A">
              <w:rPr>
                <w:lang w:val="en-GB"/>
              </w:rPr>
              <w:t>(24)</w:t>
            </w:r>
            <w:r w:rsidRPr="009F418A">
              <w:rPr>
                <w:lang w:val="en-GB"/>
              </w:rPr>
              <w:tab/>
              <w:t xml:space="preserve">In accordance with Regulation (EU, Euratom) 2024/2509 </w:t>
            </w:r>
            <w:r w:rsidRPr="009F418A">
              <w:rPr>
                <w:b/>
                <w:i/>
                <w:lang w:val="en-GB"/>
              </w:rPr>
              <w:t>Regulation,</w:t>
            </w:r>
            <w:r w:rsidRPr="009F418A">
              <w:rPr>
                <w:lang w:val="en-GB"/>
              </w:rPr>
              <w:t xml:space="preserve"> the work programmes and the call documents are the appropriate place to set out more technical </w:t>
            </w:r>
            <w:r w:rsidRPr="009F418A">
              <w:rPr>
                <w:lang w:val="en-GB"/>
              </w:rPr>
              <w:lastRenderedPageBreak/>
              <w:t>implementation details for the budget across the set of policies supported by the Programme, including specific eligibility and award criteria depending on the instrument of budget implementation, whether grant or procurement, and the specific policy objectives pursued. In accordance with Article 136 of the Financial Regulation, eligibility restrictions should apply to high-risk suppliers, for security reasons.</w:t>
            </w:r>
          </w:p>
        </w:tc>
        <w:tc>
          <w:tcPr>
            <w:tcW w:w="4876" w:type="dxa"/>
          </w:tcPr>
          <w:p w14:paraId="0A1909B1" w14:textId="55C260F9" w:rsidR="00CD69F0" w:rsidRPr="009F418A" w:rsidRDefault="00CD69F0" w:rsidP="00760E4E">
            <w:pPr>
              <w:pStyle w:val="Normal6"/>
              <w:rPr>
                <w:szCs w:val="24"/>
                <w:lang w:val="en-GB"/>
              </w:rPr>
            </w:pPr>
            <w:r w:rsidRPr="009F418A">
              <w:rPr>
                <w:lang w:val="en-GB"/>
              </w:rPr>
              <w:lastRenderedPageBreak/>
              <w:t>(24)</w:t>
            </w:r>
            <w:r w:rsidRPr="009F418A">
              <w:rPr>
                <w:lang w:val="en-GB"/>
              </w:rPr>
              <w:tab/>
              <w:t>In accordance with Regulation (EU, Euratom) 2024/2509</w:t>
            </w:r>
            <w:r w:rsidRPr="009F418A">
              <w:rPr>
                <w:b/>
                <w:i/>
                <w:lang w:val="en-GB"/>
              </w:rPr>
              <w:t>, while</w:t>
            </w:r>
            <w:r w:rsidRPr="009F418A">
              <w:rPr>
                <w:lang w:val="en-GB"/>
              </w:rPr>
              <w:t xml:space="preserve"> the work programmes and the call documents are the appropriate place to set out more technical </w:t>
            </w:r>
            <w:r w:rsidRPr="009F418A">
              <w:rPr>
                <w:lang w:val="en-GB"/>
              </w:rPr>
              <w:lastRenderedPageBreak/>
              <w:t xml:space="preserve">implementation details for the budget across the set of policies supported by the Programme, including </w:t>
            </w:r>
            <w:r w:rsidRPr="009F418A">
              <w:rPr>
                <w:b/>
                <w:i/>
                <w:lang w:val="en-GB"/>
              </w:rPr>
              <w:t>rules on</w:t>
            </w:r>
            <w:r w:rsidRPr="009F418A">
              <w:rPr>
                <w:lang w:val="en-GB"/>
              </w:rPr>
              <w:t xml:space="preserve"> specific eligibility and award criteria</w:t>
            </w:r>
            <w:r w:rsidRPr="009F418A">
              <w:rPr>
                <w:b/>
                <w:i/>
                <w:lang w:val="en-GB"/>
              </w:rPr>
              <w:t>, co-legislators may,</w:t>
            </w:r>
            <w:r w:rsidRPr="009F418A">
              <w:rPr>
                <w:lang w:val="en-GB"/>
              </w:rPr>
              <w:t xml:space="preserve"> depending on the instrument of budget implementation, whether grant or procurement, and the specific policy objectives pursued</w:t>
            </w:r>
            <w:r w:rsidRPr="009F418A">
              <w:rPr>
                <w:b/>
                <w:i/>
                <w:lang w:val="en-GB"/>
              </w:rPr>
              <w:t xml:space="preserve">, decide to set forth more specific rules on award criteria and </w:t>
            </w:r>
            <w:r w:rsidR="00884ABD" w:rsidRPr="009F418A">
              <w:rPr>
                <w:b/>
                <w:i/>
                <w:lang w:val="en-GB"/>
              </w:rPr>
              <w:t>eligibility</w:t>
            </w:r>
            <w:r w:rsidRPr="009F418A">
              <w:rPr>
                <w:b/>
                <w:i/>
                <w:lang w:val="en-GB"/>
              </w:rPr>
              <w:t xml:space="preserve"> in the legislative acts themselves</w:t>
            </w:r>
            <w:r w:rsidRPr="009F418A">
              <w:rPr>
                <w:lang w:val="en-GB"/>
              </w:rPr>
              <w:t>. In accordance with Article 136 of the Financial Regulation, eligibility restrictions should apply to high-risk suppliers, for security reasons.</w:t>
            </w:r>
          </w:p>
        </w:tc>
      </w:tr>
    </w:tbl>
    <w:p w14:paraId="69F13830"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66058225" w14:textId="77777777" w:rsidR="00CD69F0" w:rsidRPr="009F418A" w:rsidRDefault="00CD69F0" w:rsidP="00CD69F0">
      <w:r w:rsidRPr="009F418A">
        <w:rPr>
          <w:rStyle w:val="HideTWBExt"/>
        </w:rPr>
        <w:t>&lt;/Amend&gt;</w:t>
      </w:r>
    </w:p>
    <w:p w14:paraId="7C5EB72E"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110</w:t>
      </w:r>
      <w:r w:rsidRPr="009F418A">
        <w:rPr>
          <w:rStyle w:val="HideTWBExt"/>
          <w:b w:val="0"/>
          <w:lang w:val="en-GB"/>
        </w:rPr>
        <w:t>&lt;/NumAm&gt;</w:t>
      </w:r>
    </w:p>
    <w:p w14:paraId="58A65592" w14:textId="77777777" w:rsidR="00CD69F0" w:rsidRPr="009F418A" w:rsidRDefault="00CD69F0" w:rsidP="00CD69F0">
      <w:pPr>
        <w:pStyle w:val="NormalBold"/>
      </w:pPr>
      <w:r w:rsidRPr="009F418A">
        <w:rPr>
          <w:rStyle w:val="HideTWBExt"/>
          <w:b w:val="0"/>
        </w:rPr>
        <w:t>&lt;RepeatBlock-By&gt;&lt;Members&gt;</w:t>
      </w:r>
      <w:r w:rsidRPr="009F418A">
        <w:t>Tiemo Wölken, Thomas Pellerin-Carlin</w:t>
      </w:r>
      <w:r w:rsidRPr="009F418A">
        <w:rPr>
          <w:rStyle w:val="HideTWBExt"/>
          <w:b w:val="0"/>
        </w:rPr>
        <w:t>&lt;/Members&gt;</w:t>
      </w:r>
    </w:p>
    <w:p w14:paraId="002DB79B" w14:textId="77777777" w:rsidR="00CD69F0" w:rsidRPr="009F418A" w:rsidRDefault="00CD69F0" w:rsidP="00CD69F0">
      <w:r w:rsidRPr="009F418A">
        <w:rPr>
          <w:rStyle w:val="HideTWBExt"/>
        </w:rPr>
        <w:t>&lt;/RepeatBlock-By&gt;</w:t>
      </w:r>
    </w:p>
    <w:p w14:paraId="74E9688F"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395D1915" w14:textId="77777777" w:rsidR="00CD69F0" w:rsidRPr="009F418A" w:rsidRDefault="00CD69F0" w:rsidP="00CD69F0">
      <w:pPr>
        <w:pStyle w:val="NormalBold"/>
      </w:pPr>
      <w:r w:rsidRPr="009F418A">
        <w:rPr>
          <w:rStyle w:val="HideTWBExt"/>
          <w:b w:val="0"/>
        </w:rPr>
        <w:t>&lt;Article&gt;</w:t>
      </w:r>
      <w:r w:rsidRPr="009F418A">
        <w:t>Recital 24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3A8A25F5" w14:textId="77777777" w:rsidTr="00760E4E">
        <w:trPr>
          <w:jc w:val="center"/>
        </w:trPr>
        <w:tc>
          <w:tcPr>
            <w:tcW w:w="9752" w:type="dxa"/>
            <w:gridSpan w:val="2"/>
          </w:tcPr>
          <w:p w14:paraId="4398087B" w14:textId="77777777" w:rsidR="00CD69F0" w:rsidRPr="009F418A" w:rsidRDefault="00CD69F0" w:rsidP="00760E4E">
            <w:pPr>
              <w:keepNext/>
            </w:pPr>
          </w:p>
        </w:tc>
      </w:tr>
      <w:tr w:rsidR="00884ABD" w:rsidRPr="009F418A" w14:paraId="6632B1A0" w14:textId="77777777" w:rsidTr="00760E4E">
        <w:trPr>
          <w:jc w:val="center"/>
        </w:trPr>
        <w:tc>
          <w:tcPr>
            <w:tcW w:w="4876" w:type="dxa"/>
          </w:tcPr>
          <w:p w14:paraId="60DF0896"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67594180" w14:textId="77777777" w:rsidR="00CD69F0" w:rsidRPr="009F418A" w:rsidRDefault="00CD69F0" w:rsidP="00760E4E">
            <w:pPr>
              <w:pStyle w:val="ColumnHeading"/>
              <w:keepNext/>
              <w:rPr>
                <w:lang w:val="en-GB"/>
              </w:rPr>
            </w:pPr>
            <w:r w:rsidRPr="009F418A">
              <w:rPr>
                <w:lang w:val="en-GB"/>
              </w:rPr>
              <w:t>Amendment</w:t>
            </w:r>
          </w:p>
        </w:tc>
      </w:tr>
      <w:tr w:rsidR="00884ABD" w:rsidRPr="009F418A" w14:paraId="5DEECF8D" w14:textId="77777777" w:rsidTr="00760E4E">
        <w:trPr>
          <w:jc w:val="center"/>
        </w:trPr>
        <w:tc>
          <w:tcPr>
            <w:tcW w:w="4876" w:type="dxa"/>
          </w:tcPr>
          <w:p w14:paraId="41D53711" w14:textId="77777777" w:rsidR="00CD69F0" w:rsidRPr="009F418A" w:rsidRDefault="00CD69F0" w:rsidP="00760E4E">
            <w:pPr>
              <w:pStyle w:val="Normal6"/>
              <w:rPr>
                <w:lang w:val="en-GB"/>
              </w:rPr>
            </w:pPr>
          </w:p>
        </w:tc>
        <w:tc>
          <w:tcPr>
            <w:tcW w:w="4876" w:type="dxa"/>
          </w:tcPr>
          <w:p w14:paraId="2BAE6F41" w14:textId="3A969B23" w:rsidR="00CD69F0" w:rsidRPr="009F418A" w:rsidRDefault="00CD69F0" w:rsidP="00760E4E">
            <w:pPr>
              <w:pStyle w:val="Normal6"/>
              <w:rPr>
                <w:szCs w:val="24"/>
                <w:lang w:val="en-GB"/>
              </w:rPr>
            </w:pPr>
            <w:r w:rsidRPr="009F418A">
              <w:rPr>
                <w:b/>
                <w:i/>
                <w:lang w:val="en-GB"/>
              </w:rPr>
              <w:t>(24a)</w:t>
            </w:r>
            <w:r w:rsidRPr="009F418A">
              <w:rPr>
                <w:b/>
                <w:i/>
                <w:lang w:val="en-GB"/>
              </w:rPr>
              <w:tab/>
              <w:t>In line with the European Pillar of Social Rights Action Plan</w:t>
            </w:r>
            <w:r w:rsidRPr="009F418A">
              <w:rPr>
                <w:lang w:val="en-GB"/>
              </w:rPr>
              <w:t xml:space="preserve"> </w:t>
            </w:r>
            <w:r w:rsidRPr="009F418A">
              <w:rPr>
                <w:b/>
                <w:i/>
                <w:vertAlign w:val="superscript"/>
                <w:lang w:val="en-GB"/>
              </w:rPr>
              <w:t>15a</w:t>
            </w:r>
            <w:r w:rsidRPr="009F418A">
              <w:rPr>
                <w:b/>
                <w:i/>
                <w:lang w:val="en-GB"/>
              </w:rPr>
              <w:t>, the Quality Jobs Road Map</w:t>
            </w:r>
            <w:r w:rsidRPr="009F418A">
              <w:rPr>
                <w:b/>
                <w:i/>
                <w:vertAlign w:val="superscript"/>
                <w:lang w:val="en-GB"/>
              </w:rPr>
              <w:t>15b</w:t>
            </w:r>
            <w:r w:rsidRPr="009F418A">
              <w:rPr>
                <w:lang w:val="en-GB"/>
              </w:rPr>
              <w:t xml:space="preserve"> </w:t>
            </w:r>
            <w:r w:rsidRPr="009F418A">
              <w:rPr>
                <w:b/>
                <w:i/>
                <w:lang w:val="en-GB"/>
              </w:rPr>
              <w:t>and the forthcoming revisions of Directives 2014/23/EU</w:t>
            </w:r>
            <w:r w:rsidRPr="009F418A">
              <w:rPr>
                <w:b/>
                <w:i/>
                <w:vertAlign w:val="superscript"/>
                <w:lang w:val="en-GB"/>
              </w:rPr>
              <w:t xml:space="preserve">15c </w:t>
            </w:r>
            <w:r w:rsidRPr="009F418A">
              <w:rPr>
                <w:b/>
                <w:i/>
                <w:lang w:val="en-GB"/>
              </w:rPr>
              <w:t>, 2014/24/EU</w:t>
            </w:r>
            <w:r w:rsidRPr="009F418A">
              <w:rPr>
                <w:b/>
                <w:i/>
                <w:vertAlign w:val="superscript"/>
                <w:lang w:val="en-GB"/>
              </w:rPr>
              <w:t>15d</w:t>
            </w:r>
            <w:r w:rsidRPr="009F418A">
              <w:rPr>
                <w:b/>
                <w:i/>
                <w:lang w:val="en-GB"/>
              </w:rPr>
              <w:t>, and 2014/25/EU</w:t>
            </w:r>
            <w:r w:rsidRPr="009F418A">
              <w:rPr>
                <w:b/>
                <w:i/>
                <w:vertAlign w:val="superscript"/>
                <w:lang w:val="en-GB"/>
              </w:rPr>
              <w:t xml:space="preserve">15e </w:t>
            </w:r>
            <w:r w:rsidRPr="009F418A">
              <w:rPr>
                <w:b/>
                <w:i/>
                <w:lang w:val="en-GB"/>
              </w:rPr>
              <w:t>of the European Parliament and of the Council, as well as the forthcoming European Quality Jobs Act, award decisions under the Programme must take into account the ability, willingness and track record of applicants in providing decent wages and working conditions, ensuring the right to collective bargaining, the provision of, and adherence to, collective agreements as well as the avoidance of exploitative sub-contracting practices.</w:t>
            </w:r>
          </w:p>
        </w:tc>
      </w:tr>
      <w:tr w:rsidR="00884ABD" w:rsidRPr="009F418A" w14:paraId="6099F712" w14:textId="77777777" w:rsidTr="00760E4E">
        <w:trPr>
          <w:jc w:val="center"/>
        </w:trPr>
        <w:tc>
          <w:tcPr>
            <w:tcW w:w="4876" w:type="dxa"/>
          </w:tcPr>
          <w:p w14:paraId="2D9D443E" w14:textId="77777777" w:rsidR="00CD69F0" w:rsidRPr="009F418A" w:rsidRDefault="00CD69F0" w:rsidP="00760E4E">
            <w:pPr>
              <w:pStyle w:val="Normal6"/>
              <w:rPr>
                <w:lang w:val="en-GB"/>
              </w:rPr>
            </w:pPr>
          </w:p>
        </w:tc>
        <w:tc>
          <w:tcPr>
            <w:tcW w:w="4876" w:type="dxa"/>
          </w:tcPr>
          <w:p w14:paraId="054FC735" w14:textId="77777777" w:rsidR="00CD69F0" w:rsidRPr="009F418A" w:rsidRDefault="00CD69F0" w:rsidP="00760E4E">
            <w:pPr>
              <w:pStyle w:val="Normal6"/>
              <w:rPr>
                <w:szCs w:val="24"/>
                <w:lang w:val="en-GB"/>
              </w:rPr>
            </w:pPr>
            <w:r w:rsidRPr="009F418A">
              <w:rPr>
                <w:b/>
                <w:i/>
                <w:lang w:val="en-GB"/>
              </w:rPr>
              <w:t>__________________</w:t>
            </w:r>
          </w:p>
        </w:tc>
      </w:tr>
      <w:tr w:rsidR="00884ABD" w:rsidRPr="009F418A" w14:paraId="1AD0B620" w14:textId="77777777" w:rsidTr="00760E4E">
        <w:trPr>
          <w:jc w:val="center"/>
        </w:trPr>
        <w:tc>
          <w:tcPr>
            <w:tcW w:w="4876" w:type="dxa"/>
          </w:tcPr>
          <w:p w14:paraId="0DA85DEF" w14:textId="77777777" w:rsidR="00CD69F0" w:rsidRPr="009F418A" w:rsidRDefault="00CD69F0" w:rsidP="00760E4E">
            <w:pPr>
              <w:pStyle w:val="Normal6"/>
              <w:rPr>
                <w:lang w:val="en-GB"/>
              </w:rPr>
            </w:pPr>
          </w:p>
        </w:tc>
        <w:tc>
          <w:tcPr>
            <w:tcW w:w="4876" w:type="dxa"/>
          </w:tcPr>
          <w:p w14:paraId="0F285EFD" w14:textId="77777777" w:rsidR="00CD69F0" w:rsidRPr="009F418A" w:rsidRDefault="00CD69F0" w:rsidP="00760E4E">
            <w:pPr>
              <w:pStyle w:val="Normal6"/>
              <w:rPr>
                <w:szCs w:val="24"/>
                <w:lang w:val="en-GB"/>
              </w:rPr>
            </w:pPr>
            <w:r w:rsidRPr="009F418A">
              <w:rPr>
                <w:b/>
                <w:i/>
                <w:vertAlign w:val="superscript"/>
                <w:lang w:val="en-GB"/>
              </w:rPr>
              <w:t>15a</w:t>
            </w:r>
            <w:r w:rsidRPr="009F418A">
              <w:rPr>
                <w:lang w:val="en-GB"/>
              </w:rPr>
              <w:t xml:space="preserve"> </w:t>
            </w:r>
            <w:r w:rsidRPr="009F418A">
              <w:rPr>
                <w:b/>
                <w:i/>
                <w:lang w:val="en-GB"/>
              </w:rPr>
              <w:t>COM/2021/102 final</w:t>
            </w:r>
          </w:p>
        </w:tc>
      </w:tr>
      <w:tr w:rsidR="00884ABD" w:rsidRPr="009F418A" w14:paraId="5BBBF0A5" w14:textId="77777777" w:rsidTr="00760E4E">
        <w:trPr>
          <w:jc w:val="center"/>
        </w:trPr>
        <w:tc>
          <w:tcPr>
            <w:tcW w:w="4876" w:type="dxa"/>
          </w:tcPr>
          <w:p w14:paraId="53E7B587" w14:textId="77777777" w:rsidR="00CD69F0" w:rsidRPr="009F418A" w:rsidRDefault="00CD69F0" w:rsidP="00760E4E">
            <w:pPr>
              <w:pStyle w:val="Normal6"/>
              <w:rPr>
                <w:lang w:val="en-GB"/>
              </w:rPr>
            </w:pPr>
          </w:p>
        </w:tc>
        <w:tc>
          <w:tcPr>
            <w:tcW w:w="4876" w:type="dxa"/>
          </w:tcPr>
          <w:p w14:paraId="7B2BD5F4" w14:textId="77777777" w:rsidR="00CD69F0" w:rsidRPr="009F418A" w:rsidRDefault="00CD69F0" w:rsidP="00760E4E">
            <w:pPr>
              <w:pStyle w:val="Normal6"/>
              <w:rPr>
                <w:szCs w:val="24"/>
                <w:lang w:val="en-GB"/>
              </w:rPr>
            </w:pPr>
            <w:r w:rsidRPr="009F418A">
              <w:rPr>
                <w:b/>
                <w:i/>
                <w:vertAlign w:val="superscript"/>
                <w:lang w:val="en-GB"/>
              </w:rPr>
              <w:t>15b</w:t>
            </w:r>
            <w:r w:rsidRPr="009F418A">
              <w:rPr>
                <w:lang w:val="en-GB"/>
              </w:rPr>
              <w:t xml:space="preserve"> </w:t>
            </w:r>
            <w:r w:rsidRPr="009F418A">
              <w:rPr>
                <w:b/>
                <w:i/>
                <w:lang w:val="en-GB"/>
              </w:rPr>
              <w:t>COM/2025/944 final</w:t>
            </w:r>
          </w:p>
        </w:tc>
      </w:tr>
      <w:tr w:rsidR="00884ABD" w:rsidRPr="009F418A" w14:paraId="24531B78" w14:textId="77777777" w:rsidTr="00760E4E">
        <w:trPr>
          <w:jc w:val="center"/>
        </w:trPr>
        <w:tc>
          <w:tcPr>
            <w:tcW w:w="4876" w:type="dxa"/>
          </w:tcPr>
          <w:p w14:paraId="540BBF49" w14:textId="77777777" w:rsidR="00CD69F0" w:rsidRPr="009F418A" w:rsidRDefault="00CD69F0" w:rsidP="00760E4E">
            <w:pPr>
              <w:pStyle w:val="Normal6"/>
              <w:rPr>
                <w:lang w:val="en-GB"/>
              </w:rPr>
            </w:pPr>
          </w:p>
        </w:tc>
        <w:tc>
          <w:tcPr>
            <w:tcW w:w="4876" w:type="dxa"/>
          </w:tcPr>
          <w:p w14:paraId="61B62916" w14:textId="223DF231" w:rsidR="00CD69F0" w:rsidRPr="009F418A" w:rsidRDefault="00CD69F0" w:rsidP="00760E4E">
            <w:pPr>
              <w:pStyle w:val="Normal6"/>
              <w:rPr>
                <w:szCs w:val="24"/>
                <w:lang w:val="en-GB"/>
              </w:rPr>
            </w:pPr>
            <w:r w:rsidRPr="009F418A">
              <w:rPr>
                <w:b/>
                <w:i/>
                <w:vertAlign w:val="superscript"/>
                <w:lang w:val="en-GB"/>
              </w:rPr>
              <w:t>15c</w:t>
            </w:r>
            <w:r w:rsidRPr="009F418A">
              <w:rPr>
                <w:lang w:val="en-GB"/>
              </w:rPr>
              <w:t xml:space="preserve"> </w:t>
            </w:r>
            <w:r w:rsidRPr="009F418A">
              <w:rPr>
                <w:b/>
                <w:i/>
                <w:lang w:val="en-GB"/>
              </w:rPr>
              <w:t>Directive 2014/23/EU of the European Parliament and of the Council of 26 February 2014 on the award of concession contracts (</w:t>
            </w:r>
            <w:r w:rsidRPr="009F418A">
              <w:rPr>
                <w:b/>
                <w:i/>
                <w:iCs/>
                <w:lang w:val="en-GB"/>
              </w:rPr>
              <w:t>OJ L 94, 28.3.2014, p. 1, ELI: </w:t>
            </w:r>
            <w:hyperlink r:id="rId9" w:tooltip="Gives access to this document through its ELI URI." w:history="1">
              <w:r w:rsidRPr="009F418A">
                <w:rPr>
                  <w:rStyle w:val="Hyperlink"/>
                  <w:b/>
                  <w:i/>
                  <w:iCs/>
                  <w:color w:val="auto"/>
                  <w:lang w:val="en-GB"/>
                </w:rPr>
                <w:t>http://data.europa.eu/eli/dir/2014/23/oj</w:t>
              </w:r>
            </w:hyperlink>
            <w:r w:rsidRPr="009F418A">
              <w:rPr>
                <w:b/>
                <w:i/>
                <w:iCs/>
                <w:lang w:val="en-GB"/>
              </w:rPr>
              <w:t>).</w:t>
            </w:r>
          </w:p>
        </w:tc>
      </w:tr>
      <w:tr w:rsidR="00884ABD" w:rsidRPr="009F418A" w14:paraId="31FF66C7" w14:textId="77777777" w:rsidTr="00760E4E">
        <w:trPr>
          <w:jc w:val="center"/>
        </w:trPr>
        <w:tc>
          <w:tcPr>
            <w:tcW w:w="4876" w:type="dxa"/>
          </w:tcPr>
          <w:p w14:paraId="23518258" w14:textId="77777777" w:rsidR="00CD69F0" w:rsidRPr="009F418A" w:rsidRDefault="00CD69F0" w:rsidP="00760E4E">
            <w:pPr>
              <w:pStyle w:val="Normal6"/>
              <w:rPr>
                <w:lang w:val="en-GB"/>
              </w:rPr>
            </w:pPr>
          </w:p>
        </w:tc>
        <w:tc>
          <w:tcPr>
            <w:tcW w:w="4876" w:type="dxa"/>
          </w:tcPr>
          <w:p w14:paraId="090222D8" w14:textId="19A45B91" w:rsidR="00CD69F0" w:rsidRPr="009F418A" w:rsidRDefault="00CD69F0" w:rsidP="00760E4E">
            <w:pPr>
              <w:pStyle w:val="Normal6"/>
              <w:rPr>
                <w:szCs w:val="24"/>
                <w:lang w:val="en-GB"/>
              </w:rPr>
            </w:pPr>
            <w:r w:rsidRPr="009F418A">
              <w:rPr>
                <w:b/>
                <w:i/>
                <w:vertAlign w:val="superscript"/>
                <w:lang w:val="en-GB"/>
              </w:rPr>
              <w:t>15d</w:t>
            </w:r>
            <w:r w:rsidRPr="009F418A">
              <w:rPr>
                <w:lang w:val="en-GB"/>
              </w:rPr>
              <w:t xml:space="preserve"> </w:t>
            </w:r>
            <w:r w:rsidRPr="009F418A">
              <w:rPr>
                <w:b/>
                <w:i/>
                <w:lang w:val="en-GB"/>
              </w:rPr>
              <w:t>Directive 2014/24/EU of the European Parliament and of the Council of 26 February 2014 on public procurement and repealing Directive 2004/18/EC (</w:t>
            </w:r>
            <w:r w:rsidRPr="009F418A">
              <w:rPr>
                <w:b/>
                <w:i/>
                <w:iCs/>
                <w:lang w:val="en-GB"/>
              </w:rPr>
              <w:t>OJ L 94, 28.3.2014, p. 65, ELI: </w:t>
            </w:r>
            <w:hyperlink r:id="rId10" w:tooltip="Gives access to this document through its ELI URI." w:history="1">
              <w:r w:rsidRPr="009F418A">
                <w:rPr>
                  <w:rStyle w:val="Hyperlink"/>
                  <w:b/>
                  <w:i/>
                  <w:iCs/>
                  <w:color w:val="auto"/>
                  <w:lang w:val="en-GB"/>
                </w:rPr>
                <w:t>http://data.europa.eu/eli/dir/2014/24/oj</w:t>
              </w:r>
            </w:hyperlink>
            <w:r w:rsidRPr="009F418A">
              <w:rPr>
                <w:szCs w:val="24"/>
                <w:lang w:val="en-GB"/>
              </w:rPr>
              <w:t>).</w:t>
            </w:r>
          </w:p>
        </w:tc>
      </w:tr>
      <w:tr w:rsidR="00884ABD" w:rsidRPr="009F418A" w14:paraId="4963C956" w14:textId="77777777" w:rsidTr="00760E4E">
        <w:trPr>
          <w:jc w:val="center"/>
        </w:trPr>
        <w:tc>
          <w:tcPr>
            <w:tcW w:w="4876" w:type="dxa"/>
          </w:tcPr>
          <w:p w14:paraId="2E169D83" w14:textId="77777777" w:rsidR="00CD69F0" w:rsidRPr="009F418A" w:rsidRDefault="00CD69F0" w:rsidP="00760E4E">
            <w:pPr>
              <w:pStyle w:val="Normal6"/>
              <w:rPr>
                <w:lang w:val="en-GB"/>
              </w:rPr>
            </w:pPr>
          </w:p>
        </w:tc>
        <w:tc>
          <w:tcPr>
            <w:tcW w:w="4876" w:type="dxa"/>
          </w:tcPr>
          <w:p w14:paraId="34A56D6D" w14:textId="74D7A829" w:rsidR="00CD69F0" w:rsidRPr="009F418A" w:rsidRDefault="00CD69F0" w:rsidP="00760E4E">
            <w:pPr>
              <w:pStyle w:val="Normal6"/>
              <w:rPr>
                <w:szCs w:val="24"/>
                <w:lang w:val="en-GB"/>
              </w:rPr>
            </w:pPr>
            <w:r w:rsidRPr="009F418A">
              <w:rPr>
                <w:b/>
                <w:i/>
                <w:vertAlign w:val="superscript"/>
                <w:lang w:val="en-GB"/>
              </w:rPr>
              <w:t>15e</w:t>
            </w:r>
            <w:r w:rsidRPr="009F418A">
              <w:rPr>
                <w:lang w:val="en-GB"/>
              </w:rPr>
              <w:t xml:space="preserve"> </w:t>
            </w:r>
            <w:r w:rsidRPr="009F418A">
              <w:rPr>
                <w:b/>
                <w:i/>
                <w:lang w:val="en-GB"/>
              </w:rPr>
              <w:t>Directive 2014/25/EU of the European Parliament and of the Council of 26 February 2014 on procurement by entities operating in the water, energy, transport and postal services sectors and repealing Directive 2004/17/EC (</w:t>
            </w:r>
            <w:r w:rsidRPr="009F418A">
              <w:rPr>
                <w:b/>
                <w:i/>
                <w:iCs/>
                <w:lang w:val="en-GB"/>
              </w:rPr>
              <w:t>OJ L 94, 28.3.2014, p. 243, ELI: </w:t>
            </w:r>
            <w:hyperlink r:id="rId11" w:tooltip="Gives access to this document through its ELI URI." w:history="1">
              <w:r w:rsidRPr="009F418A">
                <w:rPr>
                  <w:rStyle w:val="Hyperlink"/>
                  <w:b/>
                  <w:i/>
                  <w:iCs/>
                  <w:color w:val="auto"/>
                  <w:lang w:val="en-GB"/>
                </w:rPr>
                <w:t>http://data.europa.eu/eli/dir/2014/25/oj</w:t>
              </w:r>
            </w:hyperlink>
            <w:r w:rsidRPr="009F418A">
              <w:rPr>
                <w:b/>
                <w:i/>
                <w:iCs/>
                <w:lang w:val="en-GB"/>
              </w:rPr>
              <w:t>)</w:t>
            </w:r>
          </w:p>
        </w:tc>
      </w:tr>
    </w:tbl>
    <w:p w14:paraId="142FC0CF"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07049381" w14:textId="77777777" w:rsidR="00CD69F0" w:rsidRPr="009F418A" w:rsidRDefault="00CD69F0" w:rsidP="00CD69F0">
      <w:r w:rsidRPr="009F418A">
        <w:rPr>
          <w:rStyle w:val="HideTWBExt"/>
        </w:rPr>
        <w:t>&lt;/Amend&gt;</w:t>
      </w:r>
    </w:p>
    <w:p w14:paraId="559B6838"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111</w:t>
      </w:r>
      <w:r w:rsidRPr="009F418A">
        <w:rPr>
          <w:rStyle w:val="HideTWBExt"/>
          <w:b w:val="0"/>
          <w:lang w:val="en-GB"/>
        </w:rPr>
        <w:t>&lt;/NumAm&gt;</w:t>
      </w:r>
    </w:p>
    <w:p w14:paraId="45FA1A90" w14:textId="77777777" w:rsidR="00CD69F0" w:rsidRPr="009F418A" w:rsidRDefault="00CD69F0" w:rsidP="00CD69F0">
      <w:pPr>
        <w:pStyle w:val="NormalBold"/>
      </w:pPr>
      <w:r w:rsidRPr="009F418A">
        <w:rPr>
          <w:rStyle w:val="HideTWBExt"/>
          <w:b w:val="0"/>
        </w:rPr>
        <w:t>&lt;RepeatBlock-By&gt;&lt;Members&gt;</w:t>
      </w:r>
      <w:r w:rsidRPr="009F418A">
        <w:t>Jana Nagyová, Ondřej Knotek, Antonín Staněk, Viktória Ferenc, Mathilde Androuët, Roman Haider, Marie-Luce Brasier-Clain, Jorge Buxadé Villalba, Anne-Sophie Frigout, Barbara Bonte</w:t>
      </w:r>
      <w:r w:rsidRPr="009F418A">
        <w:rPr>
          <w:rStyle w:val="HideTWBExt"/>
          <w:b w:val="0"/>
        </w:rPr>
        <w:t>&lt;/Members&gt;</w:t>
      </w:r>
    </w:p>
    <w:p w14:paraId="26D9E792" w14:textId="77777777" w:rsidR="00CD69F0" w:rsidRPr="009F418A" w:rsidRDefault="00CD69F0" w:rsidP="00CD69F0">
      <w:r w:rsidRPr="009F418A">
        <w:rPr>
          <w:rStyle w:val="HideTWBExt"/>
        </w:rPr>
        <w:t>&lt;/RepeatBlock-By&gt;</w:t>
      </w:r>
    </w:p>
    <w:p w14:paraId="10959D0A"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56B649AB" w14:textId="77777777" w:rsidR="00CD69F0" w:rsidRPr="009F418A" w:rsidRDefault="00CD69F0" w:rsidP="00CD69F0">
      <w:pPr>
        <w:pStyle w:val="NormalBold"/>
      </w:pPr>
      <w:r w:rsidRPr="009F418A">
        <w:rPr>
          <w:rStyle w:val="HideTWBExt"/>
          <w:b w:val="0"/>
        </w:rPr>
        <w:t>&lt;Article&gt;</w:t>
      </w:r>
      <w:r w:rsidRPr="009F418A">
        <w:t>Recital 25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51F74911" w14:textId="77777777" w:rsidTr="00760E4E">
        <w:trPr>
          <w:jc w:val="center"/>
        </w:trPr>
        <w:tc>
          <w:tcPr>
            <w:tcW w:w="9752" w:type="dxa"/>
            <w:gridSpan w:val="2"/>
          </w:tcPr>
          <w:p w14:paraId="2A351870" w14:textId="77777777" w:rsidR="00CD69F0" w:rsidRPr="009F418A" w:rsidRDefault="00CD69F0" w:rsidP="00760E4E">
            <w:pPr>
              <w:keepNext/>
            </w:pPr>
          </w:p>
        </w:tc>
      </w:tr>
      <w:tr w:rsidR="00884ABD" w:rsidRPr="009F418A" w14:paraId="1F8B78FF" w14:textId="77777777" w:rsidTr="00760E4E">
        <w:trPr>
          <w:jc w:val="center"/>
        </w:trPr>
        <w:tc>
          <w:tcPr>
            <w:tcW w:w="4876" w:type="dxa"/>
          </w:tcPr>
          <w:p w14:paraId="16BAFCDA"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1E82EB59" w14:textId="77777777" w:rsidR="00CD69F0" w:rsidRPr="009F418A" w:rsidRDefault="00CD69F0" w:rsidP="00760E4E">
            <w:pPr>
              <w:pStyle w:val="ColumnHeading"/>
              <w:keepNext/>
              <w:rPr>
                <w:lang w:val="en-GB"/>
              </w:rPr>
            </w:pPr>
            <w:r w:rsidRPr="009F418A">
              <w:rPr>
                <w:lang w:val="en-GB"/>
              </w:rPr>
              <w:t>Amendment</w:t>
            </w:r>
          </w:p>
        </w:tc>
      </w:tr>
      <w:tr w:rsidR="00884ABD" w:rsidRPr="009F418A" w14:paraId="3CC8AB71" w14:textId="77777777" w:rsidTr="00760E4E">
        <w:trPr>
          <w:jc w:val="center"/>
        </w:trPr>
        <w:tc>
          <w:tcPr>
            <w:tcW w:w="4876" w:type="dxa"/>
          </w:tcPr>
          <w:p w14:paraId="44AD82F0" w14:textId="77777777" w:rsidR="00CD69F0" w:rsidRPr="009F418A" w:rsidRDefault="00CD69F0" w:rsidP="00760E4E">
            <w:pPr>
              <w:pStyle w:val="Normal6"/>
              <w:rPr>
                <w:lang w:val="en-GB"/>
              </w:rPr>
            </w:pPr>
          </w:p>
        </w:tc>
        <w:tc>
          <w:tcPr>
            <w:tcW w:w="4876" w:type="dxa"/>
          </w:tcPr>
          <w:p w14:paraId="4F8502C9" w14:textId="3ECA73FE" w:rsidR="00CD69F0" w:rsidRPr="009F418A" w:rsidRDefault="00CD69F0" w:rsidP="00760E4E">
            <w:pPr>
              <w:pStyle w:val="Normal6"/>
              <w:rPr>
                <w:szCs w:val="24"/>
                <w:lang w:val="en-GB"/>
              </w:rPr>
            </w:pPr>
            <w:r w:rsidRPr="009F418A">
              <w:rPr>
                <w:b/>
                <w:i/>
                <w:lang w:val="en-GB"/>
              </w:rPr>
              <w:t>(25a)</w:t>
            </w:r>
            <w:r w:rsidRPr="009F418A">
              <w:rPr>
                <w:b/>
                <w:i/>
                <w:lang w:val="en-GB"/>
              </w:rPr>
              <w:tab/>
              <w:t xml:space="preserve">Small and medium-sized enterprises often face disproportionate administrative and compliance costs when accessing Union funding, compared to large market players. </w:t>
            </w:r>
            <w:proofErr w:type="gramStart"/>
            <w:r w:rsidRPr="009F418A">
              <w:rPr>
                <w:b/>
                <w:i/>
                <w:lang w:val="en-GB"/>
              </w:rPr>
              <w:t>In order to</w:t>
            </w:r>
            <w:proofErr w:type="gramEnd"/>
            <w:r w:rsidRPr="009F418A">
              <w:rPr>
                <w:b/>
                <w:i/>
                <w:lang w:val="en-GB"/>
              </w:rPr>
              <w:t xml:space="preserve"> ensure a fair level playing field and to spread the benefits of the Programme more widely across the real economy, the administrative burden linked to </w:t>
            </w:r>
            <w:r w:rsidRPr="009F418A">
              <w:rPr>
                <w:b/>
                <w:i/>
                <w:lang w:val="en-GB"/>
              </w:rPr>
              <w:lastRenderedPageBreak/>
              <w:t>applications, reporting and audits should be reduced, in particular for smaller beneficiaries and locally-anchored projects, without undermining sound financial management.</w:t>
            </w:r>
          </w:p>
        </w:tc>
      </w:tr>
    </w:tbl>
    <w:p w14:paraId="7965E065"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545E746F" w14:textId="77777777" w:rsidR="00CD69F0" w:rsidRPr="009F418A" w:rsidRDefault="00CD69F0" w:rsidP="00CD69F0">
      <w:r w:rsidRPr="009F418A">
        <w:rPr>
          <w:rStyle w:val="HideTWBExt"/>
        </w:rPr>
        <w:t>&lt;/Amend&gt;</w:t>
      </w:r>
    </w:p>
    <w:p w14:paraId="46A595F9"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112</w:t>
      </w:r>
      <w:r w:rsidRPr="009F418A">
        <w:rPr>
          <w:rStyle w:val="HideTWBExt"/>
          <w:b w:val="0"/>
          <w:lang w:val="en-GB"/>
        </w:rPr>
        <w:t>&lt;/NumAm&gt;</w:t>
      </w:r>
    </w:p>
    <w:p w14:paraId="59774E84" w14:textId="77777777" w:rsidR="00CD69F0" w:rsidRPr="009F418A" w:rsidRDefault="00CD69F0" w:rsidP="00CD69F0">
      <w:pPr>
        <w:pStyle w:val="NormalBold"/>
      </w:pPr>
      <w:r w:rsidRPr="009F418A">
        <w:rPr>
          <w:rStyle w:val="HideTWBExt"/>
          <w:b w:val="0"/>
        </w:rPr>
        <w:t>&lt;RepeatBlock-By&gt;&lt;Members&gt;</w:t>
      </w:r>
      <w:r w:rsidRPr="009F418A">
        <w:t>Jorge Buxadé Villalba</w:t>
      </w:r>
      <w:r w:rsidRPr="009F418A">
        <w:rPr>
          <w:rStyle w:val="HideTWBExt"/>
          <w:b w:val="0"/>
        </w:rPr>
        <w:t>&lt;/Members&gt;</w:t>
      </w:r>
    </w:p>
    <w:p w14:paraId="510C0EB8" w14:textId="77777777" w:rsidR="00CD69F0" w:rsidRPr="009F418A" w:rsidRDefault="00CD69F0" w:rsidP="00CD69F0">
      <w:r w:rsidRPr="009F418A">
        <w:rPr>
          <w:rStyle w:val="HideTWBExt"/>
        </w:rPr>
        <w:t>&lt;/RepeatBlock-By&gt;</w:t>
      </w:r>
    </w:p>
    <w:p w14:paraId="569D90D8"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5CA8CCD" w14:textId="77777777" w:rsidR="00CD69F0" w:rsidRPr="009F418A" w:rsidRDefault="00CD69F0" w:rsidP="00CD69F0">
      <w:pPr>
        <w:pStyle w:val="NormalBold"/>
      </w:pPr>
      <w:r w:rsidRPr="009F418A">
        <w:rPr>
          <w:rStyle w:val="HideTWBExt"/>
          <w:b w:val="0"/>
        </w:rPr>
        <w:t>&lt;Article&gt;</w:t>
      </w:r>
      <w:r w:rsidRPr="009F418A">
        <w:t>Recital 28</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EEDB77D" w14:textId="77777777" w:rsidTr="00760E4E">
        <w:trPr>
          <w:jc w:val="center"/>
        </w:trPr>
        <w:tc>
          <w:tcPr>
            <w:tcW w:w="9752" w:type="dxa"/>
            <w:gridSpan w:val="2"/>
          </w:tcPr>
          <w:p w14:paraId="7688889C" w14:textId="77777777" w:rsidR="00CD69F0" w:rsidRPr="009F418A" w:rsidRDefault="00CD69F0" w:rsidP="00760E4E">
            <w:pPr>
              <w:keepNext/>
            </w:pPr>
          </w:p>
        </w:tc>
      </w:tr>
      <w:tr w:rsidR="00884ABD" w:rsidRPr="009F418A" w14:paraId="4781C2B2" w14:textId="77777777" w:rsidTr="00760E4E">
        <w:trPr>
          <w:jc w:val="center"/>
        </w:trPr>
        <w:tc>
          <w:tcPr>
            <w:tcW w:w="4876" w:type="dxa"/>
          </w:tcPr>
          <w:p w14:paraId="30A52920"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4B278E0F" w14:textId="77777777" w:rsidR="00CD69F0" w:rsidRPr="009F418A" w:rsidRDefault="00CD69F0" w:rsidP="00760E4E">
            <w:pPr>
              <w:pStyle w:val="ColumnHeading"/>
              <w:keepNext/>
              <w:rPr>
                <w:lang w:val="en-GB"/>
              </w:rPr>
            </w:pPr>
            <w:r w:rsidRPr="009F418A">
              <w:rPr>
                <w:lang w:val="en-GB"/>
              </w:rPr>
              <w:t>Amendment</w:t>
            </w:r>
          </w:p>
        </w:tc>
      </w:tr>
      <w:tr w:rsidR="00884ABD" w:rsidRPr="009F418A" w14:paraId="54DA9C90" w14:textId="77777777" w:rsidTr="00760E4E">
        <w:trPr>
          <w:jc w:val="center"/>
        </w:trPr>
        <w:tc>
          <w:tcPr>
            <w:tcW w:w="4876" w:type="dxa"/>
          </w:tcPr>
          <w:p w14:paraId="5816FA0F" w14:textId="77777777" w:rsidR="00CD69F0" w:rsidRPr="009F418A" w:rsidRDefault="00CD69F0" w:rsidP="00760E4E">
            <w:pPr>
              <w:pStyle w:val="Normal6"/>
              <w:rPr>
                <w:lang w:val="en-GB"/>
              </w:rPr>
            </w:pPr>
            <w:r w:rsidRPr="009F418A">
              <w:rPr>
                <w:lang w:val="en-GB"/>
              </w:rPr>
              <w:t>(28)</w:t>
            </w:r>
            <w:r w:rsidRPr="009F418A">
              <w:rPr>
                <w:lang w:val="en-GB"/>
              </w:rPr>
              <w:tab/>
              <w:t xml:space="preserve">The Programme is to be implemented in accordance with Regulation (EU) [XXX]* of the European Parliament and of the Council [Performance Regulation] which establishes the rules for the expenditure tracking and the performance framework for the budget, including </w:t>
            </w:r>
            <w:r w:rsidRPr="009F418A">
              <w:rPr>
                <w:b/>
                <w:i/>
                <w:lang w:val="en-GB"/>
              </w:rPr>
              <w:t>rules for ensuring a uniform application of the principles of ‘do no significant harm’ and gender equality referred to in Article 33(2), points (d) and (f), of Regulation (EU, Euratom) 2024/2509 respectively,</w:t>
            </w:r>
            <w:r w:rsidRPr="009F418A">
              <w:rPr>
                <w:lang w:val="en-GB"/>
              </w:rPr>
              <w:t xml:space="preserve"> rules for monitoring and reporting on the performance of Union programmes and activities, rules for establishing a Union funding portal, rules for the evaluation of the programmes, as well as other horizontal provisions applicable to all Union programmes such as those on information, communication and visibility.</w:t>
            </w:r>
          </w:p>
        </w:tc>
        <w:tc>
          <w:tcPr>
            <w:tcW w:w="4876" w:type="dxa"/>
          </w:tcPr>
          <w:p w14:paraId="0483F1A9" w14:textId="77777777" w:rsidR="00CD69F0" w:rsidRPr="009F418A" w:rsidRDefault="00CD69F0" w:rsidP="00760E4E">
            <w:pPr>
              <w:pStyle w:val="Normal6"/>
              <w:rPr>
                <w:szCs w:val="24"/>
                <w:lang w:val="en-GB"/>
              </w:rPr>
            </w:pPr>
            <w:r w:rsidRPr="009F418A">
              <w:rPr>
                <w:lang w:val="en-GB"/>
              </w:rPr>
              <w:t>(28)</w:t>
            </w:r>
            <w:r w:rsidRPr="009F418A">
              <w:rPr>
                <w:lang w:val="en-GB"/>
              </w:rPr>
              <w:tab/>
              <w:t>The Programme is to be implemented in accordance with Regulation (EU) [XXX]* of the European Parliament and of the Council [Performance Regulation] which establishes the rules for the expenditure tracking and the performance framework for the budget, including rules for monitoring and reporting on the performance of Union programmes and activities, rules for establishing a Union funding portal, rules for the evaluation of the programmes, as well as other horizontal provisions applicable to all Union programmes such as those on information, communication and visibility.</w:t>
            </w:r>
          </w:p>
        </w:tc>
      </w:tr>
    </w:tbl>
    <w:p w14:paraId="61B514AE"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7AE74547" w14:textId="77777777" w:rsidR="00CD69F0" w:rsidRPr="009F418A" w:rsidRDefault="00CD69F0" w:rsidP="00CD69F0">
      <w:r w:rsidRPr="009F418A">
        <w:rPr>
          <w:rStyle w:val="HideTWBExt"/>
        </w:rPr>
        <w:t>&lt;/Amend&gt;</w:t>
      </w:r>
    </w:p>
    <w:p w14:paraId="1559AE7B"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113</w:t>
      </w:r>
      <w:r w:rsidRPr="009F418A">
        <w:rPr>
          <w:rStyle w:val="HideTWBExt"/>
          <w:b w:val="0"/>
          <w:lang w:val="en-GB"/>
        </w:rPr>
        <w:t>&lt;/NumAm&gt;</w:t>
      </w:r>
    </w:p>
    <w:p w14:paraId="2C875790" w14:textId="77777777" w:rsidR="00CD69F0" w:rsidRPr="009F418A" w:rsidRDefault="00CD69F0" w:rsidP="00CD69F0">
      <w:pPr>
        <w:pStyle w:val="NormalBold"/>
      </w:pPr>
      <w:r w:rsidRPr="009F418A">
        <w:rPr>
          <w:rStyle w:val="HideTWBExt"/>
          <w:b w:val="0"/>
        </w:rPr>
        <w:t>&lt;RepeatBlock-By&gt;&lt;Members&gt;</w:t>
      </w:r>
      <w:r w:rsidRPr="009F418A">
        <w:t>Jana Nagyová, Ondřej Knotek, Antonín Staněk, Mathilde Androuët, Marie-Luce Brasier-Clain, Jorge Buxadé Villalba, Anne-Sophie Frigout, Barbara Bonte</w:t>
      </w:r>
      <w:r w:rsidRPr="009F418A">
        <w:rPr>
          <w:rStyle w:val="HideTWBExt"/>
          <w:b w:val="0"/>
        </w:rPr>
        <w:t>&lt;/Members&gt;</w:t>
      </w:r>
    </w:p>
    <w:p w14:paraId="5F36EF99" w14:textId="77777777" w:rsidR="00CD69F0" w:rsidRPr="009F418A" w:rsidRDefault="00CD69F0" w:rsidP="00CD69F0">
      <w:r w:rsidRPr="009F418A">
        <w:rPr>
          <w:rStyle w:val="HideTWBExt"/>
        </w:rPr>
        <w:lastRenderedPageBreak/>
        <w:t>&lt;/RepeatBlock-By&gt;</w:t>
      </w:r>
    </w:p>
    <w:p w14:paraId="5992BAF0"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6D1A7AC7" w14:textId="77777777" w:rsidR="00CD69F0" w:rsidRPr="009F418A" w:rsidRDefault="00CD69F0" w:rsidP="00CD69F0">
      <w:pPr>
        <w:pStyle w:val="NormalBold"/>
      </w:pPr>
      <w:r w:rsidRPr="009F418A">
        <w:rPr>
          <w:rStyle w:val="HideTWBExt"/>
          <w:b w:val="0"/>
        </w:rPr>
        <w:t>&lt;Article&gt;</w:t>
      </w:r>
      <w:r w:rsidRPr="009F418A">
        <w:t>Recital 28</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0D1297CA" w14:textId="77777777" w:rsidTr="00760E4E">
        <w:trPr>
          <w:jc w:val="center"/>
        </w:trPr>
        <w:tc>
          <w:tcPr>
            <w:tcW w:w="9752" w:type="dxa"/>
            <w:gridSpan w:val="2"/>
          </w:tcPr>
          <w:p w14:paraId="2BE50C38" w14:textId="77777777" w:rsidR="00CD69F0" w:rsidRPr="009F418A" w:rsidRDefault="00CD69F0" w:rsidP="00760E4E">
            <w:pPr>
              <w:keepNext/>
            </w:pPr>
          </w:p>
        </w:tc>
      </w:tr>
      <w:tr w:rsidR="00884ABD" w:rsidRPr="009F418A" w14:paraId="7F31F007" w14:textId="77777777" w:rsidTr="00760E4E">
        <w:trPr>
          <w:jc w:val="center"/>
        </w:trPr>
        <w:tc>
          <w:tcPr>
            <w:tcW w:w="4876" w:type="dxa"/>
          </w:tcPr>
          <w:p w14:paraId="1D55D2E3"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0881247" w14:textId="77777777" w:rsidR="00CD69F0" w:rsidRPr="009F418A" w:rsidRDefault="00CD69F0" w:rsidP="00760E4E">
            <w:pPr>
              <w:pStyle w:val="ColumnHeading"/>
              <w:keepNext/>
              <w:rPr>
                <w:lang w:val="en-GB"/>
              </w:rPr>
            </w:pPr>
            <w:r w:rsidRPr="009F418A">
              <w:rPr>
                <w:lang w:val="en-GB"/>
              </w:rPr>
              <w:t>Amendment</w:t>
            </w:r>
          </w:p>
        </w:tc>
      </w:tr>
      <w:tr w:rsidR="00884ABD" w:rsidRPr="009F418A" w14:paraId="3D7ACDD9" w14:textId="77777777" w:rsidTr="00760E4E">
        <w:trPr>
          <w:jc w:val="center"/>
        </w:trPr>
        <w:tc>
          <w:tcPr>
            <w:tcW w:w="4876" w:type="dxa"/>
          </w:tcPr>
          <w:p w14:paraId="39D22C43" w14:textId="77777777" w:rsidR="00CD69F0" w:rsidRPr="009F418A" w:rsidRDefault="00CD69F0" w:rsidP="00760E4E">
            <w:pPr>
              <w:pStyle w:val="Normal6"/>
              <w:rPr>
                <w:lang w:val="en-GB"/>
              </w:rPr>
            </w:pPr>
            <w:r w:rsidRPr="009F418A">
              <w:rPr>
                <w:lang w:val="en-GB"/>
              </w:rPr>
              <w:t>(28)</w:t>
            </w:r>
            <w:r w:rsidRPr="009F418A">
              <w:rPr>
                <w:lang w:val="en-GB"/>
              </w:rPr>
              <w:tab/>
              <w:t xml:space="preserve">The Programme is to be implemented in accordance with Regulation (EU) [XXX]* of the European Parliament and of the Council [Performance Regulation] which establishes the rules for the expenditure tracking and the performance framework for the budget, including </w:t>
            </w:r>
            <w:r w:rsidRPr="009F418A">
              <w:rPr>
                <w:b/>
                <w:i/>
                <w:lang w:val="en-GB"/>
              </w:rPr>
              <w:t>rules for ensuring a uniform application of the principles of ‘do no significant harm’ and gender equality referred to in Article 33(2), points (d) and (f), of Regulation (EU, Euratom) 2024/2509 respectively,</w:t>
            </w:r>
            <w:r w:rsidRPr="009F418A">
              <w:rPr>
                <w:lang w:val="en-GB"/>
              </w:rPr>
              <w:t xml:space="preserve"> rules for monitoring and reporting on the performance of Union programmes and activities, rules for establishing a Union funding portal, rules for the evaluation of the programmes, as well as other horizontal provisions applicable to all Union programmes such as those on information, communication and visibility.</w:t>
            </w:r>
          </w:p>
        </w:tc>
        <w:tc>
          <w:tcPr>
            <w:tcW w:w="4876" w:type="dxa"/>
          </w:tcPr>
          <w:p w14:paraId="4EF8E520" w14:textId="77777777" w:rsidR="00CD69F0" w:rsidRPr="009F418A" w:rsidRDefault="00CD69F0" w:rsidP="00760E4E">
            <w:pPr>
              <w:pStyle w:val="Normal6"/>
              <w:rPr>
                <w:szCs w:val="24"/>
                <w:lang w:val="en-GB"/>
              </w:rPr>
            </w:pPr>
            <w:r w:rsidRPr="009F418A">
              <w:rPr>
                <w:lang w:val="en-GB"/>
              </w:rPr>
              <w:t>(28)</w:t>
            </w:r>
            <w:r w:rsidRPr="009F418A">
              <w:rPr>
                <w:lang w:val="en-GB"/>
              </w:rPr>
              <w:tab/>
              <w:t xml:space="preserve">The Programme is to be implemented in accordance with Regulation (EU) [XXX]* of the European Parliament and of the Council [Performance Regulation] which establishes the rules for the expenditure tracking and the performance framework for the budget, including rules for monitoring and reporting on the performance of Union programmes and activities, rules for establishing a Union funding portal, rules for the evaluation of the programmes, as well as other horizontal provisions applicable to all Union programmes such as those on information, communication and visibility. </w:t>
            </w:r>
            <w:r w:rsidRPr="009F418A">
              <w:rPr>
                <w:b/>
                <w:i/>
                <w:lang w:val="en-GB"/>
              </w:rPr>
              <w:t>In applying the ‘do no significant harm’ principle referred to in Article 33(2), point (d), of Regulation (EU, Euratom) 2024/2509, the Union shall ensure that critical infrastructure needed for disaster resilience, civil protection and energy security is not unduly delayed or blocked, allowing for targeted and proportionate derogations where a project delivers clear net benefits for societal resilience and public safety.</w:t>
            </w:r>
          </w:p>
        </w:tc>
      </w:tr>
    </w:tbl>
    <w:p w14:paraId="2B37D3C7"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17C439E2" w14:textId="77777777" w:rsidR="00CD69F0" w:rsidRPr="009F418A" w:rsidRDefault="00CD69F0" w:rsidP="00CD69F0">
      <w:r w:rsidRPr="009F418A">
        <w:rPr>
          <w:rStyle w:val="HideTWBExt"/>
        </w:rPr>
        <w:t>&lt;/Amend&gt;</w:t>
      </w:r>
    </w:p>
    <w:p w14:paraId="5DED5C9B"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114</w:t>
      </w:r>
      <w:r w:rsidRPr="009F418A">
        <w:rPr>
          <w:rStyle w:val="HideTWBExt"/>
          <w:b w:val="0"/>
          <w:lang w:val="en-GB"/>
        </w:rPr>
        <w:t>&lt;/NumAm&gt;</w:t>
      </w:r>
    </w:p>
    <w:p w14:paraId="7606876A"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w:t>
      </w:r>
      <w:r w:rsidRPr="009F418A">
        <w:rPr>
          <w:rStyle w:val="HideTWBExt"/>
          <w:b w:val="0"/>
        </w:rPr>
        <w:t>&lt;/Members&gt;</w:t>
      </w:r>
    </w:p>
    <w:p w14:paraId="7385D6EE" w14:textId="77777777" w:rsidR="00CD69F0" w:rsidRPr="009F418A" w:rsidRDefault="00CD69F0" w:rsidP="00CD69F0">
      <w:r w:rsidRPr="009F418A">
        <w:rPr>
          <w:rStyle w:val="HideTWBExt"/>
        </w:rPr>
        <w:t>&lt;/RepeatBlock-By&gt;</w:t>
      </w:r>
    </w:p>
    <w:p w14:paraId="7093582D"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5FAAAFF4" w14:textId="77777777" w:rsidR="00CD69F0" w:rsidRPr="009F418A" w:rsidRDefault="00CD69F0" w:rsidP="00CD69F0">
      <w:pPr>
        <w:pStyle w:val="NormalBold"/>
      </w:pPr>
      <w:r w:rsidRPr="009F418A">
        <w:rPr>
          <w:rStyle w:val="HideTWBExt"/>
          <w:b w:val="0"/>
        </w:rPr>
        <w:t>&lt;Article&gt;</w:t>
      </w:r>
      <w:r w:rsidRPr="009F418A">
        <w:t>Recital 28</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07A57414" w14:textId="77777777" w:rsidTr="00760E4E">
        <w:trPr>
          <w:jc w:val="center"/>
        </w:trPr>
        <w:tc>
          <w:tcPr>
            <w:tcW w:w="9752" w:type="dxa"/>
            <w:gridSpan w:val="2"/>
          </w:tcPr>
          <w:p w14:paraId="322D1C5A" w14:textId="77777777" w:rsidR="00CD69F0" w:rsidRPr="009F418A" w:rsidRDefault="00CD69F0" w:rsidP="00760E4E">
            <w:pPr>
              <w:keepNext/>
            </w:pPr>
          </w:p>
        </w:tc>
      </w:tr>
      <w:tr w:rsidR="00884ABD" w:rsidRPr="009F418A" w14:paraId="50C65924" w14:textId="77777777" w:rsidTr="00760E4E">
        <w:trPr>
          <w:jc w:val="center"/>
        </w:trPr>
        <w:tc>
          <w:tcPr>
            <w:tcW w:w="4876" w:type="dxa"/>
          </w:tcPr>
          <w:p w14:paraId="7162CC66"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76485A8A" w14:textId="77777777" w:rsidR="00CD69F0" w:rsidRPr="009F418A" w:rsidRDefault="00CD69F0" w:rsidP="00760E4E">
            <w:pPr>
              <w:pStyle w:val="ColumnHeading"/>
              <w:keepNext/>
              <w:rPr>
                <w:lang w:val="en-GB"/>
              </w:rPr>
            </w:pPr>
            <w:r w:rsidRPr="009F418A">
              <w:rPr>
                <w:lang w:val="en-GB"/>
              </w:rPr>
              <w:t>Amendment</w:t>
            </w:r>
          </w:p>
        </w:tc>
      </w:tr>
      <w:tr w:rsidR="00884ABD" w:rsidRPr="009F418A" w14:paraId="05DAA3B5" w14:textId="77777777" w:rsidTr="00760E4E">
        <w:trPr>
          <w:jc w:val="center"/>
        </w:trPr>
        <w:tc>
          <w:tcPr>
            <w:tcW w:w="4876" w:type="dxa"/>
          </w:tcPr>
          <w:p w14:paraId="6456A167" w14:textId="77777777" w:rsidR="00CD69F0" w:rsidRPr="009F418A" w:rsidRDefault="00CD69F0" w:rsidP="00760E4E">
            <w:pPr>
              <w:pStyle w:val="Normal6"/>
              <w:rPr>
                <w:lang w:val="en-GB"/>
              </w:rPr>
            </w:pPr>
            <w:r w:rsidRPr="009F418A">
              <w:rPr>
                <w:lang w:val="en-GB"/>
              </w:rPr>
              <w:t>(28)</w:t>
            </w:r>
            <w:r w:rsidRPr="009F418A">
              <w:rPr>
                <w:lang w:val="en-GB"/>
              </w:rPr>
              <w:tab/>
              <w:t xml:space="preserve">The Programme is to be </w:t>
            </w:r>
            <w:r w:rsidRPr="009F418A">
              <w:rPr>
                <w:lang w:val="en-GB"/>
              </w:rPr>
              <w:lastRenderedPageBreak/>
              <w:t xml:space="preserve">implemented in accordance with Regulation (EU) [XXX]* of the European Parliament and of the Council [Performance Regulation] which establishes the rules for the expenditure tracking and the performance framework for the budget, including rules for ensuring a </w:t>
            </w:r>
            <w:r w:rsidRPr="009F418A">
              <w:rPr>
                <w:b/>
                <w:bCs/>
                <w:i/>
                <w:iCs/>
                <w:lang w:val="en-GB"/>
              </w:rPr>
              <w:t xml:space="preserve">uniform </w:t>
            </w:r>
            <w:r w:rsidRPr="009F418A">
              <w:rPr>
                <w:lang w:val="en-GB"/>
              </w:rPr>
              <w:t xml:space="preserve">application of the principles </w:t>
            </w:r>
            <w:r w:rsidRPr="009F418A">
              <w:rPr>
                <w:b/>
                <w:bCs/>
                <w:i/>
                <w:iCs/>
                <w:lang w:val="en-GB"/>
              </w:rPr>
              <w:t xml:space="preserve">of ‘do no significant harm’ and gender equality </w:t>
            </w:r>
            <w:r w:rsidRPr="009F418A">
              <w:rPr>
                <w:lang w:val="en-GB"/>
              </w:rPr>
              <w:t>referred to in Article 33(2), points (d) and (f), of Regulation (EU, Euratom) 2024/2509 respectively, rules for monitoring and reporting on the performance of Union programmes and activities, rules for establishing a Union funding portal, rules for the evaluation of the programmes, as well as other horizontal provisions applicable to all Union programmes such as those on information, communication and visibility.</w:t>
            </w:r>
          </w:p>
        </w:tc>
        <w:tc>
          <w:tcPr>
            <w:tcW w:w="4876" w:type="dxa"/>
          </w:tcPr>
          <w:p w14:paraId="6A7AD8C3" w14:textId="77777777" w:rsidR="00CD69F0" w:rsidRPr="009F418A" w:rsidRDefault="00CD69F0" w:rsidP="00760E4E">
            <w:pPr>
              <w:pStyle w:val="Normal6"/>
              <w:rPr>
                <w:szCs w:val="24"/>
                <w:lang w:val="en-GB"/>
              </w:rPr>
            </w:pPr>
            <w:r w:rsidRPr="009F418A">
              <w:rPr>
                <w:lang w:val="en-GB"/>
              </w:rPr>
              <w:lastRenderedPageBreak/>
              <w:t>(28)</w:t>
            </w:r>
            <w:r w:rsidRPr="009F418A">
              <w:rPr>
                <w:lang w:val="en-GB"/>
              </w:rPr>
              <w:tab/>
              <w:t xml:space="preserve">The Programme is to be </w:t>
            </w:r>
            <w:r w:rsidRPr="009F418A">
              <w:rPr>
                <w:lang w:val="en-GB"/>
              </w:rPr>
              <w:lastRenderedPageBreak/>
              <w:t xml:space="preserve">implemented in accordance with Regulation (EU) [XXX]* of the European Parliament and of the Council [Performance Regulation] which establishes the rules for the expenditure tracking and the performance framework for the budget, including rules for ensuring a </w:t>
            </w:r>
            <w:r w:rsidRPr="009F418A">
              <w:rPr>
                <w:b/>
                <w:bCs/>
                <w:i/>
                <w:iCs/>
                <w:lang w:val="en-GB"/>
              </w:rPr>
              <w:t xml:space="preserve">proportionate and legally certain </w:t>
            </w:r>
            <w:r w:rsidRPr="009F418A">
              <w:rPr>
                <w:lang w:val="en-GB"/>
              </w:rPr>
              <w:t xml:space="preserve">application of the </w:t>
            </w:r>
            <w:r w:rsidRPr="009F418A">
              <w:rPr>
                <w:b/>
                <w:bCs/>
                <w:i/>
                <w:iCs/>
                <w:lang w:val="en-GB"/>
              </w:rPr>
              <w:t xml:space="preserve">horizontal </w:t>
            </w:r>
            <w:r w:rsidRPr="009F418A">
              <w:rPr>
                <w:lang w:val="en-GB"/>
              </w:rPr>
              <w:t>principles</w:t>
            </w:r>
            <w:r w:rsidRPr="009F418A">
              <w:rPr>
                <w:b/>
                <w:bCs/>
                <w:i/>
                <w:iCs/>
                <w:lang w:val="en-GB"/>
              </w:rPr>
              <w:t xml:space="preserve">, without creating additional obligations not provided for under this Regulation or delaying the building of strategic infrastructure, as </w:t>
            </w:r>
            <w:r w:rsidRPr="009F418A">
              <w:rPr>
                <w:lang w:val="en-GB"/>
              </w:rPr>
              <w:t>referred to in Article 33(2), points (d) and (f), of Regulation (EU, Euratom) 2024/2509 respectively, rules for monitoring and reporting on the performance of Union programmes and activities, rules for establishing a Union funding portal, rules for the evaluation of the programmes, as well as other horizontal provisions applicable to all Union programmes such as those on information, communication and visibility.</w:t>
            </w:r>
          </w:p>
        </w:tc>
      </w:tr>
    </w:tbl>
    <w:p w14:paraId="2FC71BB0"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047E0CFA" w14:textId="77777777" w:rsidR="00CD69F0" w:rsidRPr="009F418A" w:rsidRDefault="00CD69F0" w:rsidP="00CD69F0">
      <w:r w:rsidRPr="009F418A">
        <w:rPr>
          <w:rStyle w:val="HideTWBExt"/>
        </w:rPr>
        <w:t>&lt;/Amend&gt;</w:t>
      </w:r>
    </w:p>
    <w:p w14:paraId="72C484B8"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115</w:t>
      </w:r>
      <w:r w:rsidRPr="009F418A">
        <w:rPr>
          <w:rStyle w:val="HideTWBExt"/>
          <w:b w:val="0"/>
          <w:lang w:val="en-GB"/>
        </w:rPr>
        <w:t>&lt;/NumAm&gt;</w:t>
      </w:r>
    </w:p>
    <w:p w14:paraId="782485FE" w14:textId="77777777" w:rsidR="00CD69F0" w:rsidRPr="009F418A" w:rsidRDefault="00CD69F0" w:rsidP="00CD69F0">
      <w:pPr>
        <w:pStyle w:val="NormalBold"/>
      </w:pPr>
      <w:r w:rsidRPr="009F418A">
        <w:rPr>
          <w:rStyle w:val="HideTWBExt"/>
          <w:b w:val="0"/>
        </w:rPr>
        <w:t>&lt;RepeatBlock-By&gt;&lt;Members&gt;</w:t>
      </w:r>
      <w:r w:rsidRPr="009F418A">
        <w:t>Jonas Sjöstedt</w:t>
      </w:r>
      <w:r w:rsidRPr="009F418A">
        <w:rPr>
          <w:rStyle w:val="HideTWBExt"/>
          <w:b w:val="0"/>
        </w:rPr>
        <w:t>&lt;/Members&gt;</w:t>
      </w:r>
    </w:p>
    <w:p w14:paraId="2C356AEB" w14:textId="77777777" w:rsidR="00CD69F0" w:rsidRPr="009F418A" w:rsidRDefault="00CD69F0" w:rsidP="00CD69F0">
      <w:r w:rsidRPr="009F418A">
        <w:rPr>
          <w:rStyle w:val="HideTWBExt"/>
        </w:rPr>
        <w:t>&lt;/RepeatBlock-By&gt;</w:t>
      </w:r>
    </w:p>
    <w:p w14:paraId="185386C6"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576625C2" w14:textId="77777777" w:rsidR="00CD69F0" w:rsidRPr="009F418A" w:rsidRDefault="00CD69F0" w:rsidP="00CD69F0">
      <w:pPr>
        <w:pStyle w:val="NormalBold"/>
      </w:pPr>
      <w:r w:rsidRPr="009F418A">
        <w:rPr>
          <w:rStyle w:val="HideTWBExt"/>
          <w:b w:val="0"/>
        </w:rPr>
        <w:t>&lt;Article&gt;</w:t>
      </w:r>
      <w:r w:rsidRPr="009F418A">
        <w:t>Recital 28</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54D749FF" w14:textId="77777777" w:rsidTr="00760E4E">
        <w:trPr>
          <w:jc w:val="center"/>
        </w:trPr>
        <w:tc>
          <w:tcPr>
            <w:tcW w:w="9752" w:type="dxa"/>
            <w:gridSpan w:val="2"/>
          </w:tcPr>
          <w:p w14:paraId="04C3566D" w14:textId="77777777" w:rsidR="00CD69F0" w:rsidRPr="009F418A" w:rsidRDefault="00CD69F0" w:rsidP="00760E4E">
            <w:pPr>
              <w:keepNext/>
            </w:pPr>
          </w:p>
        </w:tc>
      </w:tr>
      <w:tr w:rsidR="00884ABD" w:rsidRPr="009F418A" w14:paraId="2731AEE2" w14:textId="77777777" w:rsidTr="00760E4E">
        <w:trPr>
          <w:jc w:val="center"/>
        </w:trPr>
        <w:tc>
          <w:tcPr>
            <w:tcW w:w="4876" w:type="dxa"/>
          </w:tcPr>
          <w:p w14:paraId="623E9087"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153B8388" w14:textId="77777777" w:rsidR="00CD69F0" w:rsidRPr="009F418A" w:rsidRDefault="00CD69F0" w:rsidP="00760E4E">
            <w:pPr>
              <w:pStyle w:val="ColumnHeading"/>
              <w:keepNext/>
              <w:rPr>
                <w:lang w:val="en-GB"/>
              </w:rPr>
            </w:pPr>
            <w:r w:rsidRPr="009F418A">
              <w:rPr>
                <w:lang w:val="en-GB"/>
              </w:rPr>
              <w:t>Amendment</w:t>
            </w:r>
          </w:p>
        </w:tc>
      </w:tr>
      <w:tr w:rsidR="00884ABD" w:rsidRPr="009F418A" w14:paraId="2FA0AF20" w14:textId="77777777" w:rsidTr="00760E4E">
        <w:trPr>
          <w:jc w:val="center"/>
        </w:trPr>
        <w:tc>
          <w:tcPr>
            <w:tcW w:w="4876" w:type="dxa"/>
          </w:tcPr>
          <w:p w14:paraId="380EC99A" w14:textId="77777777" w:rsidR="00CD69F0" w:rsidRPr="009F418A" w:rsidRDefault="00CD69F0" w:rsidP="00760E4E">
            <w:pPr>
              <w:pStyle w:val="Normal6"/>
              <w:rPr>
                <w:lang w:val="en-GB"/>
              </w:rPr>
            </w:pPr>
            <w:r w:rsidRPr="009F418A">
              <w:rPr>
                <w:lang w:val="en-GB"/>
              </w:rPr>
              <w:t>(28)</w:t>
            </w:r>
            <w:r w:rsidRPr="009F418A">
              <w:rPr>
                <w:lang w:val="en-GB"/>
              </w:rPr>
              <w:tab/>
              <w:t xml:space="preserve">The Programme is to be implemented in accordance with Regulation (EU) [XXX]* of the European Parliament and of the Council [Performance Regulation] which establishes the rules for the expenditure tracking and the performance framework for the budget, including rules for ensuring a uniform application of the principles of ‘do no significant harm’ and gender equality referred to in Article 33(2), points </w:t>
            </w:r>
            <w:r w:rsidRPr="009F418A">
              <w:rPr>
                <w:lang w:val="en-GB"/>
              </w:rPr>
              <w:lastRenderedPageBreak/>
              <w:t>(d) and (f), of Regulation (EU, Euratom) 2024/2509 respectively, rules for monitoring and reporting on the performance of Union programmes and activities, rules for establishing a Union funding portal, rules for the evaluation of the programmes, as well as other horizontal provisions applicable to all Union programmes such as those on information, communication and visibility.</w:t>
            </w:r>
          </w:p>
        </w:tc>
        <w:tc>
          <w:tcPr>
            <w:tcW w:w="4876" w:type="dxa"/>
          </w:tcPr>
          <w:p w14:paraId="2A58E6F3" w14:textId="77777777" w:rsidR="00CD69F0" w:rsidRPr="009F418A" w:rsidRDefault="00CD69F0" w:rsidP="00760E4E">
            <w:pPr>
              <w:pStyle w:val="Normal6"/>
              <w:rPr>
                <w:szCs w:val="24"/>
                <w:lang w:val="en-GB"/>
              </w:rPr>
            </w:pPr>
            <w:r w:rsidRPr="009F418A">
              <w:rPr>
                <w:lang w:val="en-GB"/>
              </w:rPr>
              <w:lastRenderedPageBreak/>
              <w:t>(28)</w:t>
            </w:r>
            <w:r w:rsidRPr="009F418A">
              <w:rPr>
                <w:lang w:val="en-GB"/>
              </w:rPr>
              <w:tab/>
              <w:t xml:space="preserve">The Programme is to be implemented in accordance with Regulation (EU) [XXX]* of the European Parliament and of the Council [Performance Regulation] which establishes the rules for the expenditure tracking and the performance framework for the budget, including rules for ensuring a uniform application of the principles of ‘do no significant harm’ and gender equality referred to in Article 33(2), points </w:t>
            </w:r>
            <w:r w:rsidRPr="009F418A">
              <w:rPr>
                <w:lang w:val="en-GB"/>
              </w:rPr>
              <w:lastRenderedPageBreak/>
              <w:t xml:space="preserve">(d) and (f), of Regulation (EU, Euratom) 2024/2509 respectively, rules for monitoring and reporting on the performance of Union programmes and activities, rules for establishing a Union funding portal, rules for the evaluation of the programmes, as well as other horizontal provisions applicable to all Union programmes such as those on information, communication and visibility. </w:t>
            </w:r>
            <w:r w:rsidRPr="009F418A">
              <w:rPr>
                <w:b/>
                <w:i/>
                <w:lang w:val="en-GB"/>
              </w:rPr>
              <w:t>Compliant with the ‘do no significant harm’ principle, Programme activities should not lead to lock-in effects inconsistent with the Union's climate objectives (for example carbon lock-in relating to the use of fossil fuels) or effects that undermine long-term environmental and climate goals.</w:t>
            </w:r>
          </w:p>
        </w:tc>
      </w:tr>
    </w:tbl>
    <w:p w14:paraId="426B36F7"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2628817E" w14:textId="77777777" w:rsidR="00CD69F0" w:rsidRPr="009F418A" w:rsidRDefault="00CD69F0" w:rsidP="00CD69F0">
      <w:r w:rsidRPr="009F418A">
        <w:rPr>
          <w:rStyle w:val="HideTWBExt"/>
        </w:rPr>
        <w:t>&lt;/Amend&gt;</w:t>
      </w:r>
    </w:p>
    <w:p w14:paraId="7AFC777E"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116</w:t>
      </w:r>
      <w:r w:rsidRPr="009F418A">
        <w:rPr>
          <w:rStyle w:val="HideTWBExt"/>
          <w:b w:val="0"/>
          <w:lang w:val="en-GB"/>
        </w:rPr>
        <w:t>&lt;/NumAm&gt;</w:t>
      </w:r>
    </w:p>
    <w:p w14:paraId="428109DF" w14:textId="77777777" w:rsidR="00CD69F0" w:rsidRPr="009F418A" w:rsidRDefault="00CD69F0" w:rsidP="00CD69F0">
      <w:pPr>
        <w:pStyle w:val="NormalBold"/>
      </w:pPr>
      <w:r w:rsidRPr="009F418A">
        <w:rPr>
          <w:rStyle w:val="HideTWBExt"/>
          <w:b w:val="0"/>
        </w:rPr>
        <w:t>&lt;RepeatBlock-By&gt;&lt;Members&gt;</w:t>
      </w:r>
      <w:r w:rsidRPr="009F418A">
        <w:t>Tiemo Wölken, Thomas Pellerin-Carlin</w:t>
      </w:r>
      <w:r w:rsidRPr="009F418A">
        <w:rPr>
          <w:rStyle w:val="HideTWBExt"/>
          <w:b w:val="0"/>
        </w:rPr>
        <w:t>&lt;/Members&gt;</w:t>
      </w:r>
    </w:p>
    <w:p w14:paraId="6B647578" w14:textId="77777777" w:rsidR="00CD69F0" w:rsidRPr="009F418A" w:rsidRDefault="00CD69F0" w:rsidP="00CD69F0">
      <w:r w:rsidRPr="009F418A">
        <w:rPr>
          <w:rStyle w:val="HideTWBExt"/>
        </w:rPr>
        <w:t>&lt;/RepeatBlock-By&gt;</w:t>
      </w:r>
    </w:p>
    <w:p w14:paraId="07FB650C"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526038ED" w14:textId="77777777" w:rsidR="00CD69F0" w:rsidRPr="009F418A" w:rsidRDefault="00CD69F0" w:rsidP="00CD69F0">
      <w:pPr>
        <w:pStyle w:val="NormalBold"/>
      </w:pPr>
      <w:r w:rsidRPr="009F418A">
        <w:rPr>
          <w:rStyle w:val="HideTWBExt"/>
          <w:b w:val="0"/>
        </w:rPr>
        <w:t>&lt;Article&gt;</w:t>
      </w:r>
      <w:r w:rsidRPr="009F418A">
        <w:t>Recital 28</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2AC78F17" w14:textId="77777777" w:rsidTr="00760E4E">
        <w:trPr>
          <w:jc w:val="center"/>
        </w:trPr>
        <w:tc>
          <w:tcPr>
            <w:tcW w:w="9752" w:type="dxa"/>
            <w:gridSpan w:val="2"/>
          </w:tcPr>
          <w:p w14:paraId="5074C572" w14:textId="77777777" w:rsidR="00CD69F0" w:rsidRPr="009F418A" w:rsidRDefault="00CD69F0" w:rsidP="00760E4E">
            <w:pPr>
              <w:keepNext/>
            </w:pPr>
          </w:p>
        </w:tc>
      </w:tr>
      <w:tr w:rsidR="00884ABD" w:rsidRPr="009F418A" w14:paraId="56DE8D04" w14:textId="77777777" w:rsidTr="00760E4E">
        <w:trPr>
          <w:jc w:val="center"/>
        </w:trPr>
        <w:tc>
          <w:tcPr>
            <w:tcW w:w="4876" w:type="dxa"/>
          </w:tcPr>
          <w:p w14:paraId="44C935AE"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761D2342" w14:textId="77777777" w:rsidR="00CD69F0" w:rsidRPr="009F418A" w:rsidRDefault="00CD69F0" w:rsidP="00760E4E">
            <w:pPr>
              <w:pStyle w:val="ColumnHeading"/>
              <w:keepNext/>
              <w:rPr>
                <w:lang w:val="en-GB"/>
              </w:rPr>
            </w:pPr>
            <w:r w:rsidRPr="009F418A">
              <w:rPr>
                <w:lang w:val="en-GB"/>
              </w:rPr>
              <w:t>Amendment</w:t>
            </w:r>
          </w:p>
        </w:tc>
      </w:tr>
      <w:tr w:rsidR="00884ABD" w:rsidRPr="009F418A" w14:paraId="6DE1D0F4" w14:textId="77777777" w:rsidTr="00760E4E">
        <w:trPr>
          <w:jc w:val="center"/>
        </w:trPr>
        <w:tc>
          <w:tcPr>
            <w:tcW w:w="4876" w:type="dxa"/>
          </w:tcPr>
          <w:p w14:paraId="32D4BDFA" w14:textId="77777777" w:rsidR="00CD69F0" w:rsidRPr="009F418A" w:rsidRDefault="00CD69F0" w:rsidP="00760E4E">
            <w:pPr>
              <w:pStyle w:val="Normal6"/>
              <w:rPr>
                <w:lang w:val="en-GB"/>
              </w:rPr>
            </w:pPr>
            <w:r w:rsidRPr="009F418A">
              <w:rPr>
                <w:lang w:val="en-GB"/>
              </w:rPr>
              <w:t>(28)</w:t>
            </w:r>
            <w:r w:rsidRPr="009F418A">
              <w:rPr>
                <w:lang w:val="en-GB"/>
              </w:rPr>
              <w:tab/>
              <w:t>The Programme is to be implemented in accordance with Regulation (EU) [XXX]* of the European Parliament and of the Council [Performance Regulation] which establishes the rules for the expenditure tracking and the performance framework for the budget, including rules for ensuring a uniform application of the principles of ‘do no significant harm’ and gender equality referred to in Article 33(2), points (d) and (f), of Regulation (EU, Euratom) 2024/2509 respectively</w:t>
            </w:r>
            <w:r w:rsidRPr="009F418A">
              <w:rPr>
                <w:b/>
                <w:i/>
                <w:lang w:val="en-GB"/>
              </w:rPr>
              <w:t>,</w:t>
            </w:r>
            <w:r w:rsidRPr="009F418A">
              <w:rPr>
                <w:lang w:val="en-GB"/>
              </w:rPr>
              <w:t xml:space="preserve"> rules for monitoring and reporting on the performance of Union programmes and activities, rules for establishing a Union funding portal, rules for the evaluation of </w:t>
            </w:r>
            <w:r w:rsidRPr="009F418A">
              <w:rPr>
                <w:lang w:val="en-GB"/>
              </w:rPr>
              <w:lastRenderedPageBreak/>
              <w:t>the programmes, as well as other horizontal provisions applicable to all Union programmes such as those on information, communication and visibility.</w:t>
            </w:r>
          </w:p>
        </w:tc>
        <w:tc>
          <w:tcPr>
            <w:tcW w:w="4876" w:type="dxa"/>
          </w:tcPr>
          <w:p w14:paraId="2688EC66" w14:textId="77777777" w:rsidR="00CD69F0" w:rsidRPr="009F418A" w:rsidRDefault="00CD69F0" w:rsidP="00760E4E">
            <w:pPr>
              <w:pStyle w:val="Normal6"/>
              <w:rPr>
                <w:szCs w:val="24"/>
                <w:lang w:val="en-GB"/>
              </w:rPr>
            </w:pPr>
            <w:r w:rsidRPr="009F418A">
              <w:rPr>
                <w:lang w:val="en-GB"/>
              </w:rPr>
              <w:lastRenderedPageBreak/>
              <w:t>(28)</w:t>
            </w:r>
            <w:r w:rsidRPr="009F418A">
              <w:rPr>
                <w:lang w:val="en-GB"/>
              </w:rPr>
              <w:tab/>
              <w:t xml:space="preserve">The Programme is to be implemented in accordance with Regulation (EU) [XXX]* of the European Parliament and of the Council [Performance Regulation] which </w:t>
            </w:r>
            <w:r w:rsidRPr="009F418A">
              <w:rPr>
                <w:b/>
                <w:i/>
                <w:lang w:val="en-GB"/>
              </w:rPr>
              <w:t>sets a climate spending target as well as a separate overall spending target on biodiversity and nature restoration. Those targets require the Programme to dedicate substantial parts of its financial envelope to the achievement of the associated objectives. Regulation (EU) [XXX]* [Performance Regulation] furthermore</w:t>
            </w:r>
            <w:r w:rsidRPr="009F418A">
              <w:rPr>
                <w:lang w:val="en-GB"/>
              </w:rPr>
              <w:t xml:space="preserve"> establishes the rules for the expenditure tracking and the performance framework for the budget, including rules for ensuring a uniform application of the principles of </w:t>
            </w:r>
            <w:r w:rsidRPr="009F418A">
              <w:rPr>
                <w:lang w:val="en-GB"/>
              </w:rPr>
              <w:lastRenderedPageBreak/>
              <w:t>‘do no significant harm’ and gender equality referred to in Article 33(2), points (d) and (f), of Regulation (EU, Euratom) 2024/2509 respectively</w:t>
            </w:r>
            <w:r w:rsidRPr="009F418A">
              <w:rPr>
                <w:b/>
                <w:i/>
                <w:lang w:val="en-GB"/>
              </w:rPr>
              <w:t>. Those principles must underpin all award decisions of the Programme. Regulation (EU) [XXX]* [Performance Regulation] also establishes</w:t>
            </w:r>
            <w:r w:rsidRPr="009F418A">
              <w:rPr>
                <w:lang w:val="en-GB"/>
              </w:rPr>
              <w:t xml:space="preserve"> rules for monitoring and reporting on the performance of Union programmes and activities</w:t>
            </w:r>
            <w:r w:rsidRPr="009F418A">
              <w:rPr>
                <w:b/>
                <w:i/>
                <w:lang w:val="en-GB"/>
              </w:rPr>
              <w:t>, respect for social standards found in national, Union and international law</w:t>
            </w:r>
            <w:r w:rsidRPr="009F418A">
              <w:rPr>
                <w:lang w:val="en-GB"/>
              </w:rPr>
              <w:t>, rules for establishing a Union funding portal, rules for the evaluation of the programmes, as well as other horizontal provisions applicable to all Union programmes such as those on information, communication and visibility.</w:t>
            </w:r>
          </w:p>
        </w:tc>
      </w:tr>
    </w:tbl>
    <w:p w14:paraId="0B1A20EC"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046DB004" w14:textId="77777777" w:rsidR="00CD69F0" w:rsidRPr="009F418A" w:rsidRDefault="00CD69F0" w:rsidP="00CD69F0">
      <w:r w:rsidRPr="009F418A">
        <w:rPr>
          <w:rStyle w:val="HideTWBExt"/>
        </w:rPr>
        <w:t>&lt;/Amend&gt;</w:t>
      </w:r>
    </w:p>
    <w:p w14:paraId="7F06385B"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117</w:t>
      </w:r>
      <w:r w:rsidRPr="009F418A">
        <w:rPr>
          <w:rStyle w:val="HideTWBExt"/>
          <w:b w:val="0"/>
          <w:lang w:val="en-GB"/>
        </w:rPr>
        <w:t>&lt;/NumAm&gt;</w:t>
      </w:r>
    </w:p>
    <w:p w14:paraId="2CACF006" w14:textId="77777777" w:rsidR="00CD69F0" w:rsidRPr="009F418A" w:rsidRDefault="00CD69F0" w:rsidP="00CD69F0">
      <w:pPr>
        <w:pStyle w:val="NormalBold"/>
      </w:pPr>
      <w:r w:rsidRPr="009F418A">
        <w:rPr>
          <w:rStyle w:val="HideTWBExt"/>
          <w:b w:val="0"/>
        </w:rPr>
        <w:t>&lt;RepeatBlock-By&gt;&lt;Members&gt;</w:t>
      </w:r>
      <w:r w:rsidRPr="009F418A">
        <w:t>Lena Schilling</w:t>
      </w:r>
      <w:r w:rsidRPr="009F418A">
        <w:rPr>
          <w:rStyle w:val="HideTWBExt"/>
          <w:b w:val="0"/>
        </w:rPr>
        <w:t>&lt;/Members&gt;</w:t>
      </w:r>
    </w:p>
    <w:p w14:paraId="0180DE7D" w14:textId="77777777" w:rsidR="00CD69F0" w:rsidRPr="009F418A" w:rsidRDefault="00CD69F0" w:rsidP="00CD69F0">
      <w:r w:rsidRPr="009F418A">
        <w:rPr>
          <w:rStyle w:val="HideTWBExt"/>
        </w:rPr>
        <w:t>&lt;/RepeatBlock-By&gt;</w:t>
      </w:r>
    </w:p>
    <w:p w14:paraId="47E41FC0"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15A2E763" w14:textId="77777777" w:rsidR="00CD69F0" w:rsidRPr="009F418A" w:rsidRDefault="00CD69F0" w:rsidP="00CD69F0">
      <w:pPr>
        <w:pStyle w:val="NormalBold"/>
      </w:pPr>
      <w:r w:rsidRPr="009F418A">
        <w:rPr>
          <w:rStyle w:val="HideTWBExt"/>
          <w:b w:val="0"/>
        </w:rPr>
        <w:t>&lt;Article&gt;</w:t>
      </w:r>
      <w:r w:rsidRPr="009F418A">
        <w:t>Recital 28</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28FD35A6" w14:textId="77777777" w:rsidTr="00760E4E">
        <w:trPr>
          <w:jc w:val="center"/>
        </w:trPr>
        <w:tc>
          <w:tcPr>
            <w:tcW w:w="9752" w:type="dxa"/>
            <w:gridSpan w:val="2"/>
          </w:tcPr>
          <w:p w14:paraId="25938FB7" w14:textId="77777777" w:rsidR="00CD69F0" w:rsidRPr="009F418A" w:rsidRDefault="00CD69F0" w:rsidP="00760E4E">
            <w:pPr>
              <w:keepNext/>
            </w:pPr>
          </w:p>
        </w:tc>
      </w:tr>
      <w:tr w:rsidR="00884ABD" w:rsidRPr="009F418A" w14:paraId="6CE21044" w14:textId="77777777" w:rsidTr="00760E4E">
        <w:trPr>
          <w:jc w:val="center"/>
        </w:trPr>
        <w:tc>
          <w:tcPr>
            <w:tcW w:w="4876" w:type="dxa"/>
          </w:tcPr>
          <w:p w14:paraId="14FFF6CD"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3AABD39D" w14:textId="77777777" w:rsidR="00CD69F0" w:rsidRPr="009F418A" w:rsidRDefault="00CD69F0" w:rsidP="00760E4E">
            <w:pPr>
              <w:pStyle w:val="ColumnHeading"/>
              <w:keepNext/>
              <w:rPr>
                <w:lang w:val="en-GB"/>
              </w:rPr>
            </w:pPr>
            <w:r w:rsidRPr="009F418A">
              <w:rPr>
                <w:lang w:val="en-GB"/>
              </w:rPr>
              <w:t>Amendment</w:t>
            </w:r>
          </w:p>
        </w:tc>
      </w:tr>
      <w:tr w:rsidR="00884ABD" w:rsidRPr="009F418A" w14:paraId="7BC7396C" w14:textId="77777777" w:rsidTr="00760E4E">
        <w:trPr>
          <w:jc w:val="center"/>
        </w:trPr>
        <w:tc>
          <w:tcPr>
            <w:tcW w:w="4876" w:type="dxa"/>
          </w:tcPr>
          <w:p w14:paraId="3796DF90" w14:textId="77777777" w:rsidR="00CD69F0" w:rsidRPr="009F418A" w:rsidRDefault="00CD69F0" w:rsidP="00760E4E">
            <w:pPr>
              <w:pStyle w:val="Normal6"/>
              <w:rPr>
                <w:lang w:val="en-GB"/>
              </w:rPr>
            </w:pPr>
            <w:r w:rsidRPr="009F418A">
              <w:rPr>
                <w:lang w:val="en-GB"/>
              </w:rPr>
              <w:t>(28)</w:t>
            </w:r>
            <w:r w:rsidRPr="009F418A">
              <w:rPr>
                <w:lang w:val="en-GB"/>
              </w:rPr>
              <w:tab/>
              <w:t xml:space="preserve">The Programme is to be implemented in accordance with Regulation (EU) [XXX]* of the European Parliament and of the Council [Performance Regulation] which establishes the rules for the expenditure tracking and the performance framework for the budget, including rules for ensuring a uniform application of the principles of ‘do no significant harm’ and gender equality referred to in Article 33(2), points (d) and (f), of Regulation (EU, Euratom) 2024/2509 respectively, rules for monitoring and reporting on the performance of Union programmes and activities, rules for establishing a Union funding portal, rules for the evaluation of the programmes, as well as other horizontal </w:t>
            </w:r>
            <w:r w:rsidRPr="009F418A">
              <w:rPr>
                <w:lang w:val="en-GB"/>
              </w:rPr>
              <w:lastRenderedPageBreak/>
              <w:t>provisions applicable to all Union programmes such as those on information, communication and visibility.</w:t>
            </w:r>
          </w:p>
        </w:tc>
        <w:tc>
          <w:tcPr>
            <w:tcW w:w="4876" w:type="dxa"/>
          </w:tcPr>
          <w:p w14:paraId="320B6FA7" w14:textId="77777777" w:rsidR="00CD69F0" w:rsidRPr="009F418A" w:rsidRDefault="00CD69F0" w:rsidP="00760E4E">
            <w:pPr>
              <w:pStyle w:val="Normal6"/>
              <w:rPr>
                <w:szCs w:val="24"/>
                <w:lang w:val="en-GB"/>
              </w:rPr>
            </w:pPr>
            <w:r w:rsidRPr="009F418A">
              <w:rPr>
                <w:lang w:val="en-GB"/>
              </w:rPr>
              <w:lastRenderedPageBreak/>
              <w:t>(28)</w:t>
            </w:r>
            <w:r w:rsidRPr="009F418A">
              <w:rPr>
                <w:lang w:val="en-GB"/>
              </w:rPr>
              <w:tab/>
              <w:t xml:space="preserve">The Programme is to be implemented in accordance with Regulation (EU) [XXX]* of the European Parliament and of the Council [Performance Regulation] which </w:t>
            </w:r>
            <w:r w:rsidRPr="009F418A">
              <w:rPr>
                <w:b/>
                <w:i/>
                <w:lang w:val="en-GB"/>
              </w:rPr>
              <w:t>sets out an overall minimum spending target on climate action and environmental objectives and requires this Programme to contribute by a minimum percentage of its overall financial envelope to such climate and environmental objectives. The Performance Regulation also</w:t>
            </w:r>
            <w:r w:rsidRPr="009F418A">
              <w:rPr>
                <w:lang w:val="en-GB"/>
              </w:rPr>
              <w:t xml:space="preserve"> establishes the rules for the expenditure tracking and the performance framework for the budget, including rules for ensuring a uniform application of the principles of ‘do no significant harm’ and gender equality referred to in Article 33(2), points (d) and </w:t>
            </w:r>
            <w:r w:rsidRPr="009F418A">
              <w:rPr>
                <w:lang w:val="en-GB"/>
              </w:rPr>
              <w:lastRenderedPageBreak/>
              <w:t>(f), of Regulation (EU, Euratom) 2024/2509 respectively, rules for monitoring and reporting on the performance of Union programmes and activities, rules for establishing a Union funding portal, rules for the evaluation of the programmes, as well as other horizontal provisions applicable to all Union programmes such as those on information, communication and visibility.</w:t>
            </w:r>
          </w:p>
        </w:tc>
      </w:tr>
    </w:tbl>
    <w:p w14:paraId="24F2E9AF"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15FBA562" w14:textId="77777777" w:rsidR="00CD69F0" w:rsidRPr="009F418A" w:rsidRDefault="00CD69F0" w:rsidP="00CD69F0">
      <w:r w:rsidRPr="009F418A">
        <w:rPr>
          <w:rStyle w:val="HideTWBExt"/>
        </w:rPr>
        <w:t>&lt;/Amend&gt;</w:t>
      </w:r>
    </w:p>
    <w:p w14:paraId="72046D07"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118</w:t>
      </w:r>
      <w:r w:rsidRPr="009F418A">
        <w:rPr>
          <w:rStyle w:val="HideTWBExt"/>
          <w:b w:val="0"/>
          <w:lang w:val="en-GB"/>
        </w:rPr>
        <w:t>&lt;/NumAm&gt;</w:t>
      </w:r>
    </w:p>
    <w:p w14:paraId="2ED789E0"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w:t>
      </w:r>
      <w:r w:rsidRPr="009F418A">
        <w:rPr>
          <w:rStyle w:val="HideTWBExt"/>
          <w:b w:val="0"/>
        </w:rPr>
        <w:t>&lt;/Members&gt;</w:t>
      </w:r>
    </w:p>
    <w:p w14:paraId="1DD1123F" w14:textId="77777777" w:rsidR="00CD69F0" w:rsidRPr="009F418A" w:rsidRDefault="00CD69F0" w:rsidP="00CD69F0">
      <w:r w:rsidRPr="009F418A">
        <w:rPr>
          <w:rStyle w:val="HideTWBExt"/>
        </w:rPr>
        <w:t>&lt;/RepeatBlock-By&gt;</w:t>
      </w:r>
    </w:p>
    <w:p w14:paraId="78B5B361"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6DAF8ECA" w14:textId="77777777" w:rsidR="00CD69F0" w:rsidRPr="009F418A" w:rsidRDefault="00CD69F0" w:rsidP="00CD69F0">
      <w:pPr>
        <w:pStyle w:val="NormalBold"/>
      </w:pPr>
      <w:r w:rsidRPr="009F418A">
        <w:rPr>
          <w:rStyle w:val="HideTWBExt"/>
          <w:b w:val="0"/>
        </w:rPr>
        <w:t>&lt;Article&gt;</w:t>
      </w:r>
      <w:r w:rsidRPr="009F418A">
        <w:t>Recital 30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119528F3" w14:textId="77777777" w:rsidTr="00760E4E">
        <w:trPr>
          <w:jc w:val="center"/>
        </w:trPr>
        <w:tc>
          <w:tcPr>
            <w:tcW w:w="9752" w:type="dxa"/>
            <w:gridSpan w:val="2"/>
          </w:tcPr>
          <w:p w14:paraId="0305D3A6" w14:textId="77777777" w:rsidR="00CD69F0" w:rsidRPr="009F418A" w:rsidRDefault="00CD69F0" w:rsidP="00760E4E">
            <w:pPr>
              <w:keepNext/>
            </w:pPr>
          </w:p>
        </w:tc>
      </w:tr>
      <w:tr w:rsidR="00884ABD" w:rsidRPr="009F418A" w14:paraId="095B898C" w14:textId="77777777" w:rsidTr="00760E4E">
        <w:trPr>
          <w:jc w:val="center"/>
        </w:trPr>
        <w:tc>
          <w:tcPr>
            <w:tcW w:w="4876" w:type="dxa"/>
          </w:tcPr>
          <w:p w14:paraId="2250BB1D"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E2700EF" w14:textId="77777777" w:rsidR="00CD69F0" w:rsidRPr="009F418A" w:rsidRDefault="00CD69F0" w:rsidP="00760E4E">
            <w:pPr>
              <w:pStyle w:val="ColumnHeading"/>
              <w:keepNext/>
              <w:rPr>
                <w:lang w:val="en-GB"/>
              </w:rPr>
            </w:pPr>
            <w:r w:rsidRPr="009F418A">
              <w:rPr>
                <w:lang w:val="en-GB"/>
              </w:rPr>
              <w:t>Amendment</w:t>
            </w:r>
          </w:p>
        </w:tc>
      </w:tr>
      <w:tr w:rsidR="00884ABD" w:rsidRPr="009F418A" w14:paraId="12A7E74D" w14:textId="77777777" w:rsidTr="00760E4E">
        <w:trPr>
          <w:jc w:val="center"/>
        </w:trPr>
        <w:tc>
          <w:tcPr>
            <w:tcW w:w="4876" w:type="dxa"/>
          </w:tcPr>
          <w:p w14:paraId="17B88698" w14:textId="77777777" w:rsidR="00CD69F0" w:rsidRPr="009F418A" w:rsidRDefault="00CD69F0" w:rsidP="00760E4E">
            <w:pPr>
              <w:pStyle w:val="Normal6"/>
              <w:rPr>
                <w:lang w:val="en-GB"/>
              </w:rPr>
            </w:pPr>
          </w:p>
        </w:tc>
        <w:tc>
          <w:tcPr>
            <w:tcW w:w="4876" w:type="dxa"/>
          </w:tcPr>
          <w:p w14:paraId="1D103AAE" w14:textId="77777777" w:rsidR="00CD69F0" w:rsidRPr="009F418A" w:rsidRDefault="00CD69F0" w:rsidP="00760E4E">
            <w:pPr>
              <w:pStyle w:val="Normal6"/>
              <w:rPr>
                <w:szCs w:val="24"/>
                <w:lang w:val="en-GB"/>
              </w:rPr>
            </w:pPr>
            <w:r w:rsidRPr="009F418A">
              <w:rPr>
                <w:b/>
                <w:i/>
                <w:lang w:val="en-GB"/>
              </w:rPr>
              <w:t>(30a)</w:t>
            </w:r>
            <w:r w:rsidRPr="009F418A">
              <w:rPr>
                <w:b/>
                <w:i/>
                <w:lang w:val="en-GB"/>
              </w:rPr>
              <w:tab/>
              <w:t>Accessibility for persons with disabilities and territorial continuity are of especial importance in the outermost regions, where transport alternatives are limited and where infrastructure constitutes an essential service.</w:t>
            </w:r>
          </w:p>
        </w:tc>
      </w:tr>
    </w:tbl>
    <w:p w14:paraId="4E613064"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018A47BF" w14:textId="77777777" w:rsidR="00CD69F0" w:rsidRPr="009F418A" w:rsidRDefault="00CD69F0" w:rsidP="00CD69F0">
      <w:r w:rsidRPr="009F418A">
        <w:rPr>
          <w:rStyle w:val="HideTWBExt"/>
        </w:rPr>
        <w:t>&lt;/Amend&gt;</w:t>
      </w:r>
    </w:p>
    <w:p w14:paraId="30EF0E94"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119</w:t>
      </w:r>
      <w:r w:rsidRPr="009F418A">
        <w:rPr>
          <w:rStyle w:val="HideTWBExt"/>
          <w:b w:val="0"/>
          <w:lang w:val="en-GB"/>
        </w:rPr>
        <w:t>&lt;/NumAm&gt;</w:t>
      </w:r>
    </w:p>
    <w:p w14:paraId="5E0F1357"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 Roman Haider</w:t>
      </w:r>
      <w:r w:rsidRPr="009F418A">
        <w:rPr>
          <w:rStyle w:val="HideTWBExt"/>
          <w:b w:val="0"/>
        </w:rPr>
        <w:t>&lt;/Members&gt;</w:t>
      </w:r>
    </w:p>
    <w:p w14:paraId="0365D234" w14:textId="77777777" w:rsidR="00CD69F0" w:rsidRPr="009F418A" w:rsidRDefault="00CD69F0" w:rsidP="00CD69F0">
      <w:r w:rsidRPr="009F418A">
        <w:rPr>
          <w:rStyle w:val="HideTWBExt"/>
        </w:rPr>
        <w:t>&lt;/RepeatBlock-By&gt;</w:t>
      </w:r>
    </w:p>
    <w:p w14:paraId="743DCBBC"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01BDEA01" w14:textId="77777777" w:rsidR="00CD69F0" w:rsidRPr="009F418A" w:rsidRDefault="00CD69F0" w:rsidP="00CD69F0">
      <w:pPr>
        <w:pStyle w:val="NormalBold"/>
      </w:pPr>
      <w:r w:rsidRPr="009F418A">
        <w:rPr>
          <w:rStyle w:val="HideTWBExt"/>
          <w:b w:val="0"/>
        </w:rPr>
        <w:t>&lt;Article&gt;</w:t>
      </w:r>
      <w:r w:rsidRPr="009F418A">
        <w:t>Article premier – paragraph 1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01D28E70" w14:textId="77777777" w:rsidTr="00760E4E">
        <w:trPr>
          <w:jc w:val="center"/>
        </w:trPr>
        <w:tc>
          <w:tcPr>
            <w:tcW w:w="9752" w:type="dxa"/>
            <w:gridSpan w:val="2"/>
          </w:tcPr>
          <w:p w14:paraId="6DC6E1D5" w14:textId="77777777" w:rsidR="00CD69F0" w:rsidRPr="009F418A" w:rsidRDefault="00CD69F0" w:rsidP="00760E4E">
            <w:pPr>
              <w:keepNext/>
            </w:pPr>
          </w:p>
        </w:tc>
      </w:tr>
      <w:tr w:rsidR="00884ABD" w:rsidRPr="009F418A" w14:paraId="0F7C1511" w14:textId="77777777" w:rsidTr="00760E4E">
        <w:trPr>
          <w:jc w:val="center"/>
        </w:trPr>
        <w:tc>
          <w:tcPr>
            <w:tcW w:w="4876" w:type="dxa"/>
          </w:tcPr>
          <w:p w14:paraId="05AF1204"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2852E731" w14:textId="77777777" w:rsidR="00CD69F0" w:rsidRPr="009F418A" w:rsidRDefault="00CD69F0" w:rsidP="00760E4E">
            <w:pPr>
              <w:pStyle w:val="ColumnHeading"/>
              <w:keepNext/>
              <w:rPr>
                <w:lang w:val="en-GB"/>
              </w:rPr>
            </w:pPr>
            <w:r w:rsidRPr="009F418A">
              <w:rPr>
                <w:lang w:val="en-GB"/>
              </w:rPr>
              <w:t>Amendment</w:t>
            </w:r>
          </w:p>
        </w:tc>
      </w:tr>
      <w:tr w:rsidR="00884ABD" w:rsidRPr="009F418A" w14:paraId="55698989" w14:textId="77777777" w:rsidTr="00760E4E">
        <w:trPr>
          <w:jc w:val="center"/>
        </w:trPr>
        <w:tc>
          <w:tcPr>
            <w:tcW w:w="4876" w:type="dxa"/>
          </w:tcPr>
          <w:p w14:paraId="2640E257" w14:textId="77777777" w:rsidR="00CD69F0" w:rsidRPr="009F418A" w:rsidRDefault="00CD69F0" w:rsidP="00760E4E">
            <w:pPr>
              <w:pStyle w:val="Normal6"/>
              <w:rPr>
                <w:lang w:val="en-GB"/>
              </w:rPr>
            </w:pPr>
          </w:p>
        </w:tc>
        <w:tc>
          <w:tcPr>
            <w:tcW w:w="4876" w:type="dxa"/>
          </w:tcPr>
          <w:p w14:paraId="2237E56F" w14:textId="77777777" w:rsidR="00CD69F0" w:rsidRPr="009F418A" w:rsidRDefault="00CD69F0" w:rsidP="00760E4E">
            <w:pPr>
              <w:pStyle w:val="Normal6"/>
              <w:rPr>
                <w:szCs w:val="24"/>
                <w:lang w:val="en-GB"/>
              </w:rPr>
            </w:pPr>
            <w:r w:rsidRPr="009F418A">
              <w:rPr>
                <w:b/>
                <w:i/>
                <w:lang w:val="en-GB"/>
              </w:rPr>
              <w:t xml:space="preserve">This Regulation shall not affect the division of competences between the Union and the Member States and shall be without prejudice to choices made at </w:t>
            </w:r>
            <w:r w:rsidRPr="009F418A">
              <w:rPr>
                <w:b/>
                <w:i/>
                <w:lang w:val="en-GB"/>
              </w:rPr>
              <w:lastRenderedPageBreak/>
              <w:t>national level on energy and defence matters.</w:t>
            </w:r>
          </w:p>
        </w:tc>
      </w:tr>
    </w:tbl>
    <w:p w14:paraId="4CCE236C"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1B31D5E1" w14:textId="77777777" w:rsidR="00CD69F0" w:rsidRPr="009F418A" w:rsidRDefault="00CD69F0" w:rsidP="00CD69F0">
      <w:r w:rsidRPr="009F418A">
        <w:rPr>
          <w:rStyle w:val="HideTWBExt"/>
        </w:rPr>
        <w:t>&lt;/Amend&gt;</w:t>
      </w:r>
    </w:p>
    <w:p w14:paraId="61E6E4F0"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120</w:t>
      </w:r>
      <w:r w:rsidRPr="009F418A">
        <w:rPr>
          <w:rStyle w:val="HideTWBExt"/>
          <w:b w:val="0"/>
          <w:lang w:val="en-GB"/>
        </w:rPr>
        <w:t>&lt;/NumAm&gt;</w:t>
      </w:r>
    </w:p>
    <w:p w14:paraId="71E9C0F9"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 Roman Haider, Antonín Staněk, Viktória Ferenc</w:t>
      </w:r>
      <w:r w:rsidRPr="009F418A">
        <w:rPr>
          <w:rStyle w:val="HideTWBExt"/>
          <w:b w:val="0"/>
        </w:rPr>
        <w:t>&lt;/Members&gt;</w:t>
      </w:r>
    </w:p>
    <w:p w14:paraId="2F9CFEFA" w14:textId="77777777" w:rsidR="00CD69F0" w:rsidRPr="009F418A" w:rsidRDefault="00CD69F0" w:rsidP="00CD69F0">
      <w:r w:rsidRPr="009F418A">
        <w:rPr>
          <w:rStyle w:val="HideTWBExt"/>
        </w:rPr>
        <w:t>&lt;/RepeatBlock-By&gt;</w:t>
      </w:r>
    </w:p>
    <w:p w14:paraId="34EE93AA"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3FA3A83D" w14:textId="77777777" w:rsidR="00CD69F0" w:rsidRPr="009F418A" w:rsidRDefault="00CD69F0" w:rsidP="00CD69F0">
      <w:pPr>
        <w:pStyle w:val="NormalBold"/>
      </w:pPr>
      <w:r w:rsidRPr="009F418A">
        <w:rPr>
          <w:rStyle w:val="HideTWBExt"/>
          <w:b w:val="0"/>
        </w:rPr>
        <w:t>&lt;Article&gt;</w:t>
      </w:r>
      <w:r w:rsidRPr="009F418A">
        <w:t>Article premier – paragraph 1 b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59E8ACCA" w14:textId="77777777" w:rsidTr="00760E4E">
        <w:trPr>
          <w:jc w:val="center"/>
        </w:trPr>
        <w:tc>
          <w:tcPr>
            <w:tcW w:w="9752" w:type="dxa"/>
            <w:gridSpan w:val="2"/>
          </w:tcPr>
          <w:p w14:paraId="047A10F1" w14:textId="77777777" w:rsidR="00CD69F0" w:rsidRPr="009F418A" w:rsidRDefault="00CD69F0" w:rsidP="00760E4E">
            <w:pPr>
              <w:keepNext/>
            </w:pPr>
          </w:p>
        </w:tc>
      </w:tr>
      <w:tr w:rsidR="00884ABD" w:rsidRPr="009F418A" w14:paraId="68180892" w14:textId="77777777" w:rsidTr="00760E4E">
        <w:trPr>
          <w:jc w:val="center"/>
        </w:trPr>
        <w:tc>
          <w:tcPr>
            <w:tcW w:w="4876" w:type="dxa"/>
          </w:tcPr>
          <w:p w14:paraId="4E39A6E9"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14C51735" w14:textId="77777777" w:rsidR="00CD69F0" w:rsidRPr="009F418A" w:rsidRDefault="00CD69F0" w:rsidP="00760E4E">
            <w:pPr>
              <w:pStyle w:val="ColumnHeading"/>
              <w:keepNext/>
              <w:rPr>
                <w:lang w:val="en-GB"/>
              </w:rPr>
            </w:pPr>
            <w:r w:rsidRPr="009F418A">
              <w:rPr>
                <w:lang w:val="en-GB"/>
              </w:rPr>
              <w:t>Amendment</w:t>
            </w:r>
          </w:p>
        </w:tc>
      </w:tr>
      <w:tr w:rsidR="00884ABD" w:rsidRPr="009F418A" w14:paraId="2EBD4A41" w14:textId="77777777" w:rsidTr="00760E4E">
        <w:trPr>
          <w:jc w:val="center"/>
        </w:trPr>
        <w:tc>
          <w:tcPr>
            <w:tcW w:w="4876" w:type="dxa"/>
          </w:tcPr>
          <w:p w14:paraId="7D0DAB57" w14:textId="77777777" w:rsidR="00CD69F0" w:rsidRPr="009F418A" w:rsidRDefault="00CD69F0" w:rsidP="00760E4E">
            <w:pPr>
              <w:pStyle w:val="Normal6"/>
              <w:rPr>
                <w:lang w:val="en-GB"/>
              </w:rPr>
            </w:pPr>
          </w:p>
        </w:tc>
        <w:tc>
          <w:tcPr>
            <w:tcW w:w="4876" w:type="dxa"/>
          </w:tcPr>
          <w:p w14:paraId="107334CD" w14:textId="77777777" w:rsidR="00CD69F0" w:rsidRPr="009F418A" w:rsidRDefault="00CD69F0" w:rsidP="00760E4E">
            <w:pPr>
              <w:pStyle w:val="Normal6"/>
              <w:rPr>
                <w:szCs w:val="24"/>
                <w:lang w:val="en-GB"/>
              </w:rPr>
            </w:pPr>
            <w:r w:rsidRPr="009F418A">
              <w:rPr>
                <w:b/>
                <w:i/>
                <w:lang w:val="en-GB"/>
              </w:rPr>
              <w:t>This Regulation shall be implemented in accordance with the principle of technological neutrality and the competence of Member States to decide on their energy mix.</w:t>
            </w:r>
          </w:p>
        </w:tc>
      </w:tr>
    </w:tbl>
    <w:p w14:paraId="2ED678C8"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74E449F9" w14:textId="77777777" w:rsidR="00CD69F0" w:rsidRPr="009F418A" w:rsidRDefault="00CD69F0" w:rsidP="00CD69F0">
      <w:r w:rsidRPr="009F418A">
        <w:rPr>
          <w:rStyle w:val="HideTWBExt"/>
        </w:rPr>
        <w:t>&lt;/Amend&gt;</w:t>
      </w:r>
    </w:p>
    <w:p w14:paraId="74F6D3EF"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121</w:t>
      </w:r>
      <w:r w:rsidRPr="009F418A">
        <w:rPr>
          <w:rStyle w:val="HideTWBExt"/>
          <w:b w:val="0"/>
          <w:lang w:val="en-GB"/>
        </w:rPr>
        <w:t>&lt;/NumAm&gt;</w:t>
      </w:r>
    </w:p>
    <w:p w14:paraId="3C2D690B" w14:textId="77777777" w:rsidR="00CD69F0" w:rsidRPr="009F418A" w:rsidRDefault="00CD69F0" w:rsidP="00CD69F0">
      <w:pPr>
        <w:pStyle w:val="NormalBold"/>
      </w:pPr>
      <w:r w:rsidRPr="009F418A">
        <w:rPr>
          <w:rStyle w:val="HideTWBExt"/>
          <w:b w:val="0"/>
        </w:rPr>
        <w:t>&lt;RepeatBlock-By&gt;&lt;Members&gt;</w:t>
      </w:r>
      <w:r w:rsidRPr="009F418A">
        <w:t>Thomas Pellerin-Carlin, Tiemo Wölken</w:t>
      </w:r>
      <w:r w:rsidRPr="009F418A">
        <w:rPr>
          <w:rStyle w:val="HideTWBExt"/>
          <w:b w:val="0"/>
        </w:rPr>
        <w:t>&lt;/Members&gt;</w:t>
      </w:r>
    </w:p>
    <w:p w14:paraId="35239028" w14:textId="77777777" w:rsidR="00CD69F0" w:rsidRPr="009F418A" w:rsidRDefault="00CD69F0" w:rsidP="00CD69F0">
      <w:r w:rsidRPr="009F418A">
        <w:rPr>
          <w:rStyle w:val="HideTWBExt"/>
        </w:rPr>
        <w:t>&lt;/RepeatBlock-By&gt;</w:t>
      </w:r>
    </w:p>
    <w:p w14:paraId="305E1B1C"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542CD14" w14:textId="77777777" w:rsidR="00CD69F0" w:rsidRPr="009F418A" w:rsidRDefault="00CD69F0" w:rsidP="00CD69F0">
      <w:pPr>
        <w:pStyle w:val="NormalBold"/>
      </w:pPr>
      <w:r w:rsidRPr="009F418A">
        <w:rPr>
          <w:rStyle w:val="HideTWBExt"/>
          <w:b w:val="0"/>
        </w:rPr>
        <w:t>&lt;Article&gt;</w:t>
      </w:r>
      <w:r w:rsidRPr="009F418A">
        <w:t>Article 2 – paragraph 1 – point 1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4A17C991" w14:textId="77777777" w:rsidTr="00760E4E">
        <w:trPr>
          <w:jc w:val="center"/>
        </w:trPr>
        <w:tc>
          <w:tcPr>
            <w:tcW w:w="9752" w:type="dxa"/>
            <w:gridSpan w:val="2"/>
          </w:tcPr>
          <w:p w14:paraId="0EC22BD2" w14:textId="77777777" w:rsidR="00CD69F0" w:rsidRPr="009F418A" w:rsidRDefault="00CD69F0" w:rsidP="00760E4E">
            <w:pPr>
              <w:keepNext/>
            </w:pPr>
          </w:p>
        </w:tc>
      </w:tr>
      <w:tr w:rsidR="00884ABD" w:rsidRPr="009F418A" w14:paraId="79D44E2E" w14:textId="77777777" w:rsidTr="00760E4E">
        <w:trPr>
          <w:jc w:val="center"/>
        </w:trPr>
        <w:tc>
          <w:tcPr>
            <w:tcW w:w="4876" w:type="dxa"/>
          </w:tcPr>
          <w:p w14:paraId="0D9C94F3"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4B0AD683" w14:textId="77777777" w:rsidR="00CD69F0" w:rsidRPr="009F418A" w:rsidRDefault="00CD69F0" w:rsidP="00760E4E">
            <w:pPr>
              <w:pStyle w:val="ColumnHeading"/>
              <w:keepNext/>
              <w:rPr>
                <w:lang w:val="en-GB"/>
              </w:rPr>
            </w:pPr>
            <w:r w:rsidRPr="009F418A">
              <w:rPr>
                <w:lang w:val="en-GB"/>
              </w:rPr>
              <w:t>Amendment</w:t>
            </w:r>
          </w:p>
        </w:tc>
      </w:tr>
      <w:tr w:rsidR="00884ABD" w:rsidRPr="009F418A" w14:paraId="136FF2CA" w14:textId="77777777" w:rsidTr="00760E4E">
        <w:trPr>
          <w:jc w:val="center"/>
        </w:trPr>
        <w:tc>
          <w:tcPr>
            <w:tcW w:w="4876" w:type="dxa"/>
          </w:tcPr>
          <w:p w14:paraId="60C83ECF" w14:textId="77777777" w:rsidR="00CD69F0" w:rsidRPr="009F418A" w:rsidRDefault="00CD69F0" w:rsidP="00760E4E">
            <w:pPr>
              <w:pStyle w:val="Normal6"/>
              <w:rPr>
                <w:lang w:val="en-GB"/>
              </w:rPr>
            </w:pPr>
          </w:p>
        </w:tc>
        <w:tc>
          <w:tcPr>
            <w:tcW w:w="4876" w:type="dxa"/>
          </w:tcPr>
          <w:p w14:paraId="7D1E6E07" w14:textId="77D0AEC9" w:rsidR="00CD69F0" w:rsidRPr="009F418A" w:rsidRDefault="00CD69F0" w:rsidP="00760E4E">
            <w:pPr>
              <w:pStyle w:val="Normal6"/>
              <w:rPr>
                <w:szCs w:val="24"/>
                <w:lang w:val="en-GB"/>
              </w:rPr>
            </w:pPr>
            <w:r w:rsidRPr="009F418A">
              <w:rPr>
                <w:b/>
                <w:i/>
                <w:lang w:val="en-GB"/>
              </w:rPr>
              <w:t>1a.</w:t>
            </w:r>
            <w:r w:rsidRPr="009F418A">
              <w:rPr>
                <w:b/>
                <w:i/>
                <w:lang w:val="en-GB"/>
              </w:rPr>
              <w:tab/>
              <w:t xml:space="preserve">Critical infrastructure means an asset, system or part thereof used for transport or energy purposes and located in Member States which is essential for the maintenance of vital societal functions, health, safety, security, defence, economic or social well-being of people, and the disruption or destruction of which would have a significant impact in a Member State </w:t>
            </w:r>
            <w:proofErr w:type="gramStart"/>
            <w:r w:rsidRPr="009F418A">
              <w:rPr>
                <w:b/>
                <w:i/>
                <w:lang w:val="en-GB"/>
              </w:rPr>
              <w:t>as a result of</w:t>
            </w:r>
            <w:proofErr w:type="gramEnd"/>
            <w:r w:rsidRPr="009F418A">
              <w:rPr>
                <w:b/>
                <w:i/>
                <w:lang w:val="en-GB"/>
              </w:rPr>
              <w:t xml:space="preserve"> the failure to maintain those functions.</w:t>
            </w:r>
          </w:p>
        </w:tc>
      </w:tr>
    </w:tbl>
    <w:p w14:paraId="48C1E6C1" w14:textId="77777777" w:rsidR="00CD69F0" w:rsidRPr="00AE48F8" w:rsidRDefault="00CD69F0" w:rsidP="00CD69F0">
      <w:pPr>
        <w:pStyle w:val="Olang"/>
        <w:rPr>
          <w:noProof w:val="0"/>
          <w:lang w:val="fr-BE"/>
        </w:rPr>
      </w:pPr>
      <w:r w:rsidRPr="00AE48F8">
        <w:rPr>
          <w:noProof w:val="0"/>
          <w:lang w:val="fr-BE"/>
        </w:rPr>
        <w:t xml:space="preserve">Or. </w:t>
      </w:r>
      <w:r w:rsidRPr="00AE48F8">
        <w:rPr>
          <w:rStyle w:val="HideTWBExt"/>
          <w:lang w:val="fr-BE"/>
        </w:rPr>
        <w:t>&lt;Original&gt;</w:t>
      </w:r>
      <w:r w:rsidRPr="00AE48F8">
        <w:rPr>
          <w:rStyle w:val="HideTWBInt"/>
          <w:rFonts w:eastAsiaTheme="majorEastAsia"/>
          <w:lang w:val="fr-BE"/>
        </w:rPr>
        <w:t>{EN}</w:t>
      </w:r>
      <w:proofErr w:type="gramStart"/>
      <w:r w:rsidRPr="00AE48F8">
        <w:rPr>
          <w:noProof w:val="0"/>
          <w:lang w:val="fr-BE"/>
        </w:rPr>
        <w:t>en</w:t>
      </w:r>
      <w:proofErr w:type="gramEnd"/>
      <w:r w:rsidRPr="00AE48F8">
        <w:rPr>
          <w:rStyle w:val="HideTWBExt"/>
          <w:lang w:val="fr-BE"/>
        </w:rPr>
        <w:t>&lt;/Original&gt;</w:t>
      </w:r>
    </w:p>
    <w:p w14:paraId="51BE5CDE" w14:textId="77777777" w:rsidR="00CD69F0" w:rsidRPr="00AE48F8" w:rsidRDefault="00CD69F0" w:rsidP="00CD69F0">
      <w:pPr>
        <w:rPr>
          <w:lang w:val="fr-BE"/>
        </w:rPr>
      </w:pPr>
      <w:r w:rsidRPr="00AE48F8">
        <w:rPr>
          <w:rStyle w:val="HideTWBExt"/>
          <w:lang w:val="fr-BE"/>
        </w:rPr>
        <w:lastRenderedPageBreak/>
        <w:t>&lt;/Amend&gt;</w:t>
      </w:r>
    </w:p>
    <w:p w14:paraId="0EFD99ED" w14:textId="77777777" w:rsidR="00CD69F0" w:rsidRPr="00AE48F8" w:rsidRDefault="00CD69F0" w:rsidP="00CD69F0">
      <w:pPr>
        <w:pStyle w:val="AMNumberTabs0"/>
        <w:keepNext/>
        <w:rPr>
          <w:lang w:val="fr-BE"/>
        </w:rPr>
      </w:pPr>
      <w:r w:rsidRPr="00AE48F8">
        <w:rPr>
          <w:rStyle w:val="HideTWBExt"/>
          <w:b w:val="0"/>
          <w:lang w:val="fr-BE"/>
        </w:rPr>
        <w:t>&lt;Amend&gt;</w:t>
      </w:r>
      <w:r w:rsidRPr="00AE48F8">
        <w:rPr>
          <w:lang w:val="fr-BE"/>
        </w:rPr>
        <w:t>Amendment</w:t>
      </w:r>
      <w:r w:rsidRPr="00AE48F8">
        <w:rPr>
          <w:lang w:val="fr-BE"/>
        </w:rPr>
        <w:tab/>
      </w:r>
      <w:r w:rsidRPr="00AE48F8">
        <w:rPr>
          <w:lang w:val="fr-BE"/>
        </w:rPr>
        <w:tab/>
      </w:r>
      <w:r w:rsidRPr="00AE48F8">
        <w:rPr>
          <w:rStyle w:val="HideTWBExt"/>
          <w:b w:val="0"/>
          <w:lang w:val="fr-BE"/>
        </w:rPr>
        <w:t>&lt;NumAm&gt;</w:t>
      </w:r>
      <w:r w:rsidRPr="00AE48F8">
        <w:rPr>
          <w:lang w:val="fr-BE"/>
        </w:rPr>
        <w:t>122</w:t>
      </w:r>
      <w:r w:rsidRPr="00AE48F8">
        <w:rPr>
          <w:rStyle w:val="HideTWBExt"/>
          <w:b w:val="0"/>
          <w:lang w:val="fr-BE"/>
        </w:rPr>
        <w:t>&lt;/NumAm&gt;</w:t>
      </w:r>
    </w:p>
    <w:p w14:paraId="3206D471" w14:textId="77777777" w:rsidR="00CD69F0" w:rsidRPr="00AE48F8" w:rsidRDefault="00CD69F0" w:rsidP="00CD69F0">
      <w:pPr>
        <w:pStyle w:val="NormalBold"/>
        <w:rPr>
          <w:lang w:val="fr-BE"/>
        </w:rPr>
      </w:pPr>
      <w:r w:rsidRPr="00AE48F8">
        <w:rPr>
          <w:rStyle w:val="HideTWBExt"/>
          <w:b w:val="0"/>
          <w:lang w:val="fr-BE"/>
        </w:rPr>
        <w:t>&lt;RepeatBlock-By&gt;&lt;Members&gt;</w:t>
      </w:r>
      <w:r w:rsidRPr="00AE48F8">
        <w:rPr>
          <w:lang w:val="fr-BE"/>
        </w:rPr>
        <w:t>Aurelijus Veryga</w:t>
      </w:r>
      <w:r w:rsidRPr="00AE48F8">
        <w:rPr>
          <w:rStyle w:val="HideTWBExt"/>
          <w:b w:val="0"/>
          <w:lang w:val="fr-BE"/>
        </w:rPr>
        <w:t>&lt;/Members&gt;</w:t>
      </w:r>
    </w:p>
    <w:p w14:paraId="4B10C77F" w14:textId="77777777" w:rsidR="00CD69F0" w:rsidRPr="00AE48F8" w:rsidRDefault="00CD69F0" w:rsidP="00CD69F0">
      <w:pPr>
        <w:rPr>
          <w:lang w:val="fr-BE"/>
        </w:rPr>
      </w:pPr>
      <w:r w:rsidRPr="00AE48F8">
        <w:rPr>
          <w:rStyle w:val="HideTWBExt"/>
          <w:lang w:val="fr-BE"/>
        </w:rPr>
        <w:t>&lt;/RepeatBlock-By&gt;</w:t>
      </w:r>
    </w:p>
    <w:p w14:paraId="5DC221CF"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B97F7C2" w14:textId="77777777" w:rsidR="00CD69F0" w:rsidRPr="009F418A" w:rsidRDefault="00CD69F0" w:rsidP="00CD69F0">
      <w:pPr>
        <w:pStyle w:val="NormalBold"/>
      </w:pPr>
      <w:r w:rsidRPr="009F418A">
        <w:rPr>
          <w:rStyle w:val="HideTWBExt"/>
          <w:b w:val="0"/>
        </w:rPr>
        <w:t>&lt;Article&gt;</w:t>
      </w:r>
      <w:r w:rsidRPr="009F418A">
        <w:t>Article 2 – paragraph 1 – point 7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3CBEBE45" w14:textId="77777777" w:rsidTr="00760E4E">
        <w:trPr>
          <w:jc w:val="center"/>
        </w:trPr>
        <w:tc>
          <w:tcPr>
            <w:tcW w:w="9752" w:type="dxa"/>
            <w:gridSpan w:val="2"/>
          </w:tcPr>
          <w:p w14:paraId="1008CD75" w14:textId="77777777" w:rsidR="00CD69F0" w:rsidRPr="009F418A" w:rsidRDefault="00CD69F0" w:rsidP="00760E4E">
            <w:pPr>
              <w:keepNext/>
            </w:pPr>
          </w:p>
        </w:tc>
      </w:tr>
      <w:tr w:rsidR="00884ABD" w:rsidRPr="009F418A" w14:paraId="0B22B5B9" w14:textId="77777777" w:rsidTr="00760E4E">
        <w:trPr>
          <w:jc w:val="center"/>
        </w:trPr>
        <w:tc>
          <w:tcPr>
            <w:tcW w:w="4876" w:type="dxa"/>
          </w:tcPr>
          <w:p w14:paraId="7C9642D1"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2B8E3F64" w14:textId="77777777" w:rsidR="00CD69F0" w:rsidRPr="009F418A" w:rsidRDefault="00CD69F0" w:rsidP="00760E4E">
            <w:pPr>
              <w:pStyle w:val="ColumnHeading"/>
              <w:keepNext/>
              <w:rPr>
                <w:lang w:val="en-GB"/>
              </w:rPr>
            </w:pPr>
            <w:r w:rsidRPr="009F418A">
              <w:rPr>
                <w:lang w:val="en-GB"/>
              </w:rPr>
              <w:t>Amendment</w:t>
            </w:r>
          </w:p>
        </w:tc>
      </w:tr>
      <w:tr w:rsidR="00884ABD" w:rsidRPr="009F418A" w14:paraId="393F081D" w14:textId="77777777" w:rsidTr="00760E4E">
        <w:trPr>
          <w:jc w:val="center"/>
        </w:trPr>
        <w:tc>
          <w:tcPr>
            <w:tcW w:w="4876" w:type="dxa"/>
          </w:tcPr>
          <w:p w14:paraId="4DA23E3E" w14:textId="77777777" w:rsidR="00CD69F0" w:rsidRPr="009F418A" w:rsidRDefault="00CD69F0" w:rsidP="00760E4E">
            <w:pPr>
              <w:pStyle w:val="Normal6"/>
              <w:rPr>
                <w:lang w:val="en-GB"/>
              </w:rPr>
            </w:pPr>
          </w:p>
        </w:tc>
        <w:tc>
          <w:tcPr>
            <w:tcW w:w="4876" w:type="dxa"/>
          </w:tcPr>
          <w:p w14:paraId="643AA7AA" w14:textId="1BCE5B38" w:rsidR="00CD69F0" w:rsidRPr="009F418A" w:rsidRDefault="00CD69F0" w:rsidP="00760E4E">
            <w:pPr>
              <w:pStyle w:val="Normal6"/>
              <w:rPr>
                <w:szCs w:val="24"/>
                <w:lang w:val="en-GB"/>
              </w:rPr>
            </w:pPr>
            <w:r w:rsidRPr="009F418A">
              <w:rPr>
                <w:b/>
                <w:i/>
                <w:lang w:val="en-GB"/>
              </w:rPr>
              <w:t>7a.</w:t>
            </w:r>
            <w:r w:rsidRPr="009F418A">
              <w:rPr>
                <w:b/>
                <w:i/>
                <w:lang w:val="en-GB"/>
              </w:rPr>
              <w:tab/>
              <w:t>‘Dual-use transport infrastructure’ means transport network infrastructure that serves both civilian and military mobility needs and contributes to sustainable, resilient and interoperable transport outcomes, in line with the Union’s environmental and connectivity objectives;</w:t>
            </w:r>
          </w:p>
        </w:tc>
      </w:tr>
    </w:tbl>
    <w:p w14:paraId="422714D4"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7056F01D" w14:textId="77777777" w:rsidR="00CD69F0" w:rsidRPr="009F418A" w:rsidRDefault="00CD69F0" w:rsidP="00CD69F0">
      <w:r w:rsidRPr="009F418A">
        <w:rPr>
          <w:rStyle w:val="HideTWBExt"/>
        </w:rPr>
        <w:t>&lt;/Amend&gt;</w:t>
      </w:r>
    </w:p>
    <w:p w14:paraId="52468657"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123</w:t>
      </w:r>
      <w:r w:rsidRPr="009F418A">
        <w:rPr>
          <w:rStyle w:val="HideTWBExt"/>
          <w:b w:val="0"/>
          <w:lang w:val="en-GB"/>
        </w:rPr>
        <w:t>&lt;/NumAm&gt;</w:t>
      </w:r>
    </w:p>
    <w:p w14:paraId="769C908B" w14:textId="77777777" w:rsidR="00CD69F0" w:rsidRPr="009F418A" w:rsidRDefault="00CD69F0" w:rsidP="00CD69F0">
      <w:pPr>
        <w:pStyle w:val="NormalBold"/>
      </w:pPr>
      <w:r w:rsidRPr="009F418A">
        <w:rPr>
          <w:rStyle w:val="HideTWBExt"/>
          <w:b w:val="0"/>
        </w:rPr>
        <w:t>&lt;RepeatBlock-By&gt;&lt;Members&gt;</w:t>
      </w:r>
      <w:r w:rsidRPr="009F418A">
        <w:t>Tiemo Wölken, Thomas Pellerin-Carlin</w:t>
      </w:r>
      <w:r w:rsidRPr="009F418A">
        <w:rPr>
          <w:rStyle w:val="HideTWBExt"/>
          <w:b w:val="0"/>
        </w:rPr>
        <w:t>&lt;/Members&gt;</w:t>
      </w:r>
    </w:p>
    <w:p w14:paraId="6F6215A3" w14:textId="77777777" w:rsidR="00CD69F0" w:rsidRPr="009F418A" w:rsidRDefault="00CD69F0" w:rsidP="00CD69F0">
      <w:r w:rsidRPr="009F418A">
        <w:rPr>
          <w:rStyle w:val="HideTWBExt"/>
        </w:rPr>
        <w:t>&lt;/RepeatBlock-By&gt;</w:t>
      </w:r>
    </w:p>
    <w:p w14:paraId="20E4F2D9"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0A452037" w14:textId="77777777" w:rsidR="00CD69F0" w:rsidRPr="00AE48F8" w:rsidRDefault="00CD69F0" w:rsidP="00CD69F0">
      <w:pPr>
        <w:pStyle w:val="NormalBold"/>
        <w:rPr>
          <w:lang w:val="fr-BE"/>
        </w:rPr>
      </w:pPr>
      <w:r w:rsidRPr="00AE48F8">
        <w:rPr>
          <w:rStyle w:val="HideTWBExt"/>
          <w:b w:val="0"/>
          <w:lang w:val="fr-BE"/>
        </w:rPr>
        <w:t>&lt;Article&gt;</w:t>
      </w:r>
      <w:r w:rsidRPr="00AE48F8">
        <w:rPr>
          <w:lang w:val="fr-BE"/>
        </w:rPr>
        <w:t>Article 2 – paragraph 1 – point 9 a (new)</w:t>
      </w:r>
      <w:r w:rsidRPr="00AE48F8">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AE48F8" w14:paraId="04AE3AF7" w14:textId="77777777" w:rsidTr="00760E4E">
        <w:trPr>
          <w:jc w:val="center"/>
        </w:trPr>
        <w:tc>
          <w:tcPr>
            <w:tcW w:w="9752" w:type="dxa"/>
            <w:gridSpan w:val="2"/>
          </w:tcPr>
          <w:p w14:paraId="18F185FF" w14:textId="77777777" w:rsidR="00CD69F0" w:rsidRPr="00AE48F8" w:rsidRDefault="00CD69F0" w:rsidP="00760E4E">
            <w:pPr>
              <w:keepNext/>
              <w:rPr>
                <w:lang w:val="fr-BE"/>
              </w:rPr>
            </w:pPr>
          </w:p>
        </w:tc>
      </w:tr>
      <w:tr w:rsidR="00884ABD" w:rsidRPr="009F418A" w14:paraId="1A116AC3" w14:textId="77777777" w:rsidTr="00760E4E">
        <w:trPr>
          <w:jc w:val="center"/>
        </w:trPr>
        <w:tc>
          <w:tcPr>
            <w:tcW w:w="4876" w:type="dxa"/>
          </w:tcPr>
          <w:p w14:paraId="2B18D978"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735B8BDC" w14:textId="77777777" w:rsidR="00CD69F0" w:rsidRPr="009F418A" w:rsidRDefault="00CD69F0" w:rsidP="00760E4E">
            <w:pPr>
              <w:pStyle w:val="ColumnHeading"/>
              <w:keepNext/>
              <w:rPr>
                <w:lang w:val="en-GB"/>
              </w:rPr>
            </w:pPr>
            <w:r w:rsidRPr="009F418A">
              <w:rPr>
                <w:lang w:val="en-GB"/>
              </w:rPr>
              <w:t>Amendment</w:t>
            </w:r>
          </w:p>
        </w:tc>
      </w:tr>
      <w:tr w:rsidR="00884ABD" w:rsidRPr="009F418A" w14:paraId="6952B18C" w14:textId="77777777" w:rsidTr="00760E4E">
        <w:trPr>
          <w:jc w:val="center"/>
        </w:trPr>
        <w:tc>
          <w:tcPr>
            <w:tcW w:w="4876" w:type="dxa"/>
          </w:tcPr>
          <w:p w14:paraId="29398DCA" w14:textId="77777777" w:rsidR="00CD69F0" w:rsidRPr="009F418A" w:rsidRDefault="00CD69F0" w:rsidP="00760E4E">
            <w:pPr>
              <w:pStyle w:val="Normal6"/>
              <w:rPr>
                <w:lang w:val="en-GB"/>
              </w:rPr>
            </w:pPr>
          </w:p>
        </w:tc>
        <w:tc>
          <w:tcPr>
            <w:tcW w:w="4876" w:type="dxa"/>
          </w:tcPr>
          <w:p w14:paraId="200134C8" w14:textId="568E331B" w:rsidR="00CD69F0" w:rsidRPr="009F418A" w:rsidRDefault="00CD69F0" w:rsidP="00760E4E">
            <w:pPr>
              <w:pStyle w:val="Normal6"/>
              <w:rPr>
                <w:szCs w:val="24"/>
                <w:lang w:val="en-GB"/>
              </w:rPr>
            </w:pPr>
            <w:r w:rsidRPr="009F418A">
              <w:rPr>
                <w:b/>
                <w:i/>
                <w:lang w:val="en-GB"/>
              </w:rPr>
              <w:t>9a.</w:t>
            </w:r>
            <w:r w:rsidRPr="009F418A">
              <w:rPr>
                <w:b/>
                <w:i/>
                <w:lang w:val="en-GB"/>
              </w:rPr>
              <w:tab/>
              <w:t>'</w:t>
            </w:r>
            <w:proofErr w:type="gramStart"/>
            <w:r w:rsidRPr="009F418A">
              <w:rPr>
                <w:b/>
                <w:i/>
                <w:lang w:val="en-GB"/>
              </w:rPr>
              <w:t>flood</w:t>
            </w:r>
            <w:proofErr w:type="gramEnd"/>
            <w:r w:rsidRPr="009F418A">
              <w:rPr>
                <w:b/>
                <w:i/>
                <w:lang w:val="en-GB"/>
              </w:rPr>
              <w:t xml:space="preserve"> risk' means flood risks as defined in Article 2, point (2), of Directive 2007/60/EC;</w:t>
            </w:r>
          </w:p>
        </w:tc>
      </w:tr>
    </w:tbl>
    <w:p w14:paraId="24724059"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4E1B4CCE" w14:textId="77777777" w:rsidR="00CD69F0" w:rsidRPr="009F418A" w:rsidRDefault="00CD69F0" w:rsidP="00CD69F0">
      <w:r w:rsidRPr="009F418A">
        <w:rPr>
          <w:rStyle w:val="HideTWBExt"/>
        </w:rPr>
        <w:t>&lt;/Amend&gt;</w:t>
      </w:r>
    </w:p>
    <w:p w14:paraId="085E56B4"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124</w:t>
      </w:r>
      <w:r w:rsidRPr="009F418A">
        <w:rPr>
          <w:rStyle w:val="HideTWBExt"/>
          <w:b w:val="0"/>
          <w:lang w:val="en-GB"/>
        </w:rPr>
        <w:t>&lt;/NumAm&gt;</w:t>
      </w:r>
    </w:p>
    <w:p w14:paraId="2630DF08" w14:textId="77777777" w:rsidR="00CD69F0" w:rsidRPr="009F418A" w:rsidRDefault="00CD69F0" w:rsidP="00CD69F0">
      <w:pPr>
        <w:pStyle w:val="NormalBold"/>
      </w:pPr>
      <w:r w:rsidRPr="009F418A">
        <w:rPr>
          <w:rStyle w:val="HideTWBExt"/>
          <w:b w:val="0"/>
        </w:rPr>
        <w:t>&lt;RepeatBlock-By&gt;&lt;Members&gt;</w:t>
      </w:r>
      <w:r w:rsidRPr="009F418A">
        <w:t>Tiemo Wölken, Thomas Pellerin-Carlin</w:t>
      </w:r>
      <w:r w:rsidRPr="009F418A">
        <w:rPr>
          <w:rStyle w:val="HideTWBExt"/>
          <w:b w:val="0"/>
        </w:rPr>
        <w:t>&lt;/Members&gt;</w:t>
      </w:r>
    </w:p>
    <w:p w14:paraId="3BE8ECC1" w14:textId="77777777" w:rsidR="00CD69F0" w:rsidRPr="009F418A" w:rsidRDefault="00CD69F0" w:rsidP="00CD69F0">
      <w:r w:rsidRPr="009F418A">
        <w:rPr>
          <w:rStyle w:val="HideTWBExt"/>
        </w:rPr>
        <w:t>&lt;/RepeatBlock-By&gt;</w:t>
      </w:r>
    </w:p>
    <w:p w14:paraId="71CF8073"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407FC1E6" w14:textId="77777777" w:rsidR="00CD69F0" w:rsidRPr="00AE48F8" w:rsidRDefault="00CD69F0" w:rsidP="00CD69F0">
      <w:pPr>
        <w:pStyle w:val="NormalBold"/>
        <w:rPr>
          <w:lang w:val="fr-BE"/>
        </w:rPr>
      </w:pPr>
      <w:r w:rsidRPr="00AE48F8">
        <w:rPr>
          <w:rStyle w:val="HideTWBExt"/>
          <w:b w:val="0"/>
          <w:lang w:val="fr-BE"/>
        </w:rPr>
        <w:t>&lt;Article&gt;</w:t>
      </w:r>
      <w:r w:rsidRPr="00AE48F8">
        <w:rPr>
          <w:lang w:val="fr-BE"/>
        </w:rPr>
        <w:t>Article 2 – paragraph 1 – point 9 b (new)</w:t>
      </w:r>
      <w:r w:rsidRPr="00AE48F8">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AE48F8" w14:paraId="76ECE10C" w14:textId="77777777" w:rsidTr="00760E4E">
        <w:trPr>
          <w:jc w:val="center"/>
        </w:trPr>
        <w:tc>
          <w:tcPr>
            <w:tcW w:w="9752" w:type="dxa"/>
            <w:gridSpan w:val="2"/>
          </w:tcPr>
          <w:p w14:paraId="003E73CB" w14:textId="77777777" w:rsidR="00CD69F0" w:rsidRPr="00AE48F8" w:rsidRDefault="00CD69F0" w:rsidP="00760E4E">
            <w:pPr>
              <w:keepNext/>
              <w:rPr>
                <w:lang w:val="fr-BE"/>
              </w:rPr>
            </w:pPr>
          </w:p>
        </w:tc>
      </w:tr>
      <w:tr w:rsidR="00884ABD" w:rsidRPr="009F418A" w14:paraId="483E6BD6" w14:textId="77777777" w:rsidTr="00760E4E">
        <w:trPr>
          <w:jc w:val="center"/>
        </w:trPr>
        <w:tc>
          <w:tcPr>
            <w:tcW w:w="4876" w:type="dxa"/>
          </w:tcPr>
          <w:p w14:paraId="7882934D"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4459E8A2" w14:textId="77777777" w:rsidR="00CD69F0" w:rsidRPr="009F418A" w:rsidRDefault="00CD69F0" w:rsidP="00760E4E">
            <w:pPr>
              <w:pStyle w:val="ColumnHeading"/>
              <w:keepNext/>
              <w:rPr>
                <w:lang w:val="en-GB"/>
              </w:rPr>
            </w:pPr>
            <w:r w:rsidRPr="009F418A">
              <w:rPr>
                <w:lang w:val="en-GB"/>
              </w:rPr>
              <w:t>Amendment</w:t>
            </w:r>
          </w:p>
        </w:tc>
      </w:tr>
      <w:tr w:rsidR="00884ABD" w:rsidRPr="009F418A" w14:paraId="2197B793" w14:textId="77777777" w:rsidTr="00760E4E">
        <w:trPr>
          <w:jc w:val="center"/>
        </w:trPr>
        <w:tc>
          <w:tcPr>
            <w:tcW w:w="4876" w:type="dxa"/>
          </w:tcPr>
          <w:p w14:paraId="1DBBDA8B" w14:textId="77777777" w:rsidR="00CD69F0" w:rsidRPr="009F418A" w:rsidRDefault="00CD69F0" w:rsidP="00760E4E">
            <w:pPr>
              <w:pStyle w:val="Normal6"/>
              <w:rPr>
                <w:lang w:val="en-GB"/>
              </w:rPr>
            </w:pPr>
          </w:p>
        </w:tc>
        <w:tc>
          <w:tcPr>
            <w:tcW w:w="4876" w:type="dxa"/>
          </w:tcPr>
          <w:p w14:paraId="4ABBCC41" w14:textId="284B82C1" w:rsidR="00CD69F0" w:rsidRPr="009F418A" w:rsidRDefault="00CD69F0" w:rsidP="00760E4E">
            <w:pPr>
              <w:pStyle w:val="Normal6"/>
              <w:rPr>
                <w:szCs w:val="24"/>
                <w:lang w:val="en-GB"/>
              </w:rPr>
            </w:pPr>
            <w:r w:rsidRPr="009F418A">
              <w:rPr>
                <w:b/>
                <w:i/>
                <w:lang w:val="en-GB"/>
              </w:rPr>
              <w:t>9b.</w:t>
            </w:r>
            <w:r w:rsidRPr="009F418A">
              <w:rPr>
                <w:b/>
                <w:i/>
                <w:lang w:val="en-GB"/>
              </w:rPr>
              <w:tab/>
              <w:t>'</w:t>
            </w:r>
            <w:proofErr w:type="gramStart"/>
            <w:r w:rsidRPr="009F418A">
              <w:rPr>
                <w:b/>
                <w:i/>
                <w:lang w:val="en-GB"/>
              </w:rPr>
              <w:t>heat</w:t>
            </w:r>
            <w:proofErr w:type="gramEnd"/>
            <w:r w:rsidRPr="009F418A">
              <w:rPr>
                <w:b/>
                <w:i/>
                <w:lang w:val="en-GB"/>
              </w:rPr>
              <w:t xml:space="preserve"> reduction' means measures to lower heat exposure and temperatures </w:t>
            </w:r>
            <w:r w:rsidRPr="009F418A">
              <w:rPr>
                <w:b/>
                <w:i/>
                <w:lang w:val="en-GB"/>
              </w:rPr>
              <w:lastRenderedPageBreak/>
              <w:t>as part of climate adaptation planning;</w:t>
            </w:r>
          </w:p>
        </w:tc>
      </w:tr>
    </w:tbl>
    <w:p w14:paraId="546A53B3"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0E19D6F1" w14:textId="77777777" w:rsidR="00CD69F0" w:rsidRPr="009F418A" w:rsidRDefault="00CD69F0" w:rsidP="00CD69F0">
      <w:r w:rsidRPr="009F418A">
        <w:rPr>
          <w:rStyle w:val="HideTWBExt"/>
        </w:rPr>
        <w:t>&lt;/Amend&gt;</w:t>
      </w:r>
    </w:p>
    <w:p w14:paraId="10579805"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125</w:t>
      </w:r>
      <w:r w:rsidRPr="009F418A">
        <w:rPr>
          <w:rStyle w:val="HideTWBExt"/>
          <w:b w:val="0"/>
          <w:lang w:val="en-GB"/>
        </w:rPr>
        <w:t>&lt;/NumAm&gt;</w:t>
      </w:r>
    </w:p>
    <w:p w14:paraId="0B6FC1B3" w14:textId="77777777" w:rsidR="00CD69F0" w:rsidRPr="009F418A" w:rsidRDefault="00CD69F0" w:rsidP="00CD69F0">
      <w:pPr>
        <w:pStyle w:val="NormalBold"/>
      </w:pPr>
      <w:r w:rsidRPr="009F418A">
        <w:rPr>
          <w:rStyle w:val="HideTWBExt"/>
          <w:b w:val="0"/>
        </w:rPr>
        <w:t>&lt;RepeatBlock-By&gt;&lt;Members&gt;</w:t>
      </w:r>
      <w:r w:rsidRPr="009F418A">
        <w:t>Jorge Buxadé Villalba</w:t>
      </w:r>
      <w:r w:rsidRPr="009F418A">
        <w:rPr>
          <w:rStyle w:val="HideTWBExt"/>
          <w:b w:val="0"/>
        </w:rPr>
        <w:t>&lt;/Members&gt;</w:t>
      </w:r>
    </w:p>
    <w:p w14:paraId="5966A740" w14:textId="77777777" w:rsidR="00CD69F0" w:rsidRPr="009F418A" w:rsidRDefault="00CD69F0" w:rsidP="00CD69F0">
      <w:r w:rsidRPr="009F418A">
        <w:rPr>
          <w:rStyle w:val="HideTWBExt"/>
        </w:rPr>
        <w:t>&lt;/RepeatBlock-By&gt;</w:t>
      </w:r>
    </w:p>
    <w:p w14:paraId="522B1711"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5A20D8B1" w14:textId="77777777" w:rsidR="00CD69F0" w:rsidRPr="009F418A" w:rsidRDefault="00CD69F0" w:rsidP="00CD69F0">
      <w:pPr>
        <w:pStyle w:val="NormalBold"/>
      </w:pPr>
      <w:r w:rsidRPr="009F418A">
        <w:rPr>
          <w:rStyle w:val="HideTWBExt"/>
          <w:b w:val="0"/>
        </w:rPr>
        <w:t>&lt;Article&gt;</w:t>
      </w:r>
      <w:r w:rsidRPr="009F418A">
        <w:t>Article 2 – paragraph 1 – point 11 – introductory part</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7CF2C276" w14:textId="77777777" w:rsidTr="00760E4E">
        <w:trPr>
          <w:jc w:val="center"/>
        </w:trPr>
        <w:tc>
          <w:tcPr>
            <w:tcW w:w="9752" w:type="dxa"/>
            <w:gridSpan w:val="2"/>
          </w:tcPr>
          <w:p w14:paraId="3925DF42" w14:textId="77777777" w:rsidR="00CD69F0" w:rsidRPr="009F418A" w:rsidRDefault="00CD69F0" w:rsidP="00760E4E">
            <w:pPr>
              <w:keepNext/>
            </w:pPr>
          </w:p>
        </w:tc>
      </w:tr>
      <w:tr w:rsidR="00884ABD" w:rsidRPr="009F418A" w14:paraId="6E602C24" w14:textId="77777777" w:rsidTr="00760E4E">
        <w:trPr>
          <w:jc w:val="center"/>
        </w:trPr>
        <w:tc>
          <w:tcPr>
            <w:tcW w:w="4876" w:type="dxa"/>
          </w:tcPr>
          <w:p w14:paraId="081B20C2"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13C45792" w14:textId="77777777" w:rsidR="00CD69F0" w:rsidRPr="009F418A" w:rsidRDefault="00CD69F0" w:rsidP="00760E4E">
            <w:pPr>
              <w:pStyle w:val="ColumnHeading"/>
              <w:keepNext/>
              <w:rPr>
                <w:lang w:val="en-GB"/>
              </w:rPr>
            </w:pPr>
            <w:r w:rsidRPr="009F418A">
              <w:rPr>
                <w:lang w:val="en-GB"/>
              </w:rPr>
              <w:t>Amendment</w:t>
            </w:r>
          </w:p>
        </w:tc>
      </w:tr>
      <w:tr w:rsidR="00884ABD" w:rsidRPr="009F418A" w14:paraId="68920FFF" w14:textId="77777777" w:rsidTr="00760E4E">
        <w:trPr>
          <w:jc w:val="center"/>
        </w:trPr>
        <w:tc>
          <w:tcPr>
            <w:tcW w:w="4876" w:type="dxa"/>
          </w:tcPr>
          <w:p w14:paraId="7A8A5271" w14:textId="77777777" w:rsidR="00CD69F0" w:rsidRPr="009F418A" w:rsidRDefault="00CD69F0" w:rsidP="00760E4E">
            <w:pPr>
              <w:pStyle w:val="Normal6"/>
              <w:rPr>
                <w:lang w:val="en-GB"/>
              </w:rPr>
            </w:pPr>
            <w:r w:rsidRPr="009F418A">
              <w:rPr>
                <w:lang w:val="en-GB"/>
              </w:rPr>
              <w:t>11.</w:t>
            </w:r>
            <w:r w:rsidRPr="009F418A">
              <w:rPr>
                <w:lang w:val="en-GB"/>
              </w:rPr>
              <w:tab/>
              <w:t xml:space="preserve">‘cross-border project in the field of </w:t>
            </w:r>
            <w:r w:rsidRPr="009F418A">
              <w:rPr>
                <w:b/>
                <w:i/>
                <w:lang w:val="en-GB"/>
              </w:rPr>
              <w:t>renewable</w:t>
            </w:r>
            <w:r w:rsidRPr="009F418A">
              <w:rPr>
                <w:lang w:val="en-GB"/>
              </w:rPr>
              <w:t xml:space="preserve"> energy’ means any of the following:</w:t>
            </w:r>
          </w:p>
        </w:tc>
        <w:tc>
          <w:tcPr>
            <w:tcW w:w="4876" w:type="dxa"/>
          </w:tcPr>
          <w:p w14:paraId="2789B283" w14:textId="77777777" w:rsidR="00CD69F0" w:rsidRPr="009F418A" w:rsidRDefault="00CD69F0" w:rsidP="00760E4E">
            <w:pPr>
              <w:pStyle w:val="Normal6"/>
              <w:rPr>
                <w:szCs w:val="24"/>
                <w:lang w:val="en-GB"/>
              </w:rPr>
            </w:pPr>
            <w:r w:rsidRPr="009F418A">
              <w:rPr>
                <w:lang w:val="en-GB"/>
              </w:rPr>
              <w:t>11.</w:t>
            </w:r>
            <w:r w:rsidRPr="009F418A">
              <w:rPr>
                <w:lang w:val="en-GB"/>
              </w:rPr>
              <w:tab/>
              <w:t>‘cross-border project in the field of energy’ means any of the following:</w:t>
            </w:r>
          </w:p>
        </w:tc>
      </w:tr>
    </w:tbl>
    <w:p w14:paraId="467CA39F"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369DD983" w14:textId="77777777" w:rsidR="00CD69F0" w:rsidRPr="009F418A" w:rsidRDefault="00CD69F0" w:rsidP="00CD69F0">
      <w:r w:rsidRPr="009F418A">
        <w:rPr>
          <w:rStyle w:val="HideTWBExt"/>
        </w:rPr>
        <w:t>&lt;/Amend&gt;</w:t>
      </w:r>
    </w:p>
    <w:p w14:paraId="60AE4CC1"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126</w:t>
      </w:r>
      <w:r w:rsidRPr="009F418A">
        <w:rPr>
          <w:rStyle w:val="HideTWBExt"/>
          <w:b w:val="0"/>
          <w:lang w:val="en-GB"/>
        </w:rPr>
        <w:t>&lt;/NumAm&gt;</w:t>
      </w:r>
    </w:p>
    <w:p w14:paraId="19C383F9" w14:textId="77777777" w:rsidR="00CD69F0" w:rsidRPr="009F418A" w:rsidRDefault="00CD69F0" w:rsidP="00CD69F0">
      <w:pPr>
        <w:pStyle w:val="NormalBold"/>
      </w:pPr>
      <w:r w:rsidRPr="009F418A">
        <w:rPr>
          <w:rStyle w:val="HideTWBExt"/>
          <w:b w:val="0"/>
        </w:rPr>
        <w:t>&lt;RepeatBlock-By&gt;&lt;Members&gt;</w:t>
      </w:r>
      <w:r w:rsidRPr="009F418A">
        <w:t>Jorge Buxadé Villalba</w:t>
      </w:r>
      <w:r w:rsidRPr="009F418A">
        <w:rPr>
          <w:rStyle w:val="HideTWBExt"/>
          <w:b w:val="0"/>
        </w:rPr>
        <w:t>&lt;/Members&gt;</w:t>
      </w:r>
    </w:p>
    <w:p w14:paraId="7CAAA498" w14:textId="77777777" w:rsidR="00CD69F0" w:rsidRPr="009F418A" w:rsidRDefault="00CD69F0" w:rsidP="00CD69F0">
      <w:r w:rsidRPr="009F418A">
        <w:rPr>
          <w:rStyle w:val="HideTWBExt"/>
        </w:rPr>
        <w:t>&lt;/RepeatBlock-By&gt;</w:t>
      </w:r>
    </w:p>
    <w:p w14:paraId="397963D0"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00F70180" w14:textId="77777777" w:rsidR="00CD69F0" w:rsidRPr="009F418A" w:rsidRDefault="00CD69F0" w:rsidP="00CD69F0">
      <w:pPr>
        <w:pStyle w:val="NormalBold"/>
      </w:pPr>
      <w:r w:rsidRPr="009F418A">
        <w:rPr>
          <w:rStyle w:val="HideTWBExt"/>
          <w:b w:val="0"/>
        </w:rPr>
        <w:t>&lt;Article&gt;</w:t>
      </w:r>
      <w:r w:rsidRPr="009F418A">
        <w:t>Article 2 – paragraph 1 – point 11 – point a</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0EA5E551" w14:textId="77777777" w:rsidTr="00760E4E">
        <w:trPr>
          <w:jc w:val="center"/>
        </w:trPr>
        <w:tc>
          <w:tcPr>
            <w:tcW w:w="9752" w:type="dxa"/>
            <w:gridSpan w:val="2"/>
          </w:tcPr>
          <w:p w14:paraId="1F01444C" w14:textId="77777777" w:rsidR="00CD69F0" w:rsidRPr="009F418A" w:rsidRDefault="00CD69F0" w:rsidP="00760E4E">
            <w:pPr>
              <w:keepNext/>
            </w:pPr>
          </w:p>
        </w:tc>
      </w:tr>
      <w:tr w:rsidR="00884ABD" w:rsidRPr="009F418A" w14:paraId="32C38837" w14:textId="77777777" w:rsidTr="00760E4E">
        <w:trPr>
          <w:jc w:val="center"/>
        </w:trPr>
        <w:tc>
          <w:tcPr>
            <w:tcW w:w="4876" w:type="dxa"/>
          </w:tcPr>
          <w:p w14:paraId="0D5AFAE8"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76584106" w14:textId="77777777" w:rsidR="00CD69F0" w:rsidRPr="009F418A" w:rsidRDefault="00CD69F0" w:rsidP="00760E4E">
            <w:pPr>
              <w:pStyle w:val="ColumnHeading"/>
              <w:keepNext/>
              <w:rPr>
                <w:lang w:val="en-GB"/>
              </w:rPr>
            </w:pPr>
            <w:r w:rsidRPr="009F418A">
              <w:rPr>
                <w:lang w:val="en-GB"/>
              </w:rPr>
              <w:t>Amendment</w:t>
            </w:r>
          </w:p>
        </w:tc>
      </w:tr>
      <w:tr w:rsidR="00884ABD" w:rsidRPr="009F418A" w14:paraId="4046C68A" w14:textId="77777777" w:rsidTr="00760E4E">
        <w:trPr>
          <w:jc w:val="center"/>
        </w:trPr>
        <w:tc>
          <w:tcPr>
            <w:tcW w:w="4876" w:type="dxa"/>
          </w:tcPr>
          <w:p w14:paraId="124D7FF9" w14:textId="77777777" w:rsidR="00CD69F0" w:rsidRPr="009F418A" w:rsidRDefault="00CD69F0" w:rsidP="00760E4E">
            <w:pPr>
              <w:pStyle w:val="Normal6"/>
              <w:rPr>
                <w:lang w:val="en-GB"/>
              </w:rPr>
            </w:pPr>
            <w:r w:rsidRPr="009F418A">
              <w:rPr>
                <w:lang w:val="en-GB"/>
              </w:rPr>
              <w:t>(a)</w:t>
            </w:r>
            <w:r w:rsidRPr="009F418A">
              <w:rPr>
                <w:lang w:val="en-GB"/>
              </w:rPr>
              <w:tab/>
              <w:t xml:space="preserve">a project </w:t>
            </w:r>
            <w:proofErr w:type="gramStart"/>
            <w:r w:rsidRPr="009F418A">
              <w:rPr>
                <w:lang w:val="en-GB"/>
              </w:rPr>
              <w:t>for the production of</w:t>
            </w:r>
            <w:proofErr w:type="gramEnd"/>
            <w:r w:rsidRPr="009F418A">
              <w:rPr>
                <w:lang w:val="en-GB"/>
              </w:rPr>
              <w:t xml:space="preserve"> </w:t>
            </w:r>
            <w:r w:rsidRPr="009F418A">
              <w:rPr>
                <w:b/>
                <w:i/>
                <w:lang w:val="en-GB"/>
              </w:rPr>
              <w:t>renewable</w:t>
            </w:r>
            <w:r w:rsidRPr="009F418A">
              <w:rPr>
                <w:lang w:val="en-GB"/>
              </w:rPr>
              <w:t xml:space="preserve"> energy which is included in a cooperation agreement </w:t>
            </w:r>
            <w:r w:rsidRPr="009F418A">
              <w:rPr>
                <w:b/>
                <w:i/>
                <w:lang w:val="en-GB"/>
              </w:rPr>
              <w:t>within the meaning of Articles 8, 9, 11 or 13 of Directive (EU) 2018/2001</w:t>
            </w:r>
            <w:r w:rsidRPr="009F418A">
              <w:rPr>
                <w:lang w:val="en-GB"/>
              </w:rPr>
              <w:t>;</w:t>
            </w:r>
          </w:p>
        </w:tc>
        <w:tc>
          <w:tcPr>
            <w:tcW w:w="4876" w:type="dxa"/>
          </w:tcPr>
          <w:p w14:paraId="42332CB4" w14:textId="77777777" w:rsidR="00CD69F0" w:rsidRPr="009F418A" w:rsidRDefault="00CD69F0" w:rsidP="00760E4E">
            <w:pPr>
              <w:pStyle w:val="Normal6"/>
              <w:rPr>
                <w:szCs w:val="24"/>
                <w:lang w:val="en-GB"/>
              </w:rPr>
            </w:pPr>
            <w:r w:rsidRPr="009F418A">
              <w:rPr>
                <w:lang w:val="en-GB"/>
              </w:rPr>
              <w:t>(a)</w:t>
            </w:r>
            <w:r w:rsidRPr="009F418A">
              <w:rPr>
                <w:lang w:val="en-GB"/>
              </w:rPr>
              <w:tab/>
              <w:t xml:space="preserve">a project </w:t>
            </w:r>
            <w:proofErr w:type="gramStart"/>
            <w:r w:rsidRPr="009F418A">
              <w:rPr>
                <w:lang w:val="en-GB"/>
              </w:rPr>
              <w:t>for the production of</w:t>
            </w:r>
            <w:proofErr w:type="gramEnd"/>
            <w:r w:rsidRPr="009F418A">
              <w:rPr>
                <w:lang w:val="en-GB"/>
              </w:rPr>
              <w:t xml:space="preserve"> energy which is included in a cooperation agreement;</w:t>
            </w:r>
          </w:p>
        </w:tc>
      </w:tr>
    </w:tbl>
    <w:p w14:paraId="763B6B1B"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6088D5E1" w14:textId="77777777" w:rsidR="00CD69F0" w:rsidRPr="009F418A" w:rsidRDefault="00CD69F0" w:rsidP="00CD69F0">
      <w:r w:rsidRPr="009F418A">
        <w:rPr>
          <w:rStyle w:val="HideTWBExt"/>
        </w:rPr>
        <w:t>&lt;/Amend&gt;</w:t>
      </w:r>
    </w:p>
    <w:p w14:paraId="7C82084E"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127</w:t>
      </w:r>
      <w:r w:rsidRPr="009F418A">
        <w:rPr>
          <w:rStyle w:val="HideTWBExt"/>
          <w:b w:val="0"/>
          <w:lang w:val="en-GB"/>
        </w:rPr>
        <w:t>&lt;/NumAm&gt;</w:t>
      </w:r>
    </w:p>
    <w:p w14:paraId="238583EF" w14:textId="77777777" w:rsidR="00CD69F0" w:rsidRPr="009F418A" w:rsidRDefault="00CD69F0" w:rsidP="00CD69F0">
      <w:pPr>
        <w:pStyle w:val="NormalBold"/>
      </w:pPr>
      <w:r w:rsidRPr="009F418A">
        <w:rPr>
          <w:rStyle w:val="HideTWBExt"/>
          <w:b w:val="0"/>
        </w:rPr>
        <w:t>&lt;RepeatBlock-By&gt;&lt;Members&gt;</w:t>
      </w:r>
      <w:r w:rsidRPr="009F418A">
        <w:t>Jorge Buxadé Villalba</w:t>
      </w:r>
      <w:r w:rsidRPr="009F418A">
        <w:rPr>
          <w:rStyle w:val="HideTWBExt"/>
          <w:b w:val="0"/>
        </w:rPr>
        <w:t>&lt;/Members&gt;</w:t>
      </w:r>
    </w:p>
    <w:p w14:paraId="54233B5E" w14:textId="77777777" w:rsidR="00CD69F0" w:rsidRPr="009F418A" w:rsidRDefault="00CD69F0" w:rsidP="00CD69F0">
      <w:r w:rsidRPr="009F418A">
        <w:rPr>
          <w:rStyle w:val="HideTWBExt"/>
        </w:rPr>
        <w:t>&lt;/RepeatBlock-By&gt;</w:t>
      </w:r>
    </w:p>
    <w:p w14:paraId="66A9734A"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0DB8DE8A" w14:textId="77777777" w:rsidR="00CD69F0" w:rsidRPr="009F418A" w:rsidRDefault="00CD69F0" w:rsidP="00CD69F0">
      <w:pPr>
        <w:pStyle w:val="NormalBold"/>
      </w:pPr>
      <w:r w:rsidRPr="009F418A">
        <w:rPr>
          <w:rStyle w:val="HideTWBExt"/>
          <w:b w:val="0"/>
        </w:rPr>
        <w:t>&lt;Article&gt;</w:t>
      </w:r>
      <w:r w:rsidRPr="009F418A">
        <w:t>Article 2 – paragraph 1 – point 11 – point b</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4E01A57E" w14:textId="77777777" w:rsidTr="00760E4E">
        <w:trPr>
          <w:jc w:val="center"/>
        </w:trPr>
        <w:tc>
          <w:tcPr>
            <w:tcW w:w="9752" w:type="dxa"/>
            <w:gridSpan w:val="2"/>
          </w:tcPr>
          <w:p w14:paraId="083E02E4" w14:textId="77777777" w:rsidR="00CD69F0" w:rsidRPr="009F418A" w:rsidRDefault="00CD69F0" w:rsidP="00760E4E">
            <w:pPr>
              <w:keepNext/>
            </w:pPr>
          </w:p>
        </w:tc>
      </w:tr>
      <w:tr w:rsidR="00884ABD" w:rsidRPr="009F418A" w14:paraId="0FF348D0" w14:textId="77777777" w:rsidTr="00760E4E">
        <w:trPr>
          <w:jc w:val="center"/>
        </w:trPr>
        <w:tc>
          <w:tcPr>
            <w:tcW w:w="4876" w:type="dxa"/>
          </w:tcPr>
          <w:p w14:paraId="3036A33F"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3B2184E0" w14:textId="77777777" w:rsidR="00CD69F0" w:rsidRPr="009F418A" w:rsidRDefault="00CD69F0" w:rsidP="00760E4E">
            <w:pPr>
              <w:pStyle w:val="ColumnHeading"/>
              <w:keepNext/>
              <w:rPr>
                <w:lang w:val="en-GB"/>
              </w:rPr>
            </w:pPr>
            <w:r w:rsidRPr="009F418A">
              <w:rPr>
                <w:lang w:val="en-GB"/>
              </w:rPr>
              <w:t>Amendment</w:t>
            </w:r>
          </w:p>
        </w:tc>
      </w:tr>
      <w:tr w:rsidR="00884ABD" w:rsidRPr="009F418A" w14:paraId="7C84630C" w14:textId="77777777" w:rsidTr="00760E4E">
        <w:trPr>
          <w:jc w:val="center"/>
        </w:trPr>
        <w:tc>
          <w:tcPr>
            <w:tcW w:w="4876" w:type="dxa"/>
          </w:tcPr>
          <w:p w14:paraId="033D1953" w14:textId="77777777" w:rsidR="00CD69F0" w:rsidRPr="009F418A" w:rsidRDefault="00CD69F0" w:rsidP="00760E4E">
            <w:pPr>
              <w:pStyle w:val="Normal6"/>
              <w:rPr>
                <w:lang w:val="en-GB"/>
              </w:rPr>
            </w:pPr>
            <w:r w:rsidRPr="009F418A">
              <w:rPr>
                <w:lang w:val="en-GB"/>
              </w:rPr>
              <w:t>(b)</w:t>
            </w:r>
            <w:r w:rsidRPr="009F418A">
              <w:rPr>
                <w:lang w:val="en-GB"/>
              </w:rPr>
              <w:tab/>
              <w:t>a storage project, including co-</w:t>
            </w:r>
            <w:r w:rsidRPr="009F418A">
              <w:rPr>
                <w:lang w:val="en-GB"/>
              </w:rPr>
              <w:lastRenderedPageBreak/>
              <w:t xml:space="preserve">located energy storage </w:t>
            </w:r>
            <w:r w:rsidRPr="009F418A">
              <w:rPr>
                <w:b/>
                <w:i/>
                <w:lang w:val="en-GB"/>
              </w:rPr>
              <w:t>within the meaning of Article 2, point (44d), of Directive (EU) 2018/2001</w:t>
            </w:r>
            <w:r w:rsidRPr="009F418A">
              <w:rPr>
                <w:lang w:val="en-GB"/>
              </w:rPr>
              <w:t xml:space="preserve">, that supports the integration of renewable energy into the energy system of the Union, </w:t>
            </w:r>
            <w:r w:rsidRPr="009F418A">
              <w:rPr>
                <w:b/>
                <w:i/>
                <w:lang w:val="en-GB"/>
              </w:rPr>
              <w:t>except for energy storage facilities within the meaning of Annex II, point (1)(c), of Regulation (EU) 2022/869</w:t>
            </w:r>
            <w:r w:rsidRPr="009F418A">
              <w:rPr>
                <w:lang w:val="en-GB"/>
              </w:rPr>
              <w:t xml:space="preserve"> and that is included in a similar arrangement between two or more Member States, or between one or more Member States and one or more third countries.</w:t>
            </w:r>
          </w:p>
        </w:tc>
        <w:tc>
          <w:tcPr>
            <w:tcW w:w="4876" w:type="dxa"/>
          </w:tcPr>
          <w:p w14:paraId="5A013CBF" w14:textId="77777777" w:rsidR="00CD69F0" w:rsidRPr="009F418A" w:rsidRDefault="00CD69F0" w:rsidP="00760E4E">
            <w:pPr>
              <w:pStyle w:val="Normal6"/>
              <w:rPr>
                <w:szCs w:val="24"/>
                <w:lang w:val="en-GB"/>
              </w:rPr>
            </w:pPr>
            <w:r w:rsidRPr="009F418A">
              <w:rPr>
                <w:lang w:val="en-GB"/>
              </w:rPr>
              <w:lastRenderedPageBreak/>
              <w:t>(b)</w:t>
            </w:r>
            <w:r w:rsidRPr="009F418A">
              <w:rPr>
                <w:lang w:val="en-GB"/>
              </w:rPr>
              <w:tab/>
              <w:t>a storage project, including co-</w:t>
            </w:r>
            <w:r w:rsidRPr="009F418A">
              <w:rPr>
                <w:lang w:val="en-GB"/>
              </w:rPr>
              <w:lastRenderedPageBreak/>
              <w:t>located energy storage, that supports the integration of renewable energy into the energy system of the Union, and that is included in a similar arrangement between two or more Member States, or between one or more Member States and one or more third countries.</w:t>
            </w:r>
          </w:p>
        </w:tc>
      </w:tr>
    </w:tbl>
    <w:p w14:paraId="7DD8B745"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7DFBD244" w14:textId="77777777" w:rsidR="00CD69F0" w:rsidRPr="009F418A" w:rsidRDefault="00CD69F0" w:rsidP="00CD69F0">
      <w:r w:rsidRPr="009F418A">
        <w:rPr>
          <w:rStyle w:val="HideTWBExt"/>
        </w:rPr>
        <w:t>&lt;/Amend&gt;</w:t>
      </w:r>
    </w:p>
    <w:p w14:paraId="40BE72D0"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128</w:t>
      </w:r>
      <w:r w:rsidRPr="009F418A">
        <w:rPr>
          <w:rStyle w:val="HideTWBExt"/>
          <w:b w:val="0"/>
          <w:lang w:val="en-GB"/>
        </w:rPr>
        <w:t>&lt;/NumAm&gt;</w:t>
      </w:r>
    </w:p>
    <w:p w14:paraId="654775FE" w14:textId="77777777" w:rsidR="00CD69F0" w:rsidRPr="009F418A" w:rsidRDefault="00CD69F0" w:rsidP="00CD69F0">
      <w:pPr>
        <w:pStyle w:val="NormalBold"/>
      </w:pPr>
      <w:r w:rsidRPr="009F418A">
        <w:rPr>
          <w:rStyle w:val="HideTWBExt"/>
          <w:b w:val="0"/>
        </w:rPr>
        <w:t>&lt;RepeatBlock-By&gt;&lt;Members&gt;</w:t>
      </w:r>
      <w:r w:rsidRPr="009F418A">
        <w:t>Lena Schilling</w:t>
      </w:r>
      <w:r w:rsidRPr="009F418A">
        <w:rPr>
          <w:rStyle w:val="HideTWBExt"/>
          <w:b w:val="0"/>
        </w:rPr>
        <w:t>&lt;/Members&gt;</w:t>
      </w:r>
    </w:p>
    <w:p w14:paraId="018688B7" w14:textId="77777777" w:rsidR="00CD69F0" w:rsidRPr="009F418A" w:rsidRDefault="00CD69F0" w:rsidP="00CD69F0">
      <w:r w:rsidRPr="009F418A">
        <w:rPr>
          <w:rStyle w:val="HideTWBExt"/>
        </w:rPr>
        <w:t>&lt;/RepeatBlock-By&gt;</w:t>
      </w:r>
    </w:p>
    <w:p w14:paraId="21377620"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67BB7274" w14:textId="77777777" w:rsidR="00CD69F0" w:rsidRPr="00AE48F8" w:rsidRDefault="00CD69F0" w:rsidP="00CD69F0">
      <w:pPr>
        <w:pStyle w:val="NormalBold"/>
        <w:rPr>
          <w:lang w:val="fr-BE"/>
        </w:rPr>
      </w:pPr>
      <w:r w:rsidRPr="00AE48F8">
        <w:rPr>
          <w:rStyle w:val="HideTWBExt"/>
          <w:b w:val="0"/>
          <w:lang w:val="fr-BE"/>
        </w:rPr>
        <w:t>&lt;Article&gt;</w:t>
      </w:r>
      <w:r w:rsidRPr="00AE48F8">
        <w:rPr>
          <w:lang w:val="fr-BE"/>
        </w:rPr>
        <w:t>Article 2 – paragraph 1 – point 11 a (new)</w:t>
      </w:r>
      <w:r w:rsidRPr="00AE48F8">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AE48F8" w14:paraId="5A2FF750" w14:textId="77777777" w:rsidTr="00760E4E">
        <w:trPr>
          <w:jc w:val="center"/>
        </w:trPr>
        <w:tc>
          <w:tcPr>
            <w:tcW w:w="9752" w:type="dxa"/>
            <w:gridSpan w:val="2"/>
          </w:tcPr>
          <w:p w14:paraId="1D22C6C3" w14:textId="77777777" w:rsidR="00CD69F0" w:rsidRPr="00AE48F8" w:rsidRDefault="00CD69F0" w:rsidP="00760E4E">
            <w:pPr>
              <w:keepNext/>
              <w:rPr>
                <w:lang w:val="fr-BE"/>
              </w:rPr>
            </w:pPr>
          </w:p>
        </w:tc>
      </w:tr>
      <w:tr w:rsidR="00884ABD" w:rsidRPr="009F418A" w14:paraId="34CC05A7" w14:textId="77777777" w:rsidTr="00760E4E">
        <w:trPr>
          <w:jc w:val="center"/>
        </w:trPr>
        <w:tc>
          <w:tcPr>
            <w:tcW w:w="4876" w:type="dxa"/>
          </w:tcPr>
          <w:p w14:paraId="7D2F950C"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2575D729" w14:textId="77777777" w:rsidR="00CD69F0" w:rsidRPr="009F418A" w:rsidRDefault="00CD69F0" w:rsidP="00760E4E">
            <w:pPr>
              <w:pStyle w:val="ColumnHeading"/>
              <w:keepNext/>
              <w:rPr>
                <w:lang w:val="en-GB"/>
              </w:rPr>
            </w:pPr>
            <w:r w:rsidRPr="009F418A">
              <w:rPr>
                <w:lang w:val="en-GB"/>
              </w:rPr>
              <w:t>Amendment</w:t>
            </w:r>
          </w:p>
        </w:tc>
      </w:tr>
      <w:tr w:rsidR="00884ABD" w:rsidRPr="009F418A" w14:paraId="6454A5EE" w14:textId="77777777" w:rsidTr="00760E4E">
        <w:trPr>
          <w:jc w:val="center"/>
        </w:trPr>
        <w:tc>
          <w:tcPr>
            <w:tcW w:w="4876" w:type="dxa"/>
          </w:tcPr>
          <w:p w14:paraId="1201B5A2" w14:textId="77777777" w:rsidR="00CD69F0" w:rsidRPr="009F418A" w:rsidRDefault="00CD69F0" w:rsidP="00760E4E">
            <w:pPr>
              <w:pStyle w:val="Normal6"/>
              <w:rPr>
                <w:lang w:val="en-GB"/>
              </w:rPr>
            </w:pPr>
          </w:p>
        </w:tc>
        <w:tc>
          <w:tcPr>
            <w:tcW w:w="4876" w:type="dxa"/>
          </w:tcPr>
          <w:p w14:paraId="66A1B2C9" w14:textId="73E3E7D3" w:rsidR="00CD69F0" w:rsidRPr="009F418A" w:rsidRDefault="00CD69F0" w:rsidP="00760E4E">
            <w:pPr>
              <w:pStyle w:val="Normal6"/>
              <w:rPr>
                <w:szCs w:val="24"/>
                <w:lang w:val="en-GB"/>
              </w:rPr>
            </w:pPr>
            <w:r w:rsidRPr="009F418A">
              <w:rPr>
                <w:b/>
                <w:i/>
                <w:lang w:val="en-GB"/>
              </w:rPr>
              <w:t>11a.</w:t>
            </w:r>
            <w:r w:rsidRPr="009F418A">
              <w:rPr>
                <w:b/>
                <w:i/>
                <w:lang w:val="en-GB"/>
              </w:rPr>
              <w:tab/>
              <w:t>'Nature-based solutions' means actions to protect, conserve, restore, sustainably use and manage natural or modified terrestrial, freshwater, coastal and marine ecosystems which address social, economic and environmental challenges effectively and adaptively, while simultaneously providing human well-being, ecosystem services, resilience and biodiversity benefits;</w:t>
            </w:r>
          </w:p>
        </w:tc>
      </w:tr>
    </w:tbl>
    <w:p w14:paraId="1E6E7E4B"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0FEFCD21"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noProof w:val="0"/>
          <w:lang w:val="en-GB"/>
        </w:rPr>
        <w:t>Justification</w:t>
      </w:r>
      <w:r w:rsidRPr="009F418A">
        <w:rPr>
          <w:rStyle w:val="HideTWBExt"/>
          <w:i w:val="0"/>
          <w:lang w:val="en-GB"/>
        </w:rPr>
        <w:t>&lt;/TitreJust&gt;</w:t>
      </w:r>
    </w:p>
    <w:p w14:paraId="7D9D2235" w14:textId="77777777" w:rsidR="00CD69F0" w:rsidRPr="009F418A" w:rsidRDefault="00CD69F0" w:rsidP="00CD69F0">
      <w:pPr>
        <w:pStyle w:val="Normal12Italic"/>
        <w:rPr>
          <w:noProof w:val="0"/>
          <w:lang w:val="en-GB"/>
        </w:rPr>
      </w:pPr>
      <w:r w:rsidRPr="009F418A">
        <w:rPr>
          <w:noProof w:val="0"/>
          <w:lang w:val="en-GB"/>
        </w:rPr>
        <w:t>Definition adopted in UNEP Resolution UNEP/EA.5/Res.5</w:t>
      </w:r>
    </w:p>
    <w:p w14:paraId="10364670" w14:textId="77777777" w:rsidR="00CD69F0" w:rsidRPr="009F418A" w:rsidRDefault="00CD69F0" w:rsidP="00CD69F0">
      <w:r w:rsidRPr="009F418A">
        <w:rPr>
          <w:rStyle w:val="HideTWBExt"/>
        </w:rPr>
        <w:t>&lt;/Amend&gt;</w:t>
      </w:r>
    </w:p>
    <w:p w14:paraId="0D3901D8"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129</w:t>
      </w:r>
      <w:r w:rsidRPr="009F418A">
        <w:rPr>
          <w:rStyle w:val="HideTWBExt"/>
          <w:b w:val="0"/>
          <w:lang w:val="en-GB"/>
        </w:rPr>
        <w:t>&lt;/NumAm&gt;</w:t>
      </w:r>
    </w:p>
    <w:p w14:paraId="5F087610" w14:textId="77777777" w:rsidR="00CD69F0" w:rsidRPr="009F418A" w:rsidRDefault="00CD69F0" w:rsidP="00CD69F0">
      <w:pPr>
        <w:pStyle w:val="NormalBold"/>
      </w:pPr>
      <w:r w:rsidRPr="009F418A">
        <w:rPr>
          <w:rStyle w:val="HideTWBExt"/>
          <w:b w:val="0"/>
        </w:rPr>
        <w:t>&lt;RepeatBlock-By&gt;&lt;Members&gt;</w:t>
      </w:r>
      <w:r w:rsidRPr="009F418A">
        <w:t>Emma Wiesner, Katri Kulmuni</w:t>
      </w:r>
      <w:r w:rsidRPr="009F418A">
        <w:rPr>
          <w:rStyle w:val="HideTWBExt"/>
          <w:b w:val="0"/>
        </w:rPr>
        <w:t>&lt;/Members&gt;</w:t>
      </w:r>
    </w:p>
    <w:p w14:paraId="62A61F4C" w14:textId="77777777" w:rsidR="00CD69F0" w:rsidRPr="009F418A" w:rsidRDefault="00CD69F0" w:rsidP="00CD69F0">
      <w:r w:rsidRPr="009F418A">
        <w:rPr>
          <w:rStyle w:val="HideTWBExt"/>
        </w:rPr>
        <w:t>&lt;/RepeatBlock-By&gt;</w:t>
      </w:r>
    </w:p>
    <w:p w14:paraId="1A0B9E7F"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4ACC3997" w14:textId="77777777" w:rsidR="00CD69F0" w:rsidRPr="009F418A" w:rsidRDefault="00CD69F0" w:rsidP="00CD69F0">
      <w:pPr>
        <w:pStyle w:val="NormalBold"/>
      </w:pPr>
      <w:r w:rsidRPr="009F418A">
        <w:rPr>
          <w:rStyle w:val="HideTWBExt"/>
          <w:b w:val="0"/>
        </w:rPr>
        <w:t>&lt;Article&gt;</w:t>
      </w:r>
      <w:r w:rsidRPr="009F418A">
        <w:t>Article 2 – paragraph 1 – point 11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42133728" w14:textId="77777777" w:rsidTr="00760E4E">
        <w:trPr>
          <w:jc w:val="center"/>
        </w:trPr>
        <w:tc>
          <w:tcPr>
            <w:tcW w:w="9752" w:type="dxa"/>
            <w:gridSpan w:val="2"/>
          </w:tcPr>
          <w:p w14:paraId="17CA2C53" w14:textId="77777777" w:rsidR="00CD69F0" w:rsidRPr="009F418A" w:rsidRDefault="00CD69F0" w:rsidP="00760E4E">
            <w:pPr>
              <w:keepNext/>
            </w:pPr>
          </w:p>
        </w:tc>
      </w:tr>
      <w:tr w:rsidR="00884ABD" w:rsidRPr="009F418A" w14:paraId="3A90017D" w14:textId="77777777" w:rsidTr="00760E4E">
        <w:trPr>
          <w:jc w:val="center"/>
        </w:trPr>
        <w:tc>
          <w:tcPr>
            <w:tcW w:w="4876" w:type="dxa"/>
          </w:tcPr>
          <w:p w14:paraId="7637CC8C"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55AF20F4" w14:textId="77777777" w:rsidR="00CD69F0" w:rsidRPr="009F418A" w:rsidRDefault="00CD69F0" w:rsidP="00760E4E">
            <w:pPr>
              <w:pStyle w:val="ColumnHeading"/>
              <w:keepNext/>
              <w:rPr>
                <w:lang w:val="en-GB"/>
              </w:rPr>
            </w:pPr>
            <w:r w:rsidRPr="009F418A">
              <w:rPr>
                <w:lang w:val="en-GB"/>
              </w:rPr>
              <w:t>Amendment</w:t>
            </w:r>
          </w:p>
        </w:tc>
      </w:tr>
      <w:tr w:rsidR="00884ABD" w:rsidRPr="009F418A" w14:paraId="5EC8EFAB" w14:textId="77777777" w:rsidTr="00760E4E">
        <w:trPr>
          <w:jc w:val="center"/>
        </w:trPr>
        <w:tc>
          <w:tcPr>
            <w:tcW w:w="4876" w:type="dxa"/>
          </w:tcPr>
          <w:p w14:paraId="4195F1E0" w14:textId="77777777" w:rsidR="00CD69F0" w:rsidRPr="009F418A" w:rsidRDefault="00CD69F0" w:rsidP="00760E4E">
            <w:pPr>
              <w:pStyle w:val="Normal6"/>
              <w:rPr>
                <w:lang w:val="en-GB"/>
              </w:rPr>
            </w:pPr>
          </w:p>
        </w:tc>
        <w:tc>
          <w:tcPr>
            <w:tcW w:w="4876" w:type="dxa"/>
          </w:tcPr>
          <w:p w14:paraId="306CF392" w14:textId="09416EF6" w:rsidR="00CD69F0" w:rsidRPr="009F418A" w:rsidRDefault="00CD69F0" w:rsidP="00760E4E">
            <w:pPr>
              <w:pStyle w:val="Normal6"/>
              <w:rPr>
                <w:szCs w:val="24"/>
                <w:lang w:val="en-GB"/>
              </w:rPr>
            </w:pPr>
            <w:r w:rsidRPr="009F418A">
              <w:rPr>
                <w:b/>
                <w:i/>
                <w:lang w:val="en-GB"/>
              </w:rPr>
              <w:t>11a.</w:t>
            </w:r>
            <w:r w:rsidRPr="009F418A">
              <w:rPr>
                <w:b/>
                <w:i/>
                <w:lang w:val="en-GB"/>
              </w:rPr>
              <w:tab/>
              <w:t>“</w:t>
            </w:r>
            <w:proofErr w:type="gramStart"/>
            <w:r w:rsidRPr="009F418A">
              <w:rPr>
                <w:b/>
                <w:i/>
                <w:lang w:val="en-GB"/>
              </w:rPr>
              <w:t>missing</w:t>
            </w:r>
            <w:proofErr w:type="gramEnd"/>
            <w:r w:rsidRPr="009F418A">
              <w:rPr>
                <w:b/>
                <w:i/>
                <w:lang w:val="en-GB"/>
              </w:rPr>
              <w:t xml:space="preserve"> link” means an all modes of transport missing section of the TEN-T or a transport section that is providing the connection of core or comprehensive networks with the TEN-T corridors which hampers the continuity of the TEN-T or containing one or more bottlenecks affecting the continuity of the TEN-T;</w:t>
            </w:r>
          </w:p>
        </w:tc>
      </w:tr>
    </w:tbl>
    <w:p w14:paraId="5D9F65D6"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4712A01A"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noProof w:val="0"/>
          <w:lang w:val="en-GB"/>
        </w:rPr>
        <w:t>Justification</w:t>
      </w:r>
      <w:r w:rsidRPr="009F418A">
        <w:rPr>
          <w:rStyle w:val="HideTWBExt"/>
          <w:i w:val="0"/>
          <w:lang w:val="en-GB"/>
        </w:rPr>
        <w:t>&lt;/TitreJust&gt;</w:t>
      </w:r>
    </w:p>
    <w:p w14:paraId="3094EBB9" w14:textId="77777777" w:rsidR="00CD69F0" w:rsidRPr="009F418A" w:rsidRDefault="00CD69F0" w:rsidP="00CD69F0">
      <w:pPr>
        <w:pStyle w:val="Normal12Italic"/>
        <w:rPr>
          <w:noProof w:val="0"/>
          <w:lang w:val="en-GB"/>
        </w:rPr>
      </w:pPr>
      <w:proofErr w:type="gramStart"/>
      <w:r w:rsidRPr="009F418A">
        <w:rPr>
          <w:noProof w:val="0"/>
          <w:lang w:val="en-GB"/>
        </w:rPr>
        <w:t>In order to</w:t>
      </w:r>
      <w:proofErr w:type="gramEnd"/>
      <w:r w:rsidRPr="009F418A">
        <w:rPr>
          <w:noProof w:val="0"/>
          <w:lang w:val="en-GB"/>
        </w:rPr>
        <w:t xml:space="preserve"> facilitate inter-modal and sustainable transport, actions supported by the Programme should also include the completion of missing links. Such actions could decrease high pressure on existing transport links, or enable better conditions for the clean transition, for instance through enabling easier and more efficient transport of raw materials and green products to the European market.</w:t>
      </w:r>
    </w:p>
    <w:p w14:paraId="5C23EFB9" w14:textId="77777777" w:rsidR="00CD69F0" w:rsidRPr="009F418A" w:rsidRDefault="00CD69F0" w:rsidP="00CD69F0">
      <w:r w:rsidRPr="009F418A">
        <w:rPr>
          <w:rStyle w:val="HideTWBExt"/>
        </w:rPr>
        <w:t>&lt;/Amend&gt;</w:t>
      </w:r>
    </w:p>
    <w:p w14:paraId="69B06C0A"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130</w:t>
      </w:r>
      <w:r w:rsidRPr="009F418A">
        <w:rPr>
          <w:rStyle w:val="HideTWBExt"/>
          <w:b w:val="0"/>
          <w:lang w:val="en-GB"/>
        </w:rPr>
        <w:t>&lt;/NumAm&gt;</w:t>
      </w:r>
    </w:p>
    <w:p w14:paraId="302DA1B0" w14:textId="77777777" w:rsidR="00CD69F0" w:rsidRPr="009F418A" w:rsidRDefault="00CD69F0" w:rsidP="00CD69F0">
      <w:pPr>
        <w:pStyle w:val="NormalBold"/>
      </w:pPr>
      <w:r w:rsidRPr="009F418A">
        <w:rPr>
          <w:rStyle w:val="HideTWBExt"/>
          <w:b w:val="0"/>
        </w:rPr>
        <w:t>&lt;RepeatBlock-By&gt;&lt;Members&gt;</w:t>
      </w:r>
      <w:r w:rsidRPr="009F418A">
        <w:t>Laurence Trochu</w:t>
      </w:r>
      <w:r w:rsidRPr="009F418A">
        <w:rPr>
          <w:rStyle w:val="HideTWBExt"/>
          <w:b w:val="0"/>
        </w:rPr>
        <w:t>&lt;/Members&gt;</w:t>
      </w:r>
    </w:p>
    <w:p w14:paraId="61A09F8C" w14:textId="77777777" w:rsidR="00CD69F0" w:rsidRPr="009F418A" w:rsidRDefault="00CD69F0" w:rsidP="00CD69F0">
      <w:r w:rsidRPr="009F418A">
        <w:rPr>
          <w:rStyle w:val="HideTWBExt"/>
        </w:rPr>
        <w:t>&lt;/RepeatBlock-By&gt;</w:t>
      </w:r>
    </w:p>
    <w:p w14:paraId="6A15AA0E"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5C29C003" w14:textId="77777777" w:rsidR="00CD69F0" w:rsidRPr="00AE48F8" w:rsidRDefault="00CD69F0" w:rsidP="00CD69F0">
      <w:pPr>
        <w:pStyle w:val="NormalBold"/>
        <w:rPr>
          <w:lang w:val="fr-BE"/>
        </w:rPr>
      </w:pPr>
      <w:r w:rsidRPr="00AE48F8">
        <w:rPr>
          <w:rStyle w:val="HideTWBExt"/>
          <w:b w:val="0"/>
          <w:lang w:val="fr-BE"/>
        </w:rPr>
        <w:t>&lt;Article&gt;</w:t>
      </w:r>
      <w:r w:rsidRPr="00AE48F8">
        <w:rPr>
          <w:lang w:val="fr-BE"/>
        </w:rPr>
        <w:t>Article 2 – paragraph 1 – point 11 a (new)</w:t>
      </w:r>
      <w:r w:rsidRPr="00AE48F8">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AE48F8" w14:paraId="5BAECBC6" w14:textId="77777777" w:rsidTr="00760E4E">
        <w:trPr>
          <w:jc w:val="center"/>
        </w:trPr>
        <w:tc>
          <w:tcPr>
            <w:tcW w:w="9752" w:type="dxa"/>
            <w:gridSpan w:val="2"/>
          </w:tcPr>
          <w:p w14:paraId="48B826A1" w14:textId="77777777" w:rsidR="00CD69F0" w:rsidRPr="00AE48F8" w:rsidRDefault="00CD69F0" w:rsidP="00760E4E">
            <w:pPr>
              <w:keepNext/>
              <w:rPr>
                <w:lang w:val="fr-BE"/>
              </w:rPr>
            </w:pPr>
          </w:p>
        </w:tc>
      </w:tr>
      <w:tr w:rsidR="00884ABD" w:rsidRPr="009F418A" w14:paraId="520B2E91" w14:textId="77777777" w:rsidTr="00760E4E">
        <w:trPr>
          <w:jc w:val="center"/>
        </w:trPr>
        <w:tc>
          <w:tcPr>
            <w:tcW w:w="4876" w:type="dxa"/>
          </w:tcPr>
          <w:p w14:paraId="5BCC4A3D"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4748E1CC" w14:textId="77777777" w:rsidR="00CD69F0" w:rsidRPr="009F418A" w:rsidRDefault="00CD69F0" w:rsidP="00760E4E">
            <w:pPr>
              <w:pStyle w:val="ColumnHeading"/>
              <w:keepNext/>
              <w:rPr>
                <w:lang w:val="en-GB"/>
              </w:rPr>
            </w:pPr>
            <w:r w:rsidRPr="009F418A">
              <w:rPr>
                <w:lang w:val="en-GB"/>
              </w:rPr>
              <w:t>Amendment</w:t>
            </w:r>
          </w:p>
        </w:tc>
      </w:tr>
      <w:tr w:rsidR="00884ABD" w:rsidRPr="009F418A" w14:paraId="44075F8E" w14:textId="77777777" w:rsidTr="00760E4E">
        <w:trPr>
          <w:jc w:val="center"/>
        </w:trPr>
        <w:tc>
          <w:tcPr>
            <w:tcW w:w="4876" w:type="dxa"/>
          </w:tcPr>
          <w:p w14:paraId="12065A41" w14:textId="77777777" w:rsidR="00CD69F0" w:rsidRPr="009F418A" w:rsidRDefault="00CD69F0" w:rsidP="00760E4E">
            <w:pPr>
              <w:pStyle w:val="Normal6"/>
              <w:rPr>
                <w:lang w:val="en-GB"/>
              </w:rPr>
            </w:pPr>
          </w:p>
        </w:tc>
        <w:tc>
          <w:tcPr>
            <w:tcW w:w="4876" w:type="dxa"/>
          </w:tcPr>
          <w:p w14:paraId="18C12078" w14:textId="2E4A76A9" w:rsidR="00CD69F0" w:rsidRPr="009F418A" w:rsidRDefault="00CD69F0" w:rsidP="00760E4E">
            <w:pPr>
              <w:pStyle w:val="Normal6"/>
              <w:rPr>
                <w:szCs w:val="24"/>
                <w:lang w:val="en-GB"/>
              </w:rPr>
            </w:pPr>
            <w:r w:rsidRPr="009F418A">
              <w:rPr>
                <w:b/>
                <w:i/>
                <w:lang w:val="en-GB"/>
              </w:rPr>
              <w:t>11a.</w:t>
            </w:r>
            <w:r w:rsidRPr="009F418A">
              <w:rPr>
                <w:b/>
                <w:i/>
                <w:lang w:val="en-GB"/>
              </w:rPr>
              <w:tab/>
              <w:t>‘</w:t>
            </w:r>
            <w:proofErr w:type="gramStart"/>
            <w:r w:rsidRPr="009F418A">
              <w:rPr>
                <w:b/>
                <w:i/>
                <w:lang w:val="en-GB"/>
              </w:rPr>
              <w:t>renewable</w:t>
            </w:r>
            <w:proofErr w:type="gramEnd"/>
            <w:r w:rsidRPr="009F418A">
              <w:rPr>
                <w:b/>
                <w:i/>
                <w:lang w:val="en-GB"/>
              </w:rPr>
              <w:t xml:space="preserve"> energy’ means an energy produced by a non-petroleum way with low environmental impact through infrastructures having an operating capacity of at least 25 years, such as energy produced by nuclear fusion or fission;</w:t>
            </w:r>
          </w:p>
        </w:tc>
      </w:tr>
    </w:tbl>
    <w:p w14:paraId="69E99AC2"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41E2EBF4" w14:textId="77777777" w:rsidR="00CD69F0" w:rsidRPr="009F418A" w:rsidRDefault="00CD69F0" w:rsidP="00CD69F0">
      <w:r w:rsidRPr="009F418A">
        <w:rPr>
          <w:rStyle w:val="HideTWBExt"/>
        </w:rPr>
        <w:t>&lt;/Amend&gt;</w:t>
      </w:r>
    </w:p>
    <w:p w14:paraId="3982C390"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131</w:t>
      </w:r>
      <w:r w:rsidRPr="009F418A">
        <w:rPr>
          <w:rStyle w:val="HideTWBExt"/>
          <w:b w:val="0"/>
          <w:lang w:val="en-GB"/>
        </w:rPr>
        <w:t>&lt;/NumAm&gt;</w:t>
      </w:r>
    </w:p>
    <w:p w14:paraId="68952F92" w14:textId="77777777" w:rsidR="00CD69F0" w:rsidRPr="009F418A" w:rsidRDefault="00CD69F0" w:rsidP="00CD69F0">
      <w:pPr>
        <w:pStyle w:val="NormalBold"/>
      </w:pPr>
      <w:r w:rsidRPr="009F418A">
        <w:rPr>
          <w:rStyle w:val="HideTWBExt"/>
          <w:b w:val="0"/>
        </w:rPr>
        <w:t>&lt;RepeatBlock-By&gt;&lt;Members&gt;</w:t>
      </w:r>
      <w:r w:rsidRPr="009F418A">
        <w:t>Emma Wiesner</w:t>
      </w:r>
      <w:r w:rsidRPr="009F418A">
        <w:rPr>
          <w:rStyle w:val="HideTWBExt"/>
          <w:b w:val="0"/>
        </w:rPr>
        <w:t>&lt;/Members&gt;</w:t>
      </w:r>
    </w:p>
    <w:p w14:paraId="3E4EE016" w14:textId="77777777" w:rsidR="00CD69F0" w:rsidRPr="009F418A" w:rsidRDefault="00CD69F0" w:rsidP="00CD69F0">
      <w:r w:rsidRPr="009F418A">
        <w:rPr>
          <w:rStyle w:val="HideTWBExt"/>
        </w:rPr>
        <w:t>&lt;/RepeatBlock-By&gt;</w:t>
      </w:r>
    </w:p>
    <w:p w14:paraId="72F782FB"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1C68D2F8" w14:textId="77777777" w:rsidR="00CD69F0" w:rsidRPr="009F418A" w:rsidRDefault="00CD69F0" w:rsidP="00CD69F0">
      <w:pPr>
        <w:pStyle w:val="NormalBold"/>
      </w:pPr>
      <w:r w:rsidRPr="009F418A">
        <w:rPr>
          <w:rStyle w:val="HideTWBExt"/>
          <w:b w:val="0"/>
        </w:rPr>
        <w:t>&lt;Article&gt;</w:t>
      </w:r>
      <w:r w:rsidRPr="009F418A">
        <w:t>Article 3 – paragraph 1</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42CC590E" w14:textId="77777777" w:rsidTr="00760E4E">
        <w:trPr>
          <w:jc w:val="center"/>
        </w:trPr>
        <w:tc>
          <w:tcPr>
            <w:tcW w:w="9752" w:type="dxa"/>
            <w:gridSpan w:val="2"/>
          </w:tcPr>
          <w:p w14:paraId="7C722A43" w14:textId="77777777" w:rsidR="00CD69F0" w:rsidRPr="009F418A" w:rsidRDefault="00CD69F0" w:rsidP="00760E4E">
            <w:pPr>
              <w:keepNext/>
            </w:pPr>
          </w:p>
        </w:tc>
      </w:tr>
      <w:tr w:rsidR="00884ABD" w:rsidRPr="009F418A" w14:paraId="5DDD77F5" w14:textId="77777777" w:rsidTr="00760E4E">
        <w:trPr>
          <w:jc w:val="center"/>
        </w:trPr>
        <w:tc>
          <w:tcPr>
            <w:tcW w:w="4876" w:type="dxa"/>
          </w:tcPr>
          <w:p w14:paraId="34814CB9"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5F69187E" w14:textId="77777777" w:rsidR="00CD69F0" w:rsidRPr="009F418A" w:rsidRDefault="00CD69F0" w:rsidP="00760E4E">
            <w:pPr>
              <w:pStyle w:val="ColumnHeading"/>
              <w:keepNext/>
              <w:rPr>
                <w:lang w:val="en-GB"/>
              </w:rPr>
            </w:pPr>
            <w:r w:rsidRPr="009F418A">
              <w:rPr>
                <w:lang w:val="en-GB"/>
              </w:rPr>
              <w:t>Amendment</w:t>
            </w:r>
          </w:p>
        </w:tc>
      </w:tr>
      <w:tr w:rsidR="00884ABD" w:rsidRPr="009F418A" w14:paraId="1384516E" w14:textId="77777777" w:rsidTr="00760E4E">
        <w:trPr>
          <w:jc w:val="center"/>
        </w:trPr>
        <w:tc>
          <w:tcPr>
            <w:tcW w:w="4876" w:type="dxa"/>
          </w:tcPr>
          <w:p w14:paraId="144FD836" w14:textId="77777777" w:rsidR="00CD69F0" w:rsidRPr="009F418A" w:rsidRDefault="00CD69F0" w:rsidP="00760E4E">
            <w:pPr>
              <w:pStyle w:val="Normal6"/>
              <w:rPr>
                <w:lang w:val="en-GB"/>
              </w:rPr>
            </w:pPr>
            <w:r w:rsidRPr="009F418A">
              <w:rPr>
                <w:lang w:val="en-GB"/>
              </w:rPr>
              <w:t>1.</w:t>
            </w:r>
            <w:r w:rsidRPr="009F418A">
              <w:rPr>
                <w:lang w:val="en-GB"/>
              </w:rPr>
              <w:tab/>
              <w:t xml:space="preserve">The general objectives of the Programme are to build, develop, secure, modernise and complete the trans-European networks in the transport and energy sectors, with the intention of supporting a functioning single market and fostering cohesion; to facilitate military mobility on the trans-European transport networks; to facilitate cross-border cooperation in the field of renewable energy; </w:t>
            </w:r>
            <w:r w:rsidRPr="009F418A">
              <w:rPr>
                <w:b/>
                <w:i/>
                <w:lang w:val="en-GB"/>
              </w:rPr>
              <w:t>and</w:t>
            </w:r>
            <w:r w:rsidRPr="009F418A">
              <w:rPr>
                <w:lang w:val="en-GB"/>
              </w:rPr>
              <w:t xml:space="preserve"> to facilitate synergies among the transport and energy sectors</w:t>
            </w:r>
            <w:r w:rsidRPr="009F418A">
              <w:rPr>
                <w:b/>
                <w:i/>
                <w:lang w:val="en-GB"/>
              </w:rPr>
              <w:t>.</w:t>
            </w:r>
          </w:p>
        </w:tc>
        <w:tc>
          <w:tcPr>
            <w:tcW w:w="4876" w:type="dxa"/>
          </w:tcPr>
          <w:p w14:paraId="562639CD" w14:textId="77777777" w:rsidR="00CD69F0" w:rsidRPr="009F418A" w:rsidRDefault="00CD69F0" w:rsidP="00760E4E">
            <w:pPr>
              <w:pStyle w:val="Normal6"/>
              <w:rPr>
                <w:szCs w:val="24"/>
                <w:lang w:val="en-GB"/>
              </w:rPr>
            </w:pPr>
            <w:r w:rsidRPr="009F418A">
              <w:rPr>
                <w:lang w:val="en-GB"/>
              </w:rPr>
              <w:t>1.</w:t>
            </w:r>
            <w:r w:rsidRPr="009F418A">
              <w:rPr>
                <w:lang w:val="en-GB"/>
              </w:rPr>
              <w:tab/>
              <w:t>The general objectives of the Programme are to build, develop, secure, modernise and complete the trans-European networks in the transport and energy sectors, with the intention of supporting a functioning single market and fostering cohesion; to facilitate military mobility on the trans-European transport networks; to facilitate cross-border cooperation in the field of renewable energy; to facilitate synergies among the transport and energy sectors</w:t>
            </w:r>
            <w:r w:rsidRPr="009F418A">
              <w:rPr>
                <w:b/>
                <w:i/>
                <w:lang w:val="en-GB"/>
              </w:rPr>
              <w:t>; to achieve the sustainability of the trans-European network, in line with Article 4, paragraph 2, point (a) of Regulation (EU) 2024/1679 and the reduction of negative externalities, related to the environment, climate, health, congestion and accidents;</w:t>
            </w:r>
          </w:p>
        </w:tc>
      </w:tr>
    </w:tbl>
    <w:p w14:paraId="5634A846" w14:textId="77777777" w:rsidR="00CD69F0" w:rsidRPr="00AE48F8" w:rsidRDefault="00CD69F0" w:rsidP="00CD69F0">
      <w:pPr>
        <w:pStyle w:val="Olang"/>
        <w:rPr>
          <w:noProof w:val="0"/>
          <w:lang w:val="sv-SE"/>
        </w:rPr>
      </w:pPr>
      <w:r w:rsidRPr="00AE48F8">
        <w:rPr>
          <w:noProof w:val="0"/>
          <w:lang w:val="sv-SE"/>
        </w:rPr>
        <w:t xml:space="preserve">Or. </w:t>
      </w:r>
      <w:r w:rsidRPr="00AE48F8">
        <w:rPr>
          <w:rStyle w:val="HideTWBExt"/>
          <w:lang w:val="sv-SE"/>
        </w:rPr>
        <w:t>&lt;Original&gt;</w:t>
      </w:r>
      <w:r w:rsidRPr="00AE48F8">
        <w:rPr>
          <w:rStyle w:val="HideTWBInt"/>
          <w:rFonts w:eastAsiaTheme="majorEastAsia"/>
          <w:lang w:val="sv-SE"/>
        </w:rPr>
        <w:t>{EN}</w:t>
      </w:r>
      <w:r w:rsidRPr="00AE48F8">
        <w:rPr>
          <w:noProof w:val="0"/>
          <w:lang w:val="sv-SE"/>
        </w:rPr>
        <w:t>en</w:t>
      </w:r>
      <w:r w:rsidRPr="00AE48F8">
        <w:rPr>
          <w:rStyle w:val="HideTWBExt"/>
          <w:lang w:val="sv-SE"/>
        </w:rPr>
        <w:t>&lt;/Original&gt;</w:t>
      </w:r>
    </w:p>
    <w:p w14:paraId="3D2871ED" w14:textId="77777777" w:rsidR="00CD69F0" w:rsidRPr="00AE48F8" w:rsidRDefault="00CD69F0" w:rsidP="00CD69F0">
      <w:pPr>
        <w:rPr>
          <w:lang w:val="sv-SE"/>
        </w:rPr>
      </w:pPr>
      <w:r w:rsidRPr="00AE48F8">
        <w:rPr>
          <w:rStyle w:val="HideTWBExt"/>
          <w:lang w:val="sv-SE"/>
        </w:rPr>
        <w:t>&lt;/Amend&gt;</w:t>
      </w:r>
    </w:p>
    <w:p w14:paraId="53A76B89" w14:textId="77777777" w:rsidR="00CD69F0" w:rsidRPr="00AE48F8" w:rsidRDefault="00CD69F0" w:rsidP="00CD69F0">
      <w:pPr>
        <w:pStyle w:val="AMNumberTabs0"/>
        <w:keepNext/>
        <w:rPr>
          <w:lang w:val="sv-SE"/>
        </w:rPr>
      </w:pPr>
      <w:r w:rsidRPr="00AE48F8">
        <w:rPr>
          <w:rStyle w:val="HideTWBExt"/>
          <w:b w:val="0"/>
          <w:lang w:val="sv-SE"/>
        </w:rPr>
        <w:t>&lt;Amend&gt;</w:t>
      </w:r>
      <w:r w:rsidRPr="00AE48F8">
        <w:rPr>
          <w:lang w:val="sv-SE"/>
        </w:rPr>
        <w:t>Amendment</w:t>
      </w:r>
      <w:r w:rsidRPr="00AE48F8">
        <w:rPr>
          <w:lang w:val="sv-SE"/>
        </w:rPr>
        <w:tab/>
      </w:r>
      <w:r w:rsidRPr="00AE48F8">
        <w:rPr>
          <w:lang w:val="sv-SE"/>
        </w:rPr>
        <w:tab/>
      </w:r>
      <w:r w:rsidRPr="00AE48F8">
        <w:rPr>
          <w:rStyle w:val="HideTWBExt"/>
          <w:b w:val="0"/>
          <w:lang w:val="sv-SE"/>
        </w:rPr>
        <w:t>&lt;NumAm&gt;</w:t>
      </w:r>
      <w:r w:rsidRPr="00AE48F8">
        <w:rPr>
          <w:lang w:val="sv-SE"/>
        </w:rPr>
        <w:t>132</w:t>
      </w:r>
      <w:r w:rsidRPr="00AE48F8">
        <w:rPr>
          <w:rStyle w:val="HideTWBExt"/>
          <w:b w:val="0"/>
          <w:lang w:val="sv-SE"/>
        </w:rPr>
        <w:t>&lt;/NumAm&gt;</w:t>
      </w:r>
    </w:p>
    <w:p w14:paraId="58D549D3" w14:textId="77777777" w:rsidR="00CD69F0" w:rsidRPr="00AE48F8" w:rsidRDefault="00CD69F0" w:rsidP="00CD69F0">
      <w:pPr>
        <w:pStyle w:val="NormalBold"/>
        <w:rPr>
          <w:lang w:val="sv-SE"/>
        </w:rPr>
      </w:pPr>
      <w:r w:rsidRPr="00AE48F8">
        <w:rPr>
          <w:rStyle w:val="HideTWBExt"/>
          <w:b w:val="0"/>
          <w:lang w:val="sv-SE"/>
        </w:rPr>
        <w:t>&lt;RepeatBlock-By&gt;&lt;Members&gt;</w:t>
      </w:r>
      <w:r w:rsidRPr="00AE48F8">
        <w:rPr>
          <w:lang w:val="sv-SE"/>
        </w:rPr>
        <w:t>Jonas Sjöstedt</w:t>
      </w:r>
      <w:r w:rsidRPr="00AE48F8">
        <w:rPr>
          <w:rStyle w:val="HideTWBExt"/>
          <w:b w:val="0"/>
          <w:lang w:val="sv-SE"/>
        </w:rPr>
        <w:t>&lt;/Members&gt;</w:t>
      </w:r>
    </w:p>
    <w:p w14:paraId="097E0271" w14:textId="77777777" w:rsidR="00CD69F0" w:rsidRPr="00AE48F8" w:rsidRDefault="00CD69F0" w:rsidP="00CD69F0">
      <w:pPr>
        <w:rPr>
          <w:lang w:val="sv-SE"/>
        </w:rPr>
      </w:pPr>
      <w:r w:rsidRPr="00AE48F8">
        <w:rPr>
          <w:rStyle w:val="HideTWBExt"/>
          <w:lang w:val="sv-SE"/>
        </w:rPr>
        <w:t>&lt;/RepeatBlock-By&gt;</w:t>
      </w:r>
    </w:p>
    <w:p w14:paraId="423053E9"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530FE796" w14:textId="77777777" w:rsidR="00CD69F0" w:rsidRPr="009F418A" w:rsidRDefault="00CD69F0" w:rsidP="00CD69F0">
      <w:pPr>
        <w:pStyle w:val="NormalBold"/>
      </w:pPr>
      <w:r w:rsidRPr="009F418A">
        <w:rPr>
          <w:rStyle w:val="HideTWBExt"/>
          <w:b w:val="0"/>
        </w:rPr>
        <w:t>&lt;Article&gt;</w:t>
      </w:r>
      <w:r w:rsidRPr="009F418A">
        <w:t>Article 3 – paragraph 1</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05657AEC" w14:textId="77777777" w:rsidTr="00760E4E">
        <w:trPr>
          <w:jc w:val="center"/>
        </w:trPr>
        <w:tc>
          <w:tcPr>
            <w:tcW w:w="9752" w:type="dxa"/>
            <w:gridSpan w:val="2"/>
          </w:tcPr>
          <w:p w14:paraId="24344C72" w14:textId="77777777" w:rsidR="00CD69F0" w:rsidRPr="009F418A" w:rsidRDefault="00CD69F0" w:rsidP="00760E4E">
            <w:pPr>
              <w:keepNext/>
            </w:pPr>
          </w:p>
        </w:tc>
      </w:tr>
      <w:tr w:rsidR="00884ABD" w:rsidRPr="009F418A" w14:paraId="498A6FAB" w14:textId="77777777" w:rsidTr="00760E4E">
        <w:trPr>
          <w:jc w:val="center"/>
        </w:trPr>
        <w:tc>
          <w:tcPr>
            <w:tcW w:w="4876" w:type="dxa"/>
          </w:tcPr>
          <w:p w14:paraId="21296A7B"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4CE6B3BE" w14:textId="77777777" w:rsidR="00CD69F0" w:rsidRPr="009F418A" w:rsidRDefault="00CD69F0" w:rsidP="00760E4E">
            <w:pPr>
              <w:pStyle w:val="ColumnHeading"/>
              <w:keepNext/>
              <w:rPr>
                <w:lang w:val="en-GB"/>
              </w:rPr>
            </w:pPr>
            <w:r w:rsidRPr="009F418A">
              <w:rPr>
                <w:lang w:val="en-GB"/>
              </w:rPr>
              <w:t>Amendment</w:t>
            </w:r>
          </w:p>
        </w:tc>
      </w:tr>
      <w:tr w:rsidR="00884ABD" w:rsidRPr="009F418A" w14:paraId="08FBCFED" w14:textId="77777777" w:rsidTr="00760E4E">
        <w:trPr>
          <w:jc w:val="center"/>
        </w:trPr>
        <w:tc>
          <w:tcPr>
            <w:tcW w:w="4876" w:type="dxa"/>
          </w:tcPr>
          <w:p w14:paraId="5EEABF52" w14:textId="77777777" w:rsidR="00CD69F0" w:rsidRPr="009F418A" w:rsidRDefault="00CD69F0" w:rsidP="00760E4E">
            <w:pPr>
              <w:pStyle w:val="Normal6"/>
              <w:rPr>
                <w:lang w:val="en-GB"/>
              </w:rPr>
            </w:pPr>
            <w:r w:rsidRPr="009F418A">
              <w:rPr>
                <w:lang w:val="en-GB"/>
              </w:rPr>
              <w:t>1.</w:t>
            </w:r>
            <w:r w:rsidRPr="009F418A">
              <w:rPr>
                <w:lang w:val="en-GB"/>
              </w:rPr>
              <w:tab/>
              <w:t xml:space="preserve">The general objectives of the Programme are to build, develop, secure, modernise and complete the trans-European networks in the transport and energy sectors, with the intention of supporting a functioning single market and fostering cohesion; to facilitate military mobility on the trans-European transport networks; to facilitate cross-border cooperation in the field of renewable energy; </w:t>
            </w:r>
            <w:r w:rsidRPr="009F418A">
              <w:rPr>
                <w:b/>
                <w:i/>
                <w:lang w:val="en-GB"/>
              </w:rPr>
              <w:t>and</w:t>
            </w:r>
            <w:r w:rsidRPr="009F418A">
              <w:rPr>
                <w:lang w:val="en-GB"/>
              </w:rPr>
              <w:t xml:space="preserve"> to facilitate synergies among the transport and energy sectors.</w:t>
            </w:r>
          </w:p>
        </w:tc>
        <w:tc>
          <w:tcPr>
            <w:tcW w:w="4876" w:type="dxa"/>
          </w:tcPr>
          <w:p w14:paraId="6EBAA293" w14:textId="77777777" w:rsidR="00CD69F0" w:rsidRPr="009F418A" w:rsidRDefault="00CD69F0" w:rsidP="00760E4E">
            <w:pPr>
              <w:pStyle w:val="Normal6"/>
              <w:rPr>
                <w:szCs w:val="24"/>
                <w:lang w:val="en-GB"/>
              </w:rPr>
            </w:pPr>
            <w:r w:rsidRPr="009F418A">
              <w:rPr>
                <w:lang w:val="en-GB"/>
              </w:rPr>
              <w:t>1.</w:t>
            </w:r>
            <w:r w:rsidRPr="009F418A">
              <w:rPr>
                <w:lang w:val="en-GB"/>
              </w:rPr>
              <w:tab/>
              <w:t>The general objectives of the Programme are to build, develop, secure, modernise and complete the trans-European networks in the transport and energy sectors, with the intention of supporting a functioning single market and fostering cohesion; to facilitate military mobility on the trans-European transport networks; to facilitate cross-border cooperation in the field of renewable energy; to facilitate synergies among the transport and energy sectors</w:t>
            </w:r>
            <w:r w:rsidRPr="009F418A">
              <w:rPr>
                <w:b/>
                <w:i/>
                <w:lang w:val="en-GB"/>
              </w:rPr>
              <w:t xml:space="preserve">; and to facilitate the achievement of the Union’s climate and environmental objectives, </w:t>
            </w:r>
            <w:r w:rsidRPr="009F418A">
              <w:rPr>
                <w:b/>
                <w:i/>
                <w:lang w:val="en-GB"/>
              </w:rPr>
              <w:lastRenderedPageBreak/>
              <w:t>including the objective of climate neutrality by 2050 as well as the 2030 and 2040 climate and energy targets</w:t>
            </w:r>
            <w:r w:rsidRPr="009F418A">
              <w:rPr>
                <w:lang w:val="en-GB"/>
              </w:rPr>
              <w:t>.</w:t>
            </w:r>
          </w:p>
        </w:tc>
      </w:tr>
    </w:tbl>
    <w:p w14:paraId="3F646794"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09E66040" w14:textId="77777777" w:rsidR="00CD69F0" w:rsidRPr="009F418A" w:rsidRDefault="00CD69F0" w:rsidP="00CD69F0">
      <w:r w:rsidRPr="009F418A">
        <w:rPr>
          <w:rStyle w:val="HideTWBExt"/>
        </w:rPr>
        <w:t>&lt;/Amend&gt;</w:t>
      </w:r>
    </w:p>
    <w:p w14:paraId="660735AA"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133</w:t>
      </w:r>
      <w:r w:rsidRPr="009F418A">
        <w:rPr>
          <w:rStyle w:val="HideTWBExt"/>
          <w:b w:val="0"/>
          <w:lang w:val="en-GB"/>
        </w:rPr>
        <w:t>&lt;/NumAm&gt;</w:t>
      </w:r>
    </w:p>
    <w:p w14:paraId="3DA2A05C" w14:textId="77777777" w:rsidR="00CD69F0" w:rsidRPr="009F418A" w:rsidRDefault="00CD69F0" w:rsidP="00CD69F0">
      <w:pPr>
        <w:pStyle w:val="NormalBold"/>
      </w:pPr>
      <w:r w:rsidRPr="009F418A">
        <w:rPr>
          <w:rStyle w:val="HideTWBExt"/>
          <w:b w:val="0"/>
        </w:rPr>
        <w:t>&lt;RepeatBlock-By&gt;&lt;Members&gt;</w:t>
      </w:r>
      <w:r w:rsidRPr="009F418A">
        <w:t>Tiemo Wölken, Thomas Pellerin-Carlin</w:t>
      </w:r>
      <w:r w:rsidRPr="009F418A">
        <w:rPr>
          <w:rStyle w:val="HideTWBExt"/>
          <w:b w:val="0"/>
        </w:rPr>
        <w:t>&lt;/Members&gt;</w:t>
      </w:r>
    </w:p>
    <w:p w14:paraId="22EECEF4" w14:textId="77777777" w:rsidR="00CD69F0" w:rsidRPr="009F418A" w:rsidRDefault="00CD69F0" w:rsidP="00CD69F0">
      <w:r w:rsidRPr="009F418A">
        <w:rPr>
          <w:rStyle w:val="HideTWBExt"/>
        </w:rPr>
        <w:t>&lt;/RepeatBlock-By&gt;</w:t>
      </w:r>
    </w:p>
    <w:p w14:paraId="3E861ED6"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3A59DA6C" w14:textId="77777777" w:rsidR="00CD69F0" w:rsidRPr="009F418A" w:rsidRDefault="00CD69F0" w:rsidP="00CD69F0">
      <w:pPr>
        <w:pStyle w:val="NormalBold"/>
      </w:pPr>
      <w:r w:rsidRPr="009F418A">
        <w:rPr>
          <w:rStyle w:val="HideTWBExt"/>
          <w:b w:val="0"/>
        </w:rPr>
        <w:t>&lt;Article&gt;</w:t>
      </w:r>
      <w:r w:rsidRPr="009F418A">
        <w:t>Article 3 – paragraph 1</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11B4EAF7" w14:textId="77777777" w:rsidTr="00760E4E">
        <w:trPr>
          <w:jc w:val="center"/>
        </w:trPr>
        <w:tc>
          <w:tcPr>
            <w:tcW w:w="9752" w:type="dxa"/>
            <w:gridSpan w:val="2"/>
          </w:tcPr>
          <w:p w14:paraId="241D438B" w14:textId="77777777" w:rsidR="00CD69F0" w:rsidRPr="009F418A" w:rsidRDefault="00CD69F0" w:rsidP="00760E4E">
            <w:pPr>
              <w:keepNext/>
            </w:pPr>
          </w:p>
        </w:tc>
      </w:tr>
      <w:tr w:rsidR="00884ABD" w:rsidRPr="009F418A" w14:paraId="7FD53EE7" w14:textId="77777777" w:rsidTr="00760E4E">
        <w:trPr>
          <w:jc w:val="center"/>
        </w:trPr>
        <w:tc>
          <w:tcPr>
            <w:tcW w:w="4876" w:type="dxa"/>
          </w:tcPr>
          <w:p w14:paraId="64A6B36F"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6A3EA1E2" w14:textId="77777777" w:rsidR="00CD69F0" w:rsidRPr="009F418A" w:rsidRDefault="00CD69F0" w:rsidP="00760E4E">
            <w:pPr>
              <w:pStyle w:val="ColumnHeading"/>
              <w:keepNext/>
              <w:rPr>
                <w:lang w:val="en-GB"/>
              </w:rPr>
            </w:pPr>
            <w:r w:rsidRPr="009F418A">
              <w:rPr>
                <w:lang w:val="en-GB"/>
              </w:rPr>
              <w:t>Amendment</w:t>
            </w:r>
          </w:p>
        </w:tc>
      </w:tr>
      <w:tr w:rsidR="00884ABD" w:rsidRPr="009F418A" w14:paraId="0BFF1726" w14:textId="77777777" w:rsidTr="00760E4E">
        <w:trPr>
          <w:jc w:val="center"/>
        </w:trPr>
        <w:tc>
          <w:tcPr>
            <w:tcW w:w="4876" w:type="dxa"/>
          </w:tcPr>
          <w:p w14:paraId="32DB2206" w14:textId="77777777" w:rsidR="00CD69F0" w:rsidRPr="009F418A" w:rsidRDefault="00CD69F0" w:rsidP="00760E4E">
            <w:pPr>
              <w:pStyle w:val="Normal6"/>
              <w:rPr>
                <w:lang w:val="en-GB"/>
              </w:rPr>
            </w:pPr>
            <w:r w:rsidRPr="009F418A">
              <w:rPr>
                <w:lang w:val="en-GB"/>
              </w:rPr>
              <w:t>1.</w:t>
            </w:r>
            <w:r w:rsidRPr="009F418A">
              <w:rPr>
                <w:lang w:val="en-GB"/>
              </w:rPr>
              <w:tab/>
              <w:t>The general objectives of the Programme are to build, develop, secure, modernise and complete the trans-European networks in the transport and energy sectors, with the intention of supporting a functioning single market and fostering cohesion; to facilitate military mobility on the trans-European transport networks; to facilitate cross-border cooperation in the field of renewable energy; and to facilitate synergies among the transport and energy sectors.</w:t>
            </w:r>
          </w:p>
        </w:tc>
        <w:tc>
          <w:tcPr>
            <w:tcW w:w="4876" w:type="dxa"/>
          </w:tcPr>
          <w:p w14:paraId="1BB50EA2" w14:textId="77777777" w:rsidR="00CD69F0" w:rsidRPr="009F418A" w:rsidRDefault="00CD69F0" w:rsidP="00760E4E">
            <w:pPr>
              <w:pStyle w:val="Normal6"/>
              <w:rPr>
                <w:szCs w:val="24"/>
                <w:lang w:val="en-GB"/>
              </w:rPr>
            </w:pPr>
            <w:r w:rsidRPr="009F418A">
              <w:rPr>
                <w:lang w:val="en-GB"/>
              </w:rPr>
              <w:t>1.</w:t>
            </w:r>
            <w:r w:rsidRPr="009F418A">
              <w:rPr>
                <w:lang w:val="en-GB"/>
              </w:rPr>
              <w:tab/>
              <w:t xml:space="preserve">The general objectives of the Programme are to build, develop, secure, modernise and complete the trans-European networks in the transport and energy sectors, with the intention of supporting a functioning single market and fostering cohesion; to </w:t>
            </w:r>
            <w:r w:rsidRPr="009F418A">
              <w:rPr>
                <w:b/>
                <w:i/>
                <w:lang w:val="en-GB"/>
              </w:rPr>
              <w:t>decrease emissions and other negative externalities in the transport and energy sectors, to</w:t>
            </w:r>
            <w:r w:rsidRPr="009F418A">
              <w:rPr>
                <w:lang w:val="en-GB"/>
              </w:rPr>
              <w:t xml:space="preserve"> facilitate military mobility on the trans-European transport networks; to facilitate cross-border cooperation in the field of renewable energy </w:t>
            </w:r>
            <w:r w:rsidRPr="009F418A">
              <w:rPr>
                <w:b/>
                <w:i/>
                <w:lang w:val="en-GB"/>
              </w:rPr>
              <w:t>and increase the production and utilisation thereof</w:t>
            </w:r>
            <w:r w:rsidRPr="009F418A">
              <w:rPr>
                <w:lang w:val="en-GB"/>
              </w:rPr>
              <w:t>; and to facilitate synergies among the transport and energy sectors.</w:t>
            </w:r>
          </w:p>
        </w:tc>
      </w:tr>
    </w:tbl>
    <w:p w14:paraId="5427CC6B"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15DA06E1" w14:textId="77777777" w:rsidR="00CD69F0" w:rsidRPr="009F418A" w:rsidRDefault="00CD69F0" w:rsidP="00CD69F0">
      <w:r w:rsidRPr="009F418A">
        <w:rPr>
          <w:rStyle w:val="HideTWBExt"/>
        </w:rPr>
        <w:t>&lt;/Amend&gt;</w:t>
      </w:r>
    </w:p>
    <w:p w14:paraId="6846AFB1"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134</w:t>
      </w:r>
      <w:r w:rsidRPr="009F418A">
        <w:rPr>
          <w:rStyle w:val="HideTWBExt"/>
          <w:b w:val="0"/>
          <w:lang w:val="en-GB"/>
        </w:rPr>
        <w:t>&lt;/NumAm&gt;</w:t>
      </w:r>
    </w:p>
    <w:p w14:paraId="7ACEFDDA" w14:textId="77777777" w:rsidR="00CD69F0" w:rsidRPr="009F418A" w:rsidRDefault="00CD69F0" w:rsidP="00CD69F0">
      <w:pPr>
        <w:pStyle w:val="NormalBold"/>
      </w:pPr>
      <w:r w:rsidRPr="009F418A">
        <w:rPr>
          <w:rStyle w:val="HideTWBExt"/>
          <w:b w:val="0"/>
        </w:rPr>
        <w:t>&lt;RepeatBlock-By&gt;&lt;Members&gt;</w:t>
      </w:r>
      <w:r w:rsidRPr="009F418A">
        <w:t>Lena Schilling</w:t>
      </w:r>
      <w:r w:rsidRPr="009F418A">
        <w:rPr>
          <w:rStyle w:val="HideTWBExt"/>
          <w:b w:val="0"/>
        </w:rPr>
        <w:t>&lt;/Members&gt;</w:t>
      </w:r>
    </w:p>
    <w:p w14:paraId="71ED8B41" w14:textId="77777777" w:rsidR="00CD69F0" w:rsidRPr="009F418A" w:rsidRDefault="00CD69F0" w:rsidP="00CD69F0">
      <w:r w:rsidRPr="009F418A">
        <w:rPr>
          <w:rStyle w:val="HideTWBExt"/>
        </w:rPr>
        <w:t>&lt;/RepeatBlock-By&gt;</w:t>
      </w:r>
    </w:p>
    <w:p w14:paraId="41042E94"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587BC83E" w14:textId="77777777" w:rsidR="00CD69F0" w:rsidRPr="009F418A" w:rsidRDefault="00CD69F0" w:rsidP="00CD69F0">
      <w:pPr>
        <w:pStyle w:val="NormalBold"/>
      </w:pPr>
      <w:r w:rsidRPr="009F418A">
        <w:rPr>
          <w:rStyle w:val="HideTWBExt"/>
          <w:b w:val="0"/>
        </w:rPr>
        <w:t>&lt;Article&gt;</w:t>
      </w:r>
      <w:r w:rsidRPr="009F418A">
        <w:t>Article 3 – paragraph 1</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52AB970C" w14:textId="77777777" w:rsidTr="00760E4E">
        <w:trPr>
          <w:jc w:val="center"/>
        </w:trPr>
        <w:tc>
          <w:tcPr>
            <w:tcW w:w="9752" w:type="dxa"/>
            <w:gridSpan w:val="2"/>
          </w:tcPr>
          <w:p w14:paraId="1FBDE29E" w14:textId="77777777" w:rsidR="00CD69F0" w:rsidRPr="009F418A" w:rsidRDefault="00CD69F0" w:rsidP="00760E4E">
            <w:pPr>
              <w:keepNext/>
            </w:pPr>
          </w:p>
        </w:tc>
      </w:tr>
      <w:tr w:rsidR="00884ABD" w:rsidRPr="009F418A" w14:paraId="0A3B6E38" w14:textId="77777777" w:rsidTr="00760E4E">
        <w:trPr>
          <w:jc w:val="center"/>
        </w:trPr>
        <w:tc>
          <w:tcPr>
            <w:tcW w:w="4876" w:type="dxa"/>
          </w:tcPr>
          <w:p w14:paraId="1BCE846C"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5CBAEDA3" w14:textId="77777777" w:rsidR="00CD69F0" w:rsidRPr="009F418A" w:rsidRDefault="00CD69F0" w:rsidP="00760E4E">
            <w:pPr>
              <w:pStyle w:val="ColumnHeading"/>
              <w:keepNext/>
              <w:rPr>
                <w:lang w:val="en-GB"/>
              </w:rPr>
            </w:pPr>
            <w:r w:rsidRPr="009F418A">
              <w:rPr>
                <w:lang w:val="en-GB"/>
              </w:rPr>
              <w:t>Amendment</w:t>
            </w:r>
          </w:p>
        </w:tc>
      </w:tr>
      <w:tr w:rsidR="00884ABD" w:rsidRPr="009F418A" w14:paraId="2F424233" w14:textId="77777777" w:rsidTr="00760E4E">
        <w:trPr>
          <w:jc w:val="center"/>
        </w:trPr>
        <w:tc>
          <w:tcPr>
            <w:tcW w:w="4876" w:type="dxa"/>
          </w:tcPr>
          <w:p w14:paraId="25001251" w14:textId="77777777" w:rsidR="00CD69F0" w:rsidRPr="009F418A" w:rsidRDefault="00CD69F0" w:rsidP="00760E4E">
            <w:pPr>
              <w:pStyle w:val="Normal6"/>
              <w:rPr>
                <w:lang w:val="en-GB"/>
              </w:rPr>
            </w:pPr>
            <w:r w:rsidRPr="009F418A">
              <w:rPr>
                <w:lang w:val="en-GB"/>
              </w:rPr>
              <w:t>1.</w:t>
            </w:r>
            <w:r w:rsidRPr="009F418A">
              <w:rPr>
                <w:lang w:val="en-GB"/>
              </w:rPr>
              <w:tab/>
              <w:t xml:space="preserve">The general objectives of the Programme are to </w:t>
            </w:r>
            <w:r w:rsidRPr="009F418A">
              <w:rPr>
                <w:b/>
                <w:i/>
                <w:lang w:val="en-GB"/>
              </w:rPr>
              <w:t>build,</w:t>
            </w:r>
            <w:r w:rsidRPr="009F418A">
              <w:rPr>
                <w:lang w:val="en-GB"/>
              </w:rPr>
              <w:t xml:space="preserve"> develop, secure, modernise and complete the trans-European networks in the transport and </w:t>
            </w:r>
            <w:r w:rsidRPr="009F418A">
              <w:rPr>
                <w:lang w:val="en-GB"/>
              </w:rPr>
              <w:lastRenderedPageBreak/>
              <w:t xml:space="preserve">energy sectors, with the intention of supporting </w:t>
            </w:r>
            <w:r w:rsidRPr="009F418A">
              <w:rPr>
                <w:b/>
                <w:i/>
                <w:lang w:val="en-GB"/>
              </w:rPr>
              <w:t>a</w:t>
            </w:r>
            <w:r w:rsidRPr="009F418A">
              <w:rPr>
                <w:lang w:val="en-GB"/>
              </w:rPr>
              <w:t xml:space="preserve"> functioning single market and fostering cohesion; to facilitate military mobility on the trans-European transport networks; to facilitate cross-border cooperation in the field of renewable energy; and to facilitate synergies among the transport and energy sectors.</w:t>
            </w:r>
          </w:p>
        </w:tc>
        <w:tc>
          <w:tcPr>
            <w:tcW w:w="4876" w:type="dxa"/>
          </w:tcPr>
          <w:p w14:paraId="0ECB7B34" w14:textId="77777777" w:rsidR="00CD69F0" w:rsidRPr="009F418A" w:rsidRDefault="00CD69F0" w:rsidP="00760E4E">
            <w:pPr>
              <w:pStyle w:val="Normal6"/>
              <w:rPr>
                <w:szCs w:val="24"/>
                <w:lang w:val="en-GB"/>
              </w:rPr>
            </w:pPr>
            <w:r w:rsidRPr="009F418A">
              <w:rPr>
                <w:lang w:val="en-GB"/>
              </w:rPr>
              <w:lastRenderedPageBreak/>
              <w:t>1.</w:t>
            </w:r>
            <w:r w:rsidRPr="009F418A">
              <w:rPr>
                <w:lang w:val="en-GB"/>
              </w:rPr>
              <w:tab/>
              <w:t xml:space="preserve">The general objectives of the Programme are to develop, secure, modernise and complete the trans-European networks in the transport and </w:t>
            </w:r>
            <w:r w:rsidRPr="009F418A">
              <w:rPr>
                <w:lang w:val="en-GB"/>
              </w:rPr>
              <w:lastRenderedPageBreak/>
              <w:t xml:space="preserve">energy sectors, with the intention of supporting </w:t>
            </w:r>
            <w:r w:rsidRPr="009F418A">
              <w:rPr>
                <w:b/>
                <w:i/>
                <w:lang w:val="en-GB"/>
              </w:rPr>
              <w:t>an efficient, sustainable and decarbonised,</w:t>
            </w:r>
            <w:r w:rsidRPr="009F418A">
              <w:rPr>
                <w:lang w:val="en-GB"/>
              </w:rPr>
              <w:t xml:space="preserve"> functioning single market and fostering cohesion; to facilitate military mobility on the trans-European transport networks; to facilitate cross-border cooperation in the field of renewable energy; and to facilitate synergies among the transport and energy sectors.</w:t>
            </w:r>
          </w:p>
        </w:tc>
      </w:tr>
    </w:tbl>
    <w:p w14:paraId="1BF25CDF"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3BE18F49" w14:textId="77777777" w:rsidR="00CD69F0" w:rsidRPr="009F418A" w:rsidRDefault="00CD69F0" w:rsidP="00CD69F0">
      <w:r w:rsidRPr="009F418A">
        <w:rPr>
          <w:rStyle w:val="HideTWBExt"/>
        </w:rPr>
        <w:t>&lt;/Amend&gt;</w:t>
      </w:r>
    </w:p>
    <w:p w14:paraId="5742A6CE"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135</w:t>
      </w:r>
      <w:r w:rsidRPr="009F418A">
        <w:rPr>
          <w:rStyle w:val="HideTWBExt"/>
          <w:b w:val="0"/>
          <w:lang w:val="en-GB"/>
        </w:rPr>
        <w:t>&lt;/NumAm&gt;</w:t>
      </w:r>
    </w:p>
    <w:p w14:paraId="33060B06" w14:textId="77777777" w:rsidR="00CD69F0" w:rsidRPr="009F418A" w:rsidRDefault="00CD69F0" w:rsidP="00CD69F0">
      <w:pPr>
        <w:pStyle w:val="NormalBold"/>
      </w:pPr>
      <w:r w:rsidRPr="009F418A">
        <w:rPr>
          <w:rStyle w:val="HideTWBExt"/>
          <w:b w:val="0"/>
        </w:rPr>
        <w:t>&lt;RepeatBlock-By&gt;&lt;Members&gt;</w:t>
      </w:r>
      <w:r w:rsidRPr="009F418A">
        <w:t>Thomas Pellerin-Carlin</w:t>
      </w:r>
      <w:r w:rsidRPr="009F418A">
        <w:rPr>
          <w:rStyle w:val="HideTWBExt"/>
          <w:b w:val="0"/>
        </w:rPr>
        <w:t>&lt;/Members&gt;</w:t>
      </w:r>
    </w:p>
    <w:p w14:paraId="09E1A506" w14:textId="77777777" w:rsidR="00CD69F0" w:rsidRPr="009F418A" w:rsidRDefault="00CD69F0" w:rsidP="00CD69F0">
      <w:r w:rsidRPr="009F418A">
        <w:rPr>
          <w:rStyle w:val="HideTWBExt"/>
        </w:rPr>
        <w:t>&lt;/RepeatBlock-By&gt;</w:t>
      </w:r>
    </w:p>
    <w:p w14:paraId="3084815E"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6663B0BD" w14:textId="77777777" w:rsidR="00CD69F0" w:rsidRPr="009F418A" w:rsidRDefault="00CD69F0" w:rsidP="00CD69F0">
      <w:pPr>
        <w:pStyle w:val="NormalBold"/>
      </w:pPr>
      <w:r w:rsidRPr="009F418A">
        <w:rPr>
          <w:rStyle w:val="HideTWBExt"/>
          <w:b w:val="0"/>
        </w:rPr>
        <w:t>&lt;Article&gt;</w:t>
      </w:r>
      <w:r w:rsidRPr="009F418A">
        <w:t>Article 3 – paragraph 1</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49857BD" w14:textId="77777777" w:rsidTr="00760E4E">
        <w:trPr>
          <w:jc w:val="center"/>
        </w:trPr>
        <w:tc>
          <w:tcPr>
            <w:tcW w:w="9752" w:type="dxa"/>
            <w:gridSpan w:val="2"/>
          </w:tcPr>
          <w:p w14:paraId="19802857" w14:textId="77777777" w:rsidR="00CD69F0" w:rsidRPr="009F418A" w:rsidRDefault="00CD69F0" w:rsidP="00760E4E">
            <w:pPr>
              <w:keepNext/>
            </w:pPr>
          </w:p>
        </w:tc>
      </w:tr>
      <w:tr w:rsidR="00884ABD" w:rsidRPr="009F418A" w14:paraId="64A7FF7F" w14:textId="77777777" w:rsidTr="00760E4E">
        <w:trPr>
          <w:jc w:val="center"/>
        </w:trPr>
        <w:tc>
          <w:tcPr>
            <w:tcW w:w="4876" w:type="dxa"/>
          </w:tcPr>
          <w:p w14:paraId="436AC819"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728B4A22" w14:textId="77777777" w:rsidR="00CD69F0" w:rsidRPr="009F418A" w:rsidRDefault="00CD69F0" w:rsidP="00760E4E">
            <w:pPr>
              <w:pStyle w:val="ColumnHeading"/>
              <w:keepNext/>
              <w:rPr>
                <w:lang w:val="en-GB"/>
              </w:rPr>
            </w:pPr>
            <w:r w:rsidRPr="009F418A">
              <w:rPr>
                <w:lang w:val="en-GB"/>
              </w:rPr>
              <w:t>Amendment</w:t>
            </w:r>
          </w:p>
        </w:tc>
      </w:tr>
      <w:tr w:rsidR="00884ABD" w:rsidRPr="009F418A" w14:paraId="7C3127A5" w14:textId="77777777" w:rsidTr="00760E4E">
        <w:trPr>
          <w:jc w:val="center"/>
        </w:trPr>
        <w:tc>
          <w:tcPr>
            <w:tcW w:w="4876" w:type="dxa"/>
          </w:tcPr>
          <w:p w14:paraId="1C01A2CD" w14:textId="77777777" w:rsidR="00CD69F0" w:rsidRPr="009F418A" w:rsidRDefault="00CD69F0" w:rsidP="00760E4E">
            <w:pPr>
              <w:pStyle w:val="Normal6"/>
              <w:rPr>
                <w:lang w:val="en-GB"/>
              </w:rPr>
            </w:pPr>
            <w:r w:rsidRPr="009F418A">
              <w:rPr>
                <w:lang w:val="en-GB"/>
              </w:rPr>
              <w:t>1.</w:t>
            </w:r>
            <w:r w:rsidRPr="009F418A">
              <w:rPr>
                <w:lang w:val="en-GB"/>
              </w:rPr>
              <w:tab/>
              <w:t>The general objectives of the Programme are to build, develop, secure, modernise and complete the trans-European networks in the transport and energy sectors, with the intention of supporting a functioning single market and fostering cohesion; to facilitate military mobility on the trans-European transport networks; to facilitate cross-border cooperation in the field of renewable energy; and to facilitate synergies among the transport and energy sectors.</w:t>
            </w:r>
          </w:p>
        </w:tc>
        <w:tc>
          <w:tcPr>
            <w:tcW w:w="4876" w:type="dxa"/>
          </w:tcPr>
          <w:p w14:paraId="05CF4906" w14:textId="77777777" w:rsidR="00CD69F0" w:rsidRPr="009F418A" w:rsidRDefault="00CD69F0" w:rsidP="00760E4E">
            <w:pPr>
              <w:pStyle w:val="Normal6"/>
              <w:rPr>
                <w:szCs w:val="24"/>
                <w:lang w:val="en-GB"/>
              </w:rPr>
            </w:pPr>
            <w:r w:rsidRPr="009F418A">
              <w:rPr>
                <w:lang w:val="en-GB"/>
              </w:rPr>
              <w:t>1.</w:t>
            </w:r>
            <w:r w:rsidRPr="009F418A">
              <w:rPr>
                <w:lang w:val="en-GB"/>
              </w:rPr>
              <w:tab/>
              <w:t>The general objectives of the Programme are to build, develop, secure, modernise</w:t>
            </w:r>
            <w:r w:rsidRPr="009F418A">
              <w:rPr>
                <w:b/>
                <w:i/>
                <w:lang w:val="en-GB"/>
              </w:rPr>
              <w:t>, decarbonise</w:t>
            </w:r>
            <w:r w:rsidRPr="009F418A">
              <w:rPr>
                <w:lang w:val="en-GB"/>
              </w:rPr>
              <w:t xml:space="preserve"> and complete the trans-European networks in the transport and energy sectors, with the intention of supporting a functioning single market and fostering cohesion; to facilitate military mobility on the trans-European transport networks; to facilitate cross-border cooperation in the field of renewable energy</w:t>
            </w:r>
            <w:r w:rsidRPr="009F418A">
              <w:rPr>
                <w:b/>
                <w:i/>
                <w:lang w:val="en-GB"/>
              </w:rPr>
              <w:t>, taking into account the short-term and long-term decarbonisation commitments of the EU</w:t>
            </w:r>
            <w:r w:rsidRPr="009F418A">
              <w:rPr>
                <w:lang w:val="en-GB"/>
              </w:rPr>
              <w:t xml:space="preserve"> ; and to facilitate synergies among the transport and energy sectors.</w:t>
            </w:r>
          </w:p>
        </w:tc>
      </w:tr>
    </w:tbl>
    <w:p w14:paraId="04CAD530"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746149CE" w14:textId="77777777" w:rsidR="00CD69F0" w:rsidRPr="009F418A" w:rsidRDefault="00CD69F0" w:rsidP="00CD69F0">
      <w:r w:rsidRPr="009F418A">
        <w:rPr>
          <w:rStyle w:val="HideTWBExt"/>
        </w:rPr>
        <w:t>&lt;/Amend&gt;</w:t>
      </w:r>
    </w:p>
    <w:p w14:paraId="53596CF4"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136</w:t>
      </w:r>
      <w:r w:rsidRPr="009F418A">
        <w:rPr>
          <w:rStyle w:val="HideTWBExt"/>
          <w:b w:val="0"/>
          <w:lang w:val="en-GB"/>
        </w:rPr>
        <w:t>&lt;/NumAm&gt;</w:t>
      </w:r>
    </w:p>
    <w:p w14:paraId="28B5B611" w14:textId="77777777" w:rsidR="00CD69F0" w:rsidRPr="009F418A" w:rsidRDefault="00CD69F0" w:rsidP="00CD69F0">
      <w:pPr>
        <w:pStyle w:val="NormalBold"/>
      </w:pPr>
      <w:r w:rsidRPr="009F418A">
        <w:rPr>
          <w:rStyle w:val="HideTWBExt"/>
          <w:b w:val="0"/>
        </w:rPr>
        <w:t>&lt;RepeatBlock-By&gt;&lt;Members&gt;</w:t>
      </w:r>
      <w:r w:rsidRPr="009F418A">
        <w:t>Jorge Buxadé Villalba</w:t>
      </w:r>
      <w:r w:rsidRPr="009F418A">
        <w:rPr>
          <w:rStyle w:val="HideTWBExt"/>
          <w:b w:val="0"/>
        </w:rPr>
        <w:t>&lt;/Members&gt;</w:t>
      </w:r>
    </w:p>
    <w:p w14:paraId="5E167374" w14:textId="77777777" w:rsidR="00CD69F0" w:rsidRPr="009F418A" w:rsidRDefault="00CD69F0" w:rsidP="00CD69F0">
      <w:r w:rsidRPr="009F418A">
        <w:rPr>
          <w:rStyle w:val="HideTWBExt"/>
        </w:rPr>
        <w:t>&lt;/RepeatBlock-By&gt;</w:t>
      </w:r>
    </w:p>
    <w:p w14:paraId="1E581BB5"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352BBE2E" w14:textId="77777777" w:rsidR="00CD69F0" w:rsidRPr="009F418A" w:rsidRDefault="00CD69F0" w:rsidP="00CD69F0">
      <w:pPr>
        <w:pStyle w:val="NormalBold"/>
      </w:pPr>
      <w:r w:rsidRPr="009F418A">
        <w:rPr>
          <w:rStyle w:val="HideTWBExt"/>
          <w:b w:val="0"/>
        </w:rPr>
        <w:t>&lt;Article&gt;</w:t>
      </w:r>
      <w:r w:rsidRPr="009F418A">
        <w:t>Article 3 – paragraph 1</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2979C56B" w14:textId="77777777" w:rsidTr="00760E4E">
        <w:trPr>
          <w:jc w:val="center"/>
        </w:trPr>
        <w:tc>
          <w:tcPr>
            <w:tcW w:w="9752" w:type="dxa"/>
            <w:gridSpan w:val="2"/>
          </w:tcPr>
          <w:p w14:paraId="6A2BB2DD" w14:textId="77777777" w:rsidR="00CD69F0" w:rsidRPr="009F418A" w:rsidRDefault="00CD69F0" w:rsidP="00760E4E">
            <w:pPr>
              <w:keepNext/>
            </w:pPr>
          </w:p>
        </w:tc>
      </w:tr>
      <w:tr w:rsidR="00884ABD" w:rsidRPr="009F418A" w14:paraId="5DFDF5BA" w14:textId="77777777" w:rsidTr="00760E4E">
        <w:trPr>
          <w:jc w:val="center"/>
        </w:trPr>
        <w:tc>
          <w:tcPr>
            <w:tcW w:w="4876" w:type="dxa"/>
          </w:tcPr>
          <w:p w14:paraId="3F975A62"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2C734A81" w14:textId="77777777" w:rsidR="00CD69F0" w:rsidRPr="009F418A" w:rsidRDefault="00CD69F0" w:rsidP="00760E4E">
            <w:pPr>
              <w:pStyle w:val="ColumnHeading"/>
              <w:keepNext/>
              <w:rPr>
                <w:lang w:val="en-GB"/>
              </w:rPr>
            </w:pPr>
            <w:r w:rsidRPr="009F418A">
              <w:rPr>
                <w:lang w:val="en-GB"/>
              </w:rPr>
              <w:t>Amendment</w:t>
            </w:r>
          </w:p>
        </w:tc>
      </w:tr>
      <w:tr w:rsidR="00884ABD" w:rsidRPr="009F418A" w14:paraId="3A3B6632" w14:textId="77777777" w:rsidTr="00760E4E">
        <w:trPr>
          <w:jc w:val="center"/>
        </w:trPr>
        <w:tc>
          <w:tcPr>
            <w:tcW w:w="4876" w:type="dxa"/>
          </w:tcPr>
          <w:p w14:paraId="72C8C99E" w14:textId="77777777" w:rsidR="00CD69F0" w:rsidRPr="009F418A" w:rsidRDefault="00CD69F0" w:rsidP="00760E4E">
            <w:pPr>
              <w:pStyle w:val="Normal6"/>
              <w:rPr>
                <w:lang w:val="en-GB"/>
              </w:rPr>
            </w:pPr>
            <w:r w:rsidRPr="009F418A">
              <w:rPr>
                <w:lang w:val="en-GB"/>
              </w:rPr>
              <w:t>1.</w:t>
            </w:r>
            <w:r w:rsidRPr="009F418A">
              <w:rPr>
                <w:lang w:val="en-GB"/>
              </w:rPr>
              <w:tab/>
              <w:t xml:space="preserve">The general objectives of the Programme are to build, develop, secure, modernise and complete the trans-European networks in the transport and energy sectors, with the intention of supporting a functioning single market and fostering cohesion; to facilitate military mobility on the trans-European transport networks; to facilitate cross-border cooperation in the field of </w:t>
            </w:r>
            <w:r w:rsidRPr="009F418A">
              <w:rPr>
                <w:b/>
                <w:i/>
                <w:lang w:val="en-GB"/>
              </w:rPr>
              <w:t>renewable</w:t>
            </w:r>
            <w:r w:rsidRPr="009F418A">
              <w:rPr>
                <w:lang w:val="en-GB"/>
              </w:rPr>
              <w:t xml:space="preserve"> energy; and to facilitate synergies among the transport and energy sectors.</w:t>
            </w:r>
          </w:p>
        </w:tc>
        <w:tc>
          <w:tcPr>
            <w:tcW w:w="4876" w:type="dxa"/>
          </w:tcPr>
          <w:p w14:paraId="1BEBA591" w14:textId="77777777" w:rsidR="00CD69F0" w:rsidRPr="009F418A" w:rsidRDefault="00CD69F0" w:rsidP="00760E4E">
            <w:pPr>
              <w:pStyle w:val="Normal6"/>
              <w:rPr>
                <w:szCs w:val="24"/>
                <w:lang w:val="en-GB"/>
              </w:rPr>
            </w:pPr>
            <w:r w:rsidRPr="009F418A">
              <w:rPr>
                <w:lang w:val="en-GB"/>
              </w:rPr>
              <w:t>1.</w:t>
            </w:r>
            <w:r w:rsidRPr="009F418A">
              <w:rPr>
                <w:lang w:val="en-GB"/>
              </w:rPr>
              <w:tab/>
              <w:t>The general objectives of the Programme are to build, develop, secure, modernise and complete the trans-European networks in the transport and energy sectors, with the intention of supporting a functioning single market and fostering cohesion; to facilitate military mobility on the trans-European transport networks; to facilitate cross-border cooperation in the field of energy; and to facilitate synergies among the transport and energy sectors.</w:t>
            </w:r>
          </w:p>
        </w:tc>
      </w:tr>
    </w:tbl>
    <w:p w14:paraId="13CC60B0" w14:textId="77777777" w:rsidR="00CD69F0" w:rsidRPr="00AE48F8" w:rsidRDefault="00CD69F0" w:rsidP="00CD69F0">
      <w:pPr>
        <w:pStyle w:val="Olang"/>
        <w:rPr>
          <w:noProof w:val="0"/>
          <w:lang w:val="sv-SE"/>
        </w:rPr>
      </w:pPr>
      <w:r w:rsidRPr="00AE48F8">
        <w:rPr>
          <w:noProof w:val="0"/>
          <w:lang w:val="sv-SE"/>
        </w:rPr>
        <w:t xml:space="preserve">Or. </w:t>
      </w:r>
      <w:r w:rsidRPr="00AE48F8">
        <w:rPr>
          <w:rStyle w:val="HideTWBExt"/>
          <w:lang w:val="sv-SE"/>
        </w:rPr>
        <w:t>&lt;Original&gt;</w:t>
      </w:r>
      <w:r w:rsidRPr="00AE48F8">
        <w:rPr>
          <w:rStyle w:val="HideTWBInt"/>
          <w:rFonts w:eastAsiaTheme="majorEastAsia"/>
          <w:lang w:val="sv-SE"/>
        </w:rPr>
        <w:t>{EN}</w:t>
      </w:r>
      <w:r w:rsidRPr="00AE48F8">
        <w:rPr>
          <w:noProof w:val="0"/>
          <w:lang w:val="sv-SE"/>
        </w:rPr>
        <w:t>en</w:t>
      </w:r>
      <w:r w:rsidRPr="00AE48F8">
        <w:rPr>
          <w:rStyle w:val="HideTWBExt"/>
          <w:lang w:val="sv-SE"/>
        </w:rPr>
        <w:t>&lt;/Original&gt;</w:t>
      </w:r>
    </w:p>
    <w:p w14:paraId="22A5EF38" w14:textId="77777777" w:rsidR="00CD69F0" w:rsidRPr="00AE48F8" w:rsidRDefault="00CD69F0" w:rsidP="00CD69F0">
      <w:pPr>
        <w:rPr>
          <w:lang w:val="sv-SE"/>
        </w:rPr>
      </w:pPr>
      <w:r w:rsidRPr="00AE48F8">
        <w:rPr>
          <w:rStyle w:val="HideTWBExt"/>
          <w:lang w:val="sv-SE"/>
        </w:rPr>
        <w:t>&lt;/Amend&gt;</w:t>
      </w:r>
    </w:p>
    <w:p w14:paraId="52D7026C" w14:textId="77777777" w:rsidR="00CD69F0" w:rsidRPr="00AE48F8" w:rsidRDefault="00CD69F0" w:rsidP="00CD69F0">
      <w:pPr>
        <w:pStyle w:val="AMNumberTabs0"/>
        <w:keepNext/>
        <w:rPr>
          <w:lang w:val="sv-SE"/>
        </w:rPr>
      </w:pPr>
      <w:r w:rsidRPr="00AE48F8">
        <w:rPr>
          <w:rStyle w:val="HideTWBExt"/>
          <w:b w:val="0"/>
          <w:lang w:val="sv-SE"/>
        </w:rPr>
        <w:t>&lt;Amend&gt;</w:t>
      </w:r>
      <w:r w:rsidRPr="00AE48F8">
        <w:rPr>
          <w:lang w:val="sv-SE"/>
        </w:rPr>
        <w:t>Amendment</w:t>
      </w:r>
      <w:r w:rsidRPr="00AE48F8">
        <w:rPr>
          <w:lang w:val="sv-SE"/>
        </w:rPr>
        <w:tab/>
      </w:r>
      <w:r w:rsidRPr="00AE48F8">
        <w:rPr>
          <w:lang w:val="sv-SE"/>
        </w:rPr>
        <w:tab/>
      </w:r>
      <w:r w:rsidRPr="00AE48F8">
        <w:rPr>
          <w:rStyle w:val="HideTWBExt"/>
          <w:b w:val="0"/>
          <w:lang w:val="sv-SE"/>
        </w:rPr>
        <w:t>&lt;NumAm&gt;</w:t>
      </w:r>
      <w:r w:rsidRPr="00AE48F8">
        <w:rPr>
          <w:lang w:val="sv-SE"/>
        </w:rPr>
        <w:t>137</w:t>
      </w:r>
      <w:r w:rsidRPr="00AE48F8">
        <w:rPr>
          <w:rStyle w:val="HideTWBExt"/>
          <w:b w:val="0"/>
          <w:lang w:val="sv-SE"/>
        </w:rPr>
        <w:t>&lt;/NumAm&gt;</w:t>
      </w:r>
    </w:p>
    <w:p w14:paraId="1D84C33A" w14:textId="77777777" w:rsidR="00CD69F0" w:rsidRPr="00AE48F8" w:rsidRDefault="00CD69F0" w:rsidP="00CD69F0">
      <w:pPr>
        <w:pStyle w:val="NormalBold"/>
        <w:rPr>
          <w:lang w:val="sv-SE"/>
        </w:rPr>
      </w:pPr>
      <w:r w:rsidRPr="00AE48F8">
        <w:rPr>
          <w:rStyle w:val="HideTWBExt"/>
          <w:b w:val="0"/>
          <w:lang w:val="sv-SE"/>
        </w:rPr>
        <w:t>&lt;RepeatBlock-By&gt;&lt;Members&gt;</w:t>
      </w:r>
      <w:r w:rsidRPr="00AE48F8">
        <w:rPr>
          <w:lang w:val="sv-SE"/>
        </w:rPr>
        <w:t>Anna Zalewska</w:t>
      </w:r>
      <w:r w:rsidRPr="00AE48F8">
        <w:rPr>
          <w:rStyle w:val="HideTWBExt"/>
          <w:b w:val="0"/>
          <w:lang w:val="sv-SE"/>
        </w:rPr>
        <w:t>&lt;/Members&gt;</w:t>
      </w:r>
    </w:p>
    <w:p w14:paraId="09424152" w14:textId="77777777" w:rsidR="00CD69F0" w:rsidRPr="009F418A" w:rsidRDefault="00CD69F0" w:rsidP="00CD69F0">
      <w:r w:rsidRPr="009F418A">
        <w:rPr>
          <w:rStyle w:val="HideTWBExt"/>
        </w:rPr>
        <w:t>&lt;AuNomDe&gt;</w:t>
      </w:r>
      <w:r w:rsidRPr="009F418A">
        <w:rPr>
          <w:rStyle w:val="HideTWBInt"/>
          <w:rFonts w:eastAsiaTheme="majorEastAsia"/>
        </w:rPr>
        <w:t>{ENVI}</w:t>
      </w:r>
      <w:r w:rsidRPr="009F418A">
        <w:t>on behalf of the Committee on the Environment, Climate and Food Safety</w:t>
      </w:r>
      <w:r w:rsidRPr="009F418A">
        <w:rPr>
          <w:rStyle w:val="HideTWBExt"/>
        </w:rPr>
        <w:t>&lt;/AuNomDe&gt;</w:t>
      </w:r>
    </w:p>
    <w:p w14:paraId="4DD09193" w14:textId="77777777" w:rsidR="00CD69F0" w:rsidRPr="009F418A" w:rsidRDefault="00CD69F0" w:rsidP="00CD69F0">
      <w:r w:rsidRPr="009F418A">
        <w:rPr>
          <w:rStyle w:val="HideTWBExt"/>
        </w:rPr>
        <w:t>&lt;/RepeatBlock-By&gt;</w:t>
      </w:r>
    </w:p>
    <w:p w14:paraId="556D8360"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6555E4F2" w14:textId="77777777" w:rsidR="00CD69F0" w:rsidRPr="009F418A" w:rsidRDefault="00CD69F0" w:rsidP="00CD69F0">
      <w:pPr>
        <w:pStyle w:val="NormalBold"/>
      </w:pPr>
      <w:r w:rsidRPr="009F418A">
        <w:rPr>
          <w:rStyle w:val="HideTWBExt"/>
          <w:b w:val="0"/>
        </w:rPr>
        <w:t>&lt;Article&gt;</w:t>
      </w:r>
      <w:r w:rsidRPr="009F418A">
        <w:t>Article 3 – paragraph 1</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5F520569" w14:textId="77777777" w:rsidTr="00760E4E">
        <w:trPr>
          <w:jc w:val="center"/>
        </w:trPr>
        <w:tc>
          <w:tcPr>
            <w:tcW w:w="9752" w:type="dxa"/>
            <w:gridSpan w:val="2"/>
          </w:tcPr>
          <w:p w14:paraId="2B3D0769" w14:textId="77777777" w:rsidR="00CD69F0" w:rsidRPr="009F418A" w:rsidRDefault="00CD69F0" w:rsidP="00760E4E">
            <w:pPr>
              <w:keepNext/>
            </w:pPr>
          </w:p>
        </w:tc>
      </w:tr>
      <w:tr w:rsidR="00884ABD" w:rsidRPr="009F418A" w14:paraId="1E8D75E8" w14:textId="77777777" w:rsidTr="00760E4E">
        <w:trPr>
          <w:jc w:val="center"/>
        </w:trPr>
        <w:tc>
          <w:tcPr>
            <w:tcW w:w="4876" w:type="dxa"/>
          </w:tcPr>
          <w:p w14:paraId="68A664CF"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527646F8" w14:textId="77777777" w:rsidR="00CD69F0" w:rsidRPr="009F418A" w:rsidRDefault="00CD69F0" w:rsidP="00760E4E">
            <w:pPr>
              <w:pStyle w:val="ColumnHeading"/>
              <w:keepNext/>
              <w:rPr>
                <w:lang w:val="en-GB"/>
              </w:rPr>
            </w:pPr>
            <w:r w:rsidRPr="009F418A">
              <w:rPr>
                <w:lang w:val="en-GB"/>
              </w:rPr>
              <w:t>Amendment</w:t>
            </w:r>
          </w:p>
        </w:tc>
      </w:tr>
      <w:tr w:rsidR="00884ABD" w:rsidRPr="009F418A" w14:paraId="3ABCC804" w14:textId="77777777" w:rsidTr="00760E4E">
        <w:trPr>
          <w:jc w:val="center"/>
        </w:trPr>
        <w:tc>
          <w:tcPr>
            <w:tcW w:w="4876" w:type="dxa"/>
          </w:tcPr>
          <w:p w14:paraId="33F108A5" w14:textId="77777777" w:rsidR="00CD69F0" w:rsidRPr="009F418A" w:rsidRDefault="00CD69F0" w:rsidP="00760E4E">
            <w:pPr>
              <w:pStyle w:val="Normal6"/>
              <w:rPr>
                <w:lang w:val="en-GB"/>
              </w:rPr>
            </w:pPr>
            <w:r w:rsidRPr="009F418A">
              <w:rPr>
                <w:lang w:val="en-GB"/>
              </w:rPr>
              <w:t>1.</w:t>
            </w:r>
            <w:r w:rsidRPr="009F418A">
              <w:rPr>
                <w:lang w:val="en-GB"/>
              </w:rPr>
              <w:tab/>
              <w:t>The general objectives of the Programme are to build, develop, secure, modernise and complete the trans-European networks in the transport and energy sectors, with the intention of supporting a functioning single market and fostering cohesion; to facilitate military mobility on the trans-European transport networks; to facilitate cross-border cooperation in the field of renewable energy; and to facilitate synergies among the transport and energy sectors.</w:t>
            </w:r>
          </w:p>
        </w:tc>
        <w:tc>
          <w:tcPr>
            <w:tcW w:w="4876" w:type="dxa"/>
          </w:tcPr>
          <w:p w14:paraId="40E560BB" w14:textId="77777777" w:rsidR="00CD69F0" w:rsidRPr="009F418A" w:rsidRDefault="00CD69F0" w:rsidP="00760E4E">
            <w:pPr>
              <w:pStyle w:val="Normal6"/>
              <w:rPr>
                <w:szCs w:val="24"/>
                <w:lang w:val="en-GB"/>
              </w:rPr>
            </w:pPr>
            <w:r w:rsidRPr="009F418A">
              <w:rPr>
                <w:lang w:val="en-GB"/>
              </w:rPr>
              <w:t>1.</w:t>
            </w:r>
            <w:r w:rsidRPr="009F418A">
              <w:rPr>
                <w:lang w:val="en-GB"/>
              </w:rPr>
              <w:tab/>
              <w:t xml:space="preserve">The general objectives of the Programme are to build, develop, secure, modernise and complete the trans-European networks in the transport and energy sectors, </w:t>
            </w:r>
            <w:r w:rsidRPr="009F418A">
              <w:rPr>
                <w:b/>
                <w:i/>
                <w:lang w:val="en-GB"/>
              </w:rPr>
              <w:t>including the cyber and operational protection of critical infrastructure</w:t>
            </w:r>
            <w:r w:rsidRPr="009F418A">
              <w:rPr>
                <w:lang w:val="en-GB"/>
              </w:rPr>
              <w:t xml:space="preserve"> with the intention of supporting a functioning single market and fostering cohesion; to facilitate military mobility on the trans-European transport networks; to facilitate cross-border cooperation in the field of renewable energy; and to facilitate synergies among the transport and energy sectors.</w:t>
            </w:r>
          </w:p>
        </w:tc>
      </w:tr>
    </w:tbl>
    <w:p w14:paraId="7752125F"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2297CD4F" w14:textId="77777777" w:rsidR="00CD69F0" w:rsidRPr="009F418A" w:rsidRDefault="00CD69F0" w:rsidP="00CD69F0">
      <w:pPr>
        <w:pStyle w:val="JustificationTitle"/>
        <w:rPr>
          <w:noProof w:val="0"/>
          <w:lang w:val="en-GB"/>
        </w:rPr>
      </w:pPr>
      <w:r w:rsidRPr="009F418A">
        <w:rPr>
          <w:rStyle w:val="HideTWBExt"/>
          <w:i w:val="0"/>
          <w:lang w:val="en-GB"/>
        </w:rPr>
        <w:lastRenderedPageBreak/>
        <w:t>&lt;TitreJust&gt;</w:t>
      </w:r>
      <w:r w:rsidRPr="009F418A">
        <w:rPr>
          <w:noProof w:val="0"/>
          <w:lang w:val="en-GB"/>
        </w:rPr>
        <w:t>Justification</w:t>
      </w:r>
      <w:r w:rsidRPr="009F418A">
        <w:rPr>
          <w:rStyle w:val="HideTWBExt"/>
          <w:i w:val="0"/>
          <w:lang w:val="en-GB"/>
        </w:rPr>
        <w:t>&lt;/TitreJust&gt;</w:t>
      </w:r>
    </w:p>
    <w:p w14:paraId="34AC20D9" w14:textId="77777777" w:rsidR="00CD69F0" w:rsidRPr="009F418A" w:rsidRDefault="00CD69F0" w:rsidP="00CD69F0">
      <w:pPr>
        <w:pStyle w:val="Normal12Italic"/>
        <w:rPr>
          <w:noProof w:val="0"/>
          <w:lang w:val="en-GB"/>
        </w:rPr>
      </w:pPr>
      <w:r w:rsidRPr="009F418A">
        <w:rPr>
          <w:noProof w:val="0"/>
          <w:lang w:val="en-GB"/>
        </w:rPr>
        <w:t>The amendment reflects the need to strengthen the cyber and operational protection of critical transport and energy infrastructure. Such protection is essential for the functioning of the internal market, the continuity of services, and the Union’s resilience to geopolitical and technological risks.</w:t>
      </w:r>
    </w:p>
    <w:p w14:paraId="4A74F3CE" w14:textId="77777777" w:rsidR="00CD69F0" w:rsidRPr="009F418A" w:rsidRDefault="00CD69F0" w:rsidP="00CD69F0">
      <w:r w:rsidRPr="009F418A">
        <w:rPr>
          <w:rStyle w:val="HideTWBExt"/>
        </w:rPr>
        <w:t>&lt;/Amend&gt;</w:t>
      </w:r>
    </w:p>
    <w:p w14:paraId="03BA10EA"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138</w:t>
      </w:r>
      <w:r w:rsidRPr="009F418A">
        <w:rPr>
          <w:rStyle w:val="HideTWBExt"/>
          <w:b w:val="0"/>
          <w:lang w:val="en-GB"/>
        </w:rPr>
        <w:t>&lt;/NumAm&gt;</w:t>
      </w:r>
    </w:p>
    <w:p w14:paraId="142783C7"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w:t>
      </w:r>
      <w:r w:rsidRPr="009F418A">
        <w:rPr>
          <w:rStyle w:val="HideTWBExt"/>
          <w:b w:val="0"/>
        </w:rPr>
        <w:t>&lt;/Members&gt;</w:t>
      </w:r>
    </w:p>
    <w:p w14:paraId="4AF7278F" w14:textId="77777777" w:rsidR="00CD69F0" w:rsidRPr="009F418A" w:rsidRDefault="00CD69F0" w:rsidP="00CD69F0">
      <w:r w:rsidRPr="009F418A">
        <w:rPr>
          <w:rStyle w:val="HideTWBExt"/>
        </w:rPr>
        <w:t>&lt;/RepeatBlock-By&gt;</w:t>
      </w:r>
    </w:p>
    <w:p w14:paraId="06B5709F"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9AE24CD" w14:textId="77777777" w:rsidR="00CD69F0" w:rsidRPr="009F418A" w:rsidRDefault="00CD69F0" w:rsidP="00CD69F0">
      <w:pPr>
        <w:pStyle w:val="NormalBold"/>
      </w:pPr>
      <w:r w:rsidRPr="009F418A">
        <w:rPr>
          <w:rStyle w:val="HideTWBExt"/>
          <w:b w:val="0"/>
        </w:rPr>
        <w:t>&lt;Article&gt;</w:t>
      </w:r>
      <w:r w:rsidRPr="009F418A">
        <w:t>Article 3 – paragraph 1</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E3F33AA" w14:textId="77777777" w:rsidTr="00760E4E">
        <w:trPr>
          <w:jc w:val="center"/>
        </w:trPr>
        <w:tc>
          <w:tcPr>
            <w:tcW w:w="9752" w:type="dxa"/>
            <w:gridSpan w:val="2"/>
          </w:tcPr>
          <w:p w14:paraId="28C6D0A6" w14:textId="77777777" w:rsidR="00CD69F0" w:rsidRPr="009F418A" w:rsidRDefault="00CD69F0" w:rsidP="00760E4E">
            <w:pPr>
              <w:keepNext/>
            </w:pPr>
          </w:p>
        </w:tc>
      </w:tr>
      <w:tr w:rsidR="00884ABD" w:rsidRPr="009F418A" w14:paraId="6A6D593B" w14:textId="77777777" w:rsidTr="00760E4E">
        <w:trPr>
          <w:jc w:val="center"/>
        </w:trPr>
        <w:tc>
          <w:tcPr>
            <w:tcW w:w="4876" w:type="dxa"/>
          </w:tcPr>
          <w:p w14:paraId="09ADE5EA"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6F59FDDF" w14:textId="77777777" w:rsidR="00CD69F0" w:rsidRPr="009F418A" w:rsidRDefault="00CD69F0" w:rsidP="00760E4E">
            <w:pPr>
              <w:pStyle w:val="ColumnHeading"/>
              <w:keepNext/>
              <w:rPr>
                <w:lang w:val="en-GB"/>
              </w:rPr>
            </w:pPr>
            <w:r w:rsidRPr="009F418A">
              <w:rPr>
                <w:lang w:val="en-GB"/>
              </w:rPr>
              <w:t>Amendment</w:t>
            </w:r>
          </w:p>
        </w:tc>
      </w:tr>
      <w:tr w:rsidR="00884ABD" w:rsidRPr="009F418A" w14:paraId="0AF5AA0C" w14:textId="77777777" w:rsidTr="00760E4E">
        <w:trPr>
          <w:jc w:val="center"/>
        </w:trPr>
        <w:tc>
          <w:tcPr>
            <w:tcW w:w="4876" w:type="dxa"/>
          </w:tcPr>
          <w:p w14:paraId="00052B24" w14:textId="77777777" w:rsidR="00CD69F0" w:rsidRPr="009F418A" w:rsidRDefault="00CD69F0" w:rsidP="00760E4E">
            <w:pPr>
              <w:pStyle w:val="Normal6"/>
              <w:rPr>
                <w:lang w:val="en-GB"/>
              </w:rPr>
            </w:pPr>
            <w:r w:rsidRPr="009F418A">
              <w:rPr>
                <w:lang w:val="en-GB"/>
              </w:rPr>
              <w:t>1.</w:t>
            </w:r>
            <w:r w:rsidRPr="009F418A">
              <w:rPr>
                <w:lang w:val="en-GB"/>
              </w:rPr>
              <w:tab/>
              <w:t>The general objectives of the programme are to build, develop, secure, modernise and complete the trans-European networks in the transport and energy sectors, with the intention of supporting a functioning single market and fostering cohesion; to facilitate military mobility on the trans-European transport networks; to facilitate cross-border cooperation in the field of renewable energy; and to facilitate synergies among the transport and energy sectors.</w:t>
            </w:r>
          </w:p>
        </w:tc>
        <w:tc>
          <w:tcPr>
            <w:tcW w:w="4876" w:type="dxa"/>
          </w:tcPr>
          <w:p w14:paraId="6154BD79" w14:textId="77777777" w:rsidR="00CD69F0" w:rsidRPr="009F418A" w:rsidRDefault="00CD69F0" w:rsidP="00760E4E">
            <w:pPr>
              <w:pStyle w:val="Normal6"/>
              <w:rPr>
                <w:szCs w:val="24"/>
                <w:lang w:val="en-GB"/>
              </w:rPr>
            </w:pPr>
            <w:r w:rsidRPr="009F418A">
              <w:rPr>
                <w:lang w:val="en-GB"/>
              </w:rPr>
              <w:t>1.</w:t>
            </w:r>
            <w:r w:rsidRPr="009F418A">
              <w:rPr>
                <w:lang w:val="en-GB"/>
              </w:rPr>
              <w:tab/>
              <w:t>The general objectives of the programme are: to build, develop, secure</w:t>
            </w:r>
            <w:r w:rsidRPr="009F418A">
              <w:rPr>
                <w:b/>
                <w:bCs/>
                <w:i/>
                <w:iCs/>
                <w:lang w:val="en-GB"/>
              </w:rPr>
              <w:t>, ensure the stability and resilience of energy systems</w:t>
            </w:r>
            <w:r w:rsidRPr="009F418A">
              <w:rPr>
                <w:lang w:val="en-GB"/>
              </w:rPr>
              <w:t>, modernise and complete the trans-European networks in the transport and energy sectors, with the intention of supporting a functioning single market and fostering cohesion; to facilitate military mobility on the trans-European transport networks</w:t>
            </w:r>
            <w:r w:rsidRPr="009F418A">
              <w:rPr>
                <w:b/>
                <w:i/>
                <w:lang w:val="en-GB"/>
              </w:rPr>
              <w:t xml:space="preserve"> with due regard for the fact that national defence is a matter for the Member States in accordance with the Treaties, and without any transfer of operational sovereignty or planning</w:t>
            </w:r>
            <w:r w:rsidRPr="009F418A">
              <w:rPr>
                <w:lang w:val="en-GB"/>
              </w:rPr>
              <w:t>; to facilitate cross-border cooperation in the field of renewable energy; and to facilitate synergies among the transport and energy sectors.</w:t>
            </w:r>
          </w:p>
        </w:tc>
      </w:tr>
    </w:tbl>
    <w:p w14:paraId="0D893C98"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64E64977" w14:textId="77777777" w:rsidR="00CD69F0" w:rsidRPr="009F418A" w:rsidRDefault="00CD69F0" w:rsidP="00CD69F0">
      <w:r w:rsidRPr="009F418A">
        <w:rPr>
          <w:rStyle w:val="HideTWBExt"/>
        </w:rPr>
        <w:t>&lt;/Amend&gt;</w:t>
      </w:r>
    </w:p>
    <w:p w14:paraId="719D478C"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139</w:t>
      </w:r>
      <w:r w:rsidRPr="009F418A">
        <w:rPr>
          <w:rStyle w:val="HideTWBExt"/>
          <w:b w:val="0"/>
          <w:lang w:val="en-GB"/>
        </w:rPr>
        <w:t>&lt;/NumAm&gt;</w:t>
      </w:r>
    </w:p>
    <w:p w14:paraId="39CEC696" w14:textId="77777777" w:rsidR="00CD69F0" w:rsidRPr="009F418A" w:rsidRDefault="00CD69F0" w:rsidP="00CD69F0">
      <w:pPr>
        <w:pStyle w:val="NormalBold"/>
      </w:pPr>
      <w:r w:rsidRPr="009F418A">
        <w:rPr>
          <w:rStyle w:val="HideTWBExt"/>
          <w:b w:val="0"/>
        </w:rPr>
        <w:t>&lt;RepeatBlock-By&gt;&lt;Members&gt;</w:t>
      </w:r>
      <w:r w:rsidRPr="009F418A">
        <w:t>Claudiu-Richard Târziu</w:t>
      </w:r>
      <w:r w:rsidRPr="009F418A">
        <w:rPr>
          <w:rStyle w:val="HideTWBExt"/>
          <w:b w:val="0"/>
        </w:rPr>
        <w:t>&lt;/Members&gt;</w:t>
      </w:r>
    </w:p>
    <w:p w14:paraId="4CA544BA" w14:textId="77777777" w:rsidR="00CD69F0" w:rsidRPr="009F418A" w:rsidRDefault="00CD69F0" w:rsidP="00CD69F0">
      <w:r w:rsidRPr="009F418A">
        <w:rPr>
          <w:rStyle w:val="HideTWBExt"/>
        </w:rPr>
        <w:t>&lt;/RepeatBlock-By&gt;</w:t>
      </w:r>
    </w:p>
    <w:p w14:paraId="7B4A8469"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4C69F1C" w14:textId="77777777" w:rsidR="00CD69F0" w:rsidRPr="009F418A" w:rsidRDefault="00CD69F0" w:rsidP="00CD69F0">
      <w:pPr>
        <w:pStyle w:val="NormalBold"/>
      </w:pPr>
      <w:r w:rsidRPr="009F418A">
        <w:rPr>
          <w:rStyle w:val="HideTWBExt"/>
          <w:b w:val="0"/>
        </w:rPr>
        <w:t>&lt;Article&gt;</w:t>
      </w:r>
      <w:r w:rsidRPr="009F418A">
        <w:t>Article 3 – paragraph 2 – point a – point i – introductory part</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722D74D8" w14:textId="77777777" w:rsidTr="00760E4E">
        <w:trPr>
          <w:jc w:val="center"/>
        </w:trPr>
        <w:tc>
          <w:tcPr>
            <w:tcW w:w="9752" w:type="dxa"/>
            <w:gridSpan w:val="2"/>
          </w:tcPr>
          <w:p w14:paraId="02D2F5D4" w14:textId="77777777" w:rsidR="00CD69F0" w:rsidRPr="009F418A" w:rsidRDefault="00CD69F0" w:rsidP="00760E4E">
            <w:pPr>
              <w:keepNext/>
            </w:pPr>
          </w:p>
        </w:tc>
      </w:tr>
      <w:tr w:rsidR="00884ABD" w:rsidRPr="009F418A" w14:paraId="59CEF6A8" w14:textId="77777777" w:rsidTr="00760E4E">
        <w:trPr>
          <w:jc w:val="center"/>
        </w:trPr>
        <w:tc>
          <w:tcPr>
            <w:tcW w:w="4876" w:type="dxa"/>
          </w:tcPr>
          <w:p w14:paraId="54E87077"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742F68A8" w14:textId="77777777" w:rsidR="00CD69F0" w:rsidRPr="009F418A" w:rsidRDefault="00CD69F0" w:rsidP="00760E4E">
            <w:pPr>
              <w:pStyle w:val="ColumnHeading"/>
              <w:keepNext/>
              <w:rPr>
                <w:lang w:val="en-GB"/>
              </w:rPr>
            </w:pPr>
            <w:r w:rsidRPr="009F418A">
              <w:rPr>
                <w:lang w:val="en-GB"/>
              </w:rPr>
              <w:t>Amendment</w:t>
            </w:r>
          </w:p>
        </w:tc>
      </w:tr>
      <w:tr w:rsidR="00884ABD" w:rsidRPr="009F418A" w14:paraId="5279AD8E" w14:textId="77777777" w:rsidTr="00760E4E">
        <w:trPr>
          <w:jc w:val="center"/>
        </w:trPr>
        <w:tc>
          <w:tcPr>
            <w:tcW w:w="4876" w:type="dxa"/>
          </w:tcPr>
          <w:p w14:paraId="73D96E29" w14:textId="77777777" w:rsidR="00CD69F0" w:rsidRPr="009F418A" w:rsidRDefault="00CD69F0" w:rsidP="00760E4E">
            <w:pPr>
              <w:pStyle w:val="Normal6"/>
              <w:rPr>
                <w:lang w:val="en-GB"/>
              </w:rPr>
            </w:pPr>
            <w:r w:rsidRPr="009F418A">
              <w:rPr>
                <w:lang w:val="en-GB"/>
              </w:rPr>
              <w:t>(i)</w:t>
            </w:r>
            <w:r w:rsidRPr="009F418A">
              <w:rPr>
                <w:lang w:val="en-GB"/>
              </w:rPr>
              <w:tab/>
              <w:t xml:space="preserve">to contribute to the development of projects of common interest relating to interconnected, interoperable, decarbonised, smart, safe, sustainable, resilient, secure and multimodal transport networks in accordance with Regulation (EU) 2024/1679, </w:t>
            </w:r>
            <w:proofErr w:type="gramStart"/>
            <w:r w:rsidRPr="009F418A">
              <w:rPr>
                <w:lang w:val="en-GB"/>
              </w:rPr>
              <w:t>in particular through</w:t>
            </w:r>
            <w:proofErr w:type="gramEnd"/>
            <w:r w:rsidRPr="009F418A">
              <w:rPr>
                <w:lang w:val="en-GB"/>
              </w:rPr>
              <w:t>:</w:t>
            </w:r>
          </w:p>
        </w:tc>
        <w:tc>
          <w:tcPr>
            <w:tcW w:w="4876" w:type="dxa"/>
          </w:tcPr>
          <w:p w14:paraId="776400A5" w14:textId="77777777" w:rsidR="00CD69F0" w:rsidRPr="009F418A" w:rsidRDefault="00CD69F0" w:rsidP="00760E4E">
            <w:pPr>
              <w:pStyle w:val="Normal6"/>
              <w:rPr>
                <w:szCs w:val="24"/>
                <w:lang w:val="en-GB"/>
              </w:rPr>
            </w:pPr>
            <w:r w:rsidRPr="009F418A">
              <w:rPr>
                <w:lang w:val="en-GB"/>
              </w:rPr>
              <w:t>(i)</w:t>
            </w:r>
            <w:r w:rsidRPr="009F418A">
              <w:rPr>
                <w:lang w:val="en-GB"/>
              </w:rPr>
              <w:tab/>
              <w:t>to contribute to the development of projects of common interest relating to interconnected, interoperable, decarbonised, smart, safe, sustainable, resilient, secure and multimodal transport networks</w:t>
            </w:r>
            <w:r w:rsidRPr="009F418A">
              <w:rPr>
                <w:b/>
                <w:bCs/>
                <w:i/>
                <w:iCs/>
                <w:lang w:val="en-GB"/>
              </w:rPr>
              <w:t>,</w:t>
            </w:r>
            <w:r w:rsidRPr="009F418A">
              <w:rPr>
                <w:lang w:val="en-GB"/>
              </w:rPr>
              <w:t xml:space="preserve"> </w:t>
            </w:r>
            <w:r w:rsidRPr="009F418A">
              <w:rPr>
                <w:b/>
                <w:i/>
                <w:lang w:val="en-GB"/>
              </w:rPr>
              <w:t>including through the development and modernisation of strategically important inland waterways and associated inland port infrastructure, with a view to ensuring continuity of transport, safety of shipping and efficient functioning of logistic chains,</w:t>
            </w:r>
            <w:r w:rsidRPr="009F418A">
              <w:rPr>
                <w:lang w:val="en-GB"/>
              </w:rPr>
              <w:t xml:space="preserve"> in accordance with Regulation (EU) 2024/1679, in particular through:</w:t>
            </w:r>
          </w:p>
        </w:tc>
      </w:tr>
    </w:tbl>
    <w:p w14:paraId="210404EB"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{RO}</w:t>
      </w:r>
      <w:r w:rsidRPr="009F418A">
        <w:rPr>
          <w:noProof w:val="0"/>
          <w:lang w:val="en-GB"/>
        </w:rPr>
        <w:t>ro</w:t>
      </w:r>
      <w:r w:rsidRPr="009F418A">
        <w:rPr>
          <w:rStyle w:val="HideTWBExt"/>
          <w:lang w:val="en-GB"/>
        </w:rPr>
        <w:t>&lt;/Original&gt;</w:t>
      </w:r>
    </w:p>
    <w:p w14:paraId="323D672A"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lang w:val="en-GB"/>
        </w:rPr>
        <w:t>Justification</w:t>
      </w:r>
      <w:r w:rsidRPr="009F418A">
        <w:rPr>
          <w:rStyle w:val="HideTWBExt"/>
          <w:i w:val="0"/>
          <w:lang w:val="en-GB"/>
        </w:rPr>
        <w:t>&lt;/TitreJust&gt;</w:t>
      </w:r>
    </w:p>
    <w:p w14:paraId="78AB8E25" w14:textId="77777777" w:rsidR="00CD69F0" w:rsidRPr="009F418A" w:rsidRDefault="00CD69F0" w:rsidP="00CD69F0">
      <w:pPr>
        <w:pStyle w:val="Normal12Italic"/>
        <w:rPr>
          <w:noProof w:val="0"/>
          <w:lang w:val="en-GB"/>
        </w:rPr>
      </w:pPr>
      <w:r w:rsidRPr="009F418A">
        <w:rPr>
          <w:lang w:val="en-GB"/>
        </w:rPr>
        <w:t>The amendment clarifies that the development and modernisation of inland waterways and inland ports of the TEN-T can contribute directly to the objectives of the trans-European transport network. These infrastructures are essential for continuity of transport, safety of shipping and the efficient functioning of logistic chains, particularly for heavy and bulky goods.</w:t>
      </w:r>
    </w:p>
    <w:p w14:paraId="6879241D" w14:textId="77777777" w:rsidR="00CD69F0" w:rsidRPr="009F418A" w:rsidRDefault="00CD69F0" w:rsidP="00CD69F0">
      <w:r w:rsidRPr="009F418A">
        <w:rPr>
          <w:rStyle w:val="HideTWBExt"/>
        </w:rPr>
        <w:t>&lt;/Amend&gt;</w:t>
      </w:r>
    </w:p>
    <w:p w14:paraId="0A6B6459"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140</w:t>
      </w:r>
      <w:r w:rsidRPr="009F418A">
        <w:rPr>
          <w:rStyle w:val="HideTWBExt"/>
          <w:b w:val="0"/>
          <w:lang w:val="en-GB"/>
        </w:rPr>
        <w:t>&lt;/NumAm&gt;</w:t>
      </w:r>
    </w:p>
    <w:p w14:paraId="54F56ED1" w14:textId="77777777" w:rsidR="00CD69F0" w:rsidRPr="009F418A" w:rsidRDefault="00CD69F0" w:rsidP="00CD69F0">
      <w:pPr>
        <w:pStyle w:val="NormalBold"/>
      </w:pPr>
      <w:r w:rsidRPr="009F418A">
        <w:rPr>
          <w:rStyle w:val="HideTWBExt"/>
          <w:b w:val="0"/>
        </w:rPr>
        <w:t>&lt;RepeatBlock-By&gt;&lt;Members&gt;</w:t>
      </w:r>
      <w:r w:rsidRPr="009F418A">
        <w:t>Tiemo Wölken, Thomas Pellerin-Carlin</w:t>
      </w:r>
      <w:r w:rsidRPr="009F418A">
        <w:rPr>
          <w:rStyle w:val="HideTWBExt"/>
          <w:b w:val="0"/>
        </w:rPr>
        <w:t>&lt;/Members&gt;</w:t>
      </w:r>
    </w:p>
    <w:p w14:paraId="66A92283" w14:textId="77777777" w:rsidR="00CD69F0" w:rsidRPr="009F418A" w:rsidRDefault="00CD69F0" w:rsidP="00CD69F0">
      <w:r w:rsidRPr="009F418A">
        <w:rPr>
          <w:rStyle w:val="HideTWBExt"/>
        </w:rPr>
        <w:t>&lt;/RepeatBlock-By&gt;</w:t>
      </w:r>
    </w:p>
    <w:p w14:paraId="019DEC96"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289E6AC" w14:textId="77777777" w:rsidR="00CD69F0" w:rsidRPr="009F418A" w:rsidRDefault="00CD69F0" w:rsidP="00CD69F0">
      <w:pPr>
        <w:pStyle w:val="NormalBold"/>
      </w:pPr>
      <w:r w:rsidRPr="009F418A">
        <w:rPr>
          <w:rStyle w:val="HideTWBExt"/>
          <w:b w:val="0"/>
        </w:rPr>
        <w:t>&lt;Article&gt;</w:t>
      </w:r>
      <w:r w:rsidRPr="009F418A">
        <w:t>Article 3 – paragraph 2 – point a – point i – introductory part</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39C730E8" w14:textId="77777777" w:rsidTr="00760E4E">
        <w:trPr>
          <w:jc w:val="center"/>
        </w:trPr>
        <w:tc>
          <w:tcPr>
            <w:tcW w:w="9752" w:type="dxa"/>
            <w:gridSpan w:val="2"/>
          </w:tcPr>
          <w:p w14:paraId="1F632676" w14:textId="77777777" w:rsidR="00CD69F0" w:rsidRPr="009F418A" w:rsidRDefault="00CD69F0" w:rsidP="00760E4E">
            <w:pPr>
              <w:keepNext/>
            </w:pPr>
          </w:p>
        </w:tc>
      </w:tr>
      <w:tr w:rsidR="00884ABD" w:rsidRPr="009F418A" w14:paraId="6618D6E7" w14:textId="77777777" w:rsidTr="00760E4E">
        <w:trPr>
          <w:jc w:val="center"/>
        </w:trPr>
        <w:tc>
          <w:tcPr>
            <w:tcW w:w="4876" w:type="dxa"/>
          </w:tcPr>
          <w:p w14:paraId="29AC00AC"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46A2941C" w14:textId="77777777" w:rsidR="00CD69F0" w:rsidRPr="009F418A" w:rsidRDefault="00CD69F0" w:rsidP="00760E4E">
            <w:pPr>
              <w:pStyle w:val="ColumnHeading"/>
              <w:keepNext/>
              <w:rPr>
                <w:lang w:val="en-GB"/>
              </w:rPr>
            </w:pPr>
            <w:r w:rsidRPr="009F418A">
              <w:rPr>
                <w:lang w:val="en-GB"/>
              </w:rPr>
              <w:t>Amendment</w:t>
            </w:r>
          </w:p>
        </w:tc>
      </w:tr>
      <w:tr w:rsidR="00884ABD" w:rsidRPr="009F418A" w14:paraId="7D11764F" w14:textId="77777777" w:rsidTr="00760E4E">
        <w:trPr>
          <w:jc w:val="center"/>
        </w:trPr>
        <w:tc>
          <w:tcPr>
            <w:tcW w:w="4876" w:type="dxa"/>
          </w:tcPr>
          <w:p w14:paraId="61F948DD" w14:textId="77777777" w:rsidR="00CD69F0" w:rsidRPr="009F418A" w:rsidRDefault="00CD69F0" w:rsidP="00760E4E">
            <w:pPr>
              <w:pStyle w:val="Normal6"/>
              <w:rPr>
                <w:lang w:val="en-GB"/>
              </w:rPr>
            </w:pPr>
            <w:r w:rsidRPr="009F418A">
              <w:rPr>
                <w:lang w:val="en-GB"/>
              </w:rPr>
              <w:t>(i)</w:t>
            </w:r>
            <w:r w:rsidRPr="009F418A">
              <w:rPr>
                <w:lang w:val="en-GB"/>
              </w:rPr>
              <w:tab/>
              <w:t xml:space="preserve">to contribute to the development of projects of common interest relating to interconnected, interoperable, decarbonised, smart, safe, sustainable, resilient, secure and multimodal transport networks in accordance with Regulation (EU) 2024/1679, </w:t>
            </w:r>
            <w:proofErr w:type="gramStart"/>
            <w:r w:rsidRPr="009F418A">
              <w:rPr>
                <w:lang w:val="en-GB"/>
              </w:rPr>
              <w:t>in particular through</w:t>
            </w:r>
            <w:proofErr w:type="gramEnd"/>
            <w:r w:rsidRPr="009F418A">
              <w:rPr>
                <w:lang w:val="en-GB"/>
              </w:rPr>
              <w:t>:</w:t>
            </w:r>
          </w:p>
        </w:tc>
        <w:tc>
          <w:tcPr>
            <w:tcW w:w="4876" w:type="dxa"/>
          </w:tcPr>
          <w:p w14:paraId="336D242C" w14:textId="77777777" w:rsidR="00CD69F0" w:rsidRPr="009F418A" w:rsidRDefault="00CD69F0" w:rsidP="00760E4E">
            <w:pPr>
              <w:pStyle w:val="Normal6"/>
              <w:rPr>
                <w:szCs w:val="24"/>
                <w:lang w:val="en-GB"/>
              </w:rPr>
            </w:pPr>
            <w:r w:rsidRPr="009F418A">
              <w:rPr>
                <w:lang w:val="en-GB"/>
              </w:rPr>
              <w:t>(i)</w:t>
            </w:r>
            <w:r w:rsidRPr="009F418A">
              <w:rPr>
                <w:lang w:val="en-GB"/>
              </w:rPr>
              <w:tab/>
              <w:t>to contribute to the development of projects of common interest relating to interconnected, interoperable, decarbonised, smart, safe, sustainable, resilient, secure and multimodal transport networks</w:t>
            </w:r>
            <w:r w:rsidRPr="009F418A">
              <w:rPr>
                <w:b/>
                <w:i/>
                <w:lang w:val="en-GB"/>
              </w:rPr>
              <w:t>, including alternative fuel and charging infrastructure,</w:t>
            </w:r>
            <w:r w:rsidRPr="009F418A">
              <w:rPr>
                <w:lang w:val="en-GB"/>
              </w:rPr>
              <w:t xml:space="preserve"> in accordance with Regulation (EU) 2024/1679 </w:t>
            </w:r>
            <w:r w:rsidRPr="009F418A">
              <w:rPr>
                <w:b/>
                <w:i/>
                <w:lang w:val="en-GB"/>
              </w:rPr>
              <w:t xml:space="preserve">and contributing to the achievement of intermediate targets and final objectives as laid out in Article 1, Regulation (EU) </w:t>
            </w:r>
            <w:r w:rsidRPr="009F418A">
              <w:rPr>
                <w:b/>
                <w:i/>
                <w:lang w:val="en-GB"/>
              </w:rPr>
              <w:lastRenderedPageBreak/>
              <w:t xml:space="preserve">2021/1119 as well as the targets listed in Regulation (EU) 2023/1804 </w:t>
            </w:r>
            <w:r w:rsidRPr="009F418A">
              <w:rPr>
                <w:b/>
                <w:bCs/>
                <w:i/>
                <w:lang w:val="en-GB"/>
              </w:rPr>
              <w:t>of the European Parliament and of the Council</w:t>
            </w:r>
            <w:r w:rsidRPr="009F418A">
              <w:rPr>
                <w:b/>
                <w:bCs/>
                <w:i/>
                <w:vertAlign w:val="superscript"/>
                <w:lang w:val="en-GB"/>
              </w:rPr>
              <w:t>1a</w:t>
            </w:r>
            <w:r w:rsidRPr="009F418A">
              <w:rPr>
                <w:lang w:val="en-GB"/>
              </w:rPr>
              <w:t>, in particular through:</w:t>
            </w:r>
          </w:p>
        </w:tc>
      </w:tr>
      <w:tr w:rsidR="00884ABD" w:rsidRPr="009F418A" w14:paraId="7E48B69E" w14:textId="77777777" w:rsidTr="00760E4E">
        <w:trPr>
          <w:jc w:val="center"/>
        </w:trPr>
        <w:tc>
          <w:tcPr>
            <w:tcW w:w="4876" w:type="dxa"/>
          </w:tcPr>
          <w:p w14:paraId="21F4BC19" w14:textId="77777777" w:rsidR="00CD69F0" w:rsidRPr="009F418A" w:rsidRDefault="00CD69F0" w:rsidP="00760E4E">
            <w:pPr>
              <w:pStyle w:val="Normal6"/>
              <w:rPr>
                <w:b/>
                <w:bCs/>
                <w:i/>
                <w:iCs/>
                <w:lang w:val="en-GB"/>
              </w:rPr>
            </w:pPr>
          </w:p>
        </w:tc>
        <w:tc>
          <w:tcPr>
            <w:tcW w:w="4876" w:type="dxa"/>
          </w:tcPr>
          <w:p w14:paraId="44E0C740" w14:textId="77777777" w:rsidR="00CD69F0" w:rsidRPr="009F418A" w:rsidRDefault="00CD69F0" w:rsidP="00760E4E">
            <w:pPr>
              <w:pStyle w:val="Normal6"/>
              <w:rPr>
                <w:b/>
                <w:bCs/>
                <w:i/>
                <w:iCs/>
                <w:lang w:val="en-GB"/>
              </w:rPr>
            </w:pPr>
            <w:r w:rsidRPr="009F418A">
              <w:rPr>
                <w:b/>
                <w:bCs/>
                <w:i/>
                <w:iCs/>
                <w:lang w:val="en-GB"/>
              </w:rPr>
              <w:t>________________</w:t>
            </w:r>
          </w:p>
        </w:tc>
      </w:tr>
      <w:tr w:rsidR="00884ABD" w:rsidRPr="009F418A" w14:paraId="4ABFE11E" w14:textId="77777777" w:rsidTr="00760E4E">
        <w:trPr>
          <w:jc w:val="center"/>
        </w:trPr>
        <w:tc>
          <w:tcPr>
            <w:tcW w:w="4876" w:type="dxa"/>
          </w:tcPr>
          <w:p w14:paraId="4692B978" w14:textId="77777777" w:rsidR="00CD69F0" w:rsidRPr="009F418A" w:rsidRDefault="00CD69F0" w:rsidP="00760E4E">
            <w:pPr>
              <w:pStyle w:val="Normal6"/>
              <w:rPr>
                <w:lang w:val="en-GB"/>
              </w:rPr>
            </w:pPr>
          </w:p>
        </w:tc>
        <w:tc>
          <w:tcPr>
            <w:tcW w:w="4876" w:type="dxa"/>
          </w:tcPr>
          <w:p w14:paraId="05E203FE" w14:textId="77777777" w:rsidR="00CD69F0" w:rsidRPr="009F418A" w:rsidRDefault="00CD69F0" w:rsidP="00760E4E">
            <w:r w:rsidRPr="009F418A">
              <w:rPr>
                <w:b/>
                <w:bCs/>
                <w:i/>
                <w:iCs/>
                <w:vertAlign w:val="superscript"/>
              </w:rPr>
              <w:t>1a</w:t>
            </w:r>
            <w:r w:rsidRPr="009F418A">
              <w:rPr>
                <w:b/>
                <w:bCs/>
                <w:i/>
                <w:iCs/>
              </w:rPr>
              <w:t xml:space="preserve"> Regulation (EU) 2023/1804 of the European Parliament and of the Council of 13 September 2023 on the deployment of alternative fuels infrastructure, and repealing Directive 2014/94/EU (OJ L 234, 22.9.2023, p. 1, ELI: http://data.europa.eu/eli/reg/2023/1804/oj).</w:t>
            </w:r>
          </w:p>
        </w:tc>
      </w:tr>
    </w:tbl>
    <w:p w14:paraId="3E2C1E6E"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3D983655" w14:textId="77777777" w:rsidR="00CD69F0" w:rsidRPr="009F418A" w:rsidRDefault="00CD69F0" w:rsidP="00CD69F0">
      <w:r w:rsidRPr="009F418A">
        <w:rPr>
          <w:rStyle w:val="HideTWBExt"/>
        </w:rPr>
        <w:t>&lt;/Amend&gt;</w:t>
      </w:r>
    </w:p>
    <w:p w14:paraId="13692297"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141</w:t>
      </w:r>
      <w:r w:rsidRPr="009F418A">
        <w:rPr>
          <w:rStyle w:val="HideTWBExt"/>
          <w:b w:val="0"/>
          <w:lang w:val="en-GB"/>
        </w:rPr>
        <w:t>&lt;/NumAm&gt;</w:t>
      </w:r>
    </w:p>
    <w:p w14:paraId="4360A7D0" w14:textId="77777777" w:rsidR="00CD69F0" w:rsidRPr="009F418A" w:rsidRDefault="00CD69F0" w:rsidP="00CD69F0">
      <w:pPr>
        <w:pStyle w:val="NormalBold"/>
      </w:pPr>
      <w:r w:rsidRPr="009F418A">
        <w:rPr>
          <w:rStyle w:val="HideTWBExt"/>
          <w:b w:val="0"/>
        </w:rPr>
        <w:t>&lt;RepeatBlock-By&gt;&lt;Members&gt;</w:t>
      </w:r>
      <w:r w:rsidRPr="009F418A">
        <w:t>Lena Schilling</w:t>
      </w:r>
      <w:r w:rsidRPr="009F418A">
        <w:rPr>
          <w:rStyle w:val="HideTWBExt"/>
          <w:b w:val="0"/>
        </w:rPr>
        <w:t>&lt;/Members&gt;</w:t>
      </w:r>
    </w:p>
    <w:p w14:paraId="6E12AFCD" w14:textId="77777777" w:rsidR="00CD69F0" w:rsidRPr="009F418A" w:rsidRDefault="00CD69F0" w:rsidP="00CD69F0">
      <w:r w:rsidRPr="009F418A">
        <w:rPr>
          <w:rStyle w:val="HideTWBExt"/>
        </w:rPr>
        <w:t>&lt;/RepeatBlock-By&gt;</w:t>
      </w:r>
    </w:p>
    <w:p w14:paraId="5DEF321F"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3C62C9C5" w14:textId="77777777" w:rsidR="00CD69F0" w:rsidRPr="009F418A" w:rsidRDefault="00CD69F0" w:rsidP="00CD69F0">
      <w:pPr>
        <w:pStyle w:val="NormalBold"/>
      </w:pPr>
      <w:r w:rsidRPr="009F418A">
        <w:rPr>
          <w:rStyle w:val="HideTWBExt"/>
          <w:b w:val="0"/>
        </w:rPr>
        <w:t>&lt;Article&gt;</w:t>
      </w:r>
      <w:r w:rsidRPr="009F418A">
        <w:t>Article 3 – paragraph 2 – point a – point i – introductory part</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1275DC9F" w14:textId="77777777" w:rsidTr="00760E4E">
        <w:trPr>
          <w:jc w:val="center"/>
        </w:trPr>
        <w:tc>
          <w:tcPr>
            <w:tcW w:w="9752" w:type="dxa"/>
            <w:gridSpan w:val="2"/>
          </w:tcPr>
          <w:p w14:paraId="34E363BB" w14:textId="77777777" w:rsidR="00CD69F0" w:rsidRPr="009F418A" w:rsidRDefault="00CD69F0" w:rsidP="00760E4E">
            <w:pPr>
              <w:keepNext/>
            </w:pPr>
          </w:p>
        </w:tc>
      </w:tr>
      <w:tr w:rsidR="00884ABD" w:rsidRPr="009F418A" w14:paraId="10B78D49" w14:textId="77777777" w:rsidTr="00760E4E">
        <w:trPr>
          <w:jc w:val="center"/>
        </w:trPr>
        <w:tc>
          <w:tcPr>
            <w:tcW w:w="4876" w:type="dxa"/>
          </w:tcPr>
          <w:p w14:paraId="4E9D7183"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9189FCF" w14:textId="77777777" w:rsidR="00CD69F0" w:rsidRPr="009F418A" w:rsidRDefault="00CD69F0" w:rsidP="00760E4E">
            <w:pPr>
              <w:pStyle w:val="ColumnHeading"/>
              <w:keepNext/>
              <w:rPr>
                <w:lang w:val="en-GB"/>
              </w:rPr>
            </w:pPr>
            <w:r w:rsidRPr="009F418A">
              <w:rPr>
                <w:lang w:val="en-GB"/>
              </w:rPr>
              <w:t>Amendment</w:t>
            </w:r>
          </w:p>
        </w:tc>
      </w:tr>
      <w:tr w:rsidR="00884ABD" w:rsidRPr="009F418A" w14:paraId="15066DA2" w14:textId="77777777" w:rsidTr="00760E4E">
        <w:trPr>
          <w:jc w:val="center"/>
        </w:trPr>
        <w:tc>
          <w:tcPr>
            <w:tcW w:w="4876" w:type="dxa"/>
          </w:tcPr>
          <w:p w14:paraId="6CB3EF20" w14:textId="77777777" w:rsidR="00CD69F0" w:rsidRPr="009F418A" w:rsidRDefault="00CD69F0" w:rsidP="00760E4E">
            <w:pPr>
              <w:pStyle w:val="Normal6"/>
              <w:rPr>
                <w:lang w:val="en-GB"/>
              </w:rPr>
            </w:pPr>
            <w:r w:rsidRPr="009F418A">
              <w:rPr>
                <w:lang w:val="en-GB"/>
              </w:rPr>
              <w:t>(i)</w:t>
            </w:r>
            <w:r w:rsidRPr="009F418A">
              <w:rPr>
                <w:lang w:val="en-GB"/>
              </w:rPr>
              <w:tab/>
              <w:t xml:space="preserve">to contribute to the development of projects of common interest relating to interconnected, interoperable, decarbonised, smart, safe, sustainable, resilient, secure and multimodal transport networks in accordance with Regulation (EU) 2024/1679, </w:t>
            </w:r>
            <w:proofErr w:type="gramStart"/>
            <w:r w:rsidRPr="009F418A">
              <w:rPr>
                <w:lang w:val="en-GB"/>
              </w:rPr>
              <w:t>in particular through</w:t>
            </w:r>
            <w:proofErr w:type="gramEnd"/>
            <w:r w:rsidRPr="009F418A">
              <w:rPr>
                <w:lang w:val="en-GB"/>
              </w:rPr>
              <w:t>:</w:t>
            </w:r>
          </w:p>
        </w:tc>
        <w:tc>
          <w:tcPr>
            <w:tcW w:w="4876" w:type="dxa"/>
          </w:tcPr>
          <w:p w14:paraId="4DE99503" w14:textId="77777777" w:rsidR="00CD69F0" w:rsidRPr="009F418A" w:rsidRDefault="00CD69F0" w:rsidP="00760E4E">
            <w:pPr>
              <w:pStyle w:val="Normal6"/>
              <w:rPr>
                <w:szCs w:val="24"/>
                <w:lang w:val="en-GB"/>
              </w:rPr>
            </w:pPr>
            <w:r w:rsidRPr="009F418A">
              <w:rPr>
                <w:lang w:val="en-GB"/>
              </w:rPr>
              <w:t>(i)</w:t>
            </w:r>
            <w:r w:rsidRPr="009F418A">
              <w:rPr>
                <w:lang w:val="en-GB"/>
              </w:rPr>
              <w:tab/>
              <w:t xml:space="preserve">to contribute to the development of projects of common interest relating to interconnected, interoperable, decarbonised, smart, safe, sustainable, resilient, secure and multimodal transport networks in accordance with Regulation (EU) 2024/1679 </w:t>
            </w:r>
            <w:r w:rsidRPr="009F418A">
              <w:rPr>
                <w:b/>
                <w:i/>
                <w:lang w:val="en-GB"/>
              </w:rPr>
              <w:t>and in line with the Regulation (EU) 2021/1119 establishing the framework for achieving climate neutrality and its intermediate targets</w:t>
            </w:r>
            <w:r w:rsidRPr="009F418A">
              <w:rPr>
                <w:lang w:val="en-GB"/>
              </w:rPr>
              <w:t xml:space="preserve">, </w:t>
            </w:r>
            <w:proofErr w:type="gramStart"/>
            <w:r w:rsidRPr="009F418A">
              <w:rPr>
                <w:lang w:val="en-GB"/>
              </w:rPr>
              <w:t>in particular through</w:t>
            </w:r>
            <w:proofErr w:type="gramEnd"/>
            <w:r w:rsidRPr="009F418A">
              <w:rPr>
                <w:lang w:val="en-GB"/>
              </w:rPr>
              <w:t>:</w:t>
            </w:r>
          </w:p>
        </w:tc>
      </w:tr>
    </w:tbl>
    <w:p w14:paraId="32A895A7"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0881EB2F" w14:textId="77777777" w:rsidR="00CD69F0" w:rsidRPr="009F418A" w:rsidRDefault="00CD69F0" w:rsidP="00CD69F0">
      <w:r w:rsidRPr="009F418A">
        <w:rPr>
          <w:rStyle w:val="HideTWBExt"/>
        </w:rPr>
        <w:t>&lt;/Amend&gt;</w:t>
      </w:r>
    </w:p>
    <w:p w14:paraId="7B28106F"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142</w:t>
      </w:r>
      <w:r w:rsidRPr="009F418A">
        <w:rPr>
          <w:rStyle w:val="HideTWBExt"/>
          <w:b w:val="0"/>
          <w:lang w:val="en-GB"/>
        </w:rPr>
        <w:t>&lt;/NumAm&gt;</w:t>
      </w:r>
    </w:p>
    <w:p w14:paraId="4B0B7287" w14:textId="77777777" w:rsidR="00CD69F0" w:rsidRPr="009F418A" w:rsidRDefault="00CD69F0" w:rsidP="00CD69F0">
      <w:pPr>
        <w:pStyle w:val="NormalBold"/>
      </w:pPr>
      <w:r w:rsidRPr="009F418A">
        <w:rPr>
          <w:rStyle w:val="HideTWBExt"/>
          <w:b w:val="0"/>
        </w:rPr>
        <w:t>&lt;RepeatBlock-By&gt;&lt;Members&gt;</w:t>
      </w:r>
      <w:r w:rsidRPr="009F418A">
        <w:t>Emma Wiesner</w:t>
      </w:r>
      <w:r w:rsidRPr="009F418A">
        <w:rPr>
          <w:rStyle w:val="HideTWBExt"/>
          <w:b w:val="0"/>
        </w:rPr>
        <w:t>&lt;/Members&gt;</w:t>
      </w:r>
    </w:p>
    <w:p w14:paraId="113576CB" w14:textId="77777777" w:rsidR="00CD69F0" w:rsidRPr="009F418A" w:rsidRDefault="00CD69F0" w:rsidP="00CD69F0">
      <w:r w:rsidRPr="009F418A">
        <w:rPr>
          <w:rStyle w:val="HideTWBExt"/>
        </w:rPr>
        <w:t>&lt;/RepeatBlock-By&gt;</w:t>
      </w:r>
    </w:p>
    <w:p w14:paraId="4B1B03BE"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666B5A20" w14:textId="77777777" w:rsidR="00CD69F0" w:rsidRPr="009F418A" w:rsidRDefault="00CD69F0" w:rsidP="00CD69F0">
      <w:pPr>
        <w:pStyle w:val="NormalBold"/>
      </w:pPr>
      <w:r w:rsidRPr="009F418A">
        <w:rPr>
          <w:rStyle w:val="HideTWBExt"/>
          <w:b w:val="0"/>
        </w:rPr>
        <w:t>&lt;Article&gt;</w:t>
      </w:r>
      <w:r w:rsidRPr="009F418A">
        <w:t>Article 3 – paragraph 2 – point a – point i – introductory part</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472F75A" w14:textId="77777777" w:rsidTr="00760E4E">
        <w:trPr>
          <w:jc w:val="center"/>
        </w:trPr>
        <w:tc>
          <w:tcPr>
            <w:tcW w:w="9752" w:type="dxa"/>
            <w:gridSpan w:val="2"/>
          </w:tcPr>
          <w:p w14:paraId="3F6D701E" w14:textId="77777777" w:rsidR="00CD69F0" w:rsidRPr="009F418A" w:rsidRDefault="00CD69F0" w:rsidP="00760E4E">
            <w:pPr>
              <w:keepNext/>
            </w:pPr>
          </w:p>
        </w:tc>
      </w:tr>
      <w:tr w:rsidR="00884ABD" w:rsidRPr="009F418A" w14:paraId="3DDE6040" w14:textId="77777777" w:rsidTr="00760E4E">
        <w:trPr>
          <w:jc w:val="center"/>
        </w:trPr>
        <w:tc>
          <w:tcPr>
            <w:tcW w:w="4876" w:type="dxa"/>
          </w:tcPr>
          <w:p w14:paraId="29882A56"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67CCFBA2" w14:textId="77777777" w:rsidR="00CD69F0" w:rsidRPr="009F418A" w:rsidRDefault="00CD69F0" w:rsidP="00760E4E">
            <w:pPr>
              <w:pStyle w:val="ColumnHeading"/>
              <w:keepNext/>
              <w:rPr>
                <w:lang w:val="en-GB"/>
              </w:rPr>
            </w:pPr>
            <w:r w:rsidRPr="009F418A">
              <w:rPr>
                <w:lang w:val="en-GB"/>
              </w:rPr>
              <w:t>Amendment</w:t>
            </w:r>
          </w:p>
        </w:tc>
      </w:tr>
      <w:tr w:rsidR="00884ABD" w:rsidRPr="009F418A" w14:paraId="0D8B4EDF" w14:textId="77777777" w:rsidTr="00760E4E">
        <w:trPr>
          <w:jc w:val="center"/>
        </w:trPr>
        <w:tc>
          <w:tcPr>
            <w:tcW w:w="4876" w:type="dxa"/>
          </w:tcPr>
          <w:p w14:paraId="171F4E65" w14:textId="77777777" w:rsidR="00CD69F0" w:rsidRPr="009F418A" w:rsidRDefault="00CD69F0" w:rsidP="00760E4E">
            <w:pPr>
              <w:pStyle w:val="Normal6"/>
              <w:rPr>
                <w:lang w:val="en-GB"/>
              </w:rPr>
            </w:pPr>
            <w:r w:rsidRPr="009F418A">
              <w:rPr>
                <w:lang w:val="en-GB"/>
              </w:rPr>
              <w:t>(i)</w:t>
            </w:r>
            <w:r w:rsidRPr="009F418A">
              <w:rPr>
                <w:lang w:val="en-GB"/>
              </w:rPr>
              <w:tab/>
              <w:t xml:space="preserve">to contribute to the development of projects of common interest relating to interconnected, interoperable, decarbonised, smart, safe, sustainable, resilient, secure and multimodal transport networks in accordance with Regulation (EU) 2024/1679, </w:t>
            </w:r>
            <w:proofErr w:type="gramStart"/>
            <w:r w:rsidRPr="009F418A">
              <w:rPr>
                <w:lang w:val="en-GB"/>
              </w:rPr>
              <w:t>in particular through</w:t>
            </w:r>
            <w:proofErr w:type="gramEnd"/>
            <w:r w:rsidRPr="009F418A">
              <w:rPr>
                <w:lang w:val="en-GB"/>
              </w:rPr>
              <w:t>:</w:t>
            </w:r>
          </w:p>
        </w:tc>
        <w:tc>
          <w:tcPr>
            <w:tcW w:w="4876" w:type="dxa"/>
          </w:tcPr>
          <w:p w14:paraId="270F35AF" w14:textId="77777777" w:rsidR="00CD69F0" w:rsidRPr="009F418A" w:rsidRDefault="00CD69F0" w:rsidP="00760E4E">
            <w:pPr>
              <w:pStyle w:val="Normal6"/>
              <w:rPr>
                <w:szCs w:val="24"/>
                <w:lang w:val="en-GB"/>
              </w:rPr>
            </w:pPr>
            <w:r w:rsidRPr="009F418A">
              <w:rPr>
                <w:lang w:val="en-GB"/>
              </w:rPr>
              <w:t>(i)</w:t>
            </w:r>
            <w:r w:rsidRPr="009F418A">
              <w:rPr>
                <w:lang w:val="en-GB"/>
              </w:rPr>
              <w:tab/>
              <w:t xml:space="preserve">to contribute to the development of projects of common interest relating to interconnected, interoperable, decarbonised, smart, safe, sustainable, resilient, secure and multimodal transport networks in accordance with Regulation (EU) 2024/1679, </w:t>
            </w:r>
            <w:r w:rsidRPr="009F418A">
              <w:rPr>
                <w:b/>
                <w:i/>
                <w:lang w:val="en-GB"/>
              </w:rPr>
              <w:t>ensuring alignment with the Union’s climate-neutrality objective and binding intermediate climate targets,</w:t>
            </w:r>
            <w:r w:rsidRPr="009F418A">
              <w:rPr>
                <w:lang w:val="en-GB"/>
              </w:rPr>
              <w:t xml:space="preserve"> </w:t>
            </w:r>
            <w:proofErr w:type="gramStart"/>
            <w:r w:rsidRPr="009F418A">
              <w:rPr>
                <w:lang w:val="en-GB"/>
              </w:rPr>
              <w:t>in particular through</w:t>
            </w:r>
            <w:proofErr w:type="gramEnd"/>
            <w:r w:rsidRPr="009F418A">
              <w:rPr>
                <w:lang w:val="en-GB"/>
              </w:rPr>
              <w:t>:</w:t>
            </w:r>
          </w:p>
        </w:tc>
      </w:tr>
    </w:tbl>
    <w:p w14:paraId="345D81C0"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02477A32" w14:textId="77777777" w:rsidR="00CD69F0" w:rsidRPr="009F418A" w:rsidRDefault="00CD69F0" w:rsidP="00CD69F0">
      <w:r w:rsidRPr="009F418A">
        <w:rPr>
          <w:rStyle w:val="HideTWBExt"/>
        </w:rPr>
        <w:t>&lt;/Amend&gt;</w:t>
      </w:r>
    </w:p>
    <w:p w14:paraId="0B2782AB"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143</w:t>
      </w:r>
      <w:r w:rsidRPr="009F418A">
        <w:rPr>
          <w:rStyle w:val="HideTWBExt"/>
          <w:b w:val="0"/>
          <w:lang w:val="en-GB"/>
        </w:rPr>
        <w:t>&lt;/NumAm&gt;</w:t>
      </w:r>
    </w:p>
    <w:p w14:paraId="05CC9DF0" w14:textId="77777777" w:rsidR="00CD69F0" w:rsidRPr="009F418A" w:rsidRDefault="00CD69F0" w:rsidP="00CD69F0">
      <w:pPr>
        <w:pStyle w:val="NormalBold"/>
      </w:pPr>
      <w:r w:rsidRPr="009F418A">
        <w:rPr>
          <w:rStyle w:val="HideTWBExt"/>
          <w:b w:val="0"/>
        </w:rPr>
        <w:t>&lt;RepeatBlock-By&gt;&lt;Members&gt;</w:t>
      </w:r>
      <w:r w:rsidRPr="009F418A">
        <w:t>Jorge Buxadé Villalba</w:t>
      </w:r>
      <w:r w:rsidRPr="009F418A">
        <w:rPr>
          <w:rStyle w:val="HideTWBExt"/>
          <w:b w:val="0"/>
        </w:rPr>
        <w:t>&lt;/Members&gt;</w:t>
      </w:r>
    </w:p>
    <w:p w14:paraId="15D3B30F" w14:textId="77777777" w:rsidR="00CD69F0" w:rsidRPr="009F418A" w:rsidRDefault="00CD69F0" w:rsidP="00CD69F0">
      <w:r w:rsidRPr="009F418A">
        <w:rPr>
          <w:rStyle w:val="HideTWBExt"/>
        </w:rPr>
        <w:t>&lt;/RepeatBlock-By&gt;</w:t>
      </w:r>
    </w:p>
    <w:p w14:paraId="7588F77A"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28B0300" w14:textId="77777777" w:rsidR="00CD69F0" w:rsidRPr="009F418A" w:rsidRDefault="00CD69F0" w:rsidP="00CD69F0">
      <w:pPr>
        <w:pStyle w:val="NormalBold"/>
      </w:pPr>
      <w:r w:rsidRPr="009F418A">
        <w:rPr>
          <w:rStyle w:val="HideTWBExt"/>
          <w:b w:val="0"/>
        </w:rPr>
        <w:t>&lt;Article&gt;</w:t>
      </w:r>
      <w:r w:rsidRPr="009F418A">
        <w:t>Article 3 – paragraph 2 – point a – point i – introductory part</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51A159D9" w14:textId="77777777" w:rsidTr="00760E4E">
        <w:trPr>
          <w:jc w:val="center"/>
        </w:trPr>
        <w:tc>
          <w:tcPr>
            <w:tcW w:w="9752" w:type="dxa"/>
            <w:gridSpan w:val="2"/>
          </w:tcPr>
          <w:p w14:paraId="49FEDE42" w14:textId="77777777" w:rsidR="00CD69F0" w:rsidRPr="009F418A" w:rsidRDefault="00CD69F0" w:rsidP="00760E4E">
            <w:pPr>
              <w:keepNext/>
            </w:pPr>
          </w:p>
        </w:tc>
      </w:tr>
      <w:tr w:rsidR="00884ABD" w:rsidRPr="009F418A" w14:paraId="5EECCBB6" w14:textId="77777777" w:rsidTr="00760E4E">
        <w:trPr>
          <w:jc w:val="center"/>
        </w:trPr>
        <w:tc>
          <w:tcPr>
            <w:tcW w:w="4876" w:type="dxa"/>
          </w:tcPr>
          <w:p w14:paraId="3600CBCD"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57973583" w14:textId="77777777" w:rsidR="00CD69F0" w:rsidRPr="009F418A" w:rsidRDefault="00CD69F0" w:rsidP="00760E4E">
            <w:pPr>
              <w:pStyle w:val="ColumnHeading"/>
              <w:keepNext/>
              <w:rPr>
                <w:lang w:val="en-GB"/>
              </w:rPr>
            </w:pPr>
            <w:r w:rsidRPr="009F418A">
              <w:rPr>
                <w:lang w:val="en-GB"/>
              </w:rPr>
              <w:t>Amendment</w:t>
            </w:r>
          </w:p>
        </w:tc>
      </w:tr>
      <w:tr w:rsidR="00884ABD" w:rsidRPr="009F418A" w14:paraId="3B7CC31D" w14:textId="77777777" w:rsidTr="00760E4E">
        <w:trPr>
          <w:jc w:val="center"/>
        </w:trPr>
        <w:tc>
          <w:tcPr>
            <w:tcW w:w="4876" w:type="dxa"/>
          </w:tcPr>
          <w:p w14:paraId="3D4FFF40" w14:textId="77777777" w:rsidR="00CD69F0" w:rsidRPr="009F418A" w:rsidRDefault="00CD69F0" w:rsidP="00760E4E">
            <w:pPr>
              <w:pStyle w:val="Normal6"/>
              <w:rPr>
                <w:lang w:val="en-GB"/>
              </w:rPr>
            </w:pPr>
            <w:r w:rsidRPr="009F418A">
              <w:rPr>
                <w:lang w:val="en-GB"/>
              </w:rPr>
              <w:t>(i)</w:t>
            </w:r>
            <w:r w:rsidRPr="009F418A">
              <w:rPr>
                <w:lang w:val="en-GB"/>
              </w:rPr>
              <w:tab/>
              <w:t xml:space="preserve">to contribute to the development of projects of common interest relating to interconnected, interoperable, </w:t>
            </w:r>
            <w:r w:rsidRPr="009F418A">
              <w:rPr>
                <w:b/>
                <w:i/>
                <w:lang w:val="en-GB"/>
              </w:rPr>
              <w:t>decarbonised</w:t>
            </w:r>
            <w:r w:rsidRPr="009F418A">
              <w:rPr>
                <w:lang w:val="en-GB"/>
              </w:rPr>
              <w:t xml:space="preserve">, smart, safe, </w:t>
            </w:r>
            <w:r w:rsidRPr="009F418A">
              <w:rPr>
                <w:b/>
                <w:i/>
                <w:lang w:val="en-GB"/>
              </w:rPr>
              <w:t>sustainable, resilient</w:t>
            </w:r>
            <w:r w:rsidRPr="009F418A">
              <w:rPr>
                <w:lang w:val="en-GB"/>
              </w:rPr>
              <w:t xml:space="preserve">, secure and multimodal transport networks in accordance with Regulation (EU) 2024/1679, </w:t>
            </w:r>
            <w:proofErr w:type="gramStart"/>
            <w:r w:rsidRPr="009F418A">
              <w:rPr>
                <w:lang w:val="en-GB"/>
              </w:rPr>
              <w:t>in particular through</w:t>
            </w:r>
            <w:proofErr w:type="gramEnd"/>
            <w:r w:rsidRPr="009F418A">
              <w:rPr>
                <w:lang w:val="en-GB"/>
              </w:rPr>
              <w:t>:</w:t>
            </w:r>
          </w:p>
        </w:tc>
        <w:tc>
          <w:tcPr>
            <w:tcW w:w="4876" w:type="dxa"/>
          </w:tcPr>
          <w:p w14:paraId="410016F0" w14:textId="77777777" w:rsidR="00CD69F0" w:rsidRPr="009F418A" w:rsidRDefault="00CD69F0" w:rsidP="00760E4E">
            <w:pPr>
              <w:pStyle w:val="Normal6"/>
              <w:rPr>
                <w:szCs w:val="24"/>
                <w:lang w:val="en-GB"/>
              </w:rPr>
            </w:pPr>
            <w:r w:rsidRPr="009F418A">
              <w:rPr>
                <w:lang w:val="en-GB"/>
              </w:rPr>
              <w:t>(i)</w:t>
            </w:r>
            <w:r w:rsidRPr="009F418A">
              <w:rPr>
                <w:lang w:val="en-GB"/>
              </w:rPr>
              <w:tab/>
              <w:t xml:space="preserve">to contribute to the development of projects of common interest relating to interconnected, interoperable, </w:t>
            </w:r>
            <w:r w:rsidRPr="009F418A">
              <w:rPr>
                <w:b/>
                <w:i/>
                <w:lang w:val="en-GB"/>
              </w:rPr>
              <w:t>efficient</w:t>
            </w:r>
            <w:r w:rsidRPr="009F418A">
              <w:rPr>
                <w:lang w:val="en-GB"/>
              </w:rPr>
              <w:t xml:space="preserve">, smart, safe, </w:t>
            </w:r>
            <w:r w:rsidRPr="009F418A">
              <w:rPr>
                <w:b/>
                <w:i/>
                <w:lang w:val="en-GB"/>
              </w:rPr>
              <w:t>long-lasting</w:t>
            </w:r>
            <w:r w:rsidRPr="009F418A">
              <w:rPr>
                <w:lang w:val="en-GB"/>
              </w:rPr>
              <w:t xml:space="preserve">, secure and multimodal transport networks in accordance with Regulation (EU) 2024/1679, </w:t>
            </w:r>
            <w:proofErr w:type="gramStart"/>
            <w:r w:rsidRPr="009F418A">
              <w:rPr>
                <w:lang w:val="en-GB"/>
              </w:rPr>
              <w:t>in particular through</w:t>
            </w:r>
            <w:proofErr w:type="gramEnd"/>
            <w:r w:rsidRPr="009F418A">
              <w:rPr>
                <w:lang w:val="en-GB"/>
              </w:rPr>
              <w:t>:</w:t>
            </w:r>
          </w:p>
        </w:tc>
      </w:tr>
    </w:tbl>
    <w:p w14:paraId="3C5605C7"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4B287FC1" w14:textId="77777777" w:rsidR="00CD69F0" w:rsidRPr="009F418A" w:rsidRDefault="00CD69F0" w:rsidP="00CD69F0">
      <w:r w:rsidRPr="009F418A">
        <w:rPr>
          <w:rStyle w:val="HideTWBExt"/>
        </w:rPr>
        <w:t>&lt;/Amend&gt;</w:t>
      </w:r>
    </w:p>
    <w:p w14:paraId="6BB9EE7F"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144</w:t>
      </w:r>
      <w:r w:rsidRPr="009F418A">
        <w:rPr>
          <w:rStyle w:val="HideTWBExt"/>
          <w:b w:val="0"/>
          <w:lang w:val="en-GB"/>
        </w:rPr>
        <w:t>&lt;/NumAm&gt;</w:t>
      </w:r>
    </w:p>
    <w:p w14:paraId="56FF60BE" w14:textId="77777777" w:rsidR="00CD69F0" w:rsidRPr="009F418A" w:rsidRDefault="00CD69F0" w:rsidP="00CD69F0">
      <w:pPr>
        <w:pStyle w:val="NormalBold"/>
      </w:pPr>
      <w:r w:rsidRPr="009F418A">
        <w:rPr>
          <w:rStyle w:val="HideTWBExt"/>
          <w:b w:val="0"/>
        </w:rPr>
        <w:t>&lt;RepeatBlock-By&gt;&lt;Members&gt;</w:t>
      </w:r>
      <w:r w:rsidRPr="009F418A">
        <w:t>Emma Wiesner</w:t>
      </w:r>
      <w:r w:rsidRPr="009F418A">
        <w:rPr>
          <w:rStyle w:val="HideTWBExt"/>
          <w:b w:val="0"/>
        </w:rPr>
        <w:t>&lt;/Members&gt;</w:t>
      </w:r>
    </w:p>
    <w:p w14:paraId="1E2F345D" w14:textId="77777777" w:rsidR="00CD69F0" w:rsidRPr="009F418A" w:rsidRDefault="00CD69F0" w:rsidP="00CD69F0">
      <w:r w:rsidRPr="009F418A">
        <w:rPr>
          <w:rStyle w:val="HideTWBExt"/>
        </w:rPr>
        <w:t>&lt;/RepeatBlock-By&gt;</w:t>
      </w:r>
    </w:p>
    <w:p w14:paraId="13F89760"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42D3EB35" w14:textId="77777777" w:rsidR="00CD69F0" w:rsidRPr="00AE48F8" w:rsidRDefault="00CD69F0" w:rsidP="00CD69F0">
      <w:pPr>
        <w:pStyle w:val="NormalBold"/>
        <w:rPr>
          <w:lang w:val="fr-BE"/>
        </w:rPr>
      </w:pPr>
      <w:r w:rsidRPr="00AE48F8">
        <w:rPr>
          <w:rStyle w:val="HideTWBExt"/>
          <w:b w:val="0"/>
          <w:lang w:val="fr-BE"/>
        </w:rPr>
        <w:t>&lt;Article&gt;</w:t>
      </w:r>
      <w:r w:rsidRPr="00AE48F8">
        <w:rPr>
          <w:lang w:val="fr-BE"/>
        </w:rPr>
        <w:t>Article 3 – paragraph 2 – point a – point i – point 1</w:t>
      </w:r>
      <w:r w:rsidRPr="00AE48F8">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AE48F8" w14:paraId="49049381" w14:textId="77777777" w:rsidTr="00760E4E">
        <w:trPr>
          <w:jc w:val="center"/>
        </w:trPr>
        <w:tc>
          <w:tcPr>
            <w:tcW w:w="9752" w:type="dxa"/>
            <w:gridSpan w:val="2"/>
          </w:tcPr>
          <w:p w14:paraId="56F325F9" w14:textId="77777777" w:rsidR="00CD69F0" w:rsidRPr="00AE48F8" w:rsidRDefault="00CD69F0" w:rsidP="00760E4E">
            <w:pPr>
              <w:keepNext/>
              <w:rPr>
                <w:lang w:val="fr-BE"/>
              </w:rPr>
            </w:pPr>
          </w:p>
        </w:tc>
      </w:tr>
      <w:tr w:rsidR="00884ABD" w:rsidRPr="009F418A" w14:paraId="153B0F00" w14:textId="77777777" w:rsidTr="00760E4E">
        <w:trPr>
          <w:jc w:val="center"/>
        </w:trPr>
        <w:tc>
          <w:tcPr>
            <w:tcW w:w="4876" w:type="dxa"/>
          </w:tcPr>
          <w:p w14:paraId="4F9B91BB"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1E3292EB" w14:textId="77777777" w:rsidR="00CD69F0" w:rsidRPr="009F418A" w:rsidRDefault="00CD69F0" w:rsidP="00760E4E">
            <w:pPr>
              <w:pStyle w:val="ColumnHeading"/>
              <w:keepNext/>
              <w:rPr>
                <w:lang w:val="en-GB"/>
              </w:rPr>
            </w:pPr>
            <w:r w:rsidRPr="009F418A">
              <w:rPr>
                <w:lang w:val="en-GB"/>
              </w:rPr>
              <w:t>Amendment</w:t>
            </w:r>
          </w:p>
        </w:tc>
      </w:tr>
      <w:tr w:rsidR="00884ABD" w:rsidRPr="009F418A" w14:paraId="4981E29B" w14:textId="77777777" w:rsidTr="00760E4E">
        <w:trPr>
          <w:jc w:val="center"/>
        </w:trPr>
        <w:tc>
          <w:tcPr>
            <w:tcW w:w="4876" w:type="dxa"/>
          </w:tcPr>
          <w:p w14:paraId="15BB2D5F" w14:textId="77777777" w:rsidR="00CD69F0" w:rsidRPr="009F418A" w:rsidRDefault="00CD69F0" w:rsidP="00760E4E">
            <w:pPr>
              <w:pStyle w:val="Normal6"/>
              <w:rPr>
                <w:lang w:val="en-GB"/>
              </w:rPr>
            </w:pPr>
            <w:r w:rsidRPr="009F418A">
              <w:rPr>
                <w:lang w:val="en-GB"/>
              </w:rPr>
              <w:t>(1)</w:t>
            </w:r>
            <w:r w:rsidRPr="009F418A">
              <w:rPr>
                <w:lang w:val="en-GB"/>
              </w:rPr>
              <w:tab/>
              <w:t>actions relating to the projects of common interest with cross-border dimension implementing the trans-</w:t>
            </w:r>
            <w:r w:rsidRPr="009F418A">
              <w:rPr>
                <w:lang w:val="en-GB"/>
              </w:rPr>
              <w:lastRenderedPageBreak/>
              <w:t>European transport network, including actions on the indicative sections listed in the Annex to this Regulation;</w:t>
            </w:r>
          </w:p>
        </w:tc>
        <w:tc>
          <w:tcPr>
            <w:tcW w:w="4876" w:type="dxa"/>
          </w:tcPr>
          <w:p w14:paraId="48C85C18" w14:textId="77777777" w:rsidR="00CD69F0" w:rsidRPr="009F418A" w:rsidRDefault="00CD69F0" w:rsidP="00760E4E">
            <w:pPr>
              <w:pStyle w:val="Normal6"/>
              <w:rPr>
                <w:szCs w:val="24"/>
                <w:lang w:val="en-GB"/>
              </w:rPr>
            </w:pPr>
            <w:r w:rsidRPr="009F418A">
              <w:rPr>
                <w:lang w:val="en-GB"/>
              </w:rPr>
              <w:lastRenderedPageBreak/>
              <w:t>(1)</w:t>
            </w:r>
            <w:r w:rsidRPr="009F418A">
              <w:rPr>
                <w:lang w:val="en-GB"/>
              </w:rPr>
              <w:tab/>
              <w:t>actions relating to the projects of common interest with cross-border dimension implementing the trans-</w:t>
            </w:r>
            <w:r w:rsidRPr="009F418A">
              <w:rPr>
                <w:lang w:val="en-GB"/>
              </w:rPr>
              <w:lastRenderedPageBreak/>
              <w:t xml:space="preserve">European transport network, including actions on the indicative sections listed in the Annex to this Regulation </w:t>
            </w:r>
            <w:r w:rsidRPr="009F418A">
              <w:rPr>
                <w:b/>
                <w:i/>
                <w:lang w:val="en-GB"/>
              </w:rPr>
              <w:t>with priority given to projects contributing to the completion of the core and extended core networks in line with the TEN-T milestones, including for instance connections to airports, road and rail terminals, ports, missing links and urban nodes</w:t>
            </w:r>
            <w:r w:rsidRPr="009F418A">
              <w:rPr>
                <w:lang w:val="en-GB"/>
              </w:rPr>
              <w:t>;</w:t>
            </w:r>
          </w:p>
        </w:tc>
      </w:tr>
    </w:tbl>
    <w:p w14:paraId="16DF1EA4"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08A73440"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noProof w:val="0"/>
          <w:lang w:val="en-GB"/>
        </w:rPr>
        <w:t>Justification</w:t>
      </w:r>
      <w:r w:rsidRPr="009F418A">
        <w:rPr>
          <w:rStyle w:val="HideTWBExt"/>
          <w:i w:val="0"/>
          <w:lang w:val="en-GB"/>
        </w:rPr>
        <w:t>&lt;/TitreJust&gt;</w:t>
      </w:r>
    </w:p>
    <w:p w14:paraId="118C3758" w14:textId="77777777" w:rsidR="00CD69F0" w:rsidRPr="009F418A" w:rsidRDefault="00CD69F0" w:rsidP="00CD69F0">
      <w:pPr>
        <w:pStyle w:val="Normal12Italic"/>
        <w:rPr>
          <w:noProof w:val="0"/>
          <w:lang w:val="en-GB"/>
        </w:rPr>
      </w:pPr>
      <w:proofErr w:type="gramStart"/>
      <w:r w:rsidRPr="009F418A">
        <w:rPr>
          <w:noProof w:val="0"/>
          <w:lang w:val="en-GB"/>
        </w:rPr>
        <w:t>In order to</w:t>
      </w:r>
      <w:proofErr w:type="gramEnd"/>
      <w:r w:rsidRPr="009F418A">
        <w:rPr>
          <w:noProof w:val="0"/>
          <w:lang w:val="en-GB"/>
        </w:rPr>
        <w:t xml:space="preserve"> facilitate inter-modal and sustainable transport, actions supported by the Programme should also include the completion of missing links. Such actions could decrease high pressure on existing transport links, or enable better conditions for the clean transition, for instance through enabling easier and more efficient transport of raw materials and green products to the European market.</w:t>
      </w:r>
    </w:p>
    <w:p w14:paraId="4B33F85F" w14:textId="77777777" w:rsidR="00CD69F0" w:rsidRPr="009F418A" w:rsidRDefault="00CD69F0" w:rsidP="00CD69F0">
      <w:r w:rsidRPr="009F418A">
        <w:rPr>
          <w:rStyle w:val="HideTWBExt"/>
        </w:rPr>
        <w:t>&lt;/Amend&gt;</w:t>
      </w:r>
    </w:p>
    <w:p w14:paraId="23CC2057"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145</w:t>
      </w:r>
      <w:r w:rsidRPr="009F418A">
        <w:rPr>
          <w:rStyle w:val="HideTWBExt"/>
          <w:b w:val="0"/>
          <w:lang w:val="en-GB"/>
        </w:rPr>
        <w:t>&lt;/NumAm&gt;</w:t>
      </w:r>
    </w:p>
    <w:p w14:paraId="69017C8D" w14:textId="77777777" w:rsidR="00CD69F0" w:rsidRPr="009F418A" w:rsidRDefault="00CD69F0" w:rsidP="00CD69F0">
      <w:pPr>
        <w:pStyle w:val="NormalBold"/>
      </w:pPr>
      <w:r w:rsidRPr="009F418A">
        <w:rPr>
          <w:rStyle w:val="HideTWBExt"/>
          <w:b w:val="0"/>
        </w:rPr>
        <w:t>&lt;RepeatBlock-By&gt;&lt;Members&gt;</w:t>
      </w:r>
      <w:r w:rsidRPr="009F418A">
        <w:t>Jorge Buxadé Villalba</w:t>
      </w:r>
      <w:r w:rsidRPr="009F418A">
        <w:rPr>
          <w:rStyle w:val="HideTWBExt"/>
          <w:b w:val="0"/>
        </w:rPr>
        <w:t>&lt;/Members&gt;</w:t>
      </w:r>
    </w:p>
    <w:p w14:paraId="791409FB" w14:textId="77777777" w:rsidR="00CD69F0" w:rsidRPr="009F418A" w:rsidRDefault="00CD69F0" w:rsidP="00CD69F0">
      <w:r w:rsidRPr="009F418A">
        <w:rPr>
          <w:rStyle w:val="HideTWBExt"/>
        </w:rPr>
        <w:t>&lt;/RepeatBlock-By&gt;</w:t>
      </w:r>
    </w:p>
    <w:p w14:paraId="10CFDD72"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116F0A40" w14:textId="77777777" w:rsidR="00CD69F0" w:rsidRPr="009F418A" w:rsidRDefault="00CD69F0" w:rsidP="00CD69F0">
      <w:pPr>
        <w:pStyle w:val="NormalBold"/>
      </w:pPr>
      <w:r w:rsidRPr="009F418A">
        <w:rPr>
          <w:rStyle w:val="HideTWBExt"/>
          <w:b w:val="0"/>
        </w:rPr>
        <w:t>&lt;Article&gt;</w:t>
      </w:r>
      <w:r w:rsidRPr="009F418A">
        <w:t>Article 3 – paragraph 2 – point a – point i – point 2</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34CBC0A" w14:textId="77777777" w:rsidTr="00760E4E">
        <w:trPr>
          <w:jc w:val="center"/>
        </w:trPr>
        <w:tc>
          <w:tcPr>
            <w:tcW w:w="9752" w:type="dxa"/>
            <w:gridSpan w:val="2"/>
          </w:tcPr>
          <w:p w14:paraId="6BE8F6B0" w14:textId="77777777" w:rsidR="00CD69F0" w:rsidRPr="009F418A" w:rsidRDefault="00CD69F0" w:rsidP="00760E4E">
            <w:pPr>
              <w:keepNext/>
            </w:pPr>
          </w:p>
        </w:tc>
      </w:tr>
      <w:tr w:rsidR="00884ABD" w:rsidRPr="009F418A" w14:paraId="34D2B684" w14:textId="77777777" w:rsidTr="00760E4E">
        <w:trPr>
          <w:jc w:val="center"/>
        </w:trPr>
        <w:tc>
          <w:tcPr>
            <w:tcW w:w="4876" w:type="dxa"/>
          </w:tcPr>
          <w:p w14:paraId="11D6C073"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76A1B612" w14:textId="77777777" w:rsidR="00CD69F0" w:rsidRPr="009F418A" w:rsidRDefault="00CD69F0" w:rsidP="00760E4E">
            <w:pPr>
              <w:pStyle w:val="ColumnHeading"/>
              <w:keepNext/>
              <w:rPr>
                <w:lang w:val="en-GB"/>
              </w:rPr>
            </w:pPr>
            <w:r w:rsidRPr="009F418A">
              <w:rPr>
                <w:lang w:val="en-GB"/>
              </w:rPr>
              <w:t>Amendment</w:t>
            </w:r>
          </w:p>
        </w:tc>
      </w:tr>
      <w:tr w:rsidR="00884ABD" w:rsidRPr="009F418A" w14:paraId="71EA823B" w14:textId="77777777" w:rsidTr="00760E4E">
        <w:trPr>
          <w:jc w:val="center"/>
        </w:trPr>
        <w:tc>
          <w:tcPr>
            <w:tcW w:w="4876" w:type="dxa"/>
          </w:tcPr>
          <w:p w14:paraId="12B0C80A" w14:textId="77777777" w:rsidR="00CD69F0" w:rsidRPr="009F418A" w:rsidRDefault="00CD69F0" w:rsidP="00760E4E">
            <w:pPr>
              <w:pStyle w:val="Normal6"/>
              <w:rPr>
                <w:lang w:val="en-GB"/>
              </w:rPr>
            </w:pPr>
            <w:r w:rsidRPr="009F418A">
              <w:rPr>
                <w:lang w:val="en-GB"/>
              </w:rPr>
              <w:t>(2)</w:t>
            </w:r>
            <w:r w:rsidRPr="009F418A">
              <w:rPr>
                <w:lang w:val="en-GB"/>
              </w:rPr>
              <w:tab/>
              <w:t xml:space="preserve">actions relating to the projects of common interest with Union dimension relating to the completion of a smart, </w:t>
            </w:r>
            <w:r w:rsidRPr="009F418A">
              <w:rPr>
                <w:b/>
                <w:i/>
                <w:lang w:val="en-GB"/>
              </w:rPr>
              <w:t>resilient, decarbonised and sustainable</w:t>
            </w:r>
            <w:r w:rsidRPr="009F418A">
              <w:rPr>
                <w:lang w:val="en-GB"/>
              </w:rPr>
              <w:t xml:space="preserve"> trans-European transport network;</w:t>
            </w:r>
          </w:p>
        </w:tc>
        <w:tc>
          <w:tcPr>
            <w:tcW w:w="4876" w:type="dxa"/>
          </w:tcPr>
          <w:p w14:paraId="22F6D232" w14:textId="77777777" w:rsidR="00CD69F0" w:rsidRPr="009F418A" w:rsidRDefault="00CD69F0" w:rsidP="00760E4E">
            <w:pPr>
              <w:pStyle w:val="Normal6"/>
              <w:rPr>
                <w:szCs w:val="24"/>
                <w:lang w:val="en-GB"/>
              </w:rPr>
            </w:pPr>
            <w:r w:rsidRPr="009F418A">
              <w:rPr>
                <w:lang w:val="en-GB"/>
              </w:rPr>
              <w:t>(2)</w:t>
            </w:r>
            <w:r w:rsidRPr="009F418A">
              <w:rPr>
                <w:lang w:val="en-GB"/>
              </w:rPr>
              <w:tab/>
              <w:t xml:space="preserve">actions relating to the projects of common interest with Union dimension relating to the completion of a smart, </w:t>
            </w:r>
            <w:r w:rsidRPr="009F418A">
              <w:rPr>
                <w:b/>
                <w:i/>
                <w:lang w:val="en-GB"/>
              </w:rPr>
              <w:t>efficient and long-lasting</w:t>
            </w:r>
            <w:r w:rsidRPr="009F418A">
              <w:rPr>
                <w:lang w:val="en-GB"/>
              </w:rPr>
              <w:t xml:space="preserve"> trans-European transport network;</w:t>
            </w:r>
          </w:p>
        </w:tc>
      </w:tr>
    </w:tbl>
    <w:p w14:paraId="4C9308DE"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3FC81B2B" w14:textId="77777777" w:rsidR="00CD69F0" w:rsidRPr="009F418A" w:rsidRDefault="00CD69F0" w:rsidP="00CD69F0">
      <w:r w:rsidRPr="009F418A">
        <w:rPr>
          <w:rStyle w:val="HideTWBExt"/>
        </w:rPr>
        <w:t>&lt;/Amend&gt;</w:t>
      </w:r>
    </w:p>
    <w:p w14:paraId="7AC71763"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146</w:t>
      </w:r>
      <w:r w:rsidRPr="009F418A">
        <w:rPr>
          <w:rStyle w:val="HideTWBExt"/>
          <w:b w:val="0"/>
          <w:lang w:val="en-GB"/>
        </w:rPr>
        <w:t>&lt;/NumAm&gt;</w:t>
      </w:r>
    </w:p>
    <w:p w14:paraId="42D917D7" w14:textId="77777777" w:rsidR="00CD69F0" w:rsidRPr="009F418A" w:rsidRDefault="00CD69F0" w:rsidP="00CD69F0">
      <w:pPr>
        <w:pStyle w:val="NormalBold"/>
      </w:pPr>
      <w:r w:rsidRPr="009F418A">
        <w:rPr>
          <w:rStyle w:val="HideTWBExt"/>
          <w:b w:val="0"/>
        </w:rPr>
        <w:t>&lt;RepeatBlock-By&gt;&lt;Members&gt;</w:t>
      </w:r>
      <w:r w:rsidRPr="009F418A">
        <w:t>Jana Nagyová, Ondřej Knotek, Antonín Staněk, Viktória Ferenc, Mathilde Androuët, Marie-Luce Brasier-Clain, Jorge Buxadé Villalba, Anne-Sophie Frigout, Barbara Bonte</w:t>
      </w:r>
      <w:r w:rsidRPr="009F418A">
        <w:rPr>
          <w:rStyle w:val="HideTWBExt"/>
          <w:b w:val="0"/>
        </w:rPr>
        <w:t>&lt;/Members&gt;</w:t>
      </w:r>
    </w:p>
    <w:p w14:paraId="1D747C15" w14:textId="77777777" w:rsidR="00CD69F0" w:rsidRPr="009F418A" w:rsidRDefault="00CD69F0" w:rsidP="00CD69F0">
      <w:r w:rsidRPr="009F418A">
        <w:rPr>
          <w:rStyle w:val="HideTWBExt"/>
        </w:rPr>
        <w:t>&lt;/RepeatBlock-By&gt;</w:t>
      </w:r>
    </w:p>
    <w:p w14:paraId="18C8F777"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0CA4ECB" w14:textId="77777777" w:rsidR="00CD69F0" w:rsidRPr="009F418A" w:rsidRDefault="00CD69F0" w:rsidP="00CD69F0">
      <w:pPr>
        <w:pStyle w:val="NormalBold"/>
      </w:pPr>
      <w:r w:rsidRPr="009F418A">
        <w:rPr>
          <w:rStyle w:val="HideTWBExt"/>
          <w:b w:val="0"/>
        </w:rPr>
        <w:t>&lt;Article&gt;</w:t>
      </w:r>
      <w:r w:rsidRPr="009F418A">
        <w:t>Article 3 – paragraph 2 – point a – point i – point 2</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06608EF5" w14:textId="77777777" w:rsidTr="00760E4E">
        <w:trPr>
          <w:jc w:val="center"/>
        </w:trPr>
        <w:tc>
          <w:tcPr>
            <w:tcW w:w="9752" w:type="dxa"/>
            <w:gridSpan w:val="2"/>
          </w:tcPr>
          <w:p w14:paraId="1C3DB54A" w14:textId="77777777" w:rsidR="00CD69F0" w:rsidRPr="009F418A" w:rsidRDefault="00CD69F0" w:rsidP="00760E4E">
            <w:pPr>
              <w:keepNext/>
            </w:pPr>
          </w:p>
        </w:tc>
      </w:tr>
      <w:tr w:rsidR="00884ABD" w:rsidRPr="009F418A" w14:paraId="2E12DE22" w14:textId="77777777" w:rsidTr="00760E4E">
        <w:trPr>
          <w:jc w:val="center"/>
        </w:trPr>
        <w:tc>
          <w:tcPr>
            <w:tcW w:w="4876" w:type="dxa"/>
          </w:tcPr>
          <w:p w14:paraId="415913E3"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115CBEDD" w14:textId="77777777" w:rsidR="00CD69F0" w:rsidRPr="009F418A" w:rsidRDefault="00CD69F0" w:rsidP="00760E4E">
            <w:pPr>
              <w:pStyle w:val="ColumnHeading"/>
              <w:keepNext/>
              <w:rPr>
                <w:lang w:val="en-GB"/>
              </w:rPr>
            </w:pPr>
            <w:r w:rsidRPr="009F418A">
              <w:rPr>
                <w:lang w:val="en-GB"/>
              </w:rPr>
              <w:t>Amendment</w:t>
            </w:r>
          </w:p>
        </w:tc>
      </w:tr>
      <w:tr w:rsidR="00884ABD" w:rsidRPr="009F418A" w14:paraId="072B6BA6" w14:textId="77777777" w:rsidTr="00760E4E">
        <w:trPr>
          <w:jc w:val="center"/>
        </w:trPr>
        <w:tc>
          <w:tcPr>
            <w:tcW w:w="4876" w:type="dxa"/>
          </w:tcPr>
          <w:p w14:paraId="24E07A85" w14:textId="77777777" w:rsidR="00CD69F0" w:rsidRPr="009F418A" w:rsidRDefault="00CD69F0" w:rsidP="00760E4E">
            <w:pPr>
              <w:pStyle w:val="Normal6"/>
              <w:rPr>
                <w:lang w:val="en-GB"/>
              </w:rPr>
            </w:pPr>
            <w:r w:rsidRPr="009F418A">
              <w:rPr>
                <w:lang w:val="en-GB"/>
              </w:rPr>
              <w:t>(2)</w:t>
            </w:r>
            <w:r w:rsidRPr="009F418A">
              <w:rPr>
                <w:lang w:val="en-GB"/>
              </w:rPr>
              <w:tab/>
              <w:t xml:space="preserve">actions relating to the projects of common interest </w:t>
            </w:r>
            <w:r w:rsidRPr="009F418A">
              <w:rPr>
                <w:b/>
                <w:i/>
                <w:lang w:val="en-GB"/>
              </w:rPr>
              <w:t>with Union dimension</w:t>
            </w:r>
            <w:r w:rsidRPr="009F418A">
              <w:rPr>
                <w:lang w:val="en-GB"/>
              </w:rPr>
              <w:t xml:space="preserve"> relating to the completion of a smart, resilient, </w:t>
            </w:r>
            <w:r w:rsidRPr="009F418A">
              <w:rPr>
                <w:b/>
                <w:i/>
                <w:lang w:val="en-GB"/>
              </w:rPr>
              <w:t>decarbonised</w:t>
            </w:r>
            <w:r w:rsidRPr="009F418A">
              <w:rPr>
                <w:lang w:val="en-GB"/>
              </w:rPr>
              <w:t xml:space="preserve"> and sustainable trans-European transport network;</w:t>
            </w:r>
          </w:p>
        </w:tc>
        <w:tc>
          <w:tcPr>
            <w:tcW w:w="4876" w:type="dxa"/>
          </w:tcPr>
          <w:p w14:paraId="52C914AF" w14:textId="77777777" w:rsidR="00CD69F0" w:rsidRPr="009F418A" w:rsidRDefault="00CD69F0" w:rsidP="00760E4E">
            <w:pPr>
              <w:pStyle w:val="Normal6"/>
              <w:rPr>
                <w:szCs w:val="24"/>
                <w:lang w:val="en-GB"/>
              </w:rPr>
            </w:pPr>
            <w:r w:rsidRPr="009F418A">
              <w:rPr>
                <w:lang w:val="en-GB"/>
              </w:rPr>
              <w:t>(2)</w:t>
            </w:r>
            <w:r w:rsidRPr="009F418A">
              <w:rPr>
                <w:lang w:val="en-GB"/>
              </w:rPr>
              <w:tab/>
              <w:t xml:space="preserve">actions relating to the projects of common interest relating to the completion of a smart, resilient, </w:t>
            </w:r>
            <w:r w:rsidRPr="009F418A">
              <w:rPr>
                <w:b/>
                <w:i/>
                <w:lang w:val="en-GB"/>
              </w:rPr>
              <w:t>safe, interoperable</w:t>
            </w:r>
            <w:r w:rsidRPr="009F418A">
              <w:rPr>
                <w:lang w:val="en-GB"/>
              </w:rPr>
              <w:t xml:space="preserve"> and sustainable trans-European transport network;</w:t>
            </w:r>
          </w:p>
        </w:tc>
      </w:tr>
    </w:tbl>
    <w:p w14:paraId="27CD6C43" w14:textId="77777777" w:rsidR="00CD69F0" w:rsidRPr="00AE48F8" w:rsidRDefault="00CD69F0" w:rsidP="00CD69F0">
      <w:pPr>
        <w:pStyle w:val="Olang"/>
        <w:rPr>
          <w:noProof w:val="0"/>
          <w:lang w:val="sv-SE"/>
        </w:rPr>
      </w:pPr>
      <w:r w:rsidRPr="00AE48F8">
        <w:rPr>
          <w:noProof w:val="0"/>
          <w:lang w:val="sv-SE"/>
        </w:rPr>
        <w:t xml:space="preserve">Or. </w:t>
      </w:r>
      <w:r w:rsidRPr="00AE48F8">
        <w:rPr>
          <w:rStyle w:val="HideTWBExt"/>
          <w:lang w:val="sv-SE"/>
        </w:rPr>
        <w:t>&lt;Original&gt;</w:t>
      </w:r>
      <w:r w:rsidRPr="00AE48F8">
        <w:rPr>
          <w:rStyle w:val="HideTWBInt"/>
          <w:rFonts w:eastAsiaTheme="majorEastAsia"/>
          <w:lang w:val="sv-SE"/>
        </w:rPr>
        <w:t>{EN}</w:t>
      </w:r>
      <w:r w:rsidRPr="00AE48F8">
        <w:rPr>
          <w:noProof w:val="0"/>
          <w:lang w:val="sv-SE"/>
        </w:rPr>
        <w:t>en</w:t>
      </w:r>
      <w:r w:rsidRPr="00AE48F8">
        <w:rPr>
          <w:rStyle w:val="HideTWBExt"/>
          <w:lang w:val="sv-SE"/>
        </w:rPr>
        <w:t>&lt;/Original&gt;</w:t>
      </w:r>
    </w:p>
    <w:p w14:paraId="0EBF1F95" w14:textId="77777777" w:rsidR="00CD69F0" w:rsidRPr="00AE48F8" w:rsidRDefault="00CD69F0" w:rsidP="00CD69F0">
      <w:pPr>
        <w:rPr>
          <w:lang w:val="sv-SE"/>
        </w:rPr>
      </w:pPr>
      <w:r w:rsidRPr="00AE48F8">
        <w:rPr>
          <w:rStyle w:val="HideTWBExt"/>
          <w:lang w:val="sv-SE"/>
        </w:rPr>
        <w:t>&lt;/Amend&gt;</w:t>
      </w:r>
    </w:p>
    <w:p w14:paraId="552B576B" w14:textId="77777777" w:rsidR="00CD69F0" w:rsidRPr="00AE48F8" w:rsidRDefault="00CD69F0" w:rsidP="00CD69F0">
      <w:pPr>
        <w:pStyle w:val="AMNumberTabs0"/>
        <w:keepNext/>
        <w:rPr>
          <w:lang w:val="sv-SE"/>
        </w:rPr>
      </w:pPr>
      <w:r w:rsidRPr="00AE48F8">
        <w:rPr>
          <w:rStyle w:val="HideTWBExt"/>
          <w:b w:val="0"/>
          <w:lang w:val="sv-SE"/>
        </w:rPr>
        <w:t>&lt;Amend&gt;</w:t>
      </w:r>
      <w:r w:rsidRPr="00AE48F8">
        <w:rPr>
          <w:lang w:val="sv-SE"/>
        </w:rPr>
        <w:t>Amendment</w:t>
      </w:r>
      <w:r w:rsidRPr="00AE48F8">
        <w:rPr>
          <w:lang w:val="sv-SE"/>
        </w:rPr>
        <w:tab/>
      </w:r>
      <w:r w:rsidRPr="00AE48F8">
        <w:rPr>
          <w:lang w:val="sv-SE"/>
        </w:rPr>
        <w:tab/>
      </w:r>
      <w:r w:rsidRPr="00AE48F8">
        <w:rPr>
          <w:rStyle w:val="HideTWBExt"/>
          <w:b w:val="0"/>
          <w:lang w:val="sv-SE"/>
        </w:rPr>
        <w:t>&lt;NumAm&gt;</w:t>
      </w:r>
      <w:r w:rsidRPr="00AE48F8">
        <w:rPr>
          <w:lang w:val="sv-SE"/>
        </w:rPr>
        <w:t>147</w:t>
      </w:r>
      <w:r w:rsidRPr="00AE48F8">
        <w:rPr>
          <w:rStyle w:val="HideTWBExt"/>
          <w:b w:val="0"/>
          <w:lang w:val="sv-SE"/>
        </w:rPr>
        <w:t>&lt;/NumAm&gt;</w:t>
      </w:r>
    </w:p>
    <w:p w14:paraId="7AC577DD" w14:textId="77777777" w:rsidR="00CD69F0" w:rsidRPr="00AE48F8" w:rsidRDefault="00CD69F0" w:rsidP="00CD69F0">
      <w:pPr>
        <w:pStyle w:val="NormalBold"/>
        <w:rPr>
          <w:lang w:val="sv-SE"/>
        </w:rPr>
      </w:pPr>
      <w:r w:rsidRPr="00AE48F8">
        <w:rPr>
          <w:rStyle w:val="HideTWBExt"/>
          <w:b w:val="0"/>
          <w:lang w:val="sv-SE"/>
        </w:rPr>
        <w:t>&lt;RepeatBlock-By&gt;&lt;Members&gt;</w:t>
      </w:r>
      <w:r w:rsidRPr="00AE48F8">
        <w:rPr>
          <w:lang w:val="sv-SE"/>
        </w:rPr>
        <w:t>Jonas Sjöstedt</w:t>
      </w:r>
      <w:r w:rsidRPr="00AE48F8">
        <w:rPr>
          <w:rStyle w:val="HideTWBExt"/>
          <w:b w:val="0"/>
          <w:lang w:val="sv-SE"/>
        </w:rPr>
        <w:t>&lt;/Members&gt;</w:t>
      </w:r>
    </w:p>
    <w:p w14:paraId="04944AE1" w14:textId="77777777" w:rsidR="00CD69F0" w:rsidRPr="00AE48F8" w:rsidRDefault="00CD69F0" w:rsidP="00CD69F0">
      <w:pPr>
        <w:rPr>
          <w:lang w:val="sv-SE"/>
        </w:rPr>
      </w:pPr>
      <w:r w:rsidRPr="00AE48F8">
        <w:rPr>
          <w:rStyle w:val="HideTWBExt"/>
          <w:lang w:val="sv-SE"/>
        </w:rPr>
        <w:t>&lt;/RepeatBlock-By&gt;</w:t>
      </w:r>
    </w:p>
    <w:p w14:paraId="48095B4D"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A007057" w14:textId="77777777" w:rsidR="00CD69F0" w:rsidRPr="009F418A" w:rsidRDefault="00CD69F0" w:rsidP="00CD69F0">
      <w:pPr>
        <w:pStyle w:val="NormalBold"/>
      </w:pPr>
      <w:r w:rsidRPr="009F418A">
        <w:rPr>
          <w:rStyle w:val="HideTWBExt"/>
          <w:b w:val="0"/>
        </w:rPr>
        <w:t>&lt;Article&gt;</w:t>
      </w:r>
      <w:r w:rsidRPr="009F418A">
        <w:t>Article 3 – paragraph 2 – point a – point i – point 2</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270E9BCC" w14:textId="77777777" w:rsidTr="00760E4E">
        <w:trPr>
          <w:jc w:val="center"/>
        </w:trPr>
        <w:tc>
          <w:tcPr>
            <w:tcW w:w="9752" w:type="dxa"/>
            <w:gridSpan w:val="2"/>
          </w:tcPr>
          <w:p w14:paraId="6DE28B80" w14:textId="77777777" w:rsidR="00CD69F0" w:rsidRPr="009F418A" w:rsidRDefault="00CD69F0" w:rsidP="00760E4E">
            <w:pPr>
              <w:keepNext/>
            </w:pPr>
          </w:p>
        </w:tc>
      </w:tr>
      <w:tr w:rsidR="00884ABD" w:rsidRPr="009F418A" w14:paraId="18485FCF" w14:textId="77777777" w:rsidTr="00760E4E">
        <w:trPr>
          <w:jc w:val="center"/>
        </w:trPr>
        <w:tc>
          <w:tcPr>
            <w:tcW w:w="4876" w:type="dxa"/>
          </w:tcPr>
          <w:p w14:paraId="767BA2F8"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027F756" w14:textId="77777777" w:rsidR="00CD69F0" w:rsidRPr="009F418A" w:rsidRDefault="00CD69F0" w:rsidP="00760E4E">
            <w:pPr>
              <w:pStyle w:val="ColumnHeading"/>
              <w:keepNext/>
              <w:rPr>
                <w:lang w:val="en-GB"/>
              </w:rPr>
            </w:pPr>
            <w:r w:rsidRPr="009F418A">
              <w:rPr>
                <w:lang w:val="en-GB"/>
              </w:rPr>
              <w:t>Amendment</w:t>
            </w:r>
          </w:p>
        </w:tc>
      </w:tr>
      <w:tr w:rsidR="00884ABD" w:rsidRPr="009F418A" w14:paraId="3848A989" w14:textId="77777777" w:rsidTr="00760E4E">
        <w:trPr>
          <w:jc w:val="center"/>
        </w:trPr>
        <w:tc>
          <w:tcPr>
            <w:tcW w:w="4876" w:type="dxa"/>
          </w:tcPr>
          <w:p w14:paraId="2B903935" w14:textId="77777777" w:rsidR="00CD69F0" w:rsidRPr="009F418A" w:rsidRDefault="00CD69F0" w:rsidP="00760E4E">
            <w:pPr>
              <w:pStyle w:val="Normal6"/>
              <w:rPr>
                <w:lang w:val="en-GB"/>
              </w:rPr>
            </w:pPr>
            <w:r w:rsidRPr="009F418A">
              <w:rPr>
                <w:lang w:val="en-GB"/>
              </w:rPr>
              <w:t>(2)</w:t>
            </w:r>
            <w:r w:rsidRPr="009F418A">
              <w:rPr>
                <w:lang w:val="en-GB"/>
              </w:rPr>
              <w:tab/>
              <w:t>actions relating to the projects of common interest with Union dimension relating to the completion of a smart, resilient, decarbonised and sustainable trans-European transport network;</w:t>
            </w:r>
          </w:p>
        </w:tc>
        <w:tc>
          <w:tcPr>
            <w:tcW w:w="4876" w:type="dxa"/>
          </w:tcPr>
          <w:p w14:paraId="56EF6027" w14:textId="77777777" w:rsidR="00CD69F0" w:rsidRPr="009F418A" w:rsidRDefault="00CD69F0" w:rsidP="00760E4E">
            <w:pPr>
              <w:pStyle w:val="Normal6"/>
              <w:rPr>
                <w:szCs w:val="24"/>
                <w:lang w:val="en-GB"/>
              </w:rPr>
            </w:pPr>
            <w:r w:rsidRPr="009F418A">
              <w:rPr>
                <w:lang w:val="en-GB"/>
              </w:rPr>
              <w:t>(2)</w:t>
            </w:r>
            <w:r w:rsidRPr="009F418A">
              <w:rPr>
                <w:lang w:val="en-GB"/>
              </w:rPr>
              <w:tab/>
              <w:t>actions relating to the projects of common interest with Union dimension relating to the completion of a smart, resilient, decarbonised and sustainable trans-European transport network</w:t>
            </w:r>
            <w:r w:rsidRPr="009F418A">
              <w:rPr>
                <w:b/>
                <w:i/>
                <w:lang w:val="en-GB"/>
              </w:rPr>
              <w:t>, giving highest priority to rail transport</w:t>
            </w:r>
            <w:r w:rsidRPr="009F418A">
              <w:rPr>
                <w:lang w:val="en-GB"/>
              </w:rPr>
              <w:t>;</w:t>
            </w:r>
          </w:p>
        </w:tc>
      </w:tr>
    </w:tbl>
    <w:p w14:paraId="569CBFCA"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56768C1C" w14:textId="77777777" w:rsidR="00CD69F0" w:rsidRPr="009F418A" w:rsidRDefault="00CD69F0" w:rsidP="00CD69F0">
      <w:r w:rsidRPr="009F418A">
        <w:rPr>
          <w:rStyle w:val="HideTWBExt"/>
        </w:rPr>
        <w:t>&lt;/Amend&gt;</w:t>
      </w:r>
    </w:p>
    <w:p w14:paraId="1CEA054F"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148</w:t>
      </w:r>
      <w:r w:rsidRPr="009F418A">
        <w:rPr>
          <w:rStyle w:val="HideTWBExt"/>
          <w:b w:val="0"/>
          <w:lang w:val="en-GB"/>
        </w:rPr>
        <w:t>&lt;/NumAm&gt;</w:t>
      </w:r>
    </w:p>
    <w:p w14:paraId="58DA7A32" w14:textId="77777777" w:rsidR="00CD69F0" w:rsidRPr="009F418A" w:rsidRDefault="00CD69F0" w:rsidP="00CD69F0">
      <w:pPr>
        <w:pStyle w:val="NormalBold"/>
      </w:pPr>
      <w:r w:rsidRPr="009F418A">
        <w:rPr>
          <w:rStyle w:val="HideTWBExt"/>
          <w:b w:val="0"/>
        </w:rPr>
        <w:t>&lt;RepeatBlock-By&gt;&lt;Members&gt;</w:t>
      </w:r>
      <w:r w:rsidRPr="009F418A">
        <w:t>Tiemo Wölken, Thomas Pellerin-Carlin</w:t>
      </w:r>
      <w:r w:rsidRPr="009F418A">
        <w:rPr>
          <w:rStyle w:val="HideTWBExt"/>
          <w:b w:val="0"/>
        </w:rPr>
        <w:t>&lt;/Members&gt;</w:t>
      </w:r>
    </w:p>
    <w:p w14:paraId="508EA97A" w14:textId="77777777" w:rsidR="00CD69F0" w:rsidRPr="009F418A" w:rsidRDefault="00CD69F0" w:rsidP="00CD69F0">
      <w:r w:rsidRPr="009F418A">
        <w:rPr>
          <w:rStyle w:val="HideTWBExt"/>
        </w:rPr>
        <w:t>&lt;/RepeatBlock-By&gt;</w:t>
      </w:r>
    </w:p>
    <w:p w14:paraId="0C089AF2"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412CDF6D" w14:textId="77777777" w:rsidR="00CD69F0" w:rsidRPr="00AE48F8" w:rsidRDefault="00CD69F0" w:rsidP="00CD69F0">
      <w:pPr>
        <w:pStyle w:val="NormalBold"/>
        <w:rPr>
          <w:lang w:val="fr-BE"/>
        </w:rPr>
      </w:pPr>
      <w:r w:rsidRPr="00AE48F8">
        <w:rPr>
          <w:rStyle w:val="HideTWBExt"/>
          <w:b w:val="0"/>
          <w:lang w:val="fr-BE"/>
        </w:rPr>
        <w:t>&lt;Article&gt;</w:t>
      </w:r>
      <w:r w:rsidRPr="00AE48F8">
        <w:rPr>
          <w:lang w:val="fr-BE"/>
        </w:rPr>
        <w:t>Article 3 – paragraph 2 – point a – point i – point 2</w:t>
      </w:r>
      <w:r w:rsidRPr="00AE48F8">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AE48F8" w14:paraId="756D9CEE" w14:textId="77777777" w:rsidTr="00760E4E">
        <w:trPr>
          <w:jc w:val="center"/>
        </w:trPr>
        <w:tc>
          <w:tcPr>
            <w:tcW w:w="9752" w:type="dxa"/>
            <w:gridSpan w:val="2"/>
          </w:tcPr>
          <w:p w14:paraId="71842433" w14:textId="77777777" w:rsidR="00CD69F0" w:rsidRPr="00AE48F8" w:rsidRDefault="00CD69F0" w:rsidP="00760E4E">
            <w:pPr>
              <w:keepNext/>
              <w:rPr>
                <w:lang w:val="fr-BE"/>
              </w:rPr>
            </w:pPr>
          </w:p>
        </w:tc>
      </w:tr>
      <w:tr w:rsidR="00884ABD" w:rsidRPr="009F418A" w14:paraId="182F93E6" w14:textId="77777777" w:rsidTr="00760E4E">
        <w:trPr>
          <w:jc w:val="center"/>
        </w:trPr>
        <w:tc>
          <w:tcPr>
            <w:tcW w:w="4876" w:type="dxa"/>
          </w:tcPr>
          <w:p w14:paraId="092A3F97"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34D63157" w14:textId="77777777" w:rsidR="00CD69F0" w:rsidRPr="009F418A" w:rsidRDefault="00CD69F0" w:rsidP="00760E4E">
            <w:pPr>
              <w:pStyle w:val="ColumnHeading"/>
              <w:keepNext/>
              <w:rPr>
                <w:lang w:val="en-GB"/>
              </w:rPr>
            </w:pPr>
            <w:r w:rsidRPr="009F418A">
              <w:rPr>
                <w:lang w:val="en-GB"/>
              </w:rPr>
              <w:t>Amendment</w:t>
            </w:r>
          </w:p>
        </w:tc>
      </w:tr>
      <w:tr w:rsidR="00884ABD" w:rsidRPr="009F418A" w14:paraId="6E576092" w14:textId="77777777" w:rsidTr="00760E4E">
        <w:trPr>
          <w:jc w:val="center"/>
        </w:trPr>
        <w:tc>
          <w:tcPr>
            <w:tcW w:w="4876" w:type="dxa"/>
          </w:tcPr>
          <w:p w14:paraId="7449A85B" w14:textId="77777777" w:rsidR="00CD69F0" w:rsidRPr="009F418A" w:rsidRDefault="00CD69F0" w:rsidP="00760E4E">
            <w:pPr>
              <w:pStyle w:val="Normal6"/>
              <w:rPr>
                <w:lang w:val="en-GB"/>
              </w:rPr>
            </w:pPr>
            <w:r w:rsidRPr="009F418A">
              <w:rPr>
                <w:lang w:val="en-GB"/>
              </w:rPr>
              <w:t>(2)</w:t>
            </w:r>
            <w:r w:rsidRPr="009F418A">
              <w:rPr>
                <w:lang w:val="en-GB"/>
              </w:rPr>
              <w:tab/>
              <w:t>actions relating to the projects of common interest with Union dimension relating to the completion of a smart, resilient, decarbonised and sustainable trans-European transport network;</w:t>
            </w:r>
          </w:p>
        </w:tc>
        <w:tc>
          <w:tcPr>
            <w:tcW w:w="4876" w:type="dxa"/>
          </w:tcPr>
          <w:p w14:paraId="48CCA80A" w14:textId="77777777" w:rsidR="00CD69F0" w:rsidRPr="009F418A" w:rsidRDefault="00CD69F0" w:rsidP="00760E4E">
            <w:pPr>
              <w:pStyle w:val="Normal6"/>
              <w:rPr>
                <w:szCs w:val="24"/>
                <w:lang w:val="en-GB"/>
              </w:rPr>
            </w:pPr>
            <w:r w:rsidRPr="009F418A">
              <w:rPr>
                <w:lang w:val="en-GB"/>
              </w:rPr>
              <w:t>(2)</w:t>
            </w:r>
            <w:r w:rsidRPr="009F418A">
              <w:rPr>
                <w:lang w:val="en-GB"/>
              </w:rPr>
              <w:tab/>
              <w:t xml:space="preserve">actions relating to the projects of common interest with Union dimension relating to the completion of a smart, resilient, decarbonised and sustainable trans-European transport network; </w:t>
            </w:r>
            <w:r w:rsidRPr="009F418A">
              <w:rPr>
                <w:b/>
                <w:i/>
                <w:lang w:val="en-GB"/>
              </w:rPr>
              <w:t xml:space="preserve">prioritising those projects which contribute the most to reducing greenhouse gas emissions in the transport </w:t>
            </w:r>
            <w:r w:rsidRPr="009F418A">
              <w:rPr>
                <w:b/>
                <w:i/>
                <w:lang w:val="en-GB"/>
              </w:rPr>
              <w:lastRenderedPageBreak/>
              <w:t>sector;</w:t>
            </w:r>
          </w:p>
        </w:tc>
      </w:tr>
    </w:tbl>
    <w:p w14:paraId="2920B22F"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66607356" w14:textId="77777777" w:rsidR="00CD69F0" w:rsidRPr="009F418A" w:rsidRDefault="00CD69F0" w:rsidP="00CD69F0">
      <w:r w:rsidRPr="009F418A">
        <w:rPr>
          <w:rStyle w:val="HideTWBExt"/>
        </w:rPr>
        <w:t>&lt;/Amend&gt;</w:t>
      </w:r>
    </w:p>
    <w:p w14:paraId="1D35A846"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149</w:t>
      </w:r>
      <w:r w:rsidRPr="009F418A">
        <w:rPr>
          <w:rStyle w:val="HideTWBExt"/>
          <w:b w:val="0"/>
          <w:lang w:val="en-GB"/>
        </w:rPr>
        <w:t>&lt;/NumAm&gt;</w:t>
      </w:r>
    </w:p>
    <w:p w14:paraId="2E854CD6" w14:textId="77777777" w:rsidR="00CD69F0" w:rsidRPr="009F418A" w:rsidRDefault="00CD69F0" w:rsidP="00CD69F0">
      <w:pPr>
        <w:pStyle w:val="NormalBold"/>
      </w:pPr>
      <w:r w:rsidRPr="009F418A">
        <w:rPr>
          <w:rStyle w:val="HideTWBExt"/>
          <w:b w:val="0"/>
        </w:rPr>
        <w:t>&lt;RepeatBlock-By&gt;&lt;Members&gt;</w:t>
      </w:r>
      <w:r w:rsidRPr="009F418A">
        <w:t>Katri Kulmuni</w:t>
      </w:r>
      <w:r w:rsidRPr="009F418A">
        <w:rPr>
          <w:rStyle w:val="HideTWBExt"/>
          <w:b w:val="0"/>
        </w:rPr>
        <w:t>&lt;/Members&gt;</w:t>
      </w:r>
    </w:p>
    <w:p w14:paraId="4AE18B8D" w14:textId="77777777" w:rsidR="00CD69F0" w:rsidRPr="009F418A" w:rsidRDefault="00CD69F0" w:rsidP="00CD69F0">
      <w:r w:rsidRPr="009F418A">
        <w:rPr>
          <w:rStyle w:val="HideTWBExt"/>
        </w:rPr>
        <w:t>&lt;/RepeatBlock-By&gt;</w:t>
      </w:r>
    </w:p>
    <w:p w14:paraId="49B389F2"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07BFEE12" w14:textId="77777777" w:rsidR="00CD69F0" w:rsidRPr="009F418A" w:rsidRDefault="00CD69F0" w:rsidP="00CD69F0">
      <w:pPr>
        <w:pStyle w:val="NormalBold"/>
      </w:pPr>
      <w:r w:rsidRPr="009F418A">
        <w:rPr>
          <w:rStyle w:val="HideTWBExt"/>
          <w:b w:val="0"/>
        </w:rPr>
        <w:t>&lt;Article&gt;</w:t>
      </w:r>
      <w:r w:rsidRPr="009F418A">
        <w:t>Article 3 – paragraph 2 – point a – point i – point 3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146D88E7" w14:textId="77777777" w:rsidTr="00760E4E">
        <w:trPr>
          <w:jc w:val="center"/>
        </w:trPr>
        <w:tc>
          <w:tcPr>
            <w:tcW w:w="9752" w:type="dxa"/>
            <w:gridSpan w:val="2"/>
          </w:tcPr>
          <w:p w14:paraId="691CE441" w14:textId="77777777" w:rsidR="00CD69F0" w:rsidRPr="009F418A" w:rsidRDefault="00CD69F0" w:rsidP="00760E4E">
            <w:pPr>
              <w:keepNext/>
            </w:pPr>
          </w:p>
        </w:tc>
      </w:tr>
      <w:tr w:rsidR="00884ABD" w:rsidRPr="009F418A" w14:paraId="4906148E" w14:textId="77777777" w:rsidTr="00760E4E">
        <w:trPr>
          <w:jc w:val="center"/>
        </w:trPr>
        <w:tc>
          <w:tcPr>
            <w:tcW w:w="4876" w:type="dxa"/>
          </w:tcPr>
          <w:p w14:paraId="4929BFFD"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61B71DFB" w14:textId="77777777" w:rsidR="00CD69F0" w:rsidRPr="009F418A" w:rsidRDefault="00CD69F0" w:rsidP="00760E4E">
            <w:pPr>
              <w:pStyle w:val="ColumnHeading"/>
              <w:keepNext/>
              <w:rPr>
                <w:lang w:val="en-GB"/>
              </w:rPr>
            </w:pPr>
            <w:r w:rsidRPr="009F418A">
              <w:rPr>
                <w:lang w:val="en-GB"/>
              </w:rPr>
              <w:t>Amendment</w:t>
            </w:r>
          </w:p>
        </w:tc>
      </w:tr>
      <w:tr w:rsidR="00884ABD" w:rsidRPr="009F418A" w14:paraId="47EFC346" w14:textId="77777777" w:rsidTr="00760E4E">
        <w:trPr>
          <w:jc w:val="center"/>
        </w:trPr>
        <w:tc>
          <w:tcPr>
            <w:tcW w:w="4876" w:type="dxa"/>
          </w:tcPr>
          <w:p w14:paraId="094F546B" w14:textId="77777777" w:rsidR="00CD69F0" w:rsidRPr="009F418A" w:rsidRDefault="00CD69F0" w:rsidP="00760E4E">
            <w:pPr>
              <w:pStyle w:val="Normal6"/>
              <w:rPr>
                <w:lang w:val="en-GB"/>
              </w:rPr>
            </w:pPr>
          </w:p>
        </w:tc>
        <w:tc>
          <w:tcPr>
            <w:tcW w:w="4876" w:type="dxa"/>
          </w:tcPr>
          <w:p w14:paraId="436655A0" w14:textId="79B6FA12" w:rsidR="00CD69F0" w:rsidRPr="009F418A" w:rsidRDefault="00CD69F0" w:rsidP="00760E4E">
            <w:pPr>
              <w:pStyle w:val="Normal6"/>
              <w:rPr>
                <w:szCs w:val="24"/>
                <w:lang w:val="en-GB"/>
              </w:rPr>
            </w:pPr>
            <w:r w:rsidRPr="009F418A">
              <w:rPr>
                <w:b/>
                <w:i/>
                <w:lang w:val="en-GB"/>
              </w:rPr>
              <w:t>(3a)</w:t>
            </w:r>
            <w:r w:rsidRPr="009F418A">
              <w:rPr>
                <w:b/>
                <w:i/>
                <w:lang w:val="en-GB"/>
              </w:rPr>
              <w:tab/>
              <w:t>Support under the transport sector of the Facility may cover the acquisition or upgrading of icebreaking vessels and related infrastructure necessary to ensure year-round navigability in ice-affected sea basins and to safeguard the Union’s security of supply and the functioning of the trans-European transport network.</w:t>
            </w:r>
          </w:p>
        </w:tc>
      </w:tr>
    </w:tbl>
    <w:p w14:paraId="542340B3"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6775FEEC"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noProof w:val="0"/>
          <w:lang w:val="en-GB"/>
        </w:rPr>
        <w:t>Justification</w:t>
      </w:r>
      <w:r w:rsidRPr="009F418A">
        <w:rPr>
          <w:rStyle w:val="HideTWBExt"/>
          <w:i w:val="0"/>
          <w:lang w:val="en-GB"/>
        </w:rPr>
        <w:t>&lt;/TitreJust&gt;</w:t>
      </w:r>
    </w:p>
    <w:p w14:paraId="34C19327" w14:textId="77777777" w:rsidR="00CD69F0" w:rsidRPr="009F418A" w:rsidRDefault="00CD69F0" w:rsidP="00CD69F0">
      <w:pPr>
        <w:pStyle w:val="Normal12Italic"/>
        <w:rPr>
          <w:noProof w:val="0"/>
          <w:lang w:val="en-GB"/>
        </w:rPr>
      </w:pPr>
      <w:r w:rsidRPr="009F418A">
        <w:rPr>
          <w:noProof w:val="0"/>
          <w:lang w:val="en-GB"/>
        </w:rPr>
        <w:t>Support is needed to enable the adoption of modern technologies and more energy-efficient icebreakers that consume less fuel and produce lower emissions.</w:t>
      </w:r>
    </w:p>
    <w:p w14:paraId="01371CD5" w14:textId="77777777" w:rsidR="00CD69F0" w:rsidRPr="009F418A" w:rsidRDefault="00CD69F0" w:rsidP="00CD69F0">
      <w:r w:rsidRPr="009F418A">
        <w:rPr>
          <w:rStyle w:val="HideTWBExt"/>
        </w:rPr>
        <w:t>&lt;/Amend&gt;</w:t>
      </w:r>
    </w:p>
    <w:p w14:paraId="3A59CCCE"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150</w:t>
      </w:r>
      <w:r w:rsidRPr="009F418A">
        <w:rPr>
          <w:rStyle w:val="HideTWBExt"/>
          <w:b w:val="0"/>
          <w:lang w:val="en-GB"/>
        </w:rPr>
        <w:t>&lt;/NumAm&gt;</w:t>
      </w:r>
    </w:p>
    <w:p w14:paraId="2212C1DF"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 Antonín Staněk</w:t>
      </w:r>
      <w:r w:rsidRPr="009F418A">
        <w:rPr>
          <w:rStyle w:val="HideTWBExt"/>
          <w:b w:val="0"/>
        </w:rPr>
        <w:t>&lt;/Members&gt;</w:t>
      </w:r>
    </w:p>
    <w:p w14:paraId="44A44E72" w14:textId="77777777" w:rsidR="00CD69F0" w:rsidRPr="009F418A" w:rsidRDefault="00CD69F0" w:rsidP="00CD69F0">
      <w:r w:rsidRPr="009F418A">
        <w:rPr>
          <w:rStyle w:val="HideTWBExt"/>
        </w:rPr>
        <w:t>&lt;/RepeatBlock-By&gt;</w:t>
      </w:r>
    </w:p>
    <w:p w14:paraId="6E623B5C"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498C315B" w14:textId="77777777" w:rsidR="00CD69F0" w:rsidRPr="009F418A" w:rsidRDefault="00CD69F0" w:rsidP="00CD69F0">
      <w:pPr>
        <w:pStyle w:val="NormalBold"/>
      </w:pPr>
      <w:r w:rsidRPr="009F418A">
        <w:rPr>
          <w:rStyle w:val="HideTWBExt"/>
          <w:b w:val="0"/>
        </w:rPr>
        <w:t>&lt;Article&gt;</w:t>
      </w:r>
      <w:r w:rsidRPr="009F418A">
        <w:t>Article 3 – paragraph 2 – point a – point i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3172C2D9" w14:textId="77777777" w:rsidTr="00760E4E">
        <w:trPr>
          <w:jc w:val="center"/>
        </w:trPr>
        <w:tc>
          <w:tcPr>
            <w:tcW w:w="9752" w:type="dxa"/>
            <w:gridSpan w:val="2"/>
          </w:tcPr>
          <w:p w14:paraId="224E507E" w14:textId="77777777" w:rsidR="00CD69F0" w:rsidRPr="009F418A" w:rsidRDefault="00CD69F0" w:rsidP="00760E4E">
            <w:pPr>
              <w:keepNext/>
            </w:pPr>
          </w:p>
        </w:tc>
      </w:tr>
      <w:tr w:rsidR="00884ABD" w:rsidRPr="009F418A" w14:paraId="290435F2" w14:textId="77777777" w:rsidTr="00760E4E">
        <w:trPr>
          <w:jc w:val="center"/>
        </w:trPr>
        <w:tc>
          <w:tcPr>
            <w:tcW w:w="4876" w:type="dxa"/>
          </w:tcPr>
          <w:p w14:paraId="1AA9C6D7"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7E3DEEEF" w14:textId="77777777" w:rsidR="00CD69F0" w:rsidRPr="009F418A" w:rsidRDefault="00CD69F0" w:rsidP="00760E4E">
            <w:pPr>
              <w:pStyle w:val="ColumnHeading"/>
              <w:keepNext/>
              <w:rPr>
                <w:lang w:val="en-GB"/>
              </w:rPr>
            </w:pPr>
            <w:r w:rsidRPr="009F418A">
              <w:rPr>
                <w:lang w:val="en-GB"/>
              </w:rPr>
              <w:t>Amendment</w:t>
            </w:r>
          </w:p>
        </w:tc>
      </w:tr>
      <w:tr w:rsidR="00884ABD" w:rsidRPr="009F418A" w14:paraId="57D41265" w14:textId="77777777" w:rsidTr="00760E4E">
        <w:trPr>
          <w:jc w:val="center"/>
        </w:trPr>
        <w:tc>
          <w:tcPr>
            <w:tcW w:w="4876" w:type="dxa"/>
          </w:tcPr>
          <w:p w14:paraId="219646C7" w14:textId="77777777" w:rsidR="00CD69F0" w:rsidRPr="009F418A" w:rsidRDefault="00CD69F0" w:rsidP="00760E4E">
            <w:pPr>
              <w:pStyle w:val="Normal6"/>
              <w:rPr>
                <w:lang w:val="en-GB"/>
              </w:rPr>
            </w:pPr>
          </w:p>
        </w:tc>
        <w:tc>
          <w:tcPr>
            <w:tcW w:w="4876" w:type="dxa"/>
          </w:tcPr>
          <w:p w14:paraId="1D260D2C" w14:textId="77777777" w:rsidR="00CD69F0" w:rsidRPr="009F418A" w:rsidRDefault="00CD69F0" w:rsidP="00760E4E">
            <w:pPr>
              <w:pStyle w:val="Normal6"/>
              <w:rPr>
                <w:szCs w:val="24"/>
                <w:lang w:val="en-GB"/>
              </w:rPr>
            </w:pPr>
            <w:r w:rsidRPr="009F418A">
              <w:rPr>
                <w:b/>
                <w:i/>
                <w:lang w:val="en-GB"/>
              </w:rPr>
              <w:t>(ia)</w:t>
            </w:r>
            <w:r w:rsidRPr="009F418A">
              <w:rPr>
                <w:b/>
                <w:i/>
                <w:lang w:val="en-GB"/>
              </w:rPr>
              <w:tab/>
              <w:t xml:space="preserve">to support, where applicable, small- and medium-scale actions aimed at eliminating local bottlenecks and improving last-kilometre connectivity and access to trans-European networks, provided that these actions have an immediate, measurable and proportionate </w:t>
            </w:r>
            <w:r w:rsidRPr="009F418A">
              <w:rPr>
                <w:b/>
                <w:i/>
                <w:lang w:val="en-GB"/>
              </w:rPr>
              <w:lastRenderedPageBreak/>
              <w:t>territorial impact in relation to the costs incurred.</w:t>
            </w:r>
          </w:p>
        </w:tc>
      </w:tr>
    </w:tbl>
    <w:p w14:paraId="7DD29C7B"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13CA1B30" w14:textId="77777777" w:rsidR="00CD69F0" w:rsidRPr="009F418A" w:rsidRDefault="00CD69F0" w:rsidP="00CD69F0">
      <w:r w:rsidRPr="009F418A">
        <w:rPr>
          <w:rStyle w:val="HideTWBExt"/>
        </w:rPr>
        <w:t>&lt;/Amend&gt;</w:t>
      </w:r>
    </w:p>
    <w:p w14:paraId="4B81C7B2"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151</w:t>
      </w:r>
      <w:r w:rsidRPr="009F418A">
        <w:rPr>
          <w:rStyle w:val="HideTWBExt"/>
          <w:b w:val="0"/>
          <w:lang w:val="en-GB"/>
        </w:rPr>
        <w:t>&lt;/NumAm&gt;</w:t>
      </w:r>
    </w:p>
    <w:p w14:paraId="4CD6C78A"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w:t>
      </w:r>
      <w:r w:rsidRPr="009F418A">
        <w:rPr>
          <w:rStyle w:val="HideTWBExt"/>
          <w:b w:val="0"/>
        </w:rPr>
        <w:t>&lt;/Members&gt;</w:t>
      </w:r>
    </w:p>
    <w:p w14:paraId="66B1C4BC" w14:textId="77777777" w:rsidR="00CD69F0" w:rsidRPr="009F418A" w:rsidRDefault="00CD69F0" w:rsidP="00CD69F0">
      <w:r w:rsidRPr="009F418A">
        <w:rPr>
          <w:rStyle w:val="HideTWBExt"/>
        </w:rPr>
        <w:t>&lt;/RepeatBlock-By&gt;</w:t>
      </w:r>
    </w:p>
    <w:p w14:paraId="4CD544B3"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CB97027" w14:textId="77777777" w:rsidR="00CD69F0" w:rsidRPr="009F418A" w:rsidRDefault="00CD69F0" w:rsidP="00CD69F0">
      <w:pPr>
        <w:pStyle w:val="NormalBold"/>
      </w:pPr>
      <w:r w:rsidRPr="009F418A">
        <w:rPr>
          <w:rStyle w:val="HideTWBExt"/>
          <w:b w:val="0"/>
        </w:rPr>
        <w:t>&lt;Article&gt;</w:t>
      </w:r>
      <w:r w:rsidRPr="009F418A">
        <w:t>Article 3 – paragraph 2 – point a – point ii</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4BA3E2E0" w14:textId="77777777" w:rsidTr="00760E4E">
        <w:trPr>
          <w:jc w:val="center"/>
        </w:trPr>
        <w:tc>
          <w:tcPr>
            <w:tcW w:w="9752" w:type="dxa"/>
            <w:gridSpan w:val="2"/>
          </w:tcPr>
          <w:p w14:paraId="61105BF0" w14:textId="77777777" w:rsidR="00CD69F0" w:rsidRPr="009F418A" w:rsidRDefault="00CD69F0" w:rsidP="00760E4E">
            <w:pPr>
              <w:keepNext/>
            </w:pPr>
          </w:p>
        </w:tc>
      </w:tr>
      <w:tr w:rsidR="00884ABD" w:rsidRPr="009F418A" w14:paraId="4E7EFB71" w14:textId="77777777" w:rsidTr="00760E4E">
        <w:trPr>
          <w:jc w:val="center"/>
        </w:trPr>
        <w:tc>
          <w:tcPr>
            <w:tcW w:w="4876" w:type="dxa"/>
          </w:tcPr>
          <w:p w14:paraId="6943794C"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5C915537" w14:textId="77777777" w:rsidR="00CD69F0" w:rsidRPr="009F418A" w:rsidRDefault="00CD69F0" w:rsidP="00760E4E">
            <w:pPr>
              <w:pStyle w:val="ColumnHeading"/>
              <w:keepNext/>
              <w:rPr>
                <w:lang w:val="en-GB"/>
              </w:rPr>
            </w:pPr>
            <w:r w:rsidRPr="009F418A">
              <w:rPr>
                <w:lang w:val="en-GB"/>
              </w:rPr>
              <w:t>Amendment</w:t>
            </w:r>
          </w:p>
        </w:tc>
      </w:tr>
      <w:tr w:rsidR="00884ABD" w:rsidRPr="009F418A" w14:paraId="71911ECC" w14:textId="77777777" w:rsidTr="00760E4E">
        <w:trPr>
          <w:jc w:val="center"/>
        </w:trPr>
        <w:tc>
          <w:tcPr>
            <w:tcW w:w="4876" w:type="dxa"/>
          </w:tcPr>
          <w:p w14:paraId="7880FD6E" w14:textId="77777777" w:rsidR="00CD69F0" w:rsidRPr="009F418A" w:rsidRDefault="00CD69F0" w:rsidP="00760E4E">
            <w:pPr>
              <w:pStyle w:val="Normal6"/>
              <w:rPr>
                <w:lang w:val="en-GB"/>
              </w:rPr>
            </w:pPr>
            <w:r w:rsidRPr="009F418A">
              <w:rPr>
                <w:lang w:val="en-GB"/>
              </w:rPr>
              <w:t>(ii)</w:t>
            </w:r>
            <w:r w:rsidRPr="009F418A">
              <w:rPr>
                <w:lang w:val="en-GB"/>
              </w:rPr>
              <w:tab/>
              <w:t>to adapt parts of the trans-European transport network for the dual use of the transport infrastructure with a view to improving both civilian and military mobility, focusing on the four EU Priority Military Mobility Corridors identified by Member States in Annex II to the Military Requirements for Military Mobility within and beyond the Union, as approved by the Council on 18 March 2025 and with reference ST 6728/25 ADD1</w:t>
            </w:r>
            <w:r w:rsidRPr="009F418A">
              <w:rPr>
                <w:b/>
                <w:bCs/>
                <w:i/>
                <w:iCs/>
                <w:lang w:val="en-GB"/>
              </w:rPr>
              <w:t>;</w:t>
            </w:r>
          </w:p>
        </w:tc>
        <w:tc>
          <w:tcPr>
            <w:tcW w:w="4876" w:type="dxa"/>
          </w:tcPr>
          <w:p w14:paraId="07876DEF" w14:textId="77777777" w:rsidR="00CD69F0" w:rsidRPr="009F418A" w:rsidRDefault="00CD69F0" w:rsidP="00760E4E">
            <w:pPr>
              <w:pStyle w:val="Normal6"/>
              <w:rPr>
                <w:szCs w:val="24"/>
                <w:lang w:val="en-GB"/>
              </w:rPr>
            </w:pPr>
            <w:r w:rsidRPr="009F418A">
              <w:rPr>
                <w:lang w:val="en-GB"/>
              </w:rPr>
              <w:t>(ii)</w:t>
            </w:r>
            <w:r w:rsidRPr="009F418A">
              <w:rPr>
                <w:lang w:val="en-GB"/>
              </w:rPr>
              <w:tab/>
              <w:t>to adapt parts of the trans-European transport network for the dual use of the transport infrastructure with a view to improving both civilian and military mobility, focusing on the four EU Priority Military Mobility Corridors identified by Member States in Annex II to the Military Requirements for Military Mobility within and beyond the Union, as approved by the Council on 18 March 2025 and with reference ST 6728/25 ADD1</w:t>
            </w:r>
            <w:r w:rsidRPr="009F418A">
              <w:rPr>
                <w:b/>
                <w:bCs/>
                <w:i/>
                <w:iCs/>
                <w:lang w:val="en-GB"/>
              </w:rPr>
              <w:t>, taking into account, where applicable, advisory technical contributions, without prejudice to any decisions by the competent national authorities.</w:t>
            </w:r>
          </w:p>
        </w:tc>
      </w:tr>
    </w:tbl>
    <w:p w14:paraId="6757620E"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1E59AD4C" w14:textId="77777777" w:rsidR="00CD69F0" w:rsidRPr="009F418A" w:rsidRDefault="00CD69F0" w:rsidP="00CD69F0">
      <w:r w:rsidRPr="009F418A">
        <w:rPr>
          <w:rStyle w:val="HideTWBExt"/>
        </w:rPr>
        <w:t>&lt;/Amend&gt;</w:t>
      </w:r>
    </w:p>
    <w:p w14:paraId="7159F9E6"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152</w:t>
      </w:r>
      <w:r w:rsidRPr="009F418A">
        <w:rPr>
          <w:rStyle w:val="HideTWBExt"/>
          <w:b w:val="0"/>
          <w:lang w:val="en-GB"/>
        </w:rPr>
        <w:t>&lt;/NumAm&gt;</w:t>
      </w:r>
    </w:p>
    <w:p w14:paraId="23D4DCB9" w14:textId="77777777" w:rsidR="00CD69F0" w:rsidRPr="009F418A" w:rsidRDefault="00CD69F0" w:rsidP="00CD69F0">
      <w:pPr>
        <w:pStyle w:val="NormalBold"/>
      </w:pPr>
      <w:r w:rsidRPr="009F418A">
        <w:rPr>
          <w:rStyle w:val="HideTWBExt"/>
          <w:b w:val="0"/>
        </w:rPr>
        <w:t>&lt;RepeatBlock-By&gt;&lt;Members&gt;</w:t>
      </w:r>
      <w:r w:rsidRPr="009F418A">
        <w:t>Oliver Schenk, Christine Schneider, Flavio Tosi, Esther Herranz García, Andrea Wechsler, Radan Kanev</w:t>
      </w:r>
      <w:r w:rsidRPr="009F418A">
        <w:rPr>
          <w:rStyle w:val="HideTWBExt"/>
          <w:b w:val="0"/>
        </w:rPr>
        <w:t>&lt;/Members&gt;</w:t>
      </w:r>
    </w:p>
    <w:p w14:paraId="38247BE6" w14:textId="77777777" w:rsidR="00CD69F0" w:rsidRPr="009F418A" w:rsidRDefault="00CD69F0" w:rsidP="00CD69F0">
      <w:r w:rsidRPr="009F418A">
        <w:rPr>
          <w:rStyle w:val="HideTWBExt"/>
        </w:rPr>
        <w:t>&lt;/RepeatBlock-By&gt;</w:t>
      </w:r>
    </w:p>
    <w:p w14:paraId="6AB20676"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4AAEC9E3" w14:textId="77777777" w:rsidR="00CD69F0" w:rsidRPr="009F418A" w:rsidRDefault="00CD69F0" w:rsidP="00CD69F0">
      <w:pPr>
        <w:pStyle w:val="NormalBold"/>
      </w:pPr>
      <w:r w:rsidRPr="009F418A">
        <w:rPr>
          <w:rStyle w:val="HideTWBExt"/>
          <w:b w:val="0"/>
        </w:rPr>
        <w:t>&lt;Article&gt;</w:t>
      </w:r>
      <w:r w:rsidRPr="009F418A">
        <w:t>Article 3 – paragraph 2 – point a – point ii</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165A8600" w14:textId="77777777" w:rsidTr="00760E4E">
        <w:trPr>
          <w:jc w:val="center"/>
        </w:trPr>
        <w:tc>
          <w:tcPr>
            <w:tcW w:w="9752" w:type="dxa"/>
            <w:gridSpan w:val="2"/>
          </w:tcPr>
          <w:p w14:paraId="2E83EE52" w14:textId="77777777" w:rsidR="00CD69F0" w:rsidRPr="009F418A" w:rsidRDefault="00CD69F0" w:rsidP="00760E4E">
            <w:pPr>
              <w:keepNext/>
            </w:pPr>
          </w:p>
        </w:tc>
      </w:tr>
      <w:tr w:rsidR="00884ABD" w:rsidRPr="009F418A" w14:paraId="5990EE9E" w14:textId="77777777" w:rsidTr="00760E4E">
        <w:trPr>
          <w:jc w:val="center"/>
        </w:trPr>
        <w:tc>
          <w:tcPr>
            <w:tcW w:w="4876" w:type="dxa"/>
          </w:tcPr>
          <w:p w14:paraId="29D3690C"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2E71A9EE" w14:textId="77777777" w:rsidR="00CD69F0" w:rsidRPr="009F418A" w:rsidRDefault="00CD69F0" w:rsidP="00760E4E">
            <w:pPr>
              <w:pStyle w:val="ColumnHeading"/>
              <w:keepNext/>
              <w:rPr>
                <w:lang w:val="en-GB"/>
              </w:rPr>
            </w:pPr>
            <w:r w:rsidRPr="009F418A">
              <w:rPr>
                <w:lang w:val="en-GB"/>
              </w:rPr>
              <w:t>Amendment</w:t>
            </w:r>
          </w:p>
        </w:tc>
      </w:tr>
      <w:tr w:rsidR="00884ABD" w:rsidRPr="009F418A" w14:paraId="1CE73081" w14:textId="77777777" w:rsidTr="00760E4E">
        <w:trPr>
          <w:jc w:val="center"/>
        </w:trPr>
        <w:tc>
          <w:tcPr>
            <w:tcW w:w="4876" w:type="dxa"/>
          </w:tcPr>
          <w:p w14:paraId="281F1777" w14:textId="77777777" w:rsidR="00CD69F0" w:rsidRPr="009F418A" w:rsidRDefault="00CD69F0" w:rsidP="00760E4E">
            <w:pPr>
              <w:pStyle w:val="Normal6"/>
              <w:rPr>
                <w:lang w:val="en-GB"/>
              </w:rPr>
            </w:pPr>
            <w:r w:rsidRPr="009F418A">
              <w:rPr>
                <w:lang w:val="en-GB"/>
              </w:rPr>
              <w:t>(ii)</w:t>
            </w:r>
            <w:r w:rsidRPr="009F418A">
              <w:rPr>
                <w:lang w:val="en-GB"/>
              </w:rPr>
              <w:tab/>
              <w:t xml:space="preserve">to adapt parts of the trans-European transport network </w:t>
            </w:r>
            <w:r w:rsidRPr="009F418A">
              <w:rPr>
                <w:b/>
                <w:i/>
                <w:lang w:val="en-GB"/>
              </w:rPr>
              <w:t>for the dual use of the</w:t>
            </w:r>
            <w:r w:rsidRPr="009F418A">
              <w:rPr>
                <w:lang w:val="en-GB"/>
              </w:rPr>
              <w:t xml:space="preserve"> transport infrastructure with a view to improving both civilian and military </w:t>
            </w:r>
            <w:r w:rsidRPr="009F418A">
              <w:rPr>
                <w:lang w:val="en-GB"/>
              </w:rPr>
              <w:lastRenderedPageBreak/>
              <w:t>mobility, focusing on the four EU Priority Military Mobility Corridors identified by Member States in Annex II to the Military Requirements for Military Mobility within and beyond the Union, as approved by the Council on 18 March 2025 and with reference ST 6728/25 ADD1;</w:t>
            </w:r>
          </w:p>
        </w:tc>
        <w:tc>
          <w:tcPr>
            <w:tcW w:w="4876" w:type="dxa"/>
          </w:tcPr>
          <w:p w14:paraId="4BD3F191" w14:textId="77777777" w:rsidR="00CD69F0" w:rsidRPr="009F418A" w:rsidRDefault="00CD69F0" w:rsidP="00760E4E">
            <w:pPr>
              <w:pStyle w:val="Normal6"/>
              <w:rPr>
                <w:szCs w:val="24"/>
                <w:lang w:val="en-GB"/>
              </w:rPr>
            </w:pPr>
            <w:r w:rsidRPr="009F418A">
              <w:rPr>
                <w:lang w:val="en-GB"/>
              </w:rPr>
              <w:lastRenderedPageBreak/>
              <w:t>(ii)</w:t>
            </w:r>
            <w:r w:rsidRPr="009F418A">
              <w:rPr>
                <w:lang w:val="en-GB"/>
              </w:rPr>
              <w:tab/>
              <w:t xml:space="preserve">to adapt parts of the trans-European transport network </w:t>
            </w:r>
            <w:r w:rsidRPr="009F418A">
              <w:rPr>
                <w:b/>
                <w:i/>
                <w:lang w:val="en-GB"/>
              </w:rPr>
              <w:t>and to strive, where feasible, for dual-use by design in its forthcoming</w:t>
            </w:r>
            <w:r w:rsidRPr="009F418A">
              <w:rPr>
                <w:lang w:val="en-GB"/>
              </w:rPr>
              <w:t xml:space="preserve"> transport infrastructure </w:t>
            </w:r>
            <w:r w:rsidRPr="009F418A">
              <w:rPr>
                <w:b/>
                <w:i/>
                <w:lang w:val="en-GB"/>
              </w:rPr>
              <w:lastRenderedPageBreak/>
              <w:t>investments and capability planning</w:t>
            </w:r>
            <w:r w:rsidRPr="009F418A">
              <w:rPr>
                <w:lang w:val="en-GB"/>
              </w:rPr>
              <w:t xml:space="preserve"> with a view to improving both civilian and military mobility, focusing on the four EU Priority Military Mobility Corridors identified by Member States in Annex II to the Military Requirements for Military Mobility within and beyond the Union, as approved by the Council on 18 March 2025 and with reference ST 6728/25 ADD1;</w:t>
            </w:r>
          </w:p>
        </w:tc>
      </w:tr>
    </w:tbl>
    <w:p w14:paraId="6C3C7CC2"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678B0BA5"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noProof w:val="0"/>
          <w:lang w:val="en-GB"/>
        </w:rPr>
        <w:t>Justification</w:t>
      </w:r>
      <w:r w:rsidRPr="009F418A">
        <w:rPr>
          <w:rStyle w:val="HideTWBExt"/>
          <w:i w:val="0"/>
          <w:lang w:val="en-GB"/>
        </w:rPr>
        <w:t>&lt;/TitreJust&gt;</w:t>
      </w:r>
    </w:p>
    <w:p w14:paraId="5C4AABCE" w14:textId="77777777" w:rsidR="00CD69F0" w:rsidRPr="009F418A" w:rsidRDefault="00CD69F0" w:rsidP="00CD69F0">
      <w:pPr>
        <w:pStyle w:val="Normal12Italic"/>
        <w:rPr>
          <w:noProof w:val="0"/>
          <w:lang w:val="en-GB"/>
        </w:rPr>
      </w:pPr>
      <w:r w:rsidRPr="009F418A">
        <w:rPr>
          <w:noProof w:val="0"/>
          <w:lang w:val="en-GB"/>
        </w:rPr>
        <w:t>Embedding dual-use principles in the design of forthcoming projects enhances the adaptability and resilience of the trans-European transport network. Planning future projects with dual-use potential strengthens coordination between transport policy and security objectives, while preserving efficiency and safety for civilian users. Incorporating dual-use principles from the planning phase would save funds and time, while minimising environmental impacts by avoiding subsequent adaptation works to existing infrastructure that generate CO2 emissions and other pollutants.</w:t>
      </w:r>
    </w:p>
    <w:p w14:paraId="37ADE922" w14:textId="77777777" w:rsidR="00CD69F0" w:rsidRPr="009F418A" w:rsidRDefault="00CD69F0" w:rsidP="00CD69F0">
      <w:r w:rsidRPr="009F418A">
        <w:rPr>
          <w:rStyle w:val="HideTWBExt"/>
        </w:rPr>
        <w:t>&lt;/Amend&gt;</w:t>
      </w:r>
    </w:p>
    <w:p w14:paraId="25D59B63"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153</w:t>
      </w:r>
      <w:r w:rsidRPr="009F418A">
        <w:rPr>
          <w:rStyle w:val="HideTWBExt"/>
          <w:b w:val="0"/>
          <w:lang w:val="en-GB"/>
        </w:rPr>
        <w:t>&lt;/NumAm&gt;</w:t>
      </w:r>
    </w:p>
    <w:p w14:paraId="0EB6FD3C" w14:textId="77777777" w:rsidR="00CD69F0" w:rsidRPr="009F418A" w:rsidRDefault="00CD69F0" w:rsidP="00CD69F0">
      <w:pPr>
        <w:pStyle w:val="NormalBold"/>
      </w:pPr>
      <w:r w:rsidRPr="009F418A">
        <w:rPr>
          <w:rStyle w:val="HideTWBExt"/>
          <w:b w:val="0"/>
        </w:rPr>
        <w:t>&lt;RepeatBlock-By&gt;&lt;Members&gt;</w:t>
      </w:r>
      <w:r w:rsidRPr="009F418A">
        <w:t>Tiemo Wölken, Thomas Pellerin-Carlin</w:t>
      </w:r>
      <w:r w:rsidRPr="009F418A">
        <w:rPr>
          <w:rStyle w:val="HideTWBExt"/>
          <w:b w:val="0"/>
        </w:rPr>
        <w:t>&lt;/Members&gt;</w:t>
      </w:r>
    </w:p>
    <w:p w14:paraId="1D1D993A" w14:textId="77777777" w:rsidR="00CD69F0" w:rsidRPr="009F418A" w:rsidRDefault="00CD69F0" w:rsidP="00CD69F0">
      <w:r w:rsidRPr="009F418A">
        <w:rPr>
          <w:rStyle w:val="HideTWBExt"/>
        </w:rPr>
        <w:t>&lt;/RepeatBlock-By&gt;</w:t>
      </w:r>
    </w:p>
    <w:p w14:paraId="138C02EA"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D58915D" w14:textId="77777777" w:rsidR="00CD69F0" w:rsidRPr="00AE48F8" w:rsidRDefault="00CD69F0" w:rsidP="00CD69F0">
      <w:pPr>
        <w:pStyle w:val="NormalBold"/>
        <w:rPr>
          <w:lang w:val="fr-BE"/>
        </w:rPr>
      </w:pPr>
      <w:r w:rsidRPr="00AE48F8">
        <w:rPr>
          <w:rStyle w:val="HideTWBExt"/>
          <w:b w:val="0"/>
          <w:lang w:val="fr-BE"/>
        </w:rPr>
        <w:t>&lt;Article&gt;</w:t>
      </w:r>
      <w:r w:rsidRPr="00AE48F8">
        <w:rPr>
          <w:lang w:val="fr-BE"/>
        </w:rPr>
        <w:t>Article 3 – paragraph 2 – point a – point ii</w:t>
      </w:r>
      <w:r w:rsidRPr="00AE48F8">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AE48F8" w14:paraId="6D85A4D4" w14:textId="77777777" w:rsidTr="00760E4E">
        <w:trPr>
          <w:jc w:val="center"/>
        </w:trPr>
        <w:tc>
          <w:tcPr>
            <w:tcW w:w="9752" w:type="dxa"/>
            <w:gridSpan w:val="2"/>
          </w:tcPr>
          <w:p w14:paraId="49CD8C21" w14:textId="77777777" w:rsidR="00CD69F0" w:rsidRPr="00AE48F8" w:rsidRDefault="00CD69F0" w:rsidP="00760E4E">
            <w:pPr>
              <w:keepNext/>
              <w:rPr>
                <w:lang w:val="fr-BE"/>
              </w:rPr>
            </w:pPr>
          </w:p>
        </w:tc>
      </w:tr>
      <w:tr w:rsidR="00884ABD" w:rsidRPr="009F418A" w14:paraId="24BC5A60" w14:textId="77777777" w:rsidTr="00760E4E">
        <w:trPr>
          <w:jc w:val="center"/>
        </w:trPr>
        <w:tc>
          <w:tcPr>
            <w:tcW w:w="4876" w:type="dxa"/>
          </w:tcPr>
          <w:p w14:paraId="3B1146DC"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20D84ADA" w14:textId="77777777" w:rsidR="00CD69F0" w:rsidRPr="009F418A" w:rsidRDefault="00CD69F0" w:rsidP="00760E4E">
            <w:pPr>
              <w:pStyle w:val="ColumnHeading"/>
              <w:keepNext/>
              <w:rPr>
                <w:lang w:val="en-GB"/>
              </w:rPr>
            </w:pPr>
            <w:r w:rsidRPr="009F418A">
              <w:rPr>
                <w:lang w:val="en-GB"/>
              </w:rPr>
              <w:t>Amendment</w:t>
            </w:r>
          </w:p>
        </w:tc>
      </w:tr>
      <w:tr w:rsidR="00884ABD" w:rsidRPr="009F418A" w14:paraId="69645482" w14:textId="77777777" w:rsidTr="00760E4E">
        <w:trPr>
          <w:jc w:val="center"/>
        </w:trPr>
        <w:tc>
          <w:tcPr>
            <w:tcW w:w="4876" w:type="dxa"/>
          </w:tcPr>
          <w:p w14:paraId="68E3CBCC" w14:textId="77777777" w:rsidR="00CD69F0" w:rsidRPr="009F418A" w:rsidRDefault="00CD69F0" w:rsidP="00760E4E">
            <w:pPr>
              <w:pStyle w:val="Normal6"/>
              <w:rPr>
                <w:lang w:val="en-GB"/>
              </w:rPr>
            </w:pPr>
            <w:r w:rsidRPr="009F418A">
              <w:rPr>
                <w:lang w:val="en-GB"/>
              </w:rPr>
              <w:t>(ii)</w:t>
            </w:r>
            <w:r w:rsidRPr="009F418A">
              <w:rPr>
                <w:lang w:val="en-GB"/>
              </w:rPr>
              <w:tab/>
              <w:t>to adapt parts of the trans-European transport network for the dual use of the transport infrastructure with a view to improving both civilian and military mobility, focusing on the four EU Priority Military Mobility Corridors identified by Member States in Annex II to the Military Requirements for Military Mobility within and beyond the Union, as approved by the Council on 18 March 2025 and with reference ST 6728/25 ADD1;</w:t>
            </w:r>
          </w:p>
        </w:tc>
        <w:tc>
          <w:tcPr>
            <w:tcW w:w="4876" w:type="dxa"/>
          </w:tcPr>
          <w:p w14:paraId="060E306C" w14:textId="77777777" w:rsidR="00CD69F0" w:rsidRPr="009F418A" w:rsidRDefault="00CD69F0" w:rsidP="00760E4E">
            <w:pPr>
              <w:pStyle w:val="Normal6"/>
              <w:rPr>
                <w:szCs w:val="24"/>
                <w:lang w:val="en-GB"/>
              </w:rPr>
            </w:pPr>
            <w:r w:rsidRPr="009F418A">
              <w:rPr>
                <w:lang w:val="en-GB"/>
              </w:rPr>
              <w:t>(ii)</w:t>
            </w:r>
            <w:r w:rsidRPr="009F418A">
              <w:rPr>
                <w:lang w:val="en-GB"/>
              </w:rPr>
              <w:tab/>
              <w:t xml:space="preserve">to adapt parts of the trans-European transport network for the dual use of the transport infrastructure with a view to improving both civilian and military mobility </w:t>
            </w:r>
            <w:r w:rsidRPr="009F418A">
              <w:rPr>
                <w:b/>
                <w:i/>
                <w:lang w:val="en-GB"/>
              </w:rPr>
              <w:t>as well as the resilience of transport infrastructure</w:t>
            </w:r>
            <w:r w:rsidRPr="009F418A">
              <w:rPr>
                <w:lang w:val="en-GB"/>
              </w:rPr>
              <w:t>, focusing on the four EU Priority Military Mobility Corridors identified by Member States in Annex II to the Military Requirements for Military Mobility within and beyond the Union, as approved by the Council on 18 March 2025 and with reference ST 6728/25 ADD1;</w:t>
            </w:r>
          </w:p>
        </w:tc>
      </w:tr>
    </w:tbl>
    <w:p w14:paraId="490ADEAF"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410DC926" w14:textId="77777777" w:rsidR="00CD69F0" w:rsidRPr="009F418A" w:rsidRDefault="00CD69F0" w:rsidP="00CD69F0">
      <w:r w:rsidRPr="009F418A">
        <w:rPr>
          <w:rStyle w:val="HideTWBExt"/>
        </w:rPr>
        <w:lastRenderedPageBreak/>
        <w:t>&lt;/Amend&gt;</w:t>
      </w:r>
    </w:p>
    <w:p w14:paraId="48EA8E05"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154</w:t>
      </w:r>
      <w:r w:rsidRPr="009F418A">
        <w:rPr>
          <w:rStyle w:val="HideTWBExt"/>
          <w:b w:val="0"/>
          <w:lang w:val="en-GB"/>
        </w:rPr>
        <w:t>&lt;/NumAm&gt;</w:t>
      </w:r>
    </w:p>
    <w:p w14:paraId="69574023" w14:textId="77777777" w:rsidR="00CD69F0" w:rsidRPr="009F418A" w:rsidRDefault="00CD69F0" w:rsidP="00CD69F0">
      <w:pPr>
        <w:pStyle w:val="NormalBold"/>
      </w:pPr>
      <w:r w:rsidRPr="009F418A">
        <w:rPr>
          <w:rStyle w:val="HideTWBExt"/>
          <w:b w:val="0"/>
        </w:rPr>
        <w:t>&lt;RepeatBlock-By&gt;&lt;Members&gt;</w:t>
      </w:r>
      <w:r w:rsidRPr="009F418A">
        <w:t>Emma Wiesner</w:t>
      </w:r>
      <w:r w:rsidRPr="009F418A">
        <w:rPr>
          <w:rStyle w:val="HideTWBExt"/>
          <w:b w:val="0"/>
        </w:rPr>
        <w:t>&lt;/Members&gt;</w:t>
      </w:r>
    </w:p>
    <w:p w14:paraId="53447540" w14:textId="77777777" w:rsidR="00CD69F0" w:rsidRPr="009F418A" w:rsidRDefault="00CD69F0" w:rsidP="00CD69F0">
      <w:r w:rsidRPr="009F418A">
        <w:rPr>
          <w:rStyle w:val="HideTWBExt"/>
        </w:rPr>
        <w:t>&lt;/RepeatBlock-By&gt;</w:t>
      </w:r>
    </w:p>
    <w:p w14:paraId="0452FFBB"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F29567D" w14:textId="77777777" w:rsidR="00CD69F0" w:rsidRPr="009F418A" w:rsidRDefault="00CD69F0" w:rsidP="00CD69F0">
      <w:pPr>
        <w:pStyle w:val="NormalBold"/>
      </w:pPr>
      <w:r w:rsidRPr="009F418A">
        <w:rPr>
          <w:rStyle w:val="HideTWBExt"/>
          <w:b w:val="0"/>
        </w:rPr>
        <w:t>&lt;Article&gt;</w:t>
      </w:r>
      <w:r w:rsidRPr="009F418A">
        <w:t>Article 3 – paragraph 2 – point a – point ii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2E23F307" w14:textId="77777777" w:rsidTr="00760E4E">
        <w:trPr>
          <w:jc w:val="center"/>
        </w:trPr>
        <w:tc>
          <w:tcPr>
            <w:tcW w:w="9752" w:type="dxa"/>
            <w:gridSpan w:val="2"/>
          </w:tcPr>
          <w:p w14:paraId="6FE7E408" w14:textId="77777777" w:rsidR="00CD69F0" w:rsidRPr="009F418A" w:rsidRDefault="00CD69F0" w:rsidP="00760E4E">
            <w:pPr>
              <w:keepNext/>
            </w:pPr>
          </w:p>
        </w:tc>
      </w:tr>
      <w:tr w:rsidR="00884ABD" w:rsidRPr="009F418A" w14:paraId="08E5B2B3" w14:textId="77777777" w:rsidTr="00760E4E">
        <w:trPr>
          <w:jc w:val="center"/>
        </w:trPr>
        <w:tc>
          <w:tcPr>
            <w:tcW w:w="4876" w:type="dxa"/>
          </w:tcPr>
          <w:p w14:paraId="342F3194"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118DD309" w14:textId="77777777" w:rsidR="00CD69F0" w:rsidRPr="009F418A" w:rsidRDefault="00CD69F0" w:rsidP="00760E4E">
            <w:pPr>
              <w:pStyle w:val="ColumnHeading"/>
              <w:keepNext/>
              <w:rPr>
                <w:lang w:val="en-GB"/>
              </w:rPr>
            </w:pPr>
            <w:r w:rsidRPr="009F418A">
              <w:rPr>
                <w:lang w:val="en-GB"/>
              </w:rPr>
              <w:t>Amendment</w:t>
            </w:r>
          </w:p>
        </w:tc>
      </w:tr>
      <w:tr w:rsidR="00884ABD" w:rsidRPr="009F418A" w14:paraId="63579391" w14:textId="77777777" w:rsidTr="00760E4E">
        <w:trPr>
          <w:jc w:val="center"/>
        </w:trPr>
        <w:tc>
          <w:tcPr>
            <w:tcW w:w="4876" w:type="dxa"/>
          </w:tcPr>
          <w:p w14:paraId="6F0539DE" w14:textId="77777777" w:rsidR="00CD69F0" w:rsidRPr="009F418A" w:rsidRDefault="00CD69F0" w:rsidP="00760E4E">
            <w:pPr>
              <w:pStyle w:val="Normal6"/>
              <w:rPr>
                <w:lang w:val="en-GB"/>
              </w:rPr>
            </w:pPr>
          </w:p>
        </w:tc>
        <w:tc>
          <w:tcPr>
            <w:tcW w:w="4876" w:type="dxa"/>
          </w:tcPr>
          <w:p w14:paraId="3689E65F" w14:textId="7BA48C15" w:rsidR="00CD69F0" w:rsidRPr="009F418A" w:rsidRDefault="00CD69F0" w:rsidP="00760E4E">
            <w:pPr>
              <w:pStyle w:val="Normal6"/>
              <w:rPr>
                <w:szCs w:val="24"/>
                <w:lang w:val="en-GB"/>
              </w:rPr>
            </w:pPr>
            <w:r w:rsidRPr="009F418A">
              <w:rPr>
                <w:b/>
                <w:i/>
                <w:lang w:val="en-GB"/>
              </w:rPr>
              <w:t>(iia)</w:t>
            </w:r>
            <w:r w:rsidRPr="009F418A">
              <w:rPr>
                <w:b/>
                <w:i/>
                <w:lang w:val="en-GB"/>
              </w:rPr>
              <w:tab/>
              <w:t xml:space="preserve">Actions supported under this point shall be consistent with the objectives and requirements of Regulation (EU) 2024/1679, </w:t>
            </w:r>
            <w:proofErr w:type="gramStart"/>
            <w:r w:rsidRPr="009F418A">
              <w:rPr>
                <w:b/>
                <w:i/>
                <w:lang w:val="en-GB"/>
              </w:rPr>
              <w:t>in particular Articles</w:t>
            </w:r>
            <w:proofErr w:type="gramEnd"/>
            <w:r w:rsidRPr="009F418A">
              <w:rPr>
                <w:b/>
                <w:i/>
                <w:lang w:val="en-GB"/>
              </w:rPr>
              <w:t xml:space="preserve"> 4, 5 and 45, including by contributing to the reduction of the environmental and climate impacts of transport, supporting infrastructure for low- and zero-emission mobility and the deployment of alternative fuels infrastructure, and promoting sustainable transport modes;</w:t>
            </w:r>
          </w:p>
        </w:tc>
      </w:tr>
    </w:tbl>
    <w:p w14:paraId="31C4FF56"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6D846207"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noProof w:val="0"/>
          <w:lang w:val="en-GB"/>
        </w:rPr>
        <w:t>Justification</w:t>
      </w:r>
      <w:r w:rsidRPr="009F418A">
        <w:rPr>
          <w:rStyle w:val="HideTWBExt"/>
          <w:i w:val="0"/>
          <w:lang w:val="en-GB"/>
        </w:rPr>
        <w:t>&lt;/TitreJust&gt;</w:t>
      </w:r>
    </w:p>
    <w:p w14:paraId="0AB193F1" w14:textId="77777777" w:rsidR="00CD69F0" w:rsidRPr="009F418A" w:rsidRDefault="00CD69F0" w:rsidP="00CD69F0">
      <w:pPr>
        <w:pStyle w:val="Normal12Italic"/>
        <w:rPr>
          <w:noProof w:val="0"/>
          <w:lang w:val="en-GB"/>
        </w:rPr>
      </w:pPr>
      <w:r w:rsidRPr="009F418A">
        <w:rPr>
          <w:noProof w:val="0"/>
          <w:lang w:val="en-GB"/>
        </w:rPr>
        <w:t xml:space="preserve">Actions supported by this Programme should not </w:t>
      </w:r>
      <w:proofErr w:type="gramStart"/>
      <w:r w:rsidRPr="009F418A">
        <w:rPr>
          <w:noProof w:val="0"/>
          <w:lang w:val="en-GB"/>
        </w:rPr>
        <w:t>be in conflict with</w:t>
      </w:r>
      <w:proofErr w:type="gramEnd"/>
      <w:r w:rsidRPr="009F418A">
        <w:rPr>
          <w:noProof w:val="0"/>
          <w:lang w:val="en-GB"/>
        </w:rPr>
        <w:t xml:space="preserve"> the objectives on sustainability, environment and pollution under the TEN-T regulation. In particular, the CEF should prioritise projects supporting decarbonisation, zero- and low-emission mobility, and CO² reductions.</w:t>
      </w:r>
    </w:p>
    <w:p w14:paraId="59853F85" w14:textId="77777777" w:rsidR="00CD69F0" w:rsidRPr="009F418A" w:rsidRDefault="00CD69F0" w:rsidP="00CD69F0">
      <w:r w:rsidRPr="009F418A">
        <w:rPr>
          <w:rStyle w:val="HideTWBExt"/>
        </w:rPr>
        <w:t>&lt;/Amend&gt;</w:t>
      </w:r>
    </w:p>
    <w:p w14:paraId="67E2A948"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155</w:t>
      </w:r>
      <w:r w:rsidRPr="009F418A">
        <w:rPr>
          <w:rStyle w:val="HideTWBExt"/>
          <w:b w:val="0"/>
          <w:lang w:val="en-GB"/>
        </w:rPr>
        <w:t>&lt;/NumAm&gt;</w:t>
      </w:r>
    </w:p>
    <w:p w14:paraId="7D85126F" w14:textId="77777777" w:rsidR="00CD69F0" w:rsidRPr="009F418A" w:rsidRDefault="00CD69F0" w:rsidP="00CD69F0">
      <w:pPr>
        <w:pStyle w:val="NormalBold"/>
      </w:pPr>
      <w:r w:rsidRPr="009F418A">
        <w:rPr>
          <w:rStyle w:val="HideTWBExt"/>
          <w:b w:val="0"/>
        </w:rPr>
        <w:t>&lt;RepeatBlock-By&gt;&lt;Members&gt;</w:t>
      </w:r>
      <w:r w:rsidRPr="009F418A">
        <w:t>Daniel Buda</w:t>
      </w:r>
      <w:r w:rsidRPr="009F418A">
        <w:rPr>
          <w:rStyle w:val="HideTWBExt"/>
          <w:b w:val="0"/>
        </w:rPr>
        <w:t>&lt;/Members&gt;</w:t>
      </w:r>
    </w:p>
    <w:p w14:paraId="75212003" w14:textId="77777777" w:rsidR="00CD69F0" w:rsidRPr="009F418A" w:rsidRDefault="00CD69F0" w:rsidP="00CD69F0">
      <w:r w:rsidRPr="009F418A">
        <w:rPr>
          <w:rStyle w:val="HideTWBExt"/>
        </w:rPr>
        <w:t>&lt;/RepeatBlock-By&gt;</w:t>
      </w:r>
    </w:p>
    <w:p w14:paraId="12D5FE51"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368A1A34" w14:textId="77777777" w:rsidR="00CD69F0" w:rsidRPr="009F418A" w:rsidRDefault="00CD69F0" w:rsidP="00CD69F0">
      <w:pPr>
        <w:pStyle w:val="NormalBold"/>
      </w:pPr>
      <w:r w:rsidRPr="009F418A">
        <w:rPr>
          <w:rStyle w:val="HideTWBExt"/>
          <w:b w:val="0"/>
        </w:rPr>
        <w:t>&lt;Article&gt;</w:t>
      </w:r>
      <w:r w:rsidRPr="009F418A">
        <w:t>Article 3 – paragraph 2 – point a – point ii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310DE52F" w14:textId="77777777" w:rsidTr="00760E4E">
        <w:trPr>
          <w:jc w:val="center"/>
        </w:trPr>
        <w:tc>
          <w:tcPr>
            <w:tcW w:w="9752" w:type="dxa"/>
            <w:gridSpan w:val="2"/>
          </w:tcPr>
          <w:p w14:paraId="6B1C203E" w14:textId="77777777" w:rsidR="00CD69F0" w:rsidRPr="009F418A" w:rsidRDefault="00CD69F0" w:rsidP="00760E4E">
            <w:pPr>
              <w:keepNext/>
            </w:pPr>
          </w:p>
        </w:tc>
      </w:tr>
      <w:tr w:rsidR="00884ABD" w:rsidRPr="009F418A" w14:paraId="54595C1E" w14:textId="77777777" w:rsidTr="00760E4E">
        <w:trPr>
          <w:jc w:val="center"/>
        </w:trPr>
        <w:tc>
          <w:tcPr>
            <w:tcW w:w="4876" w:type="dxa"/>
          </w:tcPr>
          <w:p w14:paraId="7D1DFCE2"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27B6EE1" w14:textId="77777777" w:rsidR="00CD69F0" w:rsidRPr="009F418A" w:rsidRDefault="00CD69F0" w:rsidP="00760E4E">
            <w:pPr>
              <w:pStyle w:val="ColumnHeading"/>
              <w:keepNext/>
              <w:rPr>
                <w:lang w:val="en-GB"/>
              </w:rPr>
            </w:pPr>
            <w:r w:rsidRPr="009F418A">
              <w:rPr>
                <w:lang w:val="en-GB"/>
              </w:rPr>
              <w:t>Amendment</w:t>
            </w:r>
          </w:p>
        </w:tc>
      </w:tr>
      <w:tr w:rsidR="00884ABD" w:rsidRPr="009F418A" w14:paraId="27614430" w14:textId="77777777" w:rsidTr="00760E4E">
        <w:trPr>
          <w:jc w:val="center"/>
        </w:trPr>
        <w:tc>
          <w:tcPr>
            <w:tcW w:w="4876" w:type="dxa"/>
          </w:tcPr>
          <w:p w14:paraId="032FD574" w14:textId="77777777" w:rsidR="00CD69F0" w:rsidRPr="009F418A" w:rsidRDefault="00CD69F0" w:rsidP="00760E4E">
            <w:pPr>
              <w:pStyle w:val="Normal6"/>
              <w:rPr>
                <w:lang w:val="en-GB"/>
              </w:rPr>
            </w:pPr>
          </w:p>
        </w:tc>
        <w:tc>
          <w:tcPr>
            <w:tcW w:w="4876" w:type="dxa"/>
          </w:tcPr>
          <w:p w14:paraId="5D1C727E" w14:textId="77777777" w:rsidR="00CD69F0" w:rsidRPr="009F418A" w:rsidRDefault="00CD69F0" w:rsidP="00760E4E">
            <w:pPr>
              <w:pStyle w:val="Normal6"/>
              <w:rPr>
                <w:szCs w:val="24"/>
                <w:lang w:val="en-GB"/>
              </w:rPr>
            </w:pPr>
            <w:r w:rsidRPr="009F418A">
              <w:rPr>
                <w:b/>
                <w:i/>
                <w:lang w:val="en-GB"/>
              </w:rPr>
              <w:t>(iia)</w:t>
            </w:r>
            <w:r w:rsidRPr="009F418A">
              <w:rPr>
                <w:b/>
                <w:i/>
                <w:lang w:val="en-GB"/>
              </w:rPr>
              <w:tab/>
              <w:t xml:space="preserve">to support the development and modernisation of transport infrastructure in Member States where infrastructure gaps and strategic vulnerabilities affect the continuity and resilience of the Trans-European Transport Network (TEN-T), with a view to strengthening civilian and military mobility and the overall resilience </w:t>
            </w:r>
            <w:r w:rsidRPr="009F418A">
              <w:rPr>
                <w:b/>
                <w:i/>
                <w:lang w:val="en-GB"/>
              </w:rPr>
              <w:lastRenderedPageBreak/>
              <w:t>of the Union.</w:t>
            </w:r>
          </w:p>
        </w:tc>
      </w:tr>
    </w:tbl>
    <w:p w14:paraId="5981ABF2"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{RO}</w:t>
      </w:r>
      <w:r w:rsidRPr="009F418A">
        <w:rPr>
          <w:noProof w:val="0"/>
          <w:lang w:val="en-GB"/>
        </w:rPr>
        <w:t>ro</w:t>
      </w:r>
      <w:r w:rsidRPr="009F418A">
        <w:rPr>
          <w:rStyle w:val="HideTWBExt"/>
          <w:lang w:val="en-GB"/>
        </w:rPr>
        <w:t>&lt;/Original&gt;</w:t>
      </w:r>
    </w:p>
    <w:p w14:paraId="5EAE39D4" w14:textId="77777777" w:rsidR="00CD69F0" w:rsidRPr="009F418A" w:rsidRDefault="00CD69F0" w:rsidP="00CD69F0">
      <w:r w:rsidRPr="009F418A">
        <w:rPr>
          <w:rStyle w:val="HideTWBExt"/>
        </w:rPr>
        <w:t>&lt;/Amend&gt;</w:t>
      </w:r>
    </w:p>
    <w:p w14:paraId="5CED6ED4"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156</w:t>
      </w:r>
      <w:r w:rsidRPr="009F418A">
        <w:rPr>
          <w:rStyle w:val="HideTWBExt"/>
          <w:b w:val="0"/>
          <w:lang w:val="en-GB"/>
        </w:rPr>
        <w:t>&lt;/NumAm&gt;</w:t>
      </w:r>
    </w:p>
    <w:p w14:paraId="1BC19BAD"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w:t>
      </w:r>
      <w:r w:rsidRPr="009F418A">
        <w:rPr>
          <w:rStyle w:val="HideTWBExt"/>
          <w:b w:val="0"/>
        </w:rPr>
        <w:t>&lt;/Members&gt;</w:t>
      </w:r>
    </w:p>
    <w:p w14:paraId="6D7DFB76" w14:textId="77777777" w:rsidR="00CD69F0" w:rsidRPr="009F418A" w:rsidRDefault="00CD69F0" w:rsidP="00CD69F0">
      <w:r w:rsidRPr="009F418A">
        <w:rPr>
          <w:rStyle w:val="HideTWBExt"/>
        </w:rPr>
        <w:t>&lt;/RepeatBlock-By&gt;</w:t>
      </w:r>
    </w:p>
    <w:p w14:paraId="1524BFE0"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3DE1BE54" w14:textId="77777777" w:rsidR="00CD69F0" w:rsidRPr="009F418A" w:rsidRDefault="00CD69F0" w:rsidP="00CD69F0">
      <w:pPr>
        <w:pStyle w:val="NormalBold"/>
      </w:pPr>
      <w:r w:rsidRPr="009F418A">
        <w:rPr>
          <w:rStyle w:val="HideTWBExt"/>
          <w:b w:val="0"/>
        </w:rPr>
        <w:t>&lt;Article&gt;</w:t>
      </w:r>
      <w:r w:rsidRPr="009F418A">
        <w:t>Article 3 – paragraph 2 – point a – point ii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3D17603D" w14:textId="77777777" w:rsidTr="00760E4E">
        <w:trPr>
          <w:jc w:val="center"/>
        </w:trPr>
        <w:tc>
          <w:tcPr>
            <w:tcW w:w="9752" w:type="dxa"/>
            <w:gridSpan w:val="2"/>
          </w:tcPr>
          <w:p w14:paraId="184F8112" w14:textId="77777777" w:rsidR="00CD69F0" w:rsidRPr="009F418A" w:rsidRDefault="00CD69F0" w:rsidP="00760E4E">
            <w:pPr>
              <w:keepNext/>
            </w:pPr>
          </w:p>
        </w:tc>
      </w:tr>
      <w:tr w:rsidR="00884ABD" w:rsidRPr="009F418A" w14:paraId="268AD9C2" w14:textId="77777777" w:rsidTr="00760E4E">
        <w:trPr>
          <w:jc w:val="center"/>
        </w:trPr>
        <w:tc>
          <w:tcPr>
            <w:tcW w:w="4876" w:type="dxa"/>
          </w:tcPr>
          <w:p w14:paraId="44D3CFB0"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CD37060" w14:textId="77777777" w:rsidR="00CD69F0" w:rsidRPr="009F418A" w:rsidRDefault="00CD69F0" w:rsidP="00760E4E">
            <w:pPr>
              <w:pStyle w:val="ColumnHeading"/>
              <w:keepNext/>
              <w:rPr>
                <w:lang w:val="en-GB"/>
              </w:rPr>
            </w:pPr>
            <w:r w:rsidRPr="009F418A">
              <w:rPr>
                <w:lang w:val="en-GB"/>
              </w:rPr>
              <w:t>Amendment</w:t>
            </w:r>
          </w:p>
        </w:tc>
      </w:tr>
      <w:tr w:rsidR="00884ABD" w:rsidRPr="009F418A" w14:paraId="0C3C8FE1" w14:textId="77777777" w:rsidTr="00760E4E">
        <w:trPr>
          <w:jc w:val="center"/>
        </w:trPr>
        <w:tc>
          <w:tcPr>
            <w:tcW w:w="4876" w:type="dxa"/>
          </w:tcPr>
          <w:p w14:paraId="37D0BADF" w14:textId="77777777" w:rsidR="00CD69F0" w:rsidRPr="009F418A" w:rsidRDefault="00CD69F0" w:rsidP="00760E4E">
            <w:pPr>
              <w:pStyle w:val="Normal6"/>
              <w:rPr>
                <w:lang w:val="en-GB"/>
              </w:rPr>
            </w:pPr>
          </w:p>
        </w:tc>
        <w:tc>
          <w:tcPr>
            <w:tcW w:w="4876" w:type="dxa"/>
          </w:tcPr>
          <w:p w14:paraId="5D9DDD38" w14:textId="77777777" w:rsidR="00CD69F0" w:rsidRPr="009F418A" w:rsidRDefault="00CD69F0" w:rsidP="00760E4E">
            <w:pPr>
              <w:pStyle w:val="Normal6"/>
              <w:rPr>
                <w:szCs w:val="24"/>
                <w:lang w:val="en-GB"/>
              </w:rPr>
            </w:pPr>
            <w:r w:rsidRPr="009F418A">
              <w:rPr>
                <w:b/>
                <w:i/>
                <w:lang w:val="en-GB"/>
              </w:rPr>
              <w:t>(iia)</w:t>
            </w:r>
            <w:r w:rsidRPr="009F418A">
              <w:rPr>
                <w:b/>
                <w:i/>
                <w:lang w:val="en-GB"/>
              </w:rPr>
              <w:tab/>
              <w:t>specific actions in the outermost regions aimed at territorial continuity, maritime safety, port and airport accessibility and infrastructure resilience in the face of natural hazards.</w:t>
            </w:r>
          </w:p>
        </w:tc>
      </w:tr>
    </w:tbl>
    <w:p w14:paraId="0A6858BF"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60215F17" w14:textId="77777777" w:rsidR="00CD69F0" w:rsidRPr="009F418A" w:rsidRDefault="00CD69F0" w:rsidP="00CD69F0">
      <w:r w:rsidRPr="009F418A">
        <w:rPr>
          <w:rStyle w:val="HideTWBExt"/>
        </w:rPr>
        <w:t>&lt;/Amend&gt;</w:t>
      </w:r>
    </w:p>
    <w:p w14:paraId="7B49EF09"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157</w:t>
      </w:r>
      <w:r w:rsidRPr="009F418A">
        <w:rPr>
          <w:rStyle w:val="HideTWBExt"/>
          <w:b w:val="0"/>
          <w:lang w:val="en-GB"/>
        </w:rPr>
        <w:t>&lt;/NumAm&gt;</w:t>
      </w:r>
    </w:p>
    <w:p w14:paraId="5E642BDF" w14:textId="77777777" w:rsidR="00CD69F0" w:rsidRPr="009F418A" w:rsidRDefault="00CD69F0" w:rsidP="00CD69F0">
      <w:pPr>
        <w:pStyle w:val="NormalBold"/>
      </w:pPr>
      <w:r w:rsidRPr="009F418A">
        <w:rPr>
          <w:rStyle w:val="HideTWBExt"/>
          <w:b w:val="0"/>
        </w:rPr>
        <w:t>&lt;RepeatBlock-By&gt;&lt;Members&gt;</w:t>
      </w:r>
      <w:r w:rsidRPr="009F418A">
        <w:t>Jonas Sjöstedt</w:t>
      </w:r>
      <w:r w:rsidRPr="009F418A">
        <w:rPr>
          <w:rStyle w:val="HideTWBExt"/>
          <w:b w:val="0"/>
        </w:rPr>
        <w:t>&lt;/Members&gt;</w:t>
      </w:r>
    </w:p>
    <w:p w14:paraId="43F3F0BD" w14:textId="77777777" w:rsidR="00CD69F0" w:rsidRPr="009F418A" w:rsidRDefault="00CD69F0" w:rsidP="00CD69F0">
      <w:r w:rsidRPr="009F418A">
        <w:rPr>
          <w:rStyle w:val="HideTWBExt"/>
        </w:rPr>
        <w:t>&lt;/RepeatBlock-By&gt;</w:t>
      </w:r>
    </w:p>
    <w:p w14:paraId="00675DA1"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187F8A3C" w14:textId="77777777" w:rsidR="00CD69F0" w:rsidRPr="00AE48F8" w:rsidRDefault="00CD69F0" w:rsidP="00CD69F0">
      <w:pPr>
        <w:pStyle w:val="NormalBold"/>
        <w:rPr>
          <w:lang w:val="fr-BE"/>
        </w:rPr>
      </w:pPr>
      <w:r w:rsidRPr="00AE48F8">
        <w:rPr>
          <w:rStyle w:val="HideTWBExt"/>
          <w:b w:val="0"/>
          <w:lang w:val="fr-BE"/>
        </w:rPr>
        <w:t>&lt;Article&gt;</w:t>
      </w:r>
      <w:r w:rsidRPr="00AE48F8">
        <w:rPr>
          <w:lang w:val="fr-BE"/>
        </w:rPr>
        <w:t>Article 3 – paragraph 2 – point b – point i</w:t>
      </w:r>
      <w:r w:rsidRPr="00AE48F8">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AE48F8" w14:paraId="076ECB83" w14:textId="77777777" w:rsidTr="00760E4E">
        <w:trPr>
          <w:jc w:val="center"/>
        </w:trPr>
        <w:tc>
          <w:tcPr>
            <w:tcW w:w="9752" w:type="dxa"/>
            <w:gridSpan w:val="2"/>
          </w:tcPr>
          <w:p w14:paraId="6FE6E1BC" w14:textId="77777777" w:rsidR="00CD69F0" w:rsidRPr="00AE48F8" w:rsidRDefault="00CD69F0" w:rsidP="00760E4E">
            <w:pPr>
              <w:keepNext/>
              <w:rPr>
                <w:lang w:val="fr-BE"/>
              </w:rPr>
            </w:pPr>
          </w:p>
        </w:tc>
      </w:tr>
      <w:tr w:rsidR="00884ABD" w:rsidRPr="009F418A" w14:paraId="69C5006A" w14:textId="77777777" w:rsidTr="00760E4E">
        <w:trPr>
          <w:jc w:val="center"/>
        </w:trPr>
        <w:tc>
          <w:tcPr>
            <w:tcW w:w="4876" w:type="dxa"/>
          </w:tcPr>
          <w:p w14:paraId="408220F4"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5B370B9A" w14:textId="77777777" w:rsidR="00CD69F0" w:rsidRPr="009F418A" w:rsidRDefault="00CD69F0" w:rsidP="00760E4E">
            <w:pPr>
              <w:pStyle w:val="ColumnHeading"/>
              <w:keepNext/>
              <w:rPr>
                <w:lang w:val="en-GB"/>
              </w:rPr>
            </w:pPr>
            <w:r w:rsidRPr="009F418A">
              <w:rPr>
                <w:lang w:val="en-GB"/>
              </w:rPr>
              <w:t>Amendment</w:t>
            </w:r>
          </w:p>
        </w:tc>
      </w:tr>
      <w:tr w:rsidR="00884ABD" w:rsidRPr="009F418A" w14:paraId="35C7F8A7" w14:textId="77777777" w:rsidTr="00760E4E">
        <w:trPr>
          <w:jc w:val="center"/>
        </w:trPr>
        <w:tc>
          <w:tcPr>
            <w:tcW w:w="4876" w:type="dxa"/>
          </w:tcPr>
          <w:p w14:paraId="45ADCACF" w14:textId="77777777" w:rsidR="00CD69F0" w:rsidRPr="009F418A" w:rsidRDefault="00CD69F0" w:rsidP="00760E4E">
            <w:pPr>
              <w:pStyle w:val="Normal6"/>
              <w:rPr>
                <w:lang w:val="en-GB"/>
              </w:rPr>
            </w:pPr>
            <w:r w:rsidRPr="009F418A">
              <w:rPr>
                <w:lang w:val="en-GB"/>
              </w:rPr>
              <w:t>(i)</w:t>
            </w:r>
            <w:r w:rsidRPr="009F418A">
              <w:rPr>
                <w:lang w:val="en-GB"/>
              </w:rPr>
              <w:tab/>
              <w:t xml:space="preserve">to contribute to the development of projects of common interest and projects of mutual interest as set out in Article 18 of Regulation (EU) 2022/869, with a view to </w:t>
            </w:r>
            <w:r w:rsidRPr="009F418A">
              <w:rPr>
                <w:b/>
                <w:i/>
                <w:lang w:val="en-GB"/>
              </w:rPr>
              <w:t>promoting the completion of the Energy Union, the integration of an efficient and competitive internal energy market, and the interoperability of networks across borders and sectors, to facilitating decarbonisation of the economy, to promoting energy efficiency and to ensuring resilience and security of supply</w:t>
            </w:r>
            <w:r w:rsidRPr="009F418A">
              <w:rPr>
                <w:lang w:val="en-GB"/>
              </w:rPr>
              <w:t>;</w:t>
            </w:r>
          </w:p>
        </w:tc>
        <w:tc>
          <w:tcPr>
            <w:tcW w:w="4876" w:type="dxa"/>
          </w:tcPr>
          <w:p w14:paraId="374A3B0B" w14:textId="77777777" w:rsidR="00CD69F0" w:rsidRPr="009F418A" w:rsidRDefault="00CD69F0" w:rsidP="00760E4E">
            <w:pPr>
              <w:pStyle w:val="Normal6"/>
              <w:rPr>
                <w:szCs w:val="24"/>
                <w:lang w:val="en-GB"/>
              </w:rPr>
            </w:pPr>
            <w:r w:rsidRPr="009F418A">
              <w:rPr>
                <w:lang w:val="en-GB"/>
              </w:rPr>
              <w:t>(i)</w:t>
            </w:r>
            <w:r w:rsidRPr="009F418A">
              <w:rPr>
                <w:lang w:val="en-GB"/>
              </w:rPr>
              <w:tab/>
              <w:t xml:space="preserve">to contribute to the development of projects of common interest and projects of mutual interest as set out in Article 18 of Regulation (EU) 2022/869, with a view to </w:t>
            </w:r>
            <w:r w:rsidRPr="009F418A">
              <w:rPr>
                <w:b/>
                <w:i/>
                <w:lang w:val="en-GB"/>
              </w:rPr>
              <w:t>achieve climate neutrality by 2050</w:t>
            </w:r>
            <w:r w:rsidRPr="009F418A">
              <w:rPr>
                <w:lang w:val="en-GB"/>
              </w:rPr>
              <w:t>;</w:t>
            </w:r>
          </w:p>
        </w:tc>
      </w:tr>
    </w:tbl>
    <w:p w14:paraId="539AE879"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78D54092" w14:textId="77777777" w:rsidR="00CD69F0" w:rsidRPr="009F418A" w:rsidRDefault="00CD69F0" w:rsidP="00CD69F0">
      <w:r w:rsidRPr="009F418A">
        <w:rPr>
          <w:rStyle w:val="HideTWBExt"/>
        </w:rPr>
        <w:t>&lt;/Amend&gt;</w:t>
      </w:r>
    </w:p>
    <w:p w14:paraId="281B2058" w14:textId="77777777" w:rsidR="00CD69F0" w:rsidRPr="009F418A" w:rsidRDefault="00CD69F0" w:rsidP="00CD69F0">
      <w:pPr>
        <w:pStyle w:val="AMNumberTabs0"/>
        <w:keepNext/>
        <w:rPr>
          <w:lang w:val="en-GB"/>
        </w:rPr>
      </w:pPr>
      <w:r w:rsidRPr="009F418A">
        <w:rPr>
          <w:rStyle w:val="HideTWBExt"/>
          <w:b w:val="0"/>
          <w:lang w:val="en-GB"/>
        </w:rPr>
        <w:lastRenderedPageBreak/>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158</w:t>
      </w:r>
      <w:r w:rsidRPr="009F418A">
        <w:rPr>
          <w:rStyle w:val="HideTWBExt"/>
          <w:b w:val="0"/>
          <w:lang w:val="en-GB"/>
        </w:rPr>
        <w:t>&lt;/NumAm&gt;</w:t>
      </w:r>
    </w:p>
    <w:p w14:paraId="33B49AD3" w14:textId="77777777" w:rsidR="00CD69F0" w:rsidRPr="009F418A" w:rsidRDefault="00CD69F0" w:rsidP="00CD69F0">
      <w:pPr>
        <w:pStyle w:val="NormalBold"/>
      </w:pPr>
      <w:r w:rsidRPr="009F418A">
        <w:rPr>
          <w:rStyle w:val="HideTWBExt"/>
          <w:b w:val="0"/>
        </w:rPr>
        <w:t>&lt;RepeatBlock-By&gt;&lt;Members&gt;</w:t>
      </w:r>
      <w:r w:rsidRPr="009F418A">
        <w:t>Jorge Buxadé Villalba</w:t>
      </w:r>
      <w:r w:rsidRPr="009F418A">
        <w:rPr>
          <w:rStyle w:val="HideTWBExt"/>
          <w:b w:val="0"/>
        </w:rPr>
        <w:t>&lt;/Members&gt;</w:t>
      </w:r>
    </w:p>
    <w:p w14:paraId="32A455BD" w14:textId="77777777" w:rsidR="00CD69F0" w:rsidRPr="009F418A" w:rsidRDefault="00CD69F0" w:rsidP="00CD69F0">
      <w:r w:rsidRPr="009F418A">
        <w:rPr>
          <w:rStyle w:val="HideTWBExt"/>
        </w:rPr>
        <w:t>&lt;/RepeatBlock-By&gt;</w:t>
      </w:r>
    </w:p>
    <w:p w14:paraId="6579F944"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135C9C18" w14:textId="77777777" w:rsidR="00CD69F0" w:rsidRPr="009F418A" w:rsidRDefault="00CD69F0" w:rsidP="00CD69F0">
      <w:pPr>
        <w:pStyle w:val="NormalBold"/>
      </w:pPr>
      <w:r w:rsidRPr="009F418A">
        <w:rPr>
          <w:rStyle w:val="HideTWBExt"/>
          <w:b w:val="0"/>
        </w:rPr>
        <w:t>&lt;Article&gt;</w:t>
      </w:r>
      <w:r w:rsidRPr="009F418A">
        <w:t>Article 3 – paragraph 2 – point b – point i</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521EE85A" w14:textId="77777777" w:rsidTr="00760E4E">
        <w:trPr>
          <w:jc w:val="center"/>
        </w:trPr>
        <w:tc>
          <w:tcPr>
            <w:tcW w:w="9752" w:type="dxa"/>
            <w:gridSpan w:val="2"/>
          </w:tcPr>
          <w:p w14:paraId="62DCF7E5" w14:textId="77777777" w:rsidR="00CD69F0" w:rsidRPr="009F418A" w:rsidRDefault="00CD69F0" w:rsidP="00760E4E">
            <w:pPr>
              <w:keepNext/>
            </w:pPr>
          </w:p>
        </w:tc>
      </w:tr>
      <w:tr w:rsidR="00884ABD" w:rsidRPr="009F418A" w14:paraId="7353B00A" w14:textId="77777777" w:rsidTr="00760E4E">
        <w:trPr>
          <w:jc w:val="center"/>
        </w:trPr>
        <w:tc>
          <w:tcPr>
            <w:tcW w:w="4876" w:type="dxa"/>
          </w:tcPr>
          <w:p w14:paraId="06C4AE93"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4269E3C4" w14:textId="77777777" w:rsidR="00CD69F0" w:rsidRPr="009F418A" w:rsidRDefault="00CD69F0" w:rsidP="00760E4E">
            <w:pPr>
              <w:pStyle w:val="ColumnHeading"/>
              <w:keepNext/>
              <w:rPr>
                <w:lang w:val="en-GB"/>
              </w:rPr>
            </w:pPr>
            <w:r w:rsidRPr="009F418A">
              <w:rPr>
                <w:lang w:val="en-GB"/>
              </w:rPr>
              <w:t>Amendment</w:t>
            </w:r>
          </w:p>
        </w:tc>
      </w:tr>
      <w:tr w:rsidR="00884ABD" w:rsidRPr="009F418A" w14:paraId="156F03A2" w14:textId="77777777" w:rsidTr="00760E4E">
        <w:trPr>
          <w:jc w:val="center"/>
        </w:trPr>
        <w:tc>
          <w:tcPr>
            <w:tcW w:w="4876" w:type="dxa"/>
          </w:tcPr>
          <w:p w14:paraId="6C9567AA" w14:textId="77777777" w:rsidR="00CD69F0" w:rsidRPr="009F418A" w:rsidRDefault="00CD69F0" w:rsidP="00760E4E">
            <w:pPr>
              <w:pStyle w:val="Normal6"/>
              <w:rPr>
                <w:lang w:val="en-GB"/>
              </w:rPr>
            </w:pPr>
            <w:r w:rsidRPr="009F418A">
              <w:rPr>
                <w:lang w:val="en-GB"/>
              </w:rPr>
              <w:t>(i)</w:t>
            </w:r>
            <w:r w:rsidRPr="009F418A">
              <w:rPr>
                <w:lang w:val="en-GB"/>
              </w:rPr>
              <w:tab/>
              <w:t xml:space="preserve">to contribute to the development of projects of common interest and projects of mutual interest as set out in Article 18 of Regulation (EU) 2022/869, with a view to promoting the completion of the Energy Union, the integration of an efficient and competitive internal energy market, and the interoperability of networks across borders and sectors, to facilitating </w:t>
            </w:r>
            <w:r w:rsidRPr="009F418A">
              <w:rPr>
                <w:b/>
                <w:i/>
                <w:lang w:val="en-GB"/>
              </w:rPr>
              <w:t>decarbonisation</w:t>
            </w:r>
            <w:r w:rsidRPr="009F418A">
              <w:rPr>
                <w:lang w:val="en-GB"/>
              </w:rPr>
              <w:t xml:space="preserve"> of the economy, to promoting energy efficiency and to ensuring </w:t>
            </w:r>
            <w:r w:rsidRPr="009F418A">
              <w:rPr>
                <w:b/>
                <w:i/>
                <w:lang w:val="en-GB"/>
              </w:rPr>
              <w:t>resilience and</w:t>
            </w:r>
            <w:r w:rsidRPr="009F418A">
              <w:rPr>
                <w:lang w:val="en-GB"/>
              </w:rPr>
              <w:t xml:space="preserve"> security of supply;</w:t>
            </w:r>
          </w:p>
        </w:tc>
        <w:tc>
          <w:tcPr>
            <w:tcW w:w="4876" w:type="dxa"/>
          </w:tcPr>
          <w:p w14:paraId="3AB6E4A9" w14:textId="77777777" w:rsidR="00CD69F0" w:rsidRPr="009F418A" w:rsidRDefault="00CD69F0" w:rsidP="00760E4E">
            <w:pPr>
              <w:pStyle w:val="Normal6"/>
              <w:rPr>
                <w:szCs w:val="24"/>
                <w:lang w:val="en-GB"/>
              </w:rPr>
            </w:pPr>
            <w:r w:rsidRPr="009F418A">
              <w:rPr>
                <w:lang w:val="en-GB"/>
              </w:rPr>
              <w:t>(i)</w:t>
            </w:r>
            <w:r w:rsidRPr="009F418A">
              <w:rPr>
                <w:lang w:val="en-GB"/>
              </w:rPr>
              <w:tab/>
              <w:t xml:space="preserve">to contribute to the development of projects of common interest and projects of mutual interest as set out in Article 18 of Regulation (EU) 2022/869, with a view to promoting the completion of the Energy Union, the integration of an efficient and competitive internal energy market, and the interoperability of networks across borders and sectors, to facilitating </w:t>
            </w:r>
            <w:r w:rsidRPr="009F418A">
              <w:rPr>
                <w:b/>
                <w:i/>
                <w:lang w:val="en-GB"/>
              </w:rPr>
              <w:t>the growth</w:t>
            </w:r>
            <w:r w:rsidRPr="009F418A">
              <w:rPr>
                <w:lang w:val="en-GB"/>
              </w:rPr>
              <w:t xml:space="preserve"> of the economy, to promoting energy efficiency and to ensuring </w:t>
            </w:r>
            <w:r w:rsidRPr="009F418A">
              <w:rPr>
                <w:b/>
                <w:i/>
                <w:lang w:val="en-GB"/>
              </w:rPr>
              <w:t>long-lasting</w:t>
            </w:r>
            <w:r w:rsidRPr="009F418A">
              <w:rPr>
                <w:lang w:val="en-GB"/>
              </w:rPr>
              <w:t xml:space="preserve"> security of supply;</w:t>
            </w:r>
          </w:p>
        </w:tc>
      </w:tr>
    </w:tbl>
    <w:p w14:paraId="5EEB2854"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7E770D7B" w14:textId="77777777" w:rsidR="00CD69F0" w:rsidRPr="009F418A" w:rsidRDefault="00CD69F0" w:rsidP="00CD69F0">
      <w:r w:rsidRPr="009F418A">
        <w:rPr>
          <w:rStyle w:val="HideTWBExt"/>
        </w:rPr>
        <w:t>&lt;/Amend&gt;</w:t>
      </w:r>
    </w:p>
    <w:p w14:paraId="384D2843"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159</w:t>
      </w:r>
      <w:r w:rsidRPr="009F418A">
        <w:rPr>
          <w:rStyle w:val="HideTWBExt"/>
          <w:b w:val="0"/>
          <w:lang w:val="en-GB"/>
        </w:rPr>
        <w:t>&lt;/NumAm&gt;</w:t>
      </w:r>
    </w:p>
    <w:p w14:paraId="030E607E" w14:textId="77777777" w:rsidR="00CD69F0" w:rsidRPr="009F418A" w:rsidRDefault="00CD69F0" w:rsidP="00CD69F0">
      <w:pPr>
        <w:pStyle w:val="NormalBold"/>
      </w:pPr>
      <w:r w:rsidRPr="009F418A">
        <w:rPr>
          <w:rStyle w:val="HideTWBExt"/>
          <w:b w:val="0"/>
        </w:rPr>
        <w:t>&lt;RepeatBlock-By&gt;&lt;Members&gt;</w:t>
      </w:r>
      <w:r w:rsidRPr="009F418A">
        <w:t>Mathilde Androuët, Aleksandar Nikolic, Anne-Sophie Frigout, Rody Tolassy, Julie Rechagneux, Matthieu Valet, Marie-Luce Brasier-Clain</w:t>
      </w:r>
      <w:r w:rsidRPr="009F418A">
        <w:rPr>
          <w:rStyle w:val="HideTWBExt"/>
          <w:b w:val="0"/>
        </w:rPr>
        <w:t>&lt;/Members&gt;</w:t>
      </w:r>
    </w:p>
    <w:p w14:paraId="5998868E" w14:textId="77777777" w:rsidR="00CD69F0" w:rsidRPr="009F418A" w:rsidRDefault="00CD69F0" w:rsidP="00CD69F0">
      <w:r w:rsidRPr="009F418A">
        <w:rPr>
          <w:rStyle w:val="HideTWBExt"/>
        </w:rPr>
        <w:t>&lt;/RepeatBlock-By&gt;</w:t>
      </w:r>
    </w:p>
    <w:p w14:paraId="4B6EEC0D"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9627FDE" w14:textId="77777777" w:rsidR="00CD69F0" w:rsidRPr="009F418A" w:rsidRDefault="00CD69F0" w:rsidP="00CD69F0">
      <w:pPr>
        <w:pStyle w:val="NormalBold"/>
      </w:pPr>
      <w:r w:rsidRPr="009F418A">
        <w:rPr>
          <w:rStyle w:val="HideTWBExt"/>
          <w:b w:val="0"/>
        </w:rPr>
        <w:t>&lt;Article&gt;</w:t>
      </w:r>
      <w:r w:rsidRPr="009F418A">
        <w:t>Article 3 – paragraph 2 – point b – point i</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1E8C1AC6" w14:textId="77777777" w:rsidTr="00760E4E">
        <w:trPr>
          <w:jc w:val="center"/>
        </w:trPr>
        <w:tc>
          <w:tcPr>
            <w:tcW w:w="9752" w:type="dxa"/>
            <w:gridSpan w:val="2"/>
          </w:tcPr>
          <w:p w14:paraId="52D05CFC" w14:textId="77777777" w:rsidR="00CD69F0" w:rsidRPr="009F418A" w:rsidRDefault="00CD69F0" w:rsidP="00760E4E">
            <w:pPr>
              <w:keepNext/>
            </w:pPr>
          </w:p>
        </w:tc>
      </w:tr>
      <w:tr w:rsidR="00884ABD" w:rsidRPr="009F418A" w14:paraId="340071A7" w14:textId="77777777" w:rsidTr="00760E4E">
        <w:trPr>
          <w:jc w:val="center"/>
        </w:trPr>
        <w:tc>
          <w:tcPr>
            <w:tcW w:w="4876" w:type="dxa"/>
          </w:tcPr>
          <w:p w14:paraId="7FEBCEA1"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1462F93E" w14:textId="77777777" w:rsidR="00CD69F0" w:rsidRPr="009F418A" w:rsidRDefault="00CD69F0" w:rsidP="00760E4E">
            <w:pPr>
              <w:pStyle w:val="ColumnHeading"/>
              <w:keepNext/>
              <w:rPr>
                <w:lang w:val="en-GB"/>
              </w:rPr>
            </w:pPr>
            <w:r w:rsidRPr="009F418A">
              <w:rPr>
                <w:lang w:val="en-GB"/>
              </w:rPr>
              <w:t>Amendment</w:t>
            </w:r>
          </w:p>
        </w:tc>
      </w:tr>
      <w:tr w:rsidR="00884ABD" w:rsidRPr="009F418A" w14:paraId="41A9D6F3" w14:textId="77777777" w:rsidTr="00760E4E">
        <w:trPr>
          <w:jc w:val="center"/>
        </w:trPr>
        <w:tc>
          <w:tcPr>
            <w:tcW w:w="4876" w:type="dxa"/>
          </w:tcPr>
          <w:p w14:paraId="1014DB01" w14:textId="77777777" w:rsidR="00CD69F0" w:rsidRPr="009F418A" w:rsidRDefault="00CD69F0" w:rsidP="00760E4E">
            <w:pPr>
              <w:pStyle w:val="Normal6"/>
              <w:rPr>
                <w:lang w:val="en-GB"/>
              </w:rPr>
            </w:pPr>
            <w:r w:rsidRPr="009F418A">
              <w:rPr>
                <w:lang w:val="en-GB"/>
              </w:rPr>
              <w:t>(i)</w:t>
            </w:r>
            <w:r w:rsidRPr="009F418A">
              <w:rPr>
                <w:lang w:val="en-GB"/>
              </w:rPr>
              <w:tab/>
              <w:t xml:space="preserve">to contribute to the development of projects of common interest and projects of mutual interest as set out in Article 18 of Regulation (EU) 2022/869, with a view to promoting </w:t>
            </w:r>
            <w:r w:rsidRPr="009F418A">
              <w:rPr>
                <w:b/>
                <w:bCs/>
                <w:i/>
                <w:iCs/>
                <w:lang w:val="en-GB"/>
              </w:rPr>
              <w:t xml:space="preserve">the completion of the Energy Union, the integration of an efficient and competitive internal energy market, </w:t>
            </w:r>
            <w:r w:rsidRPr="009F418A">
              <w:rPr>
                <w:lang w:val="en-GB"/>
              </w:rPr>
              <w:t>and the interoperability of networks across borders and sectors, to facilitating decarbonisation of the economy, to promoting energy efficiency and to ensuring resilience and security of supply;</w:t>
            </w:r>
          </w:p>
        </w:tc>
        <w:tc>
          <w:tcPr>
            <w:tcW w:w="4876" w:type="dxa"/>
          </w:tcPr>
          <w:p w14:paraId="0B2265D8" w14:textId="77777777" w:rsidR="00CD69F0" w:rsidRPr="009F418A" w:rsidRDefault="00CD69F0" w:rsidP="00760E4E">
            <w:pPr>
              <w:pStyle w:val="Normal6"/>
              <w:rPr>
                <w:szCs w:val="24"/>
                <w:lang w:val="en-GB"/>
              </w:rPr>
            </w:pPr>
            <w:r w:rsidRPr="009F418A">
              <w:rPr>
                <w:lang w:val="en-GB"/>
              </w:rPr>
              <w:t>(i)</w:t>
            </w:r>
            <w:r w:rsidRPr="009F418A">
              <w:rPr>
                <w:lang w:val="en-GB"/>
              </w:rPr>
              <w:tab/>
              <w:t xml:space="preserve">to contribute to the development of projects of common interest and projects of mutual interest as set out in Article 18 of Regulation (EU) 2022/869, with a view to promoting </w:t>
            </w:r>
            <w:r w:rsidRPr="009F418A">
              <w:rPr>
                <w:b/>
                <w:bCs/>
                <w:i/>
                <w:iCs/>
                <w:lang w:val="en-GB"/>
              </w:rPr>
              <w:t xml:space="preserve">competitiveness </w:t>
            </w:r>
            <w:r w:rsidRPr="009F418A">
              <w:rPr>
                <w:lang w:val="en-GB"/>
              </w:rPr>
              <w:t>and the interoperability of networks across borders and sectors, to facilitating decarbonisation of the economy, to promoting energy efficiency and to ensuring resilience and security of supply;</w:t>
            </w:r>
          </w:p>
        </w:tc>
      </w:tr>
    </w:tbl>
    <w:p w14:paraId="2BA80D0F"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6909B7B0" w14:textId="77777777" w:rsidR="00CD69F0" w:rsidRPr="009F418A" w:rsidRDefault="00CD69F0" w:rsidP="00CD69F0">
      <w:r w:rsidRPr="009F418A">
        <w:rPr>
          <w:rStyle w:val="HideTWBExt"/>
        </w:rPr>
        <w:t>&lt;/Amend&gt;</w:t>
      </w:r>
    </w:p>
    <w:p w14:paraId="34D8C077"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160</w:t>
      </w:r>
      <w:r w:rsidRPr="009F418A">
        <w:rPr>
          <w:rStyle w:val="HideTWBExt"/>
          <w:b w:val="0"/>
          <w:lang w:val="en-GB"/>
        </w:rPr>
        <w:t>&lt;/NumAm&gt;</w:t>
      </w:r>
    </w:p>
    <w:p w14:paraId="7A5C73C9" w14:textId="77777777" w:rsidR="00CD69F0" w:rsidRPr="009F418A" w:rsidRDefault="00CD69F0" w:rsidP="00CD69F0">
      <w:pPr>
        <w:pStyle w:val="NormalBold"/>
      </w:pPr>
      <w:r w:rsidRPr="009F418A">
        <w:rPr>
          <w:rStyle w:val="HideTWBExt"/>
          <w:b w:val="0"/>
        </w:rPr>
        <w:t>&lt;RepeatBlock-By&gt;&lt;Members&gt;</w:t>
      </w:r>
      <w:r w:rsidRPr="009F418A">
        <w:t>Anna Zalewska</w:t>
      </w:r>
      <w:r w:rsidRPr="009F418A">
        <w:rPr>
          <w:rStyle w:val="HideTWBExt"/>
          <w:b w:val="0"/>
        </w:rPr>
        <w:t>&lt;/Members&gt;</w:t>
      </w:r>
    </w:p>
    <w:p w14:paraId="47D2EF10" w14:textId="77777777" w:rsidR="00CD69F0" w:rsidRPr="009F418A" w:rsidRDefault="00CD69F0" w:rsidP="00CD69F0">
      <w:r w:rsidRPr="009F418A">
        <w:rPr>
          <w:rStyle w:val="HideTWBExt"/>
        </w:rPr>
        <w:t>&lt;AuNomDe&gt;</w:t>
      </w:r>
      <w:r w:rsidRPr="009F418A">
        <w:rPr>
          <w:rStyle w:val="HideTWBInt"/>
          <w:rFonts w:eastAsiaTheme="majorEastAsia"/>
        </w:rPr>
        <w:t>{ENVI}</w:t>
      </w:r>
      <w:r w:rsidRPr="009F418A">
        <w:t>on behalf of the Committee on the Environment, Climate and Food Safety</w:t>
      </w:r>
      <w:r w:rsidRPr="009F418A">
        <w:rPr>
          <w:rStyle w:val="HideTWBExt"/>
        </w:rPr>
        <w:t>&lt;/AuNomDe&gt;</w:t>
      </w:r>
    </w:p>
    <w:p w14:paraId="022A1B33" w14:textId="77777777" w:rsidR="00CD69F0" w:rsidRPr="009F418A" w:rsidRDefault="00CD69F0" w:rsidP="00CD69F0">
      <w:r w:rsidRPr="009F418A">
        <w:rPr>
          <w:rStyle w:val="HideTWBExt"/>
        </w:rPr>
        <w:t>&lt;/RepeatBlock-By&gt;</w:t>
      </w:r>
    </w:p>
    <w:p w14:paraId="24621399"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6196A488" w14:textId="77777777" w:rsidR="00CD69F0" w:rsidRPr="009F418A" w:rsidRDefault="00CD69F0" w:rsidP="00CD69F0">
      <w:pPr>
        <w:pStyle w:val="NormalBold"/>
      </w:pPr>
      <w:r w:rsidRPr="009F418A">
        <w:rPr>
          <w:rStyle w:val="HideTWBExt"/>
          <w:b w:val="0"/>
        </w:rPr>
        <w:t>&lt;Article&gt;</w:t>
      </w:r>
      <w:r w:rsidRPr="009F418A">
        <w:t>Article 3 – paragraph 2 – point b – point i</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19A11A67" w14:textId="77777777" w:rsidTr="00760E4E">
        <w:trPr>
          <w:jc w:val="center"/>
        </w:trPr>
        <w:tc>
          <w:tcPr>
            <w:tcW w:w="9752" w:type="dxa"/>
            <w:gridSpan w:val="2"/>
          </w:tcPr>
          <w:p w14:paraId="6B32DEFA" w14:textId="77777777" w:rsidR="00CD69F0" w:rsidRPr="009F418A" w:rsidRDefault="00CD69F0" w:rsidP="00760E4E">
            <w:pPr>
              <w:keepNext/>
            </w:pPr>
          </w:p>
        </w:tc>
      </w:tr>
      <w:tr w:rsidR="00884ABD" w:rsidRPr="009F418A" w14:paraId="7582859E" w14:textId="77777777" w:rsidTr="00760E4E">
        <w:trPr>
          <w:jc w:val="center"/>
        </w:trPr>
        <w:tc>
          <w:tcPr>
            <w:tcW w:w="4876" w:type="dxa"/>
          </w:tcPr>
          <w:p w14:paraId="547EA561"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199B4A6A" w14:textId="77777777" w:rsidR="00CD69F0" w:rsidRPr="009F418A" w:rsidRDefault="00CD69F0" w:rsidP="00760E4E">
            <w:pPr>
              <w:pStyle w:val="ColumnHeading"/>
              <w:keepNext/>
              <w:rPr>
                <w:lang w:val="en-GB"/>
              </w:rPr>
            </w:pPr>
            <w:r w:rsidRPr="009F418A">
              <w:rPr>
                <w:lang w:val="en-GB"/>
              </w:rPr>
              <w:t>Amendment</w:t>
            </w:r>
          </w:p>
        </w:tc>
      </w:tr>
      <w:tr w:rsidR="00884ABD" w:rsidRPr="009F418A" w14:paraId="1C6B786E" w14:textId="77777777" w:rsidTr="00760E4E">
        <w:trPr>
          <w:jc w:val="center"/>
        </w:trPr>
        <w:tc>
          <w:tcPr>
            <w:tcW w:w="4876" w:type="dxa"/>
          </w:tcPr>
          <w:p w14:paraId="2B4CF8AF" w14:textId="77777777" w:rsidR="00CD69F0" w:rsidRPr="009F418A" w:rsidRDefault="00CD69F0" w:rsidP="00760E4E">
            <w:pPr>
              <w:pStyle w:val="Normal6"/>
              <w:rPr>
                <w:lang w:val="en-GB"/>
              </w:rPr>
            </w:pPr>
            <w:r w:rsidRPr="009F418A">
              <w:rPr>
                <w:lang w:val="en-GB"/>
              </w:rPr>
              <w:t>(i)</w:t>
            </w:r>
            <w:r w:rsidRPr="009F418A">
              <w:rPr>
                <w:lang w:val="en-GB"/>
              </w:rPr>
              <w:tab/>
              <w:t>to contribute to the development of projects of common interest and projects of mutual interest as set out in Article 18 of Regulation (EU) 2022/869, with a view to promoting the completion of the Energy Union, the integration of an efficient and competitive internal energy market, and the interoperability of networks across borders and sectors, to facilitating decarbonisation of the economy, to promoting energy efficiency and to ensuring resilience and security of supply;</w:t>
            </w:r>
          </w:p>
        </w:tc>
        <w:tc>
          <w:tcPr>
            <w:tcW w:w="4876" w:type="dxa"/>
          </w:tcPr>
          <w:p w14:paraId="42ED15D6" w14:textId="77777777" w:rsidR="00CD69F0" w:rsidRPr="009F418A" w:rsidRDefault="00CD69F0" w:rsidP="00760E4E">
            <w:pPr>
              <w:pStyle w:val="Normal6"/>
              <w:rPr>
                <w:szCs w:val="24"/>
                <w:lang w:val="en-GB"/>
              </w:rPr>
            </w:pPr>
            <w:r w:rsidRPr="009F418A">
              <w:rPr>
                <w:lang w:val="en-GB"/>
              </w:rPr>
              <w:t>(i)</w:t>
            </w:r>
            <w:r w:rsidRPr="009F418A">
              <w:rPr>
                <w:lang w:val="en-GB"/>
              </w:rPr>
              <w:tab/>
              <w:t xml:space="preserve">to contribute to the development of projects of common interest and projects of mutual interest as set out in Article 18 of Regulation (EU) 2022/869, with a view to promoting the completion of the Energy Union, the integration of an efficient and competitive internal energy market, and the interoperability of networks across borders and sectors, to facilitating decarbonisation of the economy, to promoting energy efficiency and to ensuring resilience and security of supply </w:t>
            </w:r>
            <w:r w:rsidRPr="009F418A">
              <w:rPr>
                <w:b/>
                <w:i/>
                <w:lang w:val="en-GB"/>
              </w:rPr>
              <w:t>and in view to increase the security, resilience and protection of the energy grids infrastructure, through investments in cybersecurity, monitoring systems and physical protection against external interference</w:t>
            </w:r>
            <w:r w:rsidRPr="009F418A">
              <w:rPr>
                <w:lang w:val="en-GB"/>
              </w:rPr>
              <w:t>;</w:t>
            </w:r>
          </w:p>
        </w:tc>
      </w:tr>
    </w:tbl>
    <w:p w14:paraId="61F7C496"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793DAA45"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noProof w:val="0"/>
          <w:lang w:val="en-GB"/>
        </w:rPr>
        <w:t>Justification</w:t>
      </w:r>
      <w:r w:rsidRPr="009F418A">
        <w:rPr>
          <w:rStyle w:val="HideTWBExt"/>
          <w:i w:val="0"/>
          <w:lang w:val="en-GB"/>
        </w:rPr>
        <w:t>&lt;/TitreJust&gt;</w:t>
      </w:r>
    </w:p>
    <w:p w14:paraId="4DBA1BF7" w14:textId="77777777" w:rsidR="00CD69F0" w:rsidRPr="009F418A" w:rsidRDefault="00CD69F0" w:rsidP="00CD69F0">
      <w:pPr>
        <w:pStyle w:val="Normal12Italic"/>
        <w:rPr>
          <w:noProof w:val="0"/>
          <w:lang w:val="en-GB"/>
        </w:rPr>
      </w:pPr>
      <w:r w:rsidRPr="009F418A">
        <w:rPr>
          <w:noProof w:val="0"/>
          <w:lang w:val="en-GB"/>
        </w:rPr>
        <w:t>The security and resilience of the energy system, especially the energy grid infrastructure, should be bolstered and financed through the CEF.</w:t>
      </w:r>
    </w:p>
    <w:p w14:paraId="77CFB928" w14:textId="77777777" w:rsidR="00CD69F0" w:rsidRPr="009F418A" w:rsidRDefault="00CD69F0" w:rsidP="00CD69F0">
      <w:r w:rsidRPr="009F418A">
        <w:rPr>
          <w:rStyle w:val="HideTWBExt"/>
        </w:rPr>
        <w:t>&lt;/Amend&gt;</w:t>
      </w:r>
    </w:p>
    <w:p w14:paraId="76FF18FB"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161</w:t>
      </w:r>
      <w:r w:rsidRPr="009F418A">
        <w:rPr>
          <w:rStyle w:val="HideTWBExt"/>
          <w:b w:val="0"/>
          <w:lang w:val="en-GB"/>
        </w:rPr>
        <w:t>&lt;/NumAm&gt;</w:t>
      </w:r>
    </w:p>
    <w:p w14:paraId="336E534A"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 Viktória Ferenc, Jana Nagyová</w:t>
      </w:r>
      <w:r w:rsidRPr="009F418A">
        <w:rPr>
          <w:rStyle w:val="HideTWBExt"/>
          <w:b w:val="0"/>
        </w:rPr>
        <w:t>&lt;/Members&gt;</w:t>
      </w:r>
    </w:p>
    <w:p w14:paraId="2A7E0C56" w14:textId="77777777" w:rsidR="00CD69F0" w:rsidRPr="009F418A" w:rsidRDefault="00CD69F0" w:rsidP="00CD69F0">
      <w:r w:rsidRPr="009F418A">
        <w:rPr>
          <w:rStyle w:val="HideTWBExt"/>
        </w:rPr>
        <w:t>&lt;/RepeatBlock-By&gt;</w:t>
      </w:r>
    </w:p>
    <w:p w14:paraId="40ABF989"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090E2C0" w14:textId="77777777" w:rsidR="00CD69F0" w:rsidRPr="009F418A" w:rsidRDefault="00CD69F0" w:rsidP="00CD69F0">
      <w:pPr>
        <w:pStyle w:val="NormalBold"/>
      </w:pPr>
      <w:r w:rsidRPr="009F418A">
        <w:rPr>
          <w:rStyle w:val="HideTWBExt"/>
          <w:b w:val="0"/>
        </w:rPr>
        <w:t>&lt;Article&gt;</w:t>
      </w:r>
      <w:r w:rsidRPr="009F418A">
        <w:t>Article 3 – paragraph 2 – point b – point i</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48F13BA5" w14:textId="77777777" w:rsidTr="00760E4E">
        <w:trPr>
          <w:jc w:val="center"/>
        </w:trPr>
        <w:tc>
          <w:tcPr>
            <w:tcW w:w="9752" w:type="dxa"/>
            <w:gridSpan w:val="2"/>
          </w:tcPr>
          <w:p w14:paraId="71579B64" w14:textId="77777777" w:rsidR="00CD69F0" w:rsidRPr="009F418A" w:rsidRDefault="00CD69F0" w:rsidP="00760E4E">
            <w:pPr>
              <w:keepNext/>
            </w:pPr>
          </w:p>
        </w:tc>
      </w:tr>
      <w:tr w:rsidR="00884ABD" w:rsidRPr="009F418A" w14:paraId="1A11F42A" w14:textId="77777777" w:rsidTr="00760E4E">
        <w:trPr>
          <w:jc w:val="center"/>
        </w:trPr>
        <w:tc>
          <w:tcPr>
            <w:tcW w:w="4876" w:type="dxa"/>
          </w:tcPr>
          <w:p w14:paraId="698A0D91"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703771B4" w14:textId="77777777" w:rsidR="00CD69F0" w:rsidRPr="009F418A" w:rsidRDefault="00CD69F0" w:rsidP="00760E4E">
            <w:pPr>
              <w:pStyle w:val="ColumnHeading"/>
              <w:keepNext/>
              <w:rPr>
                <w:lang w:val="en-GB"/>
              </w:rPr>
            </w:pPr>
            <w:r w:rsidRPr="009F418A">
              <w:rPr>
                <w:lang w:val="en-GB"/>
              </w:rPr>
              <w:t>Amendment</w:t>
            </w:r>
          </w:p>
        </w:tc>
      </w:tr>
      <w:tr w:rsidR="00884ABD" w:rsidRPr="009F418A" w14:paraId="3FE77494" w14:textId="77777777" w:rsidTr="00760E4E">
        <w:trPr>
          <w:jc w:val="center"/>
        </w:trPr>
        <w:tc>
          <w:tcPr>
            <w:tcW w:w="4876" w:type="dxa"/>
          </w:tcPr>
          <w:p w14:paraId="3DD0A6C8" w14:textId="77777777" w:rsidR="00CD69F0" w:rsidRPr="009F418A" w:rsidRDefault="00CD69F0" w:rsidP="00760E4E">
            <w:pPr>
              <w:pStyle w:val="Normal6"/>
              <w:rPr>
                <w:lang w:val="en-GB"/>
              </w:rPr>
            </w:pPr>
            <w:r w:rsidRPr="009F418A">
              <w:rPr>
                <w:lang w:val="en-GB"/>
              </w:rPr>
              <w:t>(i)</w:t>
            </w:r>
            <w:r w:rsidRPr="009F418A">
              <w:rPr>
                <w:lang w:val="en-GB"/>
              </w:rPr>
              <w:tab/>
              <w:t>to contribute to the development of projects of common interest and projects of mutual interest as set out in Article 18 of Regulation (EU) 2022/869, with a view to promoting the completion of the Energy Union, the integration of an efficient and competitive internal energy market, and the interoperability of networks across borders and sectors, to facilitating decarbonisation of the economy, to promoting energy efficiency and to ensuring resilience and security of supply;</w:t>
            </w:r>
          </w:p>
        </w:tc>
        <w:tc>
          <w:tcPr>
            <w:tcW w:w="4876" w:type="dxa"/>
          </w:tcPr>
          <w:p w14:paraId="089B10FD" w14:textId="77777777" w:rsidR="00CD69F0" w:rsidRPr="009F418A" w:rsidRDefault="00CD69F0" w:rsidP="00760E4E">
            <w:pPr>
              <w:pStyle w:val="Normal6"/>
              <w:rPr>
                <w:szCs w:val="24"/>
                <w:lang w:val="en-GB"/>
              </w:rPr>
            </w:pPr>
            <w:r w:rsidRPr="009F418A">
              <w:rPr>
                <w:lang w:val="en-GB"/>
              </w:rPr>
              <w:t>(i)</w:t>
            </w:r>
            <w:r w:rsidRPr="009F418A">
              <w:rPr>
                <w:lang w:val="en-GB"/>
              </w:rPr>
              <w:tab/>
              <w:t>to contribute to the development of projects of common interest and projects of mutual interest as set out in Article 18 of Regulation (EU) 2022/869, with a view to promoting the completion of the Energy Union, the integration of an efficient and competitive internal energy market, and the interoperability of networks across borders and sectors, to facilitating decarbonisation of the economy, to promoting energy efficiency and to ensuring resilience and security of supply</w:t>
            </w:r>
            <w:r w:rsidRPr="009F418A">
              <w:rPr>
                <w:b/>
                <w:bCs/>
                <w:i/>
                <w:iCs/>
                <w:lang w:val="en-GB"/>
              </w:rPr>
              <w:t>, including by providing support for infrastructure that facilitates the continuous and reliable generation of low-carbon electricity</w:t>
            </w:r>
            <w:r w:rsidRPr="009F418A">
              <w:rPr>
                <w:lang w:val="en-GB"/>
              </w:rPr>
              <w:t>;</w:t>
            </w:r>
          </w:p>
        </w:tc>
      </w:tr>
    </w:tbl>
    <w:p w14:paraId="2D703439"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44903C1C" w14:textId="77777777" w:rsidR="00CD69F0" w:rsidRPr="009F418A" w:rsidRDefault="00CD69F0" w:rsidP="00CD69F0">
      <w:r w:rsidRPr="009F418A">
        <w:rPr>
          <w:rStyle w:val="HideTWBExt"/>
        </w:rPr>
        <w:t>&lt;/Amend&gt;</w:t>
      </w:r>
    </w:p>
    <w:p w14:paraId="6C5EC9FF"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162</w:t>
      </w:r>
      <w:r w:rsidRPr="009F418A">
        <w:rPr>
          <w:rStyle w:val="HideTWBExt"/>
          <w:b w:val="0"/>
          <w:lang w:val="en-GB"/>
        </w:rPr>
        <w:t>&lt;/NumAm&gt;</w:t>
      </w:r>
    </w:p>
    <w:p w14:paraId="0B7834F3" w14:textId="77777777" w:rsidR="00CD69F0" w:rsidRPr="009F418A" w:rsidRDefault="00CD69F0" w:rsidP="00CD69F0">
      <w:pPr>
        <w:pStyle w:val="NormalBold"/>
      </w:pPr>
      <w:r w:rsidRPr="009F418A">
        <w:rPr>
          <w:rStyle w:val="HideTWBExt"/>
          <w:b w:val="0"/>
        </w:rPr>
        <w:t>&lt;RepeatBlock-By&gt;&lt;Members&gt;</w:t>
      </w:r>
      <w:r w:rsidRPr="009F418A">
        <w:t>Lena Schilling</w:t>
      </w:r>
      <w:r w:rsidRPr="009F418A">
        <w:rPr>
          <w:rStyle w:val="HideTWBExt"/>
          <w:b w:val="0"/>
        </w:rPr>
        <w:t>&lt;/Members&gt;</w:t>
      </w:r>
    </w:p>
    <w:p w14:paraId="1D9404C1" w14:textId="77777777" w:rsidR="00CD69F0" w:rsidRPr="009F418A" w:rsidRDefault="00CD69F0" w:rsidP="00CD69F0">
      <w:r w:rsidRPr="009F418A">
        <w:rPr>
          <w:rStyle w:val="HideTWBExt"/>
        </w:rPr>
        <w:t>&lt;/RepeatBlock-By&gt;</w:t>
      </w:r>
    </w:p>
    <w:p w14:paraId="5287159C"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354F60A" w14:textId="77777777" w:rsidR="00CD69F0" w:rsidRPr="009F418A" w:rsidRDefault="00CD69F0" w:rsidP="00CD69F0">
      <w:pPr>
        <w:pStyle w:val="NormalBold"/>
      </w:pPr>
      <w:r w:rsidRPr="009F418A">
        <w:rPr>
          <w:rStyle w:val="HideTWBExt"/>
          <w:b w:val="0"/>
        </w:rPr>
        <w:t>&lt;Article&gt;</w:t>
      </w:r>
      <w:r w:rsidRPr="009F418A">
        <w:t>Article 3 – paragraph 2 – point b – point i</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0CA00B07" w14:textId="77777777" w:rsidTr="00760E4E">
        <w:trPr>
          <w:jc w:val="center"/>
        </w:trPr>
        <w:tc>
          <w:tcPr>
            <w:tcW w:w="9752" w:type="dxa"/>
            <w:gridSpan w:val="2"/>
          </w:tcPr>
          <w:p w14:paraId="0D6F947C" w14:textId="77777777" w:rsidR="00CD69F0" w:rsidRPr="009F418A" w:rsidRDefault="00CD69F0" w:rsidP="00760E4E">
            <w:pPr>
              <w:keepNext/>
            </w:pPr>
          </w:p>
        </w:tc>
      </w:tr>
      <w:tr w:rsidR="00884ABD" w:rsidRPr="009F418A" w14:paraId="7791E63C" w14:textId="77777777" w:rsidTr="00760E4E">
        <w:trPr>
          <w:jc w:val="center"/>
        </w:trPr>
        <w:tc>
          <w:tcPr>
            <w:tcW w:w="4876" w:type="dxa"/>
          </w:tcPr>
          <w:p w14:paraId="72D3C4EF"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41370A46" w14:textId="77777777" w:rsidR="00CD69F0" w:rsidRPr="009F418A" w:rsidRDefault="00CD69F0" w:rsidP="00760E4E">
            <w:pPr>
              <w:pStyle w:val="ColumnHeading"/>
              <w:keepNext/>
              <w:rPr>
                <w:lang w:val="en-GB"/>
              </w:rPr>
            </w:pPr>
            <w:r w:rsidRPr="009F418A">
              <w:rPr>
                <w:lang w:val="en-GB"/>
              </w:rPr>
              <w:t>Amendment</w:t>
            </w:r>
          </w:p>
        </w:tc>
      </w:tr>
      <w:tr w:rsidR="00884ABD" w:rsidRPr="009F418A" w14:paraId="20EC6E73" w14:textId="77777777" w:rsidTr="00760E4E">
        <w:trPr>
          <w:jc w:val="center"/>
        </w:trPr>
        <w:tc>
          <w:tcPr>
            <w:tcW w:w="4876" w:type="dxa"/>
          </w:tcPr>
          <w:p w14:paraId="333A7E97" w14:textId="77777777" w:rsidR="00CD69F0" w:rsidRPr="009F418A" w:rsidRDefault="00CD69F0" w:rsidP="00760E4E">
            <w:pPr>
              <w:pStyle w:val="Normal6"/>
              <w:rPr>
                <w:lang w:val="en-GB"/>
              </w:rPr>
            </w:pPr>
            <w:r w:rsidRPr="009F418A">
              <w:rPr>
                <w:lang w:val="en-GB"/>
              </w:rPr>
              <w:t>(i)</w:t>
            </w:r>
            <w:r w:rsidRPr="009F418A">
              <w:rPr>
                <w:lang w:val="en-GB"/>
              </w:rPr>
              <w:tab/>
              <w:t>to contribute to the development of projects of common interest and projects of mutual interest as set out in Article 18 of Regulation (EU) 2022/869, with a view to promoting the completion of the Energy Union, the integration of an efficient and competitive internal energy market, and the interoperability of networks across borders and sectors, to facilitating decarbonisation of the economy, to promoting energy efficiency and to ensuring resilience and security of supply;</w:t>
            </w:r>
          </w:p>
        </w:tc>
        <w:tc>
          <w:tcPr>
            <w:tcW w:w="4876" w:type="dxa"/>
          </w:tcPr>
          <w:p w14:paraId="661724D2" w14:textId="77777777" w:rsidR="00CD69F0" w:rsidRPr="009F418A" w:rsidRDefault="00CD69F0" w:rsidP="00760E4E">
            <w:pPr>
              <w:pStyle w:val="Normal6"/>
              <w:rPr>
                <w:szCs w:val="24"/>
                <w:lang w:val="en-GB"/>
              </w:rPr>
            </w:pPr>
            <w:r w:rsidRPr="009F418A">
              <w:rPr>
                <w:lang w:val="en-GB"/>
              </w:rPr>
              <w:t>(i)</w:t>
            </w:r>
            <w:r w:rsidRPr="009F418A">
              <w:rPr>
                <w:lang w:val="en-GB"/>
              </w:rPr>
              <w:tab/>
              <w:t>to contribute to the development of projects of common interest and projects of mutual interest as set out in Article 18 of Regulation (EU) 2022/869</w:t>
            </w:r>
            <w:r w:rsidRPr="009F418A">
              <w:rPr>
                <w:b/>
                <w:i/>
                <w:lang w:val="en-GB"/>
              </w:rPr>
              <w:t>, and in line with the Regulation (EU) 2021/1119 establishing the framework for achieving climate neutrality and its intermediate targets</w:t>
            </w:r>
            <w:r w:rsidRPr="009F418A">
              <w:rPr>
                <w:lang w:val="en-GB"/>
              </w:rPr>
              <w:t>, with a view to promoting the completion of the Energy Union, the integration of an efficient and competitive internal energy market, and the interoperability of networks across borders and sectors, to facilitating decarbonisation of the economy, to promoting energy efficiency and to ensuring resilience and security of supply;</w:t>
            </w:r>
          </w:p>
        </w:tc>
      </w:tr>
    </w:tbl>
    <w:p w14:paraId="2955E34F" w14:textId="77777777" w:rsidR="00CD69F0" w:rsidRPr="00AE48F8" w:rsidRDefault="00CD69F0" w:rsidP="00CD69F0">
      <w:pPr>
        <w:pStyle w:val="Olang"/>
        <w:rPr>
          <w:noProof w:val="0"/>
          <w:lang w:val="sv-SE"/>
        </w:rPr>
      </w:pPr>
      <w:r w:rsidRPr="00AE48F8">
        <w:rPr>
          <w:noProof w:val="0"/>
          <w:lang w:val="sv-SE"/>
        </w:rPr>
        <w:lastRenderedPageBreak/>
        <w:t xml:space="preserve">Or. </w:t>
      </w:r>
      <w:r w:rsidRPr="00AE48F8">
        <w:rPr>
          <w:rStyle w:val="HideTWBExt"/>
          <w:lang w:val="sv-SE"/>
        </w:rPr>
        <w:t>&lt;Original&gt;</w:t>
      </w:r>
      <w:r w:rsidRPr="00AE48F8">
        <w:rPr>
          <w:rStyle w:val="HideTWBInt"/>
          <w:rFonts w:eastAsiaTheme="majorEastAsia"/>
          <w:lang w:val="sv-SE"/>
        </w:rPr>
        <w:t>{EN}</w:t>
      </w:r>
      <w:r w:rsidRPr="00AE48F8">
        <w:rPr>
          <w:noProof w:val="0"/>
          <w:lang w:val="sv-SE"/>
        </w:rPr>
        <w:t>en</w:t>
      </w:r>
      <w:r w:rsidRPr="00AE48F8">
        <w:rPr>
          <w:rStyle w:val="HideTWBExt"/>
          <w:lang w:val="sv-SE"/>
        </w:rPr>
        <w:t>&lt;/Original&gt;</w:t>
      </w:r>
    </w:p>
    <w:p w14:paraId="5EFE03A5" w14:textId="77777777" w:rsidR="00CD69F0" w:rsidRPr="00AE48F8" w:rsidRDefault="00CD69F0" w:rsidP="00CD69F0">
      <w:pPr>
        <w:rPr>
          <w:lang w:val="sv-SE"/>
        </w:rPr>
      </w:pPr>
      <w:r w:rsidRPr="00AE48F8">
        <w:rPr>
          <w:rStyle w:val="HideTWBExt"/>
          <w:lang w:val="sv-SE"/>
        </w:rPr>
        <w:t>&lt;/Amend&gt;</w:t>
      </w:r>
    </w:p>
    <w:p w14:paraId="51DEC8C0" w14:textId="77777777" w:rsidR="00CD69F0" w:rsidRPr="00AE48F8" w:rsidRDefault="00CD69F0" w:rsidP="00CD69F0">
      <w:pPr>
        <w:pStyle w:val="AMNumberTabs0"/>
        <w:keepNext/>
        <w:rPr>
          <w:lang w:val="sv-SE"/>
        </w:rPr>
      </w:pPr>
      <w:r w:rsidRPr="00AE48F8">
        <w:rPr>
          <w:rStyle w:val="HideTWBExt"/>
          <w:b w:val="0"/>
          <w:lang w:val="sv-SE"/>
        </w:rPr>
        <w:t>&lt;Amend&gt;</w:t>
      </w:r>
      <w:r w:rsidRPr="00AE48F8">
        <w:rPr>
          <w:lang w:val="sv-SE"/>
        </w:rPr>
        <w:t>Amendment</w:t>
      </w:r>
      <w:r w:rsidRPr="00AE48F8">
        <w:rPr>
          <w:lang w:val="sv-SE"/>
        </w:rPr>
        <w:tab/>
      </w:r>
      <w:r w:rsidRPr="00AE48F8">
        <w:rPr>
          <w:lang w:val="sv-SE"/>
        </w:rPr>
        <w:tab/>
      </w:r>
      <w:r w:rsidRPr="00AE48F8">
        <w:rPr>
          <w:rStyle w:val="HideTWBExt"/>
          <w:b w:val="0"/>
          <w:lang w:val="sv-SE"/>
        </w:rPr>
        <w:t>&lt;NumAm&gt;</w:t>
      </w:r>
      <w:r w:rsidRPr="00AE48F8">
        <w:rPr>
          <w:lang w:val="sv-SE"/>
        </w:rPr>
        <w:t>163</w:t>
      </w:r>
      <w:r w:rsidRPr="00AE48F8">
        <w:rPr>
          <w:rStyle w:val="HideTWBExt"/>
          <w:b w:val="0"/>
          <w:lang w:val="sv-SE"/>
        </w:rPr>
        <w:t>&lt;/NumAm&gt;</w:t>
      </w:r>
    </w:p>
    <w:p w14:paraId="6AC85898" w14:textId="77777777" w:rsidR="00CD69F0" w:rsidRPr="00AE48F8" w:rsidRDefault="00CD69F0" w:rsidP="00CD69F0">
      <w:pPr>
        <w:pStyle w:val="NormalBold"/>
        <w:rPr>
          <w:lang w:val="sv-SE"/>
        </w:rPr>
      </w:pPr>
      <w:r w:rsidRPr="00AE48F8">
        <w:rPr>
          <w:rStyle w:val="HideTWBExt"/>
          <w:b w:val="0"/>
          <w:lang w:val="sv-SE"/>
        </w:rPr>
        <w:t>&lt;RepeatBlock-By&gt;&lt;Members&gt;</w:t>
      </w:r>
      <w:r w:rsidRPr="00AE48F8">
        <w:rPr>
          <w:lang w:val="sv-SE"/>
        </w:rPr>
        <w:t>Anna Zalewska</w:t>
      </w:r>
      <w:r w:rsidRPr="00AE48F8">
        <w:rPr>
          <w:rStyle w:val="HideTWBExt"/>
          <w:b w:val="0"/>
          <w:lang w:val="sv-SE"/>
        </w:rPr>
        <w:t>&lt;/Members&gt;</w:t>
      </w:r>
    </w:p>
    <w:p w14:paraId="22FBC02C" w14:textId="77777777" w:rsidR="00CD69F0" w:rsidRPr="009F418A" w:rsidRDefault="00CD69F0" w:rsidP="00CD69F0">
      <w:r w:rsidRPr="009F418A">
        <w:rPr>
          <w:rStyle w:val="HideTWBExt"/>
        </w:rPr>
        <w:t>&lt;AuNomDe&gt;</w:t>
      </w:r>
      <w:r w:rsidRPr="009F418A">
        <w:rPr>
          <w:rStyle w:val="HideTWBInt"/>
          <w:rFonts w:eastAsiaTheme="majorEastAsia"/>
        </w:rPr>
        <w:t>{ENVI}</w:t>
      </w:r>
      <w:r w:rsidRPr="009F418A">
        <w:t>on behalf of the Committee on the Environment, Climate and Food Safety</w:t>
      </w:r>
      <w:r w:rsidRPr="009F418A">
        <w:rPr>
          <w:rStyle w:val="HideTWBExt"/>
        </w:rPr>
        <w:t>&lt;/AuNomDe&gt;</w:t>
      </w:r>
    </w:p>
    <w:p w14:paraId="2F0822B0" w14:textId="77777777" w:rsidR="00CD69F0" w:rsidRPr="009F418A" w:rsidRDefault="00CD69F0" w:rsidP="00CD69F0">
      <w:r w:rsidRPr="009F418A">
        <w:rPr>
          <w:rStyle w:val="HideTWBExt"/>
        </w:rPr>
        <w:t>&lt;/RepeatBlock-By&gt;</w:t>
      </w:r>
    </w:p>
    <w:p w14:paraId="66279772"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17E9E4A1" w14:textId="77777777" w:rsidR="00CD69F0" w:rsidRPr="009F418A" w:rsidRDefault="00CD69F0" w:rsidP="00CD69F0">
      <w:pPr>
        <w:pStyle w:val="NormalBold"/>
      </w:pPr>
      <w:r w:rsidRPr="009F418A">
        <w:rPr>
          <w:rStyle w:val="HideTWBExt"/>
          <w:b w:val="0"/>
        </w:rPr>
        <w:t>&lt;Article&gt;</w:t>
      </w:r>
      <w:r w:rsidRPr="009F418A">
        <w:t>Article 3 – paragraph 2 – point b – point i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0306F06D" w14:textId="77777777" w:rsidTr="00760E4E">
        <w:trPr>
          <w:jc w:val="center"/>
        </w:trPr>
        <w:tc>
          <w:tcPr>
            <w:tcW w:w="9752" w:type="dxa"/>
            <w:gridSpan w:val="2"/>
          </w:tcPr>
          <w:p w14:paraId="02F4C3C4" w14:textId="77777777" w:rsidR="00CD69F0" w:rsidRPr="009F418A" w:rsidRDefault="00CD69F0" w:rsidP="00760E4E">
            <w:pPr>
              <w:keepNext/>
            </w:pPr>
          </w:p>
        </w:tc>
      </w:tr>
      <w:tr w:rsidR="00884ABD" w:rsidRPr="009F418A" w14:paraId="3A90388A" w14:textId="77777777" w:rsidTr="00760E4E">
        <w:trPr>
          <w:jc w:val="center"/>
        </w:trPr>
        <w:tc>
          <w:tcPr>
            <w:tcW w:w="4876" w:type="dxa"/>
          </w:tcPr>
          <w:p w14:paraId="3C423E3F"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545ACDA6" w14:textId="77777777" w:rsidR="00CD69F0" w:rsidRPr="009F418A" w:rsidRDefault="00CD69F0" w:rsidP="00760E4E">
            <w:pPr>
              <w:pStyle w:val="ColumnHeading"/>
              <w:keepNext/>
              <w:rPr>
                <w:lang w:val="en-GB"/>
              </w:rPr>
            </w:pPr>
            <w:r w:rsidRPr="009F418A">
              <w:rPr>
                <w:lang w:val="en-GB"/>
              </w:rPr>
              <w:t>Amendment</w:t>
            </w:r>
          </w:p>
        </w:tc>
      </w:tr>
      <w:tr w:rsidR="00884ABD" w:rsidRPr="009F418A" w14:paraId="73E8B1EB" w14:textId="77777777" w:rsidTr="00760E4E">
        <w:trPr>
          <w:jc w:val="center"/>
        </w:trPr>
        <w:tc>
          <w:tcPr>
            <w:tcW w:w="4876" w:type="dxa"/>
          </w:tcPr>
          <w:p w14:paraId="49D5DACD" w14:textId="77777777" w:rsidR="00CD69F0" w:rsidRPr="009F418A" w:rsidRDefault="00CD69F0" w:rsidP="00760E4E">
            <w:pPr>
              <w:pStyle w:val="Normal6"/>
              <w:rPr>
                <w:lang w:val="en-GB"/>
              </w:rPr>
            </w:pPr>
          </w:p>
        </w:tc>
        <w:tc>
          <w:tcPr>
            <w:tcW w:w="4876" w:type="dxa"/>
          </w:tcPr>
          <w:p w14:paraId="2C37CE0E" w14:textId="729EF218" w:rsidR="00CD69F0" w:rsidRPr="009F418A" w:rsidRDefault="00CD69F0" w:rsidP="00760E4E">
            <w:pPr>
              <w:pStyle w:val="Normal6"/>
              <w:rPr>
                <w:szCs w:val="24"/>
                <w:lang w:val="en-GB"/>
              </w:rPr>
            </w:pPr>
            <w:r w:rsidRPr="009F418A">
              <w:rPr>
                <w:b/>
                <w:i/>
                <w:lang w:val="en-GB"/>
              </w:rPr>
              <w:t>(ia)</w:t>
            </w:r>
            <w:r w:rsidRPr="009F418A">
              <w:rPr>
                <w:b/>
                <w:i/>
                <w:lang w:val="en-GB"/>
              </w:rPr>
              <w:tab/>
              <w:t>to contribute to the development and modernisation of the electricity transmission grids, as well as energy storage units;</w:t>
            </w:r>
          </w:p>
        </w:tc>
      </w:tr>
    </w:tbl>
    <w:p w14:paraId="40FE8579" w14:textId="77777777" w:rsidR="00CD69F0" w:rsidRPr="00AE48F8" w:rsidRDefault="00CD69F0" w:rsidP="00CD69F0">
      <w:pPr>
        <w:pStyle w:val="Olang"/>
        <w:rPr>
          <w:noProof w:val="0"/>
          <w:lang w:val="sv-SE"/>
        </w:rPr>
      </w:pPr>
      <w:r w:rsidRPr="00AE48F8">
        <w:rPr>
          <w:noProof w:val="0"/>
          <w:lang w:val="sv-SE"/>
        </w:rPr>
        <w:t xml:space="preserve">Or. </w:t>
      </w:r>
      <w:r w:rsidRPr="00AE48F8">
        <w:rPr>
          <w:rStyle w:val="HideTWBExt"/>
          <w:lang w:val="sv-SE"/>
        </w:rPr>
        <w:t>&lt;Original&gt;</w:t>
      </w:r>
      <w:r w:rsidRPr="00AE48F8">
        <w:rPr>
          <w:rStyle w:val="HideTWBInt"/>
          <w:rFonts w:eastAsiaTheme="majorEastAsia"/>
          <w:lang w:val="sv-SE"/>
        </w:rPr>
        <w:t>{EN}</w:t>
      </w:r>
      <w:r w:rsidRPr="00AE48F8">
        <w:rPr>
          <w:noProof w:val="0"/>
          <w:lang w:val="sv-SE"/>
        </w:rPr>
        <w:t>en</w:t>
      </w:r>
      <w:r w:rsidRPr="00AE48F8">
        <w:rPr>
          <w:rStyle w:val="HideTWBExt"/>
          <w:lang w:val="sv-SE"/>
        </w:rPr>
        <w:t>&lt;/Original&gt;</w:t>
      </w:r>
    </w:p>
    <w:p w14:paraId="7F534B98" w14:textId="77777777" w:rsidR="00CD69F0" w:rsidRPr="00AE48F8" w:rsidRDefault="00CD69F0" w:rsidP="00CD69F0">
      <w:pPr>
        <w:rPr>
          <w:lang w:val="sv-SE"/>
        </w:rPr>
      </w:pPr>
      <w:r w:rsidRPr="00AE48F8">
        <w:rPr>
          <w:rStyle w:val="HideTWBExt"/>
          <w:lang w:val="sv-SE"/>
        </w:rPr>
        <w:t>&lt;/Amend&gt;</w:t>
      </w:r>
    </w:p>
    <w:p w14:paraId="398801DA" w14:textId="77777777" w:rsidR="00CD69F0" w:rsidRPr="00AE48F8" w:rsidRDefault="00CD69F0" w:rsidP="00CD69F0">
      <w:pPr>
        <w:pStyle w:val="AMNumberTabs0"/>
        <w:keepNext/>
        <w:rPr>
          <w:lang w:val="sv-SE"/>
        </w:rPr>
      </w:pPr>
      <w:r w:rsidRPr="00AE48F8">
        <w:rPr>
          <w:rStyle w:val="HideTWBExt"/>
          <w:b w:val="0"/>
          <w:lang w:val="sv-SE"/>
        </w:rPr>
        <w:t>&lt;Amend&gt;</w:t>
      </w:r>
      <w:r w:rsidRPr="00AE48F8">
        <w:rPr>
          <w:lang w:val="sv-SE"/>
        </w:rPr>
        <w:t>Amendment</w:t>
      </w:r>
      <w:r w:rsidRPr="00AE48F8">
        <w:rPr>
          <w:lang w:val="sv-SE"/>
        </w:rPr>
        <w:tab/>
      </w:r>
      <w:r w:rsidRPr="00AE48F8">
        <w:rPr>
          <w:lang w:val="sv-SE"/>
        </w:rPr>
        <w:tab/>
      </w:r>
      <w:r w:rsidRPr="00AE48F8">
        <w:rPr>
          <w:rStyle w:val="HideTWBExt"/>
          <w:b w:val="0"/>
          <w:lang w:val="sv-SE"/>
        </w:rPr>
        <w:t>&lt;NumAm&gt;</w:t>
      </w:r>
      <w:r w:rsidRPr="00AE48F8">
        <w:rPr>
          <w:lang w:val="sv-SE"/>
        </w:rPr>
        <w:t>164</w:t>
      </w:r>
      <w:r w:rsidRPr="00AE48F8">
        <w:rPr>
          <w:rStyle w:val="HideTWBExt"/>
          <w:b w:val="0"/>
          <w:lang w:val="sv-SE"/>
        </w:rPr>
        <w:t>&lt;/NumAm&gt;</w:t>
      </w:r>
    </w:p>
    <w:p w14:paraId="31BBD6F2" w14:textId="77777777" w:rsidR="00CD69F0" w:rsidRPr="00AE48F8" w:rsidRDefault="00CD69F0" w:rsidP="00CD69F0">
      <w:pPr>
        <w:pStyle w:val="NormalBold"/>
        <w:rPr>
          <w:lang w:val="sv-SE"/>
        </w:rPr>
      </w:pPr>
      <w:r w:rsidRPr="00AE48F8">
        <w:rPr>
          <w:rStyle w:val="HideTWBExt"/>
          <w:b w:val="0"/>
          <w:lang w:val="sv-SE"/>
        </w:rPr>
        <w:t>&lt;RepeatBlock-By&gt;&lt;Members&gt;</w:t>
      </w:r>
      <w:r w:rsidRPr="00AE48F8">
        <w:rPr>
          <w:lang w:val="sv-SE"/>
        </w:rPr>
        <w:t>Anna Zalewska</w:t>
      </w:r>
      <w:r w:rsidRPr="00AE48F8">
        <w:rPr>
          <w:rStyle w:val="HideTWBExt"/>
          <w:b w:val="0"/>
          <w:lang w:val="sv-SE"/>
        </w:rPr>
        <w:t>&lt;/Members&gt;</w:t>
      </w:r>
    </w:p>
    <w:p w14:paraId="0E31D816" w14:textId="77777777" w:rsidR="00CD69F0" w:rsidRPr="009F418A" w:rsidRDefault="00CD69F0" w:rsidP="00CD69F0">
      <w:r w:rsidRPr="009F418A">
        <w:rPr>
          <w:rStyle w:val="HideTWBExt"/>
        </w:rPr>
        <w:t>&lt;AuNomDe&gt;</w:t>
      </w:r>
      <w:r w:rsidRPr="009F418A">
        <w:rPr>
          <w:rStyle w:val="HideTWBInt"/>
          <w:rFonts w:eastAsiaTheme="majorEastAsia"/>
        </w:rPr>
        <w:t>{ENVI}</w:t>
      </w:r>
      <w:r w:rsidRPr="009F418A">
        <w:t>on behalf of the Committee on the Environment, Climate and Food Safety</w:t>
      </w:r>
      <w:r w:rsidRPr="009F418A">
        <w:rPr>
          <w:rStyle w:val="HideTWBExt"/>
        </w:rPr>
        <w:t>&lt;/AuNomDe&gt;</w:t>
      </w:r>
    </w:p>
    <w:p w14:paraId="293B7320" w14:textId="77777777" w:rsidR="00CD69F0" w:rsidRPr="009F418A" w:rsidRDefault="00CD69F0" w:rsidP="00CD69F0">
      <w:r w:rsidRPr="009F418A">
        <w:rPr>
          <w:rStyle w:val="HideTWBExt"/>
        </w:rPr>
        <w:t>&lt;/RepeatBlock-By&gt;</w:t>
      </w:r>
    </w:p>
    <w:p w14:paraId="68BC4FC4"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1B4CF470" w14:textId="77777777" w:rsidR="00CD69F0" w:rsidRPr="009F418A" w:rsidRDefault="00CD69F0" w:rsidP="00CD69F0">
      <w:pPr>
        <w:pStyle w:val="NormalBold"/>
      </w:pPr>
      <w:r w:rsidRPr="009F418A">
        <w:rPr>
          <w:rStyle w:val="HideTWBExt"/>
          <w:b w:val="0"/>
        </w:rPr>
        <w:t>&lt;Article&gt;</w:t>
      </w:r>
      <w:r w:rsidRPr="009F418A">
        <w:t>Article 3 – paragraph 2 – point b – point i b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21815444" w14:textId="77777777" w:rsidTr="00760E4E">
        <w:trPr>
          <w:jc w:val="center"/>
        </w:trPr>
        <w:tc>
          <w:tcPr>
            <w:tcW w:w="9752" w:type="dxa"/>
            <w:gridSpan w:val="2"/>
          </w:tcPr>
          <w:p w14:paraId="724A252E" w14:textId="77777777" w:rsidR="00CD69F0" w:rsidRPr="009F418A" w:rsidRDefault="00CD69F0" w:rsidP="00760E4E">
            <w:pPr>
              <w:keepNext/>
            </w:pPr>
          </w:p>
        </w:tc>
      </w:tr>
      <w:tr w:rsidR="00884ABD" w:rsidRPr="009F418A" w14:paraId="76683E99" w14:textId="77777777" w:rsidTr="00760E4E">
        <w:trPr>
          <w:jc w:val="center"/>
        </w:trPr>
        <w:tc>
          <w:tcPr>
            <w:tcW w:w="4876" w:type="dxa"/>
          </w:tcPr>
          <w:p w14:paraId="798A8699"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525A89E0" w14:textId="77777777" w:rsidR="00CD69F0" w:rsidRPr="009F418A" w:rsidRDefault="00CD69F0" w:rsidP="00760E4E">
            <w:pPr>
              <w:pStyle w:val="ColumnHeading"/>
              <w:keepNext/>
              <w:rPr>
                <w:lang w:val="en-GB"/>
              </w:rPr>
            </w:pPr>
            <w:r w:rsidRPr="009F418A">
              <w:rPr>
                <w:lang w:val="en-GB"/>
              </w:rPr>
              <w:t>Amendment</w:t>
            </w:r>
          </w:p>
        </w:tc>
      </w:tr>
      <w:tr w:rsidR="00884ABD" w:rsidRPr="009F418A" w14:paraId="56780B59" w14:textId="77777777" w:rsidTr="00760E4E">
        <w:trPr>
          <w:jc w:val="center"/>
        </w:trPr>
        <w:tc>
          <w:tcPr>
            <w:tcW w:w="4876" w:type="dxa"/>
          </w:tcPr>
          <w:p w14:paraId="183666D3" w14:textId="77777777" w:rsidR="00CD69F0" w:rsidRPr="009F418A" w:rsidRDefault="00CD69F0" w:rsidP="00760E4E">
            <w:pPr>
              <w:pStyle w:val="Normal6"/>
              <w:rPr>
                <w:lang w:val="en-GB"/>
              </w:rPr>
            </w:pPr>
          </w:p>
        </w:tc>
        <w:tc>
          <w:tcPr>
            <w:tcW w:w="4876" w:type="dxa"/>
          </w:tcPr>
          <w:p w14:paraId="7A136E36" w14:textId="56BA7548" w:rsidR="00CD69F0" w:rsidRPr="009F418A" w:rsidRDefault="00CD69F0" w:rsidP="00760E4E">
            <w:pPr>
              <w:pStyle w:val="Normal6"/>
              <w:rPr>
                <w:szCs w:val="24"/>
                <w:lang w:val="en-GB"/>
              </w:rPr>
            </w:pPr>
            <w:r w:rsidRPr="009F418A">
              <w:rPr>
                <w:b/>
                <w:i/>
                <w:lang w:val="en-GB"/>
              </w:rPr>
              <w:t>(ib)</w:t>
            </w:r>
            <w:r w:rsidRPr="009F418A">
              <w:rPr>
                <w:b/>
                <w:i/>
                <w:lang w:val="en-GB"/>
              </w:rPr>
              <w:tab/>
              <w:t>to contribute to the decarbonisation of the natural gas systems and natural gas transmission infrastructure, through the connection to the grid of the biomethane installations, investments in development and modernisation of the gas transmission infrastructure;</w:t>
            </w:r>
          </w:p>
        </w:tc>
      </w:tr>
    </w:tbl>
    <w:p w14:paraId="56582761" w14:textId="77777777" w:rsidR="00CD69F0" w:rsidRPr="00AE48F8" w:rsidRDefault="00CD69F0" w:rsidP="00CD69F0">
      <w:pPr>
        <w:pStyle w:val="Olang"/>
        <w:rPr>
          <w:noProof w:val="0"/>
          <w:lang w:val="sv-SE"/>
        </w:rPr>
      </w:pPr>
      <w:r w:rsidRPr="00AE48F8">
        <w:rPr>
          <w:noProof w:val="0"/>
          <w:lang w:val="sv-SE"/>
        </w:rPr>
        <w:t xml:space="preserve">Or. </w:t>
      </w:r>
      <w:r w:rsidRPr="00AE48F8">
        <w:rPr>
          <w:rStyle w:val="HideTWBExt"/>
          <w:lang w:val="sv-SE"/>
        </w:rPr>
        <w:t>&lt;Original&gt;</w:t>
      </w:r>
      <w:r w:rsidRPr="00AE48F8">
        <w:rPr>
          <w:rStyle w:val="HideTWBInt"/>
          <w:rFonts w:eastAsiaTheme="majorEastAsia"/>
          <w:lang w:val="sv-SE"/>
        </w:rPr>
        <w:t>{EN}</w:t>
      </w:r>
      <w:r w:rsidRPr="00AE48F8">
        <w:rPr>
          <w:noProof w:val="0"/>
          <w:lang w:val="sv-SE"/>
        </w:rPr>
        <w:t>en</w:t>
      </w:r>
      <w:r w:rsidRPr="00AE48F8">
        <w:rPr>
          <w:rStyle w:val="HideTWBExt"/>
          <w:lang w:val="sv-SE"/>
        </w:rPr>
        <w:t>&lt;/Original&gt;</w:t>
      </w:r>
    </w:p>
    <w:p w14:paraId="0EEB8A1C" w14:textId="77777777" w:rsidR="00CD69F0" w:rsidRPr="00AE48F8" w:rsidRDefault="00CD69F0" w:rsidP="00CD69F0">
      <w:pPr>
        <w:rPr>
          <w:lang w:val="sv-SE"/>
        </w:rPr>
      </w:pPr>
      <w:r w:rsidRPr="00AE48F8">
        <w:rPr>
          <w:rStyle w:val="HideTWBExt"/>
          <w:lang w:val="sv-SE"/>
        </w:rPr>
        <w:t>&lt;/Amend&gt;</w:t>
      </w:r>
    </w:p>
    <w:p w14:paraId="7D1E0DCA" w14:textId="77777777" w:rsidR="00CD69F0" w:rsidRPr="00AE48F8" w:rsidRDefault="00CD69F0" w:rsidP="00CD69F0">
      <w:pPr>
        <w:pStyle w:val="AMNumberTabs0"/>
        <w:keepNext/>
        <w:rPr>
          <w:lang w:val="sv-SE"/>
        </w:rPr>
      </w:pPr>
      <w:r w:rsidRPr="00AE48F8">
        <w:rPr>
          <w:rStyle w:val="HideTWBExt"/>
          <w:b w:val="0"/>
          <w:lang w:val="sv-SE"/>
        </w:rPr>
        <w:t>&lt;Amend&gt;</w:t>
      </w:r>
      <w:r w:rsidRPr="00AE48F8">
        <w:rPr>
          <w:lang w:val="sv-SE"/>
        </w:rPr>
        <w:t>Amendment</w:t>
      </w:r>
      <w:r w:rsidRPr="00AE48F8">
        <w:rPr>
          <w:lang w:val="sv-SE"/>
        </w:rPr>
        <w:tab/>
      </w:r>
      <w:r w:rsidRPr="00AE48F8">
        <w:rPr>
          <w:lang w:val="sv-SE"/>
        </w:rPr>
        <w:tab/>
      </w:r>
      <w:r w:rsidRPr="00AE48F8">
        <w:rPr>
          <w:rStyle w:val="HideTWBExt"/>
          <w:b w:val="0"/>
          <w:lang w:val="sv-SE"/>
        </w:rPr>
        <w:t>&lt;NumAm&gt;</w:t>
      </w:r>
      <w:r w:rsidRPr="00AE48F8">
        <w:rPr>
          <w:lang w:val="sv-SE"/>
        </w:rPr>
        <w:t>165</w:t>
      </w:r>
      <w:r w:rsidRPr="00AE48F8">
        <w:rPr>
          <w:rStyle w:val="HideTWBExt"/>
          <w:b w:val="0"/>
          <w:lang w:val="sv-SE"/>
        </w:rPr>
        <w:t>&lt;/NumAm&gt;</w:t>
      </w:r>
    </w:p>
    <w:p w14:paraId="0503F260" w14:textId="77777777" w:rsidR="00CD69F0" w:rsidRPr="00AE48F8" w:rsidRDefault="00CD69F0" w:rsidP="00CD69F0">
      <w:pPr>
        <w:pStyle w:val="NormalBold"/>
        <w:rPr>
          <w:lang w:val="sv-SE"/>
        </w:rPr>
      </w:pPr>
      <w:r w:rsidRPr="00AE48F8">
        <w:rPr>
          <w:rStyle w:val="HideTWBExt"/>
          <w:b w:val="0"/>
          <w:lang w:val="sv-SE"/>
        </w:rPr>
        <w:t>&lt;RepeatBlock-By&gt;&lt;Members&gt;</w:t>
      </w:r>
      <w:r w:rsidRPr="00AE48F8">
        <w:rPr>
          <w:lang w:val="sv-SE"/>
        </w:rPr>
        <w:t>Anna Zalewska</w:t>
      </w:r>
      <w:r w:rsidRPr="00AE48F8">
        <w:rPr>
          <w:rStyle w:val="HideTWBExt"/>
          <w:b w:val="0"/>
          <w:lang w:val="sv-SE"/>
        </w:rPr>
        <w:t>&lt;/Members&gt;</w:t>
      </w:r>
    </w:p>
    <w:p w14:paraId="03760740" w14:textId="77777777" w:rsidR="00CD69F0" w:rsidRPr="009F418A" w:rsidRDefault="00CD69F0" w:rsidP="00CD69F0">
      <w:r w:rsidRPr="009F418A">
        <w:rPr>
          <w:rStyle w:val="HideTWBExt"/>
        </w:rPr>
        <w:t>&lt;AuNomDe&gt;</w:t>
      </w:r>
      <w:r w:rsidRPr="009F418A">
        <w:rPr>
          <w:rStyle w:val="HideTWBInt"/>
          <w:rFonts w:eastAsiaTheme="majorEastAsia"/>
        </w:rPr>
        <w:t>{ENVI}</w:t>
      </w:r>
      <w:r w:rsidRPr="009F418A">
        <w:t xml:space="preserve">on behalf of the Committee on the Environment, Climate and Food </w:t>
      </w:r>
      <w:r w:rsidRPr="009F418A">
        <w:lastRenderedPageBreak/>
        <w:t>Safety</w:t>
      </w:r>
      <w:r w:rsidRPr="009F418A">
        <w:rPr>
          <w:rStyle w:val="HideTWBExt"/>
        </w:rPr>
        <w:t>&lt;/AuNomDe&gt;</w:t>
      </w:r>
    </w:p>
    <w:p w14:paraId="6200C278" w14:textId="77777777" w:rsidR="00CD69F0" w:rsidRPr="009F418A" w:rsidRDefault="00CD69F0" w:rsidP="00CD69F0">
      <w:r w:rsidRPr="009F418A">
        <w:rPr>
          <w:rStyle w:val="HideTWBExt"/>
        </w:rPr>
        <w:t>&lt;/RepeatBlock-By&gt;</w:t>
      </w:r>
    </w:p>
    <w:p w14:paraId="5231537A"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495C6003" w14:textId="77777777" w:rsidR="00CD69F0" w:rsidRPr="009F418A" w:rsidRDefault="00CD69F0" w:rsidP="00CD69F0">
      <w:pPr>
        <w:pStyle w:val="NormalBold"/>
      </w:pPr>
      <w:r w:rsidRPr="009F418A">
        <w:rPr>
          <w:rStyle w:val="HideTWBExt"/>
          <w:b w:val="0"/>
        </w:rPr>
        <w:t>&lt;Article&gt;</w:t>
      </w:r>
      <w:r w:rsidRPr="009F418A">
        <w:t>Article 3 – paragraph 2 – point b – point i c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55C86BB7" w14:textId="77777777" w:rsidTr="00760E4E">
        <w:trPr>
          <w:jc w:val="center"/>
        </w:trPr>
        <w:tc>
          <w:tcPr>
            <w:tcW w:w="9752" w:type="dxa"/>
            <w:gridSpan w:val="2"/>
          </w:tcPr>
          <w:p w14:paraId="77DC341E" w14:textId="77777777" w:rsidR="00CD69F0" w:rsidRPr="009F418A" w:rsidRDefault="00CD69F0" w:rsidP="00760E4E">
            <w:pPr>
              <w:keepNext/>
            </w:pPr>
          </w:p>
        </w:tc>
      </w:tr>
      <w:tr w:rsidR="00884ABD" w:rsidRPr="009F418A" w14:paraId="4EC65635" w14:textId="77777777" w:rsidTr="00760E4E">
        <w:trPr>
          <w:jc w:val="center"/>
        </w:trPr>
        <w:tc>
          <w:tcPr>
            <w:tcW w:w="4876" w:type="dxa"/>
          </w:tcPr>
          <w:p w14:paraId="04D93F66"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1D61DF75" w14:textId="77777777" w:rsidR="00CD69F0" w:rsidRPr="009F418A" w:rsidRDefault="00CD69F0" w:rsidP="00760E4E">
            <w:pPr>
              <w:pStyle w:val="ColumnHeading"/>
              <w:keepNext/>
              <w:rPr>
                <w:lang w:val="en-GB"/>
              </w:rPr>
            </w:pPr>
            <w:r w:rsidRPr="009F418A">
              <w:rPr>
                <w:lang w:val="en-GB"/>
              </w:rPr>
              <w:t>Amendment</w:t>
            </w:r>
          </w:p>
        </w:tc>
      </w:tr>
      <w:tr w:rsidR="00884ABD" w:rsidRPr="009F418A" w14:paraId="6C8AAD5C" w14:textId="77777777" w:rsidTr="00760E4E">
        <w:trPr>
          <w:jc w:val="center"/>
        </w:trPr>
        <w:tc>
          <w:tcPr>
            <w:tcW w:w="4876" w:type="dxa"/>
          </w:tcPr>
          <w:p w14:paraId="29E60CC4" w14:textId="77777777" w:rsidR="00CD69F0" w:rsidRPr="009F418A" w:rsidRDefault="00CD69F0" w:rsidP="00760E4E">
            <w:pPr>
              <w:pStyle w:val="Normal6"/>
              <w:rPr>
                <w:lang w:val="en-GB"/>
              </w:rPr>
            </w:pPr>
          </w:p>
        </w:tc>
        <w:tc>
          <w:tcPr>
            <w:tcW w:w="4876" w:type="dxa"/>
          </w:tcPr>
          <w:p w14:paraId="7984890D" w14:textId="4A324105" w:rsidR="00CD69F0" w:rsidRPr="009F418A" w:rsidRDefault="00CD69F0" w:rsidP="00760E4E">
            <w:pPr>
              <w:pStyle w:val="Normal6"/>
              <w:rPr>
                <w:szCs w:val="24"/>
                <w:lang w:val="en-GB"/>
              </w:rPr>
            </w:pPr>
            <w:r w:rsidRPr="009F418A">
              <w:rPr>
                <w:b/>
                <w:i/>
                <w:lang w:val="en-GB"/>
              </w:rPr>
              <w:t>(ic)</w:t>
            </w:r>
            <w:r w:rsidRPr="009F418A">
              <w:rPr>
                <w:b/>
                <w:i/>
                <w:lang w:val="en-GB"/>
              </w:rPr>
              <w:tab/>
              <w:t>to contribute to the CO</w:t>
            </w:r>
            <w:r w:rsidRPr="009F418A">
              <w:rPr>
                <w:b/>
                <w:i/>
                <w:vertAlign w:val="subscript"/>
                <w:lang w:val="en-GB"/>
              </w:rPr>
              <w:t>2</w:t>
            </w:r>
            <w:r w:rsidRPr="009F418A">
              <w:rPr>
                <w:b/>
                <w:i/>
                <w:lang w:val="en-GB"/>
              </w:rPr>
              <w:t xml:space="preserve"> transmission infrastructure, as well as the development of the CO</w:t>
            </w:r>
            <w:r w:rsidRPr="009F418A">
              <w:rPr>
                <w:b/>
                <w:i/>
                <w:vertAlign w:val="subscript"/>
                <w:lang w:val="en-GB"/>
              </w:rPr>
              <w:t>2</w:t>
            </w:r>
            <w:r w:rsidRPr="009F418A">
              <w:rPr>
                <w:b/>
                <w:i/>
                <w:lang w:val="en-GB"/>
              </w:rPr>
              <w:t xml:space="preserve"> terminal infrastructure;</w:t>
            </w:r>
          </w:p>
        </w:tc>
      </w:tr>
    </w:tbl>
    <w:p w14:paraId="1F298328"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16995C31" w14:textId="77777777" w:rsidR="00CD69F0" w:rsidRPr="009F418A" w:rsidRDefault="00CD69F0" w:rsidP="00CD69F0">
      <w:r w:rsidRPr="009F418A">
        <w:rPr>
          <w:rStyle w:val="HideTWBExt"/>
        </w:rPr>
        <w:t>&lt;/Amend&gt;</w:t>
      </w:r>
    </w:p>
    <w:p w14:paraId="1472824B"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166</w:t>
      </w:r>
      <w:r w:rsidRPr="009F418A">
        <w:rPr>
          <w:rStyle w:val="HideTWBExt"/>
          <w:b w:val="0"/>
          <w:lang w:val="en-GB"/>
        </w:rPr>
        <w:t>&lt;/NumAm&gt;</w:t>
      </w:r>
    </w:p>
    <w:p w14:paraId="07FD3D75" w14:textId="77777777" w:rsidR="00CD69F0" w:rsidRPr="009F418A" w:rsidRDefault="00CD69F0" w:rsidP="00CD69F0">
      <w:pPr>
        <w:pStyle w:val="NormalBold"/>
      </w:pPr>
      <w:r w:rsidRPr="009F418A">
        <w:rPr>
          <w:rStyle w:val="HideTWBExt"/>
          <w:b w:val="0"/>
        </w:rPr>
        <w:t>&lt;RepeatBlock-By&gt;&lt;Members&gt;</w:t>
      </w:r>
      <w:r w:rsidRPr="009F418A">
        <w:t>Jorge Buxadé Villalba</w:t>
      </w:r>
      <w:r w:rsidRPr="009F418A">
        <w:rPr>
          <w:rStyle w:val="HideTWBExt"/>
          <w:b w:val="0"/>
        </w:rPr>
        <w:t>&lt;/Members&gt;</w:t>
      </w:r>
    </w:p>
    <w:p w14:paraId="192B6C8D" w14:textId="77777777" w:rsidR="00CD69F0" w:rsidRPr="009F418A" w:rsidRDefault="00CD69F0" w:rsidP="00CD69F0">
      <w:r w:rsidRPr="009F418A">
        <w:rPr>
          <w:rStyle w:val="HideTWBExt"/>
        </w:rPr>
        <w:t>&lt;/RepeatBlock-By&gt;</w:t>
      </w:r>
    </w:p>
    <w:p w14:paraId="31F015CB"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6280EBE7" w14:textId="77777777" w:rsidR="00CD69F0" w:rsidRPr="009F418A" w:rsidRDefault="00CD69F0" w:rsidP="00CD69F0">
      <w:pPr>
        <w:pStyle w:val="NormalBold"/>
      </w:pPr>
      <w:r w:rsidRPr="009F418A">
        <w:rPr>
          <w:rStyle w:val="HideTWBExt"/>
          <w:b w:val="0"/>
        </w:rPr>
        <w:t>&lt;Article&gt;</w:t>
      </w:r>
      <w:r w:rsidRPr="009F418A">
        <w:t>Article 3 – paragraph 2 – point b – point ii</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4B7B4E2" w14:textId="77777777" w:rsidTr="00760E4E">
        <w:trPr>
          <w:jc w:val="center"/>
        </w:trPr>
        <w:tc>
          <w:tcPr>
            <w:tcW w:w="9752" w:type="dxa"/>
            <w:gridSpan w:val="2"/>
          </w:tcPr>
          <w:p w14:paraId="06E6F0FC" w14:textId="77777777" w:rsidR="00CD69F0" w:rsidRPr="009F418A" w:rsidRDefault="00CD69F0" w:rsidP="00760E4E">
            <w:pPr>
              <w:keepNext/>
            </w:pPr>
          </w:p>
        </w:tc>
      </w:tr>
      <w:tr w:rsidR="00884ABD" w:rsidRPr="009F418A" w14:paraId="1C582462" w14:textId="77777777" w:rsidTr="00760E4E">
        <w:trPr>
          <w:jc w:val="center"/>
        </w:trPr>
        <w:tc>
          <w:tcPr>
            <w:tcW w:w="4876" w:type="dxa"/>
          </w:tcPr>
          <w:p w14:paraId="76A32AEC"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6CB2A45B" w14:textId="77777777" w:rsidR="00CD69F0" w:rsidRPr="009F418A" w:rsidRDefault="00CD69F0" w:rsidP="00760E4E">
            <w:pPr>
              <w:pStyle w:val="ColumnHeading"/>
              <w:keepNext/>
              <w:rPr>
                <w:lang w:val="en-GB"/>
              </w:rPr>
            </w:pPr>
            <w:r w:rsidRPr="009F418A">
              <w:rPr>
                <w:lang w:val="en-GB"/>
              </w:rPr>
              <w:t>Amendment</w:t>
            </w:r>
          </w:p>
        </w:tc>
      </w:tr>
      <w:tr w:rsidR="00884ABD" w:rsidRPr="009F418A" w14:paraId="2E731EDA" w14:textId="77777777" w:rsidTr="00760E4E">
        <w:trPr>
          <w:jc w:val="center"/>
        </w:trPr>
        <w:tc>
          <w:tcPr>
            <w:tcW w:w="4876" w:type="dxa"/>
          </w:tcPr>
          <w:p w14:paraId="7C7877AC" w14:textId="77777777" w:rsidR="00CD69F0" w:rsidRPr="009F418A" w:rsidRDefault="00CD69F0" w:rsidP="00760E4E">
            <w:pPr>
              <w:pStyle w:val="Normal6"/>
              <w:rPr>
                <w:lang w:val="en-GB"/>
              </w:rPr>
            </w:pPr>
            <w:r w:rsidRPr="009F418A">
              <w:rPr>
                <w:lang w:val="en-GB"/>
              </w:rPr>
              <w:t>(ii)</w:t>
            </w:r>
            <w:r w:rsidRPr="009F418A">
              <w:rPr>
                <w:lang w:val="en-GB"/>
              </w:rPr>
              <w:tab/>
              <w:t xml:space="preserve">to facilitate cross-border cooperation in the field of </w:t>
            </w:r>
            <w:r w:rsidRPr="009F418A">
              <w:rPr>
                <w:b/>
                <w:i/>
                <w:lang w:val="en-GB"/>
              </w:rPr>
              <w:t>renewable</w:t>
            </w:r>
            <w:r w:rsidRPr="009F418A">
              <w:rPr>
                <w:lang w:val="en-GB"/>
              </w:rPr>
              <w:t xml:space="preserve"> energy, through the support of cross-border projects in the field of </w:t>
            </w:r>
            <w:r w:rsidRPr="009F418A">
              <w:rPr>
                <w:b/>
                <w:i/>
                <w:lang w:val="en-GB"/>
              </w:rPr>
              <w:t>renewable</w:t>
            </w:r>
            <w:r w:rsidRPr="009F418A">
              <w:rPr>
                <w:lang w:val="en-GB"/>
              </w:rPr>
              <w:t xml:space="preserve"> energy or through competitive bidding for new </w:t>
            </w:r>
            <w:r w:rsidRPr="009F418A">
              <w:rPr>
                <w:b/>
                <w:i/>
                <w:lang w:val="en-GB"/>
              </w:rPr>
              <w:t>renewable</w:t>
            </w:r>
            <w:r w:rsidRPr="009F418A">
              <w:rPr>
                <w:lang w:val="en-GB"/>
              </w:rPr>
              <w:t xml:space="preserve"> energy projects </w:t>
            </w:r>
            <w:r w:rsidRPr="009F418A">
              <w:rPr>
                <w:b/>
                <w:i/>
                <w:lang w:val="en-GB"/>
              </w:rPr>
              <w:t>under the Union renewable</w:t>
            </w:r>
            <w:r w:rsidRPr="009F418A">
              <w:rPr>
                <w:lang w:val="en-GB"/>
              </w:rPr>
              <w:t xml:space="preserve"> energy </w:t>
            </w:r>
            <w:r w:rsidRPr="009F418A">
              <w:rPr>
                <w:b/>
                <w:i/>
                <w:lang w:val="en-GB"/>
              </w:rPr>
              <w:t>financing mechanism established by Article 33 of Regulation (EU) 2018/1999, where the conditions referred to in of Article 11(5) of this Regulation are met</w:t>
            </w:r>
            <w:r w:rsidRPr="009F418A">
              <w:rPr>
                <w:lang w:val="en-GB"/>
              </w:rPr>
              <w:t xml:space="preserve">, with a view to achieving the Union’s objectives in terms of </w:t>
            </w:r>
            <w:r w:rsidRPr="009F418A">
              <w:rPr>
                <w:b/>
                <w:i/>
                <w:lang w:val="en-GB"/>
              </w:rPr>
              <w:t>decarbonisation,</w:t>
            </w:r>
            <w:r w:rsidRPr="009F418A">
              <w:rPr>
                <w:lang w:val="en-GB"/>
              </w:rPr>
              <w:t xml:space="preserve"> competitiveness, completion of the internal energy market, </w:t>
            </w:r>
            <w:r w:rsidRPr="009F418A">
              <w:rPr>
                <w:b/>
                <w:i/>
                <w:lang w:val="en-GB"/>
              </w:rPr>
              <w:t>resilience</w:t>
            </w:r>
            <w:r w:rsidRPr="009F418A">
              <w:rPr>
                <w:lang w:val="en-GB"/>
              </w:rPr>
              <w:t xml:space="preserve"> and security of supply in a cost-efficient manner.</w:t>
            </w:r>
          </w:p>
        </w:tc>
        <w:tc>
          <w:tcPr>
            <w:tcW w:w="4876" w:type="dxa"/>
          </w:tcPr>
          <w:p w14:paraId="34940AE7" w14:textId="77777777" w:rsidR="00CD69F0" w:rsidRPr="009F418A" w:rsidRDefault="00CD69F0" w:rsidP="00760E4E">
            <w:pPr>
              <w:pStyle w:val="Normal6"/>
              <w:rPr>
                <w:szCs w:val="24"/>
                <w:lang w:val="en-GB"/>
              </w:rPr>
            </w:pPr>
            <w:r w:rsidRPr="009F418A">
              <w:rPr>
                <w:lang w:val="en-GB"/>
              </w:rPr>
              <w:t>(ii)</w:t>
            </w:r>
            <w:r w:rsidRPr="009F418A">
              <w:rPr>
                <w:lang w:val="en-GB"/>
              </w:rPr>
              <w:tab/>
              <w:t>to facilitate cross-border cooperation in the field of energy, through the support of cross-border projects in the field of energy or through competitive bidding for new energy projects</w:t>
            </w:r>
            <w:r w:rsidRPr="009F418A">
              <w:rPr>
                <w:b/>
                <w:i/>
                <w:lang w:val="en-GB"/>
              </w:rPr>
              <w:t>, including nuclear</w:t>
            </w:r>
            <w:r w:rsidRPr="009F418A">
              <w:rPr>
                <w:lang w:val="en-GB"/>
              </w:rPr>
              <w:t xml:space="preserve"> energy, with a view to achieving the Union’s objectives in terms of competitiveness</w:t>
            </w:r>
            <w:r w:rsidRPr="009F418A">
              <w:rPr>
                <w:b/>
                <w:i/>
                <w:lang w:val="en-GB"/>
              </w:rPr>
              <w:t>, strategic autonomy</w:t>
            </w:r>
            <w:r w:rsidRPr="009F418A">
              <w:rPr>
                <w:lang w:val="en-GB"/>
              </w:rPr>
              <w:t>, completion of the internal energy market, and security of supply in a cost-efficient manner.</w:t>
            </w:r>
          </w:p>
        </w:tc>
      </w:tr>
    </w:tbl>
    <w:p w14:paraId="1173705B" w14:textId="77777777" w:rsidR="00CD69F0" w:rsidRPr="00AE48F8" w:rsidRDefault="00CD69F0" w:rsidP="00CD69F0">
      <w:pPr>
        <w:pStyle w:val="Olang"/>
        <w:rPr>
          <w:noProof w:val="0"/>
          <w:lang w:val="sv-SE"/>
        </w:rPr>
      </w:pPr>
      <w:r w:rsidRPr="00AE48F8">
        <w:rPr>
          <w:noProof w:val="0"/>
          <w:lang w:val="sv-SE"/>
        </w:rPr>
        <w:t xml:space="preserve">Or. </w:t>
      </w:r>
      <w:r w:rsidRPr="00AE48F8">
        <w:rPr>
          <w:rStyle w:val="HideTWBExt"/>
          <w:lang w:val="sv-SE"/>
        </w:rPr>
        <w:t>&lt;Original&gt;</w:t>
      </w:r>
      <w:r w:rsidRPr="00AE48F8">
        <w:rPr>
          <w:rStyle w:val="HideTWBInt"/>
          <w:rFonts w:eastAsiaTheme="majorEastAsia"/>
          <w:lang w:val="sv-SE"/>
        </w:rPr>
        <w:t>{EN}</w:t>
      </w:r>
      <w:r w:rsidRPr="00AE48F8">
        <w:rPr>
          <w:noProof w:val="0"/>
          <w:lang w:val="sv-SE"/>
        </w:rPr>
        <w:t>en</w:t>
      </w:r>
      <w:r w:rsidRPr="00AE48F8">
        <w:rPr>
          <w:rStyle w:val="HideTWBExt"/>
          <w:lang w:val="sv-SE"/>
        </w:rPr>
        <w:t>&lt;/Original&gt;</w:t>
      </w:r>
    </w:p>
    <w:p w14:paraId="14AA20C3" w14:textId="77777777" w:rsidR="00CD69F0" w:rsidRPr="00AE48F8" w:rsidRDefault="00CD69F0" w:rsidP="00CD69F0">
      <w:pPr>
        <w:rPr>
          <w:lang w:val="sv-SE"/>
        </w:rPr>
      </w:pPr>
      <w:r w:rsidRPr="00AE48F8">
        <w:rPr>
          <w:rStyle w:val="HideTWBExt"/>
          <w:lang w:val="sv-SE"/>
        </w:rPr>
        <w:t>&lt;/Amend&gt;</w:t>
      </w:r>
    </w:p>
    <w:p w14:paraId="5DB79A2D" w14:textId="77777777" w:rsidR="00CD69F0" w:rsidRPr="00AE48F8" w:rsidRDefault="00CD69F0" w:rsidP="00CD69F0">
      <w:pPr>
        <w:pStyle w:val="AMNumberTabs0"/>
        <w:keepNext/>
        <w:rPr>
          <w:lang w:val="sv-SE"/>
        </w:rPr>
      </w:pPr>
      <w:r w:rsidRPr="00AE48F8">
        <w:rPr>
          <w:rStyle w:val="HideTWBExt"/>
          <w:b w:val="0"/>
          <w:lang w:val="sv-SE"/>
        </w:rPr>
        <w:t>&lt;Amend&gt;</w:t>
      </w:r>
      <w:r w:rsidRPr="00AE48F8">
        <w:rPr>
          <w:lang w:val="sv-SE"/>
        </w:rPr>
        <w:t>Amendment</w:t>
      </w:r>
      <w:r w:rsidRPr="00AE48F8">
        <w:rPr>
          <w:lang w:val="sv-SE"/>
        </w:rPr>
        <w:tab/>
      </w:r>
      <w:r w:rsidRPr="00AE48F8">
        <w:rPr>
          <w:lang w:val="sv-SE"/>
        </w:rPr>
        <w:tab/>
      </w:r>
      <w:r w:rsidRPr="00AE48F8">
        <w:rPr>
          <w:rStyle w:val="HideTWBExt"/>
          <w:b w:val="0"/>
          <w:lang w:val="sv-SE"/>
        </w:rPr>
        <w:t>&lt;NumAm&gt;</w:t>
      </w:r>
      <w:r w:rsidRPr="00AE48F8">
        <w:rPr>
          <w:lang w:val="sv-SE"/>
        </w:rPr>
        <w:t>167</w:t>
      </w:r>
      <w:r w:rsidRPr="00AE48F8">
        <w:rPr>
          <w:rStyle w:val="HideTWBExt"/>
          <w:b w:val="0"/>
          <w:lang w:val="sv-SE"/>
        </w:rPr>
        <w:t>&lt;/NumAm&gt;</w:t>
      </w:r>
    </w:p>
    <w:p w14:paraId="67A2992C" w14:textId="77777777" w:rsidR="00CD69F0" w:rsidRPr="00AE48F8" w:rsidRDefault="00CD69F0" w:rsidP="00CD69F0">
      <w:pPr>
        <w:pStyle w:val="NormalBold"/>
        <w:rPr>
          <w:lang w:val="sv-SE"/>
        </w:rPr>
      </w:pPr>
      <w:r w:rsidRPr="00AE48F8">
        <w:rPr>
          <w:rStyle w:val="HideTWBExt"/>
          <w:b w:val="0"/>
          <w:lang w:val="sv-SE"/>
        </w:rPr>
        <w:t>&lt;RepeatBlock-By&gt;&lt;Members&gt;</w:t>
      </w:r>
      <w:r w:rsidRPr="00AE48F8">
        <w:rPr>
          <w:lang w:val="sv-SE"/>
        </w:rPr>
        <w:t>Jonas Sjöstedt</w:t>
      </w:r>
      <w:r w:rsidRPr="00AE48F8">
        <w:rPr>
          <w:rStyle w:val="HideTWBExt"/>
          <w:b w:val="0"/>
          <w:lang w:val="sv-SE"/>
        </w:rPr>
        <w:t>&lt;/Members&gt;</w:t>
      </w:r>
    </w:p>
    <w:p w14:paraId="63DB0B3E" w14:textId="77777777" w:rsidR="00CD69F0" w:rsidRPr="00AE48F8" w:rsidRDefault="00CD69F0" w:rsidP="00CD69F0">
      <w:pPr>
        <w:rPr>
          <w:lang w:val="sv-SE"/>
        </w:rPr>
      </w:pPr>
      <w:r w:rsidRPr="00AE48F8">
        <w:rPr>
          <w:rStyle w:val="HideTWBExt"/>
          <w:lang w:val="sv-SE"/>
        </w:rPr>
        <w:t>&lt;/RepeatBlock-By&gt;</w:t>
      </w:r>
    </w:p>
    <w:p w14:paraId="654B36B1" w14:textId="77777777" w:rsidR="00CD69F0" w:rsidRPr="009F418A" w:rsidRDefault="00CD69F0" w:rsidP="00CD69F0">
      <w:pPr>
        <w:pStyle w:val="NormalBold"/>
        <w:keepNext/>
      </w:pPr>
      <w:r w:rsidRPr="009F418A">
        <w:rPr>
          <w:rStyle w:val="HideTWBExt"/>
          <w:b w:val="0"/>
        </w:rPr>
        <w:lastRenderedPageBreak/>
        <w:t>&lt;DocAmend&gt;</w:t>
      </w:r>
      <w:r w:rsidRPr="009F418A">
        <w:t>Proposal for a regulation</w:t>
      </w:r>
      <w:r w:rsidRPr="009F418A">
        <w:rPr>
          <w:rStyle w:val="HideTWBExt"/>
          <w:b w:val="0"/>
        </w:rPr>
        <w:t>&lt;/DocAmend&gt;</w:t>
      </w:r>
    </w:p>
    <w:p w14:paraId="117E1718" w14:textId="77777777" w:rsidR="00CD69F0" w:rsidRPr="009F418A" w:rsidRDefault="00CD69F0" w:rsidP="00CD69F0">
      <w:pPr>
        <w:pStyle w:val="NormalBold"/>
      </w:pPr>
      <w:r w:rsidRPr="009F418A">
        <w:rPr>
          <w:rStyle w:val="HideTWBExt"/>
          <w:b w:val="0"/>
        </w:rPr>
        <w:t>&lt;Article&gt;</w:t>
      </w:r>
      <w:r w:rsidRPr="009F418A">
        <w:t>Article 3 – paragraph 2 – point b – point ii</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58D568BB" w14:textId="77777777" w:rsidTr="00760E4E">
        <w:trPr>
          <w:jc w:val="center"/>
        </w:trPr>
        <w:tc>
          <w:tcPr>
            <w:tcW w:w="9752" w:type="dxa"/>
            <w:gridSpan w:val="2"/>
          </w:tcPr>
          <w:p w14:paraId="2D48B1B0" w14:textId="77777777" w:rsidR="00CD69F0" w:rsidRPr="009F418A" w:rsidRDefault="00CD69F0" w:rsidP="00760E4E">
            <w:pPr>
              <w:keepNext/>
            </w:pPr>
          </w:p>
        </w:tc>
      </w:tr>
      <w:tr w:rsidR="00884ABD" w:rsidRPr="009F418A" w14:paraId="231FB42E" w14:textId="77777777" w:rsidTr="00760E4E">
        <w:trPr>
          <w:jc w:val="center"/>
        </w:trPr>
        <w:tc>
          <w:tcPr>
            <w:tcW w:w="4876" w:type="dxa"/>
          </w:tcPr>
          <w:p w14:paraId="0E1FA5D4"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6F296BF6" w14:textId="77777777" w:rsidR="00CD69F0" w:rsidRPr="009F418A" w:rsidRDefault="00CD69F0" w:rsidP="00760E4E">
            <w:pPr>
              <w:pStyle w:val="ColumnHeading"/>
              <w:keepNext/>
              <w:rPr>
                <w:lang w:val="en-GB"/>
              </w:rPr>
            </w:pPr>
            <w:r w:rsidRPr="009F418A">
              <w:rPr>
                <w:lang w:val="en-GB"/>
              </w:rPr>
              <w:t>Amendment</w:t>
            </w:r>
          </w:p>
        </w:tc>
      </w:tr>
      <w:tr w:rsidR="00884ABD" w:rsidRPr="009F418A" w14:paraId="12574DA3" w14:textId="77777777" w:rsidTr="00760E4E">
        <w:trPr>
          <w:jc w:val="center"/>
        </w:trPr>
        <w:tc>
          <w:tcPr>
            <w:tcW w:w="4876" w:type="dxa"/>
          </w:tcPr>
          <w:p w14:paraId="12500D46" w14:textId="77777777" w:rsidR="00CD69F0" w:rsidRPr="009F418A" w:rsidRDefault="00CD69F0" w:rsidP="00760E4E">
            <w:pPr>
              <w:pStyle w:val="Normal6"/>
              <w:rPr>
                <w:lang w:val="en-GB"/>
              </w:rPr>
            </w:pPr>
            <w:r w:rsidRPr="009F418A">
              <w:rPr>
                <w:lang w:val="en-GB"/>
              </w:rPr>
              <w:t>(ii)</w:t>
            </w:r>
            <w:r w:rsidRPr="009F418A">
              <w:rPr>
                <w:lang w:val="en-GB"/>
              </w:rPr>
              <w:tab/>
              <w:t xml:space="preserve">to facilitate cross-border cooperation in the field of renewable energy, through the support of cross-border projects in the field of renewable energy or through competitive bidding for new renewable energy projects under the Union renewable energy financing mechanism established by Article 33 of Regulation (EU) 2018/1999, where the conditions referred to in of Article 11(5) of this Regulation are met, with a view to achieving the Union’s objectives in terms of decarbonisation, </w:t>
            </w:r>
            <w:r w:rsidRPr="009F418A">
              <w:rPr>
                <w:b/>
                <w:i/>
                <w:lang w:val="en-GB"/>
              </w:rPr>
              <w:t>competitiveness, completion of the internal</w:t>
            </w:r>
            <w:r w:rsidRPr="009F418A">
              <w:rPr>
                <w:lang w:val="en-GB"/>
              </w:rPr>
              <w:t xml:space="preserve"> energy </w:t>
            </w:r>
            <w:r w:rsidRPr="009F418A">
              <w:rPr>
                <w:b/>
                <w:i/>
                <w:lang w:val="en-GB"/>
              </w:rPr>
              <w:t>market,</w:t>
            </w:r>
            <w:r w:rsidRPr="009F418A">
              <w:rPr>
                <w:lang w:val="en-GB"/>
              </w:rPr>
              <w:t xml:space="preserve"> resilience </w:t>
            </w:r>
            <w:r w:rsidRPr="009F418A">
              <w:rPr>
                <w:b/>
                <w:i/>
                <w:lang w:val="en-GB"/>
              </w:rPr>
              <w:t>and security of supply</w:t>
            </w:r>
            <w:r w:rsidRPr="009F418A">
              <w:rPr>
                <w:lang w:val="en-GB"/>
              </w:rPr>
              <w:t xml:space="preserve"> in a cost-efficient manner.</w:t>
            </w:r>
          </w:p>
        </w:tc>
        <w:tc>
          <w:tcPr>
            <w:tcW w:w="4876" w:type="dxa"/>
          </w:tcPr>
          <w:p w14:paraId="2419F1A0" w14:textId="77777777" w:rsidR="00CD69F0" w:rsidRPr="009F418A" w:rsidRDefault="00CD69F0" w:rsidP="00760E4E">
            <w:pPr>
              <w:pStyle w:val="Normal6"/>
              <w:rPr>
                <w:szCs w:val="24"/>
                <w:lang w:val="en-GB"/>
              </w:rPr>
            </w:pPr>
            <w:r w:rsidRPr="009F418A">
              <w:rPr>
                <w:lang w:val="en-GB"/>
              </w:rPr>
              <w:t>(ii)</w:t>
            </w:r>
            <w:r w:rsidRPr="009F418A">
              <w:rPr>
                <w:lang w:val="en-GB"/>
              </w:rPr>
              <w:tab/>
              <w:t xml:space="preserve">to facilitate cross-border cooperation in the field of renewable energy, through the support of cross-border projects in the field of renewable energy or through competitive bidding for new renewable energy projects under the Union renewable energy financing mechanism established by Article 33 of Regulation (EU) 2018/1999, where the conditions referred to in of Article 11(5) of this Regulation are met, with a view to achieving the Union’s objectives in terms of decarbonisation, </w:t>
            </w:r>
            <w:r w:rsidRPr="009F418A">
              <w:rPr>
                <w:b/>
                <w:i/>
                <w:lang w:val="en-GB"/>
              </w:rPr>
              <w:t>affordability, connectedness and interoperability of</w:t>
            </w:r>
            <w:r w:rsidRPr="009F418A">
              <w:rPr>
                <w:lang w:val="en-GB"/>
              </w:rPr>
              <w:t xml:space="preserve"> energy </w:t>
            </w:r>
            <w:r w:rsidRPr="009F418A">
              <w:rPr>
                <w:b/>
                <w:i/>
                <w:lang w:val="en-GB"/>
              </w:rPr>
              <w:t>markets and energy</w:t>
            </w:r>
            <w:r w:rsidRPr="009F418A">
              <w:rPr>
                <w:lang w:val="en-GB"/>
              </w:rPr>
              <w:t xml:space="preserve"> resilience in a cost-efficient manner.</w:t>
            </w:r>
          </w:p>
        </w:tc>
      </w:tr>
    </w:tbl>
    <w:p w14:paraId="3A4A16C5"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47585204" w14:textId="77777777" w:rsidR="00CD69F0" w:rsidRPr="009F418A" w:rsidRDefault="00CD69F0" w:rsidP="00CD69F0">
      <w:r w:rsidRPr="009F418A">
        <w:rPr>
          <w:rStyle w:val="HideTWBExt"/>
        </w:rPr>
        <w:t>&lt;/Amend&gt;</w:t>
      </w:r>
    </w:p>
    <w:p w14:paraId="224F441D"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168</w:t>
      </w:r>
      <w:r w:rsidRPr="009F418A">
        <w:rPr>
          <w:rStyle w:val="HideTWBExt"/>
          <w:b w:val="0"/>
          <w:lang w:val="en-GB"/>
        </w:rPr>
        <w:t>&lt;/NumAm&gt;</w:t>
      </w:r>
    </w:p>
    <w:p w14:paraId="55F4CC26" w14:textId="77777777" w:rsidR="00CD69F0" w:rsidRPr="009F418A" w:rsidRDefault="00CD69F0" w:rsidP="00CD69F0">
      <w:pPr>
        <w:pStyle w:val="NormalBold"/>
      </w:pPr>
      <w:r w:rsidRPr="009F418A">
        <w:rPr>
          <w:rStyle w:val="HideTWBExt"/>
          <w:b w:val="0"/>
        </w:rPr>
        <w:t>&lt;RepeatBlock-By&gt;&lt;Members&gt;</w:t>
      </w:r>
      <w:r w:rsidRPr="009F418A">
        <w:t>Jana Nagyová, Ondřej Knotek, Antonín Staněk, Viktória Ferenc, Barbara Bonte</w:t>
      </w:r>
      <w:r w:rsidRPr="009F418A">
        <w:rPr>
          <w:rStyle w:val="HideTWBExt"/>
          <w:b w:val="0"/>
        </w:rPr>
        <w:t>&lt;/Members&gt;</w:t>
      </w:r>
    </w:p>
    <w:p w14:paraId="2B48AFD0" w14:textId="77777777" w:rsidR="00CD69F0" w:rsidRPr="009F418A" w:rsidRDefault="00CD69F0" w:rsidP="00CD69F0">
      <w:r w:rsidRPr="009F418A">
        <w:rPr>
          <w:rStyle w:val="HideTWBExt"/>
        </w:rPr>
        <w:t>&lt;/RepeatBlock-By&gt;</w:t>
      </w:r>
    </w:p>
    <w:p w14:paraId="1E8D8885"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36BB1482" w14:textId="77777777" w:rsidR="00CD69F0" w:rsidRPr="009F418A" w:rsidRDefault="00CD69F0" w:rsidP="00CD69F0">
      <w:pPr>
        <w:pStyle w:val="NormalBold"/>
      </w:pPr>
      <w:r w:rsidRPr="009F418A">
        <w:rPr>
          <w:rStyle w:val="HideTWBExt"/>
          <w:b w:val="0"/>
        </w:rPr>
        <w:t>&lt;Article&gt;</w:t>
      </w:r>
      <w:r w:rsidRPr="009F418A">
        <w:t>Article 3 – paragraph 2 – point b – point ii</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43B442A0" w14:textId="77777777" w:rsidTr="00760E4E">
        <w:trPr>
          <w:jc w:val="center"/>
        </w:trPr>
        <w:tc>
          <w:tcPr>
            <w:tcW w:w="9752" w:type="dxa"/>
            <w:gridSpan w:val="2"/>
          </w:tcPr>
          <w:p w14:paraId="420E8FED" w14:textId="77777777" w:rsidR="00CD69F0" w:rsidRPr="009F418A" w:rsidRDefault="00CD69F0" w:rsidP="00760E4E">
            <w:pPr>
              <w:keepNext/>
            </w:pPr>
          </w:p>
        </w:tc>
      </w:tr>
      <w:tr w:rsidR="00884ABD" w:rsidRPr="009F418A" w14:paraId="07CE79B6" w14:textId="77777777" w:rsidTr="00760E4E">
        <w:trPr>
          <w:jc w:val="center"/>
        </w:trPr>
        <w:tc>
          <w:tcPr>
            <w:tcW w:w="4876" w:type="dxa"/>
          </w:tcPr>
          <w:p w14:paraId="756CD18F"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6AB04831" w14:textId="77777777" w:rsidR="00CD69F0" w:rsidRPr="009F418A" w:rsidRDefault="00CD69F0" w:rsidP="00760E4E">
            <w:pPr>
              <w:pStyle w:val="ColumnHeading"/>
              <w:keepNext/>
              <w:rPr>
                <w:lang w:val="en-GB"/>
              </w:rPr>
            </w:pPr>
            <w:r w:rsidRPr="009F418A">
              <w:rPr>
                <w:lang w:val="en-GB"/>
              </w:rPr>
              <w:t>Amendment</w:t>
            </w:r>
          </w:p>
        </w:tc>
      </w:tr>
      <w:tr w:rsidR="00884ABD" w:rsidRPr="009F418A" w14:paraId="48FF3296" w14:textId="77777777" w:rsidTr="00760E4E">
        <w:trPr>
          <w:jc w:val="center"/>
        </w:trPr>
        <w:tc>
          <w:tcPr>
            <w:tcW w:w="4876" w:type="dxa"/>
          </w:tcPr>
          <w:p w14:paraId="172002E7" w14:textId="77777777" w:rsidR="00CD69F0" w:rsidRPr="009F418A" w:rsidRDefault="00CD69F0" w:rsidP="00760E4E">
            <w:pPr>
              <w:pStyle w:val="Normal6"/>
              <w:rPr>
                <w:lang w:val="en-GB"/>
              </w:rPr>
            </w:pPr>
            <w:r w:rsidRPr="009F418A">
              <w:rPr>
                <w:lang w:val="en-GB"/>
              </w:rPr>
              <w:t>(ii)</w:t>
            </w:r>
            <w:r w:rsidRPr="009F418A">
              <w:rPr>
                <w:lang w:val="en-GB"/>
              </w:rPr>
              <w:tab/>
              <w:t xml:space="preserve">to facilitate cross-border cooperation </w:t>
            </w:r>
            <w:r w:rsidRPr="009F418A">
              <w:rPr>
                <w:b/>
                <w:i/>
                <w:lang w:val="en-GB"/>
              </w:rPr>
              <w:t>in the field of renewable energy,</w:t>
            </w:r>
            <w:r w:rsidRPr="009F418A">
              <w:rPr>
                <w:lang w:val="en-GB"/>
              </w:rPr>
              <w:t xml:space="preserve"> through the support of cross-border projects in the field of renewable energy or through competitive bidding for new renewable energy projects under the Union renewable energy financing mechanism established by Article 33 of Regulation (EU) 2018/1999, where the conditions referred to in of Article 11(5) of this Regulation are met, with a view to achieving the Union’s objectives in terms of decarbonisation, competitiveness, </w:t>
            </w:r>
            <w:r w:rsidRPr="009F418A">
              <w:rPr>
                <w:lang w:val="en-GB"/>
              </w:rPr>
              <w:lastRenderedPageBreak/>
              <w:t>completion of the internal energy market, resilience and security of supply in a cost-efficient manner.</w:t>
            </w:r>
          </w:p>
        </w:tc>
        <w:tc>
          <w:tcPr>
            <w:tcW w:w="4876" w:type="dxa"/>
          </w:tcPr>
          <w:p w14:paraId="421C0BD8" w14:textId="77777777" w:rsidR="00CD69F0" w:rsidRPr="009F418A" w:rsidRDefault="00CD69F0" w:rsidP="00760E4E">
            <w:pPr>
              <w:pStyle w:val="Normal6"/>
              <w:rPr>
                <w:szCs w:val="24"/>
                <w:lang w:val="en-GB"/>
              </w:rPr>
            </w:pPr>
            <w:r w:rsidRPr="009F418A">
              <w:rPr>
                <w:lang w:val="en-GB"/>
              </w:rPr>
              <w:lastRenderedPageBreak/>
              <w:t>(ii)</w:t>
            </w:r>
            <w:r w:rsidRPr="009F418A">
              <w:rPr>
                <w:lang w:val="en-GB"/>
              </w:rPr>
              <w:tab/>
              <w:t xml:space="preserve">to facilitate cross-border </w:t>
            </w:r>
            <w:r w:rsidRPr="009F418A">
              <w:rPr>
                <w:b/>
                <w:i/>
                <w:lang w:val="en-GB"/>
              </w:rPr>
              <w:t>energy</w:t>
            </w:r>
            <w:r w:rsidRPr="009F418A">
              <w:rPr>
                <w:lang w:val="en-GB"/>
              </w:rPr>
              <w:t xml:space="preserve"> cooperation</w:t>
            </w:r>
            <w:r w:rsidRPr="009F418A">
              <w:rPr>
                <w:b/>
                <w:i/>
                <w:lang w:val="en-GB"/>
              </w:rPr>
              <w:t>, primarily</w:t>
            </w:r>
            <w:r w:rsidRPr="009F418A">
              <w:rPr>
                <w:lang w:val="en-GB"/>
              </w:rPr>
              <w:t xml:space="preserve"> through the support of cross-border projects in the field of renewable energy or through competitive bidding for new renewable energy </w:t>
            </w:r>
            <w:r w:rsidRPr="009F418A">
              <w:rPr>
                <w:b/>
                <w:i/>
                <w:lang w:val="en-GB"/>
              </w:rPr>
              <w:t>and storage</w:t>
            </w:r>
            <w:r w:rsidRPr="009F418A">
              <w:rPr>
                <w:lang w:val="en-GB"/>
              </w:rPr>
              <w:t xml:space="preserve"> projects under the Union renewable energy financing mechanism established by Article 33 of Regulation (EU) 2018/1999, where the conditions referred to in of Article 11(5) of this Regulation are met, with a view to achieving the Union’s objectives in terms of decarbonisation, competitiveness, </w:t>
            </w:r>
            <w:r w:rsidRPr="009F418A">
              <w:rPr>
                <w:lang w:val="en-GB"/>
              </w:rPr>
              <w:lastRenderedPageBreak/>
              <w:t>completion of the internal energy market, resilience and security of supply in a cost-efficient manner.</w:t>
            </w:r>
          </w:p>
        </w:tc>
      </w:tr>
    </w:tbl>
    <w:p w14:paraId="01448B86"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3DA93DCA" w14:textId="77777777" w:rsidR="00CD69F0" w:rsidRPr="009F418A" w:rsidRDefault="00CD69F0" w:rsidP="00CD69F0">
      <w:r w:rsidRPr="009F418A">
        <w:rPr>
          <w:rStyle w:val="HideTWBExt"/>
        </w:rPr>
        <w:t>&lt;/Amend&gt;</w:t>
      </w:r>
    </w:p>
    <w:p w14:paraId="20B44B5F"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169</w:t>
      </w:r>
      <w:r w:rsidRPr="009F418A">
        <w:rPr>
          <w:rStyle w:val="HideTWBExt"/>
          <w:b w:val="0"/>
          <w:lang w:val="en-GB"/>
        </w:rPr>
        <w:t>&lt;/NumAm&gt;</w:t>
      </w:r>
    </w:p>
    <w:p w14:paraId="3FBC4A69" w14:textId="77777777" w:rsidR="00CD69F0" w:rsidRPr="009F418A" w:rsidRDefault="00CD69F0" w:rsidP="00CD69F0">
      <w:pPr>
        <w:pStyle w:val="NormalBold"/>
      </w:pPr>
      <w:r w:rsidRPr="009F418A">
        <w:rPr>
          <w:rStyle w:val="HideTWBExt"/>
          <w:b w:val="0"/>
        </w:rPr>
        <w:t>&lt;RepeatBlock-By&gt;&lt;Members&gt;</w:t>
      </w:r>
      <w:r w:rsidRPr="009F418A">
        <w:t>Oliver Schenk, Christine Schneider, Esther Herranz García, Andrea Wechsler, Radan Kanev</w:t>
      </w:r>
      <w:r w:rsidRPr="009F418A">
        <w:rPr>
          <w:rStyle w:val="HideTWBExt"/>
          <w:b w:val="0"/>
        </w:rPr>
        <w:t>&lt;/Members&gt;</w:t>
      </w:r>
    </w:p>
    <w:p w14:paraId="357F8240" w14:textId="77777777" w:rsidR="00CD69F0" w:rsidRPr="009F418A" w:rsidRDefault="00CD69F0" w:rsidP="00CD69F0">
      <w:r w:rsidRPr="009F418A">
        <w:rPr>
          <w:rStyle w:val="HideTWBExt"/>
        </w:rPr>
        <w:t>&lt;/RepeatBlock-By&gt;</w:t>
      </w:r>
    </w:p>
    <w:p w14:paraId="77B49E7F"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673178C1" w14:textId="77777777" w:rsidR="00CD69F0" w:rsidRPr="009F418A" w:rsidRDefault="00CD69F0" w:rsidP="00CD69F0">
      <w:pPr>
        <w:pStyle w:val="NormalBold"/>
      </w:pPr>
      <w:r w:rsidRPr="009F418A">
        <w:rPr>
          <w:rStyle w:val="HideTWBExt"/>
          <w:b w:val="0"/>
        </w:rPr>
        <w:t>&lt;Article&gt;</w:t>
      </w:r>
      <w:r w:rsidRPr="009F418A">
        <w:t>Article 3 – paragraph 2 – point b – point ii</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4044A8BA" w14:textId="77777777" w:rsidTr="00760E4E">
        <w:trPr>
          <w:jc w:val="center"/>
        </w:trPr>
        <w:tc>
          <w:tcPr>
            <w:tcW w:w="9752" w:type="dxa"/>
            <w:gridSpan w:val="2"/>
          </w:tcPr>
          <w:p w14:paraId="6FF25F73" w14:textId="77777777" w:rsidR="00CD69F0" w:rsidRPr="009F418A" w:rsidRDefault="00CD69F0" w:rsidP="00760E4E">
            <w:pPr>
              <w:keepNext/>
            </w:pPr>
          </w:p>
        </w:tc>
      </w:tr>
      <w:tr w:rsidR="00884ABD" w:rsidRPr="009F418A" w14:paraId="029DD611" w14:textId="77777777" w:rsidTr="00760E4E">
        <w:trPr>
          <w:jc w:val="center"/>
        </w:trPr>
        <w:tc>
          <w:tcPr>
            <w:tcW w:w="4876" w:type="dxa"/>
          </w:tcPr>
          <w:p w14:paraId="2509BB6B"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167B52B" w14:textId="77777777" w:rsidR="00CD69F0" w:rsidRPr="009F418A" w:rsidRDefault="00CD69F0" w:rsidP="00760E4E">
            <w:pPr>
              <w:pStyle w:val="ColumnHeading"/>
              <w:keepNext/>
              <w:rPr>
                <w:lang w:val="en-GB"/>
              </w:rPr>
            </w:pPr>
            <w:r w:rsidRPr="009F418A">
              <w:rPr>
                <w:lang w:val="en-GB"/>
              </w:rPr>
              <w:t>Amendment</w:t>
            </w:r>
          </w:p>
        </w:tc>
      </w:tr>
      <w:tr w:rsidR="00884ABD" w:rsidRPr="009F418A" w14:paraId="518F5BE1" w14:textId="77777777" w:rsidTr="00760E4E">
        <w:trPr>
          <w:jc w:val="center"/>
        </w:trPr>
        <w:tc>
          <w:tcPr>
            <w:tcW w:w="4876" w:type="dxa"/>
          </w:tcPr>
          <w:p w14:paraId="7C29FA6D" w14:textId="77777777" w:rsidR="00CD69F0" w:rsidRPr="009F418A" w:rsidRDefault="00CD69F0" w:rsidP="00760E4E">
            <w:pPr>
              <w:pStyle w:val="Normal6"/>
              <w:rPr>
                <w:lang w:val="en-GB"/>
              </w:rPr>
            </w:pPr>
            <w:r w:rsidRPr="009F418A">
              <w:rPr>
                <w:lang w:val="en-GB"/>
              </w:rPr>
              <w:t>(ii)</w:t>
            </w:r>
            <w:r w:rsidRPr="009F418A">
              <w:rPr>
                <w:lang w:val="en-GB"/>
              </w:rPr>
              <w:tab/>
              <w:t>to facilitate cross-border cooperation in the field of renewable energy, through the support of cross-border projects in the field of renewable energy or through competitive bidding for new renewable energy projects under the Union renewable energy financing mechanism established by Article 33 of Regulation (EU) 2018/1999, where the conditions referred to in of Article 11(5) of this Regulation are met, with a view to achieving the Union’s objectives in terms of decarbonisation, competitiveness, completion of the internal energy market, resilience and security of supply in a cost-efficient manner.</w:t>
            </w:r>
          </w:p>
        </w:tc>
        <w:tc>
          <w:tcPr>
            <w:tcW w:w="4876" w:type="dxa"/>
          </w:tcPr>
          <w:p w14:paraId="71793266" w14:textId="77777777" w:rsidR="00CD69F0" w:rsidRPr="009F418A" w:rsidRDefault="00CD69F0" w:rsidP="00760E4E">
            <w:pPr>
              <w:pStyle w:val="Normal6"/>
              <w:rPr>
                <w:szCs w:val="24"/>
                <w:lang w:val="en-GB"/>
              </w:rPr>
            </w:pPr>
            <w:r w:rsidRPr="009F418A">
              <w:rPr>
                <w:lang w:val="en-GB"/>
              </w:rPr>
              <w:t>(ii)</w:t>
            </w:r>
            <w:r w:rsidRPr="009F418A">
              <w:rPr>
                <w:lang w:val="en-GB"/>
              </w:rPr>
              <w:tab/>
              <w:t xml:space="preserve">to facilitate cross-border </w:t>
            </w:r>
            <w:r w:rsidRPr="009F418A">
              <w:rPr>
                <w:b/>
                <w:i/>
                <w:lang w:val="en-GB"/>
              </w:rPr>
              <w:t>energy</w:t>
            </w:r>
            <w:r w:rsidRPr="009F418A">
              <w:rPr>
                <w:lang w:val="en-GB"/>
              </w:rPr>
              <w:t xml:space="preserve"> cooperation</w:t>
            </w:r>
            <w:r w:rsidRPr="009F418A">
              <w:rPr>
                <w:b/>
                <w:i/>
                <w:lang w:val="en-GB"/>
              </w:rPr>
              <w:t>, primarily</w:t>
            </w:r>
            <w:r w:rsidRPr="009F418A">
              <w:rPr>
                <w:lang w:val="en-GB"/>
              </w:rPr>
              <w:t xml:space="preserve"> in the field of renewable energy, through the support of cross-border projects in the field of renewable energy or through competitive bidding for new renewable energy projects under the Union renewable energy financing mechanism established by Article 33 of Regulation (EU) 2018/1999, where the conditions referred to in of Article 11(5) of this Regulation are met, with a view to achieving the Union’s objectives in terms of decarbonisation, competitiveness, completion of the internal energy market, resilience and security of supply in a cost-efficient manner.</w:t>
            </w:r>
          </w:p>
        </w:tc>
      </w:tr>
    </w:tbl>
    <w:p w14:paraId="03C4A514"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29FD97AE"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noProof w:val="0"/>
          <w:lang w:val="en-GB"/>
        </w:rPr>
        <w:t>Justification</w:t>
      </w:r>
      <w:r w:rsidRPr="009F418A">
        <w:rPr>
          <w:rStyle w:val="HideTWBExt"/>
          <w:i w:val="0"/>
          <w:lang w:val="en-GB"/>
        </w:rPr>
        <w:t>&lt;/TitreJust&gt;</w:t>
      </w:r>
    </w:p>
    <w:p w14:paraId="00B0B685" w14:textId="77777777" w:rsidR="00CD69F0" w:rsidRPr="009F418A" w:rsidRDefault="00CD69F0" w:rsidP="00CD69F0">
      <w:pPr>
        <w:pStyle w:val="Normal12Italic"/>
        <w:rPr>
          <w:noProof w:val="0"/>
          <w:lang w:val="en-GB"/>
        </w:rPr>
      </w:pPr>
      <w:r w:rsidRPr="009F418A">
        <w:rPr>
          <w:noProof w:val="0"/>
          <w:lang w:val="en-GB"/>
        </w:rPr>
        <w:t xml:space="preserve">Emphasises technological neutrality; gives Member States more liberty to develop cross-border connectivity and to adapt the energy mix </w:t>
      </w:r>
      <w:proofErr w:type="gramStart"/>
      <w:r w:rsidRPr="009F418A">
        <w:rPr>
          <w:noProof w:val="0"/>
          <w:lang w:val="en-GB"/>
        </w:rPr>
        <w:t>in order to</w:t>
      </w:r>
      <w:proofErr w:type="gramEnd"/>
      <w:r w:rsidRPr="009F418A">
        <w:rPr>
          <w:noProof w:val="0"/>
          <w:lang w:val="en-GB"/>
        </w:rPr>
        <w:t xml:space="preserve"> meet the climate targets.</w:t>
      </w:r>
    </w:p>
    <w:p w14:paraId="1656CAA9" w14:textId="77777777" w:rsidR="00CD69F0" w:rsidRPr="009F418A" w:rsidRDefault="00CD69F0" w:rsidP="00CD69F0">
      <w:r w:rsidRPr="009F418A">
        <w:rPr>
          <w:rStyle w:val="HideTWBExt"/>
        </w:rPr>
        <w:t>&lt;/Amend&gt;</w:t>
      </w:r>
    </w:p>
    <w:p w14:paraId="1AA96DAB"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170</w:t>
      </w:r>
      <w:r w:rsidRPr="009F418A">
        <w:rPr>
          <w:rStyle w:val="HideTWBExt"/>
          <w:b w:val="0"/>
          <w:lang w:val="en-GB"/>
        </w:rPr>
        <w:t>&lt;/NumAm&gt;</w:t>
      </w:r>
    </w:p>
    <w:p w14:paraId="70E107E8" w14:textId="77777777" w:rsidR="00CD69F0" w:rsidRPr="009F418A" w:rsidRDefault="00CD69F0" w:rsidP="00CD69F0">
      <w:pPr>
        <w:pStyle w:val="NormalBold"/>
      </w:pPr>
      <w:r w:rsidRPr="009F418A">
        <w:rPr>
          <w:rStyle w:val="HideTWBExt"/>
          <w:b w:val="0"/>
        </w:rPr>
        <w:t>&lt;RepeatBlock-By&gt;&lt;Members&gt;</w:t>
      </w:r>
      <w:r w:rsidRPr="009F418A">
        <w:t>Emma Wiesner</w:t>
      </w:r>
      <w:r w:rsidRPr="009F418A">
        <w:rPr>
          <w:rStyle w:val="HideTWBExt"/>
          <w:b w:val="0"/>
        </w:rPr>
        <w:t>&lt;/Members&gt;</w:t>
      </w:r>
    </w:p>
    <w:p w14:paraId="03F93C1E" w14:textId="77777777" w:rsidR="00CD69F0" w:rsidRPr="009F418A" w:rsidRDefault="00CD69F0" w:rsidP="00CD69F0">
      <w:r w:rsidRPr="009F418A">
        <w:rPr>
          <w:rStyle w:val="HideTWBExt"/>
        </w:rPr>
        <w:t>&lt;/RepeatBlock-By&gt;</w:t>
      </w:r>
    </w:p>
    <w:p w14:paraId="0B840B44"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63B0E44D" w14:textId="77777777" w:rsidR="00CD69F0" w:rsidRPr="00AE48F8" w:rsidRDefault="00CD69F0" w:rsidP="00CD69F0">
      <w:pPr>
        <w:pStyle w:val="NormalBold"/>
        <w:rPr>
          <w:lang w:val="fr-BE"/>
        </w:rPr>
      </w:pPr>
      <w:r w:rsidRPr="00AE48F8">
        <w:rPr>
          <w:rStyle w:val="HideTWBExt"/>
          <w:b w:val="0"/>
          <w:lang w:val="fr-BE"/>
        </w:rPr>
        <w:t>&lt;Article&gt;</w:t>
      </w:r>
      <w:r w:rsidRPr="00AE48F8">
        <w:rPr>
          <w:lang w:val="fr-BE"/>
        </w:rPr>
        <w:t>Article 3 – paragraph 2 – point b – point ii a (new)</w:t>
      </w:r>
      <w:r w:rsidRPr="00AE48F8">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AE48F8" w14:paraId="0EE2165B" w14:textId="77777777" w:rsidTr="00760E4E">
        <w:trPr>
          <w:jc w:val="center"/>
        </w:trPr>
        <w:tc>
          <w:tcPr>
            <w:tcW w:w="9752" w:type="dxa"/>
            <w:gridSpan w:val="2"/>
          </w:tcPr>
          <w:p w14:paraId="14334B72" w14:textId="77777777" w:rsidR="00CD69F0" w:rsidRPr="00AE48F8" w:rsidRDefault="00CD69F0" w:rsidP="00760E4E">
            <w:pPr>
              <w:keepNext/>
              <w:rPr>
                <w:lang w:val="fr-BE"/>
              </w:rPr>
            </w:pPr>
          </w:p>
        </w:tc>
      </w:tr>
      <w:tr w:rsidR="00884ABD" w:rsidRPr="009F418A" w14:paraId="6435FA2F" w14:textId="77777777" w:rsidTr="00760E4E">
        <w:trPr>
          <w:jc w:val="center"/>
        </w:trPr>
        <w:tc>
          <w:tcPr>
            <w:tcW w:w="4876" w:type="dxa"/>
          </w:tcPr>
          <w:p w14:paraId="12804E8B"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5F51E7C9" w14:textId="77777777" w:rsidR="00CD69F0" w:rsidRPr="009F418A" w:rsidRDefault="00CD69F0" w:rsidP="00760E4E">
            <w:pPr>
              <w:pStyle w:val="ColumnHeading"/>
              <w:keepNext/>
              <w:rPr>
                <w:lang w:val="en-GB"/>
              </w:rPr>
            </w:pPr>
            <w:r w:rsidRPr="009F418A">
              <w:rPr>
                <w:lang w:val="en-GB"/>
              </w:rPr>
              <w:t>Amendment</w:t>
            </w:r>
          </w:p>
        </w:tc>
      </w:tr>
      <w:tr w:rsidR="00884ABD" w:rsidRPr="009F418A" w14:paraId="5A67EB52" w14:textId="77777777" w:rsidTr="00760E4E">
        <w:trPr>
          <w:jc w:val="center"/>
        </w:trPr>
        <w:tc>
          <w:tcPr>
            <w:tcW w:w="4876" w:type="dxa"/>
          </w:tcPr>
          <w:p w14:paraId="05CBDA0F" w14:textId="77777777" w:rsidR="00CD69F0" w:rsidRPr="009F418A" w:rsidRDefault="00CD69F0" w:rsidP="00760E4E">
            <w:pPr>
              <w:pStyle w:val="Normal6"/>
              <w:rPr>
                <w:lang w:val="en-GB"/>
              </w:rPr>
            </w:pPr>
          </w:p>
        </w:tc>
        <w:tc>
          <w:tcPr>
            <w:tcW w:w="4876" w:type="dxa"/>
          </w:tcPr>
          <w:p w14:paraId="78792406" w14:textId="04F52BF2" w:rsidR="00CD69F0" w:rsidRPr="009F418A" w:rsidRDefault="00CD69F0" w:rsidP="00760E4E">
            <w:pPr>
              <w:pStyle w:val="Normal6"/>
              <w:rPr>
                <w:szCs w:val="24"/>
                <w:lang w:val="en-GB"/>
              </w:rPr>
            </w:pPr>
            <w:r w:rsidRPr="009F418A">
              <w:rPr>
                <w:b/>
                <w:i/>
                <w:lang w:val="en-GB"/>
              </w:rPr>
              <w:t>(iia)</w:t>
            </w:r>
            <w:r w:rsidRPr="009F418A">
              <w:rPr>
                <w:b/>
                <w:i/>
                <w:lang w:val="en-GB"/>
              </w:rPr>
              <w:tab/>
              <w:t xml:space="preserve">Actions supported under this point shall be coherent with the objectives and requirements of Regulation (EU) 2018/1999, </w:t>
            </w:r>
            <w:proofErr w:type="gramStart"/>
            <w:r w:rsidRPr="009F418A">
              <w:rPr>
                <w:b/>
                <w:i/>
                <w:lang w:val="en-GB"/>
              </w:rPr>
              <w:t>in particular on</w:t>
            </w:r>
            <w:proofErr w:type="gramEnd"/>
            <w:r w:rsidRPr="009F418A">
              <w:rPr>
                <w:b/>
                <w:i/>
                <w:lang w:val="en-GB"/>
              </w:rPr>
              <w:t xml:space="preserve"> the governance framework set out in Article 4, 5, 6, 7, 8 and 9 to support alignment between Integrated National Energy and Climate Plans (NECPs) and Union-level targets and trajectories, without prejudice to the prioritisation of actions delivering clear Union added value, including cross-border and system-integration infrastructure.</w:t>
            </w:r>
          </w:p>
        </w:tc>
      </w:tr>
    </w:tbl>
    <w:p w14:paraId="5FBB8D6B"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392D198A"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noProof w:val="0"/>
          <w:lang w:val="en-GB"/>
        </w:rPr>
        <w:t>Justification</w:t>
      </w:r>
      <w:r w:rsidRPr="009F418A">
        <w:rPr>
          <w:rStyle w:val="HideTWBExt"/>
          <w:i w:val="0"/>
          <w:lang w:val="en-GB"/>
        </w:rPr>
        <w:t>&lt;/TitreJust&gt;</w:t>
      </w:r>
    </w:p>
    <w:p w14:paraId="12398A8B" w14:textId="77777777" w:rsidR="00CD69F0" w:rsidRPr="009F418A" w:rsidRDefault="00CD69F0" w:rsidP="00CD69F0">
      <w:pPr>
        <w:pStyle w:val="Normal12Italic"/>
        <w:rPr>
          <w:noProof w:val="0"/>
          <w:lang w:val="en-GB"/>
        </w:rPr>
      </w:pPr>
      <w:r w:rsidRPr="009F418A">
        <w:rPr>
          <w:noProof w:val="0"/>
          <w:lang w:val="en-GB"/>
        </w:rPr>
        <w:t xml:space="preserve">Actions supported by this Programme should not </w:t>
      </w:r>
      <w:proofErr w:type="gramStart"/>
      <w:r w:rsidRPr="009F418A">
        <w:rPr>
          <w:noProof w:val="0"/>
          <w:lang w:val="en-GB"/>
        </w:rPr>
        <w:t>be in conflict with</w:t>
      </w:r>
      <w:proofErr w:type="gramEnd"/>
      <w:r w:rsidRPr="009F418A">
        <w:rPr>
          <w:noProof w:val="0"/>
          <w:lang w:val="en-GB"/>
        </w:rPr>
        <w:t xml:space="preserve"> the objectives of the Energy Union governance dimensions and in particular, the decarbonisation of the energy system.</w:t>
      </w:r>
    </w:p>
    <w:p w14:paraId="4484ADF1" w14:textId="77777777" w:rsidR="00CD69F0" w:rsidRPr="009F418A" w:rsidRDefault="00CD69F0" w:rsidP="00CD69F0">
      <w:r w:rsidRPr="009F418A">
        <w:rPr>
          <w:rStyle w:val="HideTWBExt"/>
        </w:rPr>
        <w:t>&lt;/Amend&gt;</w:t>
      </w:r>
    </w:p>
    <w:p w14:paraId="3111E047"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171</w:t>
      </w:r>
      <w:r w:rsidRPr="009F418A">
        <w:rPr>
          <w:rStyle w:val="HideTWBExt"/>
          <w:b w:val="0"/>
          <w:lang w:val="en-GB"/>
        </w:rPr>
        <w:t>&lt;/NumAm&gt;</w:t>
      </w:r>
    </w:p>
    <w:p w14:paraId="15D5C296"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w:t>
      </w:r>
      <w:r w:rsidRPr="009F418A">
        <w:rPr>
          <w:rStyle w:val="HideTWBExt"/>
          <w:b w:val="0"/>
        </w:rPr>
        <w:t>&lt;/Members&gt;</w:t>
      </w:r>
    </w:p>
    <w:p w14:paraId="4496B036" w14:textId="77777777" w:rsidR="00CD69F0" w:rsidRPr="009F418A" w:rsidRDefault="00CD69F0" w:rsidP="00CD69F0">
      <w:r w:rsidRPr="009F418A">
        <w:rPr>
          <w:rStyle w:val="HideTWBExt"/>
        </w:rPr>
        <w:t>&lt;/RepeatBlock-By&gt;</w:t>
      </w:r>
    </w:p>
    <w:p w14:paraId="63F2D88A"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66A0690" w14:textId="77777777" w:rsidR="00CD69F0" w:rsidRPr="009F418A" w:rsidRDefault="00CD69F0" w:rsidP="00CD69F0">
      <w:pPr>
        <w:pStyle w:val="NormalBold"/>
      </w:pPr>
      <w:r w:rsidRPr="009F418A">
        <w:rPr>
          <w:rStyle w:val="HideTWBExt"/>
          <w:b w:val="0"/>
        </w:rPr>
        <w:t>&lt;Article&gt;</w:t>
      </w:r>
      <w:r w:rsidRPr="009F418A">
        <w:t>Article 3 – paragraph 2 – point b – point ii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5104C2E8" w14:textId="77777777" w:rsidTr="00760E4E">
        <w:trPr>
          <w:jc w:val="center"/>
        </w:trPr>
        <w:tc>
          <w:tcPr>
            <w:tcW w:w="9752" w:type="dxa"/>
            <w:gridSpan w:val="2"/>
          </w:tcPr>
          <w:p w14:paraId="5C8AB9BF" w14:textId="77777777" w:rsidR="00CD69F0" w:rsidRPr="009F418A" w:rsidRDefault="00CD69F0" w:rsidP="00760E4E">
            <w:pPr>
              <w:keepNext/>
            </w:pPr>
          </w:p>
        </w:tc>
      </w:tr>
      <w:tr w:rsidR="00884ABD" w:rsidRPr="009F418A" w14:paraId="73766AB2" w14:textId="77777777" w:rsidTr="00760E4E">
        <w:trPr>
          <w:jc w:val="center"/>
        </w:trPr>
        <w:tc>
          <w:tcPr>
            <w:tcW w:w="4876" w:type="dxa"/>
          </w:tcPr>
          <w:p w14:paraId="3EB6150C"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6A52543C" w14:textId="77777777" w:rsidR="00CD69F0" w:rsidRPr="009F418A" w:rsidRDefault="00CD69F0" w:rsidP="00760E4E">
            <w:pPr>
              <w:pStyle w:val="ColumnHeading"/>
              <w:keepNext/>
              <w:rPr>
                <w:lang w:val="en-GB"/>
              </w:rPr>
            </w:pPr>
            <w:r w:rsidRPr="009F418A">
              <w:rPr>
                <w:lang w:val="en-GB"/>
              </w:rPr>
              <w:t>Amendment</w:t>
            </w:r>
          </w:p>
        </w:tc>
      </w:tr>
      <w:tr w:rsidR="00884ABD" w:rsidRPr="009F418A" w14:paraId="515B3669" w14:textId="77777777" w:rsidTr="00760E4E">
        <w:trPr>
          <w:jc w:val="center"/>
        </w:trPr>
        <w:tc>
          <w:tcPr>
            <w:tcW w:w="4876" w:type="dxa"/>
          </w:tcPr>
          <w:p w14:paraId="20E813E5" w14:textId="77777777" w:rsidR="00CD69F0" w:rsidRPr="009F418A" w:rsidRDefault="00CD69F0" w:rsidP="00760E4E">
            <w:pPr>
              <w:pStyle w:val="Normal6"/>
              <w:rPr>
                <w:lang w:val="en-GB"/>
              </w:rPr>
            </w:pPr>
          </w:p>
        </w:tc>
        <w:tc>
          <w:tcPr>
            <w:tcW w:w="4876" w:type="dxa"/>
          </w:tcPr>
          <w:p w14:paraId="024FFAF5" w14:textId="77777777" w:rsidR="00CD69F0" w:rsidRPr="009F418A" w:rsidRDefault="00CD69F0" w:rsidP="00760E4E">
            <w:pPr>
              <w:pStyle w:val="Normal6"/>
              <w:rPr>
                <w:szCs w:val="24"/>
                <w:lang w:val="en-GB"/>
              </w:rPr>
            </w:pPr>
            <w:r w:rsidRPr="009F418A">
              <w:rPr>
                <w:b/>
                <w:i/>
                <w:lang w:val="en-GB"/>
              </w:rPr>
              <w:t>(iia)</w:t>
            </w:r>
            <w:r w:rsidRPr="009F418A">
              <w:rPr>
                <w:b/>
                <w:i/>
                <w:lang w:val="en-GB"/>
              </w:rPr>
              <w:tab/>
              <w:t>actions aimed at strengthening energy self-sufficiency, the stability of isolated grids and storage capacities in the outermost regions.</w:t>
            </w:r>
          </w:p>
        </w:tc>
      </w:tr>
    </w:tbl>
    <w:p w14:paraId="334336D6"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349B6E4F" w14:textId="77777777" w:rsidR="00CD69F0" w:rsidRPr="009F418A" w:rsidRDefault="00CD69F0" w:rsidP="00CD69F0">
      <w:r w:rsidRPr="009F418A">
        <w:rPr>
          <w:rStyle w:val="HideTWBExt"/>
        </w:rPr>
        <w:t>&lt;/Amend&gt;</w:t>
      </w:r>
    </w:p>
    <w:p w14:paraId="49E399E0"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172</w:t>
      </w:r>
      <w:r w:rsidRPr="009F418A">
        <w:rPr>
          <w:rStyle w:val="HideTWBExt"/>
          <w:b w:val="0"/>
          <w:lang w:val="en-GB"/>
        </w:rPr>
        <w:t>&lt;/NumAm&gt;</w:t>
      </w:r>
    </w:p>
    <w:p w14:paraId="3B9303A9"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 Antonín Staněk, Viktória Ferenc</w:t>
      </w:r>
      <w:r w:rsidRPr="009F418A">
        <w:rPr>
          <w:rStyle w:val="HideTWBExt"/>
          <w:b w:val="0"/>
        </w:rPr>
        <w:t>&lt;/Members&gt;</w:t>
      </w:r>
    </w:p>
    <w:p w14:paraId="120049B5" w14:textId="77777777" w:rsidR="00CD69F0" w:rsidRPr="009F418A" w:rsidRDefault="00CD69F0" w:rsidP="00CD69F0">
      <w:r w:rsidRPr="009F418A">
        <w:rPr>
          <w:rStyle w:val="HideTWBExt"/>
        </w:rPr>
        <w:lastRenderedPageBreak/>
        <w:t>&lt;/RepeatBlock-By&gt;</w:t>
      </w:r>
    </w:p>
    <w:p w14:paraId="30185A07"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31429E01" w14:textId="77777777" w:rsidR="00CD69F0" w:rsidRPr="009F418A" w:rsidRDefault="00CD69F0" w:rsidP="00CD69F0">
      <w:pPr>
        <w:pStyle w:val="NormalBold"/>
      </w:pPr>
      <w:r w:rsidRPr="009F418A">
        <w:rPr>
          <w:rStyle w:val="HideTWBExt"/>
          <w:b w:val="0"/>
        </w:rPr>
        <w:t>&lt;Article&gt;</w:t>
      </w:r>
      <w:r w:rsidRPr="009F418A">
        <w:t>Article 3 – paragraph 2 – point b – point ii b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175D919F" w14:textId="77777777" w:rsidTr="00760E4E">
        <w:trPr>
          <w:jc w:val="center"/>
        </w:trPr>
        <w:tc>
          <w:tcPr>
            <w:tcW w:w="9752" w:type="dxa"/>
            <w:gridSpan w:val="2"/>
          </w:tcPr>
          <w:p w14:paraId="63B44F92" w14:textId="77777777" w:rsidR="00CD69F0" w:rsidRPr="009F418A" w:rsidRDefault="00CD69F0" w:rsidP="00760E4E">
            <w:pPr>
              <w:keepNext/>
            </w:pPr>
          </w:p>
        </w:tc>
      </w:tr>
      <w:tr w:rsidR="00884ABD" w:rsidRPr="009F418A" w14:paraId="0A7C99DE" w14:textId="77777777" w:rsidTr="00760E4E">
        <w:trPr>
          <w:jc w:val="center"/>
        </w:trPr>
        <w:tc>
          <w:tcPr>
            <w:tcW w:w="4876" w:type="dxa"/>
          </w:tcPr>
          <w:p w14:paraId="7BA844B8"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1613D62" w14:textId="77777777" w:rsidR="00CD69F0" w:rsidRPr="009F418A" w:rsidRDefault="00CD69F0" w:rsidP="00760E4E">
            <w:pPr>
              <w:pStyle w:val="ColumnHeading"/>
              <w:keepNext/>
              <w:rPr>
                <w:lang w:val="en-GB"/>
              </w:rPr>
            </w:pPr>
            <w:r w:rsidRPr="009F418A">
              <w:rPr>
                <w:lang w:val="en-GB"/>
              </w:rPr>
              <w:t>Amendment</w:t>
            </w:r>
          </w:p>
        </w:tc>
      </w:tr>
      <w:tr w:rsidR="00884ABD" w:rsidRPr="009F418A" w14:paraId="1D1A797D" w14:textId="77777777" w:rsidTr="00760E4E">
        <w:trPr>
          <w:jc w:val="center"/>
        </w:trPr>
        <w:tc>
          <w:tcPr>
            <w:tcW w:w="4876" w:type="dxa"/>
          </w:tcPr>
          <w:p w14:paraId="69279524" w14:textId="77777777" w:rsidR="00CD69F0" w:rsidRPr="009F418A" w:rsidRDefault="00CD69F0" w:rsidP="00760E4E">
            <w:pPr>
              <w:pStyle w:val="Normal6"/>
              <w:rPr>
                <w:lang w:val="en-GB"/>
              </w:rPr>
            </w:pPr>
          </w:p>
        </w:tc>
        <w:tc>
          <w:tcPr>
            <w:tcW w:w="4876" w:type="dxa"/>
          </w:tcPr>
          <w:p w14:paraId="2E9173F6" w14:textId="77777777" w:rsidR="00CD69F0" w:rsidRPr="009F418A" w:rsidRDefault="00CD69F0" w:rsidP="00760E4E">
            <w:pPr>
              <w:pStyle w:val="Normal6"/>
              <w:rPr>
                <w:szCs w:val="24"/>
                <w:lang w:val="en-GB"/>
              </w:rPr>
            </w:pPr>
            <w:r w:rsidRPr="009F418A">
              <w:rPr>
                <w:b/>
                <w:i/>
                <w:lang w:val="en-GB"/>
              </w:rPr>
              <w:t>(iib)</w:t>
            </w:r>
            <w:r w:rsidRPr="009F418A">
              <w:rPr>
                <w:b/>
                <w:i/>
                <w:lang w:val="en-GB"/>
              </w:rPr>
              <w:tab/>
              <w:t>to strengthen energy infrastructure that promotes grid stability and security of supply, as a supplement to variable renewable energy sources.</w:t>
            </w:r>
          </w:p>
        </w:tc>
      </w:tr>
    </w:tbl>
    <w:p w14:paraId="1BB37113"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4E05B660" w14:textId="77777777" w:rsidR="00CD69F0" w:rsidRPr="009F418A" w:rsidRDefault="00CD69F0" w:rsidP="00CD69F0">
      <w:r w:rsidRPr="009F418A">
        <w:rPr>
          <w:rStyle w:val="HideTWBExt"/>
        </w:rPr>
        <w:t>&lt;/Amend&gt;</w:t>
      </w:r>
    </w:p>
    <w:p w14:paraId="4C325DDC"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173</w:t>
      </w:r>
      <w:r w:rsidRPr="009F418A">
        <w:rPr>
          <w:rStyle w:val="HideTWBExt"/>
          <w:b w:val="0"/>
          <w:lang w:val="en-GB"/>
        </w:rPr>
        <w:t>&lt;/NumAm&gt;</w:t>
      </w:r>
    </w:p>
    <w:p w14:paraId="4347AAB9"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 Antonín Staněk, Jana Nagyová</w:t>
      </w:r>
      <w:r w:rsidRPr="009F418A">
        <w:rPr>
          <w:rStyle w:val="HideTWBExt"/>
          <w:b w:val="0"/>
        </w:rPr>
        <w:t>&lt;/Members&gt;</w:t>
      </w:r>
    </w:p>
    <w:p w14:paraId="2F6D40F7" w14:textId="77777777" w:rsidR="00CD69F0" w:rsidRPr="009F418A" w:rsidRDefault="00CD69F0" w:rsidP="00CD69F0">
      <w:r w:rsidRPr="009F418A">
        <w:rPr>
          <w:rStyle w:val="HideTWBExt"/>
        </w:rPr>
        <w:t>&lt;/RepeatBlock-By&gt;</w:t>
      </w:r>
    </w:p>
    <w:p w14:paraId="0D6221B2"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08B3549A" w14:textId="77777777" w:rsidR="00CD69F0" w:rsidRPr="009F418A" w:rsidRDefault="00CD69F0" w:rsidP="00CD69F0">
      <w:pPr>
        <w:pStyle w:val="NormalBold"/>
      </w:pPr>
      <w:r w:rsidRPr="009F418A">
        <w:rPr>
          <w:rStyle w:val="HideTWBExt"/>
          <w:b w:val="0"/>
        </w:rPr>
        <w:t>&lt;Article&gt;</w:t>
      </w:r>
      <w:r w:rsidRPr="009F418A">
        <w:t>Article 3 – paragraph 2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2CED1A9B" w14:textId="77777777" w:rsidTr="00760E4E">
        <w:trPr>
          <w:jc w:val="center"/>
        </w:trPr>
        <w:tc>
          <w:tcPr>
            <w:tcW w:w="9752" w:type="dxa"/>
            <w:gridSpan w:val="2"/>
          </w:tcPr>
          <w:p w14:paraId="62C14E7E" w14:textId="77777777" w:rsidR="00CD69F0" w:rsidRPr="009F418A" w:rsidRDefault="00CD69F0" w:rsidP="00760E4E">
            <w:pPr>
              <w:keepNext/>
            </w:pPr>
          </w:p>
        </w:tc>
      </w:tr>
      <w:tr w:rsidR="00884ABD" w:rsidRPr="009F418A" w14:paraId="58BDD3FF" w14:textId="77777777" w:rsidTr="00760E4E">
        <w:trPr>
          <w:jc w:val="center"/>
        </w:trPr>
        <w:tc>
          <w:tcPr>
            <w:tcW w:w="4876" w:type="dxa"/>
          </w:tcPr>
          <w:p w14:paraId="1F227631"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81CED07" w14:textId="77777777" w:rsidR="00CD69F0" w:rsidRPr="009F418A" w:rsidRDefault="00CD69F0" w:rsidP="00760E4E">
            <w:pPr>
              <w:pStyle w:val="ColumnHeading"/>
              <w:keepNext/>
              <w:rPr>
                <w:lang w:val="en-GB"/>
              </w:rPr>
            </w:pPr>
            <w:r w:rsidRPr="009F418A">
              <w:rPr>
                <w:lang w:val="en-GB"/>
              </w:rPr>
              <w:t>Amendment</w:t>
            </w:r>
          </w:p>
        </w:tc>
      </w:tr>
      <w:tr w:rsidR="00884ABD" w:rsidRPr="009F418A" w14:paraId="2194631D" w14:textId="77777777" w:rsidTr="00760E4E">
        <w:trPr>
          <w:jc w:val="center"/>
        </w:trPr>
        <w:tc>
          <w:tcPr>
            <w:tcW w:w="4876" w:type="dxa"/>
          </w:tcPr>
          <w:p w14:paraId="057ACF28" w14:textId="77777777" w:rsidR="00CD69F0" w:rsidRPr="009F418A" w:rsidRDefault="00CD69F0" w:rsidP="00760E4E">
            <w:pPr>
              <w:pStyle w:val="Normal6"/>
              <w:rPr>
                <w:lang w:val="en-GB"/>
              </w:rPr>
            </w:pPr>
          </w:p>
        </w:tc>
        <w:tc>
          <w:tcPr>
            <w:tcW w:w="4876" w:type="dxa"/>
          </w:tcPr>
          <w:p w14:paraId="5369EC20" w14:textId="77777777" w:rsidR="00CD69F0" w:rsidRPr="009F418A" w:rsidRDefault="00CD69F0" w:rsidP="00760E4E">
            <w:pPr>
              <w:pStyle w:val="Normal6"/>
              <w:rPr>
                <w:szCs w:val="24"/>
                <w:lang w:val="en-GB"/>
              </w:rPr>
            </w:pPr>
            <w:r w:rsidRPr="009F418A">
              <w:rPr>
                <w:b/>
                <w:i/>
                <w:lang w:val="en-GB"/>
              </w:rPr>
              <w:t>2a.</w:t>
            </w:r>
            <w:r w:rsidRPr="009F418A">
              <w:rPr>
                <w:b/>
                <w:i/>
                <w:lang w:val="en-GB"/>
              </w:rPr>
              <w:tab/>
              <w:t>The Programme shall primarily support infrastructure rehabilitation and modernisation and the extension of infrastructure lifespans in cases where this is more efficient than building new infrastructure.</w:t>
            </w:r>
          </w:p>
        </w:tc>
      </w:tr>
    </w:tbl>
    <w:p w14:paraId="54AB210E"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442007E7" w14:textId="77777777" w:rsidR="00CD69F0" w:rsidRPr="009F418A" w:rsidRDefault="00CD69F0" w:rsidP="00CD69F0">
      <w:r w:rsidRPr="009F418A">
        <w:rPr>
          <w:rStyle w:val="HideTWBExt"/>
        </w:rPr>
        <w:t>&lt;/Amend&gt;</w:t>
      </w:r>
    </w:p>
    <w:p w14:paraId="1BDBFF63"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174</w:t>
      </w:r>
      <w:r w:rsidRPr="009F418A">
        <w:rPr>
          <w:rStyle w:val="HideTWBExt"/>
          <w:b w:val="0"/>
          <w:lang w:val="en-GB"/>
        </w:rPr>
        <w:t>&lt;/NumAm&gt;</w:t>
      </w:r>
    </w:p>
    <w:p w14:paraId="61E143F7"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 Roman Haider</w:t>
      </w:r>
      <w:r w:rsidRPr="009F418A">
        <w:rPr>
          <w:rStyle w:val="HideTWBExt"/>
          <w:b w:val="0"/>
        </w:rPr>
        <w:t>&lt;/Members&gt;</w:t>
      </w:r>
    </w:p>
    <w:p w14:paraId="19F9541E" w14:textId="77777777" w:rsidR="00CD69F0" w:rsidRPr="009F418A" w:rsidRDefault="00CD69F0" w:rsidP="00CD69F0">
      <w:r w:rsidRPr="009F418A">
        <w:rPr>
          <w:rStyle w:val="HideTWBExt"/>
        </w:rPr>
        <w:t>&lt;/RepeatBlock-By&gt;</w:t>
      </w:r>
    </w:p>
    <w:p w14:paraId="0D1CC045"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308C17A" w14:textId="77777777" w:rsidR="00CD69F0" w:rsidRPr="009F418A" w:rsidRDefault="00CD69F0" w:rsidP="00CD69F0">
      <w:pPr>
        <w:pStyle w:val="NormalBold"/>
      </w:pPr>
      <w:r w:rsidRPr="009F418A">
        <w:rPr>
          <w:rStyle w:val="HideTWBExt"/>
          <w:b w:val="0"/>
        </w:rPr>
        <w:t>&lt;Article&gt;</w:t>
      </w:r>
      <w:r w:rsidRPr="009F418A">
        <w:t>Article 4 – paragraph 1</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0AB1263E" w14:textId="77777777" w:rsidTr="00760E4E">
        <w:trPr>
          <w:jc w:val="center"/>
        </w:trPr>
        <w:tc>
          <w:tcPr>
            <w:tcW w:w="9752" w:type="dxa"/>
            <w:gridSpan w:val="2"/>
          </w:tcPr>
          <w:p w14:paraId="21F337D2" w14:textId="77777777" w:rsidR="00CD69F0" w:rsidRPr="009F418A" w:rsidRDefault="00CD69F0" w:rsidP="00760E4E">
            <w:pPr>
              <w:keepNext/>
            </w:pPr>
          </w:p>
        </w:tc>
      </w:tr>
      <w:tr w:rsidR="00884ABD" w:rsidRPr="009F418A" w14:paraId="7E61EC01" w14:textId="77777777" w:rsidTr="00760E4E">
        <w:trPr>
          <w:jc w:val="center"/>
        </w:trPr>
        <w:tc>
          <w:tcPr>
            <w:tcW w:w="4876" w:type="dxa"/>
          </w:tcPr>
          <w:p w14:paraId="4914DFC8"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40D9CB88" w14:textId="77777777" w:rsidR="00CD69F0" w:rsidRPr="009F418A" w:rsidRDefault="00CD69F0" w:rsidP="00760E4E">
            <w:pPr>
              <w:pStyle w:val="ColumnHeading"/>
              <w:keepNext/>
              <w:rPr>
                <w:lang w:val="en-GB"/>
              </w:rPr>
            </w:pPr>
            <w:r w:rsidRPr="009F418A">
              <w:rPr>
                <w:lang w:val="en-GB"/>
              </w:rPr>
              <w:t>Amendment</w:t>
            </w:r>
          </w:p>
        </w:tc>
      </w:tr>
      <w:tr w:rsidR="00884ABD" w:rsidRPr="009F418A" w14:paraId="1CE1D04F" w14:textId="77777777" w:rsidTr="00760E4E">
        <w:trPr>
          <w:jc w:val="center"/>
        </w:trPr>
        <w:tc>
          <w:tcPr>
            <w:tcW w:w="4876" w:type="dxa"/>
          </w:tcPr>
          <w:p w14:paraId="0DA7ED22" w14:textId="77777777" w:rsidR="00CD69F0" w:rsidRPr="009F418A" w:rsidRDefault="00CD69F0" w:rsidP="00760E4E">
            <w:pPr>
              <w:pStyle w:val="Normal6"/>
              <w:rPr>
                <w:lang w:val="en-GB"/>
              </w:rPr>
            </w:pPr>
            <w:r w:rsidRPr="009F418A">
              <w:rPr>
                <w:lang w:val="en-GB"/>
              </w:rPr>
              <w:t>1.</w:t>
            </w:r>
            <w:r w:rsidRPr="009F418A">
              <w:rPr>
                <w:lang w:val="en-GB"/>
              </w:rPr>
              <w:tab/>
              <w:t xml:space="preserve">The indicative financial envelope for the implementation of the Programme for the period 2028- 2034 is set at </w:t>
            </w:r>
            <w:r w:rsidRPr="009F418A">
              <w:rPr>
                <w:lang w:val="en-GB"/>
              </w:rPr>
              <w:lastRenderedPageBreak/>
              <w:t>EUR 81 428 000 000 in current prices.</w:t>
            </w:r>
          </w:p>
        </w:tc>
        <w:tc>
          <w:tcPr>
            <w:tcW w:w="4876" w:type="dxa"/>
          </w:tcPr>
          <w:p w14:paraId="7E40F41C" w14:textId="77777777" w:rsidR="00CD69F0" w:rsidRPr="009F418A" w:rsidRDefault="00CD69F0" w:rsidP="00760E4E">
            <w:pPr>
              <w:pStyle w:val="Normal6"/>
              <w:rPr>
                <w:szCs w:val="24"/>
                <w:lang w:val="en-GB"/>
              </w:rPr>
            </w:pPr>
            <w:r w:rsidRPr="009F418A">
              <w:rPr>
                <w:lang w:val="en-GB"/>
              </w:rPr>
              <w:lastRenderedPageBreak/>
              <w:t>1.</w:t>
            </w:r>
            <w:r w:rsidRPr="009F418A">
              <w:rPr>
                <w:lang w:val="en-GB"/>
              </w:rPr>
              <w:tab/>
              <w:t xml:space="preserve">The indicative financial envelope for the implementation of the Programme for the period 2028- 2034 is set at </w:t>
            </w:r>
            <w:r w:rsidRPr="009F418A">
              <w:rPr>
                <w:lang w:val="en-GB"/>
              </w:rPr>
              <w:lastRenderedPageBreak/>
              <w:t>EUR 81 428 000 000 in current prices</w:t>
            </w:r>
            <w:r w:rsidRPr="009F418A">
              <w:rPr>
                <w:b/>
                <w:bCs/>
                <w:i/>
                <w:iCs/>
                <w:lang w:val="en-GB"/>
              </w:rPr>
              <w:t>;</w:t>
            </w:r>
            <w:r w:rsidRPr="009F418A">
              <w:rPr>
                <w:b/>
                <w:i/>
                <w:lang w:val="en-GB"/>
              </w:rPr>
              <w:t xml:space="preserve"> this envelope must be approved in advance by the European Parliament and the Council</w:t>
            </w:r>
            <w:r w:rsidRPr="009F418A">
              <w:rPr>
                <w:lang w:val="en-GB"/>
              </w:rPr>
              <w:t>.</w:t>
            </w:r>
          </w:p>
        </w:tc>
      </w:tr>
    </w:tbl>
    <w:p w14:paraId="1E011D2D"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2BC8FCD9" w14:textId="77777777" w:rsidR="00CD69F0" w:rsidRPr="009F418A" w:rsidRDefault="00CD69F0" w:rsidP="00CD69F0">
      <w:r w:rsidRPr="009F418A">
        <w:rPr>
          <w:rStyle w:val="HideTWBExt"/>
        </w:rPr>
        <w:t>&lt;/Amend&gt;</w:t>
      </w:r>
    </w:p>
    <w:p w14:paraId="5898DED5"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175</w:t>
      </w:r>
      <w:r w:rsidRPr="009F418A">
        <w:rPr>
          <w:rStyle w:val="HideTWBExt"/>
          <w:b w:val="0"/>
          <w:lang w:val="en-GB"/>
        </w:rPr>
        <w:t>&lt;/NumAm&gt;</w:t>
      </w:r>
    </w:p>
    <w:p w14:paraId="7BA96E96" w14:textId="77777777" w:rsidR="00CD69F0" w:rsidRPr="009F418A" w:rsidRDefault="00CD69F0" w:rsidP="00CD69F0">
      <w:pPr>
        <w:pStyle w:val="NormalBold"/>
      </w:pPr>
      <w:r w:rsidRPr="009F418A">
        <w:rPr>
          <w:rStyle w:val="HideTWBExt"/>
          <w:b w:val="0"/>
        </w:rPr>
        <w:t>&lt;RepeatBlock-By&gt;&lt;Members&gt;</w:t>
      </w:r>
      <w:r w:rsidRPr="009F418A">
        <w:t>Tiemo Wölken, Thomas Pellerin-Carlin</w:t>
      </w:r>
      <w:r w:rsidRPr="009F418A">
        <w:rPr>
          <w:rStyle w:val="HideTWBExt"/>
          <w:b w:val="0"/>
        </w:rPr>
        <w:t>&lt;/Members&gt;</w:t>
      </w:r>
    </w:p>
    <w:p w14:paraId="2E046F33" w14:textId="77777777" w:rsidR="00CD69F0" w:rsidRPr="009F418A" w:rsidRDefault="00CD69F0" w:rsidP="00CD69F0">
      <w:r w:rsidRPr="009F418A">
        <w:rPr>
          <w:rStyle w:val="HideTWBExt"/>
        </w:rPr>
        <w:t>&lt;/RepeatBlock-By&gt;</w:t>
      </w:r>
    </w:p>
    <w:p w14:paraId="7B2AB0FE"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FD50CB1" w14:textId="77777777" w:rsidR="00CD69F0" w:rsidRPr="009F418A" w:rsidRDefault="00CD69F0" w:rsidP="00CD69F0">
      <w:pPr>
        <w:pStyle w:val="NormalBold"/>
      </w:pPr>
      <w:r w:rsidRPr="009F418A">
        <w:rPr>
          <w:rStyle w:val="HideTWBExt"/>
          <w:b w:val="0"/>
        </w:rPr>
        <w:t>&lt;Article&gt;</w:t>
      </w:r>
      <w:r w:rsidRPr="009F418A">
        <w:t>Article 4 – paragraph 1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194D2A96" w14:textId="77777777" w:rsidTr="00760E4E">
        <w:trPr>
          <w:jc w:val="center"/>
        </w:trPr>
        <w:tc>
          <w:tcPr>
            <w:tcW w:w="9752" w:type="dxa"/>
            <w:gridSpan w:val="2"/>
          </w:tcPr>
          <w:p w14:paraId="1B54A511" w14:textId="77777777" w:rsidR="00CD69F0" w:rsidRPr="009F418A" w:rsidRDefault="00CD69F0" w:rsidP="00760E4E">
            <w:pPr>
              <w:keepNext/>
            </w:pPr>
          </w:p>
        </w:tc>
      </w:tr>
      <w:tr w:rsidR="00884ABD" w:rsidRPr="009F418A" w14:paraId="05314671" w14:textId="77777777" w:rsidTr="00760E4E">
        <w:trPr>
          <w:jc w:val="center"/>
        </w:trPr>
        <w:tc>
          <w:tcPr>
            <w:tcW w:w="4876" w:type="dxa"/>
          </w:tcPr>
          <w:p w14:paraId="406772D1"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5BAC89DA" w14:textId="77777777" w:rsidR="00CD69F0" w:rsidRPr="009F418A" w:rsidRDefault="00CD69F0" w:rsidP="00760E4E">
            <w:pPr>
              <w:pStyle w:val="ColumnHeading"/>
              <w:keepNext/>
              <w:rPr>
                <w:lang w:val="en-GB"/>
              </w:rPr>
            </w:pPr>
            <w:r w:rsidRPr="009F418A">
              <w:rPr>
                <w:lang w:val="en-GB"/>
              </w:rPr>
              <w:t>Amendment</w:t>
            </w:r>
          </w:p>
        </w:tc>
      </w:tr>
      <w:tr w:rsidR="00884ABD" w:rsidRPr="009F418A" w14:paraId="4516AC0B" w14:textId="77777777" w:rsidTr="00760E4E">
        <w:trPr>
          <w:jc w:val="center"/>
        </w:trPr>
        <w:tc>
          <w:tcPr>
            <w:tcW w:w="4876" w:type="dxa"/>
          </w:tcPr>
          <w:p w14:paraId="4E681326" w14:textId="77777777" w:rsidR="00CD69F0" w:rsidRPr="009F418A" w:rsidRDefault="00CD69F0" w:rsidP="00760E4E">
            <w:pPr>
              <w:pStyle w:val="Normal6"/>
              <w:rPr>
                <w:lang w:val="en-GB"/>
              </w:rPr>
            </w:pPr>
          </w:p>
        </w:tc>
        <w:tc>
          <w:tcPr>
            <w:tcW w:w="4876" w:type="dxa"/>
          </w:tcPr>
          <w:p w14:paraId="09B37831" w14:textId="4CA38F32" w:rsidR="00CD69F0" w:rsidRPr="009F418A" w:rsidRDefault="00CD69F0" w:rsidP="00760E4E">
            <w:pPr>
              <w:pStyle w:val="Normal6"/>
              <w:rPr>
                <w:szCs w:val="24"/>
                <w:lang w:val="en-GB"/>
              </w:rPr>
            </w:pPr>
            <w:r w:rsidRPr="009F418A">
              <w:rPr>
                <w:b/>
                <w:i/>
                <w:lang w:val="en-GB"/>
              </w:rPr>
              <w:t>1a.</w:t>
            </w:r>
            <w:r w:rsidRPr="009F418A">
              <w:rPr>
                <w:b/>
                <w:i/>
                <w:lang w:val="en-GB"/>
              </w:rPr>
              <w:tab/>
              <w:t>The Programme shall, across the energy and transport sectors, contribute, through the realisation of the work plans referred to in Article 12 and the actions referred to in Article 3 (2), at least 70% of its overall financial envelope to the minimum horizontal spending target for climate as established in Regulation (EU) [XXX]* of the European Parliament and of the Council [Performance Regulation], as well as an additional 20% of its overall financial envelope to the dedicated biodiversity target defined therein.</w:t>
            </w:r>
          </w:p>
        </w:tc>
      </w:tr>
    </w:tbl>
    <w:p w14:paraId="11D2FD56" w14:textId="77777777" w:rsidR="00CD69F0" w:rsidRPr="00AE48F8" w:rsidRDefault="00CD69F0" w:rsidP="00CD69F0">
      <w:pPr>
        <w:pStyle w:val="Olang"/>
        <w:rPr>
          <w:noProof w:val="0"/>
          <w:lang w:val="sv-SE"/>
        </w:rPr>
      </w:pPr>
      <w:r w:rsidRPr="00AE48F8">
        <w:rPr>
          <w:noProof w:val="0"/>
          <w:lang w:val="sv-SE"/>
        </w:rPr>
        <w:t xml:space="preserve">Or. </w:t>
      </w:r>
      <w:r w:rsidRPr="00AE48F8">
        <w:rPr>
          <w:rStyle w:val="HideTWBExt"/>
          <w:lang w:val="sv-SE"/>
        </w:rPr>
        <w:t>&lt;Original&gt;</w:t>
      </w:r>
      <w:r w:rsidRPr="00AE48F8">
        <w:rPr>
          <w:rStyle w:val="HideTWBInt"/>
          <w:rFonts w:eastAsiaTheme="majorEastAsia"/>
          <w:lang w:val="sv-SE"/>
        </w:rPr>
        <w:t>{EN}</w:t>
      </w:r>
      <w:r w:rsidRPr="00AE48F8">
        <w:rPr>
          <w:noProof w:val="0"/>
          <w:lang w:val="sv-SE"/>
        </w:rPr>
        <w:t>en</w:t>
      </w:r>
      <w:r w:rsidRPr="00AE48F8">
        <w:rPr>
          <w:rStyle w:val="HideTWBExt"/>
          <w:lang w:val="sv-SE"/>
        </w:rPr>
        <w:t>&lt;/Original&gt;</w:t>
      </w:r>
    </w:p>
    <w:p w14:paraId="664D8FD3" w14:textId="77777777" w:rsidR="00CD69F0" w:rsidRPr="00AE48F8" w:rsidRDefault="00CD69F0" w:rsidP="00CD69F0">
      <w:pPr>
        <w:rPr>
          <w:lang w:val="sv-SE"/>
        </w:rPr>
      </w:pPr>
      <w:r w:rsidRPr="00AE48F8">
        <w:rPr>
          <w:rStyle w:val="HideTWBExt"/>
          <w:lang w:val="sv-SE"/>
        </w:rPr>
        <w:t>&lt;/Amend&gt;</w:t>
      </w:r>
    </w:p>
    <w:p w14:paraId="48938BB6" w14:textId="77777777" w:rsidR="00CD69F0" w:rsidRPr="00AE48F8" w:rsidRDefault="00CD69F0" w:rsidP="00CD69F0">
      <w:pPr>
        <w:pStyle w:val="AMNumberTabs0"/>
        <w:keepNext/>
        <w:rPr>
          <w:lang w:val="sv-SE"/>
        </w:rPr>
      </w:pPr>
      <w:r w:rsidRPr="00AE48F8">
        <w:rPr>
          <w:rStyle w:val="HideTWBExt"/>
          <w:b w:val="0"/>
          <w:lang w:val="sv-SE"/>
        </w:rPr>
        <w:t>&lt;Amend&gt;</w:t>
      </w:r>
      <w:r w:rsidRPr="00AE48F8">
        <w:rPr>
          <w:lang w:val="sv-SE"/>
        </w:rPr>
        <w:t>Amendment</w:t>
      </w:r>
      <w:r w:rsidRPr="00AE48F8">
        <w:rPr>
          <w:lang w:val="sv-SE"/>
        </w:rPr>
        <w:tab/>
      </w:r>
      <w:r w:rsidRPr="00AE48F8">
        <w:rPr>
          <w:lang w:val="sv-SE"/>
        </w:rPr>
        <w:tab/>
      </w:r>
      <w:r w:rsidRPr="00AE48F8">
        <w:rPr>
          <w:rStyle w:val="HideTWBExt"/>
          <w:b w:val="0"/>
          <w:lang w:val="sv-SE"/>
        </w:rPr>
        <w:t>&lt;NumAm&gt;</w:t>
      </w:r>
      <w:r w:rsidRPr="00AE48F8">
        <w:rPr>
          <w:lang w:val="sv-SE"/>
        </w:rPr>
        <w:t>176</w:t>
      </w:r>
      <w:r w:rsidRPr="00AE48F8">
        <w:rPr>
          <w:rStyle w:val="HideTWBExt"/>
          <w:b w:val="0"/>
          <w:lang w:val="sv-SE"/>
        </w:rPr>
        <w:t>&lt;/NumAm&gt;</w:t>
      </w:r>
    </w:p>
    <w:p w14:paraId="5F639AD5" w14:textId="77777777" w:rsidR="00CD69F0" w:rsidRPr="00AE48F8" w:rsidRDefault="00CD69F0" w:rsidP="00CD69F0">
      <w:pPr>
        <w:pStyle w:val="NormalBold"/>
        <w:rPr>
          <w:lang w:val="sv-SE"/>
        </w:rPr>
      </w:pPr>
      <w:r w:rsidRPr="00AE48F8">
        <w:rPr>
          <w:rStyle w:val="HideTWBExt"/>
          <w:b w:val="0"/>
          <w:lang w:val="sv-SE"/>
        </w:rPr>
        <w:t>&lt;RepeatBlock-By&gt;&lt;Members&gt;</w:t>
      </w:r>
      <w:r w:rsidRPr="00AE48F8">
        <w:rPr>
          <w:lang w:val="sv-SE"/>
        </w:rPr>
        <w:t>Jonas Sjöstedt</w:t>
      </w:r>
      <w:r w:rsidRPr="00AE48F8">
        <w:rPr>
          <w:rStyle w:val="HideTWBExt"/>
          <w:b w:val="0"/>
          <w:lang w:val="sv-SE"/>
        </w:rPr>
        <w:t>&lt;/Members&gt;</w:t>
      </w:r>
    </w:p>
    <w:p w14:paraId="0B37D5CB" w14:textId="77777777" w:rsidR="00CD69F0" w:rsidRPr="00AE48F8" w:rsidRDefault="00CD69F0" w:rsidP="00CD69F0">
      <w:pPr>
        <w:rPr>
          <w:lang w:val="sv-SE"/>
        </w:rPr>
      </w:pPr>
      <w:r w:rsidRPr="00AE48F8">
        <w:rPr>
          <w:rStyle w:val="HideTWBExt"/>
          <w:lang w:val="sv-SE"/>
        </w:rPr>
        <w:t>&lt;/RepeatBlock-By&gt;</w:t>
      </w:r>
    </w:p>
    <w:p w14:paraId="78117C3F"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51D8833B" w14:textId="77777777" w:rsidR="00CD69F0" w:rsidRPr="009F418A" w:rsidRDefault="00CD69F0" w:rsidP="00CD69F0">
      <w:pPr>
        <w:pStyle w:val="NormalBold"/>
      </w:pPr>
      <w:r w:rsidRPr="009F418A">
        <w:rPr>
          <w:rStyle w:val="HideTWBExt"/>
          <w:b w:val="0"/>
        </w:rPr>
        <w:t>&lt;Article&gt;</w:t>
      </w:r>
      <w:r w:rsidRPr="009F418A">
        <w:t>Article 4 – paragraph 2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06E289D7" w14:textId="77777777" w:rsidTr="00760E4E">
        <w:trPr>
          <w:jc w:val="center"/>
        </w:trPr>
        <w:tc>
          <w:tcPr>
            <w:tcW w:w="9752" w:type="dxa"/>
            <w:gridSpan w:val="2"/>
          </w:tcPr>
          <w:p w14:paraId="7A2F627F" w14:textId="77777777" w:rsidR="00CD69F0" w:rsidRPr="009F418A" w:rsidRDefault="00CD69F0" w:rsidP="00760E4E">
            <w:pPr>
              <w:keepNext/>
            </w:pPr>
          </w:p>
        </w:tc>
      </w:tr>
      <w:tr w:rsidR="00884ABD" w:rsidRPr="009F418A" w14:paraId="32A8ECFF" w14:textId="77777777" w:rsidTr="00760E4E">
        <w:trPr>
          <w:jc w:val="center"/>
        </w:trPr>
        <w:tc>
          <w:tcPr>
            <w:tcW w:w="4876" w:type="dxa"/>
          </w:tcPr>
          <w:p w14:paraId="3BCEBF91"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597FBF1" w14:textId="77777777" w:rsidR="00CD69F0" w:rsidRPr="009F418A" w:rsidRDefault="00CD69F0" w:rsidP="00760E4E">
            <w:pPr>
              <w:pStyle w:val="ColumnHeading"/>
              <w:keepNext/>
              <w:rPr>
                <w:lang w:val="en-GB"/>
              </w:rPr>
            </w:pPr>
            <w:r w:rsidRPr="009F418A">
              <w:rPr>
                <w:lang w:val="en-GB"/>
              </w:rPr>
              <w:t>Amendment</w:t>
            </w:r>
          </w:p>
        </w:tc>
      </w:tr>
      <w:tr w:rsidR="00884ABD" w:rsidRPr="009F418A" w14:paraId="6F8D203B" w14:textId="77777777" w:rsidTr="00760E4E">
        <w:trPr>
          <w:jc w:val="center"/>
        </w:trPr>
        <w:tc>
          <w:tcPr>
            <w:tcW w:w="4876" w:type="dxa"/>
          </w:tcPr>
          <w:p w14:paraId="1598BF11" w14:textId="77777777" w:rsidR="00CD69F0" w:rsidRPr="009F418A" w:rsidRDefault="00CD69F0" w:rsidP="00760E4E">
            <w:pPr>
              <w:pStyle w:val="Normal6"/>
              <w:rPr>
                <w:lang w:val="en-GB"/>
              </w:rPr>
            </w:pPr>
          </w:p>
        </w:tc>
        <w:tc>
          <w:tcPr>
            <w:tcW w:w="4876" w:type="dxa"/>
          </w:tcPr>
          <w:p w14:paraId="1FE6AD25" w14:textId="39B9586A" w:rsidR="00CD69F0" w:rsidRPr="009F418A" w:rsidRDefault="00CD69F0" w:rsidP="00760E4E">
            <w:pPr>
              <w:pStyle w:val="Normal6"/>
              <w:rPr>
                <w:szCs w:val="24"/>
                <w:lang w:val="en-GB"/>
              </w:rPr>
            </w:pPr>
            <w:r w:rsidRPr="009F418A">
              <w:rPr>
                <w:b/>
                <w:i/>
                <w:lang w:val="en-GB"/>
              </w:rPr>
              <w:t>2a.</w:t>
            </w:r>
            <w:r w:rsidRPr="009F418A">
              <w:rPr>
                <w:b/>
                <w:i/>
                <w:lang w:val="en-GB"/>
              </w:rPr>
              <w:tab/>
              <w:t>At least 85% of the amount under point b) shall be dedicated to the projects in the field of renewable energy.</w:t>
            </w:r>
          </w:p>
        </w:tc>
      </w:tr>
    </w:tbl>
    <w:p w14:paraId="141A75B1"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5621BD53" w14:textId="77777777" w:rsidR="00CD69F0" w:rsidRPr="009F418A" w:rsidRDefault="00CD69F0" w:rsidP="00CD69F0">
      <w:r w:rsidRPr="009F418A">
        <w:rPr>
          <w:rStyle w:val="HideTWBExt"/>
        </w:rPr>
        <w:lastRenderedPageBreak/>
        <w:t>&lt;/Amend&gt;</w:t>
      </w:r>
    </w:p>
    <w:p w14:paraId="6768F191"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177</w:t>
      </w:r>
      <w:r w:rsidRPr="009F418A">
        <w:rPr>
          <w:rStyle w:val="HideTWBExt"/>
          <w:b w:val="0"/>
          <w:lang w:val="en-GB"/>
        </w:rPr>
        <w:t>&lt;/NumAm&gt;</w:t>
      </w:r>
    </w:p>
    <w:p w14:paraId="40082E67" w14:textId="77777777" w:rsidR="00CD69F0" w:rsidRPr="009F418A" w:rsidRDefault="00CD69F0" w:rsidP="00CD69F0">
      <w:pPr>
        <w:pStyle w:val="NormalBold"/>
      </w:pPr>
      <w:r w:rsidRPr="009F418A">
        <w:rPr>
          <w:rStyle w:val="HideTWBExt"/>
          <w:b w:val="0"/>
        </w:rPr>
        <w:t>&lt;RepeatBlock-By&gt;&lt;Members&gt;</w:t>
      </w:r>
      <w:r w:rsidRPr="009F418A">
        <w:t>Beatrice Timgren</w:t>
      </w:r>
      <w:r w:rsidRPr="009F418A">
        <w:rPr>
          <w:rStyle w:val="HideTWBExt"/>
          <w:b w:val="0"/>
        </w:rPr>
        <w:t>&lt;/Members&gt;</w:t>
      </w:r>
    </w:p>
    <w:p w14:paraId="14E90062" w14:textId="77777777" w:rsidR="00CD69F0" w:rsidRPr="009F418A" w:rsidRDefault="00CD69F0" w:rsidP="00CD69F0">
      <w:r w:rsidRPr="009F418A">
        <w:rPr>
          <w:rStyle w:val="HideTWBExt"/>
        </w:rPr>
        <w:t>&lt;/RepeatBlock-By&gt;</w:t>
      </w:r>
    </w:p>
    <w:p w14:paraId="49C076B5"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796E60D" w14:textId="77777777" w:rsidR="00CD69F0" w:rsidRPr="009F418A" w:rsidRDefault="00CD69F0" w:rsidP="00CD69F0">
      <w:pPr>
        <w:pStyle w:val="NormalBold"/>
      </w:pPr>
      <w:r w:rsidRPr="009F418A">
        <w:rPr>
          <w:rStyle w:val="HideTWBExt"/>
          <w:b w:val="0"/>
        </w:rPr>
        <w:t>&lt;Article&gt;</w:t>
      </w:r>
      <w:r w:rsidRPr="009F418A">
        <w:t>Article 4 – paragraph 5</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0DECE032" w14:textId="77777777" w:rsidTr="00760E4E">
        <w:trPr>
          <w:jc w:val="center"/>
        </w:trPr>
        <w:tc>
          <w:tcPr>
            <w:tcW w:w="9752" w:type="dxa"/>
            <w:gridSpan w:val="2"/>
          </w:tcPr>
          <w:p w14:paraId="73047AEE" w14:textId="77777777" w:rsidR="00CD69F0" w:rsidRPr="009F418A" w:rsidRDefault="00CD69F0" w:rsidP="00760E4E">
            <w:pPr>
              <w:keepNext/>
            </w:pPr>
          </w:p>
        </w:tc>
      </w:tr>
      <w:tr w:rsidR="00884ABD" w:rsidRPr="009F418A" w14:paraId="025057C4" w14:textId="77777777" w:rsidTr="00760E4E">
        <w:trPr>
          <w:jc w:val="center"/>
        </w:trPr>
        <w:tc>
          <w:tcPr>
            <w:tcW w:w="4876" w:type="dxa"/>
          </w:tcPr>
          <w:p w14:paraId="536188A6"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5FC421C4" w14:textId="77777777" w:rsidR="00CD69F0" w:rsidRPr="009F418A" w:rsidRDefault="00CD69F0" w:rsidP="00760E4E">
            <w:pPr>
              <w:pStyle w:val="ColumnHeading"/>
              <w:keepNext/>
              <w:rPr>
                <w:lang w:val="en-GB"/>
              </w:rPr>
            </w:pPr>
            <w:r w:rsidRPr="009F418A">
              <w:rPr>
                <w:lang w:val="en-GB"/>
              </w:rPr>
              <w:t>Amendment</w:t>
            </w:r>
          </w:p>
        </w:tc>
      </w:tr>
      <w:tr w:rsidR="00884ABD" w:rsidRPr="009F418A" w14:paraId="672CF410" w14:textId="77777777" w:rsidTr="00760E4E">
        <w:trPr>
          <w:jc w:val="center"/>
        </w:trPr>
        <w:tc>
          <w:tcPr>
            <w:tcW w:w="4876" w:type="dxa"/>
          </w:tcPr>
          <w:p w14:paraId="5F439B78" w14:textId="77777777" w:rsidR="00CD69F0" w:rsidRPr="009F418A" w:rsidRDefault="00CD69F0" w:rsidP="00760E4E">
            <w:pPr>
              <w:pStyle w:val="Normal6"/>
              <w:rPr>
                <w:lang w:val="en-GB"/>
              </w:rPr>
            </w:pPr>
            <w:r w:rsidRPr="009F418A">
              <w:rPr>
                <w:lang w:val="en-GB"/>
              </w:rPr>
              <w:t>5.</w:t>
            </w:r>
            <w:r w:rsidRPr="009F418A">
              <w:rPr>
                <w:lang w:val="en-GB"/>
              </w:rPr>
              <w:tab/>
              <w:t>The financial envelope referred to in paragraph 1 of this Article and the amounts of additional resources referred to in Article 5 may also be used for technical and administrative assistance for the implementation of the Programme and of the sector-specific guidelines in Regulation (EU) 2024/1679 or Regulation (EU) 2022/869, such as preparatory, monitoring, control, audit and evaluation activities, corporate information technology systems and platforms, information and communication activities, including corporate communication on the political priorities of the Union, and all other technical and administrative assistance or staff-related expenses incurred by the Commission for the management of the Programme.</w:t>
            </w:r>
          </w:p>
        </w:tc>
        <w:tc>
          <w:tcPr>
            <w:tcW w:w="4876" w:type="dxa"/>
          </w:tcPr>
          <w:p w14:paraId="3FB03D50" w14:textId="77777777" w:rsidR="00CD69F0" w:rsidRPr="009F418A" w:rsidRDefault="00CD69F0" w:rsidP="00760E4E">
            <w:pPr>
              <w:pStyle w:val="Normal6"/>
              <w:rPr>
                <w:szCs w:val="24"/>
                <w:lang w:val="en-GB"/>
              </w:rPr>
            </w:pPr>
            <w:r w:rsidRPr="009F418A">
              <w:rPr>
                <w:lang w:val="en-GB"/>
              </w:rPr>
              <w:t>5.</w:t>
            </w:r>
            <w:r w:rsidRPr="009F418A">
              <w:rPr>
                <w:lang w:val="en-GB"/>
              </w:rPr>
              <w:tab/>
              <w:t xml:space="preserve">The financial envelope referred to in paragraph 1 of this Article and the amounts of additional resources referred to in Article 5 may also be used for technical and administrative assistance for the implementation of the Programme and of the sector-specific guidelines in Regulation (EU) 2024/1679 or Regulation (EU) 2022/869, such as preparatory, monitoring, control, audit and evaluation activities, corporate information technology systems and platforms, information and communication activities, including corporate communication on the political priorities of the Union, and all other technical and administrative assistance or staff-related expenses incurred by the Commission for the management of the Programme. </w:t>
            </w:r>
            <w:r w:rsidRPr="009F418A">
              <w:rPr>
                <w:b/>
                <w:i/>
                <w:lang w:val="en-GB"/>
              </w:rPr>
              <w:t>The amounts used for technical and administrative assistance referred to in this paragraph shall not exceed 0,5 % of the financial envelope referred to in paragraph 1. The Commission shall report annually to the budgetary authority on the use of those amounts.</w:t>
            </w:r>
          </w:p>
        </w:tc>
      </w:tr>
    </w:tbl>
    <w:p w14:paraId="429BE706"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71FAA984" w14:textId="77777777" w:rsidR="00CD69F0" w:rsidRPr="009F418A" w:rsidRDefault="00CD69F0" w:rsidP="00CD69F0">
      <w:r w:rsidRPr="009F418A">
        <w:rPr>
          <w:rStyle w:val="HideTWBExt"/>
        </w:rPr>
        <w:t>&lt;/Amend&gt;</w:t>
      </w:r>
    </w:p>
    <w:p w14:paraId="38463313"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178</w:t>
      </w:r>
      <w:r w:rsidRPr="009F418A">
        <w:rPr>
          <w:rStyle w:val="HideTWBExt"/>
          <w:b w:val="0"/>
          <w:lang w:val="en-GB"/>
        </w:rPr>
        <w:t>&lt;/NumAm&gt;</w:t>
      </w:r>
    </w:p>
    <w:p w14:paraId="78223F22" w14:textId="77777777" w:rsidR="00CD69F0" w:rsidRPr="009F418A" w:rsidRDefault="00CD69F0" w:rsidP="00CD69F0">
      <w:pPr>
        <w:pStyle w:val="NormalBold"/>
      </w:pPr>
      <w:r w:rsidRPr="009F418A">
        <w:rPr>
          <w:rStyle w:val="HideTWBExt"/>
          <w:b w:val="0"/>
        </w:rPr>
        <w:t>&lt;RepeatBlock-By&gt;&lt;Members&gt;</w:t>
      </w:r>
      <w:r w:rsidRPr="009F418A">
        <w:t>Jorge Buxadé Villalba</w:t>
      </w:r>
      <w:r w:rsidRPr="009F418A">
        <w:rPr>
          <w:rStyle w:val="HideTWBExt"/>
          <w:b w:val="0"/>
        </w:rPr>
        <w:t>&lt;/Members&gt;</w:t>
      </w:r>
    </w:p>
    <w:p w14:paraId="54DCF662" w14:textId="77777777" w:rsidR="00CD69F0" w:rsidRPr="009F418A" w:rsidRDefault="00CD69F0" w:rsidP="00CD69F0">
      <w:r w:rsidRPr="009F418A">
        <w:rPr>
          <w:rStyle w:val="HideTWBExt"/>
        </w:rPr>
        <w:t>&lt;/RepeatBlock-By&gt;</w:t>
      </w:r>
    </w:p>
    <w:p w14:paraId="3BE4F155"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590B1AA7" w14:textId="77777777" w:rsidR="00CD69F0" w:rsidRPr="009F418A" w:rsidRDefault="00CD69F0" w:rsidP="00CD69F0">
      <w:pPr>
        <w:pStyle w:val="NormalBold"/>
      </w:pPr>
      <w:r w:rsidRPr="009F418A">
        <w:rPr>
          <w:rStyle w:val="HideTWBExt"/>
          <w:b w:val="0"/>
        </w:rPr>
        <w:t>&lt;Article&gt;</w:t>
      </w:r>
      <w:r w:rsidRPr="009F418A">
        <w:t>Article 4 – paragraph 5</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17F26393" w14:textId="77777777" w:rsidTr="00760E4E">
        <w:trPr>
          <w:jc w:val="center"/>
        </w:trPr>
        <w:tc>
          <w:tcPr>
            <w:tcW w:w="9752" w:type="dxa"/>
            <w:gridSpan w:val="2"/>
          </w:tcPr>
          <w:p w14:paraId="1A0A4B2B" w14:textId="77777777" w:rsidR="00CD69F0" w:rsidRPr="009F418A" w:rsidRDefault="00CD69F0" w:rsidP="00760E4E">
            <w:pPr>
              <w:keepNext/>
            </w:pPr>
          </w:p>
        </w:tc>
      </w:tr>
      <w:tr w:rsidR="00884ABD" w:rsidRPr="009F418A" w14:paraId="41A186AB" w14:textId="77777777" w:rsidTr="00760E4E">
        <w:trPr>
          <w:jc w:val="center"/>
        </w:trPr>
        <w:tc>
          <w:tcPr>
            <w:tcW w:w="4876" w:type="dxa"/>
          </w:tcPr>
          <w:p w14:paraId="48E2C5A9"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3EC5B445" w14:textId="77777777" w:rsidR="00CD69F0" w:rsidRPr="009F418A" w:rsidRDefault="00CD69F0" w:rsidP="00760E4E">
            <w:pPr>
              <w:pStyle w:val="ColumnHeading"/>
              <w:keepNext/>
              <w:rPr>
                <w:lang w:val="en-GB"/>
              </w:rPr>
            </w:pPr>
            <w:r w:rsidRPr="009F418A">
              <w:rPr>
                <w:lang w:val="en-GB"/>
              </w:rPr>
              <w:t>Amendment</w:t>
            </w:r>
          </w:p>
        </w:tc>
      </w:tr>
      <w:tr w:rsidR="00884ABD" w:rsidRPr="009F418A" w14:paraId="033EDDAF" w14:textId="77777777" w:rsidTr="00760E4E">
        <w:trPr>
          <w:jc w:val="center"/>
        </w:trPr>
        <w:tc>
          <w:tcPr>
            <w:tcW w:w="4876" w:type="dxa"/>
          </w:tcPr>
          <w:p w14:paraId="6CB83286" w14:textId="77777777" w:rsidR="00CD69F0" w:rsidRPr="009F418A" w:rsidRDefault="00CD69F0" w:rsidP="00760E4E">
            <w:pPr>
              <w:pStyle w:val="Normal6"/>
              <w:rPr>
                <w:lang w:val="en-GB"/>
              </w:rPr>
            </w:pPr>
            <w:r w:rsidRPr="009F418A">
              <w:rPr>
                <w:lang w:val="en-GB"/>
              </w:rPr>
              <w:t>5.</w:t>
            </w:r>
            <w:r w:rsidRPr="009F418A">
              <w:rPr>
                <w:lang w:val="en-GB"/>
              </w:rPr>
              <w:tab/>
              <w:t xml:space="preserve">The financial envelope referred to in paragraph 1 of this Article and the amounts of additional resources referred to in Article 5 may also be used for technical and administrative assistance for the implementation of the Programme and of the sector-specific guidelines in Regulation (EU) 2024/1679 or Regulation (EU) 2022/869, such as preparatory, monitoring, control, audit and evaluation activities, corporate information technology systems and platforms, </w:t>
            </w:r>
            <w:r w:rsidRPr="009F418A">
              <w:rPr>
                <w:b/>
                <w:i/>
                <w:lang w:val="en-GB"/>
              </w:rPr>
              <w:t>information and communication activities, including corporate communication on the political priorities of the Union,</w:t>
            </w:r>
            <w:r w:rsidRPr="009F418A">
              <w:rPr>
                <w:lang w:val="en-GB"/>
              </w:rPr>
              <w:t xml:space="preserve"> and all other technical and administrative assistance or staff-related expenses incurred by the Commission for the management of the Programme.</w:t>
            </w:r>
          </w:p>
        </w:tc>
        <w:tc>
          <w:tcPr>
            <w:tcW w:w="4876" w:type="dxa"/>
          </w:tcPr>
          <w:p w14:paraId="717727CD" w14:textId="77777777" w:rsidR="00CD69F0" w:rsidRPr="009F418A" w:rsidRDefault="00CD69F0" w:rsidP="00760E4E">
            <w:pPr>
              <w:pStyle w:val="Normal6"/>
              <w:rPr>
                <w:szCs w:val="24"/>
                <w:lang w:val="en-GB"/>
              </w:rPr>
            </w:pPr>
            <w:r w:rsidRPr="009F418A">
              <w:rPr>
                <w:lang w:val="en-GB"/>
              </w:rPr>
              <w:t>5.</w:t>
            </w:r>
            <w:r w:rsidRPr="009F418A">
              <w:rPr>
                <w:lang w:val="en-GB"/>
              </w:rPr>
              <w:tab/>
              <w:t>The financial envelope referred to in paragraph 1 of this Article and the amounts of additional resources referred to in Article 5 may also be used for technical and administrative assistance for the implementation of the Programme and of the sector-specific guidelines in Regulation (EU) 2024/1679 or Regulation (EU) 2022/869, such as preparatory, monitoring, control, audit and evaluation activities, corporate information technology systems and platforms, and all other technical and administrative assistance or staff-related expenses incurred by the Commission for the management of the Programme.</w:t>
            </w:r>
          </w:p>
        </w:tc>
      </w:tr>
    </w:tbl>
    <w:p w14:paraId="1DCB3FF1"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1960D154" w14:textId="77777777" w:rsidR="00CD69F0" w:rsidRPr="009F418A" w:rsidRDefault="00CD69F0" w:rsidP="00CD69F0">
      <w:r w:rsidRPr="009F418A">
        <w:rPr>
          <w:rStyle w:val="HideTWBExt"/>
        </w:rPr>
        <w:t>&lt;/Amend&gt;</w:t>
      </w:r>
    </w:p>
    <w:p w14:paraId="324B46A7"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179</w:t>
      </w:r>
      <w:r w:rsidRPr="009F418A">
        <w:rPr>
          <w:rStyle w:val="HideTWBExt"/>
          <w:b w:val="0"/>
          <w:lang w:val="en-GB"/>
        </w:rPr>
        <w:t>&lt;/NumAm&gt;</w:t>
      </w:r>
    </w:p>
    <w:p w14:paraId="0CE244EB"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w:t>
      </w:r>
      <w:r w:rsidRPr="009F418A">
        <w:rPr>
          <w:rStyle w:val="HideTWBExt"/>
          <w:b w:val="0"/>
        </w:rPr>
        <w:t>&lt;/Members&gt;</w:t>
      </w:r>
    </w:p>
    <w:p w14:paraId="5F7AB373" w14:textId="77777777" w:rsidR="00CD69F0" w:rsidRPr="009F418A" w:rsidRDefault="00CD69F0" w:rsidP="00CD69F0">
      <w:r w:rsidRPr="009F418A">
        <w:rPr>
          <w:rStyle w:val="HideTWBExt"/>
        </w:rPr>
        <w:t>&lt;/RepeatBlock-By&gt;</w:t>
      </w:r>
    </w:p>
    <w:p w14:paraId="014338F2"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0AEC3A30" w14:textId="77777777" w:rsidR="00CD69F0" w:rsidRPr="009F418A" w:rsidRDefault="00CD69F0" w:rsidP="00CD69F0">
      <w:pPr>
        <w:pStyle w:val="NormalBold"/>
      </w:pPr>
      <w:r w:rsidRPr="009F418A">
        <w:rPr>
          <w:rStyle w:val="HideTWBExt"/>
          <w:b w:val="0"/>
        </w:rPr>
        <w:t>&lt;Article&gt;</w:t>
      </w:r>
      <w:r w:rsidRPr="009F418A">
        <w:t>Article 4 – paragraph 5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27C0B2D6" w14:textId="77777777" w:rsidTr="00760E4E">
        <w:trPr>
          <w:jc w:val="center"/>
        </w:trPr>
        <w:tc>
          <w:tcPr>
            <w:tcW w:w="9752" w:type="dxa"/>
            <w:gridSpan w:val="2"/>
          </w:tcPr>
          <w:p w14:paraId="2381059A" w14:textId="77777777" w:rsidR="00CD69F0" w:rsidRPr="009F418A" w:rsidRDefault="00CD69F0" w:rsidP="00760E4E">
            <w:pPr>
              <w:keepNext/>
            </w:pPr>
          </w:p>
        </w:tc>
      </w:tr>
      <w:tr w:rsidR="00884ABD" w:rsidRPr="009F418A" w14:paraId="0F9D0530" w14:textId="77777777" w:rsidTr="00760E4E">
        <w:trPr>
          <w:jc w:val="center"/>
        </w:trPr>
        <w:tc>
          <w:tcPr>
            <w:tcW w:w="4876" w:type="dxa"/>
          </w:tcPr>
          <w:p w14:paraId="26997B52"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691CC421" w14:textId="77777777" w:rsidR="00CD69F0" w:rsidRPr="009F418A" w:rsidRDefault="00CD69F0" w:rsidP="00760E4E">
            <w:pPr>
              <w:pStyle w:val="ColumnHeading"/>
              <w:keepNext/>
              <w:rPr>
                <w:lang w:val="en-GB"/>
              </w:rPr>
            </w:pPr>
            <w:r w:rsidRPr="009F418A">
              <w:rPr>
                <w:lang w:val="en-GB"/>
              </w:rPr>
              <w:t>Amendment</w:t>
            </w:r>
          </w:p>
        </w:tc>
      </w:tr>
      <w:tr w:rsidR="00884ABD" w:rsidRPr="009F418A" w14:paraId="7ACB762E" w14:textId="77777777" w:rsidTr="00760E4E">
        <w:trPr>
          <w:jc w:val="center"/>
        </w:trPr>
        <w:tc>
          <w:tcPr>
            <w:tcW w:w="4876" w:type="dxa"/>
          </w:tcPr>
          <w:p w14:paraId="15DCC07B" w14:textId="77777777" w:rsidR="00CD69F0" w:rsidRPr="009F418A" w:rsidRDefault="00CD69F0" w:rsidP="00760E4E">
            <w:pPr>
              <w:pStyle w:val="Normal6"/>
              <w:rPr>
                <w:lang w:val="en-GB"/>
              </w:rPr>
            </w:pPr>
          </w:p>
        </w:tc>
        <w:tc>
          <w:tcPr>
            <w:tcW w:w="4876" w:type="dxa"/>
          </w:tcPr>
          <w:p w14:paraId="50D0F172" w14:textId="77777777" w:rsidR="00CD69F0" w:rsidRPr="009F418A" w:rsidRDefault="00CD69F0" w:rsidP="00760E4E">
            <w:pPr>
              <w:pStyle w:val="Normal6"/>
              <w:rPr>
                <w:szCs w:val="24"/>
                <w:lang w:val="en-GB"/>
              </w:rPr>
            </w:pPr>
            <w:r w:rsidRPr="009F418A">
              <w:rPr>
                <w:b/>
                <w:i/>
                <w:lang w:val="en-GB"/>
              </w:rPr>
              <w:t>5a.</w:t>
            </w:r>
            <w:r w:rsidRPr="009F418A">
              <w:rPr>
                <w:b/>
                <w:i/>
                <w:lang w:val="en-GB"/>
              </w:rPr>
              <w:tab/>
              <w:t>An appropriate share of the appropriations may be used to support the rehabilitation, heavy maintenance and resilience of existing infrastructure in cases where this is a more efficient and rapid means of eliminating bottlenecks or enhancing security.</w:t>
            </w:r>
          </w:p>
        </w:tc>
      </w:tr>
    </w:tbl>
    <w:p w14:paraId="6A81C5C2"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0F8C97D8" w14:textId="77777777" w:rsidR="00CD69F0" w:rsidRPr="009F418A" w:rsidRDefault="00CD69F0" w:rsidP="00CD69F0">
      <w:r w:rsidRPr="009F418A">
        <w:rPr>
          <w:rStyle w:val="HideTWBExt"/>
        </w:rPr>
        <w:t>&lt;/Amend&gt;</w:t>
      </w:r>
    </w:p>
    <w:p w14:paraId="1FA9F052" w14:textId="77777777" w:rsidR="00CD69F0" w:rsidRPr="009F418A" w:rsidRDefault="00CD69F0" w:rsidP="00CD69F0">
      <w:pPr>
        <w:pStyle w:val="AMNumberTabs0"/>
        <w:keepNext/>
        <w:rPr>
          <w:lang w:val="en-GB"/>
        </w:rPr>
      </w:pPr>
      <w:r w:rsidRPr="009F418A">
        <w:rPr>
          <w:rStyle w:val="HideTWBExt"/>
          <w:b w:val="0"/>
          <w:lang w:val="en-GB"/>
        </w:rPr>
        <w:lastRenderedPageBreak/>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180</w:t>
      </w:r>
      <w:r w:rsidRPr="009F418A">
        <w:rPr>
          <w:rStyle w:val="HideTWBExt"/>
          <w:b w:val="0"/>
          <w:lang w:val="en-GB"/>
        </w:rPr>
        <w:t>&lt;/NumAm&gt;</w:t>
      </w:r>
    </w:p>
    <w:p w14:paraId="55752BC4"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w:t>
      </w:r>
      <w:r w:rsidRPr="009F418A">
        <w:rPr>
          <w:rStyle w:val="HideTWBExt"/>
          <w:b w:val="0"/>
        </w:rPr>
        <w:t>&lt;/Members&gt;</w:t>
      </w:r>
    </w:p>
    <w:p w14:paraId="0B1CDDF7" w14:textId="77777777" w:rsidR="00CD69F0" w:rsidRPr="009F418A" w:rsidRDefault="00CD69F0" w:rsidP="00CD69F0">
      <w:r w:rsidRPr="009F418A">
        <w:rPr>
          <w:rStyle w:val="HideTWBExt"/>
        </w:rPr>
        <w:t>&lt;/RepeatBlock-By&gt;</w:t>
      </w:r>
    </w:p>
    <w:p w14:paraId="6D7C0573"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49E9F9DF" w14:textId="77777777" w:rsidR="00CD69F0" w:rsidRPr="009F418A" w:rsidRDefault="00CD69F0" w:rsidP="00CD69F0">
      <w:pPr>
        <w:pStyle w:val="NormalBold"/>
      </w:pPr>
      <w:r w:rsidRPr="009F418A">
        <w:rPr>
          <w:rStyle w:val="HideTWBExt"/>
          <w:b w:val="0"/>
        </w:rPr>
        <w:t>&lt;Article&gt;</w:t>
      </w:r>
      <w:r w:rsidRPr="009F418A">
        <w:t>Article 4 – paragraph 5 b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84F92D4" w14:textId="77777777" w:rsidTr="00760E4E">
        <w:trPr>
          <w:jc w:val="center"/>
        </w:trPr>
        <w:tc>
          <w:tcPr>
            <w:tcW w:w="9752" w:type="dxa"/>
            <w:gridSpan w:val="2"/>
          </w:tcPr>
          <w:p w14:paraId="3023CBD6" w14:textId="77777777" w:rsidR="00CD69F0" w:rsidRPr="009F418A" w:rsidRDefault="00CD69F0" w:rsidP="00760E4E">
            <w:pPr>
              <w:keepNext/>
            </w:pPr>
          </w:p>
        </w:tc>
      </w:tr>
      <w:tr w:rsidR="00884ABD" w:rsidRPr="009F418A" w14:paraId="1C4FA83C" w14:textId="77777777" w:rsidTr="00760E4E">
        <w:trPr>
          <w:jc w:val="center"/>
        </w:trPr>
        <w:tc>
          <w:tcPr>
            <w:tcW w:w="4876" w:type="dxa"/>
          </w:tcPr>
          <w:p w14:paraId="4FC0B0CC"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2E4B5D86" w14:textId="77777777" w:rsidR="00CD69F0" w:rsidRPr="009F418A" w:rsidRDefault="00CD69F0" w:rsidP="00760E4E">
            <w:pPr>
              <w:pStyle w:val="ColumnHeading"/>
              <w:keepNext/>
              <w:rPr>
                <w:lang w:val="en-GB"/>
              </w:rPr>
            </w:pPr>
            <w:r w:rsidRPr="009F418A">
              <w:rPr>
                <w:lang w:val="en-GB"/>
              </w:rPr>
              <w:t>Amendment</w:t>
            </w:r>
          </w:p>
        </w:tc>
      </w:tr>
      <w:tr w:rsidR="00884ABD" w:rsidRPr="009F418A" w14:paraId="08EACFD6" w14:textId="77777777" w:rsidTr="00760E4E">
        <w:trPr>
          <w:jc w:val="center"/>
        </w:trPr>
        <w:tc>
          <w:tcPr>
            <w:tcW w:w="4876" w:type="dxa"/>
          </w:tcPr>
          <w:p w14:paraId="36F5D55F" w14:textId="77777777" w:rsidR="00CD69F0" w:rsidRPr="009F418A" w:rsidRDefault="00CD69F0" w:rsidP="00760E4E">
            <w:pPr>
              <w:pStyle w:val="Normal6"/>
              <w:rPr>
                <w:lang w:val="en-GB"/>
              </w:rPr>
            </w:pPr>
          </w:p>
        </w:tc>
        <w:tc>
          <w:tcPr>
            <w:tcW w:w="4876" w:type="dxa"/>
          </w:tcPr>
          <w:p w14:paraId="1007739C" w14:textId="77777777" w:rsidR="00CD69F0" w:rsidRPr="009F418A" w:rsidRDefault="00CD69F0" w:rsidP="00760E4E">
            <w:pPr>
              <w:pStyle w:val="Normal6"/>
              <w:rPr>
                <w:szCs w:val="24"/>
                <w:lang w:val="en-GB"/>
              </w:rPr>
            </w:pPr>
            <w:r w:rsidRPr="009F418A">
              <w:rPr>
                <w:b/>
                <w:i/>
                <w:lang w:val="en-GB"/>
              </w:rPr>
              <w:t>5b.</w:t>
            </w:r>
            <w:r w:rsidRPr="009F418A">
              <w:rPr>
                <w:b/>
                <w:i/>
                <w:lang w:val="en-GB"/>
              </w:rPr>
              <w:tab/>
              <w:t>A specific share of the Programme budget shall be reserved for actions implemented in the outermost regions, in accordance with Article 349 TFEU.</w:t>
            </w:r>
          </w:p>
        </w:tc>
      </w:tr>
    </w:tbl>
    <w:p w14:paraId="33340601"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6DD73638" w14:textId="77777777" w:rsidR="00CD69F0" w:rsidRPr="009F418A" w:rsidRDefault="00CD69F0" w:rsidP="00CD69F0">
      <w:r w:rsidRPr="009F418A">
        <w:rPr>
          <w:rStyle w:val="HideTWBExt"/>
        </w:rPr>
        <w:t>&lt;/Amend&gt;</w:t>
      </w:r>
    </w:p>
    <w:p w14:paraId="7447E4B9"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181</w:t>
      </w:r>
      <w:r w:rsidRPr="009F418A">
        <w:rPr>
          <w:rStyle w:val="HideTWBExt"/>
          <w:b w:val="0"/>
          <w:lang w:val="en-GB"/>
        </w:rPr>
        <w:t>&lt;/NumAm&gt;</w:t>
      </w:r>
    </w:p>
    <w:p w14:paraId="051E7A15"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w:t>
      </w:r>
      <w:r w:rsidRPr="009F418A">
        <w:rPr>
          <w:rStyle w:val="HideTWBExt"/>
          <w:b w:val="0"/>
        </w:rPr>
        <w:t>&lt;/Members&gt;</w:t>
      </w:r>
    </w:p>
    <w:p w14:paraId="7D3E2841" w14:textId="77777777" w:rsidR="00CD69F0" w:rsidRPr="009F418A" w:rsidRDefault="00CD69F0" w:rsidP="00CD69F0">
      <w:r w:rsidRPr="009F418A">
        <w:rPr>
          <w:rStyle w:val="HideTWBExt"/>
        </w:rPr>
        <w:t>&lt;/RepeatBlock-By&gt;</w:t>
      </w:r>
    </w:p>
    <w:p w14:paraId="549B4165"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63289C3A" w14:textId="77777777" w:rsidR="00CD69F0" w:rsidRPr="009F418A" w:rsidRDefault="00CD69F0" w:rsidP="00CD69F0">
      <w:pPr>
        <w:pStyle w:val="NormalBold"/>
      </w:pPr>
      <w:r w:rsidRPr="009F418A">
        <w:rPr>
          <w:rStyle w:val="HideTWBExt"/>
          <w:b w:val="0"/>
        </w:rPr>
        <w:t>&lt;Article&gt;</w:t>
      </w:r>
      <w:r w:rsidRPr="009F418A">
        <w:t>Article 5 – paragraph 1</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06D64B8" w14:textId="77777777" w:rsidTr="00760E4E">
        <w:trPr>
          <w:jc w:val="center"/>
        </w:trPr>
        <w:tc>
          <w:tcPr>
            <w:tcW w:w="9752" w:type="dxa"/>
            <w:gridSpan w:val="2"/>
          </w:tcPr>
          <w:p w14:paraId="27FE436D" w14:textId="77777777" w:rsidR="00CD69F0" w:rsidRPr="009F418A" w:rsidRDefault="00CD69F0" w:rsidP="00760E4E">
            <w:pPr>
              <w:keepNext/>
            </w:pPr>
          </w:p>
        </w:tc>
      </w:tr>
      <w:tr w:rsidR="00884ABD" w:rsidRPr="009F418A" w14:paraId="0B83608C" w14:textId="77777777" w:rsidTr="00760E4E">
        <w:trPr>
          <w:jc w:val="center"/>
        </w:trPr>
        <w:tc>
          <w:tcPr>
            <w:tcW w:w="4876" w:type="dxa"/>
          </w:tcPr>
          <w:p w14:paraId="5FBDC28E"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DDDA804" w14:textId="77777777" w:rsidR="00CD69F0" w:rsidRPr="009F418A" w:rsidRDefault="00CD69F0" w:rsidP="00760E4E">
            <w:pPr>
              <w:pStyle w:val="ColumnHeading"/>
              <w:keepNext/>
              <w:rPr>
                <w:lang w:val="en-GB"/>
              </w:rPr>
            </w:pPr>
            <w:r w:rsidRPr="009F418A">
              <w:rPr>
                <w:lang w:val="en-GB"/>
              </w:rPr>
              <w:t>Amendment</w:t>
            </w:r>
          </w:p>
        </w:tc>
      </w:tr>
      <w:tr w:rsidR="00884ABD" w:rsidRPr="009F418A" w14:paraId="517663AD" w14:textId="77777777" w:rsidTr="00760E4E">
        <w:trPr>
          <w:jc w:val="center"/>
        </w:trPr>
        <w:tc>
          <w:tcPr>
            <w:tcW w:w="4876" w:type="dxa"/>
          </w:tcPr>
          <w:p w14:paraId="4A1B8C16" w14:textId="77777777" w:rsidR="00CD69F0" w:rsidRPr="009F418A" w:rsidRDefault="00CD69F0" w:rsidP="00760E4E">
            <w:pPr>
              <w:pStyle w:val="Normal6"/>
              <w:rPr>
                <w:lang w:val="en-GB"/>
              </w:rPr>
            </w:pPr>
            <w:r w:rsidRPr="009F418A">
              <w:rPr>
                <w:lang w:val="en-GB"/>
              </w:rPr>
              <w:t>1.</w:t>
            </w:r>
            <w:r w:rsidRPr="009F418A">
              <w:rPr>
                <w:lang w:val="en-GB"/>
              </w:rPr>
              <w:tab/>
              <w:t>Member States, Union institutions, bodies and agencies, third countries, international organisations, international financial institutions, or other third parties may make additional financial or non-financial contributions to the Programme, without prejudice to Articles 107 and 108 TFEU. Additional financial contributions shall constitute external assigned revenue within the meaning of Article 21(2), points (a), (d), or (e), or Article 21(5) of Regulation (EU, Euratom) 2024/2509.</w:t>
            </w:r>
          </w:p>
        </w:tc>
        <w:tc>
          <w:tcPr>
            <w:tcW w:w="4876" w:type="dxa"/>
          </w:tcPr>
          <w:p w14:paraId="1DDA0ECC" w14:textId="77777777" w:rsidR="00CD69F0" w:rsidRPr="009F418A" w:rsidRDefault="00CD69F0" w:rsidP="00760E4E">
            <w:pPr>
              <w:pStyle w:val="Normal6"/>
              <w:rPr>
                <w:szCs w:val="24"/>
                <w:lang w:val="en-GB"/>
              </w:rPr>
            </w:pPr>
            <w:r w:rsidRPr="009F418A">
              <w:rPr>
                <w:lang w:val="en-GB"/>
              </w:rPr>
              <w:t>1.</w:t>
            </w:r>
            <w:r w:rsidRPr="009F418A">
              <w:rPr>
                <w:lang w:val="en-GB"/>
              </w:rPr>
              <w:tab/>
              <w:t xml:space="preserve">Member States, Union institutions, bodies and agencies, third countries, international organisations, international financial institutions, or other third parties may make additional financial or non-financial contributions to the Programme, without prejudice to Articles 107 and 108 TFEU. Additional financial contributions shall constitute external assigned revenue within the meaning of Article 21(2), points (a), (d), or (e), or Article 21(5) of Regulation (EU, Euratom) 2024/2509. </w:t>
            </w:r>
            <w:r w:rsidRPr="009F418A">
              <w:rPr>
                <w:b/>
                <w:i/>
                <w:lang w:val="en-GB"/>
              </w:rPr>
              <w:t>Third-party contributions must not be subject to conditions that are likely to influence project selection to the detriment of the general interest or public order and security.</w:t>
            </w:r>
          </w:p>
        </w:tc>
      </w:tr>
    </w:tbl>
    <w:p w14:paraId="45DACD32"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75FEDFD6" w14:textId="77777777" w:rsidR="00CD69F0" w:rsidRPr="009F418A" w:rsidRDefault="00CD69F0" w:rsidP="00CD69F0">
      <w:r w:rsidRPr="009F418A">
        <w:rPr>
          <w:rStyle w:val="HideTWBExt"/>
        </w:rPr>
        <w:t>&lt;/Amend&gt;</w:t>
      </w:r>
    </w:p>
    <w:p w14:paraId="4DDE0B6E" w14:textId="77777777" w:rsidR="00CD69F0" w:rsidRPr="009F418A" w:rsidRDefault="00CD69F0" w:rsidP="00CD69F0">
      <w:pPr>
        <w:pStyle w:val="AMNumberTabs0"/>
        <w:keepNext/>
        <w:rPr>
          <w:lang w:val="en-GB"/>
        </w:rPr>
      </w:pPr>
      <w:r w:rsidRPr="009F418A">
        <w:rPr>
          <w:rStyle w:val="HideTWBExt"/>
          <w:b w:val="0"/>
          <w:lang w:val="en-GB"/>
        </w:rPr>
        <w:lastRenderedPageBreak/>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182</w:t>
      </w:r>
      <w:r w:rsidRPr="009F418A">
        <w:rPr>
          <w:rStyle w:val="HideTWBExt"/>
          <w:b w:val="0"/>
          <w:lang w:val="en-GB"/>
        </w:rPr>
        <w:t>&lt;/NumAm&gt;</w:t>
      </w:r>
    </w:p>
    <w:p w14:paraId="5A694A02"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 Roman Haider</w:t>
      </w:r>
      <w:r w:rsidRPr="009F418A">
        <w:rPr>
          <w:rStyle w:val="HideTWBExt"/>
          <w:b w:val="0"/>
        </w:rPr>
        <w:t>&lt;/Members&gt;</w:t>
      </w:r>
    </w:p>
    <w:p w14:paraId="144920C5" w14:textId="77777777" w:rsidR="00CD69F0" w:rsidRPr="009F418A" w:rsidRDefault="00CD69F0" w:rsidP="00CD69F0">
      <w:r w:rsidRPr="009F418A">
        <w:rPr>
          <w:rStyle w:val="HideTWBExt"/>
        </w:rPr>
        <w:t>&lt;/RepeatBlock-By&gt;</w:t>
      </w:r>
    </w:p>
    <w:p w14:paraId="547AEA93"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0A85EE69" w14:textId="77777777" w:rsidR="00CD69F0" w:rsidRPr="009F418A" w:rsidRDefault="00CD69F0" w:rsidP="00CD69F0">
      <w:pPr>
        <w:pStyle w:val="NormalBold"/>
      </w:pPr>
      <w:r w:rsidRPr="009F418A">
        <w:rPr>
          <w:rStyle w:val="HideTWBExt"/>
          <w:b w:val="0"/>
        </w:rPr>
        <w:t>&lt;Article&gt;</w:t>
      </w:r>
      <w:r w:rsidRPr="009F418A">
        <w:t>Article 6 – paragraph 1</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1F66043" w14:textId="77777777" w:rsidTr="00760E4E">
        <w:trPr>
          <w:jc w:val="center"/>
        </w:trPr>
        <w:tc>
          <w:tcPr>
            <w:tcW w:w="9752" w:type="dxa"/>
            <w:gridSpan w:val="2"/>
          </w:tcPr>
          <w:p w14:paraId="4F17DFED" w14:textId="77777777" w:rsidR="00CD69F0" w:rsidRPr="009F418A" w:rsidRDefault="00CD69F0" w:rsidP="00760E4E">
            <w:pPr>
              <w:keepNext/>
            </w:pPr>
          </w:p>
        </w:tc>
      </w:tr>
      <w:tr w:rsidR="00884ABD" w:rsidRPr="009F418A" w14:paraId="43D9CE76" w14:textId="77777777" w:rsidTr="00760E4E">
        <w:trPr>
          <w:jc w:val="center"/>
        </w:trPr>
        <w:tc>
          <w:tcPr>
            <w:tcW w:w="4876" w:type="dxa"/>
          </w:tcPr>
          <w:p w14:paraId="43D7CA06"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486E204C" w14:textId="77777777" w:rsidR="00CD69F0" w:rsidRPr="009F418A" w:rsidRDefault="00CD69F0" w:rsidP="00760E4E">
            <w:pPr>
              <w:pStyle w:val="ColumnHeading"/>
              <w:keepNext/>
              <w:rPr>
                <w:lang w:val="en-GB"/>
              </w:rPr>
            </w:pPr>
            <w:r w:rsidRPr="009F418A">
              <w:rPr>
                <w:lang w:val="en-GB"/>
              </w:rPr>
              <w:t>Amendment</w:t>
            </w:r>
          </w:p>
        </w:tc>
      </w:tr>
      <w:tr w:rsidR="00884ABD" w:rsidRPr="009F418A" w14:paraId="349ABE4B" w14:textId="77777777" w:rsidTr="00760E4E">
        <w:trPr>
          <w:jc w:val="center"/>
        </w:trPr>
        <w:tc>
          <w:tcPr>
            <w:tcW w:w="4876" w:type="dxa"/>
          </w:tcPr>
          <w:p w14:paraId="15D27051" w14:textId="77777777" w:rsidR="00CD69F0" w:rsidRPr="009F418A" w:rsidRDefault="00CD69F0" w:rsidP="00760E4E">
            <w:pPr>
              <w:pStyle w:val="Normal6"/>
              <w:rPr>
                <w:lang w:val="en-GB"/>
              </w:rPr>
            </w:pPr>
            <w:r w:rsidRPr="009F418A">
              <w:rPr>
                <w:lang w:val="en-GB"/>
              </w:rPr>
              <w:t>1.</w:t>
            </w:r>
            <w:r w:rsidRPr="009F418A">
              <w:rPr>
                <w:lang w:val="en-GB"/>
              </w:rPr>
              <w:tab/>
              <w:t>The Programme shall be implemented in coordination with other Union programmes. An action that has received a Union contribution from another programme may also receive a contribution under the Programme. The rules of the relevant Union programme shall apply to the corresponding contribution or a single set of rules may be applied to all contributions under the Programme and a single legal commitment may be concluded. If the Union contributions is based on eligible cost, the cumulative support from the Union budget shall not exceed the total eligible costs of the action and may be calculated on a pro-rata basis in accordance with the documents setting out the conditions for support.</w:t>
            </w:r>
          </w:p>
        </w:tc>
        <w:tc>
          <w:tcPr>
            <w:tcW w:w="4876" w:type="dxa"/>
          </w:tcPr>
          <w:p w14:paraId="452B9909" w14:textId="77777777" w:rsidR="00CD69F0" w:rsidRPr="009F418A" w:rsidRDefault="00CD69F0" w:rsidP="00760E4E">
            <w:pPr>
              <w:pStyle w:val="Normal6"/>
              <w:rPr>
                <w:szCs w:val="24"/>
                <w:lang w:val="en-GB"/>
              </w:rPr>
            </w:pPr>
            <w:r w:rsidRPr="009F418A">
              <w:rPr>
                <w:lang w:val="en-GB"/>
              </w:rPr>
              <w:t>1.</w:t>
            </w:r>
            <w:r w:rsidRPr="009F418A">
              <w:rPr>
                <w:lang w:val="en-GB"/>
              </w:rPr>
              <w:tab/>
              <w:t xml:space="preserve">The Programme shall be implemented in coordination with other Union programmes. An action that has received a Union contribution from another programme may also receive a contribution under the Programme. The rules of the relevant Union programme shall apply to the corresponding contribution or a single set of rules may be applied to all contributions under the Programme and a single legal commitment may be concluded. If the Union contributions is based on eligible cost, the cumulative support from the Union budget shall not exceed the total eligible costs of the action and may be calculated on a pro-rata basis in accordance with the documents setting out the conditions for support. </w:t>
            </w:r>
            <w:r w:rsidRPr="009F418A">
              <w:rPr>
                <w:b/>
                <w:i/>
                <w:lang w:val="en-GB"/>
              </w:rPr>
              <w:t xml:space="preserve">Any combination of funding must be traceable and the relevant sources, amounts and applicable rules must be published </w:t>
            </w:r>
            <w:proofErr w:type="gramStart"/>
            <w:r w:rsidRPr="009F418A">
              <w:rPr>
                <w:b/>
                <w:i/>
                <w:lang w:val="en-GB"/>
              </w:rPr>
              <w:t>in order to</w:t>
            </w:r>
            <w:proofErr w:type="gramEnd"/>
            <w:r w:rsidRPr="009F418A">
              <w:rPr>
                <w:b/>
                <w:i/>
                <w:lang w:val="en-GB"/>
              </w:rPr>
              <w:t xml:space="preserve"> avoid any lack of transparency or double financing.</w:t>
            </w:r>
          </w:p>
        </w:tc>
      </w:tr>
    </w:tbl>
    <w:p w14:paraId="2F831CC9"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53F4272E" w14:textId="77777777" w:rsidR="00CD69F0" w:rsidRPr="009F418A" w:rsidRDefault="00CD69F0" w:rsidP="00CD69F0">
      <w:r w:rsidRPr="009F418A">
        <w:rPr>
          <w:rStyle w:val="HideTWBExt"/>
        </w:rPr>
        <w:t>&lt;/Amend&gt;</w:t>
      </w:r>
    </w:p>
    <w:p w14:paraId="588FF995"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183</w:t>
      </w:r>
      <w:r w:rsidRPr="009F418A">
        <w:rPr>
          <w:rStyle w:val="HideTWBExt"/>
          <w:b w:val="0"/>
          <w:lang w:val="en-GB"/>
        </w:rPr>
        <w:t>&lt;/NumAm&gt;</w:t>
      </w:r>
    </w:p>
    <w:p w14:paraId="2666BC38"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 Roman Haider</w:t>
      </w:r>
      <w:r w:rsidRPr="009F418A">
        <w:rPr>
          <w:rStyle w:val="HideTWBExt"/>
          <w:b w:val="0"/>
        </w:rPr>
        <w:t>&lt;/Members&gt;</w:t>
      </w:r>
    </w:p>
    <w:p w14:paraId="4E4F8A2F" w14:textId="77777777" w:rsidR="00CD69F0" w:rsidRPr="009F418A" w:rsidRDefault="00CD69F0" w:rsidP="00CD69F0">
      <w:r w:rsidRPr="009F418A">
        <w:rPr>
          <w:rStyle w:val="HideTWBExt"/>
        </w:rPr>
        <w:t>&lt;/RepeatBlock-By&gt;</w:t>
      </w:r>
    </w:p>
    <w:p w14:paraId="5C74FEBF"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0F5DBEC8" w14:textId="77777777" w:rsidR="00CD69F0" w:rsidRPr="009F418A" w:rsidRDefault="00CD69F0" w:rsidP="00CD69F0">
      <w:pPr>
        <w:pStyle w:val="NormalBold"/>
      </w:pPr>
      <w:r w:rsidRPr="009F418A">
        <w:rPr>
          <w:rStyle w:val="HideTWBExt"/>
          <w:b w:val="0"/>
        </w:rPr>
        <w:t>&lt;Article&gt;</w:t>
      </w:r>
      <w:r w:rsidRPr="009F418A">
        <w:t>Article 7 – paragraph 1 – point b</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553D0811" w14:textId="77777777" w:rsidTr="00760E4E">
        <w:trPr>
          <w:jc w:val="center"/>
        </w:trPr>
        <w:tc>
          <w:tcPr>
            <w:tcW w:w="9752" w:type="dxa"/>
            <w:gridSpan w:val="2"/>
          </w:tcPr>
          <w:p w14:paraId="1A6CA685" w14:textId="77777777" w:rsidR="00CD69F0" w:rsidRPr="009F418A" w:rsidRDefault="00CD69F0" w:rsidP="00760E4E">
            <w:pPr>
              <w:keepNext/>
            </w:pPr>
          </w:p>
        </w:tc>
      </w:tr>
      <w:tr w:rsidR="00884ABD" w:rsidRPr="009F418A" w14:paraId="709B0442" w14:textId="77777777" w:rsidTr="00760E4E">
        <w:trPr>
          <w:jc w:val="center"/>
        </w:trPr>
        <w:tc>
          <w:tcPr>
            <w:tcW w:w="4876" w:type="dxa"/>
          </w:tcPr>
          <w:p w14:paraId="216B6685"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3048B6D6" w14:textId="77777777" w:rsidR="00CD69F0" w:rsidRPr="009F418A" w:rsidRDefault="00CD69F0" w:rsidP="00760E4E">
            <w:pPr>
              <w:pStyle w:val="ColumnHeading"/>
              <w:keepNext/>
              <w:rPr>
                <w:lang w:val="en-GB"/>
              </w:rPr>
            </w:pPr>
            <w:r w:rsidRPr="009F418A">
              <w:rPr>
                <w:lang w:val="en-GB"/>
              </w:rPr>
              <w:t>Amendment</w:t>
            </w:r>
          </w:p>
        </w:tc>
      </w:tr>
      <w:tr w:rsidR="00884ABD" w:rsidRPr="009F418A" w14:paraId="205874FD" w14:textId="77777777" w:rsidTr="00760E4E">
        <w:trPr>
          <w:jc w:val="center"/>
        </w:trPr>
        <w:tc>
          <w:tcPr>
            <w:tcW w:w="4876" w:type="dxa"/>
          </w:tcPr>
          <w:p w14:paraId="05FF53FD" w14:textId="77777777" w:rsidR="00CD69F0" w:rsidRPr="009F418A" w:rsidRDefault="00CD69F0" w:rsidP="00760E4E">
            <w:pPr>
              <w:pStyle w:val="Normal6"/>
              <w:rPr>
                <w:lang w:val="en-GB"/>
              </w:rPr>
            </w:pPr>
            <w:r w:rsidRPr="009F418A">
              <w:rPr>
                <w:b/>
                <w:i/>
                <w:lang w:val="en-GB"/>
              </w:rPr>
              <w:t>(b)</w:t>
            </w:r>
            <w:r w:rsidRPr="009F418A">
              <w:rPr>
                <w:b/>
                <w:i/>
                <w:lang w:val="en-GB"/>
              </w:rPr>
              <w:tab/>
              <w:t>acceding countries, candidate countries and potential candidates;</w:t>
            </w:r>
          </w:p>
        </w:tc>
        <w:tc>
          <w:tcPr>
            <w:tcW w:w="4876" w:type="dxa"/>
          </w:tcPr>
          <w:p w14:paraId="2F45B5B4" w14:textId="77777777" w:rsidR="00CD69F0" w:rsidRPr="009F418A" w:rsidRDefault="00CD69F0" w:rsidP="00760E4E">
            <w:pPr>
              <w:pStyle w:val="Normal6"/>
              <w:rPr>
                <w:szCs w:val="24"/>
                <w:lang w:val="en-GB"/>
              </w:rPr>
            </w:pPr>
            <w:r w:rsidRPr="009F418A">
              <w:rPr>
                <w:b/>
                <w:i/>
                <w:lang w:val="en-GB"/>
              </w:rPr>
              <w:t>deleted</w:t>
            </w:r>
          </w:p>
        </w:tc>
      </w:tr>
    </w:tbl>
    <w:p w14:paraId="7C8CC308"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3F2301CB" w14:textId="77777777" w:rsidR="00CD69F0" w:rsidRPr="009F418A" w:rsidRDefault="00CD69F0" w:rsidP="00CD69F0">
      <w:r w:rsidRPr="009F418A">
        <w:rPr>
          <w:rStyle w:val="HideTWBExt"/>
        </w:rPr>
        <w:t>&lt;/Amend&gt;</w:t>
      </w:r>
    </w:p>
    <w:p w14:paraId="3D089433"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184</w:t>
      </w:r>
      <w:r w:rsidRPr="009F418A">
        <w:rPr>
          <w:rStyle w:val="HideTWBExt"/>
          <w:b w:val="0"/>
          <w:lang w:val="en-GB"/>
        </w:rPr>
        <w:t>&lt;/NumAm&gt;</w:t>
      </w:r>
    </w:p>
    <w:p w14:paraId="0D2A3EFF" w14:textId="77777777" w:rsidR="00CD69F0" w:rsidRPr="009F418A" w:rsidRDefault="00CD69F0" w:rsidP="00CD69F0">
      <w:pPr>
        <w:pStyle w:val="NormalBold"/>
      </w:pPr>
      <w:r w:rsidRPr="009F418A">
        <w:rPr>
          <w:rStyle w:val="HideTWBExt"/>
          <w:b w:val="0"/>
        </w:rPr>
        <w:t>&lt;RepeatBlock-By&gt;&lt;Members&gt;</w:t>
      </w:r>
      <w:r w:rsidRPr="009F418A">
        <w:t>Jorge Buxadé Villalba</w:t>
      </w:r>
      <w:r w:rsidRPr="009F418A">
        <w:rPr>
          <w:rStyle w:val="HideTWBExt"/>
          <w:b w:val="0"/>
        </w:rPr>
        <w:t>&lt;/Members&gt;</w:t>
      </w:r>
    </w:p>
    <w:p w14:paraId="28BF87A4" w14:textId="77777777" w:rsidR="00CD69F0" w:rsidRPr="009F418A" w:rsidRDefault="00CD69F0" w:rsidP="00CD69F0">
      <w:r w:rsidRPr="009F418A">
        <w:rPr>
          <w:rStyle w:val="HideTWBExt"/>
        </w:rPr>
        <w:t>&lt;/RepeatBlock-By&gt;</w:t>
      </w:r>
    </w:p>
    <w:p w14:paraId="56C37199"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2E9DE50" w14:textId="77777777" w:rsidR="00CD69F0" w:rsidRPr="009F418A" w:rsidRDefault="00CD69F0" w:rsidP="00CD69F0">
      <w:pPr>
        <w:pStyle w:val="NormalBold"/>
      </w:pPr>
      <w:r w:rsidRPr="009F418A">
        <w:rPr>
          <w:rStyle w:val="HideTWBExt"/>
          <w:b w:val="0"/>
        </w:rPr>
        <w:t>&lt;Article&gt;</w:t>
      </w:r>
      <w:r w:rsidRPr="009F418A">
        <w:t>Article 7 – paragraph 1 – point c</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5622AB3D" w14:textId="77777777" w:rsidTr="00760E4E">
        <w:trPr>
          <w:jc w:val="center"/>
        </w:trPr>
        <w:tc>
          <w:tcPr>
            <w:tcW w:w="9752" w:type="dxa"/>
            <w:gridSpan w:val="2"/>
          </w:tcPr>
          <w:p w14:paraId="010273D7" w14:textId="77777777" w:rsidR="00CD69F0" w:rsidRPr="009F418A" w:rsidRDefault="00CD69F0" w:rsidP="00760E4E">
            <w:pPr>
              <w:keepNext/>
            </w:pPr>
          </w:p>
        </w:tc>
      </w:tr>
      <w:tr w:rsidR="00884ABD" w:rsidRPr="009F418A" w14:paraId="0BAF38DB" w14:textId="77777777" w:rsidTr="00760E4E">
        <w:trPr>
          <w:jc w:val="center"/>
        </w:trPr>
        <w:tc>
          <w:tcPr>
            <w:tcW w:w="4876" w:type="dxa"/>
          </w:tcPr>
          <w:p w14:paraId="0B101C7B"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421470C" w14:textId="77777777" w:rsidR="00CD69F0" w:rsidRPr="009F418A" w:rsidRDefault="00CD69F0" w:rsidP="00760E4E">
            <w:pPr>
              <w:pStyle w:val="ColumnHeading"/>
              <w:keepNext/>
              <w:rPr>
                <w:lang w:val="en-GB"/>
              </w:rPr>
            </w:pPr>
            <w:r w:rsidRPr="009F418A">
              <w:rPr>
                <w:lang w:val="en-GB"/>
              </w:rPr>
              <w:t>Amendment</w:t>
            </w:r>
          </w:p>
        </w:tc>
      </w:tr>
      <w:tr w:rsidR="00884ABD" w:rsidRPr="009F418A" w14:paraId="21E7B11E" w14:textId="77777777" w:rsidTr="00760E4E">
        <w:trPr>
          <w:jc w:val="center"/>
        </w:trPr>
        <w:tc>
          <w:tcPr>
            <w:tcW w:w="4876" w:type="dxa"/>
          </w:tcPr>
          <w:p w14:paraId="5C24E473" w14:textId="77777777" w:rsidR="00CD69F0" w:rsidRPr="009F418A" w:rsidRDefault="00CD69F0" w:rsidP="00760E4E">
            <w:pPr>
              <w:pStyle w:val="Normal6"/>
              <w:rPr>
                <w:lang w:val="en-GB"/>
              </w:rPr>
            </w:pPr>
            <w:r w:rsidRPr="009F418A">
              <w:rPr>
                <w:b/>
                <w:i/>
                <w:lang w:val="en-GB"/>
              </w:rPr>
              <w:t>(c)</w:t>
            </w:r>
            <w:r w:rsidRPr="009F418A">
              <w:rPr>
                <w:b/>
                <w:i/>
                <w:lang w:val="en-GB"/>
              </w:rPr>
              <w:tab/>
              <w:t>European Neighbourhood Policy countries;</w:t>
            </w:r>
          </w:p>
        </w:tc>
        <w:tc>
          <w:tcPr>
            <w:tcW w:w="4876" w:type="dxa"/>
          </w:tcPr>
          <w:p w14:paraId="0E5D0724" w14:textId="77777777" w:rsidR="00CD69F0" w:rsidRPr="009F418A" w:rsidRDefault="00CD69F0" w:rsidP="00760E4E">
            <w:pPr>
              <w:pStyle w:val="Normal6"/>
              <w:rPr>
                <w:szCs w:val="24"/>
                <w:lang w:val="en-GB"/>
              </w:rPr>
            </w:pPr>
            <w:r w:rsidRPr="009F418A">
              <w:rPr>
                <w:b/>
                <w:i/>
                <w:lang w:val="en-GB"/>
              </w:rPr>
              <w:t>deleted</w:t>
            </w:r>
          </w:p>
        </w:tc>
      </w:tr>
    </w:tbl>
    <w:p w14:paraId="508298D9"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3D2EAB94" w14:textId="77777777" w:rsidR="00CD69F0" w:rsidRPr="009F418A" w:rsidRDefault="00CD69F0" w:rsidP="00CD69F0">
      <w:r w:rsidRPr="009F418A">
        <w:rPr>
          <w:rStyle w:val="HideTWBExt"/>
        </w:rPr>
        <w:t>&lt;/Amend&gt;</w:t>
      </w:r>
    </w:p>
    <w:p w14:paraId="42791213"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185</w:t>
      </w:r>
      <w:r w:rsidRPr="009F418A">
        <w:rPr>
          <w:rStyle w:val="HideTWBExt"/>
          <w:b w:val="0"/>
          <w:lang w:val="en-GB"/>
        </w:rPr>
        <w:t>&lt;/NumAm&gt;</w:t>
      </w:r>
    </w:p>
    <w:p w14:paraId="39B73D6B" w14:textId="77777777" w:rsidR="00CD69F0" w:rsidRPr="009F418A" w:rsidRDefault="00CD69F0" w:rsidP="00CD69F0">
      <w:pPr>
        <w:pStyle w:val="NormalBold"/>
      </w:pPr>
      <w:r w:rsidRPr="009F418A">
        <w:rPr>
          <w:rStyle w:val="HideTWBExt"/>
          <w:b w:val="0"/>
        </w:rPr>
        <w:t>&lt;RepeatBlock-By&gt;&lt;Members&gt;</w:t>
      </w:r>
      <w:r w:rsidRPr="009F418A">
        <w:t>Jorge Buxadé Villalba</w:t>
      </w:r>
      <w:r w:rsidRPr="009F418A">
        <w:rPr>
          <w:rStyle w:val="HideTWBExt"/>
          <w:b w:val="0"/>
        </w:rPr>
        <w:t>&lt;/Members&gt;</w:t>
      </w:r>
    </w:p>
    <w:p w14:paraId="45BBF588" w14:textId="77777777" w:rsidR="00CD69F0" w:rsidRPr="009F418A" w:rsidRDefault="00CD69F0" w:rsidP="00CD69F0">
      <w:r w:rsidRPr="009F418A">
        <w:rPr>
          <w:rStyle w:val="HideTWBExt"/>
        </w:rPr>
        <w:t>&lt;/RepeatBlock-By&gt;</w:t>
      </w:r>
    </w:p>
    <w:p w14:paraId="56C73D12"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347EAD23" w14:textId="77777777" w:rsidR="00CD69F0" w:rsidRPr="009F418A" w:rsidRDefault="00CD69F0" w:rsidP="00CD69F0">
      <w:pPr>
        <w:pStyle w:val="NormalBold"/>
      </w:pPr>
      <w:r w:rsidRPr="009F418A">
        <w:rPr>
          <w:rStyle w:val="HideTWBExt"/>
          <w:b w:val="0"/>
        </w:rPr>
        <w:t>&lt;Article&gt;</w:t>
      </w:r>
      <w:r w:rsidRPr="009F418A">
        <w:t>Article 7 – paragraph 1 – point d</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F57130F" w14:textId="77777777" w:rsidTr="00760E4E">
        <w:trPr>
          <w:jc w:val="center"/>
        </w:trPr>
        <w:tc>
          <w:tcPr>
            <w:tcW w:w="9752" w:type="dxa"/>
            <w:gridSpan w:val="2"/>
          </w:tcPr>
          <w:p w14:paraId="7AC4EA22" w14:textId="77777777" w:rsidR="00CD69F0" w:rsidRPr="009F418A" w:rsidRDefault="00CD69F0" w:rsidP="00760E4E">
            <w:pPr>
              <w:keepNext/>
            </w:pPr>
          </w:p>
        </w:tc>
      </w:tr>
      <w:tr w:rsidR="00884ABD" w:rsidRPr="009F418A" w14:paraId="3F23A5EF" w14:textId="77777777" w:rsidTr="00760E4E">
        <w:trPr>
          <w:jc w:val="center"/>
        </w:trPr>
        <w:tc>
          <w:tcPr>
            <w:tcW w:w="4876" w:type="dxa"/>
          </w:tcPr>
          <w:p w14:paraId="7A831843"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1246BF40" w14:textId="77777777" w:rsidR="00CD69F0" w:rsidRPr="009F418A" w:rsidRDefault="00CD69F0" w:rsidP="00760E4E">
            <w:pPr>
              <w:pStyle w:val="ColumnHeading"/>
              <w:keepNext/>
              <w:rPr>
                <w:lang w:val="en-GB"/>
              </w:rPr>
            </w:pPr>
            <w:r w:rsidRPr="009F418A">
              <w:rPr>
                <w:lang w:val="en-GB"/>
              </w:rPr>
              <w:t>Amendment</w:t>
            </w:r>
          </w:p>
        </w:tc>
      </w:tr>
      <w:tr w:rsidR="00884ABD" w:rsidRPr="009F418A" w14:paraId="02E65B26" w14:textId="77777777" w:rsidTr="00760E4E">
        <w:trPr>
          <w:jc w:val="center"/>
        </w:trPr>
        <w:tc>
          <w:tcPr>
            <w:tcW w:w="4876" w:type="dxa"/>
          </w:tcPr>
          <w:p w14:paraId="55A197B1" w14:textId="77777777" w:rsidR="00CD69F0" w:rsidRPr="009F418A" w:rsidRDefault="00CD69F0" w:rsidP="00760E4E">
            <w:pPr>
              <w:pStyle w:val="Normal6"/>
              <w:rPr>
                <w:lang w:val="en-GB"/>
              </w:rPr>
            </w:pPr>
            <w:r w:rsidRPr="009F418A">
              <w:rPr>
                <w:b/>
                <w:i/>
                <w:lang w:val="en-GB"/>
              </w:rPr>
              <w:t>(d)</w:t>
            </w:r>
            <w:r w:rsidRPr="009F418A">
              <w:rPr>
                <w:b/>
                <w:i/>
                <w:lang w:val="en-GB"/>
              </w:rPr>
              <w:tab/>
              <w:t>other third countries.</w:t>
            </w:r>
          </w:p>
        </w:tc>
        <w:tc>
          <w:tcPr>
            <w:tcW w:w="4876" w:type="dxa"/>
          </w:tcPr>
          <w:p w14:paraId="33454149" w14:textId="77777777" w:rsidR="00CD69F0" w:rsidRPr="009F418A" w:rsidRDefault="00CD69F0" w:rsidP="00760E4E">
            <w:pPr>
              <w:pStyle w:val="Normal6"/>
              <w:rPr>
                <w:szCs w:val="24"/>
                <w:lang w:val="en-GB"/>
              </w:rPr>
            </w:pPr>
            <w:r w:rsidRPr="009F418A">
              <w:rPr>
                <w:b/>
                <w:i/>
                <w:lang w:val="en-GB"/>
              </w:rPr>
              <w:t>deleted</w:t>
            </w:r>
          </w:p>
        </w:tc>
      </w:tr>
    </w:tbl>
    <w:p w14:paraId="5A437B2C"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69D933EE" w14:textId="77777777" w:rsidR="00CD69F0" w:rsidRPr="009F418A" w:rsidRDefault="00CD69F0" w:rsidP="00CD69F0">
      <w:r w:rsidRPr="009F418A">
        <w:rPr>
          <w:rStyle w:val="HideTWBExt"/>
        </w:rPr>
        <w:t>&lt;/Amend&gt;</w:t>
      </w:r>
    </w:p>
    <w:p w14:paraId="4CAA2659"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186</w:t>
      </w:r>
      <w:r w:rsidRPr="009F418A">
        <w:rPr>
          <w:rStyle w:val="HideTWBExt"/>
          <w:b w:val="0"/>
          <w:lang w:val="en-GB"/>
        </w:rPr>
        <w:t>&lt;/NumAm&gt;</w:t>
      </w:r>
    </w:p>
    <w:p w14:paraId="368E0BF5"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w:t>
      </w:r>
      <w:r w:rsidRPr="009F418A">
        <w:rPr>
          <w:rStyle w:val="HideTWBExt"/>
          <w:b w:val="0"/>
        </w:rPr>
        <w:t>&lt;/Members&gt;</w:t>
      </w:r>
    </w:p>
    <w:p w14:paraId="026D97DD" w14:textId="77777777" w:rsidR="00CD69F0" w:rsidRPr="009F418A" w:rsidRDefault="00CD69F0" w:rsidP="00CD69F0">
      <w:r w:rsidRPr="009F418A">
        <w:rPr>
          <w:rStyle w:val="HideTWBExt"/>
        </w:rPr>
        <w:t>&lt;/RepeatBlock-By&gt;</w:t>
      </w:r>
    </w:p>
    <w:p w14:paraId="4167B54E"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42A337C5" w14:textId="77777777" w:rsidR="00CD69F0" w:rsidRPr="009F418A" w:rsidRDefault="00CD69F0" w:rsidP="00CD69F0">
      <w:pPr>
        <w:pStyle w:val="NormalBold"/>
      </w:pPr>
      <w:r w:rsidRPr="009F418A">
        <w:rPr>
          <w:rStyle w:val="HideTWBExt"/>
          <w:b w:val="0"/>
        </w:rPr>
        <w:t>&lt;Article&gt;</w:t>
      </w:r>
      <w:r w:rsidRPr="009F418A">
        <w:t>Article 7 – paragraph 2 – subparagraph 1 – point e</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205322D3" w14:textId="77777777" w:rsidTr="00760E4E">
        <w:trPr>
          <w:jc w:val="center"/>
        </w:trPr>
        <w:tc>
          <w:tcPr>
            <w:tcW w:w="9752" w:type="dxa"/>
            <w:gridSpan w:val="2"/>
          </w:tcPr>
          <w:p w14:paraId="0A9F6785" w14:textId="77777777" w:rsidR="00CD69F0" w:rsidRPr="009F418A" w:rsidRDefault="00CD69F0" w:rsidP="00760E4E">
            <w:pPr>
              <w:keepNext/>
            </w:pPr>
          </w:p>
        </w:tc>
      </w:tr>
      <w:tr w:rsidR="00884ABD" w:rsidRPr="009F418A" w14:paraId="32C02F2E" w14:textId="77777777" w:rsidTr="00760E4E">
        <w:trPr>
          <w:jc w:val="center"/>
        </w:trPr>
        <w:tc>
          <w:tcPr>
            <w:tcW w:w="4876" w:type="dxa"/>
          </w:tcPr>
          <w:p w14:paraId="306BB366"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2ECE131E" w14:textId="77777777" w:rsidR="00CD69F0" w:rsidRPr="009F418A" w:rsidRDefault="00CD69F0" w:rsidP="00760E4E">
            <w:pPr>
              <w:pStyle w:val="ColumnHeading"/>
              <w:keepNext/>
              <w:rPr>
                <w:lang w:val="en-GB"/>
              </w:rPr>
            </w:pPr>
            <w:r w:rsidRPr="009F418A">
              <w:rPr>
                <w:lang w:val="en-GB"/>
              </w:rPr>
              <w:t>Amendment</w:t>
            </w:r>
          </w:p>
        </w:tc>
      </w:tr>
      <w:tr w:rsidR="00884ABD" w:rsidRPr="009F418A" w14:paraId="119FE57C" w14:textId="77777777" w:rsidTr="00760E4E">
        <w:trPr>
          <w:jc w:val="center"/>
        </w:trPr>
        <w:tc>
          <w:tcPr>
            <w:tcW w:w="4876" w:type="dxa"/>
          </w:tcPr>
          <w:p w14:paraId="11DEC3EB" w14:textId="77777777" w:rsidR="00CD69F0" w:rsidRPr="009F418A" w:rsidRDefault="00CD69F0" w:rsidP="00760E4E">
            <w:pPr>
              <w:pStyle w:val="Normal6"/>
              <w:rPr>
                <w:lang w:val="en-GB"/>
              </w:rPr>
            </w:pPr>
            <w:r w:rsidRPr="009F418A">
              <w:rPr>
                <w:lang w:val="en-GB"/>
              </w:rPr>
              <w:t>(e)</w:t>
            </w:r>
            <w:r w:rsidRPr="009F418A">
              <w:rPr>
                <w:lang w:val="en-GB"/>
              </w:rPr>
              <w:tab/>
            </w:r>
            <w:r w:rsidRPr="009F418A">
              <w:rPr>
                <w:b/>
                <w:bCs/>
                <w:i/>
                <w:iCs/>
                <w:lang w:val="en-GB"/>
              </w:rPr>
              <w:t>where relevant,</w:t>
            </w:r>
            <w:r w:rsidRPr="009F418A">
              <w:rPr>
                <w:lang w:val="en-GB"/>
              </w:rPr>
              <w:t xml:space="preserve"> ensure the </w:t>
            </w:r>
            <w:r w:rsidRPr="009F418A">
              <w:rPr>
                <w:lang w:val="en-GB"/>
              </w:rPr>
              <w:lastRenderedPageBreak/>
              <w:t>protection of security and public order interests of the Union.</w:t>
            </w:r>
          </w:p>
        </w:tc>
        <w:tc>
          <w:tcPr>
            <w:tcW w:w="4876" w:type="dxa"/>
          </w:tcPr>
          <w:p w14:paraId="2A0EB76F" w14:textId="77777777" w:rsidR="00CD69F0" w:rsidRPr="009F418A" w:rsidRDefault="00CD69F0" w:rsidP="00760E4E">
            <w:pPr>
              <w:pStyle w:val="Normal6"/>
              <w:rPr>
                <w:szCs w:val="24"/>
                <w:lang w:val="en-GB"/>
              </w:rPr>
            </w:pPr>
            <w:r w:rsidRPr="009F418A">
              <w:rPr>
                <w:lang w:val="en-GB"/>
              </w:rPr>
              <w:lastRenderedPageBreak/>
              <w:t>(e)</w:t>
            </w:r>
            <w:r w:rsidRPr="009F418A">
              <w:rPr>
                <w:lang w:val="en-GB"/>
              </w:rPr>
              <w:tab/>
            </w:r>
            <w:r w:rsidRPr="009F418A">
              <w:rPr>
                <w:b/>
                <w:bCs/>
                <w:i/>
                <w:iCs/>
                <w:lang w:val="en-GB"/>
              </w:rPr>
              <w:t>systematically</w:t>
            </w:r>
            <w:r w:rsidRPr="009F418A">
              <w:rPr>
                <w:lang w:val="en-GB"/>
              </w:rPr>
              <w:t xml:space="preserve"> ensure the protection </w:t>
            </w:r>
            <w:r w:rsidRPr="009F418A">
              <w:rPr>
                <w:lang w:val="en-GB"/>
              </w:rPr>
              <w:lastRenderedPageBreak/>
              <w:t>of security and public order interests of the Union</w:t>
            </w:r>
            <w:r w:rsidRPr="009F418A">
              <w:rPr>
                <w:b/>
                <w:bCs/>
                <w:i/>
                <w:iCs/>
                <w:lang w:val="en-GB"/>
              </w:rPr>
              <w:t xml:space="preserve"> and of the Member States</w:t>
            </w:r>
            <w:r w:rsidRPr="009F418A">
              <w:rPr>
                <w:lang w:val="en-GB"/>
              </w:rPr>
              <w:t>.</w:t>
            </w:r>
          </w:p>
        </w:tc>
      </w:tr>
    </w:tbl>
    <w:p w14:paraId="3E337673"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575400A7" w14:textId="77777777" w:rsidR="00CD69F0" w:rsidRPr="009F418A" w:rsidRDefault="00CD69F0" w:rsidP="00CD69F0">
      <w:r w:rsidRPr="009F418A">
        <w:rPr>
          <w:rStyle w:val="HideTWBExt"/>
        </w:rPr>
        <w:t>&lt;/Amend&gt;</w:t>
      </w:r>
    </w:p>
    <w:p w14:paraId="4CA9EF91"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187</w:t>
      </w:r>
      <w:r w:rsidRPr="009F418A">
        <w:rPr>
          <w:rStyle w:val="HideTWBExt"/>
          <w:b w:val="0"/>
          <w:lang w:val="en-GB"/>
        </w:rPr>
        <w:t>&lt;/NumAm&gt;</w:t>
      </w:r>
    </w:p>
    <w:p w14:paraId="2E5872E8" w14:textId="77777777" w:rsidR="00CD69F0" w:rsidRPr="009F418A" w:rsidRDefault="00CD69F0" w:rsidP="00CD69F0">
      <w:pPr>
        <w:pStyle w:val="NormalBold"/>
      </w:pPr>
      <w:r w:rsidRPr="009F418A">
        <w:rPr>
          <w:rStyle w:val="HideTWBExt"/>
          <w:b w:val="0"/>
        </w:rPr>
        <w:t>&lt;RepeatBlock-By&gt;&lt;Members&gt;</w:t>
      </w:r>
      <w:r w:rsidRPr="009F418A">
        <w:t>Thomas Pellerin-Carlin, Tiemo Wölken</w:t>
      </w:r>
      <w:r w:rsidRPr="009F418A">
        <w:rPr>
          <w:rStyle w:val="HideTWBExt"/>
          <w:b w:val="0"/>
        </w:rPr>
        <w:t>&lt;/Members&gt;</w:t>
      </w:r>
    </w:p>
    <w:p w14:paraId="123CF0F8" w14:textId="77777777" w:rsidR="00CD69F0" w:rsidRPr="009F418A" w:rsidRDefault="00CD69F0" w:rsidP="00CD69F0">
      <w:r w:rsidRPr="009F418A">
        <w:rPr>
          <w:rStyle w:val="HideTWBExt"/>
        </w:rPr>
        <w:t>&lt;/RepeatBlock-By&gt;</w:t>
      </w:r>
    </w:p>
    <w:p w14:paraId="46F526E5"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45E20000" w14:textId="77777777" w:rsidR="00CD69F0" w:rsidRPr="009F418A" w:rsidRDefault="00CD69F0" w:rsidP="00CD69F0">
      <w:pPr>
        <w:pStyle w:val="NormalBold"/>
      </w:pPr>
      <w:r w:rsidRPr="009F418A">
        <w:rPr>
          <w:rStyle w:val="HideTWBExt"/>
          <w:b w:val="0"/>
        </w:rPr>
        <w:t>&lt;Article&gt;</w:t>
      </w:r>
      <w:r w:rsidRPr="009F418A">
        <w:t>Article 7 – paragraph 2 – subparagraph 1 – point e</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0DA873FD" w14:textId="77777777" w:rsidTr="00760E4E">
        <w:trPr>
          <w:jc w:val="center"/>
        </w:trPr>
        <w:tc>
          <w:tcPr>
            <w:tcW w:w="9752" w:type="dxa"/>
            <w:gridSpan w:val="2"/>
          </w:tcPr>
          <w:p w14:paraId="0A26CD8E" w14:textId="77777777" w:rsidR="00CD69F0" w:rsidRPr="009F418A" w:rsidRDefault="00CD69F0" w:rsidP="00760E4E">
            <w:pPr>
              <w:keepNext/>
            </w:pPr>
          </w:p>
        </w:tc>
      </w:tr>
      <w:tr w:rsidR="00884ABD" w:rsidRPr="009F418A" w14:paraId="1B07AFB6" w14:textId="77777777" w:rsidTr="00760E4E">
        <w:trPr>
          <w:jc w:val="center"/>
        </w:trPr>
        <w:tc>
          <w:tcPr>
            <w:tcW w:w="4876" w:type="dxa"/>
          </w:tcPr>
          <w:p w14:paraId="12767B9E"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6671138B" w14:textId="77777777" w:rsidR="00CD69F0" w:rsidRPr="009F418A" w:rsidRDefault="00CD69F0" w:rsidP="00760E4E">
            <w:pPr>
              <w:pStyle w:val="ColumnHeading"/>
              <w:keepNext/>
              <w:rPr>
                <w:lang w:val="en-GB"/>
              </w:rPr>
            </w:pPr>
            <w:r w:rsidRPr="009F418A">
              <w:rPr>
                <w:lang w:val="en-GB"/>
              </w:rPr>
              <w:t>Amendment</w:t>
            </w:r>
          </w:p>
        </w:tc>
      </w:tr>
      <w:tr w:rsidR="00884ABD" w:rsidRPr="009F418A" w14:paraId="70CE9DA7" w14:textId="77777777" w:rsidTr="00760E4E">
        <w:trPr>
          <w:jc w:val="center"/>
        </w:trPr>
        <w:tc>
          <w:tcPr>
            <w:tcW w:w="4876" w:type="dxa"/>
          </w:tcPr>
          <w:p w14:paraId="10ECA865" w14:textId="77777777" w:rsidR="00CD69F0" w:rsidRPr="009F418A" w:rsidRDefault="00CD69F0" w:rsidP="00760E4E">
            <w:pPr>
              <w:pStyle w:val="Normal6"/>
              <w:rPr>
                <w:lang w:val="en-GB"/>
              </w:rPr>
            </w:pPr>
            <w:r w:rsidRPr="009F418A">
              <w:rPr>
                <w:lang w:val="en-GB"/>
              </w:rPr>
              <w:t>(e)</w:t>
            </w:r>
            <w:r w:rsidRPr="009F418A">
              <w:rPr>
                <w:lang w:val="en-GB"/>
              </w:rPr>
              <w:tab/>
            </w:r>
            <w:r w:rsidRPr="009F418A">
              <w:rPr>
                <w:b/>
                <w:i/>
                <w:lang w:val="en-GB"/>
              </w:rPr>
              <w:t>where relevant,</w:t>
            </w:r>
            <w:r w:rsidRPr="009F418A">
              <w:rPr>
                <w:lang w:val="en-GB"/>
              </w:rPr>
              <w:t xml:space="preserve"> ensure the protection of security and public order interests of the Union.</w:t>
            </w:r>
          </w:p>
        </w:tc>
        <w:tc>
          <w:tcPr>
            <w:tcW w:w="4876" w:type="dxa"/>
          </w:tcPr>
          <w:p w14:paraId="6204E4E9" w14:textId="77777777" w:rsidR="00CD69F0" w:rsidRPr="009F418A" w:rsidRDefault="00CD69F0" w:rsidP="00760E4E">
            <w:pPr>
              <w:pStyle w:val="Normal6"/>
              <w:rPr>
                <w:szCs w:val="24"/>
                <w:lang w:val="en-GB"/>
              </w:rPr>
            </w:pPr>
            <w:r w:rsidRPr="009F418A">
              <w:rPr>
                <w:lang w:val="en-GB"/>
              </w:rPr>
              <w:t>(e)</w:t>
            </w:r>
            <w:r w:rsidRPr="009F418A">
              <w:rPr>
                <w:lang w:val="en-GB"/>
              </w:rPr>
              <w:tab/>
              <w:t>ensure the protection of security and public order interests of the Union.</w:t>
            </w:r>
          </w:p>
        </w:tc>
      </w:tr>
    </w:tbl>
    <w:p w14:paraId="4182F5CC"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581C5CC3" w14:textId="77777777" w:rsidR="00CD69F0" w:rsidRPr="009F418A" w:rsidRDefault="00CD69F0" w:rsidP="00CD69F0">
      <w:r w:rsidRPr="009F418A">
        <w:rPr>
          <w:rStyle w:val="HideTWBExt"/>
        </w:rPr>
        <w:t>&lt;/Amend&gt;</w:t>
      </w:r>
    </w:p>
    <w:p w14:paraId="531F93E2"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188</w:t>
      </w:r>
      <w:r w:rsidRPr="009F418A">
        <w:rPr>
          <w:rStyle w:val="HideTWBExt"/>
          <w:b w:val="0"/>
          <w:lang w:val="en-GB"/>
        </w:rPr>
        <w:t>&lt;/NumAm&gt;</w:t>
      </w:r>
    </w:p>
    <w:p w14:paraId="7D792648" w14:textId="77777777" w:rsidR="00CD69F0" w:rsidRPr="009F418A" w:rsidRDefault="00CD69F0" w:rsidP="00CD69F0">
      <w:pPr>
        <w:pStyle w:val="NormalBold"/>
      </w:pPr>
      <w:r w:rsidRPr="009F418A">
        <w:rPr>
          <w:rStyle w:val="HideTWBExt"/>
          <w:b w:val="0"/>
        </w:rPr>
        <w:t>&lt;RepeatBlock-By&gt;&lt;Members&gt;</w:t>
      </w:r>
      <w:r w:rsidRPr="009F418A">
        <w:t>Thomas Pellerin-Carlin, Tiemo Wölken</w:t>
      </w:r>
      <w:r w:rsidRPr="009F418A">
        <w:rPr>
          <w:rStyle w:val="HideTWBExt"/>
          <w:b w:val="0"/>
        </w:rPr>
        <w:t>&lt;/Members&gt;</w:t>
      </w:r>
    </w:p>
    <w:p w14:paraId="2BBE888D" w14:textId="77777777" w:rsidR="00CD69F0" w:rsidRPr="009F418A" w:rsidRDefault="00CD69F0" w:rsidP="00CD69F0">
      <w:r w:rsidRPr="009F418A">
        <w:rPr>
          <w:rStyle w:val="HideTWBExt"/>
        </w:rPr>
        <w:t>&lt;/RepeatBlock-By&gt;</w:t>
      </w:r>
    </w:p>
    <w:p w14:paraId="47894E62"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990D22D" w14:textId="77777777" w:rsidR="00CD69F0" w:rsidRPr="00AE48F8" w:rsidRDefault="00CD69F0" w:rsidP="00CD69F0">
      <w:pPr>
        <w:pStyle w:val="NormalBold"/>
        <w:rPr>
          <w:lang w:val="fr-BE"/>
        </w:rPr>
      </w:pPr>
      <w:r w:rsidRPr="00AE48F8">
        <w:rPr>
          <w:rStyle w:val="HideTWBExt"/>
          <w:b w:val="0"/>
          <w:lang w:val="fr-BE"/>
        </w:rPr>
        <w:t>&lt;Article&gt;</w:t>
      </w:r>
      <w:r w:rsidRPr="00AE48F8">
        <w:rPr>
          <w:lang w:val="fr-BE"/>
        </w:rPr>
        <w:t>Article 7 – paragraph 2 – subparagraph 2 a (new)</w:t>
      </w:r>
      <w:r w:rsidRPr="00AE48F8">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AE48F8" w14:paraId="692A3306" w14:textId="77777777" w:rsidTr="00760E4E">
        <w:trPr>
          <w:jc w:val="center"/>
        </w:trPr>
        <w:tc>
          <w:tcPr>
            <w:tcW w:w="9752" w:type="dxa"/>
            <w:gridSpan w:val="2"/>
          </w:tcPr>
          <w:p w14:paraId="43DBFA9D" w14:textId="77777777" w:rsidR="00CD69F0" w:rsidRPr="00AE48F8" w:rsidRDefault="00CD69F0" w:rsidP="00760E4E">
            <w:pPr>
              <w:keepNext/>
              <w:rPr>
                <w:lang w:val="fr-BE"/>
              </w:rPr>
            </w:pPr>
          </w:p>
        </w:tc>
      </w:tr>
      <w:tr w:rsidR="00884ABD" w:rsidRPr="009F418A" w14:paraId="50F7DA61" w14:textId="77777777" w:rsidTr="00760E4E">
        <w:trPr>
          <w:jc w:val="center"/>
        </w:trPr>
        <w:tc>
          <w:tcPr>
            <w:tcW w:w="4876" w:type="dxa"/>
          </w:tcPr>
          <w:p w14:paraId="12F44CCB"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4132B288" w14:textId="77777777" w:rsidR="00CD69F0" w:rsidRPr="009F418A" w:rsidRDefault="00CD69F0" w:rsidP="00760E4E">
            <w:pPr>
              <w:pStyle w:val="ColumnHeading"/>
              <w:keepNext/>
              <w:rPr>
                <w:lang w:val="en-GB"/>
              </w:rPr>
            </w:pPr>
            <w:r w:rsidRPr="009F418A">
              <w:rPr>
                <w:lang w:val="en-GB"/>
              </w:rPr>
              <w:t>Amendment</w:t>
            </w:r>
          </w:p>
        </w:tc>
      </w:tr>
      <w:tr w:rsidR="00884ABD" w:rsidRPr="009F418A" w14:paraId="1ED1806F" w14:textId="77777777" w:rsidTr="00760E4E">
        <w:trPr>
          <w:jc w:val="center"/>
        </w:trPr>
        <w:tc>
          <w:tcPr>
            <w:tcW w:w="4876" w:type="dxa"/>
          </w:tcPr>
          <w:p w14:paraId="4F81A64F" w14:textId="77777777" w:rsidR="00CD69F0" w:rsidRPr="009F418A" w:rsidRDefault="00CD69F0" w:rsidP="00760E4E">
            <w:pPr>
              <w:pStyle w:val="Normal6"/>
              <w:rPr>
                <w:lang w:val="en-GB"/>
              </w:rPr>
            </w:pPr>
          </w:p>
        </w:tc>
        <w:tc>
          <w:tcPr>
            <w:tcW w:w="4876" w:type="dxa"/>
          </w:tcPr>
          <w:p w14:paraId="3BD61431" w14:textId="77777777" w:rsidR="00CD69F0" w:rsidRPr="009F418A" w:rsidRDefault="00CD69F0" w:rsidP="00760E4E">
            <w:pPr>
              <w:pStyle w:val="Normal6"/>
              <w:rPr>
                <w:szCs w:val="24"/>
                <w:lang w:val="en-GB"/>
              </w:rPr>
            </w:pPr>
            <w:r w:rsidRPr="009F418A">
              <w:rPr>
                <w:b/>
                <w:i/>
                <w:lang w:val="en-GB"/>
              </w:rPr>
              <w:t>For the purposes of point (e), where the Commission considers that the participation of a third country is likely to affect critical infrastructure on the trans-European transport network (TEN-T) and the trans-European energy network (TEN-E) on grounds of security or public order, the Commission is empowered to take all relevant measures to ensure the protection of security and public order interests of the Union.</w:t>
            </w:r>
          </w:p>
        </w:tc>
      </w:tr>
    </w:tbl>
    <w:p w14:paraId="6638D3A0"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2D1B8EE5" w14:textId="77777777" w:rsidR="00CD69F0" w:rsidRPr="009F418A" w:rsidRDefault="00CD69F0" w:rsidP="00CD69F0">
      <w:r w:rsidRPr="009F418A">
        <w:rPr>
          <w:rStyle w:val="HideTWBExt"/>
        </w:rPr>
        <w:t>&lt;/Amend&gt;</w:t>
      </w:r>
    </w:p>
    <w:p w14:paraId="1545C501"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189</w:t>
      </w:r>
      <w:r w:rsidRPr="009F418A">
        <w:rPr>
          <w:rStyle w:val="HideTWBExt"/>
          <w:b w:val="0"/>
          <w:lang w:val="en-GB"/>
        </w:rPr>
        <w:t>&lt;/NumAm&gt;</w:t>
      </w:r>
    </w:p>
    <w:p w14:paraId="30A37ABA" w14:textId="77777777" w:rsidR="00CD69F0" w:rsidRPr="009F418A" w:rsidRDefault="00CD69F0" w:rsidP="00CD69F0">
      <w:pPr>
        <w:pStyle w:val="NormalBold"/>
      </w:pPr>
      <w:r w:rsidRPr="009F418A">
        <w:rPr>
          <w:rStyle w:val="HideTWBExt"/>
          <w:b w:val="0"/>
        </w:rPr>
        <w:t>&lt;RepeatBlock-By&gt;&lt;Members&gt;</w:t>
      </w:r>
      <w:r w:rsidRPr="009F418A">
        <w:t xml:space="preserve">Mathilde Androuët, Anne-Sophie Frigout, Julie Rechagneux, </w:t>
      </w:r>
      <w:r w:rsidRPr="009F418A">
        <w:lastRenderedPageBreak/>
        <w:t>Rody Tolassy, Marie-Luce Brasier-Clain, Aleksandar Nikolic, Matthieu Valet, Roman Haider</w:t>
      </w:r>
      <w:r w:rsidRPr="009F418A">
        <w:rPr>
          <w:rStyle w:val="HideTWBExt"/>
          <w:b w:val="0"/>
        </w:rPr>
        <w:t>&lt;/Members&gt;</w:t>
      </w:r>
    </w:p>
    <w:p w14:paraId="0AA7F05D" w14:textId="77777777" w:rsidR="00CD69F0" w:rsidRPr="009F418A" w:rsidRDefault="00CD69F0" w:rsidP="00CD69F0">
      <w:r w:rsidRPr="009F418A">
        <w:rPr>
          <w:rStyle w:val="HideTWBExt"/>
        </w:rPr>
        <w:t>&lt;/RepeatBlock-By&gt;</w:t>
      </w:r>
    </w:p>
    <w:p w14:paraId="67BCDB80"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533DB4C9" w14:textId="77777777" w:rsidR="00CD69F0" w:rsidRPr="009F418A" w:rsidRDefault="00CD69F0" w:rsidP="00CD69F0">
      <w:pPr>
        <w:pStyle w:val="NormalBold"/>
      </w:pPr>
      <w:r w:rsidRPr="009F418A">
        <w:rPr>
          <w:rStyle w:val="HideTWBExt"/>
          <w:b w:val="0"/>
        </w:rPr>
        <w:t>&lt;Article&gt;</w:t>
      </w:r>
      <w:r w:rsidRPr="009F418A">
        <w:t>Article 7 – paragraph 2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10ED2A37" w14:textId="77777777" w:rsidTr="00760E4E">
        <w:trPr>
          <w:jc w:val="center"/>
        </w:trPr>
        <w:tc>
          <w:tcPr>
            <w:tcW w:w="9752" w:type="dxa"/>
            <w:gridSpan w:val="2"/>
          </w:tcPr>
          <w:p w14:paraId="014D6375" w14:textId="77777777" w:rsidR="00CD69F0" w:rsidRPr="009F418A" w:rsidRDefault="00CD69F0" w:rsidP="00760E4E">
            <w:pPr>
              <w:keepNext/>
            </w:pPr>
          </w:p>
        </w:tc>
      </w:tr>
      <w:tr w:rsidR="00884ABD" w:rsidRPr="009F418A" w14:paraId="435CE6F7" w14:textId="77777777" w:rsidTr="00760E4E">
        <w:trPr>
          <w:jc w:val="center"/>
        </w:trPr>
        <w:tc>
          <w:tcPr>
            <w:tcW w:w="4876" w:type="dxa"/>
          </w:tcPr>
          <w:p w14:paraId="757947FC"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48CB893E" w14:textId="77777777" w:rsidR="00CD69F0" w:rsidRPr="009F418A" w:rsidRDefault="00CD69F0" w:rsidP="00760E4E">
            <w:pPr>
              <w:pStyle w:val="ColumnHeading"/>
              <w:keepNext/>
              <w:rPr>
                <w:lang w:val="en-GB"/>
              </w:rPr>
            </w:pPr>
            <w:r w:rsidRPr="009F418A">
              <w:rPr>
                <w:lang w:val="en-GB"/>
              </w:rPr>
              <w:t>Amendment</w:t>
            </w:r>
          </w:p>
        </w:tc>
      </w:tr>
      <w:tr w:rsidR="00884ABD" w:rsidRPr="009F418A" w14:paraId="076B6BEF" w14:textId="77777777" w:rsidTr="00760E4E">
        <w:trPr>
          <w:jc w:val="center"/>
        </w:trPr>
        <w:tc>
          <w:tcPr>
            <w:tcW w:w="4876" w:type="dxa"/>
          </w:tcPr>
          <w:p w14:paraId="5E156A98" w14:textId="77777777" w:rsidR="00CD69F0" w:rsidRPr="009F418A" w:rsidRDefault="00CD69F0" w:rsidP="00760E4E">
            <w:pPr>
              <w:pStyle w:val="Normal6"/>
              <w:rPr>
                <w:lang w:val="en-GB"/>
              </w:rPr>
            </w:pPr>
          </w:p>
        </w:tc>
        <w:tc>
          <w:tcPr>
            <w:tcW w:w="4876" w:type="dxa"/>
          </w:tcPr>
          <w:p w14:paraId="76A73364" w14:textId="77777777" w:rsidR="00CD69F0" w:rsidRPr="009F418A" w:rsidRDefault="00CD69F0" w:rsidP="00760E4E">
            <w:pPr>
              <w:pStyle w:val="Normal6"/>
              <w:rPr>
                <w:szCs w:val="24"/>
                <w:lang w:val="en-GB"/>
              </w:rPr>
            </w:pPr>
            <w:r w:rsidRPr="009F418A">
              <w:rPr>
                <w:b/>
                <w:i/>
                <w:lang w:val="en-GB"/>
              </w:rPr>
              <w:t>2a.</w:t>
            </w:r>
            <w:r w:rsidRPr="009F418A">
              <w:rPr>
                <w:b/>
                <w:i/>
                <w:lang w:val="en-GB"/>
              </w:rPr>
              <w:tab/>
              <w:t>Actions that have an impact on defence, military mobility, cybersecurity, space systems or critical energy infrastructure must not involve, whether directly or indirectly, entities controlled by non-associated third countries or high-risk suppliers.</w:t>
            </w:r>
          </w:p>
        </w:tc>
      </w:tr>
    </w:tbl>
    <w:p w14:paraId="3F1852D1"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232DEF19" w14:textId="77777777" w:rsidR="00CD69F0" w:rsidRPr="009F418A" w:rsidRDefault="00CD69F0" w:rsidP="00CD69F0">
      <w:r w:rsidRPr="009F418A">
        <w:rPr>
          <w:rStyle w:val="HideTWBExt"/>
        </w:rPr>
        <w:t>&lt;/Amend&gt;</w:t>
      </w:r>
    </w:p>
    <w:p w14:paraId="343A5D63"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190</w:t>
      </w:r>
      <w:r w:rsidRPr="009F418A">
        <w:rPr>
          <w:rStyle w:val="HideTWBExt"/>
          <w:b w:val="0"/>
          <w:lang w:val="en-GB"/>
        </w:rPr>
        <w:t>&lt;/NumAm&gt;</w:t>
      </w:r>
    </w:p>
    <w:p w14:paraId="3E1D677F"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w:t>
      </w:r>
      <w:r w:rsidRPr="009F418A">
        <w:rPr>
          <w:rStyle w:val="HideTWBExt"/>
          <w:b w:val="0"/>
        </w:rPr>
        <w:t>&lt;/Members&gt;</w:t>
      </w:r>
    </w:p>
    <w:p w14:paraId="09184663" w14:textId="77777777" w:rsidR="00CD69F0" w:rsidRPr="009F418A" w:rsidRDefault="00CD69F0" w:rsidP="00CD69F0">
      <w:r w:rsidRPr="009F418A">
        <w:rPr>
          <w:rStyle w:val="HideTWBExt"/>
        </w:rPr>
        <w:t>&lt;/RepeatBlock-By&gt;</w:t>
      </w:r>
    </w:p>
    <w:p w14:paraId="0350EFE0"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530F28C9" w14:textId="77777777" w:rsidR="00CD69F0" w:rsidRPr="009F418A" w:rsidRDefault="00CD69F0" w:rsidP="00CD69F0">
      <w:pPr>
        <w:pStyle w:val="NormalBold"/>
      </w:pPr>
      <w:r w:rsidRPr="009F418A">
        <w:rPr>
          <w:rStyle w:val="HideTWBExt"/>
          <w:b w:val="0"/>
        </w:rPr>
        <w:t>&lt;Article&gt;</w:t>
      </w:r>
      <w:r w:rsidRPr="009F418A">
        <w:t>Article 8 – paragraph 3</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1919CB55" w14:textId="77777777" w:rsidTr="00760E4E">
        <w:trPr>
          <w:jc w:val="center"/>
        </w:trPr>
        <w:tc>
          <w:tcPr>
            <w:tcW w:w="9752" w:type="dxa"/>
            <w:gridSpan w:val="2"/>
          </w:tcPr>
          <w:p w14:paraId="079C7AA5" w14:textId="77777777" w:rsidR="00CD69F0" w:rsidRPr="009F418A" w:rsidRDefault="00CD69F0" w:rsidP="00760E4E">
            <w:pPr>
              <w:keepNext/>
            </w:pPr>
          </w:p>
        </w:tc>
      </w:tr>
      <w:tr w:rsidR="00884ABD" w:rsidRPr="009F418A" w14:paraId="46D060EE" w14:textId="77777777" w:rsidTr="00760E4E">
        <w:trPr>
          <w:jc w:val="center"/>
        </w:trPr>
        <w:tc>
          <w:tcPr>
            <w:tcW w:w="4876" w:type="dxa"/>
          </w:tcPr>
          <w:p w14:paraId="0D9A48FC"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72EE9B80" w14:textId="77777777" w:rsidR="00CD69F0" w:rsidRPr="009F418A" w:rsidRDefault="00CD69F0" w:rsidP="00760E4E">
            <w:pPr>
              <w:pStyle w:val="ColumnHeading"/>
              <w:keepNext/>
              <w:rPr>
                <w:lang w:val="en-GB"/>
              </w:rPr>
            </w:pPr>
            <w:r w:rsidRPr="009F418A">
              <w:rPr>
                <w:lang w:val="en-GB"/>
              </w:rPr>
              <w:t>Amendment</w:t>
            </w:r>
          </w:p>
        </w:tc>
      </w:tr>
      <w:tr w:rsidR="00884ABD" w:rsidRPr="009F418A" w14:paraId="219E6C25" w14:textId="77777777" w:rsidTr="00760E4E">
        <w:trPr>
          <w:jc w:val="center"/>
        </w:trPr>
        <w:tc>
          <w:tcPr>
            <w:tcW w:w="4876" w:type="dxa"/>
          </w:tcPr>
          <w:p w14:paraId="432365CC" w14:textId="77777777" w:rsidR="00CD69F0" w:rsidRPr="009F418A" w:rsidRDefault="00CD69F0" w:rsidP="00760E4E">
            <w:pPr>
              <w:pStyle w:val="Normal6"/>
              <w:rPr>
                <w:lang w:val="en-GB"/>
              </w:rPr>
            </w:pPr>
            <w:r w:rsidRPr="009F418A">
              <w:rPr>
                <w:lang w:val="en-GB"/>
              </w:rPr>
              <w:t>3.</w:t>
            </w:r>
            <w:r w:rsidRPr="009F418A">
              <w:rPr>
                <w:lang w:val="en-GB"/>
              </w:rPr>
              <w:tab/>
              <w:t xml:space="preserve">Where Union support is provided in the form of a budgetary guarantee or a financial instrument, including where combined with non-repayable support in a blending operation, it </w:t>
            </w:r>
            <w:r w:rsidRPr="009F418A">
              <w:rPr>
                <w:b/>
                <w:bCs/>
                <w:i/>
                <w:iCs/>
                <w:lang w:val="en-GB"/>
              </w:rPr>
              <w:t>shall be exclusively</w:t>
            </w:r>
            <w:r w:rsidRPr="009F418A">
              <w:rPr>
                <w:lang w:val="en-GB"/>
              </w:rPr>
              <w:t xml:space="preserve"> provided through the </w:t>
            </w:r>
            <w:r w:rsidRPr="009F418A">
              <w:rPr>
                <w:b/>
                <w:bCs/>
                <w:i/>
                <w:iCs/>
                <w:lang w:val="en-GB"/>
              </w:rPr>
              <w:t>ECF</w:t>
            </w:r>
            <w:r w:rsidRPr="009F418A">
              <w:rPr>
                <w:lang w:val="en-GB"/>
              </w:rPr>
              <w:t xml:space="preserve"> InvestEU Instrument</w:t>
            </w:r>
            <w:r w:rsidRPr="009F418A">
              <w:rPr>
                <w:b/>
                <w:bCs/>
                <w:i/>
                <w:iCs/>
                <w:lang w:val="en-GB"/>
              </w:rPr>
              <w:t xml:space="preserve"> or GE delivery mechanism and implemented in accordance with the applicable rules of the ECF InvestEU Instrument and GE delivery mechanism through agreements concluded for that type</w:t>
            </w:r>
            <w:r w:rsidRPr="009F418A">
              <w:rPr>
                <w:lang w:val="en-GB"/>
              </w:rPr>
              <w:t xml:space="preserve"> of support </w:t>
            </w:r>
            <w:r w:rsidRPr="009F418A">
              <w:rPr>
                <w:b/>
                <w:bCs/>
                <w:i/>
                <w:iCs/>
                <w:lang w:val="en-GB"/>
              </w:rPr>
              <w:t>under the ECF InvestEU Instrument or GE delivery mechanisms</w:t>
            </w:r>
            <w:r w:rsidRPr="009F418A">
              <w:rPr>
                <w:lang w:val="en-GB"/>
              </w:rPr>
              <w:t>.</w:t>
            </w:r>
          </w:p>
        </w:tc>
        <w:tc>
          <w:tcPr>
            <w:tcW w:w="4876" w:type="dxa"/>
          </w:tcPr>
          <w:p w14:paraId="40052D0F" w14:textId="77777777" w:rsidR="00CD69F0" w:rsidRPr="009F418A" w:rsidRDefault="00CD69F0" w:rsidP="00760E4E">
            <w:pPr>
              <w:pStyle w:val="Normal6"/>
              <w:rPr>
                <w:szCs w:val="24"/>
                <w:lang w:val="en-GB"/>
              </w:rPr>
            </w:pPr>
            <w:r w:rsidRPr="009F418A">
              <w:rPr>
                <w:lang w:val="en-GB"/>
              </w:rPr>
              <w:t>3.</w:t>
            </w:r>
            <w:r w:rsidRPr="009F418A">
              <w:rPr>
                <w:lang w:val="en-GB"/>
              </w:rPr>
              <w:tab/>
              <w:t xml:space="preserve">Where Union support is provided in the form of a budgetary guarantee or a financial instrument, including where combined with non-repayable support in a blending operation, it </w:t>
            </w:r>
            <w:r w:rsidRPr="009F418A">
              <w:rPr>
                <w:b/>
                <w:i/>
                <w:lang w:val="en-GB"/>
              </w:rPr>
              <w:t>may be</w:t>
            </w:r>
            <w:r w:rsidRPr="009F418A">
              <w:rPr>
                <w:lang w:val="en-GB"/>
              </w:rPr>
              <w:t xml:space="preserve"> provided through the InvestEU Instrument</w:t>
            </w:r>
            <w:r w:rsidRPr="009F418A">
              <w:rPr>
                <w:b/>
                <w:i/>
                <w:lang w:val="en-GB"/>
              </w:rPr>
              <w:t>, without prejudice to the use of other forms</w:t>
            </w:r>
            <w:r w:rsidRPr="009F418A">
              <w:rPr>
                <w:lang w:val="en-GB"/>
              </w:rPr>
              <w:t xml:space="preserve"> of support </w:t>
            </w:r>
            <w:r w:rsidRPr="009F418A">
              <w:rPr>
                <w:b/>
                <w:i/>
                <w:lang w:val="en-GB"/>
              </w:rPr>
              <w:t>provided for under the Financial Regulation if these latter facilitate implementation at a faster pace and in a manner more adapted to territorial needs</w:t>
            </w:r>
            <w:r w:rsidRPr="009F418A">
              <w:rPr>
                <w:lang w:val="en-GB"/>
              </w:rPr>
              <w:t>.</w:t>
            </w:r>
          </w:p>
        </w:tc>
      </w:tr>
    </w:tbl>
    <w:p w14:paraId="55A79D29"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1A44FFF2" w14:textId="77777777" w:rsidR="00CD69F0" w:rsidRPr="009F418A" w:rsidRDefault="00CD69F0" w:rsidP="00CD69F0">
      <w:r w:rsidRPr="009F418A">
        <w:rPr>
          <w:rStyle w:val="HideTWBExt"/>
        </w:rPr>
        <w:t>&lt;/Amend&gt;</w:t>
      </w:r>
    </w:p>
    <w:p w14:paraId="641B966B"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191</w:t>
      </w:r>
      <w:r w:rsidRPr="009F418A">
        <w:rPr>
          <w:rStyle w:val="HideTWBExt"/>
          <w:b w:val="0"/>
          <w:lang w:val="en-GB"/>
        </w:rPr>
        <w:t>&lt;/NumAm&gt;</w:t>
      </w:r>
    </w:p>
    <w:p w14:paraId="116666DB" w14:textId="77777777" w:rsidR="00CD69F0" w:rsidRPr="009F418A" w:rsidRDefault="00CD69F0" w:rsidP="00CD69F0">
      <w:pPr>
        <w:pStyle w:val="NormalBold"/>
      </w:pPr>
      <w:r w:rsidRPr="009F418A">
        <w:rPr>
          <w:rStyle w:val="HideTWBExt"/>
          <w:b w:val="0"/>
        </w:rPr>
        <w:t>&lt;RepeatBlock-By&gt;&lt;Members&gt;</w:t>
      </w:r>
      <w:r w:rsidRPr="009F418A">
        <w:t>Thomas Pellerin-Carlin, Tiemo Wölken</w:t>
      </w:r>
      <w:r w:rsidRPr="009F418A">
        <w:rPr>
          <w:rStyle w:val="HideTWBExt"/>
          <w:b w:val="0"/>
        </w:rPr>
        <w:t>&lt;/Members&gt;</w:t>
      </w:r>
    </w:p>
    <w:p w14:paraId="2084AD30" w14:textId="77777777" w:rsidR="00CD69F0" w:rsidRPr="009F418A" w:rsidRDefault="00CD69F0" w:rsidP="00CD69F0">
      <w:r w:rsidRPr="009F418A">
        <w:rPr>
          <w:rStyle w:val="HideTWBExt"/>
        </w:rPr>
        <w:lastRenderedPageBreak/>
        <w:t>&lt;/RepeatBlock-By&gt;</w:t>
      </w:r>
    </w:p>
    <w:p w14:paraId="1CF4C4CF"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52EFFC7" w14:textId="77777777" w:rsidR="00CD69F0" w:rsidRPr="009F418A" w:rsidRDefault="00CD69F0" w:rsidP="00CD69F0">
      <w:pPr>
        <w:pStyle w:val="NormalBold"/>
      </w:pPr>
      <w:r w:rsidRPr="009F418A">
        <w:rPr>
          <w:rStyle w:val="HideTWBExt"/>
          <w:b w:val="0"/>
        </w:rPr>
        <w:t>&lt;Article&gt;</w:t>
      </w:r>
      <w:r w:rsidRPr="009F418A">
        <w:t>Article 8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4A9E93E6" w14:textId="77777777" w:rsidTr="00760E4E">
        <w:trPr>
          <w:jc w:val="center"/>
        </w:trPr>
        <w:tc>
          <w:tcPr>
            <w:tcW w:w="9752" w:type="dxa"/>
            <w:gridSpan w:val="2"/>
          </w:tcPr>
          <w:p w14:paraId="2717798B" w14:textId="77777777" w:rsidR="00CD69F0" w:rsidRPr="009F418A" w:rsidRDefault="00CD69F0" w:rsidP="00760E4E">
            <w:pPr>
              <w:keepNext/>
            </w:pPr>
          </w:p>
        </w:tc>
      </w:tr>
      <w:tr w:rsidR="00884ABD" w:rsidRPr="009F418A" w14:paraId="3B5B1283" w14:textId="77777777" w:rsidTr="00760E4E">
        <w:trPr>
          <w:jc w:val="center"/>
        </w:trPr>
        <w:tc>
          <w:tcPr>
            <w:tcW w:w="4876" w:type="dxa"/>
          </w:tcPr>
          <w:p w14:paraId="409CC68E"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597A13EB" w14:textId="77777777" w:rsidR="00CD69F0" w:rsidRPr="009F418A" w:rsidRDefault="00CD69F0" w:rsidP="00760E4E">
            <w:pPr>
              <w:pStyle w:val="ColumnHeading"/>
              <w:keepNext/>
              <w:rPr>
                <w:lang w:val="en-GB"/>
              </w:rPr>
            </w:pPr>
            <w:r w:rsidRPr="009F418A">
              <w:rPr>
                <w:lang w:val="en-GB"/>
              </w:rPr>
              <w:t>Amendment</w:t>
            </w:r>
          </w:p>
        </w:tc>
      </w:tr>
      <w:tr w:rsidR="00884ABD" w:rsidRPr="009F418A" w14:paraId="33023BD4" w14:textId="77777777" w:rsidTr="00760E4E">
        <w:trPr>
          <w:jc w:val="center"/>
        </w:trPr>
        <w:tc>
          <w:tcPr>
            <w:tcW w:w="4876" w:type="dxa"/>
          </w:tcPr>
          <w:p w14:paraId="2FE1F3E6" w14:textId="77777777" w:rsidR="00CD69F0" w:rsidRPr="009F418A" w:rsidRDefault="00CD69F0" w:rsidP="00760E4E">
            <w:pPr>
              <w:pStyle w:val="Normal6"/>
              <w:rPr>
                <w:lang w:val="en-GB"/>
              </w:rPr>
            </w:pPr>
          </w:p>
        </w:tc>
        <w:tc>
          <w:tcPr>
            <w:tcW w:w="4876" w:type="dxa"/>
          </w:tcPr>
          <w:p w14:paraId="0A567CE6" w14:textId="77777777" w:rsidR="00CD69F0" w:rsidRPr="009F418A" w:rsidRDefault="00CD69F0" w:rsidP="00760E4E">
            <w:pPr>
              <w:pStyle w:val="Normal6"/>
              <w:jc w:val="center"/>
              <w:rPr>
                <w:szCs w:val="24"/>
                <w:lang w:val="en-GB"/>
              </w:rPr>
            </w:pPr>
            <w:r w:rsidRPr="009F418A">
              <w:rPr>
                <w:b/>
                <w:i/>
                <w:lang w:val="en-GB"/>
              </w:rPr>
              <w:t>Article 8a</w:t>
            </w:r>
          </w:p>
        </w:tc>
      </w:tr>
      <w:tr w:rsidR="00884ABD" w:rsidRPr="009F418A" w14:paraId="1EE29BD0" w14:textId="77777777" w:rsidTr="00760E4E">
        <w:trPr>
          <w:jc w:val="center"/>
        </w:trPr>
        <w:tc>
          <w:tcPr>
            <w:tcW w:w="4876" w:type="dxa"/>
          </w:tcPr>
          <w:p w14:paraId="77BDF74C" w14:textId="77777777" w:rsidR="00CD69F0" w:rsidRPr="009F418A" w:rsidRDefault="00CD69F0" w:rsidP="00760E4E">
            <w:pPr>
              <w:pStyle w:val="Normal6"/>
              <w:rPr>
                <w:lang w:val="en-GB"/>
              </w:rPr>
            </w:pPr>
          </w:p>
        </w:tc>
        <w:tc>
          <w:tcPr>
            <w:tcW w:w="4876" w:type="dxa"/>
          </w:tcPr>
          <w:p w14:paraId="4DC52328" w14:textId="77777777" w:rsidR="00CD69F0" w:rsidRPr="009F418A" w:rsidRDefault="00CD69F0" w:rsidP="00760E4E">
            <w:pPr>
              <w:pStyle w:val="Normal6"/>
              <w:jc w:val="center"/>
              <w:rPr>
                <w:szCs w:val="24"/>
                <w:lang w:val="en-GB"/>
              </w:rPr>
            </w:pPr>
            <w:r w:rsidRPr="009F418A">
              <w:rPr>
                <w:b/>
                <w:i/>
                <w:lang w:val="en-GB"/>
              </w:rPr>
              <w:t>Resilience by design principle</w:t>
            </w:r>
          </w:p>
        </w:tc>
      </w:tr>
      <w:tr w:rsidR="00884ABD" w:rsidRPr="009F418A" w14:paraId="33654231" w14:textId="77777777" w:rsidTr="00760E4E">
        <w:trPr>
          <w:jc w:val="center"/>
        </w:trPr>
        <w:tc>
          <w:tcPr>
            <w:tcW w:w="4876" w:type="dxa"/>
          </w:tcPr>
          <w:p w14:paraId="76802BB6" w14:textId="77777777" w:rsidR="00CD69F0" w:rsidRPr="009F418A" w:rsidRDefault="00CD69F0" w:rsidP="00760E4E">
            <w:pPr>
              <w:pStyle w:val="Normal6"/>
              <w:rPr>
                <w:lang w:val="en-GB"/>
              </w:rPr>
            </w:pPr>
          </w:p>
        </w:tc>
        <w:tc>
          <w:tcPr>
            <w:tcW w:w="4876" w:type="dxa"/>
          </w:tcPr>
          <w:p w14:paraId="2E19EB51" w14:textId="77777777" w:rsidR="00CD69F0" w:rsidRPr="009F418A" w:rsidRDefault="00CD69F0" w:rsidP="00760E4E">
            <w:pPr>
              <w:pStyle w:val="Normal6"/>
              <w:rPr>
                <w:szCs w:val="24"/>
                <w:lang w:val="en-GB"/>
              </w:rPr>
            </w:pPr>
            <w:r w:rsidRPr="009F418A">
              <w:rPr>
                <w:b/>
                <w:i/>
                <w:lang w:val="en-GB"/>
              </w:rPr>
              <w:t>1. All projects funded under the Programme shall ensure the highest level of security and resilience to climate change, natural hazards, geopolitical changes, human-made disasters, as well as intentional disruptions affecting the functioning of the Union transport and energy systems.</w:t>
            </w:r>
          </w:p>
        </w:tc>
      </w:tr>
      <w:tr w:rsidR="00884ABD" w:rsidRPr="009F418A" w14:paraId="478C225E" w14:textId="77777777" w:rsidTr="00760E4E">
        <w:trPr>
          <w:jc w:val="center"/>
        </w:trPr>
        <w:tc>
          <w:tcPr>
            <w:tcW w:w="4876" w:type="dxa"/>
          </w:tcPr>
          <w:p w14:paraId="4EA91B61" w14:textId="77777777" w:rsidR="00CD69F0" w:rsidRPr="009F418A" w:rsidRDefault="00CD69F0" w:rsidP="00760E4E">
            <w:pPr>
              <w:pStyle w:val="Normal6"/>
              <w:rPr>
                <w:lang w:val="en-GB"/>
              </w:rPr>
            </w:pPr>
          </w:p>
        </w:tc>
        <w:tc>
          <w:tcPr>
            <w:tcW w:w="4876" w:type="dxa"/>
          </w:tcPr>
          <w:p w14:paraId="488C4050" w14:textId="77777777" w:rsidR="00CD69F0" w:rsidRPr="009F418A" w:rsidRDefault="00CD69F0" w:rsidP="00760E4E">
            <w:pPr>
              <w:pStyle w:val="Normal6"/>
              <w:rPr>
                <w:szCs w:val="24"/>
                <w:lang w:val="en-GB"/>
              </w:rPr>
            </w:pPr>
            <w:r w:rsidRPr="009F418A">
              <w:rPr>
                <w:b/>
                <w:i/>
                <w:lang w:val="en-GB"/>
              </w:rPr>
              <w:t>To receive funding under the Programme, those projects shall carry out risk assessment and climate and environmental vulnerability test, taking into consideration :</w:t>
            </w:r>
          </w:p>
        </w:tc>
      </w:tr>
      <w:tr w:rsidR="00884ABD" w:rsidRPr="009F418A" w14:paraId="5ACF1522" w14:textId="77777777" w:rsidTr="00760E4E">
        <w:trPr>
          <w:jc w:val="center"/>
        </w:trPr>
        <w:tc>
          <w:tcPr>
            <w:tcW w:w="4876" w:type="dxa"/>
          </w:tcPr>
          <w:p w14:paraId="660F39CD" w14:textId="77777777" w:rsidR="00CD69F0" w:rsidRPr="009F418A" w:rsidRDefault="00CD69F0" w:rsidP="00760E4E">
            <w:pPr>
              <w:pStyle w:val="Normal6"/>
              <w:rPr>
                <w:lang w:val="en-GB"/>
              </w:rPr>
            </w:pPr>
          </w:p>
        </w:tc>
        <w:tc>
          <w:tcPr>
            <w:tcW w:w="4876" w:type="dxa"/>
          </w:tcPr>
          <w:p w14:paraId="71295C84" w14:textId="77777777" w:rsidR="00CD69F0" w:rsidRPr="009F418A" w:rsidRDefault="00CD69F0" w:rsidP="00760E4E">
            <w:pPr>
              <w:pStyle w:val="Normal6"/>
              <w:rPr>
                <w:szCs w:val="24"/>
                <w:lang w:val="en-GB"/>
              </w:rPr>
            </w:pPr>
            <w:r w:rsidRPr="009F418A">
              <w:rPr>
                <w:b/>
                <w:i/>
                <w:lang w:val="en-GB"/>
              </w:rPr>
              <w:t>(a) interdependencies, linkages and cascading effects with other networks such as telecommunication, water and electricity network;</w:t>
            </w:r>
          </w:p>
        </w:tc>
      </w:tr>
      <w:tr w:rsidR="00884ABD" w:rsidRPr="009F418A" w14:paraId="72CD3653" w14:textId="77777777" w:rsidTr="00760E4E">
        <w:trPr>
          <w:jc w:val="center"/>
        </w:trPr>
        <w:tc>
          <w:tcPr>
            <w:tcW w:w="4876" w:type="dxa"/>
          </w:tcPr>
          <w:p w14:paraId="556AA9D1" w14:textId="77777777" w:rsidR="00CD69F0" w:rsidRPr="009F418A" w:rsidRDefault="00CD69F0" w:rsidP="00760E4E">
            <w:pPr>
              <w:pStyle w:val="Normal6"/>
              <w:rPr>
                <w:lang w:val="en-GB"/>
              </w:rPr>
            </w:pPr>
          </w:p>
        </w:tc>
        <w:tc>
          <w:tcPr>
            <w:tcW w:w="4876" w:type="dxa"/>
          </w:tcPr>
          <w:p w14:paraId="7801A96A" w14:textId="77777777" w:rsidR="00CD69F0" w:rsidRPr="009F418A" w:rsidRDefault="00CD69F0" w:rsidP="00760E4E">
            <w:pPr>
              <w:pStyle w:val="Normal6"/>
              <w:rPr>
                <w:szCs w:val="24"/>
                <w:lang w:val="en-GB"/>
              </w:rPr>
            </w:pPr>
            <w:r w:rsidRPr="009F418A">
              <w:rPr>
                <w:b/>
                <w:i/>
                <w:lang w:val="en-GB"/>
              </w:rPr>
              <w:t>(b) safety, security and performance in the presence of multiple hazards;</w:t>
            </w:r>
          </w:p>
        </w:tc>
      </w:tr>
      <w:tr w:rsidR="00884ABD" w:rsidRPr="009F418A" w14:paraId="08586CE1" w14:textId="77777777" w:rsidTr="00760E4E">
        <w:trPr>
          <w:jc w:val="center"/>
        </w:trPr>
        <w:tc>
          <w:tcPr>
            <w:tcW w:w="4876" w:type="dxa"/>
          </w:tcPr>
          <w:p w14:paraId="45AA00DE" w14:textId="77777777" w:rsidR="00CD69F0" w:rsidRPr="009F418A" w:rsidRDefault="00CD69F0" w:rsidP="00760E4E">
            <w:pPr>
              <w:pStyle w:val="Normal6"/>
              <w:rPr>
                <w:lang w:val="en-GB"/>
              </w:rPr>
            </w:pPr>
          </w:p>
        </w:tc>
        <w:tc>
          <w:tcPr>
            <w:tcW w:w="4876" w:type="dxa"/>
          </w:tcPr>
          <w:p w14:paraId="25F02216" w14:textId="77777777" w:rsidR="00CD69F0" w:rsidRPr="009F418A" w:rsidRDefault="00CD69F0" w:rsidP="00760E4E">
            <w:pPr>
              <w:pStyle w:val="Normal6"/>
              <w:rPr>
                <w:szCs w:val="24"/>
                <w:lang w:val="en-GB"/>
              </w:rPr>
            </w:pPr>
            <w:r w:rsidRPr="009F418A">
              <w:rPr>
                <w:b/>
                <w:i/>
                <w:lang w:val="en-GB"/>
              </w:rPr>
              <w:t>(c) structural infrastructure quality during its whole lifecycle, with particular attention to the future climate &amp; environmental conditions;</w:t>
            </w:r>
          </w:p>
        </w:tc>
      </w:tr>
      <w:tr w:rsidR="00884ABD" w:rsidRPr="009F418A" w14:paraId="39E9DF76" w14:textId="77777777" w:rsidTr="00760E4E">
        <w:trPr>
          <w:jc w:val="center"/>
        </w:trPr>
        <w:tc>
          <w:tcPr>
            <w:tcW w:w="4876" w:type="dxa"/>
          </w:tcPr>
          <w:p w14:paraId="4355A0C5" w14:textId="77777777" w:rsidR="00CD69F0" w:rsidRPr="009F418A" w:rsidRDefault="00CD69F0" w:rsidP="00760E4E">
            <w:pPr>
              <w:pStyle w:val="Normal6"/>
              <w:rPr>
                <w:lang w:val="en-GB"/>
              </w:rPr>
            </w:pPr>
          </w:p>
        </w:tc>
        <w:tc>
          <w:tcPr>
            <w:tcW w:w="4876" w:type="dxa"/>
          </w:tcPr>
          <w:p w14:paraId="470585C6" w14:textId="77777777" w:rsidR="00CD69F0" w:rsidRPr="009F418A" w:rsidRDefault="00CD69F0" w:rsidP="00760E4E">
            <w:pPr>
              <w:pStyle w:val="Normal6"/>
              <w:rPr>
                <w:szCs w:val="24"/>
                <w:lang w:val="en-GB"/>
              </w:rPr>
            </w:pPr>
            <w:r w:rsidRPr="009F418A">
              <w:rPr>
                <w:b/>
                <w:i/>
                <w:lang w:val="en-GB"/>
              </w:rPr>
              <w:t>(d) civil protection needs to react to disruptions;</w:t>
            </w:r>
          </w:p>
        </w:tc>
      </w:tr>
      <w:tr w:rsidR="00884ABD" w:rsidRPr="009F418A" w14:paraId="667BACF7" w14:textId="77777777" w:rsidTr="00760E4E">
        <w:trPr>
          <w:jc w:val="center"/>
        </w:trPr>
        <w:tc>
          <w:tcPr>
            <w:tcW w:w="4876" w:type="dxa"/>
          </w:tcPr>
          <w:p w14:paraId="5C2E863C" w14:textId="77777777" w:rsidR="00CD69F0" w:rsidRPr="009F418A" w:rsidRDefault="00CD69F0" w:rsidP="00760E4E">
            <w:pPr>
              <w:pStyle w:val="Normal6"/>
              <w:rPr>
                <w:lang w:val="en-GB"/>
              </w:rPr>
            </w:pPr>
          </w:p>
        </w:tc>
        <w:tc>
          <w:tcPr>
            <w:tcW w:w="4876" w:type="dxa"/>
          </w:tcPr>
          <w:p w14:paraId="7FE099DD" w14:textId="77777777" w:rsidR="00CD69F0" w:rsidRPr="009F418A" w:rsidRDefault="00CD69F0" w:rsidP="00760E4E">
            <w:pPr>
              <w:pStyle w:val="Normal6"/>
              <w:rPr>
                <w:szCs w:val="24"/>
                <w:lang w:val="en-GB"/>
              </w:rPr>
            </w:pPr>
            <w:r w:rsidRPr="009F418A">
              <w:rPr>
                <w:b/>
                <w:i/>
                <w:lang w:val="en-GB"/>
              </w:rPr>
              <w:t>(e) cyber-security and resilience of infrastructure, with particular attention to cross-border infrastructure.</w:t>
            </w:r>
          </w:p>
        </w:tc>
      </w:tr>
      <w:tr w:rsidR="00884ABD" w:rsidRPr="009F418A" w14:paraId="27E92367" w14:textId="77777777" w:rsidTr="00760E4E">
        <w:trPr>
          <w:jc w:val="center"/>
        </w:trPr>
        <w:tc>
          <w:tcPr>
            <w:tcW w:w="4876" w:type="dxa"/>
          </w:tcPr>
          <w:p w14:paraId="31A77F56" w14:textId="77777777" w:rsidR="00CD69F0" w:rsidRPr="009F418A" w:rsidRDefault="00CD69F0" w:rsidP="00760E4E">
            <w:pPr>
              <w:pStyle w:val="Normal6"/>
              <w:rPr>
                <w:lang w:val="en-GB"/>
              </w:rPr>
            </w:pPr>
          </w:p>
        </w:tc>
        <w:tc>
          <w:tcPr>
            <w:tcW w:w="4876" w:type="dxa"/>
          </w:tcPr>
          <w:p w14:paraId="01CCC689" w14:textId="77777777" w:rsidR="00CD69F0" w:rsidRPr="009F418A" w:rsidRDefault="00CD69F0" w:rsidP="00760E4E">
            <w:pPr>
              <w:pStyle w:val="Normal6"/>
              <w:rPr>
                <w:szCs w:val="24"/>
                <w:lang w:val="en-GB"/>
              </w:rPr>
            </w:pPr>
            <w:r w:rsidRPr="009F418A">
              <w:rPr>
                <w:b/>
                <w:i/>
                <w:lang w:val="en-GB"/>
              </w:rPr>
              <w:t>2. Projects of common interest for which an environmental impact assessment must be carried out in compliance with Directive 2011/92/EU of the European Parliament and of the Council</w:t>
            </w:r>
            <w:r w:rsidRPr="009F418A">
              <w:rPr>
                <w:b/>
                <w:i/>
                <w:vertAlign w:val="superscript"/>
                <w:lang w:val="en-GB"/>
              </w:rPr>
              <w:t>1a</w:t>
            </w:r>
            <w:r w:rsidRPr="009F418A">
              <w:rPr>
                <w:b/>
                <w:i/>
                <w:lang w:val="en-GB"/>
              </w:rPr>
              <w:t xml:space="preserve"> shall be subject to climate proofing. The climate proofing shall be undertaken based on the latest available best practice and guidance </w:t>
            </w:r>
            <w:r w:rsidRPr="009F418A">
              <w:rPr>
                <w:b/>
                <w:i/>
                <w:lang w:val="en-GB"/>
              </w:rPr>
              <w:lastRenderedPageBreak/>
              <w:t>to ensure that energy and transport infrastructure are resilient to the adverse impacts of climate change, through a climate vulnerability and risk assessment, including through relevant adaptation measures, and through integration of the costs of greenhouse gas emissions in the cost-benefit analysis. Such requirement does not apply to projects for which the environmental impact assessment has been completed before entry into force of this Regulation.</w:t>
            </w:r>
          </w:p>
        </w:tc>
      </w:tr>
      <w:tr w:rsidR="00884ABD" w:rsidRPr="009F418A" w14:paraId="3B134A50" w14:textId="77777777" w:rsidTr="00760E4E">
        <w:trPr>
          <w:jc w:val="center"/>
        </w:trPr>
        <w:tc>
          <w:tcPr>
            <w:tcW w:w="4876" w:type="dxa"/>
          </w:tcPr>
          <w:p w14:paraId="35FFF1A6" w14:textId="77777777" w:rsidR="00CD69F0" w:rsidRPr="009F418A" w:rsidRDefault="00CD69F0" w:rsidP="00760E4E">
            <w:pPr>
              <w:pStyle w:val="Normal6"/>
              <w:rPr>
                <w:lang w:val="en-GB"/>
              </w:rPr>
            </w:pPr>
          </w:p>
        </w:tc>
        <w:tc>
          <w:tcPr>
            <w:tcW w:w="4876" w:type="dxa"/>
          </w:tcPr>
          <w:p w14:paraId="36E645DF" w14:textId="3055A163" w:rsidR="00CD69F0" w:rsidRPr="009F418A" w:rsidRDefault="00CD69F0" w:rsidP="00760E4E">
            <w:pPr>
              <w:pStyle w:val="Normal6"/>
              <w:rPr>
                <w:szCs w:val="24"/>
                <w:lang w:val="en-GB"/>
              </w:rPr>
            </w:pPr>
            <w:r w:rsidRPr="009F418A">
              <w:rPr>
                <w:b/>
                <w:i/>
                <w:lang w:val="en-GB"/>
              </w:rPr>
              <w:t>3. Respecting this “resilience by design” principle is a pre-</w:t>
            </w:r>
            <w:r w:rsidR="00884ABD" w:rsidRPr="009F418A">
              <w:rPr>
                <w:b/>
                <w:i/>
                <w:lang w:val="en-GB"/>
              </w:rPr>
              <w:t>requisite</w:t>
            </w:r>
            <w:r w:rsidRPr="009F418A">
              <w:rPr>
                <w:b/>
                <w:i/>
                <w:lang w:val="en-GB"/>
              </w:rPr>
              <w:t xml:space="preserve"> to receive funding under the current programme.</w:t>
            </w:r>
          </w:p>
        </w:tc>
      </w:tr>
      <w:tr w:rsidR="00884ABD" w:rsidRPr="009F418A" w14:paraId="1765F9B6" w14:textId="77777777" w:rsidTr="00760E4E">
        <w:trPr>
          <w:jc w:val="center"/>
        </w:trPr>
        <w:tc>
          <w:tcPr>
            <w:tcW w:w="4876" w:type="dxa"/>
          </w:tcPr>
          <w:p w14:paraId="6E16B1C8" w14:textId="77777777" w:rsidR="00CD69F0" w:rsidRPr="009F418A" w:rsidRDefault="00CD69F0" w:rsidP="00760E4E">
            <w:pPr>
              <w:pStyle w:val="Normal6"/>
              <w:rPr>
                <w:lang w:val="en-GB"/>
              </w:rPr>
            </w:pPr>
          </w:p>
        </w:tc>
        <w:tc>
          <w:tcPr>
            <w:tcW w:w="4876" w:type="dxa"/>
          </w:tcPr>
          <w:p w14:paraId="77AF33DF" w14:textId="77777777" w:rsidR="00CD69F0" w:rsidRPr="009F418A" w:rsidRDefault="00CD69F0" w:rsidP="00760E4E">
            <w:pPr>
              <w:pStyle w:val="Normal6"/>
              <w:rPr>
                <w:szCs w:val="24"/>
                <w:lang w:val="en-GB"/>
              </w:rPr>
            </w:pPr>
            <w:r w:rsidRPr="009F418A">
              <w:rPr>
                <w:b/>
                <w:i/>
                <w:lang w:val="en-GB"/>
              </w:rPr>
              <w:t>4. The CINEA shall, by 2030, carry out an assessment to identify all critical infrastructure already funded by the Programme, including during the previous programmes, both in transport and energy, and assess their resilience to climate change, natural hazards and human-made disasters. The CINEA shall provide, by 2032, recommendations on all the adaptation measures required for those infrastructure.</w:t>
            </w:r>
          </w:p>
        </w:tc>
      </w:tr>
      <w:tr w:rsidR="00884ABD" w:rsidRPr="009F418A" w14:paraId="5FD0ACD7" w14:textId="77777777" w:rsidTr="00760E4E">
        <w:trPr>
          <w:jc w:val="center"/>
        </w:trPr>
        <w:tc>
          <w:tcPr>
            <w:tcW w:w="4876" w:type="dxa"/>
          </w:tcPr>
          <w:p w14:paraId="3E296CCC" w14:textId="77777777" w:rsidR="00CD69F0" w:rsidRPr="009F418A" w:rsidRDefault="00CD69F0" w:rsidP="00760E4E">
            <w:pPr>
              <w:pStyle w:val="Normal6"/>
              <w:rPr>
                <w:lang w:val="en-GB"/>
              </w:rPr>
            </w:pPr>
          </w:p>
        </w:tc>
        <w:tc>
          <w:tcPr>
            <w:tcW w:w="4876" w:type="dxa"/>
          </w:tcPr>
          <w:p w14:paraId="563F91FE" w14:textId="77777777" w:rsidR="00CD69F0" w:rsidRPr="009F418A" w:rsidRDefault="00CD69F0" w:rsidP="00760E4E">
            <w:pPr>
              <w:pStyle w:val="Normal6"/>
              <w:rPr>
                <w:b/>
                <w:i/>
                <w:lang w:val="en-GB"/>
              </w:rPr>
            </w:pPr>
            <w:r w:rsidRPr="009F418A">
              <w:rPr>
                <w:b/>
                <w:i/>
                <w:lang w:val="en-GB"/>
              </w:rPr>
              <w:t>___________</w:t>
            </w:r>
          </w:p>
        </w:tc>
      </w:tr>
      <w:tr w:rsidR="00884ABD" w:rsidRPr="009F418A" w14:paraId="50A8B1F8" w14:textId="77777777" w:rsidTr="00760E4E">
        <w:trPr>
          <w:jc w:val="center"/>
        </w:trPr>
        <w:tc>
          <w:tcPr>
            <w:tcW w:w="4876" w:type="dxa"/>
          </w:tcPr>
          <w:p w14:paraId="63839FB3" w14:textId="77777777" w:rsidR="00CD69F0" w:rsidRPr="009F418A" w:rsidRDefault="00CD69F0" w:rsidP="00760E4E">
            <w:pPr>
              <w:pStyle w:val="Normal6"/>
              <w:rPr>
                <w:lang w:val="en-GB"/>
              </w:rPr>
            </w:pPr>
          </w:p>
        </w:tc>
        <w:tc>
          <w:tcPr>
            <w:tcW w:w="4876" w:type="dxa"/>
          </w:tcPr>
          <w:p w14:paraId="4B928FEF" w14:textId="77777777" w:rsidR="00CD69F0" w:rsidRPr="009F418A" w:rsidRDefault="00CD69F0" w:rsidP="00760E4E">
            <w:pPr>
              <w:pStyle w:val="Normal6"/>
              <w:rPr>
                <w:b/>
                <w:i/>
                <w:lang w:val="en-GB"/>
              </w:rPr>
            </w:pPr>
            <w:r w:rsidRPr="009F418A">
              <w:rPr>
                <w:b/>
                <w:i/>
                <w:vertAlign w:val="superscript"/>
                <w:lang w:val="en-GB"/>
              </w:rPr>
              <w:t>1a</w:t>
            </w:r>
            <w:r w:rsidRPr="009F418A">
              <w:rPr>
                <w:b/>
                <w:i/>
                <w:lang w:val="en-GB"/>
              </w:rPr>
              <w:t xml:space="preserve"> Directive 2011/92/EU of the European Parliament and of the Council of 13 December 2011 on the assessment of the effects of certain public and private projects on the environment (OJ L 26, 28.1.2012, p. 1, ELI: http://data.europa.eu/eli/dir/2011/92/oj).</w:t>
            </w:r>
          </w:p>
        </w:tc>
      </w:tr>
    </w:tbl>
    <w:p w14:paraId="72C05161"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56FEF1B8" w14:textId="77777777" w:rsidR="00CD69F0" w:rsidRPr="009F418A" w:rsidRDefault="00CD69F0" w:rsidP="00CD69F0">
      <w:r w:rsidRPr="009F418A">
        <w:rPr>
          <w:rStyle w:val="HideTWBExt"/>
        </w:rPr>
        <w:t>&lt;/Amend&gt;</w:t>
      </w:r>
    </w:p>
    <w:p w14:paraId="0D8C06E0"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192</w:t>
      </w:r>
      <w:r w:rsidRPr="009F418A">
        <w:rPr>
          <w:rStyle w:val="HideTWBExt"/>
          <w:b w:val="0"/>
          <w:lang w:val="en-GB"/>
        </w:rPr>
        <w:t>&lt;/NumAm&gt;</w:t>
      </w:r>
    </w:p>
    <w:p w14:paraId="4FF0697C" w14:textId="77777777" w:rsidR="00CD69F0" w:rsidRPr="009F418A" w:rsidRDefault="00CD69F0" w:rsidP="00CD69F0">
      <w:pPr>
        <w:pStyle w:val="NormalBold"/>
      </w:pPr>
      <w:r w:rsidRPr="009F418A">
        <w:rPr>
          <w:rStyle w:val="HideTWBExt"/>
          <w:b w:val="0"/>
        </w:rPr>
        <w:t>&lt;RepeatBlock-By&gt;&lt;Members&gt;</w:t>
      </w:r>
      <w:r w:rsidRPr="009F418A">
        <w:t>Lena Schilling</w:t>
      </w:r>
      <w:r w:rsidRPr="009F418A">
        <w:rPr>
          <w:rStyle w:val="HideTWBExt"/>
          <w:b w:val="0"/>
        </w:rPr>
        <w:t>&lt;/Members&gt;</w:t>
      </w:r>
    </w:p>
    <w:p w14:paraId="550B9708" w14:textId="77777777" w:rsidR="00CD69F0" w:rsidRPr="009F418A" w:rsidRDefault="00CD69F0" w:rsidP="00CD69F0">
      <w:r w:rsidRPr="009F418A">
        <w:rPr>
          <w:rStyle w:val="HideTWBExt"/>
        </w:rPr>
        <w:t>&lt;/RepeatBlock-By&gt;</w:t>
      </w:r>
    </w:p>
    <w:p w14:paraId="38ADF7B5"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0504A084" w14:textId="77777777" w:rsidR="00CD69F0" w:rsidRPr="009F418A" w:rsidRDefault="00CD69F0" w:rsidP="00CD69F0">
      <w:pPr>
        <w:pStyle w:val="NormalBold"/>
      </w:pPr>
      <w:r w:rsidRPr="009F418A">
        <w:rPr>
          <w:rStyle w:val="HideTWBExt"/>
          <w:b w:val="0"/>
        </w:rPr>
        <w:t>&lt;Article&gt;</w:t>
      </w:r>
      <w:r w:rsidRPr="009F418A">
        <w:t>Article 9 – paragraph 1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038BB586" w14:textId="77777777" w:rsidTr="00760E4E">
        <w:trPr>
          <w:jc w:val="center"/>
        </w:trPr>
        <w:tc>
          <w:tcPr>
            <w:tcW w:w="9752" w:type="dxa"/>
            <w:gridSpan w:val="2"/>
          </w:tcPr>
          <w:p w14:paraId="1D8E9F8D" w14:textId="77777777" w:rsidR="00CD69F0" w:rsidRPr="009F418A" w:rsidRDefault="00CD69F0" w:rsidP="00760E4E">
            <w:pPr>
              <w:keepNext/>
            </w:pPr>
          </w:p>
        </w:tc>
      </w:tr>
      <w:tr w:rsidR="00884ABD" w:rsidRPr="009F418A" w14:paraId="0398BACD" w14:textId="77777777" w:rsidTr="00760E4E">
        <w:trPr>
          <w:jc w:val="center"/>
        </w:trPr>
        <w:tc>
          <w:tcPr>
            <w:tcW w:w="4876" w:type="dxa"/>
          </w:tcPr>
          <w:p w14:paraId="21BF8C3B"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4C736FE6" w14:textId="77777777" w:rsidR="00CD69F0" w:rsidRPr="009F418A" w:rsidRDefault="00CD69F0" w:rsidP="00760E4E">
            <w:pPr>
              <w:pStyle w:val="ColumnHeading"/>
              <w:keepNext/>
              <w:rPr>
                <w:lang w:val="en-GB"/>
              </w:rPr>
            </w:pPr>
            <w:r w:rsidRPr="009F418A">
              <w:rPr>
                <w:lang w:val="en-GB"/>
              </w:rPr>
              <w:t>Amendment</w:t>
            </w:r>
          </w:p>
        </w:tc>
      </w:tr>
      <w:tr w:rsidR="00884ABD" w:rsidRPr="009F418A" w14:paraId="3DF80633" w14:textId="77777777" w:rsidTr="00760E4E">
        <w:trPr>
          <w:jc w:val="center"/>
        </w:trPr>
        <w:tc>
          <w:tcPr>
            <w:tcW w:w="4876" w:type="dxa"/>
          </w:tcPr>
          <w:p w14:paraId="154301B3" w14:textId="77777777" w:rsidR="00CD69F0" w:rsidRPr="009F418A" w:rsidRDefault="00CD69F0" w:rsidP="00760E4E">
            <w:pPr>
              <w:pStyle w:val="Normal6"/>
              <w:rPr>
                <w:lang w:val="en-GB"/>
              </w:rPr>
            </w:pPr>
          </w:p>
        </w:tc>
        <w:tc>
          <w:tcPr>
            <w:tcW w:w="4876" w:type="dxa"/>
          </w:tcPr>
          <w:p w14:paraId="46A4DE7C" w14:textId="1681BFE3" w:rsidR="00CD69F0" w:rsidRPr="009F418A" w:rsidRDefault="00CD69F0" w:rsidP="00760E4E">
            <w:pPr>
              <w:pStyle w:val="Normal6"/>
              <w:rPr>
                <w:szCs w:val="24"/>
                <w:lang w:val="en-GB"/>
              </w:rPr>
            </w:pPr>
            <w:r w:rsidRPr="009F418A">
              <w:rPr>
                <w:b/>
                <w:i/>
                <w:lang w:val="en-GB"/>
              </w:rPr>
              <w:t>1a.</w:t>
            </w:r>
            <w:r w:rsidRPr="009F418A">
              <w:rPr>
                <w:b/>
                <w:i/>
                <w:lang w:val="en-GB"/>
              </w:rPr>
              <w:tab/>
            </w:r>
            <w:proofErr w:type="gramStart"/>
            <w:r w:rsidRPr="009F418A">
              <w:rPr>
                <w:b/>
                <w:i/>
                <w:lang w:val="en-GB"/>
              </w:rPr>
              <w:t>In order to</w:t>
            </w:r>
            <w:proofErr w:type="gramEnd"/>
            <w:r w:rsidRPr="009F418A">
              <w:rPr>
                <w:b/>
                <w:i/>
                <w:lang w:val="en-GB"/>
              </w:rPr>
              <w:t xml:space="preserve"> be eligible for funding, applications shall include evidence of compliance with all relevant Union environmental legislation, including information on the assessment of alternatives leading to a better environmental outcome and on measures to avoid, prevent, and mitigate negative environmental impacts, as relevant. Nature-based solutions shall be prioritised in the assessment and selection of mitigation measures. Applications including works for which an environmental impact assessment must be carried out in compliance with Directive 2011/92/EU</w:t>
            </w:r>
            <w:r w:rsidRPr="009F418A">
              <w:rPr>
                <w:lang w:val="en-GB"/>
              </w:rPr>
              <w:t xml:space="preserve"> </w:t>
            </w:r>
            <w:r w:rsidRPr="009F418A">
              <w:rPr>
                <w:b/>
                <w:i/>
                <w:lang w:val="en-GB"/>
              </w:rPr>
              <w:t>of the European Parliament and of the Council</w:t>
            </w:r>
            <w:r w:rsidRPr="009F418A">
              <w:rPr>
                <w:b/>
                <w:i/>
                <w:vertAlign w:val="superscript"/>
                <w:lang w:val="en-GB"/>
              </w:rPr>
              <w:t>1a</w:t>
            </w:r>
            <w:r w:rsidRPr="009F418A">
              <w:rPr>
                <w:b/>
                <w:i/>
                <w:lang w:val="en-GB"/>
              </w:rPr>
              <w:t xml:space="preserve"> shall demonstrate to have completed key steps of the environmental impact assessment by the date of application.</w:t>
            </w:r>
          </w:p>
        </w:tc>
      </w:tr>
      <w:tr w:rsidR="00884ABD" w:rsidRPr="009F418A" w14:paraId="3102945E" w14:textId="77777777" w:rsidTr="00760E4E">
        <w:trPr>
          <w:jc w:val="center"/>
        </w:trPr>
        <w:tc>
          <w:tcPr>
            <w:tcW w:w="4876" w:type="dxa"/>
          </w:tcPr>
          <w:p w14:paraId="6F12B37B" w14:textId="77777777" w:rsidR="00CD69F0" w:rsidRPr="009F418A" w:rsidRDefault="00CD69F0" w:rsidP="00760E4E">
            <w:pPr>
              <w:pStyle w:val="Normal6"/>
              <w:rPr>
                <w:lang w:val="en-GB"/>
              </w:rPr>
            </w:pPr>
          </w:p>
        </w:tc>
        <w:tc>
          <w:tcPr>
            <w:tcW w:w="4876" w:type="dxa"/>
          </w:tcPr>
          <w:p w14:paraId="3B7C7789" w14:textId="77777777" w:rsidR="00CD69F0" w:rsidRPr="009F418A" w:rsidRDefault="00CD69F0" w:rsidP="00760E4E">
            <w:pPr>
              <w:pStyle w:val="Normal6"/>
              <w:rPr>
                <w:b/>
                <w:i/>
                <w:lang w:val="en-GB"/>
              </w:rPr>
            </w:pPr>
            <w:r w:rsidRPr="009F418A">
              <w:rPr>
                <w:b/>
                <w:i/>
                <w:lang w:val="en-GB"/>
              </w:rPr>
              <w:t>________________</w:t>
            </w:r>
          </w:p>
        </w:tc>
      </w:tr>
      <w:tr w:rsidR="00884ABD" w:rsidRPr="009F418A" w14:paraId="4F5DB458" w14:textId="77777777" w:rsidTr="00760E4E">
        <w:trPr>
          <w:jc w:val="center"/>
        </w:trPr>
        <w:tc>
          <w:tcPr>
            <w:tcW w:w="4876" w:type="dxa"/>
          </w:tcPr>
          <w:p w14:paraId="4B02AC92" w14:textId="77777777" w:rsidR="00CD69F0" w:rsidRPr="009F418A" w:rsidRDefault="00CD69F0" w:rsidP="00760E4E">
            <w:pPr>
              <w:pStyle w:val="Normal6"/>
              <w:rPr>
                <w:lang w:val="en-GB"/>
              </w:rPr>
            </w:pPr>
          </w:p>
        </w:tc>
        <w:tc>
          <w:tcPr>
            <w:tcW w:w="4876" w:type="dxa"/>
          </w:tcPr>
          <w:p w14:paraId="40A32F63" w14:textId="1237885A" w:rsidR="00CD69F0" w:rsidRPr="009F418A" w:rsidRDefault="00CD69F0" w:rsidP="00760E4E">
            <w:pPr>
              <w:pStyle w:val="Normal6"/>
              <w:rPr>
                <w:b/>
                <w:i/>
                <w:lang w:val="en-GB"/>
              </w:rPr>
            </w:pPr>
            <w:r w:rsidRPr="009F418A">
              <w:rPr>
                <w:b/>
                <w:i/>
                <w:vertAlign w:val="superscript"/>
                <w:lang w:val="en-GB"/>
              </w:rPr>
              <w:t>1a</w:t>
            </w:r>
            <w:r w:rsidRPr="009F418A">
              <w:rPr>
                <w:b/>
                <w:i/>
                <w:lang w:val="en-GB"/>
              </w:rPr>
              <w:t xml:space="preserve"> Directive 2011/92/EU of the European Parliament and of the Council of 13 December 2011 on the assessment of the effects of certain public and private projects on the environment (OJ L 26, 28.1.2012, p. 1, ELI: </w:t>
            </w:r>
            <w:hyperlink r:id="rId12" w:tooltip="Gives access to this document through its ELI URI." w:history="1">
              <w:r w:rsidRPr="009F418A">
                <w:rPr>
                  <w:rStyle w:val="Hyperlink"/>
                  <w:b/>
                  <w:i/>
                  <w:color w:val="auto"/>
                  <w:lang w:val="en-GB"/>
                </w:rPr>
                <w:t>http://data.europa.eu/eli/dir/2011/92/oj</w:t>
              </w:r>
            </w:hyperlink>
            <w:r w:rsidRPr="009F418A">
              <w:rPr>
                <w:b/>
                <w:i/>
                <w:lang w:val="en-GB"/>
              </w:rPr>
              <w:t>).</w:t>
            </w:r>
          </w:p>
        </w:tc>
      </w:tr>
    </w:tbl>
    <w:p w14:paraId="58DC6377"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19E0C1B8" w14:textId="77777777" w:rsidR="00CD69F0" w:rsidRPr="009F418A" w:rsidRDefault="00CD69F0" w:rsidP="00CD69F0">
      <w:r w:rsidRPr="009F418A">
        <w:rPr>
          <w:rStyle w:val="HideTWBExt"/>
        </w:rPr>
        <w:t>&lt;/Amend&gt;</w:t>
      </w:r>
    </w:p>
    <w:p w14:paraId="5E74827D"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193</w:t>
      </w:r>
      <w:r w:rsidRPr="009F418A">
        <w:rPr>
          <w:rStyle w:val="HideTWBExt"/>
          <w:b w:val="0"/>
          <w:lang w:val="en-GB"/>
        </w:rPr>
        <w:t>&lt;/NumAm&gt;</w:t>
      </w:r>
    </w:p>
    <w:p w14:paraId="36BEDCAA" w14:textId="77777777" w:rsidR="00CD69F0" w:rsidRPr="009F418A" w:rsidRDefault="00CD69F0" w:rsidP="00CD69F0">
      <w:pPr>
        <w:pStyle w:val="NormalBold"/>
      </w:pPr>
      <w:r w:rsidRPr="009F418A">
        <w:rPr>
          <w:rStyle w:val="HideTWBExt"/>
          <w:b w:val="0"/>
        </w:rPr>
        <w:t>&lt;RepeatBlock-By&gt;&lt;Members&gt;</w:t>
      </w:r>
      <w:r w:rsidRPr="009F418A">
        <w:t>Tiemo Wölken, Thomas Pellerin-Carlin</w:t>
      </w:r>
      <w:r w:rsidRPr="009F418A">
        <w:rPr>
          <w:rStyle w:val="HideTWBExt"/>
          <w:b w:val="0"/>
        </w:rPr>
        <w:t>&lt;/Members&gt;</w:t>
      </w:r>
    </w:p>
    <w:p w14:paraId="532424C6" w14:textId="77777777" w:rsidR="00CD69F0" w:rsidRPr="009F418A" w:rsidRDefault="00CD69F0" w:rsidP="00CD69F0">
      <w:r w:rsidRPr="009F418A">
        <w:rPr>
          <w:rStyle w:val="HideTWBExt"/>
        </w:rPr>
        <w:t>&lt;/RepeatBlock-By&gt;</w:t>
      </w:r>
    </w:p>
    <w:p w14:paraId="2CA3908E"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19ED5C26" w14:textId="77777777" w:rsidR="00CD69F0" w:rsidRPr="009F418A" w:rsidRDefault="00CD69F0" w:rsidP="00CD69F0">
      <w:pPr>
        <w:pStyle w:val="NormalBold"/>
      </w:pPr>
      <w:r w:rsidRPr="009F418A">
        <w:rPr>
          <w:rStyle w:val="HideTWBExt"/>
          <w:b w:val="0"/>
        </w:rPr>
        <w:t>&lt;Article&gt;</w:t>
      </w:r>
      <w:r w:rsidRPr="009F418A">
        <w:t>Article 9 – paragraph 1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9359B81" w14:textId="77777777" w:rsidTr="00760E4E">
        <w:trPr>
          <w:jc w:val="center"/>
        </w:trPr>
        <w:tc>
          <w:tcPr>
            <w:tcW w:w="9752" w:type="dxa"/>
            <w:gridSpan w:val="2"/>
          </w:tcPr>
          <w:p w14:paraId="41F4D900" w14:textId="77777777" w:rsidR="00CD69F0" w:rsidRPr="009F418A" w:rsidRDefault="00CD69F0" w:rsidP="00760E4E">
            <w:pPr>
              <w:keepNext/>
            </w:pPr>
          </w:p>
        </w:tc>
      </w:tr>
      <w:tr w:rsidR="00884ABD" w:rsidRPr="009F418A" w14:paraId="311DC97D" w14:textId="77777777" w:rsidTr="00760E4E">
        <w:trPr>
          <w:jc w:val="center"/>
        </w:trPr>
        <w:tc>
          <w:tcPr>
            <w:tcW w:w="4876" w:type="dxa"/>
          </w:tcPr>
          <w:p w14:paraId="489BA125"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1581D6E5" w14:textId="77777777" w:rsidR="00CD69F0" w:rsidRPr="009F418A" w:rsidRDefault="00CD69F0" w:rsidP="00760E4E">
            <w:pPr>
              <w:pStyle w:val="ColumnHeading"/>
              <w:keepNext/>
              <w:rPr>
                <w:lang w:val="en-GB"/>
              </w:rPr>
            </w:pPr>
            <w:r w:rsidRPr="009F418A">
              <w:rPr>
                <w:lang w:val="en-GB"/>
              </w:rPr>
              <w:t>Amendment</w:t>
            </w:r>
          </w:p>
        </w:tc>
      </w:tr>
      <w:tr w:rsidR="00884ABD" w:rsidRPr="009F418A" w14:paraId="2EE92365" w14:textId="77777777" w:rsidTr="00760E4E">
        <w:trPr>
          <w:jc w:val="center"/>
        </w:trPr>
        <w:tc>
          <w:tcPr>
            <w:tcW w:w="4876" w:type="dxa"/>
          </w:tcPr>
          <w:p w14:paraId="5EC78006" w14:textId="77777777" w:rsidR="00CD69F0" w:rsidRPr="009F418A" w:rsidRDefault="00CD69F0" w:rsidP="00760E4E">
            <w:pPr>
              <w:pStyle w:val="Normal6"/>
              <w:rPr>
                <w:lang w:val="en-GB"/>
              </w:rPr>
            </w:pPr>
          </w:p>
        </w:tc>
        <w:tc>
          <w:tcPr>
            <w:tcW w:w="4876" w:type="dxa"/>
          </w:tcPr>
          <w:p w14:paraId="26874830" w14:textId="0AAB3817" w:rsidR="00CD69F0" w:rsidRPr="009F418A" w:rsidRDefault="00CD69F0" w:rsidP="00760E4E">
            <w:pPr>
              <w:pStyle w:val="Normal6"/>
              <w:rPr>
                <w:szCs w:val="24"/>
                <w:lang w:val="en-GB"/>
              </w:rPr>
            </w:pPr>
            <w:r w:rsidRPr="009F418A">
              <w:rPr>
                <w:b/>
                <w:i/>
                <w:lang w:val="en-GB"/>
              </w:rPr>
              <w:t>1a.</w:t>
            </w:r>
            <w:r w:rsidRPr="009F418A">
              <w:rPr>
                <w:b/>
                <w:i/>
                <w:lang w:val="en-GB"/>
              </w:rPr>
              <w:tab/>
            </w:r>
            <w:proofErr w:type="gramStart"/>
            <w:r w:rsidRPr="009F418A">
              <w:rPr>
                <w:b/>
                <w:i/>
                <w:lang w:val="en-GB"/>
              </w:rPr>
              <w:t>In order to</w:t>
            </w:r>
            <w:proofErr w:type="gramEnd"/>
            <w:r w:rsidRPr="009F418A">
              <w:rPr>
                <w:b/>
                <w:i/>
                <w:lang w:val="en-GB"/>
              </w:rPr>
              <w:t xml:space="preserve"> be eligible for funding, applications for works shall include </w:t>
            </w:r>
            <w:r w:rsidRPr="009F418A">
              <w:rPr>
                <w:b/>
                <w:i/>
                <w:lang w:val="en-GB"/>
              </w:rPr>
              <w:lastRenderedPageBreak/>
              <w:t xml:space="preserve">evidence of compliance with all relevant Union environmental legislation. Applications including works for which an environmental impact assessment must be carried out under Directive 2011/92/EU shall demonstrate basic feasibility and absence of grossly disproportionate environmental impact by the date of the application. Applications shall include, as applicable, information on the climate proofing of the infrastructure in question, </w:t>
            </w:r>
            <w:proofErr w:type="gramStart"/>
            <w:r w:rsidRPr="009F418A">
              <w:rPr>
                <w:b/>
                <w:i/>
                <w:lang w:val="en-GB"/>
              </w:rPr>
              <w:t>taking into account</w:t>
            </w:r>
            <w:proofErr w:type="gramEnd"/>
            <w:r w:rsidRPr="009F418A">
              <w:rPr>
                <w:b/>
                <w:i/>
                <w:lang w:val="en-GB"/>
              </w:rPr>
              <w:t xml:space="preserve"> the Commission Notice 2021/430 on Guidance on the Climate Proofing of Infrastructure.</w:t>
            </w:r>
          </w:p>
        </w:tc>
      </w:tr>
    </w:tbl>
    <w:p w14:paraId="40FF97E2"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287289CD" w14:textId="77777777" w:rsidR="00CD69F0" w:rsidRPr="009F418A" w:rsidRDefault="00CD69F0" w:rsidP="00CD69F0">
      <w:r w:rsidRPr="009F418A">
        <w:rPr>
          <w:rStyle w:val="HideTWBExt"/>
        </w:rPr>
        <w:t>&lt;/Amend&gt;</w:t>
      </w:r>
    </w:p>
    <w:p w14:paraId="4D1D4900"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194</w:t>
      </w:r>
      <w:r w:rsidRPr="009F418A">
        <w:rPr>
          <w:rStyle w:val="HideTWBExt"/>
          <w:b w:val="0"/>
          <w:lang w:val="en-GB"/>
        </w:rPr>
        <w:t>&lt;/NumAm&gt;</w:t>
      </w:r>
    </w:p>
    <w:p w14:paraId="7786626F"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 Viktória Ferenc, Jana Nagyová</w:t>
      </w:r>
      <w:r w:rsidRPr="009F418A">
        <w:rPr>
          <w:rStyle w:val="HideTWBExt"/>
          <w:b w:val="0"/>
        </w:rPr>
        <w:t>&lt;/Members&gt;</w:t>
      </w:r>
    </w:p>
    <w:p w14:paraId="797B2991" w14:textId="77777777" w:rsidR="00CD69F0" w:rsidRPr="009F418A" w:rsidRDefault="00CD69F0" w:rsidP="00CD69F0">
      <w:r w:rsidRPr="009F418A">
        <w:rPr>
          <w:rStyle w:val="HideTWBExt"/>
        </w:rPr>
        <w:t>&lt;/RepeatBlock-By&gt;</w:t>
      </w:r>
    </w:p>
    <w:p w14:paraId="04F69997"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036ED75A" w14:textId="77777777" w:rsidR="00CD69F0" w:rsidRPr="009F418A" w:rsidRDefault="00CD69F0" w:rsidP="00CD69F0">
      <w:pPr>
        <w:pStyle w:val="NormalBold"/>
      </w:pPr>
      <w:r w:rsidRPr="009F418A">
        <w:rPr>
          <w:rStyle w:val="HideTWBExt"/>
          <w:b w:val="0"/>
        </w:rPr>
        <w:t>&lt;Article&gt;</w:t>
      </w:r>
      <w:r w:rsidRPr="009F418A">
        <w:t>Article 9 – paragraph 1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47953BDA" w14:textId="77777777" w:rsidTr="00760E4E">
        <w:trPr>
          <w:jc w:val="center"/>
        </w:trPr>
        <w:tc>
          <w:tcPr>
            <w:tcW w:w="9752" w:type="dxa"/>
            <w:gridSpan w:val="2"/>
          </w:tcPr>
          <w:p w14:paraId="4E485297" w14:textId="77777777" w:rsidR="00CD69F0" w:rsidRPr="009F418A" w:rsidRDefault="00CD69F0" w:rsidP="00760E4E">
            <w:pPr>
              <w:keepNext/>
            </w:pPr>
          </w:p>
        </w:tc>
      </w:tr>
      <w:tr w:rsidR="00884ABD" w:rsidRPr="009F418A" w14:paraId="4B4BAB26" w14:textId="77777777" w:rsidTr="00760E4E">
        <w:trPr>
          <w:jc w:val="center"/>
        </w:trPr>
        <w:tc>
          <w:tcPr>
            <w:tcW w:w="4876" w:type="dxa"/>
          </w:tcPr>
          <w:p w14:paraId="43260199"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24181789" w14:textId="77777777" w:rsidR="00CD69F0" w:rsidRPr="009F418A" w:rsidRDefault="00CD69F0" w:rsidP="00760E4E">
            <w:pPr>
              <w:pStyle w:val="ColumnHeading"/>
              <w:keepNext/>
              <w:rPr>
                <w:lang w:val="en-GB"/>
              </w:rPr>
            </w:pPr>
            <w:r w:rsidRPr="009F418A">
              <w:rPr>
                <w:lang w:val="en-GB"/>
              </w:rPr>
              <w:t>Amendment</w:t>
            </w:r>
          </w:p>
        </w:tc>
      </w:tr>
      <w:tr w:rsidR="00884ABD" w:rsidRPr="009F418A" w14:paraId="3E20CB67" w14:textId="77777777" w:rsidTr="00760E4E">
        <w:trPr>
          <w:jc w:val="center"/>
        </w:trPr>
        <w:tc>
          <w:tcPr>
            <w:tcW w:w="4876" w:type="dxa"/>
          </w:tcPr>
          <w:p w14:paraId="30F1BC7A" w14:textId="77777777" w:rsidR="00CD69F0" w:rsidRPr="009F418A" w:rsidRDefault="00CD69F0" w:rsidP="00760E4E">
            <w:pPr>
              <w:pStyle w:val="Normal6"/>
              <w:rPr>
                <w:lang w:val="en-GB"/>
              </w:rPr>
            </w:pPr>
          </w:p>
        </w:tc>
        <w:tc>
          <w:tcPr>
            <w:tcW w:w="4876" w:type="dxa"/>
          </w:tcPr>
          <w:p w14:paraId="44D86ED5" w14:textId="77777777" w:rsidR="00CD69F0" w:rsidRPr="009F418A" w:rsidRDefault="00CD69F0" w:rsidP="00760E4E">
            <w:pPr>
              <w:pStyle w:val="Normal6"/>
              <w:rPr>
                <w:szCs w:val="24"/>
                <w:lang w:val="en-GB"/>
              </w:rPr>
            </w:pPr>
            <w:r w:rsidRPr="009F418A">
              <w:rPr>
                <w:b/>
                <w:i/>
                <w:lang w:val="en-GB"/>
              </w:rPr>
              <w:t>1a.</w:t>
            </w:r>
            <w:r w:rsidRPr="009F418A">
              <w:rPr>
                <w:b/>
                <w:i/>
                <w:lang w:val="en-GB"/>
              </w:rPr>
              <w:tab/>
              <w:t>The eligibility criteria must not a priori exclude low-carbon technologies that help to boost security of supply and grid stability.</w:t>
            </w:r>
          </w:p>
        </w:tc>
      </w:tr>
    </w:tbl>
    <w:p w14:paraId="0B280916"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19F13C3A" w14:textId="77777777" w:rsidR="00CD69F0" w:rsidRPr="009F418A" w:rsidRDefault="00CD69F0" w:rsidP="00CD69F0">
      <w:r w:rsidRPr="009F418A">
        <w:rPr>
          <w:rStyle w:val="HideTWBExt"/>
        </w:rPr>
        <w:t>&lt;/Amend&gt;</w:t>
      </w:r>
    </w:p>
    <w:p w14:paraId="56A04F7E"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195</w:t>
      </w:r>
      <w:r w:rsidRPr="009F418A">
        <w:rPr>
          <w:rStyle w:val="HideTWBExt"/>
          <w:b w:val="0"/>
          <w:lang w:val="en-GB"/>
        </w:rPr>
        <w:t>&lt;/NumAm&gt;</w:t>
      </w:r>
    </w:p>
    <w:p w14:paraId="5F16671E" w14:textId="77777777" w:rsidR="00CD69F0" w:rsidRPr="009F418A" w:rsidRDefault="00CD69F0" w:rsidP="00CD69F0">
      <w:pPr>
        <w:pStyle w:val="NormalBold"/>
      </w:pPr>
      <w:r w:rsidRPr="009F418A">
        <w:rPr>
          <w:rStyle w:val="HideTWBExt"/>
          <w:b w:val="0"/>
        </w:rPr>
        <w:t>&lt;RepeatBlock-By&gt;&lt;Members&gt;</w:t>
      </w:r>
      <w:r w:rsidRPr="009F418A">
        <w:t>Lena Schilling</w:t>
      </w:r>
      <w:r w:rsidRPr="009F418A">
        <w:rPr>
          <w:rStyle w:val="HideTWBExt"/>
          <w:b w:val="0"/>
        </w:rPr>
        <w:t>&lt;/Members&gt;</w:t>
      </w:r>
    </w:p>
    <w:p w14:paraId="797EDBA3" w14:textId="77777777" w:rsidR="00CD69F0" w:rsidRPr="009F418A" w:rsidRDefault="00CD69F0" w:rsidP="00CD69F0">
      <w:r w:rsidRPr="009F418A">
        <w:rPr>
          <w:rStyle w:val="HideTWBExt"/>
        </w:rPr>
        <w:t>&lt;/RepeatBlock-By&gt;</w:t>
      </w:r>
    </w:p>
    <w:p w14:paraId="12BCF215"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59FB876" w14:textId="77777777" w:rsidR="00CD69F0" w:rsidRPr="009F418A" w:rsidRDefault="00CD69F0" w:rsidP="00CD69F0">
      <w:pPr>
        <w:pStyle w:val="NormalBold"/>
      </w:pPr>
      <w:r w:rsidRPr="009F418A">
        <w:rPr>
          <w:rStyle w:val="HideTWBExt"/>
          <w:b w:val="0"/>
        </w:rPr>
        <w:t>&lt;Article&gt;</w:t>
      </w:r>
      <w:r w:rsidRPr="009F418A">
        <w:t>Article 9 – paragraph 1 b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1065EF9A" w14:textId="77777777" w:rsidTr="00760E4E">
        <w:trPr>
          <w:jc w:val="center"/>
        </w:trPr>
        <w:tc>
          <w:tcPr>
            <w:tcW w:w="9752" w:type="dxa"/>
            <w:gridSpan w:val="2"/>
          </w:tcPr>
          <w:p w14:paraId="0B7486D9" w14:textId="77777777" w:rsidR="00CD69F0" w:rsidRPr="009F418A" w:rsidRDefault="00CD69F0" w:rsidP="00760E4E">
            <w:pPr>
              <w:keepNext/>
            </w:pPr>
          </w:p>
        </w:tc>
      </w:tr>
      <w:tr w:rsidR="00884ABD" w:rsidRPr="009F418A" w14:paraId="642C4C49" w14:textId="77777777" w:rsidTr="00760E4E">
        <w:trPr>
          <w:jc w:val="center"/>
        </w:trPr>
        <w:tc>
          <w:tcPr>
            <w:tcW w:w="4876" w:type="dxa"/>
          </w:tcPr>
          <w:p w14:paraId="31A5A656"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3AEAFE58" w14:textId="77777777" w:rsidR="00CD69F0" w:rsidRPr="009F418A" w:rsidRDefault="00CD69F0" w:rsidP="00760E4E">
            <w:pPr>
              <w:pStyle w:val="ColumnHeading"/>
              <w:keepNext/>
              <w:rPr>
                <w:lang w:val="en-GB"/>
              </w:rPr>
            </w:pPr>
            <w:r w:rsidRPr="009F418A">
              <w:rPr>
                <w:lang w:val="en-GB"/>
              </w:rPr>
              <w:t>Amendment</w:t>
            </w:r>
          </w:p>
        </w:tc>
      </w:tr>
      <w:tr w:rsidR="00884ABD" w:rsidRPr="009F418A" w14:paraId="49FEC91D" w14:textId="77777777" w:rsidTr="00760E4E">
        <w:trPr>
          <w:jc w:val="center"/>
        </w:trPr>
        <w:tc>
          <w:tcPr>
            <w:tcW w:w="4876" w:type="dxa"/>
          </w:tcPr>
          <w:p w14:paraId="12776FF4" w14:textId="77777777" w:rsidR="00CD69F0" w:rsidRPr="009F418A" w:rsidRDefault="00CD69F0" w:rsidP="00760E4E">
            <w:pPr>
              <w:pStyle w:val="Normal6"/>
              <w:rPr>
                <w:lang w:val="en-GB"/>
              </w:rPr>
            </w:pPr>
          </w:p>
        </w:tc>
        <w:tc>
          <w:tcPr>
            <w:tcW w:w="4876" w:type="dxa"/>
          </w:tcPr>
          <w:p w14:paraId="0B0E988B" w14:textId="65938EEA" w:rsidR="00CD69F0" w:rsidRPr="009F418A" w:rsidRDefault="00CD69F0" w:rsidP="00760E4E">
            <w:pPr>
              <w:pStyle w:val="Normal6"/>
              <w:rPr>
                <w:szCs w:val="24"/>
                <w:lang w:val="en-GB"/>
              </w:rPr>
            </w:pPr>
            <w:r w:rsidRPr="009F418A">
              <w:rPr>
                <w:b/>
                <w:i/>
                <w:lang w:val="en-GB"/>
              </w:rPr>
              <w:t>1b.</w:t>
            </w:r>
            <w:r w:rsidRPr="009F418A">
              <w:rPr>
                <w:b/>
                <w:i/>
                <w:lang w:val="en-GB"/>
              </w:rPr>
              <w:tab/>
            </w:r>
            <w:proofErr w:type="gramStart"/>
            <w:r w:rsidRPr="009F418A">
              <w:rPr>
                <w:b/>
                <w:i/>
                <w:lang w:val="en-GB"/>
              </w:rPr>
              <w:t>In order to</w:t>
            </w:r>
            <w:proofErr w:type="gramEnd"/>
            <w:r w:rsidRPr="009F418A">
              <w:rPr>
                <w:b/>
                <w:i/>
                <w:lang w:val="en-GB"/>
              </w:rPr>
              <w:t xml:space="preserve"> be eligible for funding, applications shall include evidence of </w:t>
            </w:r>
            <w:r w:rsidRPr="009F418A">
              <w:rPr>
                <w:b/>
                <w:i/>
                <w:lang w:val="en-GB"/>
              </w:rPr>
              <w:lastRenderedPageBreak/>
              <w:t xml:space="preserve">project climate proofing, taking into account the Commission Technical Guidance on Climate Proofing of Infrastructure. Nature-based solutions shall be prioritised in the assessment and selection of measures to ensure project climate resilience. </w:t>
            </w:r>
          </w:p>
        </w:tc>
      </w:tr>
    </w:tbl>
    <w:p w14:paraId="4E76355A"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27E9930A" w14:textId="77777777" w:rsidR="00CD69F0" w:rsidRPr="009F418A" w:rsidRDefault="00CD69F0" w:rsidP="00CD69F0">
      <w:r w:rsidRPr="009F418A">
        <w:rPr>
          <w:rStyle w:val="HideTWBExt"/>
        </w:rPr>
        <w:t>&lt;/Amend&gt;</w:t>
      </w:r>
    </w:p>
    <w:p w14:paraId="46BABC33"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196</w:t>
      </w:r>
      <w:r w:rsidRPr="009F418A">
        <w:rPr>
          <w:rStyle w:val="HideTWBExt"/>
          <w:b w:val="0"/>
          <w:lang w:val="en-GB"/>
        </w:rPr>
        <w:t>&lt;/NumAm&gt;</w:t>
      </w:r>
    </w:p>
    <w:p w14:paraId="04D2DB01" w14:textId="77777777" w:rsidR="00CD69F0" w:rsidRPr="009F418A" w:rsidRDefault="00CD69F0" w:rsidP="00CD69F0">
      <w:pPr>
        <w:pStyle w:val="NormalBold"/>
      </w:pPr>
      <w:r w:rsidRPr="009F418A">
        <w:rPr>
          <w:rStyle w:val="HideTWBExt"/>
          <w:b w:val="0"/>
        </w:rPr>
        <w:t>&lt;RepeatBlock-By&gt;&lt;Members&gt;</w:t>
      </w:r>
      <w:r w:rsidRPr="009F418A">
        <w:t>Lena Schilling</w:t>
      </w:r>
      <w:r w:rsidRPr="009F418A">
        <w:rPr>
          <w:rStyle w:val="HideTWBExt"/>
          <w:b w:val="0"/>
        </w:rPr>
        <w:t>&lt;/Members&gt;</w:t>
      </w:r>
    </w:p>
    <w:p w14:paraId="28286D1D" w14:textId="77777777" w:rsidR="00CD69F0" w:rsidRPr="009F418A" w:rsidRDefault="00CD69F0" w:rsidP="00CD69F0">
      <w:r w:rsidRPr="009F418A">
        <w:rPr>
          <w:rStyle w:val="HideTWBExt"/>
        </w:rPr>
        <w:t>&lt;/RepeatBlock-By&gt;</w:t>
      </w:r>
    </w:p>
    <w:p w14:paraId="31EEAA68"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C0C2C74" w14:textId="77777777" w:rsidR="00CD69F0" w:rsidRPr="009F418A" w:rsidRDefault="00CD69F0" w:rsidP="00CD69F0">
      <w:pPr>
        <w:pStyle w:val="NormalBold"/>
      </w:pPr>
      <w:r w:rsidRPr="009F418A">
        <w:rPr>
          <w:rStyle w:val="HideTWBExt"/>
          <w:b w:val="0"/>
        </w:rPr>
        <w:t>&lt;Article&gt;</w:t>
      </w:r>
      <w:r w:rsidRPr="009F418A">
        <w:t>Article 9 – paragraph 1 c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53B05B42" w14:textId="77777777" w:rsidTr="00760E4E">
        <w:trPr>
          <w:jc w:val="center"/>
        </w:trPr>
        <w:tc>
          <w:tcPr>
            <w:tcW w:w="9752" w:type="dxa"/>
            <w:gridSpan w:val="2"/>
          </w:tcPr>
          <w:p w14:paraId="6A121B5B" w14:textId="77777777" w:rsidR="00CD69F0" w:rsidRPr="009F418A" w:rsidRDefault="00CD69F0" w:rsidP="00760E4E">
            <w:pPr>
              <w:keepNext/>
            </w:pPr>
          </w:p>
        </w:tc>
      </w:tr>
      <w:tr w:rsidR="00884ABD" w:rsidRPr="009F418A" w14:paraId="2E98A0A9" w14:textId="77777777" w:rsidTr="00760E4E">
        <w:trPr>
          <w:jc w:val="center"/>
        </w:trPr>
        <w:tc>
          <w:tcPr>
            <w:tcW w:w="4876" w:type="dxa"/>
          </w:tcPr>
          <w:p w14:paraId="2FA9CDB7"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2045BE0C" w14:textId="77777777" w:rsidR="00CD69F0" w:rsidRPr="009F418A" w:rsidRDefault="00CD69F0" w:rsidP="00760E4E">
            <w:pPr>
              <w:pStyle w:val="ColumnHeading"/>
              <w:keepNext/>
              <w:rPr>
                <w:lang w:val="en-GB"/>
              </w:rPr>
            </w:pPr>
            <w:r w:rsidRPr="009F418A">
              <w:rPr>
                <w:lang w:val="en-GB"/>
              </w:rPr>
              <w:t>Amendment</w:t>
            </w:r>
          </w:p>
        </w:tc>
      </w:tr>
      <w:tr w:rsidR="00884ABD" w:rsidRPr="009F418A" w14:paraId="5BD1315E" w14:textId="77777777" w:rsidTr="00760E4E">
        <w:trPr>
          <w:jc w:val="center"/>
        </w:trPr>
        <w:tc>
          <w:tcPr>
            <w:tcW w:w="4876" w:type="dxa"/>
          </w:tcPr>
          <w:p w14:paraId="3058461E" w14:textId="77777777" w:rsidR="00CD69F0" w:rsidRPr="009F418A" w:rsidRDefault="00CD69F0" w:rsidP="00760E4E">
            <w:pPr>
              <w:pStyle w:val="Normal6"/>
              <w:rPr>
                <w:lang w:val="en-GB"/>
              </w:rPr>
            </w:pPr>
          </w:p>
        </w:tc>
        <w:tc>
          <w:tcPr>
            <w:tcW w:w="4876" w:type="dxa"/>
          </w:tcPr>
          <w:p w14:paraId="4586B4C1" w14:textId="68DE8890" w:rsidR="00CD69F0" w:rsidRPr="009F418A" w:rsidRDefault="00CD69F0" w:rsidP="00760E4E">
            <w:pPr>
              <w:pStyle w:val="Normal6"/>
              <w:rPr>
                <w:szCs w:val="24"/>
                <w:lang w:val="en-GB"/>
              </w:rPr>
            </w:pPr>
            <w:r w:rsidRPr="009F418A">
              <w:rPr>
                <w:b/>
                <w:i/>
                <w:lang w:val="en-GB"/>
              </w:rPr>
              <w:t>1c.</w:t>
            </w:r>
            <w:r w:rsidRPr="009F418A">
              <w:rPr>
                <w:b/>
                <w:i/>
                <w:lang w:val="en-GB"/>
              </w:rPr>
              <w:tab/>
              <w:t xml:space="preserve">Actions involving the assessment of project integration of nature-based solutions shall be eligible for Union support in the form of technical assistance. </w:t>
            </w:r>
          </w:p>
        </w:tc>
      </w:tr>
    </w:tbl>
    <w:p w14:paraId="035FDA83"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0F4E94A2" w14:textId="77777777" w:rsidR="00CD69F0" w:rsidRPr="009F418A" w:rsidRDefault="00CD69F0" w:rsidP="00CD69F0">
      <w:r w:rsidRPr="009F418A">
        <w:rPr>
          <w:rStyle w:val="HideTWBExt"/>
        </w:rPr>
        <w:t>&lt;/Amend&gt;</w:t>
      </w:r>
    </w:p>
    <w:p w14:paraId="54A8B170"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197</w:t>
      </w:r>
      <w:r w:rsidRPr="009F418A">
        <w:rPr>
          <w:rStyle w:val="HideTWBExt"/>
          <w:b w:val="0"/>
          <w:lang w:val="en-GB"/>
        </w:rPr>
        <w:t>&lt;/NumAm&gt;</w:t>
      </w:r>
    </w:p>
    <w:p w14:paraId="66AC046E" w14:textId="77777777" w:rsidR="00CD69F0" w:rsidRPr="009F418A" w:rsidRDefault="00CD69F0" w:rsidP="00CD69F0">
      <w:pPr>
        <w:pStyle w:val="NormalBold"/>
      </w:pPr>
      <w:r w:rsidRPr="009F418A">
        <w:rPr>
          <w:rStyle w:val="HideTWBExt"/>
          <w:b w:val="0"/>
        </w:rPr>
        <w:t>&lt;RepeatBlock-By&gt;&lt;Members&gt;</w:t>
      </w:r>
      <w:r w:rsidRPr="009F418A">
        <w:t>Lena Schilling</w:t>
      </w:r>
      <w:r w:rsidRPr="009F418A">
        <w:rPr>
          <w:rStyle w:val="HideTWBExt"/>
          <w:b w:val="0"/>
        </w:rPr>
        <w:t>&lt;/Members&gt;</w:t>
      </w:r>
    </w:p>
    <w:p w14:paraId="7032DBA1" w14:textId="77777777" w:rsidR="00CD69F0" w:rsidRPr="009F418A" w:rsidRDefault="00CD69F0" w:rsidP="00CD69F0">
      <w:r w:rsidRPr="009F418A">
        <w:rPr>
          <w:rStyle w:val="HideTWBExt"/>
        </w:rPr>
        <w:t>&lt;/RepeatBlock-By&gt;</w:t>
      </w:r>
    </w:p>
    <w:p w14:paraId="6A20B05D"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031AC9D0" w14:textId="77777777" w:rsidR="00CD69F0" w:rsidRPr="009F418A" w:rsidRDefault="00CD69F0" w:rsidP="00CD69F0">
      <w:pPr>
        <w:pStyle w:val="NormalBold"/>
      </w:pPr>
      <w:r w:rsidRPr="009F418A">
        <w:rPr>
          <w:rStyle w:val="HideTWBExt"/>
          <w:b w:val="0"/>
        </w:rPr>
        <w:t>&lt;Article&gt;</w:t>
      </w:r>
      <w:r w:rsidRPr="009F418A">
        <w:t>Article 9 – paragraph 1 d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2AA4C3E3" w14:textId="77777777" w:rsidTr="00760E4E">
        <w:trPr>
          <w:jc w:val="center"/>
        </w:trPr>
        <w:tc>
          <w:tcPr>
            <w:tcW w:w="9752" w:type="dxa"/>
            <w:gridSpan w:val="2"/>
          </w:tcPr>
          <w:p w14:paraId="35BCE4DD" w14:textId="77777777" w:rsidR="00CD69F0" w:rsidRPr="009F418A" w:rsidRDefault="00CD69F0" w:rsidP="00760E4E">
            <w:pPr>
              <w:keepNext/>
            </w:pPr>
          </w:p>
        </w:tc>
      </w:tr>
      <w:tr w:rsidR="00884ABD" w:rsidRPr="009F418A" w14:paraId="7CE4BE5A" w14:textId="77777777" w:rsidTr="00760E4E">
        <w:trPr>
          <w:jc w:val="center"/>
        </w:trPr>
        <w:tc>
          <w:tcPr>
            <w:tcW w:w="4876" w:type="dxa"/>
          </w:tcPr>
          <w:p w14:paraId="0DFB9E87"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8FD6A54" w14:textId="77777777" w:rsidR="00CD69F0" w:rsidRPr="009F418A" w:rsidRDefault="00CD69F0" w:rsidP="00760E4E">
            <w:pPr>
              <w:pStyle w:val="ColumnHeading"/>
              <w:keepNext/>
              <w:rPr>
                <w:lang w:val="en-GB"/>
              </w:rPr>
            </w:pPr>
            <w:r w:rsidRPr="009F418A">
              <w:rPr>
                <w:lang w:val="en-GB"/>
              </w:rPr>
              <w:t>Amendment</w:t>
            </w:r>
          </w:p>
        </w:tc>
      </w:tr>
      <w:tr w:rsidR="00884ABD" w:rsidRPr="009F418A" w14:paraId="381CA2BC" w14:textId="77777777" w:rsidTr="00760E4E">
        <w:trPr>
          <w:jc w:val="center"/>
        </w:trPr>
        <w:tc>
          <w:tcPr>
            <w:tcW w:w="4876" w:type="dxa"/>
          </w:tcPr>
          <w:p w14:paraId="6E67787B" w14:textId="77777777" w:rsidR="00CD69F0" w:rsidRPr="009F418A" w:rsidRDefault="00CD69F0" w:rsidP="00760E4E">
            <w:pPr>
              <w:pStyle w:val="Normal6"/>
              <w:rPr>
                <w:lang w:val="en-GB"/>
              </w:rPr>
            </w:pPr>
          </w:p>
        </w:tc>
        <w:tc>
          <w:tcPr>
            <w:tcW w:w="4876" w:type="dxa"/>
          </w:tcPr>
          <w:p w14:paraId="1285F535" w14:textId="3C29E92F" w:rsidR="00CD69F0" w:rsidRPr="009F418A" w:rsidRDefault="00CD69F0" w:rsidP="00760E4E">
            <w:pPr>
              <w:pStyle w:val="Normal6"/>
              <w:rPr>
                <w:szCs w:val="24"/>
                <w:lang w:val="en-GB"/>
              </w:rPr>
            </w:pPr>
            <w:r w:rsidRPr="009F418A">
              <w:rPr>
                <w:b/>
                <w:i/>
                <w:lang w:val="en-GB"/>
              </w:rPr>
              <w:t>1d.</w:t>
            </w:r>
            <w:r w:rsidRPr="009F418A">
              <w:rPr>
                <w:b/>
                <w:i/>
                <w:lang w:val="en-GB"/>
              </w:rPr>
              <w:tab/>
              <w:t xml:space="preserve">Actions involving stakeholder engagement for project integration of nature-based solutions shall be eligible for Union support in the form of grants. </w:t>
            </w:r>
          </w:p>
        </w:tc>
      </w:tr>
    </w:tbl>
    <w:p w14:paraId="3D9BCDC7"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1D323013" w14:textId="77777777" w:rsidR="00CD69F0" w:rsidRPr="009F418A" w:rsidRDefault="00CD69F0" w:rsidP="00CD69F0">
      <w:r w:rsidRPr="009F418A">
        <w:rPr>
          <w:rStyle w:val="HideTWBExt"/>
        </w:rPr>
        <w:t>&lt;/Amend&gt;</w:t>
      </w:r>
    </w:p>
    <w:p w14:paraId="296B0825"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198</w:t>
      </w:r>
      <w:r w:rsidRPr="009F418A">
        <w:rPr>
          <w:rStyle w:val="HideTWBExt"/>
          <w:b w:val="0"/>
          <w:lang w:val="en-GB"/>
        </w:rPr>
        <w:t>&lt;/NumAm&gt;</w:t>
      </w:r>
    </w:p>
    <w:p w14:paraId="0A24329C" w14:textId="77777777" w:rsidR="00CD69F0" w:rsidRPr="009F418A" w:rsidRDefault="00CD69F0" w:rsidP="00CD69F0">
      <w:pPr>
        <w:pStyle w:val="NormalBold"/>
      </w:pPr>
      <w:r w:rsidRPr="009F418A">
        <w:rPr>
          <w:rStyle w:val="HideTWBExt"/>
          <w:b w:val="0"/>
        </w:rPr>
        <w:t>&lt;RepeatBlock-By&gt;&lt;Members&gt;</w:t>
      </w:r>
      <w:r w:rsidRPr="009F418A">
        <w:t>Beatrice Timgren</w:t>
      </w:r>
      <w:r w:rsidRPr="009F418A">
        <w:rPr>
          <w:rStyle w:val="HideTWBExt"/>
          <w:b w:val="0"/>
        </w:rPr>
        <w:t>&lt;/Members&gt;</w:t>
      </w:r>
    </w:p>
    <w:p w14:paraId="29B642DF" w14:textId="77777777" w:rsidR="00CD69F0" w:rsidRPr="009F418A" w:rsidRDefault="00CD69F0" w:rsidP="00CD69F0">
      <w:r w:rsidRPr="009F418A">
        <w:rPr>
          <w:rStyle w:val="HideTWBExt"/>
        </w:rPr>
        <w:lastRenderedPageBreak/>
        <w:t>&lt;/RepeatBlock-By&gt;</w:t>
      </w:r>
    </w:p>
    <w:p w14:paraId="50302154"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617B75D2" w14:textId="77777777" w:rsidR="00CD69F0" w:rsidRPr="009F418A" w:rsidRDefault="00CD69F0" w:rsidP="00CD69F0">
      <w:pPr>
        <w:pStyle w:val="NormalBold"/>
      </w:pPr>
      <w:r w:rsidRPr="009F418A">
        <w:rPr>
          <w:rStyle w:val="HideTWBExt"/>
          <w:b w:val="0"/>
        </w:rPr>
        <w:t>&lt;Article&gt;</w:t>
      </w:r>
      <w:r w:rsidRPr="009F418A">
        <w:t>Article 9 – paragraph 2 – point d</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0A7355F9" w14:textId="77777777" w:rsidTr="00760E4E">
        <w:trPr>
          <w:jc w:val="center"/>
        </w:trPr>
        <w:tc>
          <w:tcPr>
            <w:tcW w:w="9752" w:type="dxa"/>
            <w:gridSpan w:val="2"/>
          </w:tcPr>
          <w:p w14:paraId="5863DF1E" w14:textId="77777777" w:rsidR="00CD69F0" w:rsidRPr="009F418A" w:rsidRDefault="00CD69F0" w:rsidP="00760E4E">
            <w:pPr>
              <w:keepNext/>
            </w:pPr>
          </w:p>
        </w:tc>
      </w:tr>
      <w:tr w:rsidR="00884ABD" w:rsidRPr="009F418A" w14:paraId="24EC8EAE" w14:textId="77777777" w:rsidTr="00760E4E">
        <w:trPr>
          <w:jc w:val="center"/>
        </w:trPr>
        <w:tc>
          <w:tcPr>
            <w:tcW w:w="4876" w:type="dxa"/>
          </w:tcPr>
          <w:p w14:paraId="05B5DD4B"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2CF743B0" w14:textId="77777777" w:rsidR="00CD69F0" w:rsidRPr="009F418A" w:rsidRDefault="00CD69F0" w:rsidP="00760E4E">
            <w:pPr>
              <w:pStyle w:val="ColumnHeading"/>
              <w:keepNext/>
              <w:rPr>
                <w:lang w:val="en-GB"/>
              </w:rPr>
            </w:pPr>
            <w:r w:rsidRPr="009F418A">
              <w:rPr>
                <w:lang w:val="en-GB"/>
              </w:rPr>
              <w:t>Amendment</w:t>
            </w:r>
          </w:p>
        </w:tc>
      </w:tr>
      <w:tr w:rsidR="00884ABD" w:rsidRPr="009F418A" w14:paraId="2B93C1D0" w14:textId="77777777" w:rsidTr="00760E4E">
        <w:trPr>
          <w:jc w:val="center"/>
        </w:trPr>
        <w:tc>
          <w:tcPr>
            <w:tcW w:w="4876" w:type="dxa"/>
          </w:tcPr>
          <w:p w14:paraId="222A7797" w14:textId="77777777" w:rsidR="00CD69F0" w:rsidRPr="009F418A" w:rsidRDefault="00CD69F0" w:rsidP="00760E4E">
            <w:pPr>
              <w:pStyle w:val="Normal6"/>
              <w:rPr>
                <w:lang w:val="en-GB"/>
              </w:rPr>
            </w:pPr>
            <w:r w:rsidRPr="009F418A">
              <w:rPr>
                <w:lang w:val="en-GB"/>
              </w:rPr>
              <w:t>(d)</w:t>
            </w:r>
            <w:r w:rsidRPr="009F418A">
              <w:rPr>
                <w:lang w:val="en-GB"/>
              </w:rPr>
              <w:tab/>
              <w:t>other entities established in non-associated third countries where the funding of such entities is essential for implementing the action and contributes to the objectives laid down in Article 3.</w:t>
            </w:r>
          </w:p>
        </w:tc>
        <w:tc>
          <w:tcPr>
            <w:tcW w:w="4876" w:type="dxa"/>
          </w:tcPr>
          <w:p w14:paraId="523A8F2E" w14:textId="77777777" w:rsidR="00CD69F0" w:rsidRPr="009F418A" w:rsidRDefault="00CD69F0" w:rsidP="00760E4E">
            <w:pPr>
              <w:pStyle w:val="Normal6"/>
              <w:rPr>
                <w:szCs w:val="24"/>
                <w:lang w:val="en-GB"/>
              </w:rPr>
            </w:pPr>
            <w:r w:rsidRPr="009F418A">
              <w:rPr>
                <w:lang w:val="en-GB"/>
              </w:rPr>
              <w:t>(d)</w:t>
            </w:r>
            <w:r w:rsidRPr="009F418A">
              <w:rPr>
                <w:lang w:val="en-GB"/>
              </w:rPr>
              <w:tab/>
              <w:t>other entities established in non-associated third countries where the funding of such entities is essential for implementing the action and contributes to the objectives laid down in Article 3</w:t>
            </w:r>
            <w:r w:rsidRPr="009F418A">
              <w:rPr>
                <w:b/>
                <w:i/>
                <w:lang w:val="en-GB"/>
              </w:rPr>
              <w:t xml:space="preserve">, and where no equivalent Union or associated-country capacity is available, and </w:t>
            </w:r>
            <w:proofErr w:type="gramStart"/>
            <w:r w:rsidRPr="009F418A">
              <w:rPr>
                <w:b/>
                <w:i/>
                <w:lang w:val="en-GB"/>
              </w:rPr>
              <w:t>provided that</w:t>
            </w:r>
            <w:proofErr w:type="gramEnd"/>
            <w:r w:rsidRPr="009F418A">
              <w:rPr>
                <w:b/>
                <w:i/>
                <w:lang w:val="en-GB"/>
              </w:rPr>
              <w:t xml:space="preserve"> it does not create security dependencies and complies with the eligibility restrictions referred to in Article 9(4)</w:t>
            </w:r>
            <w:r w:rsidRPr="009F418A">
              <w:rPr>
                <w:lang w:val="en-GB"/>
              </w:rPr>
              <w:t>.</w:t>
            </w:r>
          </w:p>
        </w:tc>
      </w:tr>
    </w:tbl>
    <w:p w14:paraId="5E7F03D4"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49C2CFDB" w14:textId="77777777" w:rsidR="00CD69F0" w:rsidRPr="009F418A" w:rsidRDefault="00CD69F0" w:rsidP="00CD69F0">
      <w:r w:rsidRPr="009F418A">
        <w:rPr>
          <w:rStyle w:val="HideTWBExt"/>
        </w:rPr>
        <w:t>&lt;/Amend&gt;</w:t>
      </w:r>
    </w:p>
    <w:p w14:paraId="51ACD75B"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199</w:t>
      </w:r>
      <w:r w:rsidRPr="009F418A">
        <w:rPr>
          <w:rStyle w:val="HideTWBExt"/>
          <w:b w:val="0"/>
          <w:lang w:val="en-GB"/>
        </w:rPr>
        <w:t>&lt;/NumAm&gt;</w:t>
      </w:r>
    </w:p>
    <w:p w14:paraId="6ECE8CE1" w14:textId="77777777" w:rsidR="00CD69F0" w:rsidRPr="009F418A" w:rsidRDefault="00CD69F0" w:rsidP="00CD69F0">
      <w:pPr>
        <w:pStyle w:val="NormalBold"/>
      </w:pPr>
      <w:r w:rsidRPr="009F418A">
        <w:rPr>
          <w:rStyle w:val="HideTWBExt"/>
          <w:b w:val="0"/>
        </w:rPr>
        <w:t>&lt;RepeatBlock-By&gt;&lt;Members&gt;</w:t>
      </w:r>
      <w:r w:rsidRPr="009F418A">
        <w:t>Thomas Pellerin-Carlin, Tiemo Wölken</w:t>
      </w:r>
      <w:r w:rsidRPr="009F418A">
        <w:rPr>
          <w:rStyle w:val="HideTWBExt"/>
          <w:b w:val="0"/>
        </w:rPr>
        <w:t>&lt;/Members&gt;</w:t>
      </w:r>
    </w:p>
    <w:p w14:paraId="04FF973E" w14:textId="77777777" w:rsidR="00CD69F0" w:rsidRPr="009F418A" w:rsidRDefault="00CD69F0" w:rsidP="00CD69F0">
      <w:r w:rsidRPr="009F418A">
        <w:rPr>
          <w:rStyle w:val="HideTWBExt"/>
        </w:rPr>
        <w:t>&lt;/RepeatBlock-By&gt;</w:t>
      </w:r>
    </w:p>
    <w:p w14:paraId="5C59D09B"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CA4B527" w14:textId="77777777" w:rsidR="00CD69F0" w:rsidRPr="009F418A" w:rsidRDefault="00CD69F0" w:rsidP="00CD69F0">
      <w:pPr>
        <w:pStyle w:val="NormalBold"/>
      </w:pPr>
      <w:r w:rsidRPr="009F418A">
        <w:rPr>
          <w:rStyle w:val="HideTWBExt"/>
          <w:b w:val="0"/>
        </w:rPr>
        <w:t>&lt;Article&gt;</w:t>
      </w:r>
      <w:r w:rsidRPr="009F418A">
        <w:t>Article 9 – paragraph 2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3F1361F7" w14:textId="77777777" w:rsidTr="00760E4E">
        <w:trPr>
          <w:jc w:val="center"/>
        </w:trPr>
        <w:tc>
          <w:tcPr>
            <w:tcW w:w="9752" w:type="dxa"/>
            <w:gridSpan w:val="2"/>
          </w:tcPr>
          <w:p w14:paraId="55C69A1E" w14:textId="77777777" w:rsidR="00CD69F0" w:rsidRPr="009F418A" w:rsidRDefault="00CD69F0" w:rsidP="00760E4E">
            <w:pPr>
              <w:keepNext/>
            </w:pPr>
          </w:p>
        </w:tc>
      </w:tr>
      <w:tr w:rsidR="00884ABD" w:rsidRPr="009F418A" w14:paraId="18217827" w14:textId="77777777" w:rsidTr="00760E4E">
        <w:trPr>
          <w:jc w:val="center"/>
        </w:trPr>
        <w:tc>
          <w:tcPr>
            <w:tcW w:w="4876" w:type="dxa"/>
          </w:tcPr>
          <w:p w14:paraId="65A21E3D"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176EFE60" w14:textId="77777777" w:rsidR="00CD69F0" w:rsidRPr="009F418A" w:rsidRDefault="00CD69F0" w:rsidP="00760E4E">
            <w:pPr>
              <w:pStyle w:val="ColumnHeading"/>
              <w:keepNext/>
              <w:rPr>
                <w:lang w:val="en-GB"/>
              </w:rPr>
            </w:pPr>
            <w:r w:rsidRPr="009F418A">
              <w:rPr>
                <w:lang w:val="en-GB"/>
              </w:rPr>
              <w:t>Amendment</w:t>
            </w:r>
          </w:p>
        </w:tc>
      </w:tr>
      <w:tr w:rsidR="00884ABD" w:rsidRPr="009F418A" w14:paraId="7CC09495" w14:textId="77777777" w:rsidTr="00760E4E">
        <w:trPr>
          <w:jc w:val="center"/>
        </w:trPr>
        <w:tc>
          <w:tcPr>
            <w:tcW w:w="4876" w:type="dxa"/>
          </w:tcPr>
          <w:p w14:paraId="570B2A63" w14:textId="77777777" w:rsidR="00CD69F0" w:rsidRPr="009F418A" w:rsidRDefault="00CD69F0" w:rsidP="00760E4E">
            <w:pPr>
              <w:pStyle w:val="Normal6"/>
              <w:rPr>
                <w:lang w:val="en-GB"/>
              </w:rPr>
            </w:pPr>
          </w:p>
        </w:tc>
        <w:tc>
          <w:tcPr>
            <w:tcW w:w="4876" w:type="dxa"/>
          </w:tcPr>
          <w:p w14:paraId="6265F6F9" w14:textId="2EE386FE" w:rsidR="00CD69F0" w:rsidRPr="009F418A" w:rsidRDefault="00CD69F0" w:rsidP="00760E4E">
            <w:pPr>
              <w:pStyle w:val="Normal6"/>
              <w:rPr>
                <w:szCs w:val="24"/>
                <w:lang w:val="en-GB"/>
              </w:rPr>
            </w:pPr>
            <w:r w:rsidRPr="009F418A">
              <w:rPr>
                <w:b/>
                <w:i/>
                <w:lang w:val="en-GB"/>
              </w:rPr>
              <w:t>2a.</w:t>
            </w:r>
            <w:r w:rsidRPr="009F418A">
              <w:rPr>
                <w:b/>
                <w:i/>
                <w:lang w:val="en-GB"/>
              </w:rPr>
              <w:tab/>
              <w:t>Projects eligible for funding under the Programme shall comply with the “resilience by design” principle, including the risk assessments and adaptation measures to climate change, natural hazards and human-made disasters.</w:t>
            </w:r>
          </w:p>
        </w:tc>
      </w:tr>
    </w:tbl>
    <w:p w14:paraId="03110813"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3F6F82C4" w14:textId="77777777" w:rsidR="00CD69F0" w:rsidRPr="009F418A" w:rsidRDefault="00CD69F0" w:rsidP="00CD69F0">
      <w:r w:rsidRPr="009F418A">
        <w:rPr>
          <w:rStyle w:val="HideTWBExt"/>
        </w:rPr>
        <w:t>&lt;/Amend&gt;</w:t>
      </w:r>
    </w:p>
    <w:p w14:paraId="33F86615"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200</w:t>
      </w:r>
      <w:r w:rsidRPr="009F418A">
        <w:rPr>
          <w:rStyle w:val="HideTWBExt"/>
          <w:b w:val="0"/>
          <w:lang w:val="en-GB"/>
        </w:rPr>
        <w:t>&lt;/NumAm&gt;</w:t>
      </w:r>
    </w:p>
    <w:p w14:paraId="5B710C0B"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w:t>
      </w:r>
      <w:r w:rsidRPr="009F418A">
        <w:rPr>
          <w:rStyle w:val="HideTWBExt"/>
          <w:b w:val="0"/>
        </w:rPr>
        <w:t>&lt;/Members&gt;</w:t>
      </w:r>
    </w:p>
    <w:p w14:paraId="1AE7E8BA" w14:textId="77777777" w:rsidR="00CD69F0" w:rsidRPr="009F418A" w:rsidRDefault="00CD69F0" w:rsidP="00CD69F0">
      <w:r w:rsidRPr="009F418A">
        <w:rPr>
          <w:rStyle w:val="HideTWBExt"/>
        </w:rPr>
        <w:t>&lt;/RepeatBlock-By&gt;</w:t>
      </w:r>
    </w:p>
    <w:p w14:paraId="4DD7DC2B"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6D264B17" w14:textId="77777777" w:rsidR="00CD69F0" w:rsidRPr="009F418A" w:rsidRDefault="00CD69F0" w:rsidP="00CD69F0">
      <w:pPr>
        <w:pStyle w:val="NormalBold"/>
      </w:pPr>
      <w:r w:rsidRPr="009F418A">
        <w:rPr>
          <w:rStyle w:val="HideTWBExt"/>
          <w:b w:val="0"/>
        </w:rPr>
        <w:t>&lt;Article&gt;</w:t>
      </w:r>
      <w:r w:rsidRPr="009F418A">
        <w:t>Article 9 – paragraph 4</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4AE295E0" w14:textId="77777777" w:rsidTr="00760E4E">
        <w:trPr>
          <w:jc w:val="center"/>
        </w:trPr>
        <w:tc>
          <w:tcPr>
            <w:tcW w:w="9752" w:type="dxa"/>
            <w:gridSpan w:val="2"/>
          </w:tcPr>
          <w:p w14:paraId="711B99A7" w14:textId="77777777" w:rsidR="00CD69F0" w:rsidRPr="009F418A" w:rsidRDefault="00CD69F0" w:rsidP="00760E4E">
            <w:pPr>
              <w:keepNext/>
            </w:pPr>
          </w:p>
        </w:tc>
      </w:tr>
      <w:tr w:rsidR="00884ABD" w:rsidRPr="009F418A" w14:paraId="299AD8C7" w14:textId="77777777" w:rsidTr="00760E4E">
        <w:trPr>
          <w:jc w:val="center"/>
        </w:trPr>
        <w:tc>
          <w:tcPr>
            <w:tcW w:w="4876" w:type="dxa"/>
          </w:tcPr>
          <w:p w14:paraId="719C961A"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1F375A95" w14:textId="77777777" w:rsidR="00CD69F0" w:rsidRPr="009F418A" w:rsidRDefault="00CD69F0" w:rsidP="00760E4E">
            <w:pPr>
              <w:pStyle w:val="ColumnHeading"/>
              <w:keepNext/>
              <w:rPr>
                <w:lang w:val="en-GB"/>
              </w:rPr>
            </w:pPr>
            <w:r w:rsidRPr="009F418A">
              <w:rPr>
                <w:lang w:val="en-GB"/>
              </w:rPr>
              <w:t>Amendment</w:t>
            </w:r>
          </w:p>
        </w:tc>
      </w:tr>
      <w:tr w:rsidR="00884ABD" w:rsidRPr="009F418A" w14:paraId="21F747FB" w14:textId="77777777" w:rsidTr="00760E4E">
        <w:trPr>
          <w:jc w:val="center"/>
        </w:trPr>
        <w:tc>
          <w:tcPr>
            <w:tcW w:w="4876" w:type="dxa"/>
          </w:tcPr>
          <w:p w14:paraId="347B0B2F" w14:textId="77777777" w:rsidR="00CD69F0" w:rsidRPr="009F418A" w:rsidRDefault="00CD69F0" w:rsidP="00760E4E">
            <w:pPr>
              <w:pStyle w:val="Normal6"/>
              <w:rPr>
                <w:lang w:val="en-GB"/>
              </w:rPr>
            </w:pPr>
            <w:r w:rsidRPr="009F418A">
              <w:rPr>
                <w:lang w:val="en-GB"/>
              </w:rPr>
              <w:t>4.</w:t>
            </w:r>
            <w:r w:rsidRPr="009F418A">
              <w:rPr>
                <w:lang w:val="en-GB"/>
              </w:rPr>
              <w:tab/>
              <w:t>Award procedures affecting security or public order, in particular concerning strategic assets and interests of the Union or its Member States, shall be restricted in accordance with Article 136 of Regulation (EU, Euratom) 2024/2509. In accordance with Article 136 of the Financial Regulation, eligibility restrictions shall apply to high-risk suppliers, in line with EU law, for security reasons.</w:t>
            </w:r>
          </w:p>
        </w:tc>
        <w:tc>
          <w:tcPr>
            <w:tcW w:w="4876" w:type="dxa"/>
          </w:tcPr>
          <w:p w14:paraId="6F68C916" w14:textId="77777777" w:rsidR="00CD69F0" w:rsidRPr="009F418A" w:rsidRDefault="00CD69F0" w:rsidP="00760E4E">
            <w:pPr>
              <w:pStyle w:val="Normal6"/>
              <w:rPr>
                <w:szCs w:val="24"/>
                <w:lang w:val="en-GB"/>
              </w:rPr>
            </w:pPr>
            <w:r w:rsidRPr="009F418A">
              <w:rPr>
                <w:lang w:val="en-GB"/>
              </w:rPr>
              <w:t>4.</w:t>
            </w:r>
            <w:r w:rsidRPr="009F418A">
              <w:rPr>
                <w:lang w:val="en-GB"/>
              </w:rPr>
              <w:tab/>
              <w:t xml:space="preserve">Award procedures affecting security or public order, in particular concerning strategic assets and interests of the Union or its Member States, shall be restricted in accordance with Article 136 of Regulation (EU, Euratom) 2024/2509. In accordance with Article 136 of the Financial Regulation, eligibility restrictions shall apply to high-risk suppliers, in line with EU law, for security reasons. </w:t>
            </w:r>
            <w:r w:rsidRPr="009F418A">
              <w:rPr>
                <w:b/>
                <w:i/>
                <w:lang w:val="en-GB"/>
              </w:rPr>
              <w:t>The eligibility restrictions shall be based on public, objective and verifiable criteria, and shall provide for an adversarial procedure as well as an effective remedy.</w:t>
            </w:r>
          </w:p>
        </w:tc>
      </w:tr>
    </w:tbl>
    <w:p w14:paraId="26912CBF"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2A6E5695" w14:textId="77777777" w:rsidR="00CD69F0" w:rsidRPr="009F418A" w:rsidRDefault="00CD69F0" w:rsidP="00CD69F0">
      <w:r w:rsidRPr="009F418A">
        <w:rPr>
          <w:rStyle w:val="HideTWBExt"/>
        </w:rPr>
        <w:t>&lt;/Amend&gt;</w:t>
      </w:r>
    </w:p>
    <w:p w14:paraId="65FC58A2"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201</w:t>
      </w:r>
      <w:r w:rsidRPr="009F418A">
        <w:rPr>
          <w:rStyle w:val="HideTWBExt"/>
          <w:b w:val="0"/>
          <w:lang w:val="en-GB"/>
        </w:rPr>
        <w:t>&lt;/NumAm&gt;</w:t>
      </w:r>
    </w:p>
    <w:p w14:paraId="1CE13C22"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 Roman Haider</w:t>
      </w:r>
      <w:r w:rsidRPr="009F418A">
        <w:rPr>
          <w:rStyle w:val="HideTWBExt"/>
          <w:b w:val="0"/>
        </w:rPr>
        <w:t>&lt;/Members&gt;</w:t>
      </w:r>
    </w:p>
    <w:p w14:paraId="07CCB2CE" w14:textId="77777777" w:rsidR="00CD69F0" w:rsidRPr="009F418A" w:rsidRDefault="00CD69F0" w:rsidP="00CD69F0">
      <w:r w:rsidRPr="009F418A">
        <w:rPr>
          <w:rStyle w:val="HideTWBExt"/>
        </w:rPr>
        <w:t>&lt;/RepeatBlock-By&gt;</w:t>
      </w:r>
    </w:p>
    <w:p w14:paraId="52F44321"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FC02EF6" w14:textId="77777777" w:rsidR="00CD69F0" w:rsidRPr="009F418A" w:rsidRDefault="00CD69F0" w:rsidP="00CD69F0">
      <w:pPr>
        <w:pStyle w:val="NormalBold"/>
      </w:pPr>
      <w:r w:rsidRPr="009F418A">
        <w:rPr>
          <w:rStyle w:val="HideTWBExt"/>
          <w:b w:val="0"/>
        </w:rPr>
        <w:t>&lt;Article&gt;</w:t>
      </w:r>
      <w:r w:rsidRPr="009F418A">
        <w:t>Article 9 – paragraph 6</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6216B9D" w14:textId="77777777" w:rsidTr="00760E4E">
        <w:trPr>
          <w:jc w:val="center"/>
        </w:trPr>
        <w:tc>
          <w:tcPr>
            <w:tcW w:w="9752" w:type="dxa"/>
            <w:gridSpan w:val="2"/>
          </w:tcPr>
          <w:p w14:paraId="0AD69BBE" w14:textId="77777777" w:rsidR="00CD69F0" w:rsidRPr="009F418A" w:rsidRDefault="00CD69F0" w:rsidP="00760E4E">
            <w:pPr>
              <w:keepNext/>
            </w:pPr>
          </w:p>
        </w:tc>
      </w:tr>
      <w:tr w:rsidR="00884ABD" w:rsidRPr="009F418A" w14:paraId="0C9E3A1E" w14:textId="77777777" w:rsidTr="00760E4E">
        <w:trPr>
          <w:jc w:val="center"/>
        </w:trPr>
        <w:tc>
          <w:tcPr>
            <w:tcW w:w="4876" w:type="dxa"/>
          </w:tcPr>
          <w:p w14:paraId="2B2A4A97"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107C538E" w14:textId="77777777" w:rsidR="00CD69F0" w:rsidRPr="009F418A" w:rsidRDefault="00CD69F0" w:rsidP="00760E4E">
            <w:pPr>
              <w:pStyle w:val="ColumnHeading"/>
              <w:keepNext/>
              <w:rPr>
                <w:lang w:val="en-GB"/>
              </w:rPr>
            </w:pPr>
            <w:r w:rsidRPr="009F418A">
              <w:rPr>
                <w:lang w:val="en-GB"/>
              </w:rPr>
              <w:t>Amendment</w:t>
            </w:r>
          </w:p>
        </w:tc>
      </w:tr>
      <w:tr w:rsidR="00884ABD" w:rsidRPr="009F418A" w14:paraId="15C0F701" w14:textId="77777777" w:rsidTr="00760E4E">
        <w:trPr>
          <w:jc w:val="center"/>
        </w:trPr>
        <w:tc>
          <w:tcPr>
            <w:tcW w:w="4876" w:type="dxa"/>
          </w:tcPr>
          <w:p w14:paraId="2D2847F9" w14:textId="77777777" w:rsidR="00CD69F0" w:rsidRPr="009F418A" w:rsidRDefault="00CD69F0" w:rsidP="00760E4E">
            <w:pPr>
              <w:pStyle w:val="Normal6"/>
              <w:rPr>
                <w:lang w:val="en-GB"/>
              </w:rPr>
            </w:pPr>
            <w:r w:rsidRPr="009F418A">
              <w:rPr>
                <w:lang w:val="en-GB"/>
              </w:rPr>
              <w:t>6.</w:t>
            </w:r>
            <w:r w:rsidRPr="009F418A">
              <w:rPr>
                <w:lang w:val="en-GB"/>
              </w:rPr>
              <w:tab/>
              <w:t>Grant proposals shall be submitted by one or more Member States or with the approval of the Member States concerned by the project of common interest or project of mutual interest.</w:t>
            </w:r>
          </w:p>
        </w:tc>
        <w:tc>
          <w:tcPr>
            <w:tcW w:w="4876" w:type="dxa"/>
          </w:tcPr>
          <w:p w14:paraId="7D5DE256" w14:textId="77777777" w:rsidR="00CD69F0" w:rsidRPr="009F418A" w:rsidRDefault="00CD69F0" w:rsidP="00760E4E">
            <w:pPr>
              <w:pStyle w:val="Normal6"/>
              <w:rPr>
                <w:szCs w:val="24"/>
                <w:lang w:val="en-GB"/>
              </w:rPr>
            </w:pPr>
            <w:r w:rsidRPr="009F418A">
              <w:rPr>
                <w:lang w:val="en-GB"/>
              </w:rPr>
              <w:t>6.</w:t>
            </w:r>
            <w:r w:rsidRPr="009F418A">
              <w:rPr>
                <w:lang w:val="en-GB"/>
              </w:rPr>
              <w:tab/>
              <w:t xml:space="preserve">Grant proposals shall be submitted by one or more Member States or with the approval of the Member States concerned by the project of common interest or project of mutual interest. </w:t>
            </w:r>
            <w:r w:rsidRPr="009F418A">
              <w:rPr>
                <w:b/>
                <w:i/>
                <w:lang w:val="en-GB"/>
              </w:rPr>
              <w:t>No grants may be awarded without the explicit agreement of the Member State on whose territory the action is to be implemented.</w:t>
            </w:r>
          </w:p>
        </w:tc>
      </w:tr>
    </w:tbl>
    <w:p w14:paraId="26D09B49"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2BE202A8" w14:textId="77777777" w:rsidR="00CD69F0" w:rsidRPr="009F418A" w:rsidRDefault="00CD69F0" w:rsidP="00CD69F0">
      <w:r w:rsidRPr="009F418A">
        <w:rPr>
          <w:rStyle w:val="HideTWBExt"/>
        </w:rPr>
        <w:t>&lt;/Amend&gt;</w:t>
      </w:r>
    </w:p>
    <w:p w14:paraId="188CB748"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202</w:t>
      </w:r>
      <w:r w:rsidRPr="009F418A">
        <w:rPr>
          <w:rStyle w:val="HideTWBExt"/>
          <w:b w:val="0"/>
          <w:lang w:val="en-GB"/>
        </w:rPr>
        <w:t>&lt;/NumAm&gt;</w:t>
      </w:r>
    </w:p>
    <w:p w14:paraId="69600D3C" w14:textId="77777777" w:rsidR="00CD69F0" w:rsidRPr="009F418A" w:rsidRDefault="00CD69F0" w:rsidP="00CD69F0">
      <w:pPr>
        <w:pStyle w:val="NormalBold"/>
      </w:pPr>
      <w:r w:rsidRPr="009F418A">
        <w:rPr>
          <w:rStyle w:val="HideTWBExt"/>
          <w:b w:val="0"/>
        </w:rPr>
        <w:t>&lt;RepeatBlock-By&gt;&lt;Members&gt;</w:t>
      </w:r>
      <w:r w:rsidRPr="009F418A">
        <w:t xml:space="preserve">Mathilde Androuët, Anne-Sophie Frigout, Julie Rechagneux, Rody Tolassy, Marie-Luce Brasier-Clain, Aleksandar Nikolic, Matthieu Valet, Roman </w:t>
      </w:r>
      <w:r w:rsidRPr="009F418A">
        <w:lastRenderedPageBreak/>
        <w:t>Haider, Viktória Ferenc</w:t>
      </w:r>
      <w:r w:rsidRPr="009F418A">
        <w:rPr>
          <w:rStyle w:val="HideTWBExt"/>
          <w:b w:val="0"/>
        </w:rPr>
        <w:t>&lt;/Members&gt;</w:t>
      </w:r>
    </w:p>
    <w:p w14:paraId="24E8ACF6" w14:textId="77777777" w:rsidR="00CD69F0" w:rsidRPr="009F418A" w:rsidRDefault="00CD69F0" w:rsidP="00CD69F0">
      <w:r w:rsidRPr="009F418A">
        <w:rPr>
          <w:rStyle w:val="HideTWBExt"/>
        </w:rPr>
        <w:t>&lt;/RepeatBlock-By&gt;</w:t>
      </w:r>
    </w:p>
    <w:p w14:paraId="0D401E01"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6FCBCE86" w14:textId="77777777" w:rsidR="00CD69F0" w:rsidRPr="009F418A" w:rsidRDefault="00CD69F0" w:rsidP="00CD69F0">
      <w:pPr>
        <w:pStyle w:val="NormalBold"/>
      </w:pPr>
      <w:r w:rsidRPr="009F418A">
        <w:rPr>
          <w:rStyle w:val="HideTWBExt"/>
          <w:b w:val="0"/>
        </w:rPr>
        <w:t>&lt;Article&gt;</w:t>
      </w:r>
      <w:r w:rsidRPr="009F418A">
        <w:t>Article 9 – paragraph 7</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4BC1FA67" w14:textId="77777777" w:rsidTr="00760E4E">
        <w:trPr>
          <w:jc w:val="center"/>
        </w:trPr>
        <w:tc>
          <w:tcPr>
            <w:tcW w:w="9752" w:type="dxa"/>
            <w:gridSpan w:val="2"/>
          </w:tcPr>
          <w:p w14:paraId="78BED36D" w14:textId="77777777" w:rsidR="00CD69F0" w:rsidRPr="009F418A" w:rsidRDefault="00CD69F0" w:rsidP="00760E4E">
            <w:pPr>
              <w:keepNext/>
            </w:pPr>
          </w:p>
        </w:tc>
      </w:tr>
      <w:tr w:rsidR="00884ABD" w:rsidRPr="009F418A" w14:paraId="5C2AB728" w14:textId="77777777" w:rsidTr="00760E4E">
        <w:trPr>
          <w:jc w:val="center"/>
        </w:trPr>
        <w:tc>
          <w:tcPr>
            <w:tcW w:w="4876" w:type="dxa"/>
          </w:tcPr>
          <w:p w14:paraId="6BB01A5B"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5DF00633" w14:textId="77777777" w:rsidR="00CD69F0" w:rsidRPr="009F418A" w:rsidRDefault="00CD69F0" w:rsidP="00760E4E">
            <w:pPr>
              <w:pStyle w:val="ColumnHeading"/>
              <w:keepNext/>
              <w:rPr>
                <w:lang w:val="en-GB"/>
              </w:rPr>
            </w:pPr>
            <w:r w:rsidRPr="009F418A">
              <w:rPr>
                <w:lang w:val="en-GB"/>
              </w:rPr>
              <w:t>Amendment</w:t>
            </w:r>
          </w:p>
        </w:tc>
      </w:tr>
      <w:tr w:rsidR="00884ABD" w:rsidRPr="009F418A" w14:paraId="4E1326B5" w14:textId="77777777" w:rsidTr="00760E4E">
        <w:trPr>
          <w:jc w:val="center"/>
        </w:trPr>
        <w:tc>
          <w:tcPr>
            <w:tcW w:w="4876" w:type="dxa"/>
          </w:tcPr>
          <w:p w14:paraId="6DC15132" w14:textId="77777777" w:rsidR="00CD69F0" w:rsidRPr="009F418A" w:rsidRDefault="00CD69F0" w:rsidP="00760E4E">
            <w:pPr>
              <w:pStyle w:val="Normal6"/>
              <w:rPr>
                <w:lang w:val="en-GB"/>
              </w:rPr>
            </w:pPr>
            <w:r w:rsidRPr="009F418A">
              <w:rPr>
                <w:lang w:val="en-GB"/>
              </w:rPr>
              <w:t>7.</w:t>
            </w:r>
            <w:r w:rsidRPr="009F418A">
              <w:rPr>
                <w:lang w:val="en-GB"/>
              </w:rPr>
              <w:tab/>
              <w:t>Award procedures for grants or parts thereof, that are already fully financed from other public or private sources, except contributions from the Union in the context of synergy actions referred to in Article 6, shall not be eligible for funding.</w:t>
            </w:r>
          </w:p>
        </w:tc>
        <w:tc>
          <w:tcPr>
            <w:tcW w:w="4876" w:type="dxa"/>
          </w:tcPr>
          <w:p w14:paraId="2C54D8EF" w14:textId="77777777" w:rsidR="00CD69F0" w:rsidRPr="009F418A" w:rsidRDefault="00CD69F0" w:rsidP="00760E4E">
            <w:pPr>
              <w:pStyle w:val="Normal6"/>
              <w:rPr>
                <w:szCs w:val="24"/>
                <w:lang w:val="en-GB"/>
              </w:rPr>
            </w:pPr>
            <w:r w:rsidRPr="009F418A">
              <w:rPr>
                <w:lang w:val="en-GB"/>
              </w:rPr>
              <w:t>7.</w:t>
            </w:r>
            <w:r w:rsidRPr="009F418A">
              <w:rPr>
                <w:lang w:val="en-GB"/>
              </w:rPr>
              <w:tab/>
              <w:t xml:space="preserve">Award procedures for grants or parts thereof, that are already fully financed from other public or private sources, except contributions from the Union in the context of synergy actions referred to in Article 6, shall not be eligible for funding. </w:t>
            </w:r>
            <w:r w:rsidRPr="009F418A">
              <w:rPr>
                <w:b/>
                <w:i/>
                <w:lang w:val="en-GB"/>
              </w:rPr>
              <w:t>The technical and environmental requirements shall take into consideration the systemic benefits of infrastructure that boosts grid stability and reduces emissions.</w:t>
            </w:r>
          </w:p>
        </w:tc>
      </w:tr>
    </w:tbl>
    <w:p w14:paraId="4FC0DE72"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35229C72" w14:textId="77777777" w:rsidR="00CD69F0" w:rsidRPr="009F418A" w:rsidRDefault="00CD69F0" w:rsidP="00CD69F0">
      <w:r w:rsidRPr="009F418A">
        <w:rPr>
          <w:rStyle w:val="HideTWBExt"/>
        </w:rPr>
        <w:t>&lt;/Amend&gt;</w:t>
      </w:r>
    </w:p>
    <w:p w14:paraId="0BD8A3E0"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203</w:t>
      </w:r>
      <w:r w:rsidRPr="009F418A">
        <w:rPr>
          <w:rStyle w:val="HideTWBExt"/>
          <w:b w:val="0"/>
          <w:lang w:val="en-GB"/>
        </w:rPr>
        <w:t>&lt;/NumAm&gt;</w:t>
      </w:r>
    </w:p>
    <w:p w14:paraId="11136F6A" w14:textId="77777777" w:rsidR="00CD69F0" w:rsidRPr="009F418A" w:rsidRDefault="00CD69F0" w:rsidP="00CD69F0">
      <w:pPr>
        <w:pStyle w:val="NormalBold"/>
      </w:pPr>
      <w:r w:rsidRPr="009F418A">
        <w:rPr>
          <w:rStyle w:val="HideTWBExt"/>
          <w:b w:val="0"/>
        </w:rPr>
        <w:t>&lt;RepeatBlock-By&gt;&lt;Members&gt;</w:t>
      </w:r>
      <w:r w:rsidRPr="009F418A">
        <w:t>Claudiu-Richard Târziu</w:t>
      </w:r>
      <w:r w:rsidRPr="009F418A">
        <w:rPr>
          <w:rStyle w:val="HideTWBExt"/>
          <w:b w:val="0"/>
        </w:rPr>
        <w:t>&lt;/Members&gt;</w:t>
      </w:r>
    </w:p>
    <w:p w14:paraId="31A60156" w14:textId="77777777" w:rsidR="00CD69F0" w:rsidRPr="009F418A" w:rsidRDefault="00CD69F0" w:rsidP="00CD69F0">
      <w:r w:rsidRPr="009F418A">
        <w:rPr>
          <w:rStyle w:val="HideTWBExt"/>
        </w:rPr>
        <w:t>&lt;/RepeatBlock-By&gt;</w:t>
      </w:r>
    </w:p>
    <w:p w14:paraId="488E1330"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0D82F534" w14:textId="77777777" w:rsidR="00CD69F0" w:rsidRPr="009F418A" w:rsidRDefault="00CD69F0" w:rsidP="00CD69F0">
      <w:pPr>
        <w:pStyle w:val="NormalBold"/>
      </w:pPr>
      <w:r w:rsidRPr="009F418A">
        <w:rPr>
          <w:rStyle w:val="HideTWBExt"/>
          <w:b w:val="0"/>
        </w:rPr>
        <w:t>&lt;Article&gt;</w:t>
      </w:r>
      <w:r w:rsidRPr="009F418A">
        <w:t>Article 9 – paragraph 8</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1136535C" w14:textId="77777777" w:rsidTr="00760E4E">
        <w:trPr>
          <w:jc w:val="center"/>
        </w:trPr>
        <w:tc>
          <w:tcPr>
            <w:tcW w:w="9752" w:type="dxa"/>
            <w:gridSpan w:val="2"/>
          </w:tcPr>
          <w:p w14:paraId="74057A6B" w14:textId="77777777" w:rsidR="00CD69F0" w:rsidRPr="009F418A" w:rsidRDefault="00CD69F0" w:rsidP="00760E4E">
            <w:pPr>
              <w:keepNext/>
            </w:pPr>
          </w:p>
        </w:tc>
      </w:tr>
      <w:tr w:rsidR="00884ABD" w:rsidRPr="009F418A" w14:paraId="4458963C" w14:textId="77777777" w:rsidTr="00760E4E">
        <w:trPr>
          <w:jc w:val="center"/>
        </w:trPr>
        <w:tc>
          <w:tcPr>
            <w:tcW w:w="4876" w:type="dxa"/>
          </w:tcPr>
          <w:p w14:paraId="6C28A6E4"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6E977B0D" w14:textId="77777777" w:rsidR="00CD69F0" w:rsidRPr="009F418A" w:rsidRDefault="00CD69F0" w:rsidP="00760E4E">
            <w:pPr>
              <w:pStyle w:val="ColumnHeading"/>
              <w:keepNext/>
              <w:rPr>
                <w:lang w:val="en-GB"/>
              </w:rPr>
            </w:pPr>
            <w:r w:rsidRPr="009F418A">
              <w:rPr>
                <w:lang w:val="en-GB"/>
              </w:rPr>
              <w:t>Amendment</w:t>
            </w:r>
          </w:p>
        </w:tc>
      </w:tr>
      <w:tr w:rsidR="00884ABD" w:rsidRPr="009F418A" w14:paraId="6886177C" w14:textId="77777777" w:rsidTr="00760E4E">
        <w:trPr>
          <w:jc w:val="center"/>
        </w:trPr>
        <w:tc>
          <w:tcPr>
            <w:tcW w:w="4876" w:type="dxa"/>
          </w:tcPr>
          <w:p w14:paraId="15886706" w14:textId="77777777" w:rsidR="00CD69F0" w:rsidRPr="009F418A" w:rsidRDefault="00CD69F0" w:rsidP="00760E4E">
            <w:pPr>
              <w:pStyle w:val="Normal6"/>
              <w:rPr>
                <w:lang w:val="en-GB"/>
              </w:rPr>
            </w:pPr>
            <w:r w:rsidRPr="009F418A">
              <w:rPr>
                <w:lang w:val="en-GB"/>
              </w:rPr>
              <w:t>8.</w:t>
            </w:r>
            <w:r w:rsidRPr="009F418A">
              <w:rPr>
                <w:lang w:val="en-GB"/>
              </w:rPr>
              <w:tab/>
              <w:t>The work programme referred to in Article 110 of Regulation (EU, Euratom) 2024/2509 or the documents related to the award procedure may further specify the eligibility criteria set out in this Regulation or set additional eligibility criteria for specific actions.</w:t>
            </w:r>
          </w:p>
        </w:tc>
        <w:tc>
          <w:tcPr>
            <w:tcW w:w="4876" w:type="dxa"/>
          </w:tcPr>
          <w:p w14:paraId="2CE501E2" w14:textId="77777777" w:rsidR="00CD69F0" w:rsidRPr="009F418A" w:rsidRDefault="00CD69F0" w:rsidP="00760E4E">
            <w:pPr>
              <w:pStyle w:val="Normal6"/>
              <w:rPr>
                <w:szCs w:val="24"/>
                <w:lang w:val="en-GB"/>
              </w:rPr>
            </w:pPr>
            <w:r w:rsidRPr="009F418A">
              <w:rPr>
                <w:lang w:val="en-GB"/>
              </w:rPr>
              <w:t>8.</w:t>
            </w:r>
            <w:r w:rsidRPr="009F418A">
              <w:rPr>
                <w:lang w:val="en-GB"/>
              </w:rPr>
              <w:tab/>
              <w:t xml:space="preserve">The work programme referred to in Article 110 of Regulation (EU, Euratom) 2024/2509 or the documents related to the award procedure may further specify the eligibility criteria set out in this Regulation or set additional eligibility criteria for specific actions. </w:t>
            </w:r>
            <w:r w:rsidRPr="009F418A">
              <w:rPr>
                <w:b/>
                <w:i/>
                <w:lang w:val="en-GB"/>
              </w:rPr>
              <w:t>In this context, provision can be made for additional eligibility criteria which take account, where appropriate, of accident prevention, emergency management, and ensuring the continuity of essential services within transport and energy infrastructure.</w:t>
            </w:r>
          </w:p>
        </w:tc>
      </w:tr>
    </w:tbl>
    <w:p w14:paraId="7B3FEED2"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{RO}</w:t>
      </w:r>
      <w:r w:rsidRPr="009F418A">
        <w:rPr>
          <w:noProof w:val="0"/>
          <w:lang w:val="en-GB"/>
        </w:rPr>
        <w:t>ro</w:t>
      </w:r>
      <w:r w:rsidRPr="009F418A">
        <w:rPr>
          <w:rStyle w:val="HideTWBExt"/>
          <w:lang w:val="en-GB"/>
        </w:rPr>
        <w:t>&lt;/Original&gt;</w:t>
      </w:r>
    </w:p>
    <w:p w14:paraId="5EB9FB61" w14:textId="77777777" w:rsidR="00CD69F0" w:rsidRPr="009F418A" w:rsidRDefault="00CD69F0" w:rsidP="00CD69F0">
      <w:pPr>
        <w:pStyle w:val="JustificationTitle"/>
        <w:rPr>
          <w:noProof w:val="0"/>
          <w:lang w:val="en-GB"/>
        </w:rPr>
      </w:pPr>
      <w:r w:rsidRPr="009F418A">
        <w:rPr>
          <w:rStyle w:val="HideTWBExt"/>
          <w:i w:val="0"/>
          <w:lang w:val="en-GB"/>
        </w:rPr>
        <w:lastRenderedPageBreak/>
        <w:t>&lt;TitreJust&gt;</w:t>
      </w:r>
      <w:r w:rsidRPr="009F418A">
        <w:rPr>
          <w:lang w:val="en-GB"/>
        </w:rPr>
        <w:t>Justification</w:t>
      </w:r>
      <w:r w:rsidRPr="009F418A">
        <w:rPr>
          <w:rStyle w:val="HideTWBExt"/>
          <w:i w:val="0"/>
          <w:lang w:val="en-GB"/>
        </w:rPr>
        <w:t>&lt;/TitreJust&gt;</w:t>
      </w:r>
    </w:p>
    <w:p w14:paraId="1FED9347" w14:textId="77777777" w:rsidR="00CD69F0" w:rsidRPr="009F418A" w:rsidRDefault="00CD69F0" w:rsidP="00CD69F0">
      <w:pPr>
        <w:pStyle w:val="Normal12Italic"/>
        <w:rPr>
          <w:noProof w:val="0"/>
          <w:lang w:val="en-GB"/>
        </w:rPr>
      </w:pPr>
      <w:r w:rsidRPr="009F418A">
        <w:rPr>
          <w:lang w:val="en-GB"/>
        </w:rPr>
        <w:t>The amendment allows for the eligibility criteria to be adapted to take account of infrastructure safety, accident prevention and emergency management. This helps to ensure the continuity of essential services in the transport and energy sectors.</w:t>
      </w:r>
    </w:p>
    <w:p w14:paraId="7837D8DD" w14:textId="77777777" w:rsidR="00CD69F0" w:rsidRPr="009F418A" w:rsidRDefault="00CD69F0" w:rsidP="00CD69F0">
      <w:r w:rsidRPr="009F418A">
        <w:rPr>
          <w:rStyle w:val="HideTWBExt"/>
        </w:rPr>
        <w:t>&lt;/Amend&gt;</w:t>
      </w:r>
    </w:p>
    <w:p w14:paraId="1187A0D5"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204</w:t>
      </w:r>
      <w:r w:rsidRPr="009F418A">
        <w:rPr>
          <w:rStyle w:val="HideTWBExt"/>
          <w:b w:val="0"/>
          <w:lang w:val="en-GB"/>
        </w:rPr>
        <w:t>&lt;/NumAm&gt;</w:t>
      </w:r>
    </w:p>
    <w:p w14:paraId="1B31B950" w14:textId="77777777" w:rsidR="00CD69F0" w:rsidRPr="009F418A" w:rsidRDefault="00CD69F0" w:rsidP="00CD69F0">
      <w:pPr>
        <w:pStyle w:val="NormalBold"/>
      </w:pPr>
      <w:r w:rsidRPr="009F418A">
        <w:rPr>
          <w:rStyle w:val="HideTWBExt"/>
          <w:b w:val="0"/>
        </w:rPr>
        <w:t>&lt;RepeatBlock-By&gt;&lt;Members&gt;</w:t>
      </w:r>
      <w:r w:rsidRPr="009F418A">
        <w:t>Jana Nagyová, Ondřej Knotek, Antonín Staněk, Mathilde Androuët, Roman Haider, Marie-Luce Brasier-Clain, Jorge Buxadé Villalba, Anne-Sophie Frigout, Barbara Bonte</w:t>
      </w:r>
      <w:r w:rsidRPr="009F418A">
        <w:rPr>
          <w:rStyle w:val="HideTWBExt"/>
          <w:b w:val="0"/>
        </w:rPr>
        <w:t>&lt;/Members&gt;</w:t>
      </w:r>
    </w:p>
    <w:p w14:paraId="5D9EF2CD" w14:textId="77777777" w:rsidR="00CD69F0" w:rsidRPr="009F418A" w:rsidRDefault="00CD69F0" w:rsidP="00CD69F0">
      <w:r w:rsidRPr="009F418A">
        <w:rPr>
          <w:rStyle w:val="HideTWBExt"/>
        </w:rPr>
        <w:t>&lt;/RepeatBlock-By&gt;</w:t>
      </w:r>
    </w:p>
    <w:p w14:paraId="35D579EA"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59B2DEDF" w14:textId="77777777" w:rsidR="00CD69F0" w:rsidRPr="009F418A" w:rsidRDefault="00CD69F0" w:rsidP="00CD69F0">
      <w:pPr>
        <w:pStyle w:val="NormalBold"/>
      </w:pPr>
      <w:r w:rsidRPr="009F418A">
        <w:rPr>
          <w:rStyle w:val="HideTWBExt"/>
          <w:b w:val="0"/>
        </w:rPr>
        <w:t>&lt;Article&gt;</w:t>
      </w:r>
      <w:r w:rsidRPr="009F418A">
        <w:t>Article 9 – paragraph 8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78DD22AC" w14:textId="77777777" w:rsidTr="00760E4E">
        <w:trPr>
          <w:jc w:val="center"/>
        </w:trPr>
        <w:tc>
          <w:tcPr>
            <w:tcW w:w="9752" w:type="dxa"/>
            <w:gridSpan w:val="2"/>
          </w:tcPr>
          <w:p w14:paraId="3E1CFB30" w14:textId="77777777" w:rsidR="00CD69F0" w:rsidRPr="009F418A" w:rsidRDefault="00CD69F0" w:rsidP="00760E4E">
            <w:pPr>
              <w:keepNext/>
            </w:pPr>
          </w:p>
        </w:tc>
      </w:tr>
      <w:tr w:rsidR="00884ABD" w:rsidRPr="009F418A" w14:paraId="55A806FC" w14:textId="77777777" w:rsidTr="00760E4E">
        <w:trPr>
          <w:jc w:val="center"/>
        </w:trPr>
        <w:tc>
          <w:tcPr>
            <w:tcW w:w="4876" w:type="dxa"/>
          </w:tcPr>
          <w:p w14:paraId="56881034"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3CE26E23" w14:textId="77777777" w:rsidR="00CD69F0" w:rsidRPr="009F418A" w:rsidRDefault="00CD69F0" w:rsidP="00760E4E">
            <w:pPr>
              <w:pStyle w:val="ColumnHeading"/>
              <w:keepNext/>
              <w:rPr>
                <w:lang w:val="en-GB"/>
              </w:rPr>
            </w:pPr>
            <w:r w:rsidRPr="009F418A">
              <w:rPr>
                <w:lang w:val="en-GB"/>
              </w:rPr>
              <w:t>Amendment</w:t>
            </w:r>
          </w:p>
        </w:tc>
      </w:tr>
      <w:tr w:rsidR="00884ABD" w:rsidRPr="009F418A" w14:paraId="27C2CFE5" w14:textId="77777777" w:rsidTr="00760E4E">
        <w:trPr>
          <w:jc w:val="center"/>
        </w:trPr>
        <w:tc>
          <w:tcPr>
            <w:tcW w:w="4876" w:type="dxa"/>
          </w:tcPr>
          <w:p w14:paraId="2A20DC52" w14:textId="77777777" w:rsidR="00CD69F0" w:rsidRPr="009F418A" w:rsidRDefault="00CD69F0" w:rsidP="00760E4E">
            <w:pPr>
              <w:pStyle w:val="Normal6"/>
              <w:rPr>
                <w:lang w:val="en-GB"/>
              </w:rPr>
            </w:pPr>
          </w:p>
        </w:tc>
        <w:tc>
          <w:tcPr>
            <w:tcW w:w="4876" w:type="dxa"/>
          </w:tcPr>
          <w:p w14:paraId="49B10969" w14:textId="69BE8CB9" w:rsidR="00CD69F0" w:rsidRPr="009F418A" w:rsidRDefault="00CD69F0" w:rsidP="00760E4E">
            <w:pPr>
              <w:pStyle w:val="Normal6"/>
              <w:rPr>
                <w:szCs w:val="24"/>
                <w:lang w:val="en-GB"/>
              </w:rPr>
            </w:pPr>
            <w:r w:rsidRPr="009F418A">
              <w:rPr>
                <w:b/>
                <w:i/>
                <w:lang w:val="en-GB"/>
              </w:rPr>
              <w:t>8a.</w:t>
            </w:r>
            <w:r w:rsidRPr="009F418A">
              <w:rPr>
                <w:b/>
                <w:i/>
                <w:lang w:val="en-GB"/>
              </w:rPr>
              <w:tab/>
              <w:t>Where the ‘do no significant harm’ principle referred to in Article 33(2), point (d), of Regulation (EU, Euratom) 2024/2509 is applied as an eligibility criterion under this Programme, the Commission and, where relevant, implementing partners shall ensure that critical infrastructure needed for disaster resilience, civil protection and energy security is not unduly delayed or blocked, allowing for targeted and proportionate derogations where a project delivers clear net benefits for societal resilience and public safety.</w:t>
            </w:r>
          </w:p>
        </w:tc>
      </w:tr>
    </w:tbl>
    <w:p w14:paraId="77AE5A5B"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76CD50E9" w14:textId="77777777" w:rsidR="00CD69F0" w:rsidRPr="009F418A" w:rsidRDefault="00CD69F0" w:rsidP="00CD69F0">
      <w:r w:rsidRPr="009F418A">
        <w:rPr>
          <w:rStyle w:val="HideTWBExt"/>
        </w:rPr>
        <w:t>&lt;/Amend&gt;</w:t>
      </w:r>
    </w:p>
    <w:p w14:paraId="3DA60497"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205</w:t>
      </w:r>
      <w:r w:rsidRPr="009F418A">
        <w:rPr>
          <w:rStyle w:val="HideTWBExt"/>
          <w:b w:val="0"/>
          <w:lang w:val="en-GB"/>
        </w:rPr>
        <w:t>&lt;/NumAm&gt;</w:t>
      </w:r>
    </w:p>
    <w:p w14:paraId="250AD7C5"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w:t>
      </w:r>
      <w:r w:rsidRPr="009F418A">
        <w:rPr>
          <w:rStyle w:val="HideTWBExt"/>
          <w:b w:val="0"/>
        </w:rPr>
        <w:t>&lt;/Members&gt;</w:t>
      </w:r>
    </w:p>
    <w:p w14:paraId="2C045BE9" w14:textId="77777777" w:rsidR="00CD69F0" w:rsidRPr="009F418A" w:rsidRDefault="00CD69F0" w:rsidP="00CD69F0">
      <w:r w:rsidRPr="009F418A">
        <w:rPr>
          <w:rStyle w:val="HideTWBExt"/>
        </w:rPr>
        <w:t>&lt;/RepeatBlock-By&gt;</w:t>
      </w:r>
    </w:p>
    <w:p w14:paraId="3E46CE17"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3D5D1708" w14:textId="77777777" w:rsidR="00CD69F0" w:rsidRPr="009F418A" w:rsidRDefault="00CD69F0" w:rsidP="00CD69F0">
      <w:pPr>
        <w:pStyle w:val="NormalBold"/>
      </w:pPr>
      <w:r w:rsidRPr="009F418A">
        <w:rPr>
          <w:rStyle w:val="HideTWBExt"/>
          <w:b w:val="0"/>
        </w:rPr>
        <w:t>&lt;Article&gt;</w:t>
      </w:r>
      <w:r w:rsidRPr="009F418A">
        <w:t>Article 9 – paragraph 8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1485AE6D" w14:textId="77777777" w:rsidTr="00760E4E">
        <w:trPr>
          <w:jc w:val="center"/>
        </w:trPr>
        <w:tc>
          <w:tcPr>
            <w:tcW w:w="9752" w:type="dxa"/>
            <w:gridSpan w:val="2"/>
          </w:tcPr>
          <w:p w14:paraId="37495D1B" w14:textId="77777777" w:rsidR="00CD69F0" w:rsidRPr="009F418A" w:rsidRDefault="00CD69F0" w:rsidP="00760E4E">
            <w:pPr>
              <w:keepNext/>
            </w:pPr>
          </w:p>
        </w:tc>
      </w:tr>
      <w:tr w:rsidR="00884ABD" w:rsidRPr="009F418A" w14:paraId="5E28643C" w14:textId="77777777" w:rsidTr="00760E4E">
        <w:trPr>
          <w:jc w:val="center"/>
        </w:trPr>
        <w:tc>
          <w:tcPr>
            <w:tcW w:w="4876" w:type="dxa"/>
          </w:tcPr>
          <w:p w14:paraId="6781485D"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65C1FD89" w14:textId="77777777" w:rsidR="00CD69F0" w:rsidRPr="009F418A" w:rsidRDefault="00CD69F0" w:rsidP="00760E4E">
            <w:pPr>
              <w:pStyle w:val="ColumnHeading"/>
              <w:keepNext/>
              <w:rPr>
                <w:lang w:val="en-GB"/>
              </w:rPr>
            </w:pPr>
            <w:r w:rsidRPr="009F418A">
              <w:rPr>
                <w:lang w:val="en-GB"/>
              </w:rPr>
              <w:t>Amendment</w:t>
            </w:r>
          </w:p>
        </w:tc>
      </w:tr>
      <w:tr w:rsidR="00884ABD" w:rsidRPr="009F418A" w14:paraId="5DC7B5FE" w14:textId="77777777" w:rsidTr="00760E4E">
        <w:trPr>
          <w:jc w:val="center"/>
        </w:trPr>
        <w:tc>
          <w:tcPr>
            <w:tcW w:w="4876" w:type="dxa"/>
          </w:tcPr>
          <w:p w14:paraId="4E9A281D" w14:textId="77777777" w:rsidR="00CD69F0" w:rsidRPr="009F418A" w:rsidRDefault="00CD69F0" w:rsidP="00760E4E">
            <w:pPr>
              <w:pStyle w:val="Normal6"/>
              <w:rPr>
                <w:lang w:val="en-GB"/>
              </w:rPr>
            </w:pPr>
          </w:p>
        </w:tc>
        <w:tc>
          <w:tcPr>
            <w:tcW w:w="4876" w:type="dxa"/>
          </w:tcPr>
          <w:p w14:paraId="0B01C3F8" w14:textId="77777777" w:rsidR="00CD69F0" w:rsidRPr="009F418A" w:rsidRDefault="00CD69F0" w:rsidP="00760E4E">
            <w:pPr>
              <w:pStyle w:val="Normal6"/>
              <w:rPr>
                <w:szCs w:val="24"/>
                <w:lang w:val="en-GB"/>
              </w:rPr>
            </w:pPr>
            <w:r w:rsidRPr="009F418A">
              <w:rPr>
                <w:b/>
                <w:i/>
                <w:lang w:val="en-GB"/>
              </w:rPr>
              <w:t>8a.</w:t>
            </w:r>
            <w:r w:rsidRPr="009F418A">
              <w:rPr>
                <w:b/>
                <w:i/>
                <w:lang w:val="en-GB"/>
              </w:rPr>
              <w:tab/>
              <w:t xml:space="preserve">Actions to be implemented in the outermost regions shall be prioritised in award procedures in view of the </w:t>
            </w:r>
            <w:r w:rsidRPr="009F418A">
              <w:rPr>
                <w:b/>
                <w:i/>
                <w:lang w:val="en-GB"/>
              </w:rPr>
              <w:lastRenderedPageBreak/>
              <w:t>permanent structural constraints to which these regions are subject.</w:t>
            </w:r>
          </w:p>
        </w:tc>
      </w:tr>
    </w:tbl>
    <w:p w14:paraId="519DB441"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2A18F96E" w14:textId="77777777" w:rsidR="00CD69F0" w:rsidRPr="009F418A" w:rsidRDefault="00CD69F0" w:rsidP="00CD69F0">
      <w:r w:rsidRPr="009F418A">
        <w:rPr>
          <w:rStyle w:val="HideTWBExt"/>
        </w:rPr>
        <w:t>&lt;/Amend&gt;</w:t>
      </w:r>
    </w:p>
    <w:p w14:paraId="1B25C64F"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206</w:t>
      </w:r>
      <w:r w:rsidRPr="009F418A">
        <w:rPr>
          <w:rStyle w:val="HideTWBExt"/>
          <w:b w:val="0"/>
          <w:lang w:val="en-GB"/>
        </w:rPr>
        <w:t>&lt;/NumAm&gt;</w:t>
      </w:r>
    </w:p>
    <w:p w14:paraId="133573E8" w14:textId="77777777" w:rsidR="00CD69F0" w:rsidRPr="009F418A" w:rsidRDefault="00CD69F0" w:rsidP="00CD69F0">
      <w:pPr>
        <w:pStyle w:val="NormalBold"/>
      </w:pPr>
      <w:r w:rsidRPr="009F418A">
        <w:rPr>
          <w:rStyle w:val="HideTWBExt"/>
          <w:b w:val="0"/>
        </w:rPr>
        <w:t>&lt;RepeatBlock-By&gt;&lt;Members&gt;</w:t>
      </w:r>
      <w:r w:rsidRPr="009F418A">
        <w:t>Tiemo Wölken, Thomas Pellerin-Carlin</w:t>
      </w:r>
      <w:r w:rsidRPr="009F418A">
        <w:rPr>
          <w:rStyle w:val="HideTWBExt"/>
          <w:b w:val="0"/>
        </w:rPr>
        <w:t>&lt;/Members&gt;</w:t>
      </w:r>
    </w:p>
    <w:p w14:paraId="04AC4F65" w14:textId="77777777" w:rsidR="00CD69F0" w:rsidRPr="009F418A" w:rsidRDefault="00CD69F0" w:rsidP="00CD69F0">
      <w:r w:rsidRPr="009F418A">
        <w:rPr>
          <w:rStyle w:val="HideTWBExt"/>
        </w:rPr>
        <w:t>&lt;/RepeatBlock-By&gt;</w:t>
      </w:r>
    </w:p>
    <w:p w14:paraId="616E8D70"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6934E0EB" w14:textId="77777777" w:rsidR="00CD69F0" w:rsidRPr="009F418A" w:rsidRDefault="00CD69F0" w:rsidP="00CD69F0">
      <w:pPr>
        <w:pStyle w:val="NormalBold"/>
      </w:pPr>
      <w:r w:rsidRPr="009F418A">
        <w:rPr>
          <w:rStyle w:val="HideTWBExt"/>
          <w:b w:val="0"/>
        </w:rPr>
        <w:t>&lt;Article&gt;</w:t>
      </w:r>
      <w:r w:rsidRPr="009F418A">
        <w:t>Article 9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6EE5CFF" w14:textId="77777777" w:rsidTr="00760E4E">
        <w:trPr>
          <w:jc w:val="center"/>
        </w:trPr>
        <w:tc>
          <w:tcPr>
            <w:tcW w:w="9752" w:type="dxa"/>
            <w:gridSpan w:val="2"/>
          </w:tcPr>
          <w:p w14:paraId="2CA59268" w14:textId="77777777" w:rsidR="00CD69F0" w:rsidRPr="009F418A" w:rsidRDefault="00CD69F0" w:rsidP="00760E4E">
            <w:pPr>
              <w:keepNext/>
            </w:pPr>
          </w:p>
        </w:tc>
      </w:tr>
      <w:tr w:rsidR="00884ABD" w:rsidRPr="009F418A" w14:paraId="6E07263F" w14:textId="77777777" w:rsidTr="00760E4E">
        <w:trPr>
          <w:jc w:val="center"/>
        </w:trPr>
        <w:tc>
          <w:tcPr>
            <w:tcW w:w="4876" w:type="dxa"/>
          </w:tcPr>
          <w:p w14:paraId="61728BD6"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26B6B7C" w14:textId="77777777" w:rsidR="00CD69F0" w:rsidRPr="009F418A" w:rsidRDefault="00CD69F0" w:rsidP="00760E4E">
            <w:pPr>
              <w:pStyle w:val="ColumnHeading"/>
              <w:keepNext/>
              <w:rPr>
                <w:lang w:val="en-GB"/>
              </w:rPr>
            </w:pPr>
            <w:r w:rsidRPr="009F418A">
              <w:rPr>
                <w:lang w:val="en-GB"/>
              </w:rPr>
              <w:t>Amendment</w:t>
            </w:r>
          </w:p>
        </w:tc>
      </w:tr>
      <w:tr w:rsidR="00884ABD" w:rsidRPr="009F418A" w14:paraId="3A04D611" w14:textId="77777777" w:rsidTr="00760E4E">
        <w:trPr>
          <w:jc w:val="center"/>
        </w:trPr>
        <w:tc>
          <w:tcPr>
            <w:tcW w:w="4876" w:type="dxa"/>
          </w:tcPr>
          <w:p w14:paraId="2353338E" w14:textId="77777777" w:rsidR="00CD69F0" w:rsidRPr="009F418A" w:rsidRDefault="00CD69F0" w:rsidP="00760E4E">
            <w:pPr>
              <w:pStyle w:val="Normal6"/>
              <w:rPr>
                <w:lang w:val="en-GB"/>
              </w:rPr>
            </w:pPr>
          </w:p>
        </w:tc>
        <w:tc>
          <w:tcPr>
            <w:tcW w:w="4876" w:type="dxa"/>
          </w:tcPr>
          <w:p w14:paraId="49ED91F2" w14:textId="77777777" w:rsidR="00CD69F0" w:rsidRPr="009F418A" w:rsidRDefault="00CD69F0" w:rsidP="00760E4E">
            <w:pPr>
              <w:pStyle w:val="Normal6"/>
              <w:jc w:val="center"/>
              <w:rPr>
                <w:szCs w:val="24"/>
                <w:lang w:val="en-GB"/>
              </w:rPr>
            </w:pPr>
            <w:r w:rsidRPr="009F418A">
              <w:rPr>
                <w:b/>
                <w:i/>
                <w:lang w:val="en-GB"/>
              </w:rPr>
              <w:t>Article 9a</w:t>
            </w:r>
          </w:p>
        </w:tc>
      </w:tr>
      <w:tr w:rsidR="00884ABD" w:rsidRPr="009F418A" w14:paraId="51C247FD" w14:textId="77777777" w:rsidTr="00760E4E">
        <w:trPr>
          <w:jc w:val="center"/>
        </w:trPr>
        <w:tc>
          <w:tcPr>
            <w:tcW w:w="4876" w:type="dxa"/>
          </w:tcPr>
          <w:p w14:paraId="66952C41" w14:textId="77777777" w:rsidR="00CD69F0" w:rsidRPr="009F418A" w:rsidRDefault="00CD69F0" w:rsidP="00760E4E">
            <w:pPr>
              <w:pStyle w:val="Normal6"/>
              <w:rPr>
                <w:lang w:val="en-GB"/>
              </w:rPr>
            </w:pPr>
          </w:p>
        </w:tc>
        <w:tc>
          <w:tcPr>
            <w:tcW w:w="4876" w:type="dxa"/>
          </w:tcPr>
          <w:p w14:paraId="03CFB0E7" w14:textId="77777777" w:rsidR="00CD69F0" w:rsidRPr="009F418A" w:rsidRDefault="00CD69F0" w:rsidP="00760E4E">
            <w:pPr>
              <w:pStyle w:val="Normal6"/>
              <w:jc w:val="center"/>
              <w:rPr>
                <w:szCs w:val="24"/>
                <w:lang w:val="en-GB"/>
              </w:rPr>
            </w:pPr>
            <w:r w:rsidRPr="009F418A">
              <w:rPr>
                <w:b/>
                <w:i/>
                <w:lang w:val="en-GB"/>
              </w:rPr>
              <w:t>Award Criteria</w:t>
            </w:r>
          </w:p>
        </w:tc>
      </w:tr>
      <w:tr w:rsidR="00884ABD" w:rsidRPr="009F418A" w14:paraId="7689FC6A" w14:textId="77777777" w:rsidTr="00760E4E">
        <w:trPr>
          <w:jc w:val="center"/>
        </w:trPr>
        <w:tc>
          <w:tcPr>
            <w:tcW w:w="4876" w:type="dxa"/>
          </w:tcPr>
          <w:p w14:paraId="255085FC" w14:textId="77777777" w:rsidR="00CD69F0" w:rsidRPr="009F418A" w:rsidRDefault="00CD69F0" w:rsidP="00760E4E">
            <w:pPr>
              <w:pStyle w:val="Normal6"/>
              <w:rPr>
                <w:lang w:val="en-GB"/>
              </w:rPr>
            </w:pPr>
          </w:p>
        </w:tc>
        <w:tc>
          <w:tcPr>
            <w:tcW w:w="4876" w:type="dxa"/>
          </w:tcPr>
          <w:p w14:paraId="1D30DC8E" w14:textId="77777777" w:rsidR="00CD69F0" w:rsidRPr="009F418A" w:rsidRDefault="00CD69F0" w:rsidP="00760E4E">
            <w:pPr>
              <w:pStyle w:val="Normal6"/>
              <w:rPr>
                <w:szCs w:val="24"/>
                <w:lang w:val="en-GB"/>
              </w:rPr>
            </w:pPr>
            <w:r w:rsidRPr="009F418A">
              <w:rPr>
                <w:b/>
                <w:i/>
                <w:lang w:val="en-GB"/>
              </w:rPr>
              <w:t xml:space="preserve">1. Transparent award criteria shall be laid down in the work programmes referred to in Article 12 and in the calls for proposals, </w:t>
            </w:r>
            <w:proofErr w:type="gramStart"/>
            <w:r w:rsidRPr="009F418A">
              <w:rPr>
                <w:b/>
                <w:i/>
                <w:lang w:val="en-GB"/>
              </w:rPr>
              <w:t>taking into account</w:t>
            </w:r>
            <w:proofErr w:type="gramEnd"/>
            <w:r w:rsidRPr="009F418A">
              <w:rPr>
                <w:b/>
                <w:i/>
                <w:lang w:val="en-GB"/>
              </w:rPr>
              <w:t xml:space="preserve"> at least the following elements:</w:t>
            </w:r>
          </w:p>
        </w:tc>
      </w:tr>
      <w:tr w:rsidR="00884ABD" w:rsidRPr="009F418A" w14:paraId="418B6892" w14:textId="77777777" w:rsidTr="00760E4E">
        <w:trPr>
          <w:jc w:val="center"/>
        </w:trPr>
        <w:tc>
          <w:tcPr>
            <w:tcW w:w="4876" w:type="dxa"/>
          </w:tcPr>
          <w:p w14:paraId="26A55DA1" w14:textId="77777777" w:rsidR="00CD69F0" w:rsidRPr="009F418A" w:rsidRDefault="00CD69F0" w:rsidP="00760E4E">
            <w:pPr>
              <w:pStyle w:val="Normal6"/>
              <w:rPr>
                <w:lang w:val="en-GB"/>
              </w:rPr>
            </w:pPr>
          </w:p>
        </w:tc>
        <w:tc>
          <w:tcPr>
            <w:tcW w:w="4876" w:type="dxa"/>
          </w:tcPr>
          <w:p w14:paraId="3105AB5A" w14:textId="77777777" w:rsidR="00CD69F0" w:rsidRPr="009F418A" w:rsidRDefault="00CD69F0" w:rsidP="00760E4E">
            <w:pPr>
              <w:pStyle w:val="Normal6"/>
              <w:rPr>
                <w:szCs w:val="24"/>
                <w:lang w:val="en-GB"/>
              </w:rPr>
            </w:pPr>
            <w:r w:rsidRPr="009F418A">
              <w:rPr>
                <w:b/>
                <w:i/>
                <w:lang w:val="en-GB"/>
              </w:rPr>
              <w:t>(a) economic, social and environmental impact, including climate impact (project life cycle benefits and costs), soundness, comprehensiveness and transparency of the analysis;</w:t>
            </w:r>
          </w:p>
        </w:tc>
      </w:tr>
      <w:tr w:rsidR="00884ABD" w:rsidRPr="009F418A" w14:paraId="23125C33" w14:textId="77777777" w:rsidTr="00760E4E">
        <w:trPr>
          <w:jc w:val="center"/>
        </w:trPr>
        <w:tc>
          <w:tcPr>
            <w:tcW w:w="4876" w:type="dxa"/>
          </w:tcPr>
          <w:p w14:paraId="1C3790D1" w14:textId="77777777" w:rsidR="00CD69F0" w:rsidRPr="009F418A" w:rsidRDefault="00CD69F0" w:rsidP="00760E4E">
            <w:pPr>
              <w:pStyle w:val="Normal6"/>
              <w:rPr>
                <w:lang w:val="en-GB"/>
              </w:rPr>
            </w:pPr>
          </w:p>
        </w:tc>
        <w:tc>
          <w:tcPr>
            <w:tcW w:w="4876" w:type="dxa"/>
          </w:tcPr>
          <w:p w14:paraId="1ABB6B5C" w14:textId="77777777" w:rsidR="00CD69F0" w:rsidRPr="009F418A" w:rsidRDefault="00CD69F0" w:rsidP="00760E4E">
            <w:pPr>
              <w:pStyle w:val="Normal6"/>
              <w:rPr>
                <w:szCs w:val="24"/>
                <w:lang w:val="en-GB"/>
              </w:rPr>
            </w:pPr>
            <w:r w:rsidRPr="009F418A">
              <w:rPr>
                <w:b/>
                <w:i/>
                <w:lang w:val="en-GB"/>
              </w:rPr>
              <w:t>(b) innovation and digitalisation, safety, interoperability and accessibility aspects, including for persons with reduced mobility;</w:t>
            </w:r>
          </w:p>
        </w:tc>
      </w:tr>
      <w:tr w:rsidR="00884ABD" w:rsidRPr="009F418A" w14:paraId="7117F7E7" w14:textId="77777777" w:rsidTr="00760E4E">
        <w:trPr>
          <w:jc w:val="center"/>
        </w:trPr>
        <w:tc>
          <w:tcPr>
            <w:tcW w:w="4876" w:type="dxa"/>
          </w:tcPr>
          <w:p w14:paraId="1267D7B6" w14:textId="77777777" w:rsidR="00CD69F0" w:rsidRPr="009F418A" w:rsidRDefault="00CD69F0" w:rsidP="00760E4E">
            <w:pPr>
              <w:pStyle w:val="Normal6"/>
              <w:rPr>
                <w:lang w:val="en-GB"/>
              </w:rPr>
            </w:pPr>
          </w:p>
        </w:tc>
        <w:tc>
          <w:tcPr>
            <w:tcW w:w="4876" w:type="dxa"/>
          </w:tcPr>
          <w:p w14:paraId="34CB2A06" w14:textId="77777777" w:rsidR="00CD69F0" w:rsidRPr="009F418A" w:rsidRDefault="00CD69F0" w:rsidP="00760E4E">
            <w:pPr>
              <w:pStyle w:val="Normal6"/>
              <w:rPr>
                <w:szCs w:val="24"/>
                <w:lang w:val="en-GB"/>
              </w:rPr>
            </w:pPr>
            <w:r w:rsidRPr="009F418A">
              <w:rPr>
                <w:b/>
                <w:i/>
                <w:lang w:val="en-GB"/>
              </w:rPr>
              <w:t>(c) cross-border dimension, network integration and territorial accessibility, including for European islands and outermost regions</w:t>
            </w:r>
          </w:p>
        </w:tc>
      </w:tr>
      <w:tr w:rsidR="00884ABD" w:rsidRPr="009F418A" w14:paraId="761CC231" w14:textId="77777777" w:rsidTr="00760E4E">
        <w:trPr>
          <w:jc w:val="center"/>
        </w:trPr>
        <w:tc>
          <w:tcPr>
            <w:tcW w:w="4876" w:type="dxa"/>
          </w:tcPr>
          <w:p w14:paraId="3F8E3CF3" w14:textId="77777777" w:rsidR="00CD69F0" w:rsidRPr="009F418A" w:rsidRDefault="00CD69F0" w:rsidP="00760E4E">
            <w:pPr>
              <w:pStyle w:val="Normal6"/>
              <w:rPr>
                <w:lang w:val="en-GB"/>
              </w:rPr>
            </w:pPr>
          </w:p>
        </w:tc>
        <w:tc>
          <w:tcPr>
            <w:tcW w:w="4876" w:type="dxa"/>
          </w:tcPr>
          <w:p w14:paraId="4EC4FCA2" w14:textId="77777777" w:rsidR="00CD69F0" w:rsidRPr="009F418A" w:rsidRDefault="00CD69F0" w:rsidP="00760E4E">
            <w:pPr>
              <w:pStyle w:val="Normal6"/>
              <w:rPr>
                <w:szCs w:val="24"/>
                <w:lang w:val="en-GB"/>
              </w:rPr>
            </w:pPr>
            <w:r w:rsidRPr="009F418A">
              <w:rPr>
                <w:b/>
                <w:i/>
                <w:lang w:val="en-GB"/>
              </w:rPr>
              <w:t>(d) Union added value;</w:t>
            </w:r>
          </w:p>
        </w:tc>
      </w:tr>
      <w:tr w:rsidR="00884ABD" w:rsidRPr="009F418A" w14:paraId="601AAD1F" w14:textId="77777777" w:rsidTr="00760E4E">
        <w:trPr>
          <w:jc w:val="center"/>
        </w:trPr>
        <w:tc>
          <w:tcPr>
            <w:tcW w:w="4876" w:type="dxa"/>
          </w:tcPr>
          <w:p w14:paraId="4852CEDB" w14:textId="77777777" w:rsidR="00CD69F0" w:rsidRPr="009F418A" w:rsidRDefault="00CD69F0" w:rsidP="00760E4E">
            <w:pPr>
              <w:pStyle w:val="Normal6"/>
              <w:rPr>
                <w:lang w:val="en-GB"/>
              </w:rPr>
            </w:pPr>
          </w:p>
        </w:tc>
        <w:tc>
          <w:tcPr>
            <w:tcW w:w="4876" w:type="dxa"/>
          </w:tcPr>
          <w:p w14:paraId="2BD6878B" w14:textId="77777777" w:rsidR="00CD69F0" w:rsidRPr="009F418A" w:rsidRDefault="00CD69F0" w:rsidP="00760E4E">
            <w:pPr>
              <w:pStyle w:val="Normal6"/>
              <w:rPr>
                <w:szCs w:val="24"/>
                <w:lang w:val="en-GB"/>
              </w:rPr>
            </w:pPr>
            <w:r w:rsidRPr="009F418A">
              <w:rPr>
                <w:b/>
                <w:i/>
                <w:lang w:val="en-GB"/>
              </w:rPr>
              <w:t>(e) synergies between the transport, energy and digital sectors;</w:t>
            </w:r>
          </w:p>
        </w:tc>
      </w:tr>
      <w:tr w:rsidR="00884ABD" w:rsidRPr="009F418A" w14:paraId="47C8F961" w14:textId="77777777" w:rsidTr="00760E4E">
        <w:trPr>
          <w:jc w:val="center"/>
        </w:trPr>
        <w:tc>
          <w:tcPr>
            <w:tcW w:w="4876" w:type="dxa"/>
          </w:tcPr>
          <w:p w14:paraId="7A705EFE" w14:textId="77777777" w:rsidR="00CD69F0" w:rsidRPr="009F418A" w:rsidRDefault="00CD69F0" w:rsidP="00760E4E">
            <w:pPr>
              <w:pStyle w:val="Normal6"/>
              <w:rPr>
                <w:lang w:val="en-GB"/>
              </w:rPr>
            </w:pPr>
          </w:p>
        </w:tc>
        <w:tc>
          <w:tcPr>
            <w:tcW w:w="4876" w:type="dxa"/>
          </w:tcPr>
          <w:p w14:paraId="43F92338" w14:textId="57500EE8" w:rsidR="00CD69F0" w:rsidRPr="009F418A" w:rsidRDefault="00CD69F0" w:rsidP="00760E4E">
            <w:pPr>
              <w:pStyle w:val="Normal6"/>
              <w:rPr>
                <w:szCs w:val="24"/>
                <w:lang w:val="en-GB"/>
              </w:rPr>
            </w:pPr>
            <w:r w:rsidRPr="009F418A">
              <w:rPr>
                <w:b/>
                <w:i/>
                <w:lang w:val="en-GB"/>
              </w:rPr>
              <w:t xml:space="preserve">(f) maturity of the action in the light of the development of the project;(g) soundness of the maintenance strategy proposed for the project </w:t>
            </w:r>
            <w:r w:rsidR="00884ABD" w:rsidRPr="009F418A">
              <w:rPr>
                <w:b/>
                <w:i/>
                <w:lang w:val="en-GB"/>
              </w:rPr>
              <w:t>upon</w:t>
            </w:r>
            <w:r w:rsidRPr="009F418A">
              <w:rPr>
                <w:b/>
                <w:i/>
                <w:lang w:val="en-GB"/>
              </w:rPr>
              <w:t xml:space="preserve"> completion;</w:t>
            </w:r>
          </w:p>
        </w:tc>
      </w:tr>
      <w:tr w:rsidR="00884ABD" w:rsidRPr="009F418A" w14:paraId="3F1548E0" w14:textId="77777777" w:rsidTr="00760E4E">
        <w:trPr>
          <w:jc w:val="center"/>
        </w:trPr>
        <w:tc>
          <w:tcPr>
            <w:tcW w:w="4876" w:type="dxa"/>
          </w:tcPr>
          <w:p w14:paraId="0413D682" w14:textId="77777777" w:rsidR="00CD69F0" w:rsidRPr="009F418A" w:rsidRDefault="00CD69F0" w:rsidP="00760E4E">
            <w:pPr>
              <w:pStyle w:val="Normal6"/>
              <w:rPr>
                <w:lang w:val="en-GB"/>
              </w:rPr>
            </w:pPr>
          </w:p>
        </w:tc>
        <w:tc>
          <w:tcPr>
            <w:tcW w:w="4876" w:type="dxa"/>
          </w:tcPr>
          <w:p w14:paraId="0818EBA8" w14:textId="77777777" w:rsidR="00CD69F0" w:rsidRPr="009F418A" w:rsidRDefault="00CD69F0" w:rsidP="00760E4E">
            <w:pPr>
              <w:pStyle w:val="Normal6"/>
              <w:rPr>
                <w:szCs w:val="24"/>
                <w:lang w:val="en-GB"/>
              </w:rPr>
            </w:pPr>
            <w:r w:rsidRPr="009F418A">
              <w:rPr>
                <w:b/>
                <w:i/>
                <w:lang w:val="en-GB"/>
              </w:rPr>
              <w:t>(g) soundness of the implementation plan proposed;</w:t>
            </w:r>
          </w:p>
        </w:tc>
      </w:tr>
      <w:tr w:rsidR="00884ABD" w:rsidRPr="009F418A" w14:paraId="379E327C" w14:textId="77777777" w:rsidTr="00760E4E">
        <w:trPr>
          <w:jc w:val="center"/>
        </w:trPr>
        <w:tc>
          <w:tcPr>
            <w:tcW w:w="4876" w:type="dxa"/>
          </w:tcPr>
          <w:p w14:paraId="2E997FBC" w14:textId="77777777" w:rsidR="00CD69F0" w:rsidRPr="009F418A" w:rsidRDefault="00CD69F0" w:rsidP="00760E4E">
            <w:pPr>
              <w:pStyle w:val="Normal6"/>
              <w:rPr>
                <w:lang w:val="en-GB"/>
              </w:rPr>
            </w:pPr>
          </w:p>
        </w:tc>
        <w:tc>
          <w:tcPr>
            <w:tcW w:w="4876" w:type="dxa"/>
          </w:tcPr>
          <w:p w14:paraId="51C61847" w14:textId="77777777" w:rsidR="00CD69F0" w:rsidRPr="009F418A" w:rsidRDefault="00CD69F0" w:rsidP="00760E4E">
            <w:pPr>
              <w:pStyle w:val="Normal6"/>
              <w:rPr>
                <w:szCs w:val="24"/>
                <w:lang w:val="en-GB"/>
              </w:rPr>
            </w:pPr>
            <w:r w:rsidRPr="009F418A">
              <w:rPr>
                <w:b/>
                <w:i/>
                <w:lang w:val="en-GB"/>
              </w:rPr>
              <w:t>(h) catalytic effect of Union financial support on investment;</w:t>
            </w:r>
          </w:p>
        </w:tc>
      </w:tr>
      <w:tr w:rsidR="00884ABD" w:rsidRPr="009F418A" w14:paraId="482BAF3F" w14:textId="77777777" w:rsidTr="00760E4E">
        <w:trPr>
          <w:jc w:val="center"/>
        </w:trPr>
        <w:tc>
          <w:tcPr>
            <w:tcW w:w="4876" w:type="dxa"/>
          </w:tcPr>
          <w:p w14:paraId="4B039EF4" w14:textId="77777777" w:rsidR="00CD69F0" w:rsidRPr="009F418A" w:rsidRDefault="00CD69F0" w:rsidP="00760E4E">
            <w:pPr>
              <w:pStyle w:val="Normal6"/>
              <w:rPr>
                <w:lang w:val="en-GB"/>
              </w:rPr>
            </w:pPr>
          </w:p>
        </w:tc>
        <w:tc>
          <w:tcPr>
            <w:tcW w:w="4876" w:type="dxa"/>
          </w:tcPr>
          <w:p w14:paraId="64F5E3A9" w14:textId="77777777" w:rsidR="00CD69F0" w:rsidRPr="009F418A" w:rsidRDefault="00CD69F0" w:rsidP="00760E4E">
            <w:pPr>
              <w:pStyle w:val="Normal6"/>
              <w:rPr>
                <w:szCs w:val="24"/>
                <w:lang w:val="en-GB"/>
              </w:rPr>
            </w:pPr>
            <w:r w:rsidRPr="009F418A">
              <w:rPr>
                <w:b/>
                <w:i/>
                <w:lang w:val="en-GB"/>
              </w:rPr>
              <w:t>(i) need to overcome financial obstacles such as those caused by insufficient commercial viability, high upfront costs or the lack of market finance;</w:t>
            </w:r>
          </w:p>
        </w:tc>
      </w:tr>
      <w:tr w:rsidR="00884ABD" w:rsidRPr="009F418A" w14:paraId="699C5E94" w14:textId="77777777" w:rsidTr="00760E4E">
        <w:trPr>
          <w:jc w:val="center"/>
        </w:trPr>
        <w:tc>
          <w:tcPr>
            <w:tcW w:w="4876" w:type="dxa"/>
          </w:tcPr>
          <w:p w14:paraId="4EEEF075" w14:textId="77777777" w:rsidR="00CD69F0" w:rsidRPr="009F418A" w:rsidRDefault="00CD69F0" w:rsidP="00760E4E">
            <w:pPr>
              <w:pStyle w:val="Normal6"/>
              <w:rPr>
                <w:lang w:val="en-GB"/>
              </w:rPr>
            </w:pPr>
          </w:p>
        </w:tc>
        <w:tc>
          <w:tcPr>
            <w:tcW w:w="4876" w:type="dxa"/>
          </w:tcPr>
          <w:p w14:paraId="3F8B99E9" w14:textId="77777777" w:rsidR="00CD69F0" w:rsidRPr="009F418A" w:rsidRDefault="00CD69F0" w:rsidP="00760E4E">
            <w:pPr>
              <w:pStyle w:val="Normal6"/>
              <w:rPr>
                <w:szCs w:val="24"/>
                <w:lang w:val="en-GB"/>
              </w:rPr>
            </w:pPr>
            <w:r w:rsidRPr="009F418A">
              <w:rPr>
                <w:b/>
                <w:i/>
                <w:lang w:val="en-GB"/>
              </w:rPr>
              <w:t>(j) potential for dual use in the context of military mobility;</w:t>
            </w:r>
          </w:p>
        </w:tc>
      </w:tr>
      <w:tr w:rsidR="00884ABD" w:rsidRPr="009F418A" w14:paraId="7D9D28CF" w14:textId="77777777" w:rsidTr="00760E4E">
        <w:trPr>
          <w:jc w:val="center"/>
        </w:trPr>
        <w:tc>
          <w:tcPr>
            <w:tcW w:w="4876" w:type="dxa"/>
          </w:tcPr>
          <w:p w14:paraId="2EE532ED" w14:textId="77777777" w:rsidR="00CD69F0" w:rsidRPr="009F418A" w:rsidRDefault="00CD69F0" w:rsidP="00760E4E">
            <w:pPr>
              <w:pStyle w:val="Normal6"/>
              <w:rPr>
                <w:lang w:val="en-GB"/>
              </w:rPr>
            </w:pPr>
          </w:p>
        </w:tc>
        <w:tc>
          <w:tcPr>
            <w:tcW w:w="4876" w:type="dxa"/>
          </w:tcPr>
          <w:p w14:paraId="29DF7BCD" w14:textId="77777777" w:rsidR="00CD69F0" w:rsidRPr="009F418A" w:rsidRDefault="00CD69F0" w:rsidP="00760E4E">
            <w:pPr>
              <w:pStyle w:val="Normal6"/>
              <w:rPr>
                <w:szCs w:val="24"/>
                <w:lang w:val="en-GB"/>
              </w:rPr>
            </w:pPr>
            <w:r w:rsidRPr="009F418A">
              <w:rPr>
                <w:b/>
                <w:i/>
                <w:lang w:val="en-GB"/>
              </w:rPr>
              <w:t>(k) consistency with Union and national energy and climate plans, including the “energy efficiency first” principle.</w:t>
            </w:r>
          </w:p>
        </w:tc>
      </w:tr>
      <w:tr w:rsidR="00884ABD" w:rsidRPr="009F418A" w14:paraId="03BE6FBC" w14:textId="77777777" w:rsidTr="00760E4E">
        <w:trPr>
          <w:jc w:val="center"/>
        </w:trPr>
        <w:tc>
          <w:tcPr>
            <w:tcW w:w="4876" w:type="dxa"/>
          </w:tcPr>
          <w:p w14:paraId="11337607" w14:textId="77777777" w:rsidR="00CD69F0" w:rsidRPr="009F418A" w:rsidRDefault="00CD69F0" w:rsidP="00760E4E">
            <w:pPr>
              <w:pStyle w:val="Normal6"/>
              <w:rPr>
                <w:lang w:val="en-GB"/>
              </w:rPr>
            </w:pPr>
          </w:p>
        </w:tc>
        <w:tc>
          <w:tcPr>
            <w:tcW w:w="4876" w:type="dxa"/>
          </w:tcPr>
          <w:p w14:paraId="7E43A283" w14:textId="42CCFCBA" w:rsidR="00CD69F0" w:rsidRPr="009F418A" w:rsidRDefault="00CD69F0" w:rsidP="00760E4E">
            <w:pPr>
              <w:pStyle w:val="Normal6"/>
              <w:rPr>
                <w:szCs w:val="24"/>
                <w:lang w:val="en-GB"/>
              </w:rPr>
            </w:pPr>
            <w:r w:rsidRPr="009F418A">
              <w:rPr>
                <w:b/>
                <w:i/>
                <w:lang w:val="en-GB"/>
              </w:rPr>
              <w:t xml:space="preserve">2. The assessment of proposals against the award criteria shall </w:t>
            </w:r>
            <w:proofErr w:type="gramStart"/>
            <w:r w:rsidRPr="009F418A">
              <w:rPr>
                <w:b/>
                <w:i/>
                <w:lang w:val="en-GB"/>
              </w:rPr>
              <w:t>take into account</w:t>
            </w:r>
            <w:proofErr w:type="gramEnd"/>
            <w:r w:rsidRPr="009F418A">
              <w:rPr>
                <w:b/>
                <w:i/>
                <w:lang w:val="en-GB"/>
              </w:rPr>
              <w:t xml:space="preserve">, where relevant, the resilience to the adverse impacts of climate change through a climate vulnerability and risk assessment, including the relevant adaptation measures. In accordance with Art. 10 (8a), project costs associated with mitigating climate risks pertaining to flood risk and heat reduction, shall not be subject to co-financing </w:t>
            </w:r>
            <w:r w:rsidR="00884ABD" w:rsidRPr="009F418A">
              <w:rPr>
                <w:b/>
                <w:i/>
                <w:lang w:val="en-GB"/>
              </w:rPr>
              <w:t>requirements</w:t>
            </w:r>
            <w:r w:rsidRPr="009F418A">
              <w:rPr>
                <w:b/>
                <w:i/>
                <w:lang w:val="en-GB"/>
              </w:rPr>
              <w:t xml:space="preserve"> laid out in Art. 10 (6), (7) and (8).</w:t>
            </w:r>
          </w:p>
        </w:tc>
      </w:tr>
      <w:tr w:rsidR="00884ABD" w:rsidRPr="009F418A" w14:paraId="0F7BA1B4" w14:textId="77777777" w:rsidTr="00760E4E">
        <w:trPr>
          <w:jc w:val="center"/>
        </w:trPr>
        <w:tc>
          <w:tcPr>
            <w:tcW w:w="4876" w:type="dxa"/>
          </w:tcPr>
          <w:p w14:paraId="3BD12164" w14:textId="77777777" w:rsidR="00CD69F0" w:rsidRPr="009F418A" w:rsidRDefault="00CD69F0" w:rsidP="00760E4E">
            <w:pPr>
              <w:pStyle w:val="Normal6"/>
              <w:rPr>
                <w:lang w:val="en-GB"/>
              </w:rPr>
            </w:pPr>
          </w:p>
        </w:tc>
        <w:tc>
          <w:tcPr>
            <w:tcW w:w="4876" w:type="dxa"/>
          </w:tcPr>
          <w:p w14:paraId="60FAC59A" w14:textId="77777777" w:rsidR="00CD69F0" w:rsidRPr="009F418A" w:rsidRDefault="00CD69F0" w:rsidP="00760E4E">
            <w:pPr>
              <w:pStyle w:val="Normal6"/>
              <w:rPr>
                <w:szCs w:val="24"/>
                <w:lang w:val="en-GB"/>
              </w:rPr>
            </w:pPr>
            <w:r w:rsidRPr="009F418A">
              <w:rPr>
                <w:b/>
                <w:i/>
                <w:lang w:val="en-GB"/>
              </w:rPr>
              <w:t xml:space="preserve">3. Final beneficiaries of the Programme’s funding shall ensure decent wages and working conditions for all workers, whether employed directly or via contractors, as well as the right to collective bargaining. The presence of and adherence to collective agreements shall be </w:t>
            </w:r>
            <w:proofErr w:type="gramStart"/>
            <w:r w:rsidRPr="009F418A">
              <w:rPr>
                <w:b/>
                <w:i/>
                <w:lang w:val="en-GB"/>
              </w:rPr>
              <w:t>taken into account</w:t>
            </w:r>
            <w:proofErr w:type="gramEnd"/>
            <w:r w:rsidRPr="009F418A">
              <w:rPr>
                <w:b/>
                <w:i/>
                <w:lang w:val="en-GB"/>
              </w:rPr>
              <w:t xml:space="preserve"> in award decisions, whereas past evidence of exploitative sub-contracting practices shall lead to an applicant's disqualification.</w:t>
            </w:r>
          </w:p>
        </w:tc>
      </w:tr>
    </w:tbl>
    <w:p w14:paraId="14F73A6E"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6B893EBD" w14:textId="77777777" w:rsidR="00CD69F0" w:rsidRPr="009F418A" w:rsidRDefault="00CD69F0" w:rsidP="00CD69F0">
      <w:r w:rsidRPr="009F418A">
        <w:rPr>
          <w:rStyle w:val="HideTWBExt"/>
        </w:rPr>
        <w:t>&lt;/Amend&gt;</w:t>
      </w:r>
    </w:p>
    <w:p w14:paraId="0B38BC05"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207</w:t>
      </w:r>
      <w:r w:rsidRPr="009F418A">
        <w:rPr>
          <w:rStyle w:val="HideTWBExt"/>
          <w:b w:val="0"/>
          <w:lang w:val="en-GB"/>
        </w:rPr>
        <w:t>&lt;/NumAm&gt;</w:t>
      </w:r>
    </w:p>
    <w:p w14:paraId="1A91B9E6" w14:textId="77777777" w:rsidR="00CD69F0" w:rsidRPr="009F418A" w:rsidRDefault="00CD69F0" w:rsidP="00CD69F0">
      <w:pPr>
        <w:pStyle w:val="NormalBold"/>
      </w:pPr>
      <w:r w:rsidRPr="009F418A">
        <w:rPr>
          <w:rStyle w:val="HideTWBExt"/>
          <w:b w:val="0"/>
        </w:rPr>
        <w:t>&lt;RepeatBlock-By&gt;&lt;Members&gt;</w:t>
      </w:r>
      <w:r w:rsidRPr="009F418A">
        <w:t>Lena Schilling</w:t>
      </w:r>
      <w:r w:rsidRPr="009F418A">
        <w:rPr>
          <w:rStyle w:val="HideTWBExt"/>
          <w:b w:val="0"/>
        </w:rPr>
        <w:t>&lt;/Members&gt;</w:t>
      </w:r>
    </w:p>
    <w:p w14:paraId="63957B3A" w14:textId="77777777" w:rsidR="00CD69F0" w:rsidRPr="009F418A" w:rsidRDefault="00CD69F0" w:rsidP="00CD69F0">
      <w:r w:rsidRPr="009F418A">
        <w:rPr>
          <w:rStyle w:val="HideTWBExt"/>
        </w:rPr>
        <w:t>&lt;/RepeatBlock-By&gt;</w:t>
      </w:r>
    </w:p>
    <w:p w14:paraId="78A555A1"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9D30176" w14:textId="77777777" w:rsidR="00CD69F0" w:rsidRPr="009F418A" w:rsidRDefault="00CD69F0" w:rsidP="00CD69F0">
      <w:pPr>
        <w:pStyle w:val="NormalBold"/>
      </w:pPr>
      <w:r w:rsidRPr="009F418A">
        <w:rPr>
          <w:rStyle w:val="HideTWBExt"/>
          <w:b w:val="0"/>
        </w:rPr>
        <w:t>&lt;Article&gt;</w:t>
      </w:r>
      <w:r w:rsidRPr="009F418A">
        <w:t>Article 9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31FC5040" w14:textId="77777777" w:rsidTr="00760E4E">
        <w:trPr>
          <w:jc w:val="center"/>
        </w:trPr>
        <w:tc>
          <w:tcPr>
            <w:tcW w:w="9752" w:type="dxa"/>
            <w:gridSpan w:val="2"/>
          </w:tcPr>
          <w:p w14:paraId="2EEC155D" w14:textId="77777777" w:rsidR="00CD69F0" w:rsidRPr="009F418A" w:rsidRDefault="00CD69F0" w:rsidP="00760E4E">
            <w:pPr>
              <w:keepNext/>
            </w:pPr>
          </w:p>
        </w:tc>
      </w:tr>
      <w:tr w:rsidR="00884ABD" w:rsidRPr="009F418A" w14:paraId="5C5A095A" w14:textId="77777777" w:rsidTr="00760E4E">
        <w:trPr>
          <w:jc w:val="center"/>
        </w:trPr>
        <w:tc>
          <w:tcPr>
            <w:tcW w:w="4876" w:type="dxa"/>
          </w:tcPr>
          <w:p w14:paraId="379F7B52"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7C4ACAFB" w14:textId="77777777" w:rsidR="00CD69F0" w:rsidRPr="009F418A" w:rsidRDefault="00CD69F0" w:rsidP="00760E4E">
            <w:pPr>
              <w:pStyle w:val="ColumnHeading"/>
              <w:keepNext/>
              <w:rPr>
                <w:lang w:val="en-GB"/>
              </w:rPr>
            </w:pPr>
            <w:r w:rsidRPr="009F418A">
              <w:rPr>
                <w:lang w:val="en-GB"/>
              </w:rPr>
              <w:t>Amendment</w:t>
            </w:r>
          </w:p>
        </w:tc>
      </w:tr>
      <w:tr w:rsidR="00884ABD" w:rsidRPr="009F418A" w14:paraId="4CB33B80" w14:textId="77777777" w:rsidTr="00760E4E">
        <w:trPr>
          <w:jc w:val="center"/>
        </w:trPr>
        <w:tc>
          <w:tcPr>
            <w:tcW w:w="4876" w:type="dxa"/>
          </w:tcPr>
          <w:p w14:paraId="05259971" w14:textId="77777777" w:rsidR="00CD69F0" w:rsidRPr="009F418A" w:rsidRDefault="00CD69F0" w:rsidP="00760E4E">
            <w:pPr>
              <w:pStyle w:val="Normal6"/>
              <w:rPr>
                <w:lang w:val="en-GB"/>
              </w:rPr>
            </w:pPr>
          </w:p>
        </w:tc>
        <w:tc>
          <w:tcPr>
            <w:tcW w:w="4876" w:type="dxa"/>
          </w:tcPr>
          <w:p w14:paraId="0E7C2C11" w14:textId="77777777" w:rsidR="00CD69F0" w:rsidRPr="009F418A" w:rsidRDefault="00CD69F0" w:rsidP="00760E4E">
            <w:pPr>
              <w:pStyle w:val="Normal6"/>
              <w:jc w:val="center"/>
              <w:rPr>
                <w:szCs w:val="24"/>
                <w:lang w:val="en-GB"/>
              </w:rPr>
            </w:pPr>
            <w:r w:rsidRPr="009F418A">
              <w:rPr>
                <w:b/>
                <w:i/>
                <w:lang w:val="en-GB"/>
              </w:rPr>
              <w:t>Article 9a</w:t>
            </w:r>
          </w:p>
        </w:tc>
      </w:tr>
      <w:tr w:rsidR="00884ABD" w:rsidRPr="009F418A" w14:paraId="54543D75" w14:textId="77777777" w:rsidTr="00760E4E">
        <w:trPr>
          <w:jc w:val="center"/>
        </w:trPr>
        <w:tc>
          <w:tcPr>
            <w:tcW w:w="4876" w:type="dxa"/>
          </w:tcPr>
          <w:p w14:paraId="12FE879A" w14:textId="77777777" w:rsidR="00CD69F0" w:rsidRPr="009F418A" w:rsidRDefault="00CD69F0" w:rsidP="00760E4E">
            <w:pPr>
              <w:pStyle w:val="Normal6"/>
              <w:rPr>
                <w:lang w:val="en-GB"/>
              </w:rPr>
            </w:pPr>
          </w:p>
        </w:tc>
        <w:tc>
          <w:tcPr>
            <w:tcW w:w="4876" w:type="dxa"/>
          </w:tcPr>
          <w:p w14:paraId="49A4DA37" w14:textId="77777777" w:rsidR="00CD69F0" w:rsidRPr="009F418A" w:rsidRDefault="00CD69F0" w:rsidP="00760E4E">
            <w:pPr>
              <w:pStyle w:val="Normal6"/>
              <w:jc w:val="center"/>
              <w:rPr>
                <w:szCs w:val="24"/>
                <w:lang w:val="en-GB"/>
              </w:rPr>
            </w:pPr>
            <w:r w:rsidRPr="009F418A">
              <w:rPr>
                <w:b/>
                <w:i/>
                <w:lang w:val="en-GB"/>
              </w:rPr>
              <w:t>Award criteria</w:t>
            </w:r>
          </w:p>
        </w:tc>
      </w:tr>
      <w:tr w:rsidR="00884ABD" w:rsidRPr="009F418A" w14:paraId="65650B3E" w14:textId="77777777" w:rsidTr="00760E4E">
        <w:trPr>
          <w:jc w:val="center"/>
        </w:trPr>
        <w:tc>
          <w:tcPr>
            <w:tcW w:w="4876" w:type="dxa"/>
          </w:tcPr>
          <w:p w14:paraId="3EC6844D" w14:textId="77777777" w:rsidR="00CD69F0" w:rsidRPr="009F418A" w:rsidRDefault="00CD69F0" w:rsidP="00760E4E">
            <w:pPr>
              <w:pStyle w:val="Normal6"/>
              <w:rPr>
                <w:lang w:val="en-GB"/>
              </w:rPr>
            </w:pPr>
          </w:p>
        </w:tc>
        <w:tc>
          <w:tcPr>
            <w:tcW w:w="4876" w:type="dxa"/>
          </w:tcPr>
          <w:p w14:paraId="60CE4CCC" w14:textId="77777777" w:rsidR="00CD69F0" w:rsidRPr="009F418A" w:rsidRDefault="00CD69F0" w:rsidP="00760E4E">
            <w:pPr>
              <w:pStyle w:val="Normal6"/>
              <w:rPr>
                <w:szCs w:val="24"/>
                <w:lang w:val="en-GB"/>
              </w:rPr>
            </w:pPr>
            <w:r w:rsidRPr="009F418A">
              <w:rPr>
                <w:b/>
                <w:i/>
                <w:lang w:val="en-GB"/>
              </w:rPr>
              <w:t xml:space="preserve">Transparent award criteria shall be laid down in the work programmes referred to in Article 12 and in the calls for proposals, </w:t>
            </w:r>
            <w:proofErr w:type="gramStart"/>
            <w:r w:rsidRPr="009F418A">
              <w:rPr>
                <w:b/>
                <w:i/>
                <w:lang w:val="en-GB"/>
              </w:rPr>
              <w:t>taking into account</w:t>
            </w:r>
            <w:proofErr w:type="gramEnd"/>
            <w:r w:rsidRPr="009F418A">
              <w:rPr>
                <w:b/>
                <w:i/>
                <w:lang w:val="en-GB"/>
              </w:rPr>
              <w:t xml:space="preserve"> at least the following elements: </w:t>
            </w:r>
          </w:p>
        </w:tc>
      </w:tr>
      <w:tr w:rsidR="00884ABD" w:rsidRPr="009F418A" w14:paraId="41C30458" w14:textId="77777777" w:rsidTr="00760E4E">
        <w:trPr>
          <w:jc w:val="center"/>
        </w:trPr>
        <w:tc>
          <w:tcPr>
            <w:tcW w:w="4876" w:type="dxa"/>
          </w:tcPr>
          <w:p w14:paraId="706D4142" w14:textId="77777777" w:rsidR="00CD69F0" w:rsidRPr="009F418A" w:rsidRDefault="00CD69F0" w:rsidP="00760E4E">
            <w:pPr>
              <w:pStyle w:val="Normal6"/>
              <w:rPr>
                <w:lang w:val="en-GB"/>
              </w:rPr>
            </w:pPr>
          </w:p>
        </w:tc>
        <w:tc>
          <w:tcPr>
            <w:tcW w:w="4876" w:type="dxa"/>
          </w:tcPr>
          <w:p w14:paraId="2A6D64DC" w14:textId="77777777" w:rsidR="00CD69F0" w:rsidRPr="009F418A" w:rsidRDefault="00CD69F0" w:rsidP="00760E4E">
            <w:pPr>
              <w:pStyle w:val="Normal6"/>
              <w:rPr>
                <w:szCs w:val="24"/>
                <w:lang w:val="en-GB"/>
              </w:rPr>
            </w:pPr>
            <w:r w:rsidRPr="009F418A">
              <w:rPr>
                <w:b/>
                <w:i/>
                <w:lang w:val="en-GB"/>
              </w:rPr>
              <w:t xml:space="preserve">(i) consistency with Union and national energy and climate plans, including the “energy efficiency first” principle; </w:t>
            </w:r>
          </w:p>
        </w:tc>
      </w:tr>
      <w:tr w:rsidR="00884ABD" w:rsidRPr="009F418A" w14:paraId="1942960D" w14:textId="77777777" w:rsidTr="00760E4E">
        <w:trPr>
          <w:jc w:val="center"/>
        </w:trPr>
        <w:tc>
          <w:tcPr>
            <w:tcW w:w="4876" w:type="dxa"/>
          </w:tcPr>
          <w:p w14:paraId="718A7530" w14:textId="77777777" w:rsidR="00CD69F0" w:rsidRPr="009F418A" w:rsidRDefault="00CD69F0" w:rsidP="00760E4E">
            <w:pPr>
              <w:pStyle w:val="Normal6"/>
              <w:rPr>
                <w:lang w:val="en-GB"/>
              </w:rPr>
            </w:pPr>
          </w:p>
        </w:tc>
        <w:tc>
          <w:tcPr>
            <w:tcW w:w="4876" w:type="dxa"/>
          </w:tcPr>
          <w:p w14:paraId="67BEAEBE" w14:textId="77777777" w:rsidR="00CD69F0" w:rsidRPr="009F418A" w:rsidRDefault="00CD69F0" w:rsidP="00760E4E">
            <w:pPr>
              <w:pStyle w:val="Normal6"/>
              <w:rPr>
                <w:szCs w:val="24"/>
                <w:lang w:val="en-GB"/>
              </w:rPr>
            </w:pPr>
            <w:r w:rsidRPr="009F418A">
              <w:rPr>
                <w:b/>
                <w:i/>
                <w:lang w:val="en-GB"/>
              </w:rPr>
              <w:t xml:space="preserve">(ii) climate (including both mitigation of and resilience to climate change) and environment (including pollution and biodiversity) calculated over the entire project life-cycle. </w:t>
            </w:r>
          </w:p>
        </w:tc>
      </w:tr>
    </w:tbl>
    <w:p w14:paraId="2A834133"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0868F827" w14:textId="77777777" w:rsidR="00CD69F0" w:rsidRPr="009F418A" w:rsidRDefault="00CD69F0" w:rsidP="00CD69F0">
      <w:r w:rsidRPr="009F418A">
        <w:rPr>
          <w:rStyle w:val="HideTWBExt"/>
        </w:rPr>
        <w:t>&lt;/Amend&gt;</w:t>
      </w:r>
    </w:p>
    <w:p w14:paraId="3E04B39B"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208</w:t>
      </w:r>
      <w:r w:rsidRPr="009F418A">
        <w:rPr>
          <w:rStyle w:val="HideTWBExt"/>
          <w:b w:val="0"/>
          <w:lang w:val="en-GB"/>
        </w:rPr>
        <w:t>&lt;/NumAm&gt;</w:t>
      </w:r>
    </w:p>
    <w:p w14:paraId="556B0711" w14:textId="77777777" w:rsidR="00CD69F0" w:rsidRPr="009F418A" w:rsidRDefault="00CD69F0" w:rsidP="00CD69F0">
      <w:pPr>
        <w:pStyle w:val="NormalBold"/>
      </w:pPr>
      <w:r w:rsidRPr="009F418A">
        <w:rPr>
          <w:rStyle w:val="HideTWBExt"/>
          <w:b w:val="0"/>
        </w:rPr>
        <w:t>&lt;RepeatBlock-By&gt;&lt;Members&gt;</w:t>
      </w:r>
      <w:r w:rsidRPr="009F418A">
        <w:t>Beatrice Timgren</w:t>
      </w:r>
      <w:r w:rsidRPr="009F418A">
        <w:rPr>
          <w:rStyle w:val="HideTWBExt"/>
          <w:b w:val="0"/>
        </w:rPr>
        <w:t>&lt;/Members&gt;</w:t>
      </w:r>
    </w:p>
    <w:p w14:paraId="05FAF524" w14:textId="77777777" w:rsidR="00CD69F0" w:rsidRPr="009F418A" w:rsidRDefault="00CD69F0" w:rsidP="00CD69F0">
      <w:r w:rsidRPr="009F418A">
        <w:rPr>
          <w:rStyle w:val="HideTWBExt"/>
        </w:rPr>
        <w:t>&lt;/RepeatBlock-By&gt;</w:t>
      </w:r>
    </w:p>
    <w:p w14:paraId="079B1104"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62E87D00" w14:textId="77777777" w:rsidR="00CD69F0" w:rsidRPr="009F418A" w:rsidRDefault="00CD69F0" w:rsidP="00CD69F0">
      <w:pPr>
        <w:pStyle w:val="NormalBold"/>
      </w:pPr>
      <w:r w:rsidRPr="009F418A">
        <w:rPr>
          <w:rStyle w:val="HideTWBExt"/>
          <w:b w:val="0"/>
        </w:rPr>
        <w:t>&lt;Article&gt;</w:t>
      </w:r>
      <w:r w:rsidRPr="009F418A">
        <w:t>Article 10 – paragraph 1 – point a</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839F442" w14:textId="77777777" w:rsidTr="00760E4E">
        <w:trPr>
          <w:jc w:val="center"/>
        </w:trPr>
        <w:tc>
          <w:tcPr>
            <w:tcW w:w="9752" w:type="dxa"/>
            <w:gridSpan w:val="2"/>
          </w:tcPr>
          <w:p w14:paraId="0C104BD5" w14:textId="77777777" w:rsidR="00CD69F0" w:rsidRPr="009F418A" w:rsidRDefault="00CD69F0" w:rsidP="00760E4E">
            <w:pPr>
              <w:keepNext/>
            </w:pPr>
          </w:p>
        </w:tc>
      </w:tr>
      <w:tr w:rsidR="00884ABD" w:rsidRPr="009F418A" w14:paraId="0E445582" w14:textId="77777777" w:rsidTr="00760E4E">
        <w:trPr>
          <w:jc w:val="center"/>
        </w:trPr>
        <w:tc>
          <w:tcPr>
            <w:tcW w:w="4876" w:type="dxa"/>
          </w:tcPr>
          <w:p w14:paraId="125C6591"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7DB11A21" w14:textId="77777777" w:rsidR="00CD69F0" w:rsidRPr="009F418A" w:rsidRDefault="00CD69F0" w:rsidP="00760E4E">
            <w:pPr>
              <w:pStyle w:val="ColumnHeading"/>
              <w:keepNext/>
              <w:rPr>
                <w:lang w:val="en-GB"/>
              </w:rPr>
            </w:pPr>
            <w:r w:rsidRPr="009F418A">
              <w:rPr>
                <w:lang w:val="en-GB"/>
              </w:rPr>
              <w:t>Amendment</w:t>
            </w:r>
          </w:p>
        </w:tc>
      </w:tr>
      <w:tr w:rsidR="00884ABD" w:rsidRPr="009F418A" w14:paraId="54057ADB" w14:textId="77777777" w:rsidTr="00760E4E">
        <w:trPr>
          <w:jc w:val="center"/>
        </w:trPr>
        <w:tc>
          <w:tcPr>
            <w:tcW w:w="4876" w:type="dxa"/>
          </w:tcPr>
          <w:p w14:paraId="6E9116E5" w14:textId="77777777" w:rsidR="00CD69F0" w:rsidRPr="009F418A" w:rsidRDefault="00CD69F0" w:rsidP="00760E4E">
            <w:pPr>
              <w:pStyle w:val="Normal6"/>
              <w:rPr>
                <w:lang w:val="en-GB"/>
              </w:rPr>
            </w:pPr>
            <w:r w:rsidRPr="009F418A">
              <w:rPr>
                <w:lang w:val="en-GB"/>
              </w:rPr>
              <w:t>(a)</w:t>
            </w:r>
            <w:r w:rsidRPr="009F418A">
              <w:rPr>
                <w:lang w:val="en-GB"/>
              </w:rPr>
              <w:tab/>
              <w:t>as regards studies, where the action has not started within one year following the starting date indicated in the grant agreement;</w:t>
            </w:r>
          </w:p>
        </w:tc>
        <w:tc>
          <w:tcPr>
            <w:tcW w:w="4876" w:type="dxa"/>
          </w:tcPr>
          <w:p w14:paraId="4F2831A6" w14:textId="77777777" w:rsidR="00CD69F0" w:rsidRPr="009F418A" w:rsidRDefault="00CD69F0" w:rsidP="00760E4E">
            <w:pPr>
              <w:pStyle w:val="Normal6"/>
              <w:rPr>
                <w:szCs w:val="24"/>
                <w:lang w:val="en-GB"/>
              </w:rPr>
            </w:pPr>
            <w:r w:rsidRPr="009F418A">
              <w:rPr>
                <w:lang w:val="en-GB"/>
              </w:rPr>
              <w:t>(a)</w:t>
            </w:r>
            <w:r w:rsidRPr="009F418A">
              <w:rPr>
                <w:lang w:val="en-GB"/>
              </w:rPr>
              <w:tab/>
              <w:t>as regards studies, where the action has not started within one year following the starting date indicated in the grant agreement</w:t>
            </w:r>
            <w:r w:rsidRPr="009F418A">
              <w:rPr>
                <w:b/>
                <w:i/>
                <w:lang w:val="en-GB"/>
              </w:rPr>
              <w:t>. The Commission shall publish annually the list of actions subject to reduction or termination and reallocated amounts</w:t>
            </w:r>
            <w:r w:rsidRPr="009F418A">
              <w:rPr>
                <w:lang w:val="en-GB"/>
              </w:rPr>
              <w:t>;</w:t>
            </w:r>
          </w:p>
        </w:tc>
      </w:tr>
    </w:tbl>
    <w:p w14:paraId="7146FD52"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4B7123DB" w14:textId="77777777" w:rsidR="00CD69F0" w:rsidRPr="009F418A" w:rsidRDefault="00CD69F0" w:rsidP="00CD69F0">
      <w:r w:rsidRPr="009F418A">
        <w:rPr>
          <w:rStyle w:val="HideTWBExt"/>
        </w:rPr>
        <w:t>&lt;/Amend&gt;</w:t>
      </w:r>
    </w:p>
    <w:p w14:paraId="4E796625"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209</w:t>
      </w:r>
      <w:r w:rsidRPr="009F418A">
        <w:rPr>
          <w:rStyle w:val="HideTWBExt"/>
          <w:b w:val="0"/>
          <w:lang w:val="en-GB"/>
        </w:rPr>
        <w:t>&lt;/NumAm&gt;</w:t>
      </w:r>
    </w:p>
    <w:p w14:paraId="22506E43" w14:textId="77777777" w:rsidR="00CD69F0" w:rsidRPr="009F418A" w:rsidRDefault="00CD69F0" w:rsidP="00CD69F0">
      <w:pPr>
        <w:pStyle w:val="NormalBold"/>
      </w:pPr>
      <w:r w:rsidRPr="009F418A">
        <w:rPr>
          <w:rStyle w:val="HideTWBExt"/>
          <w:b w:val="0"/>
        </w:rPr>
        <w:t>&lt;RepeatBlock-By&gt;&lt;Members&gt;</w:t>
      </w:r>
      <w:r w:rsidRPr="009F418A">
        <w:t>Beatrice Timgren</w:t>
      </w:r>
      <w:r w:rsidRPr="009F418A">
        <w:rPr>
          <w:rStyle w:val="HideTWBExt"/>
          <w:b w:val="0"/>
        </w:rPr>
        <w:t>&lt;/Members&gt;</w:t>
      </w:r>
    </w:p>
    <w:p w14:paraId="02A2CB7F" w14:textId="77777777" w:rsidR="00CD69F0" w:rsidRPr="009F418A" w:rsidRDefault="00CD69F0" w:rsidP="00CD69F0">
      <w:r w:rsidRPr="009F418A">
        <w:rPr>
          <w:rStyle w:val="HideTWBExt"/>
        </w:rPr>
        <w:t>&lt;/RepeatBlock-By&gt;</w:t>
      </w:r>
    </w:p>
    <w:p w14:paraId="3A6581BB" w14:textId="77777777" w:rsidR="00CD69F0" w:rsidRPr="009F418A" w:rsidRDefault="00CD69F0" w:rsidP="00CD69F0">
      <w:pPr>
        <w:pStyle w:val="NormalBold"/>
        <w:keepNext/>
      </w:pPr>
      <w:r w:rsidRPr="009F418A">
        <w:rPr>
          <w:rStyle w:val="HideTWBExt"/>
          <w:b w:val="0"/>
        </w:rPr>
        <w:lastRenderedPageBreak/>
        <w:t>&lt;DocAmend&gt;</w:t>
      </w:r>
      <w:r w:rsidRPr="009F418A">
        <w:t>Proposal for a regulation</w:t>
      </w:r>
      <w:r w:rsidRPr="009F418A">
        <w:rPr>
          <w:rStyle w:val="HideTWBExt"/>
          <w:b w:val="0"/>
        </w:rPr>
        <w:t>&lt;/DocAmend&gt;</w:t>
      </w:r>
    </w:p>
    <w:p w14:paraId="632EBE6C" w14:textId="77777777" w:rsidR="00CD69F0" w:rsidRPr="009F418A" w:rsidRDefault="00CD69F0" w:rsidP="00CD69F0">
      <w:pPr>
        <w:pStyle w:val="NormalBold"/>
      </w:pPr>
      <w:r w:rsidRPr="009F418A">
        <w:rPr>
          <w:rStyle w:val="HideTWBExt"/>
          <w:b w:val="0"/>
        </w:rPr>
        <w:t>&lt;Article&gt;</w:t>
      </w:r>
      <w:r w:rsidRPr="009F418A">
        <w:t>Article 10 – paragraph 1 – point b</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A1E8439" w14:textId="77777777" w:rsidTr="00760E4E">
        <w:trPr>
          <w:jc w:val="center"/>
        </w:trPr>
        <w:tc>
          <w:tcPr>
            <w:tcW w:w="9752" w:type="dxa"/>
            <w:gridSpan w:val="2"/>
          </w:tcPr>
          <w:p w14:paraId="134C1DC3" w14:textId="77777777" w:rsidR="00CD69F0" w:rsidRPr="009F418A" w:rsidRDefault="00CD69F0" w:rsidP="00760E4E">
            <w:pPr>
              <w:keepNext/>
            </w:pPr>
          </w:p>
        </w:tc>
      </w:tr>
      <w:tr w:rsidR="00884ABD" w:rsidRPr="009F418A" w14:paraId="42822688" w14:textId="77777777" w:rsidTr="00760E4E">
        <w:trPr>
          <w:jc w:val="center"/>
        </w:trPr>
        <w:tc>
          <w:tcPr>
            <w:tcW w:w="4876" w:type="dxa"/>
          </w:tcPr>
          <w:p w14:paraId="2FC37C5D"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7986C6B6" w14:textId="77777777" w:rsidR="00CD69F0" w:rsidRPr="009F418A" w:rsidRDefault="00CD69F0" w:rsidP="00760E4E">
            <w:pPr>
              <w:pStyle w:val="ColumnHeading"/>
              <w:keepNext/>
              <w:rPr>
                <w:lang w:val="en-GB"/>
              </w:rPr>
            </w:pPr>
            <w:r w:rsidRPr="009F418A">
              <w:rPr>
                <w:lang w:val="en-GB"/>
              </w:rPr>
              <w:t>Amendment</w:t>
            </w:r>
          </w:p>
        </w:tc>
      </w:tr>
      <w:tr w:rsidR="00884ABD" w:rsidRPr="009F418A" w14:paraId="629B15C8" w14:textId="77777777" w:rsidTr="00760E4E">
        <w:trPr>
          <w:jc w:val="center"/>
        </w:trPr>
        <w:tc>
          <w:tcPr>
            <w:tcW w:w="4876" w:type="dxa"/>
          </w:tcPr>
          <w:p w14:paraId="160D1756" w14:textId="77777777" w:rsidR="00CD69F0" w:rsidRPr="009F418A" w:rsidRDefault="00CD69F0" w:rsidP="00760E4E">
            <w:pPr>
              <w:pStyle w:val="Normal6"/>
              <w:rPr>
                <w:lang w:val="en-GB"/>
              </w:rPr>
            </w:pPr>
            <w:r w:rsidRPr="009F418A">
              <w:rPr>
                <w:lang w:val="en-GB"/>
              </w:rPr>
              <w:t>(b)</w:t>
            </w:r>
            <w:r w:rsidRPr="009F418A">
              <w:rPr>
                <w:lang w:val="en-GB"/>
              </w:rPr>
              <w:tab/>
              <w:t>as regards works, where the action has not started within two years following the starting date indicated in the grant agreement;</w:t>
            </w:r>
          </w:p>
        </w:tc>
        <w:tc>
          <w:tcPr>
            <w:tcW w:w="4876" w:type="dxa"/>
          </w:tcPr>
          <w:p w14:paraId="0F44EF40" w14:textId="77777777" w:rsidR="00CD69F0" w:rsidRPr="009F418A" w:rsidRDefault="00CD69F0" w:rsidP="00760E4E">
            <w:pPr>
              <w:pStyle w:val="Normal6"/>
              <w:rPr>
                <w:szCs w:val="24"/>
                <w:lang w:val="en-GB"/>
              </w:rPr>
            </w:pPr>
            <w:r w:rsidRPr="009F418A">
              <w:rPr>
                <w:lang w:val="en-GB"/>
              </w:rPr>
              <w:t>(b)</w:t>
            </w:r>
            <w:r w:rsidRPr="009F418A">
              <w:rPr>
                <w:lang w:val="en-GB"/>
              </w:rPr>
              <w:tab/>
              <w:t>as regards works, where the action has not started within two years following the starting date indicated in the grant agreement</w:t>
            </w:r>
            <w:r w:rsidRPr="009F418A">
              <w:rPr>
                <w:b/>
                <w:i/>
                <w:lang w:val="en-GB"/>
              </w:rPr>
              <w:t>. The Commission shall publish annually the list of actions subject to reduction/termination and reallocated amounts</w:t>
            </w:r>
            <w:r w:rsidRPr="009F418A">
              <w:rPr>
                <w:lang w:val="en-GB"/>
              </w:rPr>
              <w:t>;</w:t>
            </w:r>
          </w:p>
        </w:tc>
      </w:tr>
    </w:tbl>
    <w:p w14:paraId="729F87F3"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6D2F5D80" w14:textId="77777777" w:rsidR="00CD69F0" w:rsidRPr="009F418A" w:rsidRDefault="00CD69F0" w:rsidP="00CD69F0">
      <w:r w:rsidRPr="009F418A">
        <w:rPr>
          <w:rStyle w:val="HideTWBExt"/>
        </w:rPr>
        <w:t>&lt;/Amend&gt;</w:t>
      </w:r>
    </w:p>
    <w:p w14:paraId="4D22EAD0"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210</w:t>
      </w:r>
      <w:r w:rsidRPr="009F418A">
        <w:rPr>
          <w:rStyle w:val="HideTWBExt"/>
          <w:b w:val="0"/>
          <w:lang w:val="en-GB"/>
        </w:rPr>
        <w:t>&lt;/NumAm&gt;</w:t>
      </w:r>
    </w:p>
    <w:p w14:paraId="4F971C61" w14:textId="77777777" w:rsidR="00CD69F0" w:rsidRPr="009F418A" w:rsidRDefault="00CD69F0" w:rsidP="00CD69F0">
      <w:pPr>
        <w:pStyle w:val="NormalBold"/>
      </w:pPr>
      <w:r w:rsidRPr="009F418A">
        <w:rPr>
          <w:rStyle w:val="HideTWBExt"/>
          <w:b w:val="0"/>
        </w:rPr>
        <w:t>&lt;RepeatBlock-By&gt;&lt;Members&gt;</w:t>
      </w:r>
      <w:r w:rsidRPr="009F418A">
        <w:t>Daniel Buda</w:t>
      </w:r>
      <w:r w:rsidRPr="009F418A">
        <w:rPr>
          <w:rStyle w:val="HideTWBExt"/>
          <w:b w:val="0"/>
        </w:rPr>
        <w:t>&lt;/Members&gt;</w:t>
      </w:r>
    </w:p>
    <w:p w14:paraId="7328A7E0" w14:textId="77777777" w:rsidR="00CD69F0" w:rsidRPr="009F418A" w:rsidRDefault="00CD69F0" w:rsidP="00CD69F0">
      <w:r w:rsidRPr="009F418A">
        <w:rPr>
          <w:rStyle w:val="HideTWBExt"/>
        </w:rPr>
        <w:t>&lt;/RepeatBlock-By&gt;</w:t>
      </w:r>
    </w:p>
    <w:p w14:paraId="79BD3921"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6B459176" w14:textId="77777777" w:rsidR="00CD69F0" w:rsidRPr="009F418A" w:rsidRDefault="00CD69F0" w:rsidP="00CD69F0">
      <w:pPr>
        <w:pStyle w:val="NormalBold"/>
      </w:pPr>
      <w:r w:rsidRPr="009F418A">
        <w:rPr>
          <w:rStyle w:val="HideTWBExt"/>
          <w:b w:val="0"/>
        </w:rPr>
        <w:t>&lt;Article&gt;</w:t>
      </w:r>
      <w:r w:rsidRPr="009F418A">
        <w:t>Article 10 – paragraph 1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42C1EB00" w14:textId="77777777" w:rsidTr="00760E4E">
        <w:trPr>
          <w:jc w:val="center"/>
        </w:trPr>
        <w:tc>
          <w:tcPr>
            <w:tcW w:w="9752" w:type="dxa"/>
            <w:gridSpan w:val="2"/>
          </w:tcPr>
          <w:p w14:paraId="66EA3A0D" w14:textId="77777777" w:rsidR="00CD69F0" w:rsidRPr="009F418A" w:rsidRDefault="00CD69F0" w:rsidP="00760E4E">
            <w:pPr>
              <w:keepNext/>
            </w:pPr>
          </w:p>
        </w:tc>
      </w:tr>
      <w:tr w:rsidR="00884ABD" w:rsidRPr="009F418A" w14:paraId="6E031612" w14:textId="77777777" w:rsidTr="00760E4E">
        <w:trPr>
          <w:jc w:val="center"/>
        </w:trPr>
        <w:tc>
          <w:tcPr>
            <w:tcW w:w="4876" w:type="dxa"/>
          </w:tcPr>
          <w:p w14:paraId="24613685"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407545C9" w14:textId="77777777" w:rsidR="00CD69F0" w:rsidRPr="009F418A" w:rsidRDefault="00CD69F0" w:rsidP="00760E4E">
            <w:pPr>
              <w:pStyle w:val="ColumnHeading"/>
              <w:keepNext/>
              <w:rPr>
                <w:lang w:val="en-GB"/>
              </w:rPr>
            </w:pPr>
            <w:r w:rsidRPr="009F418A">
              <w:rPr>
                <w:lang w:val="en-GB"/>
              </w:rPr>
              <w:t>Amendment</w:t>
            </w:r>
          </w:p>
        </w:tc>
      </w:tr>
      <w:tr w:rsidR="00884ABD" w:rsidRPr="009F418A" w14:paraId="65DE3DD1" w14:textId="77777777" w:rsidTr="00760E4E">
        <w:trPr>
          <w:jc w:val="center"/>
        </w:trPr>
        <w:tc>
          <w:tcPr>
            <w:tcW w:w="4876" w:type="dxa"/>
          </w:tcPr>
          <w:p w14:paraId="07729984" w14:textId="77777777" w:rsidR="00CD69F0" w:rsidRPr="009F418A" w:rsidRDefault="00CD69F0" w:rsidP="00760E4E">
            <w:pPr>
              <w:pStyle w:val="Normal6"/>
              <w:rPr>
                <w:lang w:val="en-GB"/>
              </w:rPr>
            </w:pPr>
          </w:p>
        </w:tc>
        <w:tc>
          <w:tcPr>
            <w:tcW w:w="4876" w:type="dxa"/>
          </w:tcPr>
          <w:p w14:paraId="527822DC" w14:textId="77777777" w:rsidR="00CD69F0" w:rsidRPr="009F418A" w:rsidRDefault="00CD69F0" w:rsidP="00760E4E">
            <w:pPr>
              <w:pStyle w:val="Normal6"/>
              <w:rPr>
                <w:szCs w:val="24"/>
                <w:lang w:val="en-GB"/>
              </w:rPr>
            </w:pPr>
            <w:r w:rsidRPr="009F418A">
              <w:rPr>
                <w:b/>
                <w:i/>
                <w:lang w:val="en-GB"/>
              </w:rPr>
              <w:t>1a.</w:t>
            </w:r>
            <w:r w:rsidRPr="009F418A">
              <w:rPr>
                <w:b/>
                <w:i/>
                <w:lang w:val="en-GB"/>
              </w:rPr>
              <w:tab/>
              <w:t>The grant reduction conditions set out in paragraph 1 shall not apply in the event of force majeure.</w:t>
            </w:r>
          </w:p>
        </w:tc>
      </w:tr>
    </w:tbl>
    <w:p w14:paraId="19F66A59"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{RO}</w:t>
      </w:r>
      <w:r w:rsidRPr="009F418A">
        <w:rPr>
          <w:noProof w:val="0"/>
          <w:lang w:val="en-GB"/>
        </w:rPr>
        <w:t>ro</w:t>
      </w:r>
      <w:r w:rsidRPr="009F418A">
        <w:rPr>
          <w:rStyle w:val="HideTWBExt"/>
          <w:lang w:val="en-GB"/>
        </w:rPr>
        <w:t>&lt;/Original&gt;</w:t>
      </w:r>
    </w:p>
    <w:p w14:paraId="1D5A8FA2" w14:textId="77777777" w:rsidR="00CD69F0" w:rsidRPr="009F418A" w:rsidRDefault="00CD69F0" w:rsidP="00CD69F0">
      <w:r w:rsidRPr="009F418A">
        <w:rPr>
          <w:rStyle w:val="HideTWBExt"/>
        </w:rPr>
        <w:t>&lt;/Amend&gt;</w:t>
      </w:r>
    </w:p>
    <w:p w14:paraId="3644EF47"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211</w:t>
      </w:r>
      <w:r w:rsidRPr="009F418A">
        <w:rPr>
          <w:rStyle w:val="HideTWBExt"/>
          <w:b w:val="0"/>
          <w:lang w:val="en-GB"/>
        </w:rPr>
        <w:t>&lt;/NumAm&gt;</w:t>
      </w:r>
    </w:p>
    <w:p w14:paraId="0D9C3DD4" w14:textId="77777777" w:rsidR="00CD69F0" w:rsidRPr="009F418A" w:rsidRDefault="00CD69F0" w:rsidP="00CD69F0">
      <w:pPr>
        <w:pStyle w:val="NormalBold"/>
      </w:pPr>
      <w:r w:rsidRPr="009F418A">
        <w:rPr>
          <w:rStyle w:val="HideTWBExt"/>
          <w:b w:val="0"/>
        </w:rPr>
        <w:t>&lt;RepeatBlock-By&gt;&lt;Members&gt;</w:t>
      </w:r>
      <w:r w:rsidRPr="009F418A">
        <w:t>Daniel Buda</w:t>
      </w:r>
      <w:r w:rsidRPr="009F418A">
        <w:rPr>
          <w:rStyle w:val="HideTWBExt"/>
          <w:b w:val="0"/>
        </w:rPr>
        <w:t>&lt;/Members&gt;</w:t>
      </w:r>
    </w:p>
    <w:p w14:paraId="3DFCA8FC" w14:textId="77777777" w:rsidR="00CD69F0" w:rsidRPr="009F418A" w:rsidRDefault="00CD69F0" w:rsidP="00CD69F0">
      <w:r w:rsidRPr="009F418A">
        <w:rPr>
          <w:rStyle w:val="HideTWBExt"/>
        </w:rPr>
        <w:t>&lt;/RepeatBlock-By&gt;</w:t>
      </w:r>
    </w:p>
    <w:p w14:paraId="20EBA384"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0AECBBE0" w14:textId="77777777" w:rsidR="00CD69F0" w:rsidRPr="009F418A" w:rsidRDefault="00CD69F0" w:rsidP="00CD69F0">
      <w:pPr>
        <w:pStyle w:val="NormalBold"/>
      </w:pPr>
      <w:r w:rsidRPr="009F418A">
        <w:rPr>
          <w:rStyle w:val="HideTWBExt"/>
          <w:b w:val="0"/>
        </w:rPr>
        <w:t>&lt;Article&gt;</w:t>
      </w:r>
      <w:r w:rsidRPr="009F418A">
        <w:t>Article 10 – paragraph 2</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3621F977" w14:textId="77777777" w:rsidTr="00760E4E">
        <w:trPr>
          <w:jc w:val="center"/>
        </w:trPr>
        <w:tc>
          <w:tcPr>
            <w:tcW w:w="9752" w:type="dxa"/>
            <w:gridSpan w:val="2"/>
          </w:tcPr>
          <w:p w14:paraId="36F02757" w14:textId="77777777" w:rsidR="00CD69F0" w:rsidRPr="009F418A" w:rsidRDefault="00CD69F0" w:rsidP="00760E4E">
            <w:pPr>
              <w:keepNext/>
            </w:pPr>
          </w:p>
        </w:tc>
      </w:tr>
      <w:tr w:rsidR="00884ABD" w:rsidRPr="009F418A" w14:paraId="249EDB0E" w14:textId="77777777" w:rsidTr="00760E4E">
        <w:trPr>
          <w:jc w:val="center"/>
        </w:trPr>
        <w:tc>
          <w:tcPr>
            <w:tcW w:w="4876" w:type="dxa"/>
          </w:tcPr>
          <w:p w14:paraId="506C214C"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5F463CFF" w14:textId="77777777" w:rsidR="00CD69F0" w:rsidRPr="009F418A" w:rsidRDefault="00CD69F0" w:rsidP="00760E4E">
            <w:pPr>
              <w:pStyle w:val="ColumnHeading"/>
              <w:keepNext/>
              <w:rPr>
                <w:lang w:val="en-GB"/>
              </w:rPr>
            </w:pPr>
            <w:r w:rsidRPr="009F418A">
              <w:rPr>
                <w:lang w:val="en-GB"/>
              </w:rPr>
              <w:t>Amendment</w:t>
            </w:r>
          </w:p>
        </w:tc>
      </w:tr>
      <w:tr w:rsidR="00884ABD" w:rsidRPr="009F418A" w14:paraId="5B6AE647" w14:textId="77777777" w:rsidTr="00760E4E">
        <w:trPr>
          <w:jc w:val="center"/>
        </w:trPr>
        <w:tc>
          <w:tcPr>
            <w:tcW w:w="4876" w:type="dxa"/>
          </w:tcPr>
          <w:p w14:paraId="7D466872" w14:textId="77777777" w:rsidR="00CD69F0" w:rsidRPr="009F418A" w:rsidRDefault="00CD69F0" w:rsidP="00760E4E">
            <w:pPr>
              <w:pStyle w:val="Normal6"/>
              <w:rPr>
                <w:lang w:val="en-GB"/>
              </w:rPr>
            </w:pPr>
            <w:r w:rsidRPr="009F418A">
              <w:rPr>
                <w:lang w:val="en-GB"/>
              </w:rPr>
              <w:t>2.</w:t>
            </w:r>
            <w:r w:rsidRPr="009F418A">
              <w:rPr>
                <w:lang w:val="en-GB"/>
              </w:rPr>
              <w:tab/>
              <w:t xml:space="preserve">The grant agreement may be amended or terminated </w:t>
            </w:r>
            <w:proofErr w:type="gramStart"/>
            <w:r w:rsidRPr="009F418A">
              <w:rPr>
                <w:lang w:val="en-GB"/>
              </w:rPr>
              <w:t>on the basis of</w:t>
            </w:r>
            <w:proofErr w:type="gramEnd"/>
            <w:r w:rsidRPr="009F418A">
              <w:rPr>
                <w:lang w:val="en-GB"/>
              </w:rPr>
              <w:t xml:space="preserve"> the conditions set out in </w:t>
            </w:r>
            <w:r w:rsidRPr="009F418A">
              <w:rPr>
                <w:b/>
                <w:i/>
                <w:lang w:val="en-GB"/>
              </w:rPr>
              <w:t>paragraph 1</w:t>
            </w:r>
            <w:r w:rsidRPr="009F418A">
              <w:rPr>
                <w:lang w:val="en-GB"/>
              </w:rPr>
              <w:t>.</w:t>
            </w:r>
          </w:p>
        </w:tc>
        <w:tc>
          <w:tcPr>
            <w:tcW w:w="4876" w:type="dxa"/>
          </w:tcPr>
          <w:p w14:paraId="1121DEBE" w14:textId="77777777" w:rsidR="00CD69F0" w:rsidRPr="009F418A" w:rsidRDefault="00CD69F0" w:rsidP="00760E4E">
            <w:pPr>
              <w:pStyle w:val="Normal6"/>
              <w:rPr>
                <w:szCs w:val="24"/>
                <w:lang w:val="en-GB"/>
              </w:rPr>
            </w:pPr>
            <w:r w:rsidRPr="009F418A">
              <w:rPr>
                <w:lang w:val="en-GB"/>
              </w:rPr>
              <w:t>2.</w:t>
            </w:r>
            <w:r w:rsidRPr="009F418A">
              <w:rPr>
                <w:lang w:val="en-GB"/>
              </w:rPr>
              <w:tab/>
              <w:t xml:space="preserve">The grant agreement may be amended or terminated </w:t>
            </w:r>
            <w:proofErr w:type="gramStart"/>
            <w:r w:rsidRPr="009F418A">
              <w:rPr>
                <w:lang w:val="en-GB"/>
              </w:rPr>
              <w:t>on the basis of</w:t>
            </w:r>
            <w:proofErr w:type="gramEnd"/>
            <w:r w:rsidRPr="009F418A">
              <w:rPr>
                <w:lang w:val="en-GB"/>
              </w:rPr>
              <w:t xml:space="preserve"> the conditions set out in </w:t>
            </w:r>
            <w:r w:rsidRPr="009F418A">
              <w:rPr>
                <w:b/>
                <w:i/>
                <w:lang w:val="en-GB"/>
              </w:rPr>
              <w:t>paragraphs 1 and 1a</w:t>
            </w:r>
            <w:r w:rsidRPr="009F418A">
              <w:rPr>
                <w:lang w:val="en-GB"/>
              </w:rPr>
              <w:t>.</w:t>
            </w:r>
          </w:p>
        </w:tc>
      </w:tr>
    </w:tbl>
    <w:p w14:paraId="2F112808"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{RO}</w:t>
      </w:r>
      <w:r w:rsidRPr="009F418A">
        <w:rPr>
          <w:noProof w:val="0"/>
          <w:lang w:val="en-GB"/>
        </w:rPr>
        <w:t>ro</w:t>
      </w:r>
      <w:r w:rsidRPr="009F418A">
        <w:rPr>
          <w:rStyle w:val="HideTWBExt"/>
          <w:lang w:val="en-GB"/>
        </w:rPr>
        <w:t>&lt;/Original&gt;</w:t>
      </w:r>
    </w:p>
    <w:p w14:paraId="40398682" w14:textId="77777777" w:rsidR="00CD69F0" w:rsidRPr="009F418A" w:rsidRDefault="00CD69F0" w:rsidP="00CD69F0">
      <w:r w:rsidRPr="009F418A">
        <w:rPr>
          <w:rStyle w:val="HideTWBExt"/>
        </w:rPr>
        <w:t>&lt;/Amend&gt;</w:t>
      </w:r>
    </w:p>
    <w:p w14:paraId="79EA0DA1" w14:textId="77777777" w:rsidR="00CD69F0" w:rsidRPr="009F418A" w:rsidRDefault="00CD69F0" w:rsidP="00CD69F0">
      <w:pPr>
        <w:pStyle w:val="AMNumberTabs0"/>
        <w:keepNext/>
        <w:rPr>
          <w:lang w:val="en-GB"/>
        </w:rPr>
      </w:pPr>
      <w:r w:rsidRPr="009F418A">
        <w:rPr>
          <w:rStyle w:val="HideTWBExt"/>
          <w:b w:val="0"/>
          <w:lang w:val="en-GB"/>
        </w:rPr>
        <w:lastRenderedPageBreak/>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212</w:t>
      </w:r>
      <w:r w:rsidRPr="009F418A">
        <w:rPr>
          <w:rStyle w:val="HideTWBExt"/>
          <w:b w:val="0"/>
          <w:lang w:val="en-GB"/>
        </w:rPr>
        <w:t>&lt;/NumAm&gt;</w:t>
      </w:r>
    </w:p>
    <w:p w14:paraId="2319C29D" w14:textId="77777777" w:rsidR="00CD69F0" w:rsidRPr="009F418A" w:rsidRDefault="00CD69F0" w:rsidP="00CD69F0">
      <w:pPr>
        <w:pStyle w:val="NormalBold"/>
      </w:pPr>
      <w:r w:rsidRPr="009F418A">
        <w:rPr>
          <w:rStyle w:val="HideTWBExt"/>
          <w:b w:val="0"/>
        </w:rPr>
        <w:t>&lt;RepeatBlock-By&gt;&lt;Members&gt;</w:t>
      </w:r>
      <w:r w:rsidRPr="009F418A">
        <w:t>Daniel Buda</w:t>
      </w:r>
      <w:r w:rsidRPr="009F418A">
        <w:rPr>
          <w:rStyle w:val="HideTWBExt"/>
          <w:b w:val="0"/>
        </w:rPr>
        <w:t>&lt;/Members&gt;</w:t>
      </w:r>
    </w:p>
    <w:p w14:paraId="2E4BD4E2" w14:textId="77777777" w:rsidR="00CD69F0" w:rsidRPr="009F418A" w:rsidRDefault="00CD69F0" w:rsidP="00CD69F0">
      <w:r w:rsidRPr="009F418A">
        <w:rPr>
          <w:rStyle w:val="HideTWBExt"/>
        </w:rPr>
        <w:t>&lt;/RepeatBlock-By&gt;</w:t>
      </w:r>
    </w:p>
    <w:p w14:paraId="2E329F65"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6719AF7E" w14:textId="77777777" w:rsidR="00CD69F0" w:rsidRPr="009F418A" w:rsidRDefault="00CD69F0" w:rsidP="00CD69F0">
      <w:pPr>
        <w:pStyle w:val="NormalBold"/>
      </w:pPr>
      <w:r w:rsidRPr="009F418A">
        <w:rPr>
          <w:rStyle w:val="HideTWBExt"/>
          <w:b w:val="0"/>
        </w:rPr>
        <w:t>&lt;Article&gt;</w:t>
      </w:r>
      <w:r w:rsidRPr="009F418A">
        <w:t>Article 10 – paragraph 4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2B0ED20E" w14:textId="77777777" w:rsidTr="00760E4E">
        <w:trPr>
          <w:jc w:val="center"/>
        </w:trPr>
        <w:tc>
          <w:tcPr>
            <w:tcW w:w="9752" w:type="dxa"/>
            <w:gridSpan w:val="2"/>
          </w:tcPr>
          <w:p w14:paraId="5F6E71C1" w14:textId="77777777" w:rsidR="00CD69F0" w:rsidRPr="009F418A" w:rsidRDefault="00CD69F0" w:rsidP="00760E4E">
            <w:pPr>
              <w:keepNext/>
            </w:pPr>
          </w:p>
        </w:tc>
      </w:tr>
      <w:tr w:rsidR="00884ABD" w:rsidRPr="009F418A" w14:paraId="69CE3801" w14:textId="77777777" w:rsidTr="00760E4E">
        <w:trPr>
          <w:jc w:val="center"/>
        </w:trPr>
        <w:tc>
          <w:tcPr>
            <w:tcW w:w="4876" w:type="dxa"/>
          </w:tcPr>
          <w:p w14:paraId="729D2DDD"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12F55BC4" w14:textId="77777777" w:rsidR="00CD69F0" w:rsidRPr="009F418A" w:rsidRDefault="00CD69F0" w:rsidP="00760E4E">
            <w:pPr>
              <w:pStyle w:val="ColumnHeading"/>
              <w:keepNext/>
              <w:rPr>
                <w:lang w:val="en-GB"/>
              </w:rPr>
            </w:pPr>
            <w:r w:rsidRPr="009F418A">
              <w:rPr>
                <w:lang w:val="en-GB"/>
              </w:rPr>
              <w:t>Amendment</w:t>
            </w:r>
          </w:p>
        </w:tc>
      </w:tr>
      <w:tr w:rsidR="00884ABD" w:rsidRPr="009F418A" w14:paraId="32C3306D" w14:textId="77777777" w:rsidTr="00760E4E">
        <w:trPr>
          <w:jc w:val="center"/>
        </w:trPr>
        <w:tc>
          <w:tcPr>
            <w:tcW w:w="4876" w:type="dxa"/>
          </w:tcPr>
          <w:p w14:paraId="27477B58" w14:textId="77777777" w:rsidR="00CD69F0" w:rsidRPr="009F418A" w:rsidRDefault="00CD69F0" w:rsidP="00760E4E">
            <w:pPr>
              <w:pStyle w:val="Normal6"/>
              <w:rPr>
                <w:lang w:val="en-GB"/>
              </w:rPr>
            </w:pPr>
          </w:p>
        </w:tc>
        <w:tc>
          <w:tcPr>
            <w:tcW w:w="4876" w:type="dxa"/>
          </w:tcPr>
          <w:p w14:paraId="7C53B7E8" w14:textId="77777777" w:rsidR="00CD69F0" w:rsidRPr="009F418A" w:rsidRDefault="00CD69F0" w:rsidP="00760E4E">
            <w:pPr>
              <w:pStyle w:val="Normal6"/>
              <w:rPr>
                <w:szCs w:val="24"/>
                <w:lang w:val="en-GB"/>
              </w:rPr>
            </w:pPr>
            <w:r w:rsidRPr="009F418A">
              <w:rPr>
                <w:b/>
                <w:i/>
                <w:lang w:val="en-GB"/>
              </w:rPr>
              <w:t>4a.</w:t>
            </w:r>
            <w:r w:rsidRPr="009F418A">
              <w:rPr>
                <w:b/>
                <w:i/>
                <w:lang w:val="en-GB"/>
              </w:rPr>
              <w:tab/>
              <w:t>In the case of transport projects contributing to the completion of the TEN-T network which are implemented in successive stages, grants can cover distinct stages of the same project, provided that each stage is consistent with the overall objectives of the project and with the TEN-T corridor plans.</w:t>
            </w:r>
          </w:p>
        </w:tc>
      </w:tr>
    </w:tbl>
    <w:p w14:paraId="052583DE"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{RO}</w:t>
      </w:r>
      <w:r w:rsidRPr="009F418A">
        <w:rPr>
          <w:noProof w:val="0"/>
          <w:lang w:val="en-GB"/>
        </w:rPr>
        <w:t>ro</w:t>
      </w:r>
      <w:r w:rsidRPr="009F418A">
        <w:rPr>
          <w:rStyle w:val="HideTWBExt"/>
          <w:lang w:val="en-GB"/>
        </w:rPr>
        <w:t>&lt;/Original&gt;</w:t>
      </w:r>
    </w:p>
    <w:p w14:paraId="0B408CF4" w14:textId="77777777" w:rsidR="00CD69F0" w:rsidRPr="009F418A" w:rsidRDefault="00CD69F0" w:rsidP="00CD69F0">
      <w:r w:rsidRPr="009F418A">
        <w:rPr>
          <w:rStyle w:val="HideTWBExt"/>
        </w:rPr>
        <w:t>&lt;/Amend&gt;</w:t>
      </w:r>
    </w:p>
    <w:p w14:paraId="466C340C"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213</w:t>
      </w:r>
      <w:r w:rsidRPr="009F418A">
        <w:rPr>
          <w:rStyle w:val="HideTWBExt"/>
          <w:b w:val="0"/>
          <w:lang w:val="en-GB"/>
        </w:rPr>
        <w:t>&lt;/NumAm&gt;</w:t>
      </w:r>
    </w:p>
    <w:p w14:paraId="40158E2B"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w:t>
      </w:r>
      <w:r w:rsidRPr="009F418A">
        <w:rPr>
          <w:rStyle w:val="HideTWBExt"/>
          <w:b w:val="0"/>
        </w:rPr>
        <w:t>&lt;/Members&gt;</w:t>
      </w:r>
    </w:p>
    <w:p w14:paraId="15FBF159" w14:textId="77777777" w:rsidR="00CD69F0" w:rsidRPr="009F418A" w:rsidRDefault="00CD69F0" w:rsidP="00CD69F0">
      <w:r w:rsidRPr="009F418A">
        <w:rPr>
          <w:rStyle w:val="HideTWBExt"/>
        </w:rPr>
        <w:t>&lt;/RepeatBlock-By&gt;</w:t>
      </w:r>
    </w:p>
    <w:p w14:paraId="7D66A21E"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65666157" w14:textId="77777777" w:rsidR="00CD69F0" w:rsidRPr="009F418A" w:rsidRDefault="00CD69F0" w:rsidP="00CD69F0">
      <w:pPr>
        <w:pStyle w:val="NormalBold"/>
      </w:pPr>
      <w:r w:rsidRPr="009F418A">
        <w:rPr>
          <w:rStyle w:val="HideTWBExt"/>
          <w:b w:val="0"/>
        </w:rPr>
        <w:t>&lt;Article&gt;</w:t>
      </w:r>
      <w:r w:rsidRPr="009F418A">
        <w:t>Article 10 – paragraph 5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1A31421" w14:textId="77777777" w:rsidTr="00760E4E">
        <w:trPr>
          <w:jc w:val="center"/>
        </w:trPr>
        <w:tc>
          <w:tcPr>
            <w:tcW w:w="9752" w:type="dxa"/>
            <w:gridSpan w:val="2"/>
          </w:tcPr>
          <w:p w14:paraId="23B13DF8" w14:textId="77777777" w:rsidR="00CD69F0" w:rsidRPr="009F418A" w:rsidRDefault="00CD69F0" w:rsidP="00760E4E">
            <w:pPr>
              <w:keepNext/>
            </w:pPr>
          </w:p>
        </w:tc>
      </w:tr>
      <w:tr w:rsidR="00884ABD" w:rsidRPr="009F418A" w14:paraId="32C92127" w14:textId="77777777" w:rsidTr="00760E4E">
        <w:trPr>
          <w:jc w:val="center"/>
        </w:trPr>
        <w:tc>
          <w:tcPr>
            <w:tcW w:w="4876" w:type="dxa"/>
          </w:tcPr>
          <w:p w14:paraId="4848294E"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13655DB8" w14:textId="77777777" w:rsidR="00CD69F0" w:rsidRPr="009F418A" w:rsidRDefault="00CD69F0" w:rsidP="00760E4E">
            <w:pPr>
              <w:pStyle w:val="ColumnHeading"/>
              <w:keepNext/>
              <w:rPr>
                <w:lang w:val="en-GB"/>
              </w:rPr>
            </w:pPr>
            <w:r w:rsidRPr="009F418A">
              <w:rPr>
                <w:lang w:val="en-GB"/>
              </w:rPr>
              <w:t>Amendment</w:t>
            </w:r>
          </w:p>
        </w:tc>
      </w:tr>
      <w:tr w:rsidR="00884ABD" w:rsidRPr="009F418A" w14:paraId="719B2875" w14:textId="77777777" w:rsidTr="00760E4E">
        <w:trPr>
          <w:jc w:val="center"/>
        </w:trPr>
        <w:tc>
          <w:tcPr>
            <w:tcW w:w="4876" w:type="dxa"/>
          </w:tcPr>
          <w:p w14:paraId="6909AFAE" w14:textId="77777777" w:rsidR="00CD69F0" w:rsidRPr="009F418A" w:rsidRDefault="00CD69F0" w:rsidP="00760E4E">
            <w:pPr>
              <w:pStyle w:val="Normal6"/>
              <w:rPr>
                <w:lang w:val="en-GB"/>
              </w:rPr>
            </w:pPr>
          </w:p>
        </w:tc>
        <w:tc>
          <w:tcPr>
            <w:tcW w:w="4876" w:type="dxa"/>
          </w:tcPr>
          <w:p w14:paraId="33A5903C" w14:textId="77777777" w:rsidR="00CD69F0" w:rsidRPr="009F418A" w:rsidRDefault="00CD69F0" w:rsidP="00760E4E">
            <w:pPr>
              <w:pStyle w:val="Normal6"/>
              <w:rPr>
                <w:szCs w:val="24"/>
                <w:lang w:val="en-GB"/>
              </w:rPr>
            </w:pPr>
            <w:r w:rsidRPr="009F418A">
              <w:rPr>
                <w:b/>
                <w:i/>
                <w:lang w:val="en-GB"/>
              </w:rPr>
              <w:t>5a.</w:t>
            </w:r>
            <w:r w:rsidRPr="009F418A">
              <w:rPr>
                <w:b/>
                <w:i/>
                <w:lang w:val="en-GB"/>
              </w:rPr>
              <w:tab/>
              <w:t>Technical requirements imposed in connection with implementation must not be allowed to result in disproportionate additional costs; these requirements shall be justified on the grounds of security, interoperability and resilience, and evaluated on a case-by-case basis.</w:t>
            </w:r>
          </w:p>
        </w:tc>
      </w:tr>
    </w:tbl>
    <w:p w14:paraId="686C0876"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138D8FBB" w14:textId="77777777" w:rsidR="00CD69F0" w:rsidRPr="009F418A" w:rsidRDefault="00CD69F0" w:rsidP="00CD69F0">
      <w:r w:rsidRPr="009F418A">
        <w:rPr>
          <w:rStyle w:val="HideTWBExt"/>
        </w:rPr>
        <w:t>&lt;/Amend&gt;</w:t>
      </w:r>
    </w:p>
    <w:p w14:paraId="38CFABE3"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214</w:t>
      </w:r>
      <w:r w:rsidRPr="009F418A">
        <w:rPr>
          <w:rStyle w:val="HideTWBExt"/>
          <w:b w:val="0"/>
          <w:lang w:val="en-GB"/>
        </w:rPr>
        <w:t>&lt;/NumAm&gt;</w:t>
      </w:r>
    </w:p>
    <w:p w14:paraId="1201EABA" w14:textId="77777777" w:rsidR="00CD69F0" w:rsidRPr="009F418A" w:rsidRDefault="00CD69F0" w:rsidP="00CD69F0">
      <w:pPr>
        <w:pStyle w:val="NormalBold"/>
      </w:pPr>
      <w:r w:rsidRPr="009F418A">
        <w:rPr>
          <w:rStyle w:val="HideTWBExt"/>
          <w:b w:val="0"/>
        </w:rPr>
        <w:t>&lt;RepeatBlock-By&gt;&lt;Members&gt;</w:t>
      </w:r>
      <w:r w:rsidRPr="009F418A">
        <w:t>Beatrice Timgren</w:t>
      </w:r>
      <w:r w:rsidRPr="009F418A">
        <w:rPr>
          <w:rStyle w:val="HideTWBExt"/>
          <w:b w:val="0"/>
        </w:rPr>
        <w:t>&lt;/Members&gt;</w:t>
      </w:r>
    </w:p>
    <w:p w14:paraId="6E968B14" w14:textId="77777777" w:rsidR="00CD69F0" w:rsidRPr="009F418A" w:rsidRDefault="00CD69F0" w:rsidP="00CD69F0">
      <w:r w:rsidRPr="009F418A">
        <w:rPr>
          <w:rStyle w:val="HideTWBExt"/>
        </w:rPr>
        <w:t>&lt;/RepeatBlock-By&gt;</w:t>
      </w:r>
    </w:p>
    <w:p w14:paraId="2062703C"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B786BE9" w14:textId="77777777" w:rsidR="00CD69F0" w:rsidRPr="009F418A" w:rsidRDefault="00CD69F0" w:rsidP="00CD69F0">
      <w:pPr>
        <w:pStyle w:val="NormalBold"/>
      </w:pPr>
      <w:r w:rsidRPr="009F418A">
        <w:rPr>
          <w:rStyle w:val="HideTWBExt"/>
          <w:b w:val="0"/>
        </w:rPr>
        <w:t>&lt;Article&gt;</w:t>
      </w:r>
      <w:r w:rsidRPr="009F418A">
        <w:t>Article 10 – paragraph 6</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4372574F" w14:textId="77777777" w:rsidTr="00760E4E">
        <w:trPr>
          <w:jc w:val="center"/>
        </w:trPr>
        <w:tc>
          <w:tcPr>
            <w:tcW w:w="9752" w:type="dxa"/>
            <w:gridSpan w:val="2"/>
          </w:tcPr>
          <w:p w14:paraId="55D0B9BC" w14:textId="77777777" w:rsidR="00CD69F0" w:rsidRPr="009F418A" w:rsidRDefault="00CD69F0" w:rsidP="00760E4E">
            <w:pPr>
              <w:keepNext/>
            </w:pPr>
          </w:p>
        </w:tc>
      </w:tr>
      <w:tr w:rsidR="00884ABD" w:rsidRPr="009F418A" w14:paraId="1F8A8787" w14:textId="77777777" w:rsidTr="00760E4E">
        <w:trPr>
          <w:jc w:val="center"/>
        </w:trPr>
        <w:tc>
          <w:tcPr>
            <w:tcW w:w="4876" w:type="dxa"/>
          </w:tcPr>
          <w:p w14:paraId="148C4EC3"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65B6593E" w14:textId="77777777" w:rsidR="00CD69F0" w:rsidRPr="009F418A" w:rsidRDefault="00CD69F0" w:rsidP="00760E4E">
            <w:pPr>
              <w:pStyle w:val="ColumnHeading"/>
              <w:keepNext/>
              <w:rPr>
                <w:lang w:val="en-GB"/>
              </w:rPr>
            </w:pPr>
            <w:r w:rsidRPr="009F418A">
              <w:rPr>
                <w:lang w:val="en-GB"/>
              </w:rPr>
              <w:t>Amendment</w:t>
            </w:r>
          </w:p>
        </w:tc>
      </w:tr>
      <w:tr w:rsidR="00884ABD" w:rsidRPr="009F418A" w14:paraId="75B078BD" w14:textId="77777777" w:rsidTr="00760E4E">
        <w:trPr>
          <w:jc w:val="center"/>
        </w:trPr>
        <w:tc>
          <w:tcPr>
            <w:tcW w:w="4876" w:type="dxa"/>
          </w:tcPr>
          <w:p w14:paraId="207DFE04" w14:textId="77777777" w:rsidR="00CD69F0" w:rsidRPr="009F418A" w:rsidRDefault="00CD69F0" w:rsidP="00760E4E">
            <w:pPr>
              <w:pStyle w:val="Normal6"/>
              <w:rPr>
                <w:lang w:val="en-GB"/>
              </w:rPr>
            </w:pPr>
            <w:r w:rsidRPr="009F418A">
              <w:rPr>
                <w:lang w:val="en-GB"/>
              </w:rPr>
              <w:t>6.</w:t>
            </w:r>
            <w:r w:rsidRPr="009F418A">
              <w:rPr>
                <w:lang w:val="en-GB"/>
              </w:rPr>
              <w:tab/>
              <w:t>For works relating to the specific objective referred to in Article 3(2), point (a), the amount of Union financial support shall not exceed 50% of the total eligible cost. The co-financing rate for actions taking place in Member States with a per capita GNI of less than 90 % of the Union GNI, the amount of Union financial support shall not exceed 75% of the total eligible cost.</w:t>
            </w:r>
          </w:p>
        </w:tc>
        <w:tc>
          <w:tcPr>
            <w:tcW w:w="4876" w:type="dxa"/>
          </w:tcPr>
          <w:p w14:paraId="1C86AD3B" w14:textId="77777777" w:rsidR="00CD69F0" w:rsidRPr="009F418A" w:rsidRDefault="00CD69F0" w:rsidP="00760E4E">
            <w:pPr>
              <w:pStyle w:val="Normal6"/>
              <w:rPr>
                <w:szCs w:val="24"/>
                <w:lang w:val="en-GB"/>
              </w:rPr>
            </w:pPr>
            <w:r w:rsidRPr="009F418A">
              <w:rPr>
                <w:lang w:val="en-GB"/>
              </w:rPr>
              <w:t>6.</w:t>
            </w:r>
            <w:r w:rsidRPr="009F418A">
              <w:rPr>
                <w:lang w:val="en-GB"/>
              </w:rPr>
              <w:tab/>
              <w:t>For works relating to the specific objective referred to in Article 3(2), point (a), the amount of Union financial support shall not exceed 50% of the total eligible cost. The co-financing rate for actions taking place in Member States with a per capita GNI of less than 90 % of the Union GNI, the amount of Union financial support shall not exceed 75% of the total eligible cost</w:t>
            </w:r>
            <w:r w:rsidRPr="009F418A">
              <w:rPr>
                <w:b/>
                <w:i/>
                <w:lang w:val="en-GB"/>
              </w:rPr>
              <w:t xml:space="preserve">, only where strictly necessary, </w:t>
            </w:r>
            <w:proofErr w:type="gramStart"/>
            <w:r w:rsidRPr="009F418A">
              <w:rPr>
                <w:b/>
                <w:i/>
                <w:lang w:val="en-GB"/>
              </w:rPr>
              <w:t>on the basis of</w:t>
            </w:r>
            <w:proofErr w:type="gramEnd"/>
            <w:r w:rsidRPr="009F418A">
              <w:rPr>
                <w:b/>
                <w:i/>
                <w:lang w:val="en-GB"/>
              </w:rPr>
              <w:t xml:space="preserve"> a documented financing gap analysis, and where the action demonstrates exceptional Union added value</w:t>
            </w:r>
            <w:r w:rsidRPr="009F418A">
              <w:rPr>
                <w:lang w:val="en-GB"/>
              </w:rPr>
              <w:t>.</w:t>
            </w:r>
          </w:p>
        </w:tc>
      </w:tr>
    </w:tbl>
    <w:p w14:paraId="0E14CF5E" w14:textId="77777777" w:rsidR="00CD69F0" w:rsidRPr="00AE48F8" w:rsidRDefault="00CD69F0" w:rsidP="00CD69F0">
      <w:pPr>
        <w:pStyle w:val="Olang"/>
        <w:rPr>
          <w:noProof w:val="0"/>
          <w:lang w:val="sv-SE"/>
        </w:rPr>
      </w:pPr>
      <w:r w:rsidRPr="00AE48F8">
        <w:rPr>
          <w:noProof w:val="0"/>
          <w:lang w:val="sv-SE"/>
        </w:rPr>
        <w:t xml:space="preserve">Or. </w:t>
      </w:r>
      <w:r w:rsidRPr="00AE48F8">
        <w:rPr>
          <w:rStyle w:val="HideTWBExt"/>
          <w:lang w:val="sv-SE"/>
        </w:rPr>
        <w:t>&lt;Original&gt;</w:t>
      </w:r>
      <w:r w:rsidRPr="00AE48F8">
        <w:rPr>
          <w:rStyle w:val="HideTWBInt"/>
          <w:rFonts w:eastAsiaTheme="majorEastAsia"/>
          <w:lang w:val="sv-SE"/>
        </w:rPr>
        <w:t>{EN}</w:t>
      </w:r>
      <w:r w:rsidRPr="00AE48F8">
        <w:rPr>
          <w:noProof w:val="0"/>
          <w:lang w:val="sv-SE"/>
        </w:rPr>
        <w:t>en</w:t>
      </w:r>
      <w:r w:rsidRPr="00AE48F8">
        <w:rPr>
          <w:rStyle w:val="HideTWBExt"/>
          <w:lang w:val="sv-SE"/>
        </w:rPr>
        <w:t>&lt;/Original&gt;</w:t>
      </w:r>
    </w:p>
    <w:p w14:paraId="4F64016B" w14:textId="77777777" w:rsidR="00CD69F0" w:rsidRPr="00AE48F8" w:rsidRDefault="00CD69F0" w:rsidP="00CD69F0">
      <w:pPr>
        <w:rPr>
          <w:lang w:val="sv-SE"/>
        </w:rPr>
      </w:pPr>
      <w:r w:rsidRPr="00AE48F8">
        <w:rPr>
          <w:rStyle w:val="HideTWBExt"/>
          <w:lang w:val="sv-SE"/>
        </w:rPr>
        <w:t>&lt;/Amend&gt;</w:t>
      </w:r>
    </w:p>
    <w:p w14:paraId="4A974F85" w14:textId="77777777" w:rsidR="00CD69F0" w:rsidRPr="00AE48F8" w:rsidRDefault="00CD69F0" w:rsidP="00CD69F0">
      <w:pPr>
        <w:pStyle w:val="AMNumberTabs0"/>
        <w:keepNext/>
        <w:rPr>
          <w:lang w:val="sv-SE"/>
        </w:rPr>
      </w:pPr>
      <w:r w:rsidRPr="00AE48F8">
        <w:rPr>
          <w:rStyle w:val="HideTWBExt"/>
          <w:b w:val="0"/>
          <w:lang w:val="sv-SE"/>
        </w:rPr>
        <w:t>&lt;Amend&gt;</w:t>
      </w:r>
      <w:r w:rsidRPr="00AE48F8">
        <w:rPr>
          <w:lang w:val="sv-SE"/>
        </w:rPr>
        <w:t>Amendment</w:t>
      </w:r>
      <w:r w:rsidRPr="00AE48F8">
        <w:rPr>
          <w:lang w:val="sv-SE"/>
        </w:rPr>
        <w:tab/>
      </w:r>
      <w:r w:rsidRPr="00AE48F8">
        <w:rPr>
          <w:lang w:val="sv-SE"/>
        </w:rPr>
        <w:tab/>
      </w:r>
      <w:r w:rsidRPr="00AE48F8">
        <w:rPr>
          <w:rStyle w:val="HideTWBExt"/>
          <w:b w:val="0"/>
          <w:lang w:val="sv-SE"/>
        </w:rPr>
        <w:t>&lt;NumAm&gt;</w:t>
      </w:r>
      <w:r w:rsidRPr="00AE48F8">
        <w:rPr>
          <w:lang w:val="sv-SE"/>
        </w:rPr>
        <w:t>215</w:t>
      </w:r>
      <w:r w:rsidRPr="00AE48F8">
        <w:rPr>
          <w:rStyle w:val="HideTWBExt"/>
          <w:b w:val="0"/>
          <w:lang w:val="sv-SE"/>
        </w:rPr>
        <w:t>&lt;/NumAm&gt;</w:t>
      </w:r>
    </w:p>
    <w:p w14:paraId="29D27F81" w14:textId="77777777" w:rsidR="00CD69F0" w:rsidRPr="00AE48F8" w:rsidRDefault="00CD69F0" w:rsidP="00CD69F0">
      <w:pPr>
        <w:pStyle w:val="NormalBold"/>
        <w:rPr>
          <w:lang w:val="sv-SE"/>
        </w:rPr>
      </w:pPr>
      <w:r w:rsidRPr="00AE48F8">
        <w:rPr>
          <w:rStyle w:val="HideTWBExt"/>
          <w:b w:val="0"/>
          <w:lang w:val="sv-SE"/>
        </w:rPr>
        <w:t>&lt;RepeatBlock-By&gt;&lt;Members&gt;</w:t>
      </w:r>
      <w:r w:rsidRPr="00AE48F8">
        <w:rPr>
          <w:lang w:val="sv-SE"/>
        </w:rPr>
        <w:t>Anna Zalewska</w:t>
      </w:r>
      <w:r w:rsidRPr="00AE48F8">
        <w:rPr>
          <w:rStyle w:val="HideTWBExt"/>
          <w:b w:val="0"/>
          <w:lang w:val="sv-SE"/>
        </w:rPr>
        <w:t>&lt;/Members&gt;</w:t>
      </w:r>
    </w:p>
    <w:p w14:paraId="0B7237B5" w14:textId="77777777" w:rsidR="00CD69F0" w:rsidRPr="009F418A" w:rsidRDefault="00CD69F0" w:rsidP="00CD69F0">
      <w:r w:rsidRPr="009F418A">
        <w:rPr>
          <w:rStyle w:val="HideTWBExt"/>
        </w:rPr>
        <w:t>&lt;AuNomDe&gt;</w:t>
      </w:r>
      <w:r w:rsidRPr="009F418A">
        <w:rPr>
          <w:rStyle w:val="HideTWBInt"/>
          <w:rFonts w:eastAsiaTheme="majorEastAsia"/>
        </w:rPr>
        <w:t>{ENVI}</w:t>
      </w:r>
      <w:r w:rsidRPr="009F418A">
        <w:t>on behalf of the Committee on the Environment, Climate and Food Safety</w:t>
      </w:r>
      <w:r w:rsidRPr="009F418A">
        <w:rPr>
          <w:rStyle w:val="HideTWBExt"/>
        </w:rPr>
        <w:t>&lt;/AuNomDe&gt;</w:t>
      </w:r>
    </w:p>
    <w:p w14:paraId="37CFC4F0" w14:textId="77777777" w:rsidR="00CD69F0" w:rsidRPr="009F418A" w:rsidRDefault="00CD69F0" w:rsidP="00CD69F0">
      <w:r w:rsidRPr="009F418A">
        <w:rPr>
          <w:rStyle w:val="HideTWBExt"/>
        </w:rPr>
        <w:t>&lt;/RepeatBlock-By&gt;</w:t>
      </w:r>
    </w:p>
    <w:p w14:paraId="38C30F25"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E28BDC2" w14:textId="77777777" w:rsidR="00CD69F0" w:rsidRPr="009F418A" w:rsidRDefault="00CD69F0" w:rsidP="00CD69F0">
      <w:pPr>
        <w:pStyle w:val="NormalBold"/>
      </w:pPr>
      <w:r w:rsidRPr="009F418A">
        <w:rPr>
          <w:rStyle w:val="HideTWBExt"/>
          <w:b w:val="0"/>
        </w:rPr>
        <w:t>&lt;Article&gt;</w:t>
      </w:r>
      <w:r w:rsidRPr="009F418A">
        <w:t>Article 10 – paragraph 6</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03ED181D" w14:textId="77777777" w:rsidTr="00760E4E">
        <w:trPr>
          <w:jc w:val="center"/>
        </w:trPr>
        <w:tc>
          <w:tcPr>
            <w:tcW w:w="9752" w:type="dxa"/>
            <w:gridSpan w:val="2"/>
          </w:tcPr>
          <w:p w14:paraId="6C04819B" w14:textId="77777777" w:rsidR="00CD69F0" w:rsidRPr="009F418A" w:rsidRDefault="00CD69F0" w:rsidP="00760E4E">
            <w:pPr>
              <w:keepNext/>
            </w:pPr>
          </w:p>
        </w:tc>
      </w:tr>
      <w:tr w:rsidR="00884ABD" w:rsidRPr="009F418A" w14:paraId="31CEF4AC" w14:textId="77777777" w:rsidTr="00760E4E">
        <w:trPr>
          <w:jc w:val="center"/>
        </w:trPr>
        <w:tc>
          <w:tcPr>
            <w:tcW w:w="4876" w:type="dxa"/>
          </w:tcPr>
          <w:p w14:paraId="39C2CD4D"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14AE8BB" w14:textId="77777777" w:rsidR="00CD69F0" w:rsidRPr="009F418A" w:rsidRDefault="00CD69F0" w:rsidP="00760E4E">
            <w:pPr>
              <w:pStyle w:val="ColumnHeading"/>
              <w:keepNext/>
              <w:rPr>
                <w:lang w:val="en-GB"/>
              </w:rPr>
            </w:pPr>
            <w:r w:rsidRPr="009F418A">
              <w:rPr>
                <w:lang w:val="en-GB"/>
              </w:rPr>
              <w:t>Amendment</w:t>
            </w:r>
          </w:p>
        </w:tc>
      </w:tr>
      <w:tr w:rsidR="00884ABD" w:rsidRPr="009F418A" w14:paraId="6EE94470" w14:textId="77777777" w:rsidTr="00760E4E">
        <w:trPr>
          <w:jc w:val="center"/>
        </w:trPr>
        <w:tc>
          <w:tcPr>
            <w:tcW w:w="4876" w:type="dxa"/>
          </w:tcPr>
          <w:p w14:paraId="6B8D40CD" w14:textId="77777777" w:rsidR="00CD69F0" w:rsidRPr="009F418A" w:rsidRDefault="00CD69F0" w:rsidP="00760E4E">
            <w:pPr>
              <w:pStyle w:val="Normal6"/>
              <w:rPr>
                <w:lang w:val="en-GB"/>
              </w:rPr>
            </w:pPr>
            <w:r w:rsidRPr="009F418A">
              <w:rPr>
                <w:lang w:val="en-GB"/>
              </w:rPr>
              <w:t>6.</w:t>
            </w:r>
            <w:r w:rsidRPr="009F418A">
              <w:rPr>
                <w:lang w:val="en-GB"/>
              </w:rPr>
              <w:tab/>
              <w:t xml:space="preserve">For works relating to the specific objective referred to in Article 3(2), point (a), the amount of Union financial support shall not exceed 50% of the total eligible cost. The co-financing rate for actions taking place in Member States with a per capita GNI of less than 90 % of the Union GNI, the amount of Union financial support shall not exceed </w:t>
            </w:r>
            <w:r w:rsidRPr="009F418A">
              <w:rPr>
                <w:b/>
                <w:i/>
                <w:lang w:val="en-GB"/>
              </w:rPr>
              <w:t>75%</w:t>
            </w:r>
            <w:r w:rsidRPr="009F418A">
              <w:rPr>
                <w:lang w:val="en-GB"/>
              </w:rPr>
              <w:t xml:space="preserve"> of the total eligible cost.</w:t>
            </w:r>
          </w:p>
        </w:tc>
        <w:tc>
          <w:tcPr>
            <w:tcW w:w="4876" w:type="dxa"/>
          </w:tcPr>
          <w:p w14:paraId="24FBE768" w14:textId="77777777" w:rsidR="00CD69F0" w:rsidRPr="009F418A" w:rsidRDefault="00CD69F0" w:rsidP="00760E4E">
            <w:pPr>
              <w:pStyle w:val="Normal6"/>
              <w:rPr>
                <w:szCs w:val="24"/>
                <w:lang w:val="en-GB"/>
              </w:rPr>
            </w:pPr>
            <w:r w:rsidRPr="009F418A">
              <w:rPr>
                <w:lang w:val="en-GB"/>
              </w:rPr>
              <w:t>6.</w:t>
            </w:r>
            <w:r w:rsidRPr="009F418A">
              <w:rPr>
                <w:lang w:val="en-GB"/>
              </w:rPr>
              <w:tab/>
              <w:t xml:space="preserve">For works relating to the specific objective referred to in Article 3(2), point (a), the amount of Union financial support shall not exceed 50% of the total eligible cost. The co-financing rate for actions taking place in Member States with a per capita GNI of less than 90 % of the Union GNI, the amount of Union financial support shall not exceed </w:t>
            </w:r>
            <w:r w:rsidRPr="009F418A">
              <w:rPr>
                <w:b/>
                <w:i/>
                <w:lang w:val="en-GB"/>
              </w:rPr>
              <w:t>85%</w:t>
            </w:r>
            <w:r w:rsidRPr="009F418A">
              <w:rPr>
                <w:lang w:val="en-GB"/>
              </w:rPr>
              <w:t xml:space="preserve"> of the total eligible cost.</w:t>
            </w:r>
          </w:p>
        </w:tc>
      </w:tr>
    </w:tbl>
    <w:p w14:paraId="05F37DB8"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692AA73A"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noProof w:val="0"/>
          <w:lang w:val="en-GB"/>
        </w:rPr>
        <w:t>Justification</w:t>
      </w:r>
      <w:r w:rsidRPr="009F418A">
        <w:rPr>
          <w:rStyle w:val="HideTWBExt"/>
          <w:i w:val="0"/>
          <w:lang w:val="en-GB"/>
        </w:rPr>
        <w:t>&lt;/TitreJust&gt;</w:t>
      </w:r>
    </w:p>
    <w:p w14:paraId="245E3C6E" w14:textId="77777777" w:rsidR="00CD69F0" w:rsidRPr="009F418A" w:rsidRDefault="00CD69F0" w:rsidP="00CD69F0">
      <w:pPr>
        <w:pStyle w:val="Normal12Italic"/>
        <w:rPr>
          <w:noProof w:val="0"/>
          <w:lang w:val="en-GB"/>
        </w:rPr>
      </w:pPr>
      <w:r w:rsidRPr="009F418A">
        <w:rPr>
          <w:noProof w:val="0"/>
          <w:lang w:val="en-GB"/>
        </w:rPr>
        <w:t xml:space="preserve">Under the currently applicable CEF instrument, the co-financing rate for the Member States </w:t>
      </w:r>
      <w:r w:rsidRPr="009F418A">
        <w:rPr>
          <w:noProof w:val="0"/>
          <w:lang w:val="en-GB"/>
        </w:rPr>
        <w:lastRenderedPageBreak/>
        <w:t>with a per capita GNI of less than 90% of the Union GNI is at the level of 85%. CEF co-financing for these Member States for 2028-2034 should remain at the same level and not be decreased.</w:t>
      </w:r>
    </w:p>
    <w:p w14:paraId="4E411211" w14:textId="77777777" w:rsidR="00CD69F0" w:rsidRPr="009F418A" w:rsidRDefault="00CD69F0" w:rsidP="00CD69F0">
      <w:r w:rsidRPr="009F418A">
        <w:rPr>
          <w:rStyle w:val="HideTWBExt"/>
        </w:rPr>
        <w:t>&lt;/Amend&gt;</w:t>
      </w:r>
    </w:p>
    <w:p w14:paraId="315EE24E"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216</w:t>
      </w:r>
      <w:r w:rsidRPr="009F418A">
        <w:rPr>
          <w:rStyle w:val="HideTWBExt"/>
          <w:b w:val="0"/>
          <w:lang w:val="en-GB"/>
        </w:rPr>
        <w:t>&lt;/NumAm&gt;</w:t>
      </w:r>
    </w:p>
    <w:p w14:paraId="201C92CB" w14:textId="77777777" w:rsidR="00CD69F0" w:rsidRPr="009F418A" w:rsidRDefault="00CD69F0" w:rsidP="00CD69F0">
      <w:pPr>
        <w:pStyle w:val="NormalBold"/>
      </w:pPr>
      <w:r w:rsidRPr="009F418A">
        <w:rPr>
          <w:rStyle w:val="HideTWBExt"/>
          <w:b w:val="0"/>
        </w:rPr>
        <w:t>&lt;RepeatBlock-By&gt;&lt;Members&gt;</w:t>
      </w:r>
      <w:r w:rsidRPr="009F418A">
        <w:t>Anna Zalewska</w:t>
      </w:r>
      <w:r w:rsidRPr="009F418A">
        <w:rPr>
          <w:rStyle w:val="HideTWBExt"/>
          <w:b w:val="0"/>
        </w:rPr>
        <w:t>&lt;/Members&gt;</w:t>
      </w:r>
    </w:p>
    <w:p w14:paraId="03384207" w14:textId="77777777" w:rsidR="00CD69F0" w:rsidRPr="009F418A" w:rsidRDefault="00CD69F0" w:rsidP="00CD69F0">
      <w:r w:rsidRPr="009F418A">
        <w:rPr>
          <w:rStyle w:val="HideTWBExt"/>
        </w:rPr>
        <w:t>&lt;AuNomDe&gt;</w:t>
      </w:r>
      <w:r w:rsidRPr="009F418A">
        <w:rPr>
          <w:rStyle w:val="HideTWBInt"/>
          <w:rFonts w:eastAsiaTheme="majorEastAsia"/>
        </w:rPr>
        <w:t>{ENVI}</w:t>
      </w:r>
      <w:r w:rsidRPr="009F418A">
        <w:t>on behalf of the Committee on the Environment, Climate and Food Safety</w:t>
      </w:r>
      <w:r w:rsidRPr="009F418A">
        <w:rPr>
          <w:rStyle w:val="HideTWBExt"/>
        </w:rPr>
        <w:t>&lt;/AuNomDe&gt;</w:t>
      </w:r>
    </w:p>
    <w:p w14:paraId="2049B693" w14:textId="77777777" w:rsidR="00CD69F0" w:rsidRPr="009F418A" w:rsidRDefault="00CD69F0" w:rsidP="00CD69F0">
      <w:r w:rsidRPr="009F418A">
        <w:rPr>
          <w:rStyle w:val="HideTWBExt"/>
        </w:rPr>
        <w:t>&lt;/RepeatBlock-By&gt;</w:t>
      </w:r>
    </w:p>
    <w:p w14:paraId="46EDE971"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30215BD5" w14:textId="77777777" w:rsidR="00CD69F0" w:rsidRPr="009F418A" w:rsidRDefault="00CD69F0" w:rsidP="00CD69F0">
      <w:pPr>
        <w:pStyle w:val="NormalBold"/>
      </w:pPr>
      <w:r w:rsidRPr="009F418A">
        <w:rPr>
          <w:rStyle w:val="HideTWBExt"/>
          <w:b w:val="0"/>
        </w:rPr>
        <w:t>&lt;Article&gt;</w:t>
      </w:r>
      <w:r w:rsidRPr="009F418A">
        <w:t>Article 10 – paragraph 6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F07793D" w14:textId="77777777" w:rsidTr="00760E4E">
        <w:trPr>
          <w:jc w:val="center"/>
        </w:trPr>
        <w:tc>
          <w:tcPr>
            <w:tcW w:w="9752" w:type="dxa"/>
            <w:gridSpan w:val="2"/>
          </w:tcPr>
          <w:p w14:paraId="0ACCD4AC" w14:textId="77777777" w:rsidR="00CD69F0" w:rsidRPr="009F418A" w:rsidRDefault="00CD69F0" w:rsidP="00760E4E">
            <w:pPr>
              <w:keepNext/>
            </w:pPr>
          </w:p>
        </w:tc>
      </w:tr>
      <w:tr w:rsidR="00884ABD" w:rsidRPr="009F418A" w14:paraId="65B80480" w14:textId="77777777" w:rsidTr="00760E4E">
        <w:trPr>
          <w:jc w:val="center"/>
        </w:trPr>
        <w:tc>
          <w:tcPr>
            <w:tcW w:w="4876" w:type="dxa"/>
          </w:tcPr>
          <w:p w14:paraId="0CC30031"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2FEB01FD" w14:textId="77777777" w:rsidR="00CD69F0" w:rsidRPr="009F418A" w:rsidRDefault="00CD69F0" w:rsidP="00760E4E">
            <w:pPr>
              <w:pStyle w:val="ColumnHeading"/>
              <w:keepNext/>
              <w:rPr>
                <w:lang w:val="en-GB"/>
              </w:rPr>
            </w:pPr>
            <w:r w:rsidRPr="009F418A">
              <w:rPr>
                <w:lang w:val="en-GB"/>
              </w:rPr>
              <w:t>Amendment</w:t>
            </w:r>
          </w:p>
        </w:tc>
      </w:tr>
      <w:tr w:rsidR="00884ABD" w:rsidRPr="009F418A" w14:paraId="4F39C2E8" w14:textId="77777777" w:rsidTr="00760E4E">
        <w:trPr>
          <w:jc w:val="center"/>
        </w:trPr>
        <w:tc>
          <w:tcPr>
            <w:tcW w:w="4876" w:type="dxa"/>
          </w:tcPr>
          <w:p w14:paraId="5F91882D" w14:textId="77777777" w:rsidR="00CD69F0" w:rsidRPr="009F418A" w:rsidRDefault="00CD69F0" w:rsidP="00760E4E">
            <w:pPr>
              <w:pStyle w:val="Normal6"/>
              <w:rPr>
                <w:lang w:val="en-GB"/>
              </w:rPr>
            </w:pPr>
          </w:p>
        </w:tc>
        <w:tc>
          <w:tcPr>
            <w:tcW w:w="4876" w:type="dxa"/>
          </w:tcPr>
          <w:p w14:paraId="6D2212D7" w14:textId="4E2975DD" w:rsidR="00CD69F0" w:rsidRPr="009F418A" w:rsidRDefault="00CD69F0" w:rsidP="00760E4E">
            <w:pPr>
              <w:pStyle w:val="Normal6"/>
              <w:rPr>
                <w:szCs w:val="24"/>
                <w:lang w:val="en-GB"/>
              </w:rPr>
            </w:pPr>
            <w:r w:rsidRPr="009F418A">
              <w:rPr>
                <w:b/>
                <w:i/>
                <w:lang w:val="en-GB"/>
              </w:rPr>
              <w:t>6a.</w:t>
            </w:r>
            <w:r w:rsidRPr="009F418A">
              <w:rPr>
                <w:b/>
                <w:i/>
                <w:lang w:val="en-GB"/>
              </w:rPr>
              <w:tab/>
              <w:t xml:space="preserve">For works relating to the specific objective referred to in Article 3(2), point (a) point (ii), the co-financing rate for actions taking place in Member States with a per capita GNI of less than 90 % of the Union GNI, the amount of Union financial support shall not exceed 85% of the total eligible cost. The application for co-financing from these Member States shall benefit from the priority eligibility criteria. </w:t>
            </w:r>
          </w:p>
        </w:tc>
      </w:tr>
    </w:tbl>
    <w:p w14:paraId="75F72169"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24C99EE6"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noProof w:val="0"/>
          <w:lang w:val="en-GB"/>
        </w:rPr>
        <w:t>Justification</w:t>
      </w:r>
      <w:r w:rsidRPr="009F418A">
        <w:rPr>
          <w:rStyle w:val="HideTWBExt"/>
          <w:i w:val="0"/>
          <w:lang w:val="en-GB"/>
        </w:rPr>
        <w:t>&lt;/TitreJust&gt;</w:t>
      </w:r>
    </w:p>
    <w:p w14:paraId="65E1AACE" w14:textId="4E8A1F47" w:rsidR="00CD69F0" w:rsidRPr="009F418A" w:rsidRDefault="00CD69F0" w:rsidP="00CD69F0">
      <w:pPr>
        <w:pStyle w:val="Normal12Italic"/>
        <w:rPr>
          <w:noProof w:val="0"/>
          <w:lang w:val="en-GB"/>
        </w:rPr>
      </w:pPr>
      <w:r w:rsidRPr="009F418A">
        <w:rPr>
          <w:noProof w:val="0"/>
          <w:lang w:val="en-GB"/>
        </w:rPr>
        <w:t>Given the geopolitical situation, the border Member States (</w:t>
      </w:r>
      <w:proofErr w:type="gramStart"/>
      <w:r w:rsidRPr="009F418A">
        <w:rPr>
          <w:noProof w:val="0"/>
          <w:lang w:val="en-GB"/>
        </w:rPr>
        <w:t>in particular Central</w:t>
      </w:r>
      <w:proofErr w:type="gramEnd"/>
      <w:r w:rsidRPr="009F418A">
        <w:rPr>
          <w:noProof w:val="0"/>
          <w:lang w:val="en-GB"/>
        </w:rPr>
        <w:t xml:space="preserve"> and Eastern countries) should </w:t>
      </w:r>
      <w:r w:rsidR="00884ABD" w:rsidRPr="009F418A">
        <w:rPr>
          <w:noProof w:val="0"/>
          <w:lang w:val="en-GB"/>
        </w:rPr>
        <w:t>receive</w:t>
      </w:r>
      <w:r w:rsidRPr="009F418A">
        <w:rPr>
          <w:noProof w:val="0"/>
          <w:lang w:val="en-GB"/>
        </w:rPr>
        <w:t xml:space="preserve"> increased financing for the development of military mobility and dual-use projects. These Member States also represent a per capita GNI of less than 90% of the Union GNI, therefore given their geographical proximity and the financial capabilities to invest in military mobility investment, the application for financing from these Member States shall be considered as a priority.</w:t>
      </w:r>
    </w:p>
    <w:p w14:paraId="1D628518" w14:textId="77777777" w:rsidR="00CD69F0" w:rsidRPr="009F418A" w:rsidRDefault="00CD69F0" w:rsidP="00CD69F0">
      <w:r w:rsidRPr="009F418A">
        <w:rPr>
          <w:rStyle w:val="HideTWBExt"/>
        </w:rPr>
        <w:t>&lt;/Amend&gt;</w:t>
      </w:r>
    </w:p>
    <w:p w14:paraId="67989E8B"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217</w:t>
      </w:r>
      <w:r w:rsidRPr="009F418A">
        <w:rPr>
          <w:rStyle w:val="HideTWBExt"/>
          <w:b w:val="0"/>
          <w:lang w:val="en-GB"/>
        </w:rPr>
        <w:t>&lt;/NumAm&gt;</w:t>
      </w:r>
    </w:p>
    <w:p w14:paraId="65071682"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 Antonín Staněk</w:t>
      </w:r>
      <w:r w:rsidRPr="009F418A">
        <w:rPr>
          <w:rStyle w:val="HideTWBExt"/>
          <w:b w:val="0"/>
        </w:rPr>
        <w:t>&lt;/Members&gt;</w:t>
      </w:r>
    </w:p>
    <w:p w14:paraId="5BF7552A" w14:textId="77777777" w:rsidR="00CD69F0" w:rsidRPr="009F418A" w:rsidRDefault="00CD69F0" w:rsidP="00CD69F0">
      <w:r w:rsidRPr="009F418A">
        <w:rPr>
          <w:rStyle w:val="HideTWBExt"/>
        </w:rPr>
        <w:t>&lt;/RepeatBlock-By&gt;</w:t>
      </w:r>
    </w:p>
    <w:p w14:paraId="3A8B013A"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01BAE72A" w14:textId="77777777" w:rsidR="00CD69F0" w:rsidRPr="009F418A" w:rsidRDefault="00CD69F0" w:rsidP="00CD69F0">
      <w:pPr>
        <w:pStyle w:val="NormalBold"/>
      </w:pPr>
      <w:r w:rsidRPr="009F418A">
        <w:rPr>
          <w:rStyle w:val="HideTWBExt"/>
          <w:b w:val="0"/>
        </w:rPr>
        <w:t>&lt;Article&gt;</w:t>
      </w:r>
      <w:r w:rsidRPr="009F418A">
        <w:t>Article 10 – paragraph 7 – point a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73E284E8" w14:textId="77777777" w:rsidTr="00760E4E">
        <w:trPr>
          <w:jc w:val="center"/>
        </w:trPr>
        <w:tc>
          <w:tcPr>
            <w:tcW w:w="9752" w:type="dxa"/>
            <w:gridSpan w:val="2"/>
          </w:tcPr>
          <w:p w14:paraId="7A42E89B" w14:textId="77777777" w:rsidR="00CD69F0" w:rsidRPr="009F418A" w:rsidRDefault="00CD69F0" w:rsidP="00760E4E">
            <w:pPr>
              <w:keepNext/>
            </w:pPr>
          </w:p>
        </w:tc>
      </w:tr>
      <w:tr w:rsidR="00884ABD" w:rsidRPr="009F418A" w14:paraId="6D8702F3" w14:textId="77777777" w:rsidTr="00760E4E">
        <w:trPr>
          <w:jc w:val="center"/>
        </w:trPr>
        <w:tc>
          <w:tcPr>
            <w:tcW w:w="4876" w:type="dxa"/>
          </w:tcPr>
          <w:p w14:paraId="5411C020"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4804719A" w14:textId="77777777" w:rsidR="00CD69F0" w:rsidRPr="009F418A" w:rsidRDefault="00CD69F0" w:rsidP="00760E4E">
            <w:pPr>
              <w:pStyle w:val="ColumnHeading"/>
              <w:keepNext/>
              <w:rPr>
                <w:lang w:val="en-GB"/>
              </w:rPr>
            </w:pPr>
            <w:r w:rsidRPr="009F418A">
              <w:rPr>
                <w:lang w:val="en-GB"/>
              </w:rPr>
              <w:t>Amendment</w:t>
            </w:r>
          </w:p>
        </w:tc>
      </w:tr>
      <w:tr w:rsidR="00884ABD" w:rsidRPr="009F418A" w14:paraId="74E92F92" w14:textId="77777777" w:rsidTr="00760E4E">
        <w:trPr>
          <w:jc w:val="center"/>
        </w:trPr>
        <w:tc>
          <w:tcPr>
            <w:tcW w:w="4876" w:type="dxa"/>
          </w:tcPr>
          <w:p w14:paraId="6F891498" w14:textId="77777777" w:rsidR="00CD69F0" w:rsidRPr="009F418A" w:rsidRDefault="00CD69F0" w:rsidP="00760E4E">
            <w:pPr>
              <w:pStyle w:val="Normal6"/>
              <w:rPr>
                <w:lang w:val="en-GB"/>
              </w:rPr>
            </w:pPr>
          </w:p>
        </w:tc>
        <w:tc>
          <w:tcPr>
            <w:tcW w:w="4876" w:type="dxa"/>
          </w:tcPr>
          <w:p w14:paraId="78E7EFD8" w14:textId="77777777" w:rsidR="00CD69F0" w:rsidRPr="009F418A" w:rsidRDefault="00CD69F0" w:rsidP="00760E4E">
            <w:pPr>
              <w:pStyle w:val="Normal6"/>
              <w:rPr>
                <w:szCs w:val="24"/>
                <w:lang w:val="en-GB"/>
              </w:rPr>
            </w:pPr>
            <w:r w:rsidRPr="009F418A">
              <w:rPr>
                <w:b/>
                <w:i/>
                <w:lang w:val="en-GB"/>
              </w:rPr>
              <w:t>(aa)</w:t>
            </w:r>
            <w:r w:rsidRPr="009F418A">
              <w:rPr>
                <w:b/>
                <w:i/>
                <w:lang w:val="en-GB"/>
              </w:rPr>
              <w:tab/>
              <w:t>Technical requirements imposed in connection with implementation must not be allowed to result in disproportionate additional costs; these requirements shall be justified on the grounds of security, interoperability and resilience, and evaluated on a case-by-case basis.</w:t>
            </w:r>
          </w:p>
        </w:tc>
      </w:tr>
    </w:tbl>
    <w:p w14:paraId="30D2E8DB"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263BD3EE" w14:textId="77777777" w:rsidR="00CD69F0" w:rsidRPr="009F418A" w:rsidRDefault="00CD69F0" w:rsidP="00CD69F0">
      <w:r w:rsidRPr="009F418A">
        <w:rPr>
          <w:rStyle w:val="HideTWBExt"/>
        </w:rPr>
        <w:t>&lt;/Amend&gt;</w:t>
      </w:r>
    </w:p>
    <w:p w14:paraId="603E180B"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218</w:t>
      </w:r>
      <w:r w:rsidRPr="009F418A">
        <w:rPr>
          <w:rStyle w:val="HideTWBExt"/>
          <w:b w:val="0"/>
          <w:lang w:val="en-GB"/>
        </w:rPr>
        <w:t>&lt;/NumAm&gt;</w:t>
      </w:r>
    </w:p>
    <w:p w14:paraId="492D3BE2" w14:textId="77777777" w:rsidR="00CD69F0" w:rsidRPr="009F418A" w:rsidRDefault="00CD69F0" w:rsidP="00CD69F0">
      <w:pPr>
        <w:pStyle w:val="NormalBold"/>
      </w:pPr>
      <w:r w:rsidRPr="009F418A">
        <w:rPr>
          <w:rStyle w:val="HideTWBExt"/>
          <w:b w:val="0"/>
        </w:rPr>
        <w:t>&lt;RepeatBlock-By&gt;&lt;Members&gt;</w:t>
      </w:r>
      <w:r w:rsidRPr="009F418A">
        <w:t>Beatrice Timgren</w:t>
      </w:r>
      <w:r w:rsidRPr="009F418A">
        <w:rPr>
          <w:rStyle w:val="HideTWBExt"/>
          <w:b w:val="0"/>
        </w:rPr>
        <w:t>&lt;/Members&gt;</w:t>
      </w:r>
    </w:p>
    <w:p w14:paraId="675F176E" w14:textId="77777777" w:rsidR="00CD69F0" w:rsidRPr="009F418A" w:rsidRDefault="00CD69F0" w:rsidP="00CD69F0">
      <w:r w:rsidRPr="009F418A">
        <w:rPr>
          <w:rStyle w:val="HideTWBExt"/>
        </w:rPr>
        <w:t>&lt;/RepeatBlock-By&gt;</w:t>
      </w:r>
    </w:p>
    <w:p w14:paraId="4612B7FE"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57296DBA" w14:textId="77777777" w:rsidR="00CD69F0" w:rsidRPr="009F418A" w:rsidRDefault="00CD69F0" w:rsidP="00CD69F0">
      <w:pPr>
        <w:pStyle w:val="NormalBold"/>
      </w:pPr>
      <w:r w:rsidRPr="009F418A">
        <w:rPr>
          <w:rStyle w:val="HideTWBExt"/>
          <w:b w:val="0"/>
        </w:rPr>
        <w:t>&lt;Article&gt;</w:t>
      </w:r>
      <w:r w:rsidRPr="009F418A">
        <w:t>Article 10 – paragraph 7 – point b</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03FEB11" w14:textId="77777777" w:rsidTr="00760E4E">
        <w:trPr>
          <w:jc w:val="center"/>
        </w:trPr>
        <w:tc>
          <w:tcPr>
            <w:tcW w:w="9752" w:type="dxa"/>
            <w:gridSpan w:val="2"/>
          </w:tcPr>
          <w:p w14:paraId="6B636C55" w14:textId="77777777" w:rsidR="00CD69F0" w:rsidRPr="009F418A" w:rsidRDefault="00CD69F0" w:rsidP="00760E4E">
            <w:pPr>
              <w:keepNext/>
            </w:pPr>
          </w:p>
        </w:tc>
      </w:tr>
      <w:tr w:rsidR="00884ABD" w:rsidRPr="009F418A" w14:paraId="1195EB19" w14:textId="77777777" w:rsidTr="00760E4E">
        <w:trPr>
          <w:jc w:val="center"/>
        </w:trPr>
        <w:tc>
          <w:tcPr>
            <w:tcW w:w="4876" w:type="dxa"/>
          </w:tcPr>
          <w:p w14:paraId="0F29E47D"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552F45CF" w14:textId="77777777" w:rsidR="00CD69F0" w:rsidRPr="009F418A" w:rsidRDefault="00CD69F0" w:rsidP="00760E4E">
            <w:pPr>
              <w:pStyle w:val="ColumnHeading"/>
              <w:keepNext/>
              <w:rPr>
                <w:lang w:val="en-GB"/>
              </w:rPr>
            </w:pPr>
            <w:r w:rsidRPr="009F418A">
              <w:rPr>
                <w:lang w:val="en-GB"/>
              </w:rPr>
              <w:t>Amendment</w:t>
            </w:r>
          </w:p>
        </w:tc>
      </w:tr>
      <w:tr w:rsidR="00884ABD" w:rsidRPr="009F418A" w14:paraId="48340E6A" w14:textId="77777777" w:rsidTr="00760E4E">
        <w:trPr>
          <w:jc w:val="center"/>
        </w:trPr>
        <w:tc>
          <w:tcPr>
            <w:tcW w:w="4876" w:type="dxa"/>
          </w:tcPr>
          <w:p w14:paraId="3F68C9D7" w14:textId="77777777" w:rsidR="00CD69F0" w:rsidRPr="009F418A" w:rsidRDefault="00CD69F0" w:rsidP="00760E4E">
            <w:pPr>
              <w:pStyle w:val="Normal6"/>
              <w:rPr>
                <w:lang w:val="en-GB"/>
              </w:rPr>
            </w:pPr>
            <w:r w:rsidRPr="009F418A">
              <w:rPr>
                <w:lang w:val="en-GB"/>
              </w:rPr>
              <w:t>(b)</w:t>
            </w:r>
            <w:r w:rsidRPr="009F418A">
              <w:rPr>
                <w:lang w:val="en-GB"/>
              </w:rPr>
              <w:tab/>
              <w:t>the co-financing rates referred to in point (a) may be increased to a maximum of 75% of the total eligible cost for actions contributing to the development of projects of common interest which, based on the evidence referred to in Article 18(2) of Regulation (EU) 2022/869, provide a high degree of regional or Union-wide security of supply, strengthen the solidarity of the Union or offer highly innovative solutions.</w:t>
            </w:r>
          </w:p>
        </w:tc>
        <w:tc>
          <w:tcPr>
            <w:tcW w:w="4876" w:type="dxa"/>
          </w:tcPr>
          <w:p w14:paraId="321419F1" w14:textId="77777777" w:rsidR="00CD69F0" w:rsidRPr="009F418A" w:rsidRDefault="00CD69F0" w:rsidP="00760E4E">
            <w:pPr>
              <w:pStyle w:val="Normal6"/>
              <w:rPr>
                <w:szCs w:val="24"/>
                <w:lang w:val="en-GB"/>
              </w:rPr>
            </w:pPr>
            <w:r w:rsidRPr="009F418A">
              <w:rPr>
                <w:lang w:val="en-GB"/>
              </w:rPr>
              <w:t>(b)</w:t>
            </w:r>
            <w:r w:rsidRPr="009F418A">
              <w:rPr>
                <w:lang w:val="en-GB"/>
              </w:rPr>
              <w:tab/>
              <w:t>the co-financing rates referred to in point (a) may be increased to a maximum of 75% of the total eligible cost for actions contributing to the development of projects of common interest which, based on the evidence referred to in Article 18(2) of Regulation (EU) 2022/869, provide a high degree of regional or Union-wide security of supply, strengthen the solidarity of the Union or offer highly innovative solutions</w:t>
            </w:r>
            <w:r w:rsidRPr="009F418A">
              <w:rPr>
                <w:b/>
                <w:i/>
                <w:lang w:val="en-GB"/>
              </w:rPr>
              <w:t>, only where strictly necessary, on the basis of a documented financing gap analysis, and where the action demonstrates exceptional Union added value</w:t>
            </w:r>
            <w:r w:rsidRPr="009F418A">
              <w:rPr>
                <w:lang w:val="en-GB"/>
              </w:rPr>
              <w:t>.</w:t>
            </w:r>
          </w:p>
        </w:tc>
      </w:tr>
    </w:tbl>
    <w:p w14:paraId="1019C683" w14:textId="77777777" w:rsidR="00CD69F0" w:rsidRPr="00AE48F8" w:rsidRDefault="00CD69F0" w:rsidP="00CD69F0">
      <w:pPr>
        <w:pStyle w:val="Olang"/>
        <w:rPr>
          <w:noProof w:val="0"/>
          <w:lang w:val="sv-SE"/>
        </w:rPr>
      </w:pPr>
      <w:r w:rsidRPr="00AE48F8">
        <w:rPr>
          <w:noProof w:val="0"/>
          <w:lang w:val="sv-SE"/>
        </w:rPr>
        <w:t xml:space="preserve">Or. </w:t>
      </w:r>
      <w:r w:rsidRPr="00AE48F8">
        <w:rPr>
          <w:rStyle w:val="HideTWBExt"/>
          <w:lang w:val="sv-SE"/>
        </w:rPr>
        <w:t>&lt;Original&gt;</w:t>
      </w:r>
      <w:r w:rsidRPr="00AE48F8">
        <w:rPr>
          <w:rStyle w:val="HideTWBInt"/>
          <w:rFonts w:eastAsiaTheme="majorEastAsia"/>
          <w:lang w:val="sv-SE"/>
        </w:rPr>
        <w:t>{EN}</w:t>
      </w:r>
      <w:r w:rsidRPr="00AE48F8">
        <w:rPr>
          <w:noProof w:val="0"/>
          <w:lang w:val="sv-SE"/>
        </w:rPr>
        <w:t>en</w:t>
      </w:r>
      <w:r w:rsidRPr="00AE48F8">
        <w:rPr>
          <w:rStyle w:val="HideTWBExt"/>
          <w:lang w:val="sv-SE"/>
        </w:rPr>
        <w:t>&lt;/Original&gt;</w:t>
      </w:r>
    </w:p>
    <w:p w14:paraId="47E14670" w14:textId="77777777" w:rsidR="00CD69F0" w:rsidRPr="00AE48F8" w:rsidRDefault="00CD69F0" w:rsidP="00CD69F0">
      <w:pPr>
        <w:rPr>
          <w:lang w:val="sv-SE"/>
        </w:rPr>
      </w:pPr>
      <w:r w:rsidRPr="00AE48F8">
        <w:rPr>
          <w:rStyle w:val="HideTWBExt"/>
          <w:lang w:val="sv-SE"/>
        </w:rPr>
        <w:t>&lt;/Amend&gt;</w:t>
      </w:r>
    </w:p>
    <w:p w14:paraId="28580F08" w14:textId="77777777" w:rsidR="00CD69F0" w:rsidRPr="00AE48F8" w:rsidRDefault="00CD69F0" w:rsidP="00CD69F0">
      <w:pPr>
        <w:pStyle w:val="AMNumberTabs0"/>
        <w:keepNext/>
        <w:rPr>
          <w:lang w:val="sv-SE"/>
        </w:rPr>
      </w:pPr>
      <w:r w:rsidRPr="00AE48F8">
        <w:rPr>
          <w:rStyle w:val="HideTWBExt"/>
          <w:b w:val="0"/>
          <w:lang w:val="sv-SE"/>
        </w:rPr>
        <w:t>&lt;Amend&gt;</w:t>
      </w:r>
      <w:r w:rsidRPr="00AE48F8">
        <w:rPr>
          <w:lang w:val="sv-SE"/>
        </w:rPr>
        <w:t>Amendment</w:t>
      </w:r>
      <w:r w:rsidRPr="00AE48F8">
        <w:rPr>
          <w:lang w:val="sv-SE"/>
        </w:rPr>
        <w:tab/>
      </w:r>
      <w:r w:rsidRPr="00AE48F8">
        <w:rPr>
          <w:lang w:val="sv-SE"/>
        </w:rPr>
        <w:tab/>
      </w:r>
      <w:r w:rsidRPr="00AE48F8">
        <w:rPr>
          <w:rStyle w:val="HideTWBExt"/>
          <w:b w:val="0"/>
          <w:lang w:val="sv-SE"/>
        </w:rPr>
        <w:t>&lt;NumAm&gt;</w:t>
      </w:r>
      <w:r w:rsidRPr="00AE48F8">
        <w:rPr>
          <w:lang w:val="sv-SE"/>
        </w:rPr>
        <w:t>219</w:t>
      </w:r>
      <w:r w:rsidRPr="00AE48F8">
        <w:rPr>
          <w:rStyle w:val="HideTWBExt"/>
          <w:b w:val="0"/>
          <w:lang w:val="sv-SE"/>
        </w:rPr>
        <w:t>&lt;/NumAm&gt;</w:t>
      </w:r>
    </w:p>
    <w:p w14:paraId="55455F4D" w14:textId="77777777" w:rsidR="00CD69F0" w:rsidRPr="00AE48F8" w:rsidRDefault="00CD69F0" w:rsidP="00CD69F0">
      <w:pPr>
        <w:pStyle w:val="NormalBold"/>
        <w:rPr>
          <w:lang w:val="sv-SE"/>
        </w:rPr>
      </w:pPr>
      <w:r w:rsidRPr="00AE48F8">
        <w:rPr>
          <w:rStyle w:val="HideTWBExt"/>
          <w:b w:val="0"/>
          <w:lang w:val="sv-SE"/>
        </w:rPr>
        <w:t>&lt;RepeatBlock-By&gt;&lt;Members&gt;</w:t>
      </w:r>
      <w:r w:rsidRPr="00AE48F8">
        <w:rPr>
          <w:lang w:val="sv-SE"/>
        </w:rPr>
        <w:t>Jonas Sjöstedt</w:t>
      </w:r>
      <w:r w:rsidRPr="00AE48F8">
        <w:rPr>
          <w:rStyle w:val="HideTWBExt"/>
          <w:b w:val="0"/>
          <w:lang w:val="sv-SE"/>
        </w:rPr>
        <w:t>&lt;/Members&gt;</w:t>
      </w:r>
    </w:p>
    <w:p w14:paraId="6165EC0E" w14:textId="77777777" w:rsidR="00CD69F0" w:rsidRPr="00AE48F8" w:rsidRDefault="00CD69F0" w:rsidP="00CD69F0">
      <w:pPr>
        <w:rPr>
          <w:lang w:val="sv-SE"/>
        </w:rPr>
      </w:pPr>
      <w:r w:rsidRPr="00AE48F8">
        <w:rPr>
          <w:rStyle w:val="HideTWBExt"/>
          <w:lang w:val="sv-SE"/>
        </w:rPr>
        <w:t>&lt;/RepeatBlock-By&gt;</w:t>
      </w:r>
    </w:p>
    <w:p w14:paraId="1E1DC22F"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6AF4A88" w14:textId="77777777" w:rsidR="00CD69F0" w:rsidRPr="009F418A" w:rsidRDefault="00CD69F0" w:rsidP="00CD69F0">
      <w:pPr>
        <w:pStyle w:val="NormalBold"/>
      </w:pPr>
      <w:r w:rsidRPr="009F418A">
        <w:rPr>
          <w:rStyle w:val="HideTWBExt"/>
          <w:b w:val="0"/>
        </w:rPr>
        <w:t>&lt;Article&gt;</w:t>
      </w:r>
      <w:r w:rsidRPr="009F418A">
        <w:t>Article 10 – paragraph 7 – point b</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365E527E" w14:textId="77777777" w:rsidTr="00760E4E">
        <w:trPr>
          <w:jc w:val="center"/>
        </w:trPr>
        <w:tc>
          <w:tcPr>
            <w:tcW w:w="9752" w:type="dxa"/>
            <w:gridSpan w:val="2"/>
          </w:tcPr>
          <w:p w14:paraId="3DCB2BDB" w14:textId="77777777" w:rsidR="00CD69F0" w:rsidRPr="009F418A" w:rsidRDefault="00CD69F0" w:rsidP="00760E4E">
            <w:pPr>
              <w:keepNext/>
            </w:pPr>
          </w:p>
        </w:tc>
      </w:tr>
      <w:tr w:rsidR="00884ABD" w:rsidRPr="009F418A" w14:paraId="0E68357F" w14:textId="77777777" w:rsidTr="00760E4E">
        <w:trPr>
          <w:jc w:val="center"/>
        </w:trPr>
        <w:tc>
          <w:tcPr>
            <w:tcW w:w="4876" w:type="dxa"/>
          </w:tcPr>
          <w:p w14:paraId="5B8F6EC2"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2898F127" w14:textId="77777777" w:rsidR="00CD69F0" w:rsidRPr="009F418A" w:rsidRDefault="00CD69F0" w:rsidP="00760E4E">
            <w:pPr>
              <w:pStyle w:val="ColumnHeading"/>
              <w:keepNext/>
              <w:rPr>
                <w:lang w:val="en-GB"/>
              </w:rPr>
            </w:pPr>
            <w:r w:rsidRPr="009F418A">
              <w:rPr>
                <w:lang w:val="en-GB"/>
              </w:rPr>
              <w:t>Amendment</w:t>
            </w:r>
          </w:p>
        </w:tc>
      </w:tr>
      <w:tr w:rsidR="00884ABD" w:rsidRPr="009F418A" w14:paraId="733A3CE3" w14:textId="77777777" w:rsidTr="00760E4E">
        <w:trPr>
          <w:jc w:val="center"/>
        </w:trPr>
        <w:tc>
          <w:tcPr>
            <w:tcW w:w="4876" w:type="dxa"/>
          </w:tcPr>
          <w:p w14:paraId="4ED8F1D2" w14:textId="77777777" w:rsidR="00CD69F0" w:rsidRPr="009F418A" w:rsidRDefault="00CD69F0" w:rsidP="00760E4E">
            <w:pPr>
              <w:pStyle w:val="Normal6"/>
              <w:rPr>
                <w:lang w:val="en-GB"/>
              </w:rPr>
            </w:pPr>
            <w:r w:rsidRPr="009F418A">
              <w:rPr>
                <w:lang w:val="en-GB"/>
              </w:rPr>
              <w:t>(b)</w:t>
            </w:r>
            <w:r w:rsidRPr="009F418A">
              <w:rPr>
                <w:lang w:val="en-GB"/>
              </w:rPr>
              <w:tab/>
              <w:t xml:space="preserve">the co-financing rates referred to in point (a) may be increased to a maximum of 75% of the total eligible cost for actions contributing to the development of projects of common interest which, based on the evidence referred to in </w:t>
            </w:r>
            <w:r w:rsidRPr="009F418A">
              <w:rPr>
                <w:b/>
                <w:i/>
                <w:lang w:val="en-GB"/>
              </w:rPr>
              <w:t>Article 18(2)</w:t>
            </w:r>
            <w:r w:rsidRPr="009F418A">
              <w:rPr>
                <w:lang w:val="en-GB"/>
              </w:rPr>
              <w:t xml:space="preserve"> of Regulation (EU) 2022/869, provide a high degree of regional or Union-wide security of supply, strengthen the solidarity of the Union or offer highly innovative solutions.</w:t>
            </w:r>
          </w:p>
        </w:tc>
        <w:tc>
          <w:tcPr>
            <w:tcW w:w="4876" w:type="dxa"/>
          </w:tcPr>
          <w:p w14:paraId="73C1F754" w14:textId="77777777" w:rsidR="00CD69F0" w:rsidRPr="009F418A" w:rsidRDefault="00CD69F0" w:rsidP="00760E4E">
            <w:pPr>
              <w:pStyle w:val="Normal6"/>
              <w:rPr>
                <w:szCs w:val="24"/>
                <w:lang w:val="en-GB"/>
              </w:rPr>
            </w:pPr>
            <w:r w:rsidRPr="009F418A">
              <w:rPr>
                <w:lang w:val="en-GB"/>
              </w:rPr>
              <w:t>(b)</w:t>
            </w:r>
            <w:r w:rsidRPr="009F418A">
              <w:rPr>
                <w:lang w:val="en-GB"/>
              </w:rPr>
              <w:tab/>
              <w:t xml:space="preserve">the co-financing rates referred to in point (a) may be increased to a maximum of 75% of the total eligible cost for actions contributing to the development of projects of common interest which, based on the evidence referred to in </w:t>
            </w:r>
            <w:r w:rsidRPr="009F418A">
              <w:rPr>
                <w:b/>
                <w:i/>
                <w:lang w:val="en-GB"/>
              </w:rPr>
              <w:t>point (1)(a), (b), (c), (d) and (f) of Annex II and point (3) of Annex II</w:t>
            </w:r>
            <w:r w:rsidRPr="009F418A">
              <w:rPr>
                <w:lang w:val="en-GB"/>
              </w:rPr>
              <w:t xml:space="preserve"> of Regulation (EU) 2022/869, provide a high degree of regional or Union-wide security of supply, strengthen the solidarity of the Union or offer highly innovative solutions.</w:t>
            </w:r>
          </w:p>
        </w:tc>
      </w:tr>
    </w:tbl>
    <w:p w14:paraId="1C3EB58C"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2CC770AF" w14:textId="77777777" w:rsidR="00CD69F0" w:rsidRPr="009F418A" w:rsidRDefault="00CD69F0" w:rsidP="00CD69F0">
      <w:r w:rsidRPr="009F418A">
        <w:rPr>
          <w:rStyle w:val="HideTWBExt"/>
        </w:rPr>
        <w:t>&lt;/Amend&gt;</w:t>
      </w:r>
    </w:p>
    <w:p w14:paraId="7A3AC595"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220</w:t>
      </w:r>
      <w:r w:rsidRPr="009F418A">
        <w:rPr>
          <w:rStyle w:val="HideTWBExt"/>
          <w:b w:val="0"/>
          <w:lang w:val="en-GB"/>
        </w:rPr>
        <w:t>&lt;/NumAm&gt;</w:t>
      </w:r>
    </w:p>
    <w:p w14:paraId="3BBAE76E" w14:textId="77777777" w:rsidR="00CD69F0" w:rsidRPr="009F418A" w:rsidRDefault="00CD69F0" w:rsidP="00CD69F0">
      <w:pPr>
        <w:pStyle w:val="NormalBold"/>
      </w:pPr>
      <w:r w:rsidRPr="009F418A">
        <w:rPr>
          <w:rStyle w:val="HideTWBExt"/>
          <w:b w:val="0"/>
        </w:rPr>
        <w:t>&lt;RepeatBlock-By&gt;&lt;Members&gt;</w:t>
      </w:r>
      <w:r w:rsidRPr="009F418A">
        <w:t>Daniel Buda</w:t>
      </w:r>
      <w:r w:rsidRPr="009F418A">
        <w:rPr>
          <w:rStyle w:val="HideTWBExt"/>
          <w:b w:val="0"/>
        </w:rPr>
        <w:t>&lt;/Members&gt;</w:t>
      </w:r>
    </w:p>
    <w:p w14:paraId="0C4D3C02" w14:textId="77777777" w:rsidR="00CD69F0" w:rsidRPr="009F418A" w:rsidRDefault="00CD69F0" w:rsidP="00CD69F0">
      <w:r w:rsidRPr="009F418A">
        <w:rPr>
          <w:rStyle w:val="HideTWBExt"/>
        </w:rPr>
        <w:t>&lt;/RepeatBlock-By&gt;</w:t>
      </w:r>
    </w:p>
    <w:p w14:paraId="0A03D26D"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4FAC4DD4" w14:textId="77777777" w:rsidR="00CD69F0" w:rsidRPr="009F418A" w:rsidRDefault="00CD69F0" w:rsidP="00CD69F0">
      <w:pPr>
        <w:pStyle w:val="NormalBold"/>
      </w:pPr>
      <w:r w:rsidRPr="009F418A">
        <w:rPr>
          <w:rStyle w:val="HideTWBExt"/>
          <w:b w:val="0"/>
        </w:rPr>
        <w:t>&lt;Article&gt;</w:t>
      </w:r>
      <w:r w:rsidRPr="009F418A">
        <w:t>Article 10 – paragraph 7 – point b</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5062D972" w14:textId="77777777" w:rsidTr="00760E4E">
        <w:trPr>
          <w:jc w:val="center"/>
        </w:trPr>
        <w:tc>
          <w:tcPr>
            <w:tcW w:w="9752" w:type="dxa"/>
            <w:gridSpan w:val="2"/>
          </w:tcPr>
          <w:p w14:paraId="20329AA1" w14:textId="77777777" w:rsidR="00CD69F0" w:rsidRPr="009F418A" w:rsidRDefault="00CD69F0" w:rsidP="00760E4E">
            <w:pPr>
              <w:keepNext/>
            </w:pPr>
          </w:p>
        </w:tc>
      </w:tr>
      <w:tr w:rsidR="00884ABD" w:rsidRPr="009F418A" w14:paraId="2ADA8638" w14:textId="77777777" w:rsidTr="00760E4E">
        <w:trPr>
          <w:jc w:val="center"/>
        </w:trPr>
        <w:tc>
          <w:tcPr>
            <w:tcW w:w="4876" w:type="dxa"/>
          </w:tcPr>
          <w:p w14:paraId="7B3CC4C6"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6555E261" w14:textId="77777777" w:rsidR="00CD69F0" w:rsidRPr="009F418A" w:rsidRDefault="00CD69F0" w:rsidP="00760E4E">
            <w:pPr>
              <w:pStyle w:val="ColumnHeading"/>
              <w:keepNext/>
              <w:rPr>
                <w:lang w:val="en-GB"/>
              </w:rPr>
            </w:pPr>
            <w:r w:rsidRPr="009F418A">
              <w:rPr>
                <w:lang w:val="en-GB"/>
              </w:rPr>
              <w:t>Amendment</w:t>
            </w:r>
          </w:p>
        </w:tc>
      </w:tr>
      <w:tr w:rsidR="00884ABD" w:rsidRPr="009F418A" w14:paraId="780385BA" w14:textId="77777777" w:rsidTr="00760E4E">
        <w:trPr>
          <w:jc w:val="center"/>
        </w:trPr>
        <w:tc>
          <w:tcPr>
            <w:tcW w:w="4876" w:type="dxa"/>
          </w:tcPr>
          <w:p w14:paraId="1C5BEA2A" w14:textId="77777777" w:rsidR="00CD69F0" w:rsidRPr="009F418A" w:rsidRDefault="00CD69F0" w:rsidP="00760E4E">
            <w:pPr>
              <w:pStyle w:val="Normal6"/>
              <w:rPr>
                <w:lang w:val="en-GB"/>
              </w:rPr>
            </w:pPr>
            <w:r w:rsidRPr="009F418A">
              <w:rPr>
                <w:lang w:val="en-GB"/>
              </w:rPr>
              <w:t>(b)</w:t>
            </w:r>
            <w:r w:rsidRPr="009F418A">
              <w:rPr>
                <w:lang w:val="en-GB"/>
              </w:rPr>
              <w:tab/>
              <w:t xml:space="preserve">the co-financing rates referred to in point (a) may be increased to a maximum of 75 % of the total eligible cost for actions contributing to the development of projects of common interest which, based on the evidence referred to in Article 18(2) of Regulation (EU) 2022/869, provide a high degree of regional or Union-wide security of supply, strengthen the solidarity of the Union or offer </w:t>
            </w:r>
            <w:r w:rsidRPr="009F418A">
              <w:rPr>
                <w:b/>
                <w:i/>
                <w:lang w:val="en-GB"/>
              </w:rPr>
              <w:t>highly</w:t>
            </w:r>
            <w:r w:rsidRPr="009F418A">
              <w:rPr>
                <w:lang w:val="en-GB"/>
              </w:rPr>
              <w:t xml:space="preserve"> innovative solutions.</w:t>
            </w:r>
          </w:p>
        </w:tc>
        <w:tc>
          <w:tcPr>
            <w:tcW w:w="4876" w:type="dxa"/>
          </w:tcPr>
          <w:p w14:paraId="0D32FC3E" w14:textId="77777777" w:rsidR="00CD69F0" w:rsidRPr="009F418A" w:rsidRDefault="00CD69F0" w:rsidP="00760E4E">
            <w:pPr>
              <w:pStyle w:val="Normal6"/>
              <w:rPr>
                <w:szCs w:val="24"/>
                <w:lang w:val="en-GB"/>
              </w:rPr>
            </w:pPr>
            <w:r w:rsidRPr="009F418A">
              <w:rPr>
                <w:lang w:val="en-GB"/>
              </w:rPr>
              <w:t>(b)</w:t>
            </w:r>
            <w:r w:rsidRPr="009F418A">
              <w:rPr>
                <w:lang w:val="en-GB"/>
              </w:rPr>
              <w:tab/>
              <w:t>the co-financing rates referred to in point (a) may be increased to a maximum of 75 % of the total eligible cost for actions contributing to the development of projects of common interest which, based on the evidence referred to in Article 18(2) of Regulation (EU) 2022/869, provide a high degree of regional or Union-wide security of supply, strengthen the solidarity of the Union or offer innovative solutions.</w:t>
            </w:r>
          </w:p>
        </w:tc>
      </w:tr>
    </w:tbl>
    <w:p w14:paraId="3A2E1B0B"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{RO}</w:t>
      </w:r>
      <w:r w:rsidRPr="009F418A">
        <w:rPr>
          <w:noProof w:val="0"/>
          <w:lang w:val="en-GB"/>
        </w:rPr>
        <w:t>ro</w:t>
      </w:r>
      <w:r w:rsidRPr="009F418A">
        <w:rPr>
          <w:rStyle w:val="HideTWBExt"/>
          <w:lang w:val="en-GB"/>
        </w:rPr>
        <w:t>&lt;/Original&gt;</w:t>
      </w:r>
    </w:p>
    <w:p w14:paraId="15D0532F"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lang w:val="en-GB"/>
        </w:rPr>
        <w:t>Justification</w:t>
      </w:r>
      <w:r w:rsidRPr="009F418A">
        <w:rPr>
          <w:rStyle w:val="HideTWBExt"/>
          <w:i w:val="0"/>
          <w:lang w:val="en-GB"/>
        </w:rPr>
        <w:t>&lt;/TitreJust&gt;</w:t>
      </w:r>
    </w:p>
    <w:p w14:paraId="7413F1E9" w14:textId="77777777" w:rsidR="00CD69F0" w:rsidRPr="009F418A" w:rsidRDefault="00CD69F0" w:rsidP="00CD69F0">
      <w:pPr>
        <w:pStyle w:val="Normal12Italic"/>
        <w:rPr>
          <w:noProof w:val="0"/>
          <w:lang w:val="en-GB"/>
        </w:rPr>
      </w:pPr>
      <w:r w:rsidRPr="009F418A">
        <w:rPr>
          <w:lang w:val="en-GB"/>
        </w:rPr>
        <w:t>There are no clear, transparent and measurable criteria between ‘innovative’ and ‘highly innovative’ solutions. To ensure a level playing field, the term ‘innovative’ must be retained.</w:t>
      </w:r>
    </w:p>
    <w:p w14:paraId="3C346E8E" w14:textId="77777777" w:rsidR="00CD69F0" w:rsidRPr="009F418A" w:rsidRDefault="00CD69F0" w:rsidP="00CD69F0">
      <w:r w:rsidRPr="009F418A">
        <w:rPr>
          <w:rStyle w:val="HideTWBExt"/>
        </w:rPr>
        <w:t>&lt;/Amend&gt;</w:t>
      </w:r>
    </w:p>
    <w:p w14:paraId="4282219E" w14:textId="77777777" w:rsidR="00CD69F0" w:rsidRPr="009F418A" w:rsidRDefault="00CD69F0" w:rsidP="00CD69F0">
      <w:pPr>
        <w:pStyle w:val="AMNumberTabs0"/>
        <w:keepNext/>
        <w:rPr>
          <w:lang w:val="en-GB"/>
        </w:rPr>
      </w:pPr>
      <w:r w:rsidRPr="009F418A">
        <w:rPr>
          <w:rStyle w:val="HideTWBExt"/>
          <w:b w:val="0"/>
          <w:lang w:val="en-GB"/>
        </w:rPr>
        <w:lastRenderedPageBreak/>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221</w:t>
      </w:r>
      <w:r w:rsidRPr="009F418A">
        <w:rPr>
          <w:rStyle w:val="HideTWBExt"/>
          <w:b w:val="0"/>
          <w:lang w:val="en-GB"/>
        </w:rPr>
        <w:t>&lt;/NumAm&gt;</w:t>
      </w:r>
    </w:p>
    <w:p w14:paraId="155070AF" w14:textId="77777777" w:rsidR="00CD69F0" w:rsidRPr="009F418A" w:rsidRDefault="00CD69F0" w:rsidP="00CD69F0">
      <w:pPr>
        <w:pStyle w:val="NormalBold"/>
      </w:pPr>
      <w:r w:rsidRPr="009F418A">
        <w:rPr>
          <w:rStyle w:val="HideTWBExt"/>
          <w:b w:val="0"/>
        </w:rPr>
        <w:t>&lt;RepeatBlock-By&gt;&lt;Members&gt;</w:t>
      </w:r>
      <w:r w:rsidRPr="009F418A">
        <w:t>Daniel Buda</w:t>
      </w:r>
      <w:r w:rsidRPr="009F418A">
        <w:rPr>
          <w:rStyle w:val="HideTWBExt"/>
          <w:b w:val="0"/>
        </w:rPr>
        <w:t>&lt;/Members&gt;</w:t>
      </w:r>
    </w:p>
    <w:p w14:paraId="49FFAB96" w14:textId="77777777" w:rsidR="00CD69F0" w:rsidRPr="009F418A" w:rsidRDefault="00CD69F0" w:rsidP="00CD69F0">
      <w:r w:rsidRPr="009F418A">
        <w:rPr>
          <w:rStyle w:val="HideTWBExt"/>
        </w:rPr>
        <w:t>&lt;/RepeatBlock-By&gt;</w:t>
      </w:r>
    </w:p>
    <w:p w14:paraId="7066744D"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588B3DF" w14:textId="77777777" w:rsidR="00CD69F0" w:rsidRPr="00AE48F8" w:rsidRDefault="00CD69F0" w:rsidP="00CD69F0">
      <w:pPr>
        <w:pStyle w:val="NormalBold"/>
        <w:rPr>
          <w:lang w:val="fr-BE"/>
        </w:rPr>
      </w:pPr>
      <w:r w:rsidRPr="00AE48F8">
        <w:rPr>
          <w:rStyle w:val="HideTWBExt"/>
          <w:b w:val="0"/>
          <w:lang w:val="fr-BE"/>
        </w:rPr>
        <w:t>&lt;Article&gt;</w:t>
      </w:r>
      <w:r w:rsidRPr="00AE48F8">
        <w:rPr>
          <w:lang w:val="fr-BE"/>
        </w:rPr>
        <w:t>Article 10 – paragraph 7 – point b a (new)</w:t>
      </w:r>
      <w:r w:rsidRPr="00AE48F8">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AE48F8" w14:paraId="4839D6C4" w14:textId="77777777" w:rsidTr="00760E4E">
        <w:trPr>
          <w:jc w:val="center"/>
        </w:trPr>
        <w:tc>
          <w:tcPr>
            <w:tcW w:w="9752" w:type="dxa"/>
            <w:gridSpan w:val="2"/>
          </w:tcPr>
          <w:p w14:paraId="08693C45" w14:textId="77777777" w:rsidR="00CD69F0" w:rsidRPr="00AE48F8" w:rsidRDefault="00CD69F0" w:rsidP="00760E4E">
            <w:pPr>
              <w:keepNext/>
              <w:rPr>
                <w:lang w:val="fr-BE"/>
              </w:rPr>
            </w:pPr>
          </w:p>
        </w:tc>
      </w:tr>
      <w:tr w:rsidR="00884ABD" w:rsidRPr="009F418A" w14:paraId="5160F4EC" w14:textId="77777777" w:rsidTr="00760E4E">
        <w:trPr>
          <w:jc w:val="center"/>
        </w:trPr>
        <w:tc>
          <w:tcPr>
            <w:tcW w:w="4876" w:type="dxa"/>
          </w:tcPr>
          <w:p w14:paraId="6DF103C7"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522ADCAF" w14:textId="77777777" w:rsidR="00CD69F0" w:rsidRPr="009F418A" w:rsidRDefault="00CD69F0" w:rsidP="00760E4E">
            <w:pPr>
              <w:pStyle w:val="ColumnHeading"/>
              <w:keepNext/>
              <w:rPr>
                <w:lang w:val="en-GB"/>
              </w:rPr>
            </w:pPr>
            <w:r w:rsidRPr="009F418A">
              <w:rPr>
                <w:lang w:val="en-GB"/>
              </w:rPr>
              <w:t>Amendment</w:t>
            </w:r>
          </w:p>
        </w:tc>
      </w:tr>
      <w:tr w:rsidR="00884ABD" w:rsidRPr="009F418A" w14:paraId="633F2C48" w14:textId="77777777" w:rsidTr="00760E4E">
        <w:trPr>
          <w:jc w:val="center"/>
        </w:trPr>
        <w:tc>
          <w:tcPr>
            <w:tcW w:w="4876" w:type="dxa"/>
          </w:tcPr>
          <w:p w14:paraId="0FA0E94A" w14:textId="77777777" w:rsidR="00CD69F0" w:rsidRPr="009F418A" w:rsidRDefault="00CD69F0" w:rsidP="00760E4E">
            <w:pPr>
              <w:pStyle w:val="Normal6"/>
              <w:rPr>
                <w:lang w:val="en-GB"/>
              </w:rPr>
            </w:pPr>
          </w:p>
        </w:tc>
        <w:tc>
          <w:tcPr>
            <w:tcW w:w="4876" w:type="dxa"/>
          </w:tcPr>
          <w:p w14:paraId="2B227069" w14:textId="77777777" w:rsidR="00CD69F0" w:rsidRPr="009F418A" w:rsidRDefault="00CD69F0" w:rsidP="00760E4E">
            <w:pPr>
              <w:pStyle w:val="Normal6"/>
              <w:rPr>
                <w:szCs w:val="24"/>
                <w:lang w:val="en-GB"/>
              </w:rPr>
            </w:pPr>
            <w:r w:rsidRPr="009F418A">
              <w:rPr>
                <w:b/>
                <w:i/>
                <w:lang w:val="en-GB"/>
              </w:rPr>
              <w:t>(ba)</w:t>
            </w:r>
            <w:r w:rsidRPr="009F418A">
              <w:rPr>
                <w:b/>
                <w:i/>
                <w:lang w:val="en-GB"/>
              </w:rPr>
              <w:tab/>
              <w:t>the co-financing rates referred to in point (a) may be increased to a maximum of 75 % of the total eligible cost for actions involving at least two Member States on the Union’s eastern border.</w:t>
            </w:r>
          </w:p>
        </w:tc>
      </w:tr>
    </w:tbl>
    <w:p w14:paraId="0992B295"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{RO}</w:t>
      </w:r>
      <w:r w:rsidRPr="009F418A">
        <w:rPr>
          <w:noProof w:val="0"/>
          <w:lang w:val="en-GB"/>
        </w:rPr>
        <w:t>ro</w:t>
      </w:r>
      <w:r w:rsidRPr="009F418A">
        <w:rPr>
          <w:rStyle w:val="HideTWBExt"/>
          <w:lang w:val="en-GB"/>
        </w:rPr>
        <w:t>&lt;/Original&gt;</w:t>
      </w:r>
    </w:p>
    <w:p w14:paraId="5BD9AB3C" w14:textId="77777777" w:rsidR="00CD69F0" w:rsidRPr="009F418A" w:rsidRDefault="00CD69F0" w:rsidP="00CD69F0">
      <w:r w:rsidRPr="009F418A">
        <w:rPr>
          <w:rStyle w:val="HideTWBExt"/>
        </w:rPr>
        <w:t>&lt;/Amend&gt;</w:t>
      </w:r>
    </w:p>
    <w:p w14:paraId="488B03F9"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222</w:t>
      </w:r>
      <w:r w:rsidRPr="009F418A">
        <w:rPr>
          <w:rStyle w:val="HideTWBExt"/>
          <w:b w:val="0"/>
          <w:lang w:val="en-GB"/>
        </w:rPr>
        <w:t>&lt;/NumAm&gt;</w:t>
      </w:r>
    </w:p>
    <w:p w14:paraId="182445DF"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w:t>
      </w:r>
      <w:r w:rsidRPr="009F418A">
        <w:rPr>
          <w:rStyle w:val="HideTWBExt"/>
          <w:b w:val="0"/>
        </w:rPr>
        <w:t>&lt;/Members&gt;</w:t>
      </w:r>
    </w:p>
    <w:p w14:paraId="42992A64" w14:textId="77777777" w:rsidR="00CD69F0" w:rsidRPr="009F418A" w:rsidRDefault="00CD69F0" w:rsidP="00CD69F0">
      <w:r w:rsidRPr="009F418A">
        <w:rPr>
          <w:rStyle w:val="HideTWBExt"/>
        </w:rPr>
        <w:t>&lt;/RepeatBlock-By&gt;</w:t>
      </w:r>
    </w:p>
    <w:p w14:paraId="08FC28E1"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4CB8FE74" w14:textId="77777777" w:rsidR="00CD69F0" w:rsidRPr="009F418A" w:rsidRDefault="00CD69F0" w:rsidP="00CD69F0">
      <w:pPr>
        <w:pStyle w:val="NormalBold"/>
      </w:pPr>
      <w:r w:rsidRPr="009F418A">
        <w:rPr>
          <w:rStyle w:val="HideTWBExt"/>
          <w:b w:val="0"/>
        </w:rPr>
        <w:t>&lt;Article&gt;</w:t>
      </w:r>
      <w:r w:rsidRPr="009F418A">
        <w:t>Article 10 – paragraph 8</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44E629A8" w14:textId="77777777" w:rsidTr="00760E4E">
        <w:trPr>
          <w:jc w:val="center"/>
        </w:trPr>
        <w:tc>
          <w:tcPr>
            <w:tcW w:w="9752" w:type="dxa"/>
            <w:gridSpan w:val="2"/>
          </w:tcPr>
          <w:p w14:paraId="70068340" w14:textId="77777777" w:rsidR="00CD69F0" w:rsidRPr="009F418A" w:rsidRDefault="00CD69F0" w:rsidP="00760E4E">
            <w:pPr>
              <w:keepNext/>
            </w:pPr>
          </w:p>
        </w:tc>
      </w:tr>
      <w:tr w:rsidR="00884ABD" w:rsidRPr="009F418A" w14:paraId="57C520C7" w14:textId="77777777" w:rsidTr="00760E4E">
        <w:trPr>
          <w:jc w:val="center"/>
        </w:trPr>
        <w:tc>
          <w:tcPr>
            <w:tcW w:w="4876" w:type="dxa"/>
          </w:tcPr>
          <w:p w14:paraId="4CD8F22A"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39CF10D2" w14:textId="77777777" w:rsidR="00CD69F0" w:rsidRPr="009F418A" w:rsidRDefault="00CD69F0" w:rsidP="00760E4E">
            <w:pPr>
              <w:pStyle w:val="ColumnHeading"/>
              <w:keepNext/>
              <w:rPr>
                <w:lang w:val="en-GB"/>
              </w:rPr>
            </w:pPr>
            <w:r w:rsidRPr="009F418A">
              <w:rPr>
                <w:lang w:val="en-GB"/>
              </w:rPr>
              <w:t>Amendment</w:t>
            </w:r>
          </w:p>
        </w:tc>
      </w:tr>
      <w:tr w:rsidR="00884ABD" w:rsidRPr="009F418A" w14:paraId="01860A99" w14:textId="77777777" w:rsidTr="00760E4E">
        <w:trPr>
          <w:jc w:val="center"/>
        </w:trPr>
        <w:tc>
          <w:tcPr>
            <w:tcW w:w="4876" w:type="dxa"/>
          </w:tcPr>
          <w:p w14:paraId="40875FFD" w14:textId="77777777" w:rsidR="00CD69F0" w:rsidRPr="009F418A" w:rsidRDefault="00CD69F0" w:rsidP="00760E4E">
            <w:pPr>
              <w:pStyle w:val="Normal6"/>
              <w:rPr>
                <w:lang w:val="en-GB"/>
              </w:rPr>
            </w:pPr>
            <w:r w:rsidRPr="009F418A">
              <w:rPr>
                <w:lang w:val="en-GB"/>
              </w:rPr>
              <w:t>8.</w:t>
            </w:r>
            <w:r w:rsidRPr="009F418A">
              <w:rPr>
                <w:lang w:val="en-GB"/>
              </w:rPr>
              <w:tab/>
              <w:t>In each of the transport and energy sectors, as regards works undertaken in outermost regions, a specific maximum</w:t>
            </w:r>
            <w:r w:rsidRPr="009F418A">
              <w:rPr>
                <w:b/>
                <w:bCs/>
                <w:i/>
                <w:iCs/>
                <w:lang w:val="en-GB"/>
              </w:rPr>
              <w:t xml:space="preserve"> co-financing</w:t>
            </w:r>
            <w:r w:rsidRPr="009F418A">
              <w:rPr>
                <w:lang w:val="en-GB"/>
              </w:rPr>
              <w:t xml:space="preserve"> rate of </w:t>
            </w:r>
            <w:r w:rsidRPr="009F418A">
              <w:rPr>
                <w:b/>
                <w:bCs/>
                <w:i/>
                <w:iCs/>
                <w:lang w:val="en-GB"/>
              </w:rPr>
              <w:t>60% shall apply</w:t>
            </w:r>
            <w:r w:rsidRPr="009F418A">
              <w:rPr>
                <w:lang w:val="en-GB"/>
              </w:rPr>
              <w:t>.</w:t>
            </w:r>
          </w:p>
        </w:tc>
        <w:tc>
          <w:tcPr>
            <w:tcW w:w="4876" w:type="dxa"/>
          </w:tcPr>
          <w:p w14:paraId="247A43C1" w14:textId="77777777" w:rsidR="00CD69F0" w:rsidRPr="009F418A" w:rsidRDefault="00CD69F0" w:rsidP="00760E4E">
            <w:pPr>
              <w:pStyle w:val="Normal6"/>
              <w:rPr>
                <w:szCs w:val="24"/>
                <w:lang w:val="en-GB"/>
              </w:rPr>
            </w:pPr>
            <w:r w:rsidRPr="009F418A">
              <w:rPr>
                <w:lang w:val="en-GB"/>
              </w:rPr>
              <w:t>8.</w:t>
            </w:r>
            <w:r w:rsidRPr="009F418A">
              <w:rPr>
                <w:lang w:val="en-GB"/>
              </w:rPr>
              <w:tab/>
              <w:t xml:space="preserve">In each of the transport and energy sectors, as regards work undertaken in outermost regions, a specific maximum rate of </w:t>
            </w:r>
            <w:r w:rsidRPr="009F418A">
              <w:rPr>
                <w:b/>
                <w:i/>
                <w:lang w:val="en-GB"/>
              </w:rPr>
              <w:t>at least 60 %, or up to 85 % if the action is intended to strengthen territorial continuity, energy security or grid resilience</w:t>
            </w:r>
            <w:r w:rsidRPr="009F418A">
              <w:rPr>
                <w:lang w:val="en-GB"/>
              </w:rPr>
              <w:t>.</w:t>
            </w:r>
          </w:p>
        </w:tc>
      </w:tr>
    </w:tbl>
    <w:p w14:paraId="0E514E00"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602A153D" w14:textId="77777777" w:rsidR="00CD69F0" w:rsidRPr="009F418A" w:rsidRDefault="00CD69F0" w:rsidP="00CD69F0">
      <w:r w:rsidRPr="009F418A">
        <w:rPr>
          <w:rStyle w:val="HideTWBExt"/>
        </w:rPr>
        <w:t>&lt;/Amend&gt;</w:t>
      </w:r>
    </w:p>
    <w:p w14:paraId="497DB630"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223</w:t>
      </w:r>
      <w:r w:rsidRPr="009F418A">
        <w:rPr>
          <w:rStyle w:val="HideTWBExt"/>
          <w:b w:val="0"/>
          <w:lang w:val="en-GB"/>
        </w:rPr>
        <w:t>&lt;/NumAm&gt;</w:t>
      </w:r>
    </w:p>
    <w:p w14:paraId="76C33CAE" w14:textId="77777777" w:rsidR="00CD69F0" w:rsidRPr="009F418A" w:rsidRDefault="00CD69F0" w:rsidP="00CD69F0">
      <w:pPr>
        <w:pStyle w:val="NormalBold"/>
      </w:pPr>
      <w:r w:rsidRPr="009F418A">
        <w:rPr>
          <w:rStyle w:val="HideTWBExt"/>
          <w:b w:val="0"/>
        </w:rPr>
        <w:t>&lt;RepeatBlock-By&gt;&lt;Members&gt;</w:t>
      </w:r>
      <w:r w:rsidRPr="009F418A">
        <w:t>Lena Schilling</w:t>
      </w:r>
      <w:r w:rsidRPr="009F418A">
        <w:rPr>
          <w:rStyle w:val="HideTWBExt"/>
          <w:b w:val="0"/>
        </w:rPr>
        <w:t>&lt;/Members&gt;</w:t>
      </w:r>
    </w:p>
    <w:p w14:paraId="3AFBD8F8" w14:textId="77777777" w:rsidR="00CD69F0" w:rsidRPr="009F418A" w:rsidRDefault="00CD69F0" w:rsidP="00CD69F0">
      <w:r w:rsidRPr="009F418A">
        <w:rPr>
          <w:rStyle w:val="HideTWBExt"/>
        </w:rPr>
        <w:t>&lt;/RepeatBlock-By&gt;</w:t>
      </w:r>
    </w:p>
    <w:p w14:paraId="6ABF8260"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4FF98660" w14:textId="77777777" w:rsidR="00CD69F0" w:rsidRPr="009F418A" w:rsidRDefault="00CD69F0" w:rsidP="00CD69F0">
      <w:pPr>
        <w:pStyle w:val="NormalBold"/>
      </w:pPr>
      <w:r w:rsidRPr="009F418A">
        <w:rPr>
          <w:rStyle w:val="HideTWBExt"/>
          <w:b w:val="0"/>
        </w:rPr>
        <w:t>&lt;Article&gt;</w:t>
      </w:r>
      <w:r w:rsidRPr="009F418A">
        <w:t>Article 10 – paragraph 8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7A5D50B4" w14:textId="77777777" w:rsidTr="00760E4E">
        <w:trPr>
          <w:jc w:val="center"/>
        </w:trPr>
        <w:tc>
          <w:tcPr>
            <w:tcW w:w="9752" w:type="dxa"/>
            <w:gridSpan w:val="2"/>
          </w:tcPr>
          <w:p w14:paraId="32A4E120" w14:textId="77777777" w:rsidR="00CD69F0" w:rsidRPr="009F418A" w:rsidRDefault="00CD69F0" w:rsidP="00760E4E">
            <w:pPr>
              <w:keepNext/>
            </w:pPr>
          </w:p>
        </w:tc>
      </w:tr>
      <w:tr w:rsidR="00884ABD" w:rsidRPr="009F418A" w14:paraId="5D5EBFBD" w14:textId="77777777" w:rsidTr="00760E4E">
        <w:trPr>
          <w:jc w:val="center"/>
        </w:trPr>
        <w:tc>
          <w:tcPr>
            <w:tcW w:w="4876" w:type="dxa"/>
          </w:tcPr>
          <w:p w14:paraId="68EDFF8D"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D71AF4C" w14:textId="77777777" w:rsidR="00CD69F0" w:rsidRPr="009F418A" w:rsidRDefault="00CD69F0" w:rsidP="00760E4E">
            <w:pPr>
              <w:pStyle w:val="ColumnHeading"/>
              <w:keepNext/>
              <w:rPr>
                <w:lang w:val="en-GB"/>
              </w:rPr>
            </w:pPr>
            <w:r w:rsidRPr="009F418A">
              <w:rPr>
                <w:lang w:val="en-GB"/>
              </w:rPr>
              <w:t>Amendment</w:t>
            </w:r>
          </w:p>
        </w:tc>
      </w:tr>
      <w:tr w:rsidR="00884ABD" w:rsidRPr="009F418A" w14:paraId="0F3048A2" w14:textId="77777777" w:rsidTr="00760E4E">
        <w:trPr>
          <w:jc w:val="center"/>
        </w:trPr>
        <w:tc>
          <w:tcPr>
            <w:tcW w:w="4876" w:type="dxa"/>
          </w:tcPr>
          <w:p w14:paraId="16EE9A4B" w14:textId="77777777" w:rsidR="00CD69F0" w:rsidRPr="009F418A" w:rsidRDefault="00CD69F0" w:rsidP="00760E4E">
            <w:pPr>
              <w:pStyle w:val="Normal6"/>
              <w:rPr>
                <w:lang w:val="en-GB"/>
              </w:rPr>
            </w:pPr>
          </w:p>
        </w:tc>
        <w:tc>
          <w:tcPr>
            <w:tcW w:w="4876" w:type="dxa"/>
          </w:tcPr>
          <w:p w14:paraId="5AA1E08C" w14:textId="279B8544" w:rsidR="00CD69F0" w:rsidRPr="009F418A" w:rsidRDefault="00CD69F0" w:rsidP="00760E4E">
            <w:pPr>
              <w:pStyle w:val="Normal6"/>
              <w:rPr>
                <w:szCs w:val="24"/>
                <w:lang w:val="en-GB"/>
              </w:rPr>
            </w:pPr>
            <w:r w:rsidRPr="009F418A">
              <w:rPr>
                <w:b/>
                <w:i/>
                <w:lang w:val="en-GB"/>
              </w:rPr>
              <w:t>8a.</w:t>
            </w:r>
            <w:r w:rsidRPr="009F418A">
              <w:rPr>
                <w:b/>
                <w:i/>
                <w:lang w:val="en-GB"/>
              </w:rPr>
              <w:tab/>
              <w:t xml:space="preserve">The maximum amount of the Union financial support shall be </w:t>
            </w:r>
            <w:r w:rsidRPr="009F418A">
              <w:rPr>
                <w:b/>
                <w:i/>
                <w:lang w:val="en-GB"/>
              </w:rPr>
              <w:lastRenderedPageBreak/>
              <w:t>increased by up to 10 percentage points for eligible actions integrating site-specific nature-based solutions which provide environmental benefits beyond the minimum requirements set out in relevant legislation, as well as social and economic co-benefits.</w:t>
            </w:r>
          </w:p>
        </w:tc>
      </w:tr>
    </w:tbl>
    <w:p w14:paraId="4A5F264C"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3F4D1B55" w14:textId="77777777" w:rsidR="00CD69F0" w:rsidRPr="009F418A" w:rsidRDefault="00CD69F0" w:rsidP="00CD69F0">
      <w:r w:rsidRPr="009F418A">
        <w:rPr>
          <w:rStyle w:val="HideTWBExt"/>
        </w:rPr>
        <w:t>&lt;/Amend&gt;</w:t>
      </w:r>
    </w:p>
    <w:p w14:paraId="0C1E7109"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224</w:t>
      </w:r>
      <w:r w:rsidRPr="009F418A">
        <w:rPr>
          <w:rStyle w:val="HideTWBExt"/>
          <w:b w:val="0"/>
          <w:lang w:val="en-GB"/>
        </w:rPr>
        <w:t>&lt;/NumAm&gt;</w:t>
      </w:r>
    </w:p>
    <w:p w14:paraId="06E321FE" w14:textId="77777777" w:rsidR="00CD69F0" w:rsidRPr="009F418A" w:rsidRDefault="00CD69F0" w:rsidP="00CD69F0">
      <w:pPr>
        <w:pStyle w:val="NormalBold"/>
      </w:pPr>
      <w:r w:rsidRPr="009F418A">
        <w:rPr>
          <w:rStyle w:val="HideTWBExt"/>
          <w:b w:val="0"/>
        </w:rPr>
        <w:t>&lt;RepeatBlock-By&gt;&lt;Members&gt;</w:t>
      </w:r>
      <w:r w:rsidRPr="009F418A">
        <w:t>Tiemo Wölken, Thomas Pellerin-Carlin</w:t>
      </w:r>
      <w:r w:rsidRPr="009F418A">
        <w:rPr>
          <w:rStyle w:val="HideTWBExt"/>
          <w:b w:val="0"/>
        </w:rPr>
        <w:t>&lt;/Members&gt;</w:t>
      </w:r>
    </w:p>
    <w:p w14:paraId="529BB7D5" w14:textId="77777777" w:rsidR="00CD69F0" w:rsidRPr="009F418A" w:rsidRDefault="00CD69F0" w:rsidP="00CD69F0">
      <w:r w:rsidRPr="009F418A">
        <w:rPr>
          <w:rStyle w:val="HideTWBExt"/>
        </w:rPr>
        <w:t>&lt;/RepeatBlock-By&gt;</w:t>
      </w:r>
    </w:p>
    <w:p w14:paraId="3AE846D0"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BF16AA2" w14:textId="77777777" w:rsidR="00CD69F0" w:rsidRPr="009F418A" w:rsidRDefault="00CD69F0" w:rsidP="00CD69F0">
      <w:pPr>
        <w:pStyle w:val="NormalBold"/>
      </w:pPr>
      <w:r w:rsidRPr="009F418A">
        <w:rPr>
          <w:rStyle w:val="HideTWBExt"/>
          <w:b w:val="0"/>
        </w:rPr>
        <w:t>&lt;Article&gt;</w:t>
      </w:r>
      <w:r w:rsidRPr="009F418A">
        <w:t>Article 10 – paragraph 8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1F45CE9D" w14:textId="77777777" w:rsidTr="00760E4E">
        <w:trPr>
          <w:jc w:val="center"/>
        </w:trPr>
        <w:tc>
          <w:tcPr>
            <w:tcW w:w="9752" w:type="dxa"/>
            <w:gridSpan w:val="2"/>
          </w:tcPr>
          <w:p w14:paraId="7794B738" w14:textId="77777777" w:rsidR="00CD69F0" w:rsidRPr="009F418A" w:rsidRDefault="00CD69F0" w:rsidP="00760E4E">
            <w:pPr>
              <w:keepNext/>
            </w:pPr>
          </w:p>
        </w:tc>
      </w:tr>
      <w:tr w:rsidR="00884ABD" w:rsidRPr="009F418A" w14:paraId="5E7B9566" w14:textId="77777777" w:rsidTr="00760E4E">
        <w:trPr>
          <w:jc w:val="center"/>
        </w:trPr>
        <w:tc>
          <w:tcPr>
            <w:tcW w:w="4876" w:type="dxa"/>
          </w:tcPr>
          <w:p w14:paraId="54142CD5"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2508D261" w14:textId="77777777" w:rsidR="00CD69F0" w:rsidRPr="009F418A" w:rsidRDefault="00CD69F0" w:rsidP="00760E4E">
            <w:pPr>
              <w:pStyle w:val="ColumnHeading"/>
              <w:keepNext/>
              <w:rPr>
                <w:lang w:val="en-GB"/>
              </w:rPr>
            </w:pPr>
            <w:r w:rsidRPr="009F418A">
              <w:rPr>
                <w:lang w:val="en-GB"/>
              </w:rPr>
              <w:t>Amendment</w:t>
            </w:r>
          </w:p>
        </w:tc>
      </w:tr>
      <w:tr w:rsidR="00884ABD" w:rsidRPr="009F418A" w14:paraId="53183CEA" w14:textId="77777777" w:rsidTr="00760E4E">
        <w:trPr>
          <w:jc w:val="center"/>
        </w:trPr>
        <w:tc>
          <w:tcPr>
            <w:tcW w:w="4876" w:type="dxa"/>
          </w:tcPr>
          <w:p w14:paraId="461F52CE" w14:textId="77777777" w:rsidR="00CD69F0" w:rsidRPr="009F418A" w:rsidRDefault="00CD69F0" w:rsidP="00760E4E">
            <w:pPr>
              <w:pStyle w:val="Normal6"/>
              <w:rPr>
                <w:lang w:val="en-GB"/>
              </w:rPr>
            </w:pPr>
          </w:p>
        </w:tc>
        <w:tc>
          <w:tcPr>
            <w:tcW w:w="4876" w:type="dxa"/>
          </w:tcPr>
          <w:p w14:paraId="3AB88021" w14:textId="14543D59" w:rsidR="00CD69F0" w:rsidRPr="009F418A" w:rsidRDefault="00CD69F0" w:rsidP="00760E4E">
            <w:pPr>
              <w:pStyle w:val="Normal6"/>
              <w:rPr>
                <w:szCs w:val="24"/>
                <w:lang w:val="en-GB"/>
              </w:rPr>
            </w:pPr>
            <w:r w:rsidRPr="009F418A">
              <w:rPr>
                <w:b/>
                <w:i/>
                <w:lang w:val="en-GB"/>
              </w:rPr>
              <w:t>8a.</w:t>
            </w:r>
            <w:r w:rsidRPr="009F418A">
              <w:rPr>
                <w:b/>
                <w:i/>
                <w:lang w:val="en-GB"/>
              </w:rPr>
              <w:tab/>
              <w:t>The Union maximum co-financing rates referred to in paragraphs (6), (7) and (8) shall be increased if projects are demonstrated to have additional costs due to effective mitigation of climate risks, specifically flood risk reduction and heat reduction. The increase in Union co-financing shall be equivalent to the additional costs incurred.</w:t>
            </w:r>
          </w:p>
        </w:tc>
      </w:tr>
    </w:tbl>
    <w:p w14:paraId="63E5CF6C"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02534A17" w14:textId="77777777" w:rsidR="00CD69F0" w:rsidRPr="009F418A" w:rsidRDefault="00CD69F0" w:rsidP="00CD69F0">
      <w:r w:rsidRPr="009F418A">
        <w:rPr>
          <w:rStyle w:val="HideTWBExt"/>
        </w:rPr>
        <w:t>&lt;/Amend&gt;</w:t>
      </w:r>
    </w:p>
    <w:p w14:paraId="504DFE64"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225</w:t>
      </w:r>
      <w:r w:rsidRPr="009F418A">
        <w:rPr>
          <w:rStyle w:val="HideTWBExt"/>
          <w:b w:val="0"/>
          <w:lang w:val="en-GB"/>
        </w:rPr>
        <w:t>&lt;/NumAm&gt;</w:t>
      </w:r>
    </w:p>
    <w:p w14:paraId="5B251859" w14:textId="77777777" w:rsidR="00CD69F0" w:rsidRPr="009F418A" w:rsidRDefault="00CD69F0" w:rsidP="00CD69F0">
      <w:pPr>
        <w:pStyle w:val="NormalBold"/>
      </w:pPr>
      <w:r w:rsidRPr="009F418A">
        <w:rPr>
          <w:rStyle w:val="HideTWBExt"/>
          <w:b w:val="0"/>
        </w:rPr>
        <w:t>&lt;RepeatBlock-By&gt;&lt;Members&gt;</w:t>
      </w:r>
      <w:r w:rsidRPr="009F418A">
        <w:t>Beatrice Timgren</w:t>
      </w:r>
      <w:r w:rsidRPr="009F418A">
        <w:rPr>
          <w:rStyle w:val="HideTWBExt"/>
          <w:b w:val="0"/>
        </w:rPr>
        <w:t>&lt;/Members&gt;</w:t>
      </w:r>
    </w:p>
    <w:p w14:paraId="3923ECE4" w14:textId="77777777" w:rsidR="00CD69F0" w:rsidRPr="009F418A" w:rsidRDefault="00CD69F0" w:rsidP="00CD69F0">
      <w:r w:rsidRPr="009F418A">
        <w:rPr>
          <w:rStyle w:val="HideTWBExt"/>
        </w:rPr>
        <w:t>&lt;/RepeatBlock-By&gt;</w:t>
      </w:r>
    </w:p>
    <w:p w14:paraId="3243C983"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6D966288" w14:textId="77777777" w:rsidR="00CD69F0" w:rsidRPr="009F418A" w:rsidRDefault="00CD69F0" w:rsidP="00CD69F0">
      <w:pPr>
        <w:pStyle w:val="NormalBold"/>
      </w:pPr>
      <w:r w:rsidRPr="009F418A">
        <w:rPr>
          <w:rStyle w:val="HideTWBExt"/>
          <w:b w:val="0"/>
        </w:rPr>
        <w:t>&lt;Article&gt;</w:t>
      </w:r>
      <w:r w:rsidRPr="009F418A">
        <w:t>Article 10 – paragraph 9</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16238EF2" w14:textId="77777777" w:rsidTr="00760E4E">
        <w:trPr>
          <w:jc w:val="center"/>
        </w:trPr>
        <w:tc>
          <w:tcPr>
            <w:tcW w:w="9752" w:type="dxa"/>
            <w:gridSpan w:val="2"/>
          </w:tcPr>
          <w:p w14:paraId="3D4EE13C" w14:textId="77777777" w:rsidR="00CD69F0" w:rsidRPr="009F418A" w:rsidRDefault="00CD69F0" w:rsidP="00760E4E">
            <w:pPr>
              <w:keepNext/>
            </w:pPr>
          </w:p>
        </w:tc>
      </w:tr>
      <w:tr w:rsidR="00884ABD" w:rsidRPr="009F418A" w14:paraId="3CAFAB73" w14:textId="77777777" w:rsidTr="00760E4E">
        <w:trPr>
          <w:jc w:val="center"/>
        </w:trPr>
        <w:tc>
          <w:tcPr>
            <w:tcW w:w="4876" w:type="dxa"/>
          </w:tcPr>
          <w:p w14:paraId="6D2F8CB7"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5436282A" w14:textId="77777777" w:rsidR="00CD69F0" w:rsidRPr="009F418A" w:rsidRDefault="00CD69F0" w:rsidP="00760E4E">
            <w:pPr>
              <w:pStyle w:val="ColumnHeading"/>
              <w:keepNext/>
              <w:rPr>
                <w:lang w:val="en-GB"/>
              </w:rPr>
            </w:pPr>
            <w:r w:rsidRPr="009F418A">
              <w:rPr>
                <w:lang w:val="en-GB"/>
              </w:rPr>
              <w:t>Amendment</w:t>
            </w:r>
          </w:p>
        </w:tc>
      </w:tr>
      <w:tr w:rsidR="00884ABD" w:rsidRPr="009F418A" w14:paraId="53E340A0" w14:textId="77777777" w:rsidTr="00760E4E">
        <w:trPr>
          <w:jc w:val="center"/>
        </w:trPr>
        <w:tc>
          <w:tcPr>
            <w:tcW w:w="4876" w:type="dxa"/>
          </w:tcPr>
          <w:p w14:paraId="3A512C9A" w14:textId="77777777" w:rsidR="00CD69F0" w:rsidRPr="009F418A" w:rsidRDefault="00CD69F0" w:rsidP="00760E4E">
            <w:pPr>
              <w:pStyle w:val="Normal6"/>
              <w:rPr>
                <w:lang w:val="en-GB"/>
              </w:rPr>
            </w:pPr>
            <w:r w:rsidRPr="009F418A">
              <w:rPr>
                <w:lang w:val="en-GB"/>
              </w:rPr>
              <w:t>9.</w:t>
            </w:r>
            <w:r w:rsidRPr="009F418A">
              <w:rPr>
                <w:lang w:val="en-GB"/>
              </w:rPr>
              <w:tab/>
              <w:t xml:space="preserve">The support provided by the Programme shall accelerate or boost investments by addressing market failures or sub-optimal investment situations, in a proportionate manner, avoiding duplication or crowding out, and by incentivising private funding and shall have Union </w:t>
            </w:r>
            <w:r w:rsidRPr="009F418A">
              <w:rPr>
                <w:lang w:val="en-GB"/>
              </w:rPr>
              <w:lastRenderedPageBreak/>
              <w:t>added-value.</w:t>
            </w:r>
          </w:p>
        </w:tc>
        <w:tc>
          <w:tcPr>
            <w:tcW w:w="4876" w:type="dxa"/>
          </w:tcPr>
          <w:p w14:paraId="5728D0E8" w14:textId="77777777" w:rsidR="00CD69F0" w:rsidRPr="009F418A" w:rsidRDefault="00CD69F0" w:rsidP="00760E4E">
            <w:pPr>
              <w:pStyle w:val="Normal6"/>
              <w:rPr>
                <w:szCs w:val="24"/>
                <w:lang w:val="en-GB"/>
              </w:rPr>
            </w:pPr>
            <w:r w:rsidRPr="009F418A">
              <w:rPr>
                <w:lang w:val="en-GB"/>
              </w:rPr>
              <w:lastRenderedPageBreak/>
              <w:t>9.</w:t>
            </w:r>
            <w:r w:rsidRPr="009F418A">
              <w:rPr>
                <w:lang w:val="en-GB"/>
              </w:rPr>
              <w:tab/>
              <w:t xml:space="preserve">The support provided by the Programme shall accelerate or boost investments by addressing market failures or sub-optimal investment situations, in a proportionate manner, avoiding duplication or crowding out, and by incentivising private funding and shall have Union </w:t>
            </w:r>
            <w:r w:rsidRPr="009F418A">
              <w:rPr>
                <w:lang w:val="en-GB"/>
              </w:rPr>
              <w:lastRenderedPageBreak/>
              <w:t xml:space="preserve">added-value. </w:t>
            </w:r>
            <w:r w:rsidRPr="009F418A">
              <w:rPr>
                <w:b/>
                <w:i/>
                <w:lang w:val="en-GB"/>
              </w:rPr>
              <w:t>For actions with sufficient revenue potential, Union support shall as a rule prioritise financial instruments, guarantees or blending operations over grants.</w:t>
            </w:r>
          </w:p>
        </w:tc>
      </w:tr>
    </w:tbl>
    <w:p w14:paraId="50332CFD"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5651D135" w14:textId="77777777" w:rsidR="00CD69F0" w:rsidRPr="009F418A" w:rsidRDefault="00CD69F0" w:rsidP="00CD69F0">
      <w:r w:rsidRPr="009F418A">
        <w:rPr>
          <w:rStyle w:val="HideTWBExt"/>
        </w:rPr>
        <w:t>&lt;/Amend&gt;</w:t>
      </w:r>
    </w:p>
    <w:p w14:paraId="1BD3BC4B"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226</w:t>
      </w:r>
      <w:r w:rsidRPr="009F418A">
        <w:rPr>
          <w:rStyle w:val="HideTWBExt"/>
          <w:b w:val="0"/>
          <w:lang w:val="en-GB"/>
        </w:rPr>
        <w:t>&lt;/NumAm&gt;</w:t>
      </w:r>
    </w:p>
    <w:p w14:paraId="24EB3B26" w14:textId="77777777" w:rsidR="00CD69F0" w:rsidRPr="009F418A" w:rsidRDefault="00CD69F0" w:rsidP="00CD69F0">
      <w:pPr>
        <w:pStyle w:val="NormalBold"/>
      </w:pPr>
      <w:r w:rsidRPr="009F418A">
        <w:rPr>
          <w:rStyle w:val="HideTWBExt"/>
          <w:b w:val="0"/>
        </w:rPr>
        <w:t>&lt;RepeatBlock-By&gt;&lt;Members&gt;</w:t>
      </w:r>
      <w:r w:rsidRPr="009F418A">
        <w:t>Jorge Buxadé Villalba</w:t>
      </w:r>
      <w:r w:rsidRPr="009F418A">
        <w:rPr>
          <w:rStyle w:val="HideTWBExt"/>
          <w:b w:val="0"/>
        </w:rPr>
        <w:t>&lt;/Members&gt;</w:t>
      </w:r>
    </w:p>
    <w:p w14:paraId="6F48F998" w14:textId="77777777" w:rsidR="00CD69F0" w:rsidRPr="009F418A" w:rsidRDefault="00CD69F0" w:rsidP="00CD69F0">
      <w:r w:rsidRPr="009F418A">
        <w:rPr>
          <w:rStyle w:val="HideTWBExt"/>
        </w:rPr>
        <w:t>&lt;/RepeatBlock-By&gt;</w:t>
      </w:r>
    </w:p>
    <w:p w14:paraId="5D9C1F6C"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496E5EF4" w14:textId="77777777" w:rsidR="00CD69F0" w:rsidRPr="009F418A" w:rsidRDefault="00CD69F0" w:rsidP="00CD69F0">
      <w:pPr>
        <w:pStyle w:val="NormalBold"/>
      </w:pPr>
      <w:r w:rsidRPr="009F418A">
        <w:rPr>
          <w:rStyle w:val="HideTWBExt"/>
          <w:b w:val="0"/>
        </w:rPr>
        <w:t>&lt;Article&gt;</w:t>
      </w:r>
      <w:r w:rsidRPr="009F418A">
        <w:t>Article 11 – title</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1A158B3E" w14:textId="77777777" w:rsidTr="00760E4E">
        <w:trPr>
          <w:jc w:val="center"/>
        </w:trPr>
        <w:tc>
          <w:tcPr>
            <w:tcW w:w="9752" w:type="dxa"/>
            <w:gridSpan w:val="2"/>
          </w:tcPr>
          <w:p w14:paraId="2A3DA5FC" w14:textId="77777777" w:rsidR="00CD69F0" w:rsidRPr="009F418A" w:rsidRDefault="00CD69F0" w:rsidP="00760E4E">
            <w:pPr>
              <w:keepNext/>
            </w:pPr>
          </w:p>
        </w:tc>
      </w:tr>
      <w:tr w:rsidR="00884ABD" w:rsidRPr="009F418A" w14:paraId="24EA3305" w14:textId="77777777" w:rsidTr="00760E4E">
        <w:trPr>
          <w:jc w:val="center"/>
        </w:trPr>
        <w:tc>
          <w:tcPr>
            <w:tcW w:w="4876" w:type="dxa"/>
          </w:tcPr>
          <w:p w14:paraId="478B8311"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4E301032" w14:textId="77777777" w:rsidR="00CD69F0" w:rsidRPr="009F418A" w:rsidRDefault="00CD69F0" w:rsidP="00760E4E">
            <w:pPr>
              <w:pStyle w:val="ColumnHeading"/>
              <w:keepNext/>
              <w:rPr>
                <w:lang w:val="en-GB"/>
              </w:rPr>
            </w:pPr>
            <w:r w:rsidRPr="009F418A">
              <w:rPr>
                <w:lang w:val="en-GB"/>
              </w:rPr>
              <w:t>Amendment</w:t>
            </w:r>
          </w:p>
        </w:tc>
      </w:tr>
      <w:tr w:rsidR="00884ABD" w:rsidRPr="009F418A" w14:paraId="67A5D96D" w14:textId="77777777" w:rsidTr="00760E4E">
        <w:trPr>
          <w:jc w:val="center"/>
        </w:trPr>
        <w:tc>
          <w:tcPr>
            <w:tcW w:w="4876" w:type="dxa"/>
          </w:tcPr>
          <w:p w14:paraId="47B40D06" w14:textId="77777777" w:rsidR="00CD69F0" w:rsidRPr="009F418A" w:rsidRDefault="00CD69F0" w:rsidP="00760E4E">
            <w:pPr>
              <w:pStyle w:val="Normal6"/>
              <w:rPr>
                <w:lang w:val="en-GB"/>
              </w:rPr>
            </w:pPr>
            <w:r w:rsidRPr="009F418A">
              <w:rPr>
                <w:lang w:val="en-GB"/>
              </w:rPr>
              <w:t xml:space="preserve">Cross-border projects in the field of </w:t>
            </w:r>
            <w:r w:rsidRPr="009F418A">
              <w:rPr>
                <w:b/>
                <w:i/>
                <w:lang w:val="en-GB"/>
              </w:rPr>
              <w:t>renewable</w:t>
            </w:r>
            <w:r w:rsidRPr="009F418A">
              <w:rPr>
                <w:lang w:val="en-GB"/>
              </w:rPr>
              <w:t xml:space="preserve"> energy</w:t>
            </w:r>
          </w:p>
        </w:tc>
        <w:tc>
          <w:tcPr>
            <w:tcW w:w="4876" w:type="dxa"/>
          </w:tcPr>
          <w:p w14:paraId="61648096" w14:textId="77777777" w:rsidR="00CD69F0" w:rsidRPr="009F418A" w:rsidRDefault="00CD69F0" w:rsidP="00760E4E">
            <w:pPr>
              <w:pStyle w:val="Normal6"/>
              <w:rPr>
                <w:szCs w:val="24"/>
                <w:lang w:val="en-GB"/>
              </w:rPr>
            </w:pPr>
            <w:r w:rsidRPr="009F418A">
              <w:rPr>
                <w:lang w:val="en-GB"/>
              </w:rPr>
              <w:t>Cross-border projects in the field of energy</w:t>
            </w:r>
          </w:p>
        </w:tc>
      </w:tr>
    </w:tbl>
    <w:p w14:paraId="609309C1"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03EA252E" w14:textId="77777777" w:rsidR="00CD69F0" w:rsidRPr="009F418A" w:rsidRDefault="00CD69F0" w:rsidP="00CD69F0">
      <w:r w:rsidRPr="009F418A">
        <w:rPr>
          <w:rStyle w:val="HideTWBExt"/>
        </w:rPr>
        <w:t>&lt;/Amend&gt;</w:t>
      </w:r>
    </w:p>
    <w:p w14:paraId="48A1170C"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227</w:t>
      </w:r>
      <w:r w:rsidRPr="009F418A">
        <w:rPr>
          <w:rStyle w:val="HideTWBExt"/>
          <w:b w:val="0"/>
          <w:lang w:val="en-GB"/>
        </w:rPr>
        <w:t>&lt;/NumAm&gt;</w:t>
      </w:r>
    </w:p>
    <w:p w14:paraId="66FE102F" w14:textId="77777777" w:rsidR="00CD69F0" w:rsidRPr="009F418A" w:rsidRDefault="00CD69F0" w:rsidP="00CD69F0">
      <w:pPr>
        <w:pStyle w:val="NormalBold"/>
      </w:pPr>
      <w:r w:rsidRPr="009F418A">
        <w:rPr>
          <w:rStyle w:val="HideTWBExt"/>
          <w:b w:val="0"/>
        </w:rPr>
        <w:t>&lt;RepeatBlock-By&gt;&lt;Members&gt;</w:t>
      </w:r>
      <w:r w:rsidRPr="009F418A">
        <w:t>Jorge Buxadé Villalba</w:t>
      </w:r>
      <w:r w:rsidRPr="009F418A">
        <w:rPr>
          <w:rStyle w:val="HideTWBExt"/>
          <w:b w:val="0"/>
        </w:rPr>
        <w:t>&lt;/Members&gt;</w:t>
      </w:r>
    </w:p>
    <w:p w14:paraId="3BBFB956" w14:textId="77777777" w:rsidR="00CD69F0" w:rsidRPr="009F418A" w:rsidRDefault="00CD69F0" w:rsidP="00CD69F0">
      <w:r w:rsidRPr="009F418A">
        <w:rPr>
          <w:rStyle w:val="HideTWBExt"/>
        </w:rPr>
        <w:t>&lt;/RepeatBlock-By&gt;</w:t>
      </w:r>
    </w:p>
    <w:p w14:paraId="4535DF0D"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3EBAC226" w14:textId="77777777" w:rsidR="00CD69F0" w:rsidRPr="009F418A" w:rsidRDefault="00CD69F0" w:rsidP="00CD69F0">
      <w:pPr>
        <w:pStyle w:val="NormalBold"/>
      </w:pPr>
      <w:r w:rsidRPr="009F418A">
        <w:rPr>
          <w:rStyle w:val="HideTWBExt"/>
          <w:b w:val="0"/>
        </w:rPr>
        <w:t>&lt;Article&gt;</w:t>
      </w:r>
      <w:r w:rsidRPr="009F418A">
        <w:t>Article 11 – paragraph 1</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12F2CA83" w14:textId="77777777" w:rsidTr="00760E4E">
        <w:trPr>
          <w:jc w:val="center"/>
        </w:trPr>
        <w:tc>
          <w:tcPr>
            <w:tcW w:w="9752" w:type="dxa"/>
            <w:gridSpan w:val="2"/>
          </w:tcPr>
          <w:p w14:paraId="1DB71023" w14:textId="77777777" w:rsidR="00CD69F0" w:rsidRPr="009F418A" w:rsidRDefault="00CD69F0" w:rsidP="00760E4E">
            <w:pPr>
              <w:keepNext/>
            </w:pPr>
          </w:p>
        </w:tc>
      </w:tr>
      <w:tr w:rsidR="00884ABD" w:rsidRPr="009F418A" w14:paraId="251B1511" w14:textId="77777777" w:rsidTr="00760E4E">
        <w:trPr>
          <w:jc w:val="center"/>
        </w:trPr>
        <w:tc>
          <w:tcPr>
            <w:tcW w:w="4876" w:type="dxa"/>
          </w:tcPr>
          <w:p w14:paraId="074FB51F"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17E41C36" w14:textId="77777777" w:rsidR="00CD69F0" w:rsidRPr="009F418A" w:rsidRDefault="00CD69F0" w:rsidP="00760E4E">
            <w:pPr>
              <w:pStyle w:val="ColumnHeading"/>
              <w:keepNext/>
              <w:rPr>
                <w:lang w:val="en-GB"/>
              </w:rPr>
            </w:pPr>
            <w:r w:rsidRPr="009F418A">
              <w:rPr>
                <w:lang w:val="en-GB"/>
              </w:rPr>
              <w:t>Amendment</w:t>
            </w:r>
          </w:p>
        </w:tc>
      </w:tr>
      <w:tr w:rsidR="00884ABD" w:rsidRPr="009F418A" w14:paraId="10C4202E" w14:textId="77777777" w:rsidTr="00760E4E">
        <w:trPr>
          <w:jc w:val="center"/>
        </w:trPr>
        <w:tc>
          <w:tcPr>
            <w:tcW w:w="4876" w:type="dxa"/>
          </w:tcPr>
          <w:p w14:paraId="1B03F1AA" w14:textId="77777777" w:rsidR="00CD69F0" w:rsidRPr="009F418A" w:rsidRDefault="00CD69F0" w:rsidP="00760E4E">
            <w:pPr>
              <w:pStyle w:val="Normal6"/>
              <w:rPr>
                <w:lang w:val="en-GB"/>
              </w:rPr>
            </w:pPr>
            <w:r w:rsidRPr="009F418A">
              <w:rPr>
                <w:lang w:val="en-GB"/>
              </w:rPr>
              <w:t>1.</w:t>
            </w:r>
            <w:r w:rsidRPr="009F418A">
              <w:rPr>
                <w:lang w:val="en-GB"/>
              </w:rPr>
              <w:tab/>
              <w:t xml:space="preserve">The Commission shall conduct, at least once a year, a selection of cross-border projects in the field of </w:t>
            </w:r>
            <w:r w:rsidRPr="009F418A">
              <w:rPr>
                <w:b/>
                <w:i/>
                <w:lang w:val="en-GB"/>
              </w:rPr>
              <w:t>renewable</w:t>
            </w:r>
            <w:r w:rsidRPr="009F418A">
              <w:rPr>
                <w:lang w:val="en-GB"/>
              </w:rPr>
              <w:t xml:space="preserve"> energy, based on the criteria and procedure set out in this Article</w:t>
            </w:r>
            <w:r w:rsidRPr="009F418A">
              <w:rPr>
                <w:b/>
                <w:i/>
                <w:lang w:val="en-GB"/>
              </w:rPr>
              <w:t>, in the delegated act referred to in paragraph 4 of this Article and the related work programme referred to in Article 12</w:t>
            </w:r>
            <w:r w:rsidRPr="009F418A">
              <w:rPr>
                <w:lang w:val="en-GB"/>
              </w:rPr>
              <w:t>.</w:t>
            </w:r>
          </w:p>
        </w:tc>
        <w:tc>
          <w:tcPr>
            <w:tcW w:w="4876" w:type="dxa"/>
          </w:tcPr>
          <w:p w14:paraId="015ABAFD" w14:textId="77777777" w:rsidR="00CD69F0" w:rsidRPr="009F418A" w:rsidRDefault="00CD69F0" w:rsidP="00760E4E">
            <w:pPr>
              <w:pStyle w:val="Normal6"/>
              <w:rPr>
                <w:szCs w:val="24"/>
                <w:lang w:val="en-GB"/>
              </w:rPr>
            </w:pPr>
            <w:r w:rsidRPr="009F418A">
              <w:rPr>
                <w:lang w:val="en-GB"/>
              </w:rPr>
              <w:t>1.</w:t>
            </w:r>
            <w:r w:rsidRPr="009F418A">
              <w:rPr>
                <w:lang w:val="en-GB"/>
              </w:rPr>
              <w:tab/>
              <w:t>The Commission shall conduct, at least once a year, a selection of cross-border projects in the field of energy, based on the criteria and procedure set out in this Article.</w:t>
            </w:r>
          </w:p>
        </w:tc>
      </w:tr>
    </w:tbl>
    <w:p w14:paraId="4F1334E4"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2EE0EC4D" w14:textId="77777777" w:rsidR="00CD69F0" w:rsidRPr="009F418A" w:rsidRDefault="00CD69F0" w:rsidP="00CD69F0">
      <w:r w:rsidRPr="009F418A">
        <w:rPr>
          <w:rStyle w:val="HideTWBExt"/>
        </w:rPr>
        <w:t>&lt;/Amend&gt;</w:t>
      </w:r>
    </w:p>
    <w:p w14:paraId="05D6237D"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228</w:t>
      </w:r>
      <w:r w:rsidRPr="009F418A">
        <w:rPr>
          <w:rStyle w:val="HideTWBExt"/>
          <w:b w:val="0"/>
          <w:lang w:val="en-GB"/>
        </w:rPr>
        <w:t>&lt;/NumAm&gt;</w:t>
      </w:r>
    </w:p>
    <w:p w14:paraId="031C19E7" w14:textId="77777777" w:rsidR="00CD69F0" w:rsidRPr="009F418A" w:rsidRDefault="00CD69F0" w:rsidP="00CD69F0">
      <w:pPr>
        <w:pStyle w:val="NormalBold"/>
      </w:pPr>
      <w:r w:rsidRPr="009F418A">
        <w:rPr>
          <w:rStyle w:val="HideTWBExt"/>
          <w:b w:val="0"/>
        </w:rPr>
        <w:t>&lt;RepeatBlock-By&gt;&lt;Members&gt;</w:t>
      </w:r>
      <w:r w:rsidRPr="009F418A">
        <w:t>Jorge Buxadé Villalba</w:t>
      </w:r>
      <w:r w:rsidRPr="009F418A">
        <w:rPr>
          <w:rStyle w:val="HideTWBExt"/>
          <w:b w:val="0"/>
        </w:rPr>
        <w:t>&lt;/Members&gt;</w:t>
      </w:r>
    </w:p>
    <w:p w14:paraId="681A5BD4" w14:textId="77777777" w:rsidR="00CD69F0" w:rsidRPr="009F418A" w:rsidRDefault="00CD69F0" w:rsidP="00CD69F0">
      <w:r w:rsidRPr="009F418A">
        <w:rPr>
          <w:rStyle w:val="HideTWBExt"/>
        </w:rPr>
        <w:t>&lt;/RepeatBlock-By&gt;</w:t>
      </w:r>
    </w:p>
    <w:p w14:paraId="5641B499" w14:textId="77777777" w:rsidR="00CD69F0" w:rsidRPr="009F418A" w:rsidRDefault="00CD69F0" w:rsidP="00CD69F0">
      <w:pPr>
        <w:pStyle w:val="NormalBold"/>
        <w:keepNext/>
      </w:pPr>
      <w:r w:rsidRPr="009F418A">
        <w:rPr>
          <w:rStyle w:val="HideTWBExt"/>
          <w:b w:val="0"/>
        </w:rPr>
        <w:lastRenderedPageBreak/>
        <w:t>&lt;DocAmend&gt;</w:t>
      </w:r>
      <w:r w:rsidRPr="009F418A">
        <w:t>Proposal for a regulation</w:t>
      </w:r>
      <w:r w:rsidRPr="009F418A">
        <w:rPr>
          <w:rStyle w:val="HideTWBExt"/>
          <w:b w:val="0"/>
        </w:rPr>
        <w:t>&lt;/DocAmend&gt;</w:t>
      </w:r>
    </w:p>
    <w:p w14:paraId="31BA4798" w14:textId="77777777" w:rsidR="00CD69F0" w:rsidRPr="009F418A" w:rsidRDefault="00CD69F0" w:rsidP="00CD69F0">
      <w:pPr>
        <w:pStyle w:val="NormalBold"/>
      </w:pPr>
      <w:r w:rsidRPr="009F418A">
        <w:rPr>
          <w:rStyle w:val="HideTWBExt"/>
          <w:b w:val="0"/>
        </w:rPr>
        <w:t>&lt;Article&gt;</w:t>
      </w:r>
      <w:r w:rsidRPr="009F418A">
        <w:t>Article 11 – paragraph 2</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4C0EE78F" w14:textId="77777777" w:rsidTr="00760E4E">
        <w:trPr>
          <w:jc w:val="center"/>
        </w:trPr>
        <w:tc>
          <w:tcPr>
            <w:tcW w:w="9752" w:type="dxa"/>
            <w:gridSpan w:val="2"/>
          </w:tcPr>
          <w:p w14:paraId="52596F47" w14:textId="77777777" w:rsidR="00CD69F0" w:rsidRPr="009F418A" w:rsidRDefault="00CD69F0" w:rsidP="00760E4E">
            <w:pPr>
              <w:keepNext/>
            </w:pPr>
          </w:p>
        </w:tc>
      </w:tr>
      <w:tr w:rsidR="00884ABD" w:rsidRPr="009F418A" w14:paraId="6433BCE2" w14:textId="77777777" w:rsidTr="00760E4E">
        <w:trPr>
          <w:jc w:val="center"/>
        </w:trPr>
        <w:tc>
          <w:tcPr>
            <w:tcW w:w="4876" w:type="dxa"/>
          </w:tcPr>
          <w:p w14:paraId="72D640F2"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2086889D" w14:textId="77777777" w:rsidR="00CD69F0" w:rsidRPr="009F418A" w:rsidRDefault="00CD69F0" w:rsidP="00760E4E">
            <w:pPr>
              <w:pStyle w:val="ColumnHeading"/>
              <w:keepNext/>
              <w:rPr>
                <w:lang w:val="en-GB"/>
              </w:rPr>
            </w:pPr>
            <w:r w:rsidRPr="009F418A">
              <w:rPr>
                <w:lang w:val="en-GB"/>
              </w:rPr>
              <w:t>Amendment</w:t>
            </w:r>
          </w:p>
        </w:tc>
      </w:tr>
      <w:tr w:rsidR="00884ABD" w:rsidRPr="009F418A" w14:paraId="410D0788" w14:textId="77777777" w:rsidTr="00760E4E">
        <w:trPr>
          <w:jc w:val="center"/>
        </w:trPr>
        <w:tc>
          <w:tcPr>
            <w:tcW w:w="4876" w:type="dxa"/>
          </w:tcPr>
          <w:p w14:paraId="2FE21FBE" w14:textId="77777777" w:rsidR="00CD69F0" w:rsidRPr="009F418A" w:rsidRDefault="00CD69F0" w:rsidP="00760E4E">
            <w:pPr>
              <w:pStyle w:val="Normal6"/>
              <w:rPr>
                <w:lang w:val="en-GB"/>
              </w:rPr>
            </w:pPr>
            <w:r w:rsidRPr="009F418A">
              <w:rPr>
                <w:lang w:val="en-GB"/>
              </w:rPr>
              <w:t>2.</w:t>
            </w:r>
            <w:r w:rsidRPr="009F418A">
              <w:rPr>
                <w:lang w:val="en-GB"/>
              </w:rPr>
              <w:tab/>
              <w:t xml:space="preserve">Cross-border projects in the field of </w:t>
            </w:r>
            <w:r w:rsidRPr="009F418A">
              <w:rPr>
                <w:b/>
                <w:i/>
                <w:lang w:val="en-GB"/>
              </w:rPr>
              <w:t>renewable</w:t>
            </w:r>
            <w:r w:rsidRPr="009F418A">
              <w:rPr>
                <w:lang w:val="en-GB"/>
              </w:rPr>
              <w:t xml:space="preserve"> energy should provide cost savings for the deployment of </w:t>
            </w:r>
            <w:r w:rsidRPr="009F418A">
              <w:rPr>
                <w:b/>
                <w:i/>
                <w:lang w:val="en-GB"/>
              </w:rPr>
              <w:t>renewable</w:t>
            </w:r>
            <w:r w:rsidRPr="009F418A">
              <w:rPr>
                <w:lang w:val="en-GB"/>
              </w:rPr>
              <w:t xml:space="preserve"> energy across the Union or other benefits for system integration, security of supply, competitiveness or innovation, in comparison to a similar project implemented by one of the participating Member States or third country alone.</w:t>
            </w:r>
          </w:p>
        </w:tc>
        <w:tc>
          <w:tcPr>
            <w:tcW w:w="4876" w:type="dxa"/>
          </w:tcPr>
          <w:p w14:paraId="10E8763F" w14:textId="77777777" w:rsidR="00CD69F0" w:rsidRPr="009F418A" w:rsidRDefault="00CD69F0" w:rsidP="00760E4E">
            <w:pPr>
              <w:pStyle w:val="Normal6"/>
              <w:rPr>
                <w:szCs w:val="24"/>
                <w:lang w:val="en-GB"/>
              </w:rPr>
            </w:pPr>
            <w:r w:rsidRPr="009F418A">
              <w:rPr>
                <w:lang w:val="en-GB"/>
              </w:rPr>
              <w:t>2.</w:t>
            </w:r>
            <w:r w:rsidRPr="009F418A">
              <w:rPr>
                <w:lang w:val="en-GB"/>
              </w:rPr>
              <w:tab/>
              <w:t>Cross-border projects in the field of energy should provide cost savings for the deployment of energy across the Union or other benefits for system integration, security of supply, competitiveness or innovation, in comparison to a similar project implemented by one of the participating Member States or third country alone.</w:t>
            </w:r>
          </w:p>
        </w:tc>
      </w:tr>
      <w:tr w:rsidR="00884ABD" w:rsidRPr="009F418A" w14:paraId="777F8D68" w14:textId="77777777" w:rsidTr="00760E4E">
        <w:trPr>
          <w:jc w:val="center"/>
        </w:trPr>
        <w:tc>
          <w:tcPr>
            <w:tcW w:w="4876" w:type="dxa"/>
          </w:tcPr>
          <w:p w14:paraId="2BE6D289" w14:textId="77777777" w:rsidR="00CD69F0" w:rsidRPr="009F418A" w:rsidRDefault="00CD69F0" w:rsidP="00760E4E">
            <w:pPr>
              <w:pStyle w:val="Normal6"/>
              <w:rPr>
                <w:lang w:val="en-GB"/>
              </w:rPr>
            </w:pPr>
          </w:p>
        </w:tc>
        <w:tc>
          <w:tcPr>
            <w:tcW w:w="4876" w:type="dxa"/>
          </w:tcPr>
          <w:p w14:paraId="51279B59" w14:textId="77777777" w:rsidR="00CD69F0" w:rsidRPr="009F418A" w:rsidRDefault="00CD69F0" w:rsidP="00760E4E">
            <w:pPr>
              <w:pStyle w:val="Normal6"/>
              <w:rPr>
                <w:szCs w:val="24"/>
                <w:lang w:val="en-GB"/>
              </w:rPr>
            </w:pPr>
            <w:r w:rsidRPr="009F418A">
              <w:rPr>
                <w:b/>
                <w:i/>
                <w:lang w:val="en-GB"/>
              </w:rPr>
              <w:t>When selecting cross-border projects in the field of energy, the Commission shall apply technological neutrality, focusing on the economic viability and long-term benefits of said projects over any other consideration.</w:t>
            </w:r>
          </w:p>
        </w:tc>
      </w:tr>
    </w:tbl>
    <w:p w14:paraId="7360B415"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5FE979A5" w14:textId="77777777" w:rsidR="00CD69F0" w:rsidRPr="009F418A" w:rsidRDefault="00CD69F0" w:rsidP="00CD69F0">
      <w:r w:rsidRPr="009F418A">
        <w:rPr>
          <w:rStyle w:val="HideTWBExt"/>
        </w:rPr>
        <w:t>&lt;/Amend&gt;</w:t>
      </w:r>
    </w:p>
    <w:p w14:paraId="1AEC9E10"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229</w:t>
      </w:r>
      <w:r w:rsidRPr="009F418A">
        <w:rPr>
          <w:rStyle w:val="HideTWBExt"/>
          <w:b w:val="0"/>
          <w:lang w:val="en-GB"/>
        </w:rPr>
        <w:t>&lt;/NumAm&gt;</w:t>
      </w:r>
    </w:p>
    <w:p w14:paraId="02788D9B" w14:textId="77777777" w:rsidR="00CD69F0" w:rsidRPr="009F418A" w:rsidRDefault="00CD69F0" w:rsidP="00CD69F0">
      <w:pPr>
        <w:pStyle w:val="NormalBold"/>
      </w:pPr>
      <w:r w:rsidRPr="009F418A">
        <w:rPr>
          <w:rStyle w:val="HideTWBExt"/>
          <w:b w:val="0"/>
        </w:rPr>
        <w:t>&lt;RepeatBlock-By&gt;&lt;Members&gt;</w:t>
      </w:r>
      <w:r w:rsidRPr="009F418A">
        <w:t>Lena Schilling</w:t>
      </w:r>
      <w:r w:rsidRPr="009F418A">
        <w:rPr>
          <w:rStyle w:val="HideTWBExt"/>
          <w:b w:val="0"/>
        </w:rPr>
        <w:t>&lt;/Members&gt;</w:t>
      </w:r>
    </w:p>
    <w:p w14:paraId="65DD12DA" w14:textId="77777777" w:rsidR="00CD69F0" w:rsidRPr="009F418A" w:rsidRDefault="00CD69F0" w:rsidP="00CD69F0">
      <w:r w:rsidRPr="009F418A">
        <w:rPr>
          <w:rStyle w:val="HideTWBExt"/>
        </w:rPr>
        <w:t>&lt;/RepeatBlock-By&gt;</w:t>
      </w:r>
    </w:p>
    <w:p w14:paraId="6D292118"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5DE775C6" w14:textId="77777777" w:rsidR="00CD69F0" w:rsidRPr="009F418A" w:rsidRDefault="00CD69F0" w:rsidP="00CD69F0">
      <w:pPr>
        <w:pStyle w:val="NormalBold"/>
      </w:pPr>
      <w:r w:rsidRPr="009F418A">
        <w:rPr>
          <w:rStyle w:val="HideTWBExt"/>
          <w:b w:val="0"/>
        </w:rPr>
        <w:t>&lt;Article&gt;</w:t>
      </w:r>
      <w:r w:rsidRPr="009F418A">
        <w:t>Article 11 – paragraph 2</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3572CBD2" w14:textId="77777777" w:rsidTr="00760E4E">
        <w:trPr>
          <w:jc w:val="center"/>
        </w:trPr>
        <w:tc>
          <w:tcPr>
            <w:tcW w:w="9752" w:type="dxa"/>
            <w:gridSpan w:val="2"/>
          </w:tcPr>
          <w:p w14:paraId="139E280A" w14:textId="77777777" w:rsidR="00CD69F0" w:rsidRPr="009F418A" w:rsidRDefault="00CD69F0" w:rsidP="00760E4E">
            <w:pPr>
              <w:keepNext/>
            </w:pPr>
          </w:p>
        </w:tc>
      </w:tr>
      <w:tr w:rsidR="00884ABD" w:rsidRPr="009F418A" w14:paraId="6B26A05D" w14:textId="77777777" w:rsidTr="00760E4E">
        <w:trPr>
          <w:jc w:val="center"/>
        </w:trPr>
        <w:tc>
          <w:tcPr>
            <w:tcW w:w="4876" w:type="dxa"/>
          </w:tcPr>
          <w:p w14:paraId="1001F602"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36475F7A" w14:textId="77777777" w:rsidR="00CD69F0" w:rsidRPr="009F418A" w:rsidRDefault="00CD69F0" w:rsidP="00760E4E">
            <w:pPr>
              <w:pStyle w:val="ColumnHeading"/>
              <w:keepNext/>
              <w:rPr>
                <w:lang w:val="en-GB"/>
              </w:rPr>
            </w:pPr>
            <w:r w:rsidRPr="009F418A">
              <w:rPr>
                <w:lang w:val="en-GB"/>
              </w:rPr>
              <w:t>Amendment</w:t>
            </w:r>
          </w:p>
        </w:tc>
      </w:tr>
      <w:tr w:rsidR="00884ABD" w:rsidRPr="009F418A" w14:paraId="58B3302A" w14:textId="77777777" w:rsidTr="00760E4E">
        <w:trPr>
          <w:jc w:val="center"/>
        </w:trPr>
        <w:tc>
          <w:tcPr>
            <w:tcW w:w="4876" w:type="dxa"/>
          </w:tcPr>
          <w:p w14:paraId="43E2EFD8" w14:textId="77777777" w:rsidR="00CD69F0" w:rsidRPr="009F418A" w:rsidRDefault="00CD69F0" w:rsidP="00760E4E">
            <w:pPr>
              <w:pStyle w:val="Normal6"/>
              <w:rPr>
                <w:lang w:val="en-GB"/>
              </w:rPr>
            </w:pPr>
            <w:r w:rsidRPr="009F418A">
              <w:rPr>
                <w:lang w:val="en-GB"/>
              </w:rPr>
              <w:t>2.</w:t>
            </w:r>
            <w:r w:rsidRPr="009F418A">
              <w:rPr>
                <w:lang w:val="en-GB"/>
              </w:rPr>
              <w:tab/>
              <w:t>Cross-border projects in the field of renewable energy should provide cost savings for the deployment of renewable energy across the Union or other benefits for system integration, security of supply, competitiveness or innovation, in comparison to a similar project implemented by one of the participating Member States or third country alone.</w:t>
            </w:r>
          </w:p>
        </w:tc>
        <w:tc>
          <w:tcPr>
            <w:tcW w:w="4876" w:type="dxa"/>
          </w:tcPr>
          <w:p w14:paraId="74180636" w14:textId="77777777" w:rsidR="00CD69F0" w:rsidRPr="009F418A" w:rsidRDefault="00CD69F0" w:rsidP="00760E4E">
            <w:pPr>
              <w:pStyle w:val="Normal6"/>
              <w:rPr>
                <w:szCs w:val="24"/>
                <w:lang w:val="en-GB"/>
              </w:rPr>
            </w:pPr>
            <w:r w:rsidRPr="009F418A">
              <w:rPr>
                <w:lang w:val="en-GB"/>
              </w:rPr>
              <w:t>2.</w:t>
            </w:r>
            <w:r w:rsidRPr="009F418A">
              <w:rPr>
                <w:lang w:val="en-GB"/>
              </w:rPr>
              <w:tab/>
              <w:t xml:space="preserve">Cross-border projects in the field of renewable energy should provide cost savings for the deployment of renewable energy across the Union or other benefits for </w:t>
            </w:r>
            <w:r w:rsidRPr="009F418A">
              <w:rPr>
                <w:b/>
                <w:i/>
                <w:lang w:val="en-GB"/>
              </w:rPr>
              <w:t>decarbonisation,</w:t>
            </w:r>
            <w:r w:rsidRPr="009F418A">
              <w:rPr>
                <w:lang w:val="en-GB"/>
              </w:rPr>
              <w:t xml:space="preserve"> system integration, security of supply, competitiveness or innovation, in comparison to a similar project implemented by one of the participating Member States or third country alone.</w:t>
            </w:r>
          </w:p>
        </w:tc>
      </w:tr>
    </w:tbl>
    <w:p w14:paraId="6D4BA07C"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09589E1A" w14:textId="77777777" w:rsidR="00CD69F0" w:rsidRPr="009F418A" w:rsidRDefault="00CD69F0" w:rsidP="00CD69F0">
      <w:r w:rsidRPr="009F418A">
        <w:rPr>
          <w:rStyle w:val="HideTWBExt"/>
        </w:rPr>
        <w:t>&lt;/Amend&gt;</w:t>
      </w:r>
    </w:p>
    <w:p w14:paraId="27B5F209" w14:textId="77777777" w:rsidR="00CD69F0" w:rsidRPr="009F418A" w:rsidRDefault="00CD69F0" w:rsidP="00CD69F0">
      <w:pPr>
        <w:pStyle w:val="AMNumberTabs0"/>
        <w:keepNext/>
        <w:rPr>
          <w:lang w:val="en-GB"/>
        </w:rPr>
      </w:pPr>
      <w:r w:rsidRPr="009F418A">
        <w:rPr>
          <w:rStyle w:val="HideTWBExt"/>
          <w:b w:val="0"/>
          <w:lang w:val="en-GB"/>
        </w:rPr>
        <w:lastRenderedPageBreak/>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230</w:t>
      </w:r>
      <w:r w:rsidRPr="009F418A">
        <w:rPr>
          <w:rStyle w:val="HideTWBExt"/>
          <w:b w:val="0"/>
          <w:lang w:val="en-GB"/>
        </w:rPr>
        <w:t>&lt;/NumAm&gt;</w:t>
      </w:r>
    </w:p>
    <w:p w14:paraId="0A130BA7" w14:textId="77777777" w:rsidR="00CD69F0" w:rsidRPr="009F418A" w:rsidRDefault="00CD69F0" w:rsidP="00CD69F0">
      <w:pPr>
        <w:pStyle w:val="NormalBold"/>
      </w:pPr>
      <w:r w:rsidRPr="009F418A">
        <w:rPr>
          <w:rStyle w:val="HideTWBExt"/>
          <w:b w:val="0"/>
        </w:rPr>
        <w:t>&lt;RepeatBlock-By&gt;&lt;Members&gt;</w:t>
      </w:r>
      <w:r w:rsidRPr="009F418A">
        <w:t>Thomas Pellerin-Carlin</w:t>
      </w:r>
      <w:r w:rsidRPr="009F418A">
        <w:rPr>
          <w:rStyle w:val="HideTWBExt"/>
          <w:b w:val="0"/>
        </w:rPr>
        <w:t>&lt;/Members&gt;</w:t>
      </w:r>
    </w:p>
    <w:p w14:paraId="17B2CAFB" w14:textId="77777777" w:rsidR="00CD69F0" w:rsidRPr="009F418A" w:rsidRDefault="00CD69F0" w:rsidP="00CD69F0">
      <w:r w:rsidRPr="009F418A">
        <w:rPr>
          <w:rStyle w:val="HideTWBExt"/>
        </w:rPr>
        <w:t>&lt;/RepeatBlock-By&gt;</w:t>
      </w:r>
    </w:p>
    <w:p w14:paraId="4121B355"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44E9ADE7" w14:textId="77777777" w:rsidR="00CD69F0" w:rsidRPr="009F418A" w:rsidRDefault="00CD69F0" w:rsidP="00CD69F0">
      <w:pPr>
        <w:pStyle w:val="NormalBold"/>
      </w:pPr>
      <w:r w:rsidRPr="009F418A">
        <w:rPr>
          <w:rStyle w:val="HideTWBExt"/>
          <w:b w:val="0"/>
        </w:rPr>
        <w:t>&lt;Article&gt;</w:t>
      </w:r>
      <w:r w:rsidRPr="009F418A">
        <w:t>Article 11 – paragraph 2</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3A6392BA" w14:textId="77777777" w:rsidTr="00760E4E">
        <w:trPr>
          <w:jc w:val="center"/>
        </w:trPr>
        <w:tc>
          <w:tcPr>
            <w:tcW w:w="9752" w:type="dxa"/>
            <w:gridSpan w:val="2"/>
          </w:tcPr>
          <w:p w14:paraId="53C15195" w14:textId="77777777" w:rsidR="00CD69F0" w:rsidRPr="009F418A" w:rsidRDefault="00CD69F0" w:rsidP="00760E4E">
            <w:pPr>
              <w:keepNext/>
            </w:pPr>
          </w:p>
        </w:tc>
      </w:tr>
      <w:tr w:rsidR="00884ABD" w:rsidRPr="009F418A" w14:paraId="3ACE8C24" w14:textId="77777777" w:rsidTr="00760E4E">
        <w:trPr>
          <w:jc w:val="center"/>
        </w:trPr>
        <w:tc>
          <w:tcPr>
            <w:tcW w:w="4876" w:type="dxa"/>
          </w:tcPr>
          <w:p w14:paraId="1900BBFE"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4C38D19F" w14:textId="77777777" w:rsidR="00CD69F0" w:rsidRPr="009F418A" w:rsidRDefault="00CD69F0" w:rsidP="00760E4E">
            <w:pPr>
              <w:pStyle w:val="ColumnHeading"/>
              <w:keepNext/>
              <w:rPr>
                <w:lang w:val="en-GB"/>
              </w:rPr>
            </w:pPr>
            <w:r w:rsidRPr="009F418A">
              <w:rPr>
                <w:lang w:val="en-GB"/>
              </w:rPr>
              <w:t>Amendment</w:t>
            </w:r>
          </w:p>
        </w:tc>
      </w:tr>
      <w:tr w:rsidR="00884ABD" w:rsidRPr="009F418A" w14:paraId="0D64197A" w14:textId="77777777" w:rsidTr="00760E4E">
        <w:trPr>
          <w:jc w:val="center"/>
        </w:trPr>
        <w:tc>
          <w:tcPr>
            <w:tcW w:w="4876" w:type="dxa"/>
          </w:tcPr>
          <w:p w14:paraId="20E31094" w14:textId="77777777" w:rsidR="00CD69F0" w:rsidRPr="009F418A" w:rsidRDefault="00CD69F0" w:rsidP="00760E4E">
            <w:pPr>
              <w:pStyle w:val="Normal6"/>
              <w:rPr>
                <w:lang w:val="en-GB"/>
              </w:rPr>
            </w:pPr>
            <w:r w:rsidRPr="009F418A">
              <w:rPr>
                <w:lang w:val="en-GB"/>
              </w:rPr>
              <w:t>2.</w:t>
            </w:r>
            <w:r w:rsidRPr="009F418A">
              <w:rPr>
                <w:lang w:val="en-GB"/>
              </w:rPr>
              <w:tab/>
              <w:t>Cross-border projects in the field of renewable energy should provide cost savings for the deployment of renewable energy across the Union or other benefits for system integration, security of supply, competitiveness or innovation, in comparison to a similar project implemented by one of the participating Member States or third country alone.</w:t>
            </w:r>
          </w:p>
        </w:tc>
        <w:tc>
          <w:tcPr>
            <w:tcW w:w="4876" w:type="dxa"/>
          </w:tcPr>
          <w:p w14:paraId="41FFCCE4" w14:textId="77777777" w:rsidR="00CD69F0" w:rsidRPr="009F418A" w:rsidRDefault="00CD69F0" w:rsidP="00760E4E">
            <w:pPr>
              <w:pStyle w:val="Normal6"/>
              <w:rPr>
                <w:szCs w:val="24"/>
                <w:lang w:val="en-GB"/>
              </w:rPr>
            </w:pPr>
            <w:r w:rsidRPr="009F418A">
              <w:rPr>
                <w:lang w:val="en-GB"/>
              </w:rPr>
              <w:t>2.</w:t>
            </w:r>
            <w:r w:rsidRPr="009F418A">
              <w:rPr>
                <w:lang w:val="en-GB"/>
              </w:rPr>
              <w:tab/>
              <w:t xml:space="preserve">Cross-border projects in the field of renewable energy should provide cost savings for the deployment of renewable energy across the Union or other benefits for </w:t>
            </w:r>
            <w:r w:rsidRPr="009F418A">
              <w:rPr>
                <w:b/>
                <w:i/>
                <w:lang w:val="en-GB"/>
              </w:rPr>
              <w:t>decarbonisation,</w:t>
            </w:r>
            <w:r w:rsidRPr="009F418A">
              <w:rPr>
                <w:lang w:val="en-GB"/>
              </w:rPr>
              <w:t xml:space="preserve"> system integration, security of supply, competitiveness or innovation, in comparison to a similar project implemented by one of the participating Member States or third country alone.</w:t>
            </w:r>
          </w:p>
        </w:tc>
      </w:tr>
    </w:tbl>
    <w:p w14:paraId="54321E35" w14:textId="77777777" w:rsidR="00CD69F0" w:rsidRPr="00AE48F8" w:rsidRDefault="00CD69F0" w:rsidP="00CD69F0">
      <w:pPr>
        <w:pStyle w:val="Olang"/>
        <w:rPr>
          <w:noProof w:val="0"/>
          <w:lang w:val="sv-SE"/>
        </w:rPr>
      </w:pPr>
      <w:r w:rsidRPr="00AE48F8">
        <w:rPr>
          <w:noProof w:val="0"/>
          <w:lang w:val="sv-SE"/>
        </w:rPr>
        <w:t xml:space="preserve">Or. </w:t>
      </w:r>
      <w:r w:rsidRPr="00AE48F8">
        <w:rPr>
          <w:rStyle w:val="HideTWBExt"/>
          <w:lang w:val="sv-SE"/>
        </w:rPr>
        <w:t>&lt;Original&gt;</w:t>
      </w:r>
      <w:r w:rsidRPr="00AE48F8">
        <w:rPr>
          <w:rStyle w:val="HideTWBInt"/>
          <w:rFonts w:eastAsiaTheme="majorEastAsia"/>
          <w:lang w:val="sv-SE"/>
        </w:rPr>
        <w:t>{EN}</w:t>
      </w:r>
      <w:r w:rsidRPr="00AE48F8">
        <w:rPr>
          <w:noProof w:val="0"/>
          <w:lang w:val="sv-SE"/>
        </w:rPr>
        <w:t>en</w:t>
      </w:r>
      <w:r w:rsidRPr="00AE48F8">
        <w:rPr>
          <w:rStyle w:val="HideTWBExt"/>
          <w:lang w:val="sv-SE"/>
        </w:rPr>
        <w:t>&lt;/Original&gt;</w:t>
      </w:r>
    </w:p>
    <w:p w14:paraId="21BDBCA2" w14:textId="77777777" w:rsidR="00CD69F0" w:rsidRPr="00AE48F8" w:rsidRDefault="00CD69F0" w:rsidP="00CD69F0">
      <w:pPr>
        <w:rPr>
          <w:lang w:val="sv-SE"/>
        </w:rPr>
      </w:pPr>
      <w:r w:rsidRPr="00AE48F8">
        <w:rPr>
          <w:rStyle w:val="HideTWBExt"/>
          <w:lang w:val="sv-SE"/>
        </w:rPr>
        <w:t>&lt;/Amend&gt;</w:t>
      </w:r>
    </w:p>
    <w:p w14:paraId="06FA637A" w14:textId="77777777" w:rsidR="00CD69F0" w:rsidRPr="00AE48F8" w:rsidRDefault="00CD69F0" w:rsidP="00CD69F0">
      <w:pPr>
        <w:pStyle w:val="AMNumberTabs0"/>
        <w:keepNext/>
        <w:rPr>
          <w:lang w:val="sv-SE"/>
        </w:rPr>
      </w:pPr>
      <w:r w:rsidRPr="00AE48F8">
        <w:rPr>
          <w:rStyle w:val="HideTWBExt"/>
          <w:b w:val="0"/>
          <w:lang w:val="sv-SE"/>
        </w:rPr>
        <w:t>&lt;Amend&gt;</w:t>
      </w:r>
      <w:r w:rsidRPr="00AE48F8">
        <w:rPr>
          <w:lang w:val="sv-SE"/>
        </w:rPr>
        <w:t>Amendment</w:t>
      </w:r>
      <w:r w:rsidRPr="00AE48F8">
        <w:rPr>
          <w:lang w:val="sv-SE"/>
        </w:rPr>
        <w:tab/>
      </w:r>
      <w:r w:rsidRPr="00AE48F8">
        <w:rPr>
          <w:lang w:val="sv-SE"/>
        </w:rPr>
        <w:tab/>
      </w:r>
      <w:r w:rsidRPr="00AE48F8">
        <w:rPr>
          <w:rStyle w:val="HideTWBExt"/>
          <w:b w:val="0"/>
          <w:lang w:val="sv-SE"/>
        </w:rPr>
        <w:t>&lt;NumAm&gt;</w:t>
      </w:r>
      <w:r w:rsidRPr="00AE48F8">
        <w:rPr>
          <w:lang w:val="sv-SE"/>
        </w:rPr>
        <w:t>231</w:t>
      </w:r>
      <w:r w:rsidRPr="00AE48F8">
        <w:rPr>
          <w:rStyle w:val="HideTWBExt"/>
          <w:b w:val="0"/>
          <w:lang w:val="sv-SE"/>
        </w:rPr>
        <w:t>&lt;/NumAm&gt;</w:t>
      </w:r>
    </w:p>
    <w:p w14:paraId="4EC703E1" w14:textId="77777777" w:rsidR="00CD69F0" w:rsidRPr="00AE48F8" w:rsidRDefault="00CD69F0" w:rsidP="00CD69F0">
      <w:pPr>
        <w:pStyle w:val="NormalBold"/>
        <w:rPr>
          <w:lang w:val="sv-SE"/>
        </w:rPr>
      </w:pPr>
      <w:r w:rsidRPr="00AE48F8">
        <w:rPr>
          <w:rStyle w:val="HideTWBExt"/>
          <w:b w:val="0"/>
          <w:lang w:val="sv-SE"/>
        </w:rPr>
        <w:t>&lt;RepeatBlock-By&gt;&lt;Members&gt;</w:t>
      </w:r>
      <w:r w:rsidRPr="00AE48F8">
        <w:rPr>
          <w:lang w:val="sv-SE"/>
        </w:rPr>
        <w:t>Jonas Sjöstedt</w:t>
      </w:r>
      <w:r w:rsidRPr="00AE48F8">
        <w:rPr>
          <w:rStyle w:val="HideTWBExt"/>
          <w:b w:val="0"/>
          <w:lang w:val="sv-SE"/>
        </w:rPr>
        <w:t>&lt;/Members&gt;</w:t>
      </w:r>
    </w:p>
    <w:p w14:paraId="43ECB04C" w14:textId="77777777" w:rsidR="00CD69F0" w:rsidRPr="00AE48F8" w:rsidRDefault="00CD69F0" w:rsidP="00CD69F0">
      <w:pPr>
        <w:rPr>
          <w:lang w:val="sv-SE"/>
        </w:rPr>
      </w:pPr>
      <w:r w:rsidRPr="00AE48F8">
        <w:rPr>
          <w:rStyle w:val="HideTWBExt"/>
          <w:lang w:val="sv-SE"/>
        </w:rPr>
        <w:t>&lt;/RepeatBlock-By&gt;</w:t>
      </w:r>
    </w:p>
    <w:p w14:paraId="6A341A1D"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6BDAC7D0" w14:textId="77777777" w:rsidR="00CD69F0" w:rsidRPr="009F418A" w:rsidRDefault="00CD69F0" w:rsidP="00CD69F0">
      <w:pPr>
        <w:pStyle w:val="NormalBold"/>
      </w:pPr>
      <w:r w:rsidRPr="009F418A">
        <w:rPr>
          <w:rStyle w:val="HideTWBExt"/>
          <w:b w:val="0"/>
        </w:rPr>
        <w:t>&lt;Article&gt;</w:t>
      </w:r>
      <w:r w:rsidRPr="009F418A">
        <w:t>Article 11 – paragraph 2</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3394229C" w14:textId="77777777" w:rsidTr="00760E4E">
        <w:trPr>
          <w:jc w:val="center"/>
        </w:trPr>
        <w:tc>
          <w:tcPr>
            <w:tcW w:w="9752" w:type="dxa"/>
            <w:gridSpan w:val="2"/>
          </w:tcPr>
          <w:p w14:paraId="43306B60" w14:textId="77777777" w:rsidR="00CD69F0" w:rsidRPr="009F418A" w:rsidRDefault="00CD69F0" w:rsidP="00760E4E">
            <w:pPr>
              <w:keepNext/>
            </w:pPr>
          </w:p>
        </w:tc>
      </w:tr>
      <w:tr w:rsidR="00884ABD" w:rsidRPr="009F418A" w14:paraId="28FA90D5" w14:textId="77777777" w:rsidTr="00760E4E">
        <w:trPr>
          <w:jc w:val="center"/>
        </w:trPr>
        <w:tc>
          <w:tcPr>
            <w:tcW w:w="4876" w:type="dxa"/>
          </w:tcPr>
          <w:p w14:paraId="55008141"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F6B7880" w14:textId="77777777" w:rsidR="00CD69F0" w:rsidRPr="009F418A" w:rsidRDefault="00CD69F0" w:rsidP="00760E4E">
            <w:pPr>
              <w:pStyle w:val="ColumnHeading"/>
              <w:keepNext/>
              <w:rPr>
                <w:lang w:val="en-GB"/>
              </w:rPr>
            </w:pPr>
            <w:r w:rsidRPr="009F418A">
              <w:rPr>
                <w:lang w:val="en-GB"/>
              </w:rPr>
              <w:t>Amendment</w:t>
            </w:r>
          </w:p>
        </w:tc>
      </w:tr>
      <w:tr w:rsidR="00884ABD" w:rsidRPr="009F418A" w14:paraId="01567B55" w14:textId="77777777" w:rsidTr="00760E4E">
        <w:trPr>
          <w:jc w:val="center"/>
        </w:trPr>
        <w:tc>
          <w:tcPr>
            <w:tcW w:w="4876" w:type="dxa"/>
          </w:tcPr>
          <w:p w14:paraId="2F92F60D" w14:textId="77777777" w:rsidR="00CD69F0" w:rsidRPr="009F418A" w:rsidRDefault="00CD69F0" w:rsidP="00760E4E">
            <w:pPr>
              <w:pStyle w:val="Normal6"/>
              <w:rPr>
                <w:lang w:val="en-GB"/>
              </w:rPr>
            </w:pPr>
            <w:r w:rsidRPr="009F418A">
              <w:rPr>
                <w:lang w:val="en-GB"/>
              </w:rPr>
              <w:t>2.</w:t>
            </w:r>
            <w:r w:rsidRPr="009F418A">
              <w:rPr>
                <w:lang w:val="en-GB"/>
              </w:rPr>
              <w:tab/>
              <w:t xml:space="preserve">Cross-border projects in the field of renewable energy should provide cost savings for the deployment of renewable energy across the Union or other benefits for system </w:t>
            </w:r>
            <w:r w:rsidRPr="009F418A">
              <w:rPr>
                <w:b/>
                <w:i/>
                <w:lang w:val="en-GB"/>
              </w:rPr>
              <w:t>integration, security of supply, competitiveness</w:t>
            </w:r>
            <w:r w:rsidRPr="009F418A">
              <w:rPr>
                <w:lang w:val="en-GB"/>
              </w:rPr>
              <w:t xml:space="preserve"> or innovation, in comparison to a similar project implemented by one of the participating Member States or third country alone.</w:t>
            </w:r>
          </w:p>
        </w:tc>
        <w:tc>
          <w:tcPr>
            <w:tcW w:w="4876" w:type="dxa"/>
          </w:tcPr>
          <w:p w14:paraId="33F60CD1" w14:textId="77777777" w:rsidR="00CD69F0" w:rsidRPr="009F418A" w:rsidRDefault="00CD69F0" w:rsidP="00760E4E">
            <w:pPr>
              <w:pStyle w:val="Normal6"/>
              <w:rPr>
                <w:szCs w:val="24"/>
                <w:lang w:val="en-GB"/>
              </w:rPr>
            </w:pPr>
            <w:r w:rsidRPr="009F418A">
              <w:rPr>
                <w:lang w:val="en-GB"/>
              </w:rPr>
              <w:t>2.</w:t>
            </w:r>
            <w:r w:rsidRPr="009F418A">
              <w:rPr>
                <w:lang w:val="en-GB"/>
              </w:rPr>
              <w:tab/>
              <w:t xml:space="preserve">Cross-border projects in the field of renewable energy should provide cost savings for the deployment of renewable energy across the Union or other benefits for </w:t>
            </w:r>
            <w:r w:rsidRPr="009F418A">
              <w:rPr>
                <w:b/>
                <w:i/>
                <w:lang w:val="en-GB"/>
              </w:rPr>
              <w:t>energy</w:t>
            </w:r>
            <w:r w:rsidRPr="009F418A">
              <w:rPr>
                <w:lang w:val="en-GB"/>
              </w:rPr>
              <w:t xml:space="preserve"> system </w:t>
            </w:r>
            <w:r w:rsidRPr="009F418A">
              <w:rPr>
                <w:b/>
                <w:i/>
                <w:lang w:val="en-GB"/>
              </w:rPr>
              <w:t>connectedness and resilience</w:t>
            </w:r>
            <w:r w:rsidRPr="009F418A">
              <w:rPr>
                <w:lang w:val="en-GB"/>
              </w:rPr>
              <w:t xml:space="preserve"> or innovation, in comparison to a similar project implemented by one of the participating Member States or third country alone.</w:t>
            </w:r>
          </w:p>
        </w:tc>
      </w:tr>
    </w:tbl>
    <w:p w14:paraId="6DC61157"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62942FEA" w14:textId="77777777" w:rsidR="00CD69F0" w:rsidRPr="009F418A" w:rsidRDefault="00CD69F0" w:rsidP="00CD69F0">
      <w:r w:rsidRPr="009F418A">
        <w:rPr>
          <w:rStyle w:val="HideTWBExt"/>
        </w:rPr>
        <w:t>&lt;/Amend&gt;</w:t>
      </w:r>
    </w:p>
    <w:p w14:paraId="69FF0C61"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232</w:t>
      </w:r>
      <w:r w:rsidRPr="009F418A">
        <w:rPr>
          <w:rStyle w:val="HideTWBExt"/>
          <w:b w:val="0"/>
          <w:lang w:val="en-GB"/>
        </w:rPr>
        <w:t>&lt;/NumAm&gt;</w:t>
      </w:r>
    </w:p>
    <w:p w14:paraId="788AE669" w14:textId="77777777" w:rsidR="00CD69F0" w:rsidRPr="009F418A" w:rsidRDefault="00CD69F0" w:rsidP="00CD69F0">
      <w:pPr>
        <w:pStyle w:val="NormalBold"/>
      </w:pPr>
      <w:r w:rsidRPr="009F418A">
        <w:rPr>
          <w:rStyle w:val="HideTWBExt"/>
          <w:b w:val="0"/>
        </w:rPr>
        <w:t>&lt;RepeatBlock-By&gt;&lt;Members&gt;</w:t>
      </w:r>
      <w:r w:rsidRPr="009F418A">
        <w:t>Jorge Buxadé Villalba</w:t>
      </w:r>
      <w:r w:rsidRPr="009F418A">
        <w:rPr>
          <w:rStyle w:val="HideTWBExt"/>
          <w:b w:val="0"/>
        </w:rPr>
        <w:t>&lt;/Members&gt;</w:t>
      </w:r>
    </w:p>
    <w:p w14:paraId="03B6500C" w14:textId="77777777" w:rsidR="00CD69F0" w:rsidRPr="009F418A" w:rsidRDefault="00CD69F0" w:rsidP="00CD69F0">
      <w:r w:rsidRPr="009F418A">
        <w:rPr>
          <w:rStyle w:val="HideTWBExt"/>
        </w:rPr>
        <w:t>&lt;/RepeatBlock-By&gt;</w:t>
      </w:r>
    </w:p>
    <w:p w14:paraId="04298041" w14:textId="77777777" w:rsidR="00CD69F0" w:rsidRPr="009F418A" w:rsidRDefault="00CD69F0" w:rsidP="00CD69F0">
      <w:pPr>
        <w:pStyle w:val="NormalBold"/>
        <w:keepNext/>
      </w:pPr>
      <w:r w:rsidRPr="009F418A">
        <w:rPr>
          <w:rStyle w:val="HideTWBExt"/>
          <w:b w:val="0"/>
        </w:rPr>
        <w:lastRenderedPageBreak/>
        <w:t>&lt;DocAmend&gt;</w:t>
      </w:r>
      <w:r w:rsidRPr="009F418A">
        <w:t>Proposal for a regulation</w:t>
      </w:r>
      <w:r w:rsidRPr="009F418A">
        <w:rPr>
          <w:rStyle w:val="HideTWBExt"/>
          <w:b w:val="0"/>
        </w:rPr>
        <w:t>&lt;/DocAmend&gt;</w:t>
      </w:r>
    </w:p>
    <w:p w14:paraId="4729F150" w14:textId="77777777" w:rsidR="00CD69F0" w:rsidRPr="009F418A" w:rsidRDefault="00CD69F0" w:rsidP="00CD69F0">
      <w:pPr>
        <w:pStyle w:val="NormalBold"/>
      </w:pPr>
      <w:r w:rsidRPr="009F418A">
        <w:rPr>
          <w:rStyle w:val="HideTWBExt"/>
          <w:b w:val="0"/>
        </w:rPr>
        <w:t>&lt;Article&gt;</w:t>
      </w:r>
      <w:r w:rsidRPr="009F418A">
        <w:t>Article 11 – paragraph 4</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4ABD109B" w14:textId="77777777" w:rsidTr="00760E4E">
        <w:trPr>
          <w:jc w:val="center"/>
        </w:trPr>
        <w:tc>
          <w:tcPr>
            <w:tcW w:w="9752" w:type="dxa"/>
            <w:gridSpan w:val="2"/>
          </w:tcPr>
          <w:p w14:paraId="2F1B70A4" w14:textId="77777777" w:rsidR="00CD69F0" w:rsidRPr="009F418A" w:rsidRDefault="00CD69F0" w:rsidP="00760E4E">
            <w:pPr>
              <w:keepNext/>
            </w:pPr>
          </w:p>
        </w:tc>
      </w:tr>
      <w:tr w:rsidR="00884ABD" w:rsidRPr="009F418A" w14:paraId="1A11D405" w14:textId="77777777" w:rsidTr="00760E4E">
        <w:trPr>
          <w:jc w:val="center"/>
        </w:trPr>
        <w:tc>
          <w:tcPr>
            <w:tcW w:w="4876" w:type="dxa"/>
          </w:tcPr>
          <w:p w14:paraId="5232D9A8"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3D4E996" w14:textId="77777777" w:rsidR="00CD69F0" w:rsidRPr="009F418A" w:rsidRDefault="00CD69F0" w:rsidP="00760E4E">
            <w:pPr>
              <w:pStyle w:val="ColumnHeading"/>
              <w:keepNext/>
              <w:rPr>
                <w:lang w:val="en-GB"/>
              </w:rPr>
            </w:pPr>
            <w:r w:rsidRPr="009F418A">
              <w:rPr>
                <w:lang w:val="en-GB"/>
              </w:rPr>
              <w:t>Amendment</w:t>
            </w:r>
          </w:p>
        </w:tc>
      </w:tr>
      <w:tr w:rsidR="00884ABD" w:rsidRPr="009F418A" w14:paraId="75EC7D48" w14:textId="77777777" w:rsidTr="00760E4E">
        <w:trPr>
          <w:jc w:val="center"/>
        </w:trPr>
        <w:tc>
          <w:tcPr>
            <w:tcW w:w="4876" w:type="dxa"/>
          </w:tcPr>
          <w:p w14:paraId="38FF83F5" w14:textId="77777777" w:rsidR="00CD69F0" w:rsidRPr="009F418A" w:rsidRDefault="00CD69F0" w:rsidP="00760E4E">
            <w:pPr>
              <w:pStyle w:val="Normal6"/>
              <w:rPr>
                <w:lang w:val="en-GB"/>
              </w:rPr>
            </w:pPr>
            <w:r w:rsidRPr="009F418A">
              <w:rPr>
                <w:lang w:val="en-GB"/>
              </w:rPr>
              <w:t>4.</w:t>
            </w:r>
            <w:r w:rsidRPr="009F418A">
              <w:rPr>
                <w:lang w:val="en-GB"/>
              </w:rPr>
              <w:tab/>
              <w:t xml:space="preserve">By (day month year) (or 12 months after entry into force of this act), the Commission shall adopt a delegated act in accordance with Article 14 supplementing this Regulation by laying down the specific criteria and procedure for the selection of cross-border projects in the field of </w:t>
            </w:r>
            <w:r w:rsidRPr="009F418A">
              <w:rPr>
                <w:b/>
                <w:i/>
                <w:lang w:val="en-GB"/>
              </w:rPr>
              <w:t>renewable</w:t>
            </w:r>
            <w:r w:rsidRPr="009F418A">
              <w:rPr>
                <w:lang w:val="en-GB"/>
              </w:rPr>
              <w:t xml:space="preserve"> energy.</w:t>
            </w:r>
          </w:p>
        </w:tc>
        <w:tc>
          <w:tcPr>
            <w:tcW w:w="4876" w:type="dxa"/>
          </w:tcPr>
          <w:p w14:paraId="3D761410" w14:textId="77777777" w:rsidR="00CD69F0" w:rsidRPr="009F418A" w:rsidRDefault="00CD69F0" w:rsidP="00760E4E">
            <w:pPr>
              <w:pStyle w:val="Normal6"/>
              <w:rPr>
                <w:szCs w:val="24"/>
                <w:lang w:val="en-GB"/>
              </w:rPr>
            </w:pPr>
            <w:r w:rsidRPr="009F418A">
              <w:rPr>
                <w:lang w:val="en-GB"/>
              </w:rPr>
              <w:t>4.</w:t>
            </w:r>
            <w:r w:rsidRPr="009F418A">
              <w:rPr>
                <w:lang w:val="en-GB"/>
              </w:rPr>
              <w:tab/>
              <w:t>By (day month year) (or 12 months after entry into force of this act), the Commission shall adopt a delegated act in accordance with Article 14 supplementing this Regulation by laying down the specific criteria and procedure for the selection of cross-border projects in the field of energy.</w:t>
            </w:r>
          </w:p>
        </w:tc>
      </w:tr>
    </w:tbl>
    <w:p w14:paraId="0C8F1A56"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68F20D5C" w14:textId="77777777" w:rsidR="00CD69F0" w:rsidRPr="009F418A" w:rsidRDefault="00CD69F0" w:rsidP="00CD69F0">
      <w:r w:rsidRPr="009F418A">
        <w:rPr>
          <w:rStyle w:val="HideTWBExt"/>
        </w:rPr>
        <w:t>&lt;/Amend&gt;</w:t>
      </w:r>
    </w:p>
    <w:p w14:paraId="28F78480"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233</w:t>
      </w:r>
      <w:r w:rsidRPr="009F418A">
        <w:rPr>
          <w:rStyle w:val="HideTWBExt"/>
          <w:b w:val="0"/>
          <w:lang w:val="en-GB"/>
        </w:rPr>
        <w:t>&lt;/NumAm&gt;</w:t>
      </w:r>
    </w:p>
    <w:p w14:paraId="3AA2E290" w14:textId="77777777" w:rsidR="00CD69F0" w:rsidRPr="009F418A" w:rsidRDefault="00CD69F0" w:rsidP="00CD69F0">
      <w:pPr>
        <w:pStyle w:val="NormalBold"/>
      </w:pPr>
      <w:r w:rsidRPr="009F418A">
        <w:rPr>
          <w:rStyle w:val="HideTWBExt"/>
          <w:b w:val="0"/>
        </w:rPr>
        <w:t>&lt;RepeatBlock-By&gt;&lt;Members&gt;</w:t>
      </w:r>
      <w:r w:rsidRPr="009F418A">
        <w:t>Beatrice Timgren</w:t>
      </w:r>
      <w:r w:rsidRPr="009F418A">
        <w:rPr>
          <w:rStyle w:val="HideTWBExt"/>
          <w:b w:val="0"/>
        </w:rPr>
        <w:t>&lt;/Members&gt;</w:t>
      </w:r>
    </w:p>
    <w:p w14:paraId="15DA93C5" w14:textId="77777777" w:rsidR="00CD69F0" w:rsidRPr="009F418A" w:rsidRDefault="00CD69F0" w:rsidP="00CD69F0">
      <w:r w:rsidRPr="009F418A">
        <w:rPr>
          <w:rStyle w:val="HideTWBExt"/>
        </w:rPr>
        <w:t>&lt;/RepeatBlock-By&gt;</w:t>
      </w:r>
    </w:p>
    <w:p w14:paraId="7D639DCA"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1A95B8C" w14:textId="77777777" w:rsidR="00CD69F0" w:rsidRPr="009F418A" w:rsidRDefault="00CD69F0" w:rsidP="00CD69F0">
      <w:pPr>
        <w:pStyle w:val="NormalBold"/>
      </w:pPr>
      <w:r w:rsidRPr="009F418A">
        <w:rPr>
          <w:rStyle w:val="HideTWBExt"/>
          <w:b w:val="0"/>
        </w:rPr>
        <w:t>&lt;Article&gt;</w:t>
      </w:r>
      <w:r w:rsidRPr="009F418A">
        <w:t>Article 11 – paragraph 4</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28478DCF" w14:textId="77777777" w:rsidTr="00760E4E">
        <w:trPr>
          <w:jc w:val="center"/>
        </w:trPr>
        <w:tc>
          <w:tcPr>
            <w:tcW w:w="9752" w:type="dxa"/>
            <w:gridSpan w:val="2"/>
          </w:tcPr>
          <w:p w14:paraId="0929EBCB" w14:textId="77777777" w:rsidR="00CD69F0" w:rsidRPr="009F418A" w:rsidRDefault="00CD69F0" w:rsidP="00760E4E">
            <w:pPr>
              <w:keepNext/>
            </w:pPr>
          </w:p>
        </w:tc>
      </w:tr>
      <w:tr w:rsidR="00884ABD" w:rsidRPr="009F418A" w14:paraId="5D2B64E3" w14:textId="77777777" w:rsidTr="00760E4E">
        <w:trPr>
          <w:jc w:val="center"/>
        </w:trPr>
        <w:tc>
          <w:tcPr>
            <w:tcW w:w="4876" w:type="dxa"/>
          </w:tcPr>
          <w:p w14:paraId="5C18077A"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20E3C5E3" w14:textId="77777777" w:rsidR="00CD69F0" w:rsidRPr="009F418A" w:rsidRDefault="00CD69F0" w:rsidP="00760E4E">
            <w:pPr>
              <w:pStyle w:val="ColumnHeading"/>
              <w:keepNext/>
              <w:rPr>
                <w:lang w:val="en-GB"/>
              </w:rPr>
            </w:pPr>
            <w:r w:rsidRPr="009F418A">
              <w:rPr>
                <w:lang w:val="en-GB"/>
              </w:rPr>
              <w:t>Amendment</w:t>
            </w:r>
          </w:p>
        </w:tc>
      </w:tr>
      <w:tr w:rsidR="00884ABD" w:rsidRPr="009F418A" w14:paraId="31D5CBF1" w14:textId="77777777" w:rsidTr="00760E4E">
        <w:trPr>
          <w:jc w:val="center"/>
        </w:trPr>
        <w:tc>
          <w:tcPr>
            <w:tcW w:w="4876" w:type="dxa"/>
          </w:tcPr>
          <w:p w14:paraId="64CA46FB" w14:textId="77777777" w:rsidR="00CD69F0" w:rsidRPr="009F418A" w:rsidRDefault="00CD69F0" w:rsidP="00760E4E">
            <w:pPr>
              <w:pStyle w:val="Normal6"/>
              <w:rPr>
                <w:lang w:val="en-GB"/>
              </w:rPr>
            </w:pPr>
            <w:r w:rsidRPr="009F418A">
              <w:rPr>
                <w:lang w:val="en-GB"/>
              </w:rPr>
              <w:t>4.</w:t>
            </w:r>
            <w:r w:rsidRPr="009F418A">
              <w:rPr>
                <w:lang w:val="en-GB"/>
              </w:rPr>
              <w:tab/>
              <w:t xml:space="preserve">By (day month year) (or 12 months after entry into force of this act), the Commission </w:t>
            </w:r>
            <w:r w:rsidRPr="009F418A">
              <w:rPr>
                <w:b/>
                <w:i/>
                <w:lang w:val="en-GB"/>
              </w:rPr>
              <w:t>shall</w:t>
            </w:r>
            <w:r w:rsidRPr="009F418A">
              <w:rPr>
                <w:lang w:val="en-GB"/>
              </w:rPr>
              <w:t xml:space="preserve"> adopt </w:t>
            </w:r>
            <w:r w:rsidRPr="009F418A">
              <w:rPr>
                <w:b/>
                <w:i/>
                <w:lang w:val="en-GB"/>
              </w:rPr>
              <w:t>a delegated act in accordance with Article 14 supplementing this Regulation by</w:t>
            </w:r>
            <w:r w:rsidRPr="009F418A">
              <w:rPr>
                <w:lang w:val="en-GB"/>
              </w:rPr>
              <w:t xml:space="preserve"> laying down the specific criteria and procedure for the selection of cross-border projects in the field of renewable energy.</w:t>
            </w:r>
          </w:p>
        </w:tc>
        <w:tc>
          <w:tcPr>
            <w:tcW w:w="4876" w:type="dxa"/>
          </w:tcPr>
          <w:p w14:paraId="3F120850" w14:textId="77777777" w:rsidR="00CD69F0" w:rsidRPr="009F418A" w:rsidRDefault="00CD69F0" w:rsidP="00760E4E">
            <w:pPr>
              <w:pStyle w:val="Normal6"/>
              <w:rPr>
                <w:szCs w:val="24"/>
                <w:lang w:val="en-GB"/>
              </w:rPr>
            </w:pPr>
            <w:r w:rsidRPr="009F418A">
              <w:rPr>
                <w:lang w:val="en-GB"/>
              </w:rPr>
              <w:t>4.</w:t>
            </w:r>
            <w:r w:rsidRPr="009F418A">
              <w:rPr>
                <w:lang w:val="en-GB"/>
              </w:rPr>
              <w:tab/>
              <w:t xml:space="preserve">By (day month year) (or 12 months after entry into force of this act), the Commission </w:t>
            </w:r>
            <w:r w:rsidRPr="009F418A">
              <w:rPr>
                <w:b/>
                <w:i/>
                <w:lang w:val="en-GB"/>
              </w:rPr>
              <w:t>may, where necessary,</w:t>
            </w:r>
            <w:r w:rsidRPr="009F418A">
              <w:rPr>
                <w:lang w:val="en-GB"/>
              </w:rPr>
              <w:t xml:space="preserve"> adopt </w:t>
            </w:r>
            <w:r w:rsidRPr="009F418A">
              <w:rPr>
                <w:b/>
                <w:i/>
                <w:lang w:val="en-GB"/>
              </w:rPr>
              <w:t>implementing acts</w:t>
            </w:r>
            <w:r w:rsidRPr="009F418A">
              <w:rPr>
                <w:lang w:val="en-GB"/>
              </w:rPr>
              <w:t xml:space="preserve"> laying down the specific criteria and procedure for the selection of cross-border projects in the field of renewable energy. </w:t>
            </w:r>
            <w:r w:rsidRPr="009F418A">
              <w:rPr>
                <w:b/>
                <w:i/>
                <w:lang w:val="en-GB"/>
              </w:rPr>
              <w:t>Those implementing acts shall be adopted in accordance with the advisory procedure referred to in Article 15.</w:t>
            </w:r>
          </w:p>
        </w:tc>
      </w:tr>
    </w:tbl>
    <w:p w14:paraId="71FD9F16"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29CCF439" w14:textId="77777777" w:rsidR="00CD69F0" w:rsidRPr="009F418A" w:rsidRDefault="00CD69F0" w:rsidP="00CD69F0">
      <w:r w:rsidRPr="009F418A">
        <w:rPr>
          <w:rStyle w:val="HideTWBExt"/>
        </w:rPr>
        <w:t>&lt;/Amend&gt;</w:t>
      </w:r>
    </w:p>
    <w:p w14:paraId="36C1F178"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234</w:t>
      </w:r>
      <w:r w:rsidRPr="009F418A">
        <w:rPr>
          <w:rStyle w:val="HideTWBExt"/>
          <w:b w:val="0"/>
          <w:lang w:val="en-GB"/>
        </w:rPr>
        <w:t>&lt;/NumAm&gt;</w:t>
      </w:r>
    </w:p>
    <w:p w14:paraId="49595C5D"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 Roman Haider, Antonín Staněk</w:t>
      </w:r>
      <w:r w:rsidRPr="009F418A">
        <w:rPr>
          <w:rStyle w:val="HideTWBExt"/>
          <w:b w:val="0"/>
        </w:rPr>
        <w:t>&lt;/Members&gt;</w:t>
      </w:r>
    </w:p>
    <w:p w14:paraId="0439387A" w14:textId="77777777" w:rsidR="00CD69F0" w:rsidRPr="009F418A" w:rsidRDefault="00CD69F0" w:rsidP="00CD69F0">
      <w:r w:rsidRPr="009F418A">
        <w:rPr>
          <w:rStyle w:val="HideTWBExt"/>
        </w:rPr>
        <w:t>&lt;/RepeatBlock-By&gt;</w:t>
      </w:r>
    </w:p>
    <w:p w14:paraId="223847E2"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642A7F58" w14:textId="77777777" w:rsidR="00CD69F0" w:rsidRPr="009F418A" w:rsidRDefault="00CD69F0" w:rsidP="00CD69F0">
      <w:pPr>
        <w:pStyle w:val="NormalBold"/>
      </w:pPr>
      <w:r w:rsidRPr="009F418A">
        <w:rPr>
          <w:rStyle w:val="HideTWBExt"/>
          <w:b w:val="0"/>
        </w:rPr>
        <w:t>&lt;Article&gt;</w:t>
      </w:r>
      <w:r w:rsidRPr="009F418A">
        <w:t>Article 11 – paragraph 4</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177C6E59" w14:textId="77777777" w:rsidTr="00760E4E">
        <w:trPr>
          <w:jc w:val="center"/>
        </w:trPr>
        <w:tc>
          <w:tcPr>
            <w:tcW w:w="9752" w:type="dxa"/>
            <w:gridSpan w:val="2"/>
          </w:tcPr>
          <w:p w14:paraId="4D642F6E" w14:textId="77777777" w:rsidR="00CD69F0" w:rsidRPr="009F418A" w:rsidRDefault="00CD69F0" w:rsidP="00760E4E">
            <w:pPr>
              <w:keepNext/>
            </w:pPr>
          </w:p>
        </w:tc>
      </w:tr>
      <w:tr w:rsidR="00884ABD" w:rsidRPr="009F418A" w14:paraId="6E819E9B" w14:textId="77777777" w:rsidTr="00760E4E">
        <w:trPr>
          <w:jc w:val="center"/>
        </w:trPr>
        <w:tc>
          <w:tcPr>
            <w:tcW w:w="4876" w:type="dxa"/>
          </w:tcPr>
          <w:p w14:paraId="1BA20894"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322FCABE" w14:textId="77777777" w:rsidR="00CD69F0" w:rsidRPr="009F418A" w:rsidRDefault="00CD69F0" w:rsidP="00760E4E">
            <w:pPr>
              <w:pStyle w:val="ColumnHeading"/>
              <w:keepNext/>
              <w:rPr>
                <w:lang w:val="en-GB"/>
              </w:rPr>
            </w:pPr>
            <w:r w:rsidRPr="009F418A">
              <w:rPr>
                <w:lang w:val="en-GB"/>
              </w:rPr>
              <w:t>Amendment</w:t>
            </w:r>
          </w:p>
        </w:tc>
      </w:tr>
      <w:tr w:rsidR="00884ABD" w:rsidRPr="009F418A" w14:paraId="6EA33FA3" w14:textId="77777777" w:rsidTr="00760E4E">
        <w:trPr>
          <w:jc w:val="center"/>
        </w:trPr>
        <w:tc>
          <w:tcPr>
            <w:tcW w:w="4876" w:type="dxa"/>
          </w:tcPr>
          <w:p w14:paraId="7DAE9A5D" w14:textId="77777777" w:rsidR="00CD69F0" w:rsidRPr="009F418A" w:rsidRDefault="00CD69F0" w:rsidP="00760E4E">
            <w:pPr>
              <w:pStyle w:val="Normal6"/>
              <w:rPr>
                <w:lang w:val="en-GB"/>
              </w:rPr>
            </w:pPr>
            <w:r w:rsidRPr="009F418A">
              <w:rPr>
                <w:lang w:val="en-GB"/>
              </w:rPr>
              <w:t>4.</w:t>
            </w:r>
            <w:r w:rsidRPr="009F418A">
              <w:rPr>
                <w:lang w:val="en-GB"/>
              </w:rPr>
              <w:tab/>
              <w:t>By (day month year) (or 12 months after entry into force of this act), the Commission shall adopt a delegated act in accordance with Article 14 supplementing this Regulation by laying down the specific criteria and procedure for the selection of cross-border projects in the field of renewable energy.</w:t>
            </w:r>
          </w:p>
        </w:tc>
        <w:tc>
          <w:tcPr>
            <w:tcW w:w="4876" w:type="dxa"/>
          </w:tcPr>
          <w:p w14:paraId="2E64DDF1" w14:textId="77777777" w:rsidR="00CD69F0" w:rsidRPr="009F418A" w:rsidRDefault="00CD69F0" w:rsidP="00760E4E">
            <w:pPr>
              <w:pStyle w:val="Normal6"/>
              <w:rPr>
                <w:szCs w:val="24"/>
                <w:lang w:val="en-GB"/>
              </w:rPr>
            </w:pPr>
            <w:r w:rsidRPr="009F418A">
              <w:rPr>
                <w:lang w:val="en-GB"/>
              </w:rPr>
              <w:t>4.</w:t>
            </w:r>
            <w:r w:rsidRPr="009F418A">
              <w:rPr>
                <w:lang w:val="en-GB"/>
              </w:rPr>
              <w:tab/>
              <w:t xml:space="preserve">By (day month year) (or 12 months after entry into force of this act), the Commission shall adopt a delegated act in accordance with Article 14 supplementing this Regulation by laying down the specific criteria and procedure for the selection of cross-border projects in the field of renewable energy. </w:t>
            </w:r>
            <w:r w:rsidRPr="009F418A">
              <w:rPr>
                <w:b/>
                <w:i/>
                <w:lang w:val="en-GB"/>
              </w:rPr>
              <w:t>These criteria shall include at least the following:</w:t>
            </w:r>
          </w:p>
        </w:tc>
      </w:tr>
    </w:tbl>
    <w:p w14:paraId="07CD4F4C"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6A67CC7B" w14:textId="77777777" w:rsidR="00CD69F0" w:rsidRPr="009F418A" w:rsidRDefault="00CD69F0" w:rsidP="00CD69F0">
      <w:r w:rsidRPr="009F418A">
        <w:rPr>
          <w:rStyle w:val="HideTWBExt"/>
        </w:rPr>
        <w:t>&lt;/Amend&gt;</w:t>
      </w:r>
    </w:p>
    <w:p w14:paraId="2B1C7B87"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235</w:t>
      </w:r>
      <w:r w:rsidRPr="009F418A">
        <w:rPr>
          <w:rStyle w:val="HideTWBExt"/>
          <w:b w:val="0"/>
          <w:lang w:val="en-GB"/>
        </w:rPr>
        <w:t>&lt;/NumAm&gt;</w:t>
      </w:r>
    </w:p>
    <w:p w14:paraId="7EBBB2A5"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 Roman Haider, Antonín Staněk</w:t>
      </w:r>
      <w:r w:rsidRPr="009F418A">
        <w:rPr>
          <w:rStyle w:val="HideTWBExt"/>
          <w:b w:val="0"/>
        </w:rPr>
        <w:t>&lt;/Members&gt;</w:t>
      </w:r>
    </w:p>
    <w:p w14:paraId="01C16486" w14:textId="77777777" w:rsidR="00CD69F0" w:rsidRPr="009F418A" w:rsidRDefault="00CD69F0" w:rsidP="00CD69F0">
      <w:r w:rsidRPr="009F418A">
        <w:rPr>
          <w:rStyle w:val="HideTWBExt"/>
        </w:rPr>
        <w:t>&lt;/RepeatBlock-By&gt;</w:t>
      </w:r>
    </w:p>
    <w:p w14:paraId="733A1077"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15969062" w14:textId="77777777" w:rsidR="00CD69F0" w:rsidRPr="009F418A" w:rsidRDefault="00CD69F0" w:rsidP="00CD69F0">
      <w:pPr>
        <w:pStyle w:val="NormalBold"/>
      </w:pPr>
      <w:r w:rsidRPr="009F418A">
        <w:rPr>
          <w:rStyle w:val="HideTWBExt"/>
          <w:b w:val="0"/>
        </w:rPr>
        <w:t>&lt;Article&gt;</w:t>
      </w:r>
      <w:r w:rsidRPr="009F418A">
        <w:t>Article 11 – paragraph 4 – point i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123B80EC" w14:textId="77777777" w:rsidTr="00760E4E">
        <w:trPr>
          <w:jc w:val="center"/>
        </w:trPr>
        <w:tc>
          <w:tcPr>
            <w:tcW w:w="9752" w:type="dxa"/>
            <w:gridSpan w:val="2"/>
          </w:tcPr>
          <w:p w14:paraId="4C2DC06A" w14:textId="77777777" w:rsidR="00CD69F0" w:rsidRPr="009F418A" w:rsidRDefault="00CD69F0" w:rsidP="00760E4E">
            <w:pPr>
              <w:keepNext/>
            </w:pPr>
          </w:p>
        </w:tc>
      </w:tr>
      <w:tr w:rsidR="00884ABD" w:rsidRPr="009F418A" w14:paraId="1D064DB6" w14:textId="77777777" w:rsidTr="00760E4E">
        <w:trPr>
          <w:jc w:val="center"/>
        </w:trPr>
        <w:tc>
          <w:tcPr>
            <w:tcW w:w="4876" w:type="dxa"/>
          </w:tcPr>
          <w:p w14:paraId="0FCD8C1E"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5B851F15" w14:textId="77777777" w:rsidR="00CD69F0" w:rsidRPr="009F418A" w:rsidRDefault="00CD69F0" w:rsidP="00760E4E">
            <w:pPr>
              <w:pStyle w:val="ColumnHeading"/>
              <w:keepNext/>
              <w:rPr>
                <w:lang w:val="en-GB"/>
              </w:rPr>
            </w:pPr>
            <w:r w:rsidRPr="009F418A">
              <w:rPr>
                <w:lang w:val="en-GB"/>
              </w:rPr>
              <w:t>Amendment</w:t>
            </w:r>
          </w:p>
        </w:tc>
      </w:tr>
      <w:tr w:rsidR="00884ABD" w:rsidRPr="009F418A" w14:paraId="22D9465C" w14:textId="77777777" w:rsidTr="00760E4E">
        <w:trPr>
          <w:jc w:val="center"/>
        </w:trPr>
        <w:tc>
          <w:tcPr>
            <w:tcW w:w="4876" w:type="dxa"/>
          </w:tcPr>
          <w:p w14:paraId="15DFF3DF" w14:textId="77777777" w:rsidR="00CD69F0" w:rsidRPr="009F418A" w:rsidRDefault="00CD69F0" w:rsidP="00760E4E">
            <w:pPr>
              <w:pStyle w:val="Normal6"/>
              <w:rPr>
                <w:lang w:val="en-GB"/>
              </w:rPr>
            </w:pPr>
          </w:p>
        </w:tc>
        <w:tc>
          <w:tcPr>
            <w:tcW w:w="4876" w:type="dxa"/>
          </w:tcPr>
          <w:p w14:paraId="4B9B60B1" w14:textId="77777777" w:rsidR="00CD69F0" w:rsidRPr="009F418A" w:rsidRDefault="00CD69F0" w:rsidP="00760E4E">
            <w:pPr>
              <w:pStyle w:val="Normal6"/>
              <w:rPr>
                <w:szCs w:val="24"/>
                <w:lang w:val="en-GB"/>
              </w:rPr>
            </w:pPr>
            <w:r w:rsidRPr="009F418A">
              <w:rPr>
                <w:b/>
                <w:i/>
                <w:lang w:val="en-GB"/>
              </w:rPr>
              <w:t>(i)</w:t>
            </w:r>
            <w:r w:rsidRPr="009F418A">
              <w:rPr>
                <w:b/>
                <w:i/>
                <w:lang w:val="en-GB"/>
              </w:rPr>
              <w:tab/>
              <w:t>a transparent breakdown of costs and benefits per Member State;</w:t>
            </w:r>
          </w:p>
        </w:tc>
      </w:tr>
    </w:tbl>
    <w:p w14:paraId="046D0C05"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6672D210" w14:textId="77777777" w:rsidR="00CD69F0" w:rsidRPr="009F418A" w:rsidRDefault="00CD69F0" w:rsidP="00CD69F0">
      <w:r w:rsidRPr="009F418A">
        <w:rPr>
          <w:rStyle w:val="HideTWBExt"/>
        </w:rPr>
        <w:t>&lt;/Amend&gt;</w:t>
      </w:r>
    </w:p>
    <w:p w14:paraId="5DF19D22"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236</w:t>
      </w:r>
      <w:r w:rsidRPr="009F418A">
        <w:rPr>
          <w:rStyle w:val="HideTWBExt"/>
          <w:b w:val="0"/>
          <w:lang w:val="en-GB"/>
        </w:rPr>
        <w:t>&lt;/NumAm&gt;</w:t>
      </w:r>
    </w:p>
    <w:p w14:paraId="1925FBB8"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 Roman Haider, Antonín Staněk</w:t>
      </w:r>
      <w:r w:rsidRPr="009F418A">
        <w:rPr>
          <w:rStyle w:val="HideTWBExt"/>
          <w:b w:val="0"/>
        </w:rPr>
        <w:t>&lt;/Members&gt;</w:t>
      </w:r>
    </w:p>
    <w:p w14:paraId="61367791" w14:textId="77777777" w:rsidR="00CD69F0" w:rsidRPr="009F418A" w:rsidRDefault="00CD69F0" w:rsidP="00CD69F0">
      <w:r w:rsidRPr="009F418A">
        <w:rPr>
          <w:rStyle w:val="HideTWBExt"/>
        </w:rPr>
        <w:t>&lt;/RepeatBlock-By&gt;</w:t>
      </w:r>
    </w:p>
    <w:p w14:paraId="0195D896"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6CA29CF9" w14:textId="77777777" w:rsidR="00CD69F0" w:rsidRPr="009F418A" w:rsidRDefault="00CD69F0" w:rsidP="00CD69F0">
      <w:pPr>
        <w:pStyle w:val="NormalBold"/>
      </w:pPr>
      <w:r w:rsidRPr="009F418A">
        <w:rPr>
          <w:rStyle w:val="HideTWBExt"/>
          <w:b w:val="0"/>
        </w:rPr>
        <w:t>&lt;Article&gt;</w:t>
      </w:r>
      <w:r w:rsidRPr="009F418A">
        <w:t>Article 11 – paragraph 4 – point ii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31175D41" w14:textId="77777777" w:rsidTr="00760E4E">
        <w:trPr>
          <w:jc w:val="center"/>
        </w:trPr>
        <w:tc>
          <w:tcPr>
            <w:tcW w:w="9752" w:type="dxa"/>
            <w:gridSpan w:val="2"/>
          </w:tcPr>
          <w:p w14:paraId="356CFC49" w14:textId="77777777" w:rsidR="00CD69F0" w:rsidRPr="009F418A" w:rsidRDefault="00CD69F0" w:rsidP="00760E4E">
            <w:pPr>
              <w:keepNext/>
            </w:pPr>
          </w:p>
        </w:tc>
      </w:tr>
      <w:tr w:rsidR="00884ABD" w:rsidRPr="009F418A" w14:paraId="345A9E0D" w14:textId="77777777" w:rsidTr="00760E4E">
        <w:trPr>
          <w:jc w:val="center"/>
        </w:trPr>
        <w:tc>
          <w:tcPr>
            <w:tcW w:w="4876" w:type="dxa"/>
          </w:tcPr>
          <w:p w14:paraId="68614D32"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77DB550C" w14:textId="77777777" w:rsidR="00CD69F0" w:rsidRPr="009F418A" w:rsidRDefault="00CD69F0" w:rsidP="00760E4E">
            <w:pPr>
              <w:pStyle w:val="ColumnHeading"/>
              <w:keepNext/>
              <w:rPr>
                <w:lang w:val="en-GB"/>
              </w:rPr>
            </w:pPr>
            <w:r w:rsidRPr="009F418A">
              <w:rPr>
                <w:lang w:val="en-GB"/>
              </w:rPr>
              <w:t>Amendment</w:t>
            </w:r>
          </w:p>
        </w:tc>
      </w:tr>
      <w:tr w:rsidR="00884ABD" w:rsidRPr="009F418A" w14:paraId="56864570" w14:textId="77777777" w:rsidTr="00760E4E">
        <w:trPr>
          <w:jc w:val="center"/>
        </w:trPr>
        <w:tc>
          <w:tcPr>
            <w:tcW w:w="4876" w:type="dxa"/>
          </w:tcPr>
          <w:p w14:paraId="136E39C2" w14:textId="77777777" w:rsidR="00CD69F0" w:rsidRPr="009F418A" w:rsidRDefault="00CD69F0" w:rsidP="00760E4E">
            <w:pPr>
              <w:pStyle w:val="Normal6"/>
              <w:rPr>
                <w:lang w:val="en-GB"/>
              </w:rPr>
            </w:pPr>
          </w:p>
        </w:tc>
        <w:tc>
          <w:tcPr>
            <w:tcW w:w="4876" w:type="dxa"/>
          </w:tcPr>
          <w:p w14:paraId="06AA8393" w14:textId="77777777" w:rsidR="00CD69F0" w:rsidRPr="009F418A" w:rsidRDefault="00CD69F0" w:rsidP="00760E4E">
            <w:pPr>
              <w:pStyle w:val="Normal6"/>
              <w:rPr>
                <w:szCs w:val="24"/>
                <w:lang w:val="en-GB"/>
              </w:rPr>
            </w:pPr>
            <w:r w:rsidRPr="009F418A">
              <w:rPr>
                <w:b/>
                <w:i/>
                <w:lang w:val="en-GB"/>
              </w:rPr>
              <w:t>(ii)</w:t>
            </w:r>
            <w:r w:rsidRPr="009F418A">
              <w:rPr>
                <w:b/>
                <w:i/>
                <w:lang w:val="en-GB"/>
              </w:rPr>
              <w:tab/>
              <w:t>details of the price impact for consumers;</w:t>
            </w:r>
          </w:p>
        </w:tc>
      </w:tr>
    </w:tbl>
    <w:p w14:paraId="7822CBE0"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69F449AF" w14:textId="77777777" w:rsidR="00CD69F0" w:rsidRPr="009F418A" w:rsidRDefault="00CD69F0" w:rsidP="00CD69F0">
      <w:r w:rsidRPr="009F418A">
        <w:rPr>
          <w:rStyle w:val="HideTWBExt"/>
        </w:rPr>
        <w:lastRenderedPageBreak/>
        <w:t>&lt;/Amend&gt;</w:t>
      </w:r>
    </w:p>
    <w:p w14:paraId="5BBB9B69"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237</w:t>
      </w:r>
      <w:r w:rsidRPr="009F418A">
        <w:rPr>
          <w:rStyle w:val="HideTWBExt"/>
          <w:b w:val="0"/>
          <w:lang w:val="en-GB"/>
        </w:rPr>
        <w:t>&lt;/NumAm&gt;</w:t>
      </w:r>
    </w:p>
    <w:p w14:paraId="4745E702"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 Roman Haider</w:t>
      </w:r>
      <w:r w:rsidRPr="009F418A">
        <w:rPr>
          <w:rStyle w:val="HideTWBExt"/>
          <w:b w:val="0"/>
        </w:rPr>
        <w:t>&lt;/Members&gt;</w:t>
      </w:r>
    </w:p>
    <w:p w14:paraId="5FBC05BA" w14:textId="77777777" w:rsidR="00CD69F0" w:rsidRPr="009F418A" w:rsidRDefault="00CD69F0" w:rsidP="00CD69F0">
      <w:r w:rsidRPr="009F418A">
        <w:rPr>
          <w:rStyle w:val="HideTWBExt"/>
        </w:rPr>
        <w:t>&lt;/RepeatBlock-By&gt;</w:t>
      </w:r>
    </w:p>
    <w:p w14:paraId="4B348DC8"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3A3009FF" w14:textId="77777777" w:rsidR="00CD69F0" w:rsidRPr="009F418A" w:rsidRDefault="00CD69F0" w:rsidP="00CD69F0">
      <w:pPr>
        <w:pStyle w:val="NormalBold"/>
      </w:pPr>
      <w:r w:rsidRPr="009F418A">
        <w:rPr>
          <w:rStyle w:val="HideTWBExt"/>
          <w:b w:val="0"/>
        </w:rPr>
        <w:t>&lt;Article&gt;</w:t>
      </w:r>
      <w:r w:rsidRPr="009F418A">
        <w:t>Article 11 – paragraph 4 – point iii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F4B10C6" w14:textId="77777777" w:rsidTr="00760E4E">
        <w:trPr>
          <w:jc w:val="center"/>
        </w:trPr>
        <w:tc>
          <w:tcPr>
            <w:tcW w:w="9752" w:type="dxa"/>
            <w:gridSpan w:val="2"/>
          </w:tcPr>
          <w:p w14:paraId="5FFC5B65" w14:textId="77777777" w:rsidR="00CD69F0" w:rsidRPr="009F418A" w:rsidRDefault="00CD69F0" w:rsidP="00760E4E">
            <w:pPr>
              <w:keepNext/>
            </w:pPr>
          </w:p>
        </w:tc>
      </w:tr>
      <w:tr w:rsidR="00884ABD" w:rsidRPr="009F418A" w14:paraId="6B9CA373" w14:textId="77777777" w:rsidTr="00760E4E">
        <w:trPr>
          <w:jc w:val="center"/>
        </w:trPr>
        <w:tc>
          <w:tcPr>
            <w:tcW w:w="4876" w:type="dxa"/>
          </w:tcPr>
          <w:p w14:paraId="2DCF6907"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8FCF701" w14:textId="77777777" w:rsidR="00CD69F0" w:rsidRPr="009F418A" w:rsidRDefault="00CD69F0" w:rsidP="00760E4E">
            <w:pPr>
              <w:pStyle w:val="ColumnHeading"/>
              <w:keepNext/>
              <w:rPr>
                <w:lang w:val="en-GB"/>
              </w:rPr>
            </w:pPr>
            <w:r w:rsidRPr="009F418A">
              <w:rPr>
                <w:lang w:val="en-GB"/>
              </w:rPr>
              <w:t>Amendment</w:t>
            </w:r>
          </w:p>
        </w:tc>
      </w:tr>
      <w:tr w:rsidR="00884ABD" w:rsidRPr="009F418A" w14:paraId="08DD134A" w14:textId="77777777" w:rsidTr="00760E4E">
        <w:trPr>
          <w:jc w:val="center"/>
        </w:trPr>
        <w:tc>
          <w:tcPr>
            <w:tcW w:w="4876" w:type="dxa"/>
          </w:tcPr>
          <w:p w14:paraId="7337548E" w14:textId="77777777" w:rsidR="00CD69F0" w:rsidRPr="009F418A" w:rsidRDefault="00CD69F0" w:rsidP="00760E4E">
            <w:pPr>
              <w:pStyle w:val="Normal6"/>
              <w:rPr>
                <w:lang w:val="en-GB"/>
              </w:rPr>
            </w:pPr>
          </w:p>
        </w:tc>
        <w:tc>
          <w:tcPr>
            <w:tcW w:w="4876" w:type="dxa"/>
          </w:tcPr>
          <w:p w14:paraId="2CB3CD70" w14:textId="77777777" w:rsidR="00CD69F0" w:rsidRPr="009F418A" w:rsidRDefault="00CD69F0" w:rsidP="00760E4E">
            <w:pPr>
              <w:pStyle w:val="Normal6"/>
              <w:rPr>
                <w:szCs w:val="24"/>
                <w:lang w:val="en-GB"/>
              </w:rPr>
            </w:pPr>
            <w:r w:rsidRPr="009F418A">
              <w:rPr>
                <w:b/>
                <w:i/>
                <w:lang w:val="en-GB"/>
              </w:rPr>
              <w:t>(iii)</w:t>
            </w:r>
            <w:r w:rsidRPr="009F418A">
              <w:rPr>
                <w:b/>
                <w:i/>
                <w:lang w:val="en-GB"/>
              </w:rPr>
              <w:tab/>
              <w:t>evidence that no new strategic dependencies will be created;</w:t>
            </w:r>
          </w:p>
        </w:tc>
      </w:tr>
    </w:tbl>
    <w:p w14:paraId="2439A9F1"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533954E5" w14:textId="77777777" w:rsidR="00CD69F0" w:rsidRPr="009F418A" w:rsidRDefault="00CD69F0" w:rsidP="00CD69F0">
      <w:r w:rsidRPr="009F418A">
        <w:rPr>
          <w:rStyle w:val="HideTWBExt"/>
        </w:rPr>
        <w:t>&lt;/Amend&gt;</w:t>
      </w:r>
    </w:p>
    <w:p w14:paraId="597AC6EE"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238</w:t>
      </w:r>
      <w:r w:rsidRPr="009F418A">
        <w:rPr>
          <w:rStyle w:val="HideTWBExt"/>
          <w:b w:val="0"/>
          <w:lang w:val="en-GB"/>
        </w:rPr>
        <w:t>&lt;/NumAm&gt;</w:t>
      </w:r>
    </w:p>
    <w:p w14:paraId="562E8E52"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w:t>
      </w:r>
      <w:r w:rsidRPr="009F418A">
        <w:rPr>
          <w:rStyle w:val="HideTWBExt"/>
          <w:b w:val="0"/>
        </w:rPr>
        <w:t>&lt;/Members&gt;</w:t>
      </w:r>
    </w:p>
    <w:p w14:paraId="5316D547" w14:textId="77777777" w:rsidR="00CD69F0" w:rsidRPr="009F418A" w:rsidRDefault="00CD69F0" w:rsidP="00CD69F0">
      <w:r w:rsidRPr="009F418A">
        <w:rPr>
          <w:rStyle w:val="HideTWBExt"/>
        </w:rPr>
        <w:t>&lt;/RepeatBlock-By&gt;</w:t>
      </w:r>
    </w:p>
    <w:p w14:paraId="2E00D771"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7155CAF0" w14:textId="77777777" w:rsidR="00CD69F0" w:rsidRPr="009F418A" w:rsidRDefault="00CD69F0" w:rsidP="00CD69F0">
      <w:pPr>
        <w:pStyle w:val="NormalBold"/>
      </w:pPr>
      <w:r w:rsidRPr="009F418A">
        <w:rPr>
          <w:rStyle w:val="HideTWBExt"/>
          <w:b w:val="0"/>
        </w:rPr>
        <w:t>&lt;Article&gt;</w:t>
      </w:r>
      <w:r w:rsidRPr="009F418A">
        <w:t>Article 11 – paragraph 4 – point iv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45081160" w14:textId="77777777" w:rsidTr="00760E4E">
        <w:trPr>
          <w:jc w:val="center"/>
        </w:trPr>
        <w:tc>
          <w:tcPr>
            <w:tcW w:w="9752" w:type="dxa"/>
            <w:gridSpan w:val="2"/>
          </w:tcPr>
          <w:p w14:paraId="03573E92" w14:textId="77777777" w:rsidR="00CD69F0" w:rsidRPr="009F418A" w:rsidRDefault="00CD69F0" w:rsidP="00760E4E">
            <w:pPr>
              <w:keepNext/>
            </w:pPr>
          </w:p>
        </w:tc>
      </w:tr>
      <w:tr w:rsidR="00884ABD" w:rsidRPr="009F418A" w14:paraId="7C7AA770" w14:textId="77777777" w:rsidTr="00760E4E">
        <w:trPr>
          <w:jc w:val="center"/>
        </w:trPr>
        <w:tc>
          <w:tcPr>
            <w:tcW w:w="4876" w:type="dxa"/>
          </w:tcPr>
          <w:p w14:paraId="618F5B67"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53B25BDA" w14:textId="77777777" w:rsidR="00CD69F0" w:rsidRPr="009F418A" w:rsidRDefault="00CD69F0" w:rsidP="00760E4E">
            <w:pPr>
              <w:pStyle w:val="ColumnHeading"/>
              <w:keepNext/>
              <w:rPr>
                <w:lang w:val="en-GB"/>
              </w:rPr>
            </w:pPr>
            <w:r w:rsidRPr="009F418A">
              <w:rPr>
                <w:lang w:val="en-GB"/>
              </w:rPr>
              <w:t>Amendment</w:t>
            </w:r>
          </w:p>
        </w:tc>
      </w:tr>
      <w:tr w:rsidR="00884ABD" w:rsidRPr="009F418A" w14:paraId="4DDC2C2A" w14:textId="77777777" w:rsidTr="00760E4E">
        <w:trPr>
          <w:jc w:val="center"/>
        </w:trPr>
        <w:tc>
          <w:tcPr>
            <w:tcW w:w="4876" w:type="dxa"/>
          </w:tcPr>
          <w:p w14:paraId="08766D73" w14:textId="77777777" w:rsidR="00CD69F0" w:rsidRPr="009F418A" w:rsidRDefault="00CD69F0" w:rsidP="00760E4E">
            <w:pPr>
              <w:pStyle w:val="Normal6"/>
              <w:rPr>
                <w:lang w:val="en-GB"/>
              </w:rPr>
            </w:pPr>
          </w:p>
        </w:tc>
        <w:tc>
          <w:tcPr>
            <w:tcW w:w="4876" w:type="dxa"/>
          </w:tcPr>
          <w:p w14:paraId="42518EB2" w14:textId="77777777" w:rsidR="00CD69F0" w:rsidRPr="009F418A" w:rsidRDefault="00CD69F0" w:rsidP="00760E4E">
            <w:pPr>
              <w:pStyle w:val="Normal6"/>
              <w:rPr>
                <w:szCs w:val="24"/>
                <w:lang w:val="en-GB"/>
              </w:rPr>
            </w:pPr>
            <w:r w:rsidRPr="009F418A">
              <w:rPr>
                <w:b/>
                <w:i/>
                <w:lang w:val="en-GB"/>
              </w:rPr>
              <w:t>(iv)</w:t>
            </w:r>
            <w:r w:rsidRPr="009F418A">
              <w:rPr>
                <w:b/>
                <w:i/>
                <w:lang w:val="en-GB"/>
              </w:rPr>
              <w:tab/>
              <w:t>an effective geographical balance.</w:t>
            </w:r>
          </w:p>
        </w:tc>
      </w:tr>
    </w:tbl>
    <w:p w14:paraId="12971782"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496D9E4F" w14:textId="77777777" w:rsidR="00CD69F0" w:rsidRPr="009F418A" w:rsidRDefault="00CD69F0" w:rsidP="00CD69F0">
      <w:r w:rsidRPr="009F418A">
        <w:rPr>
          <w:rStyle w:val="HideTWBExt"/>
        </w:rPr>
        <w:t>&lt;/Amend&gt;</w:t>
      </w:r>
    </w:p>
    <w:p w14:paraId="0D5F0C80"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239</w:t>
      </w:r>
      <w:r w:rsidRPr="009F418A">
        <w:rPr>
          <w:rStyle w:val="HideTWBExt"/>
          <w:b w:val="0"/>
          <w:lang w:val="en-GB"/>
        </w:rPr>
        <w:t>&lt;/NumAm&gt;</w:t>
      </w:r>
    </w:p>
    <w:p w14:paraId="126F4F23" w14:textId="77777777" w:rsidR="00CD69F0" w:rsidRPr="009F418A" w:rsidRDefault="00CD69F0" w:rsidP="00CD69F0">
      <w:pPr>
        <w:pStyle w:val="NormalBold"/>
      </w:pPr>
      <w:r w:rsidRPr="009F418A">
        <w:rPr>
          <w:rStyle w:val="HideTWBExt"/>
          <w:b w:val="0"/>
        </w:rPr>
        <w:t>&lt;RepeatBlock-By&gt;&lt;Members&gt;</w:t>
      </w:r>
      <w:r w:rsidRPr="009F418A">
        <w:t>Jorge Buxadé Villalba</w:t>
      </w:r>
      <w:r w:rsidRPr="009F418A">
        <w:rPr>
          <w:rStyle w:val="HideTWBExt"/>
          <w:b w:val="0"/>
        </w:rPr>
        <w:t>&lt;/Members&gt;</w:t>
      </w:r>
    </w:p>
    <w:p w14:paraId="533BB3E0" w14:textId="77777777" w:rsidR="00CD69F0" w:rsidRPr="009F418A" w:rsidRDefault="00CD69F0" w:rsidP="00CD69F0">
      <w:r w:rsidRPr="009F418A">
        <w:rPr>
          <w:rStyle w:val="HideTWBExt"/>
        </w:rPr>
        <w:t>&lt;/RepeatBlock-By&gt;</w:t>
      </w:r>
    </w:p>
    <w:p w14:paraId="34708120"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5B167FEA" w14:textId="77777777" w:rsidR="00CD69F0" w:rsidRPr="009F418A" w:rsidRDefault="00CD69F0" w:rsidP="00CD69F0">
      <w:pPr>
        <w:pStyle w:val="NormalBold"/>
      </w:pPr>
      <w:r w:rsidRPr="009F418A">
        <w:rPr>
          <w:rStyle w:val="HideTWBExt"/>
          <w:b w:val="0"/>
        </w:rPr>
        <w:t>&lt;Article&gt;</w:t>
      </w:r>
      <w:r w:rsidRPr="009F418A">
        <w:t>Article 11 – paragraph 5</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7D41C705" w14:textId="77777777" w:rsidTr="00760E4E">
        <w:trPr>
          <w:jc w:val="center"/>
        </w:trPr>
        <w:tc>
          <w:tcPr>
            <w:tcW w:w="9752" w:type="dxa"/>
            <w:gridSpan w:val="2"/>
          </w:tcPr>
          <w:p w14:paraId="0936254E" w14:textId="77777777" w:rsidR="00CD69F0" w:rsidRPr="009F418A" w:rsidRDefault="00CD69F0" w:rsidP="00760E4E">
            <w:pPr>
              <w:keepNext/>
            </w:pPr>
          </w:p>
        </w:tc>
      </w:tr>
      <w:tr w:rsidR="00884ABD" w:rsidRPr="009F418A" w14:paraId="7F54FE17" w14:textId="77777777" w:rsidTr="00760E4E">
        <w:trPr>
          <w:jc w:val="center"/>
        </w:trPr>
        <w:tc>
          <w:tcPr>
            <w:tcW w:w="4876" w:type="dxa"/>
          </w:tcPr>
          <w:p w14:paraId="5F7D1907"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5D361874" w14:textId="77777777" w:rsidR="00CD69F0" w:rsidRPr="009F418A" w:rsidRDefault="00CD69F0" w:rsidP="00760E4E">
            <w:pPr>
              <w:pStyle w:val="ColumnHeading"/>
              <w:keepNext/>
              <w:rPr>
                <w:lang w:val="en-GB"/>
              </w:rPr>
            </w:pPr>
            <w:r w:rsidRPr="009F418A">
              <w:rPr>
                <w:lang w:val="en-GB"/>
              </w:rPr>
              <w:t>Amendment</w:t>
            </w:r>
          </w:p>
        </w:tc>
      </w:tr>
      <w:tr w:rsidR="00884ABD" w:rsidRPr="009F418A" w14:paraId="4A9442D2" w14:textId="77777777" w:rsidTr="00760E4E">
        <w:trPr>
          <w:jc w:val="center"/>
        </w:trPr>
        <w:tc>
          <w:tcPr>
            <w:tcW w:w="4876" w:type="dxa"/>
          </w:tcPr>
          <w:p w14:paraId="7AA4C465" w14:textId="77777777" w:rsidR="00CD69F0" w:rsidRPr="009F418A" w:rsidRDefault="00CD69F0" w:rsidP="00760E4E">
            <w:pPr>
              <w:pStyle w:val="Normal6"/>
              <w:rPr>
                <w:lang w:val="en-GB"/>
              </w:rPr>
            </w:pPr>
            <w:r w:rsidRPr="009F418A">
              <w:rPr>
                <w:lang w:val="en-GB"/>
              </w:rPr>
              <w:t>5.</w:t>
            </w:r>
            <w:r w:rsidRPr="009F418A">
              <w:rPr>
                <w:lang w:val="en-GB"/>
              </w:rPr>
              <w:tab/>
              <w:t xml:space="preserve">The </w:t>
            </w:r>
            <w:r w:rsidRPr="009F418A">
              <w:rPr>
                <w:b/>
                <w:i/>
                <w:lang w:val="en-GB"/>
              </w:rPr>
              <w:t>Commission may decide to allocate</w:t>
            </w:r>
            <w:r w:rsidRPr="009F418A">
              <w:rPr>
                <w:lang w:val="en-GB"/>
              </w:rPr>
              <w:t xml:space="preserve"> the Programme budget envisaged for cross-border projects in the field of </w:t>
            </w:r>
            <w:r w:rsidRPr="009F418A">
              <w:rPr>
                <w:b/>
                <w:i/>
                <w:lang w:val="en-GB"/>
              </w:rPr>
              <w:t>renewable</w:t>
            </w:r>
            <w:r w:rsidRPr="009F418A">
              <w:rPr>
                <w:lang w:val="en-GB"/>
              </w:rPr>
              <w:t xml:space="preserve"> energy </w:t>
            </w:r>
            <w:r w:rsidRPr="009F418A">
              <w:rPr>
                <w:b/>
                <w:i/>
                <w:lang w:val="en-GB"/>
              </w:rPr>
              <w:t xml:space="preserve">to the Union renewable energy financing mechanism established by Article 33 of Regulation (EU) 2018/1999 where it can achieve the </w:t>
            </w:r>
            <w:r w:rsidRPr="009F418A">
              <w:rPr>
                <w:b/>
                <w:i/>
                <w:lang w:val="en-GB"/>
              </w:rPr>
              <w:lastRenderedPageBreak/>
              <w:t>specific objective referred to in Article 3(2), point (b)(ii) of the Regulation, and where it can contribute to the reduction of the costs of capital for renewable energy projects. The total contribution</w:t>
            </w:r>
            <w:r w:rsidRPr="009F418A">
              <w:rPr>
                <w:lang w:val="en-GB"/>
              </w:rPr>
              <w:t xml:space="preserve"> made for the period from 1 January 2028 to 31 December 2034 shall not exceed </w:t>
            </w:r>
            <w:r w:rsidRPr="009F418A">
              <w:rPr>
                <w:b/>
                <w:i/>
                <w:lang w:val="en-GB"/>
              </w:rPr>
              <w:t>5%</w:t>
            </w:r>
            <w:r w:rsidRPr="009F418A">
              <w:rPr>
                <w:lang w:val="en-GB"/>
              </w:rPr>
              <w:t xml:space="preserve"> of the budget of this Programme envisaged for the specific objectives referred to in Article 3(2), point (b).</w:t>
            </w:r>
          </w:p>
        </w:tc>
        <w:tc>
          <w:tcPr>
            <w:tcW w:w="4876" w:type="dxa"/>
          </w:tcPr>
          <w:p w14:paraId="1E0F4344" w14:textId="77777777" w:rsidR="00CD69F0" w:rsidRPr="009F418A" w:rsidRDefault="00CD69F0" w:rsidP="00760E4E">
            <w:pPr>
              <w:pStyle w:val="Normal6"/>
              <w:rPr>
                <w:szCs w:val="24"/>
                <w:lang w:val="en-GB"/>
              </w:rPr>
            </w:pPr>
            <w:r w:rsidRPr="009F418A">
              <w:rPr>
                <w:lang w:val="en-GB"/>
              </w:rPr>
              <w:lastRenderedPageBreak/>
              <w:t>5.</w:t>
            </w:r>
            <w:r w:rsidRPr="009F418A">
              <w:rPr>
                <w:lang w:val="en-GB"/>
              </w:rPr>
              <w:tab/>
              <w:t xml:space="preserve">The </w:t>
            </w:r>
            <w:r w:rsidRPr="009F418A">
              <w:rPr>
                <w:b/>
                <w:i/>
                <w:lang w:val="en-GB"/>
              </w:rPr>
              <w:t>total contribution from</w:t>
            </w:r>
            <w:r w:rsidRPr="009F418A">
              <w:rPr>
                <w:lang w:val="en-GB"/>
              </w:rPr>
              <w:t xml:space="preserve"> the Programme budget envisaged for cross-border projects in the field of energy made for the period from 1 January 2028 to 31 December 2034 shall not exceed </w:t>
            </w:r>
            <w:r w:rsidRPr="009F418A">
              <w:rPr>
                <w:b/>
                <w:i/>
                <w:lang w:val="en-GB"/>
              </w:rPr>
              <w:t>10%</w:t>
            </w:r>
            <w:r w:rsidRPr="009F418A">
              <w:rPr>
                <w:lang w:val="en-GB"/>
              </w:rPr>
              <w:t xml:space="preserve"> of the budget of this Programme envisaged for the specific objectives referred to in </w:t>
            </w:r>
            <w:r w:rsidRPr="009F418A">
              <w:rPr>
                <w:lang w:val="en-GB"/>
              </w:rPr>
              <w:lastRenderedPageBreak/>
              <w:t>Article 3(2), point (b).</w:t>
            </w:r>
          </w:p>
        </w:tc>
      </w:tr>
    </w:tbl>
    <w:p w14:paraId="34D45831"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51482AD7" w14:textId="77777777" w:rsidR="00CD69F0" w:rsidRPr="009F418A" w:rsidRDefault="00CD69F0" w:rsidP="00CD69F0">
      <w:r w:rsidRPr="009F418A">
        <w:rPr>
          <w:rStyle w:val="HideTWBExt"/>
        </w:rPr>
        <w:t>&lt;/Amend&gt;</w:t>
      </w:r>
    </w:p>
    <w:p w14:paraId="58A0482E"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240</w:t>
      </w:r>
      <w:r w:rsidRPr="009F418A">
        <w:rPr>
          <w:rStyle w:val="HideTWBExt"/>
          <w:b w:val="0"/>
          <w:lang w:val="en-GB"/>
        </w:rPr>
        <w:t>&lt;/NumAm&gt;</w:t>
      </w:r>
    </w:p>
    <w:p w14:paraId="17FDF0E5"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w:t>
      </w:r>
      <w:r w:rsidRPr="009F418A">
        <w:rPr>
          <w:rStyle w:val="HideTWBExt"/>
          <w:b w:val="0"/>
        </w:rPr>
        <w:t>&lt;/Members&gt;</w:t>
      </w:r>
    </w:p>
    <w:p w14:paraId="040F2F0D" w14:textId="77777777" w:rsidR="00CD69F0" w:rsidRPr="009F418A" w:rsidRDefault="00CD69F0" w:rsidP="00CD69F0">
      <w:r w:rsidRPr="009F418A">
        <w:rPr>
          <w:rStyle w:val="HideTWBExt"/>
        </w:rPr>
        <w:t>&lt;/RepeatBlock-By&gt;</w:t>
      </w:r>
    </w:p>
    <w:p w14:paraId="558CBF7E"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139B2057" w14:textId="77777777" w:rsidR="00CD69F0" w:rsidRPr="009F418A" w:rsidRDefault="00CD69F0" w:rsidP="00CD69F0">
      <w:pPr>
        <w:pStyle w:val="NormalBold"/>
      </w:pPr>
      <w:r w:rsidRPr="009F418A">
        <w:rPr>
          <w:rStyle w:val="HideTWBExt"/>
          <w:b w:val="0"/>
        </w:rPr>
        <w:t>&lt;Article&gt;</w:t>
      </w:r>
      <w:r w:rsidRPr="009F418A">
        <w:t>Article 11 – paragraph 5</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10B002A2" w14:textId="77777777" w:rsidTr="00760E4E">
        <w:trPr>
          <w:jc w:val="center"/>
        </w:trPr>
        <w:tc>
          <w:tcPr>
            <w:tcW w:w="9752" w:type="dxa"/>
            <w:gridSpan w:val="2"/>
          </w:tcPr>
          <w:p w14:paraId="41345BBC" w14:textId="77777777" w:rsidR="00CD69F0" w:rsidRPr="009F418A" w:rsidRDefault="00CD69F0" w:rsidP="00760E4E">
            <w:pPr>
              <w:keepNext/>
            </w:pPr>
          </w:p>
        </w:tc>
      </w:tr>
      <w:tr w:rsidR="00884ABD" w:rsidRPr="009F418A" w14:paraId="1B589B34" w14:textId="77777777" w:rsidTr="00760E4E">
        <w:trPr>
          <w:jc w:val="center"/>
        </w:trPr>
        <w:tc>
          <w:tcPr>
            <w:tcW w:w="4876" w:type="dxa"/>
          </w:tcPr>
          <w:p w14:paraId="4B61B154"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7DDCD15B" w14:textId="77777777" w:rsidR="00CD69F0" w:rsidRPr="009F418A" w:rsidRDefault="00CD69F0" w:rsidP="00760E4E">
            <w:pPr>
              <w:pStyle w:val="ColumnHeading"/>
              <w:keepNext/>
              <w:rPr>
                <w:lang w:val="en-GB"/>
              </w:rPr>
            </w:pPr>
            <w:r w:rsidRPr="009F418A">
              <w:rPr>
                <w:lang w:val="en-GB"/>
              </w:rPr>
              <w:t>Amendment</w:t>
            </w:r>
          </w:p>
        </w:tc>
      </w:tr>
      <w:tr w:rsidR="00884ABD" w:rsidRPr="009F418A" w14:paraId="6AA18C67" w14:textId="77777777" w:rsidTr="00760E4E">
        <w:trPr>
          <w:jc w:val="center"/>
        </w:trPr>
        <w:tc>
          <w:tcPr>
            <w:tcW w:w="4876" w:type="dxa"/>
          </w:tcPr>
          <w:p w14:paraId="3146D935" w14:textId="77777777" w:rsidR="00CD69F0" w:rsidRPr="009F418A" w:rsidRDefault="00CD69F0" w:rsidP="00760E4E">
            <w:pPr>
              <w:pStyle w:val="Normal6"/>
              <w:rPr>
                <w:lang w:val="en-GB"/>
              </w:rPr>
            </w:pPr>
            <w:r w:rsidRPr="009F418A">
              <w:rPr>
                <w:lang w:val="en-GB"/>
              </w:rPr>
              <w:t>5.</w:t>
            </w:r>
            <w:r w:rsidRPr="009F418A">
              <w:rPr>
                <w:lang w:val="en-GB"/>
              </w:rPr>
              <w:tab/>
              <w:t>The Commission may decide to allocate the Programme budget envisaged for cross-border projects in the field of renewable energy to the Union renewable energy financing mechanism established by Article 33 of Regulation (EU) 2018/1999 where it can achieve the specific objective referred to in Article 3(2), point (b)(ii) of the Regulation, and where it can contribute to the reduction of the costs of capital for renewable energy projects. The total contribution made for the period from 1 January 2028 to 31 December 2034 shall not exceed 5% of the budget of this Programme envisaged for the specific objectives referred to in Article 3(2), point (b).</w:t>
            </w:r>
          </w:p>
        </w:tc>
        <w:tc>
          <w:tcPr>
            <w:tcW w:w="4876" w:type="dxa"/>
          </w:tcPr>
          <w:p w14:paraId="06078C64" w14:textId="77777777" w:rsidR="00CD69F0" w:rsidRPr="009F418A" w:rsidRDefault="00CD69F0" w:rsidP="00760E4E">
            <w:pPr>
              <w:pStyle w:val="Normal6"/>
              <w:rPr>
                <w:szCs w:val="24"/>
                <w:lang w:val="en-GB"/>
              </w:rPr>
            </w:pPr>
            <w:r w:rsidRPr="009F418A">
              <w:rPr>
                <w:lang w:val="en-GB"/>
              </w:rPr>
              <w:t>5.</w:t>
            </w:r>
            <w:r w:rsidRPr="009F418A">
              <w:rPr>
                <w:lang w:val="en-GB"/>
              </w:rPr>
              <w:tab/>
              <w:t xml:space="preserve">The Commission may decide to allocate the Programme budget envisaged for cross-border projects in the field of renewable energy to the Union renewable energy financing mechanism established by Article 33 of Regulation (EU) 2018/1999 where it can achieve the specific objective referred to in Article 3(2), point (b)(ii) of the Regulation, and where it can contribute to the reduction of the costs of capital for renewable energy projects. The total contribution made for the period from 1 January 2028 to 31 December 2034 shall not exceed 5 % of the budget of this Programme envisaged for the specific objectives referred to in Article 3(2), point (b). </w:t>
            </w:r>
            <w:r w:rsidRPr="009F418A">
              <w:rPr>
                <w:b/>
                <w:i/>
                <w:lang w:val="en-GB"/>
              </w:rPr>
              <w:t>Any allocation decision in connection with the renewable energy financing mechanism shall be justified and communicated to the European Parliament and to the Council prior to its implementation, with an analysis of the budgetary and territorial impact.</w:t>
            </w:r>
          </w:p>
        </w:tc>
      </w:tr>
    </w:tbl>
    <w:p w14:paraId="52942E79"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19C7B6BE" w14:textId="77777777" w:rsidR="00CD69F0" w:rsidRPr="009F418A" w:rsidRDefault="00CD69F0" w:rsidP="00CD69F0">
      <w:r w:rsidRPr="009F418A">
        <w:rPr>
          <w:rStyle w:val="HideTWBExt"/>
        </w:rPr>
        <w:t>&lt;/Amend&gt;</w:t>
      </w:r>
    </w:p>
    <w:p w14:paraId="1DBA6840"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241</w:t>
      </w:r>
      <w:r w:rsidRPr="009F418A">
        <w:rPr>
          <w:rStyle w:val="HideTWBExt"/>
          <w:b w:val="0"/>
          <w:lang w:val="en-GB"/>
        </w:rPr>
        <w:t>&lt;/NumAm&gt;</w:t>
      </w:r>
    </w:p>
    <w:p w14:paraId="133E0ED5" w14:textId="77777777" w:rsidR="00CD69F0" w:rsidRPr="009F418A" w:rsidRDefault="00CD69F0" w:rsidP="00CD69F0">
      <w:pPr>
        <w:pStyle w:val="NormalBold"/>
      </w:pPr>
      <w:r w:rsidRPr="009F418A">
        <w:rPr>
          <w:rStyle w:val="HideTWBExt"/>
          <w:b w:val="0"/>
        </w:rPr>
        <w:t>&lt;RepeatBlock-By&gt;&lt;Members&gt;</w:t>
      </w:r>
      <w:r w:rsidRPr="009F418A">
        <w:t>Daniel Buda</w:t>
      </w:r>
      <w:r w:rsidRPr="009F418A">
        <w:rPr>
          <w:rStyle w:val="HideTWBExt"/>
          <w:b w:val="0"/>
        </w:rPr>
        <w:t>&lt;/Members&gt;</w:t>
      </w:r>
    </w:p>
    <w:p w14:paraId="4ECBC1F7" w14:textId="77777777" w:rsidR="00CD69F0" w:rsidRPr="009F418A" w:rsidRDefault="00CD69F0" w:rsidP="00CD69F0">
      <w:r w:rsidRPr="009F418A">
        <w:rPr>
          <w:rStyle w:val="HideTWBExt"/>
        </w:rPr>
        <w:t>&lt;/RepeatBlock-By&gt;</w:t>
      </w:r>
    </w:p>
    <w:p w14:paraId="79DD1098"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30D29EB1" w14:textId="77777777" w:rsidR="00CD69F0" w:rsidRPr="009F418A" w:rsidRDefault="00CD69F0" w:rsidP="00CD69F0">
      <w:pPr>
        <w:pStyle w:val="NormalBold"/>
      </w:pPr>
      <w:r w:rsidRPr="009F418A">
        <w:rPr>
          <w:rStyle w:val="HideTWBExt"/>
          <w:b w:val="0"/>
        </w:rPr>
        <w:t>&lt;Article&gt;</w:t>
      </w:r>
      <w:r w:rsidRPr="009F418A">
        <w:t>Article 11 – paragraph 5</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033A4C12" w14:textId="77777777" w:rsidTr="00760E4E">
        <w:trPr>
          <w:jc w:val="center"/>
        </w:trPr>
        <w:tc>
          <w:tcPr>
            <w:tcW w:w="9752" w:type="dxa"/>
            <w:gridSpan w:val="2"/>
          </w:tcPr>
          <w:p w14:paraId="1B1EAF5D" w14:textId="77777777" w:rsidR="00CD69F0" w:rsidRPr="009F418A" w:rsidRDefault="00CD69F0" w:rsidP="00760E4E">
            <w:pPr>
              <w:keepNext/>
            </w:pPr>
          </w:p>
        </w:tc>
      </w:tr>
      <w:tr w:rsidR="00884ABD" w:rsidRPr="009F418A" w14:paraId="7DACE4FD" w14:textId="77777777" w:rsidTr="00760E4E">
        <w:trPr>
          <w:jc w:val="center"/>
        </w:trPr>
        <w:tc>
          <w:tcPr>
            <w:tcW w:w="4876" w:type="dxa"/>
          </w:tcPr>
          <w:p w14:paraId="6E84F460"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7D9FFCA9" w14:textId="77777777" w:rsidR="00CD69F0" w:rsidRPr="009F418A" w:rsidRDefault="00CD69F0" w:rsidP="00760E4E">
            <w:pPr>
              <w:pStyle w:val="ColumnHeading"/>
              <w:keepNext/>
              <w:rPr>
                <w:lang w:val="en-GB"/>
              </w:rPr>
            </w:pPr>
            <w:r w:rsidRPr="009F418A">
              <w:rPr>
                <w:lang w:val="en-GB"/>
              </w:rPr>
              <w:t>Amendment</w:t>
            </w:r>
          </w:p>
        </w:tc>
      </w:tr>
      <w:tr w:rsidR="00884ABD" w:rsidRPr="009F418A" w14:paraId="2C17FA07" w14:textId="77777777" w:rsidTr="00760E4E">
        <w:trPr>
          <w:jc w:val="center"/>
        </w:trPr>
        <w:tc>
          <w:tcPr>
            <w:tcW w:w="4876" w:type="dxa"/>
          </w:tcPr>
          <w:p w14:paraId="6CD9B904" w14:textId="77777777" w:rsidR="00CD69F0" w:rsidRPr="009F418A" w:rsidRDefault="00CD69F0" w:rsidP="00760E4E">
            <w:pPr>
              <w:pStyle w:val="Normal6"/>
              <w:rPr>
                <w:lang w:val="en-GB"/>
              </w:rPr>
            </w:pPr>
            <w:r w:rsidRPr="009F418A">
              <w:rPr>
                <w:lang w:val="en-GB"/>
              </w:rPr>
              <w:t>5.</w:t>
            </w:r>
            <w:r w:rsidRPr="009F418A">
              <w:rPr>
                <w:lang w:val="en-GB"/>
              </w:rPr>
              <w:tab/>
              <w:t xml:space="preserve">The Commission may decide to allocate the Programme budget envisaged for cross-border projects in the field of renewable energy to the Union renewable energy financing mechanism established by Article 33 of Regulation (EU) 2018/1999 where it can achieve the specific objective referred to in Article 3(2), point (b)(ii) of the Regulation, and where it can contribute to the reduction of the costs of capital for renewable energy projects. The total contribution made for the period from 1 January 2028 to 31 December 2034 shall not exceed </w:t>
            </w:r>
            <w:r w:rsidRPr="009F418A">
              <w:rPr>
                <w:b/>
                <w:bCs/>
                <w:i/>
                <w:iCs/>
                <w:lang w:val="en-GB"/>
              </w:rPr>
              <w:t>5%</w:t>
            </w:r>
            <w:r w:rsidRPr="009F418A">
              <w:rPr>
                <w:lang w:val="en-GB"/>
              </w:rPr>
              <w:t xml:space="preserve"> of the budget of this Programme envisaged for the specific objectives referred to in Article 3(2), point (b).</w:t>
            </w:r>
          </w:p>
        </w:tc>
        <w:tc>
          <w:tcPr>
            <w:tcW w:w="4876" w:type="dxa"/>
          </w:tcPr>
          <w:p w14:paraId="779BB913" w14:textId="77777777" w:rsidR="00CD69F0" w:rsidRPr="009F418A" w:rsidRDefault="00CD69F0" w:rsidP="00760E4E">
            <w:pPr>
              <w:pStyle w:val="Normal6"/>
              <w:rPr>
                <w:szCs w:val="24"/>
                <w:lang w:val="en-GB"/>
              </w:rPr>
            </w:pPr>
            <w:r w:rsidRPr="009F418A">
              <w:rPr>
                <w:lang w:val="en-GB"/>
              </w:rPr>
              <w:t>5.</w:t>
            </w:r>
            <w:r w:rsidRPr="009F418A">
              <w:rPr>
                <w:lang w:val="en-GB"/>
              </w:rPr>
              <w:tab/>
              <w:t xml:space="preserve">The Commission may decide </w:t>
            </w:r>
            <w:proofErr w:type="gramStart"/>
            <w:r w:rsidRPr="009F418A">
              <w:rPr>
                <w:b/>
                <w:i/>
                <w:lang w:val="en-GB"/>
              </w:rPr>
              <w:t>on the basis of</w:t>
            </w:r>
            <w:proofErr w:type="gramEnd"/>
            <w:r w:rsidRPr="009F418A">
              <w:rPr>
                <w:b/>
                <w:i/>
                <w:lang w:val="en-GB"/>
              </w:rPr>
              <w:t xml:space="preserve"> a reasoned statement of grounds</w:t>
            </w:r>
            <w:r w:rsidRPr="009F418A">
              <w:rPr>
                <w:lang w:val="en-GB"/>
              </w:rPr>
              <w:t xml:space="preserve"> to allocate the Programme budget envisaged for cross-border projects in the field of renewable energy to the Union renewable energy financing mechanism established by Article 33 of Regulation (EU) 2018/1999 where it can achieve the specific objective referred to in Article 3(2), point (b)(ii) of the Regulation, and where it can contribute to the reduction of the costs of capital for renewable energy projects. The total contribution made for the period from 1 January 2028 to 31 December 2034 shall not exceed </w:t>
            </w:r>
            <w:r w:rsidRPr="009F418A">
              <w:rPr>
                <w:b/>
                <w:bCs/>
                <w:i/>
                <w:iCs/>
                <w:lang w:val="en-GB"/>
              </w:rPr>
              <w:t>5 %</w:t>
            </w:r>
            <w:r w:rsidRPr="009F418A">
              <w:rPr>
                <w:lang w:val="en-GB"/>
              </w:rPr>
              <w:t xml:space="preserve"> of the budget of this Programme envisaged for the specific objectives referred to in Article 3(2), point (b).</w:t>
            </w:r>
          </w:p>
        </w:tc>
      </w:tr>
    </w:tbl>
    <w:p w14:paraId="2EDF9637"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{RO}</w:t>
      </w:r>
      <w:r w:rsidRPr="009F418A">
        <w:rPr>
          <w:noProof w:val="0"/>
          <w:lang w:val="en-GB"/>
        </w:rPr>
        <w:t>ro</w:t>
      </w:r>
      <w:r w:rsidRPr="009F418A">
        <w:rPr>
          <w:rStyle w:val="HideTWBExt"/>
          <w:lang w:val="en-GB"/>
        </w:rPr>
        <w:t>&lt;/Original&gt;</w:t>
      </w:r>
    </w:p>
    <w:p w14:paraId="5292943F" w14:textId="77777777" w:rsidR="00CD69F0" w:rsidRPr="009F418A" w:rsidRDefault="00CD69F0" w:rsidP="00CD69F0">
      <w:r w:rsidRPr="009F418A">
        <w:rPr>
          <w:rStyle w:val="HideTWBExt"/>
        </w:rPr>
        <w:t>&lt;/Amend&gt;</w:t>
      </w:r>
    </w:p>
    <w:p w14:paraId="5C4E0DAD"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242</w:t>
      </w:r>
      <w:r w:rsidRPr="009F418A">
        <w:rPr>
          <w:rStyle w:val="HideTWBExt"/>
          <w:b w:val="0"/>
          <w:lang w:val="en-GB"/>
        </w:rPr>
        <w:t>&lt;/NumAm&gt;</w:t>
      </w:r>
    </w:p>
    <w:p w14:paraId="396F890E"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w:t>
      </w:r>
      <w:r w:rsidRPr="009F418A">
        <w:rPr>
          <w:rStyle w:val="HideTWBExt"/>
          <w:b w:val="0"/>
        </w:rPr>
        <w:t>&lt;/Members&gt;</w:t>
      </w:r>
    </w:p>
    <w:p w14:paraId="06E9A473" w14:textId="77777777" w:rsidR="00CD69F0" w:rsidRPr="009F418A" w:rsidRDefault="00CD69F0" w:rsidP="00CD69F0">
      <w:r w:rsidRPr="009F418A">
        <w:rPr>
          <w:rStyle w:val="HideTWBExt"/>
        </w:rPr>
        <w:t>&lt;/RepeatBlock-By&gt;</w:t>
      </w:r>
    </w:p>
    <w:p w14:paraId="4C567265"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B6F6363" w14:textId="77777777" w:rsidR="00CD69F0" w:rsidRPr="009F418A" w:rsidRDefault="00CD69F0" w:rsidP="00CD69F0">
      <w:pPr>
        <w:pStyle w:val="NormalBold"/>
      </w:pPr>
      <w:r w:rsidRPr="009F418A">
        <w:rPr>
          <w:rStyle w:val="HideTWBExt"/>
          <w:b w:val="0"/>
        </w:rPr>
        <w:t>&lt;Article&gt;</w:t>
      </w:r>
      <w:r w:rsidRPr="009F418A">
        <w:t>Article 11 – paragraph 5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3EE9163F" w14:textId="77777777" w:rsidTr="00760E4E">
        <w:trPr>
          <w:jc w:val="center"/>
        </w:trPr>
        <w:tc>
          <w:tcPr>
            <w:tcW w:w="9752" w:type="dxa"/>
            <w:gridSpan w:val="2"/>
          </w:tcPr>
          <w:p w14:paraId="6B448682" w14:textId="77777777" w:rsidR="00CD69F0" w:rsidRPr="009F418A" w:rsidRDefault="00CD69F0" w:rsidP="00760E4E">
            <w:pPr>
              <w:keepNext/>
            </w:pPr>
          </w:p>
        </w:tc>
      </w:tr>
      <w:tr w:rsidR="00884ABD" w:rsidRPr="009F418A" w14:paraId="28B930BC" w14:textId="77777777" w:rsidTr="00760E4E">
        <w:trPr>
          <w:jc w:val="center"/>
        </w:trPr>
        <w:tc>
          <w:tcPr>
            <w:tcW w:w="4876" w:type="dxa"/>
          </w:tcPr>
          <w:p w14:paraId="0F0753D2"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2727461B" w14:textId="77777777" w:rsidR="00CD69F0" w:rsidRPr="009F418A" w:rsidRDefault="00CD69F0" w:rsidP="00760E4E">
            <w:pPr>
              <w:pStyle w:val="ColumnHeading"/>
              <w:keepNext/>
              <w:rPr>
                <w:lang w:val="en-GB"/>
              </w:rPr>
            </w:pPr>
            <w:r w:rsidRPr="009F418A">
              <w:rPr>
                <w:lang w:val="en-GB"/>
              </w:rPr>
              <w:t>Amendment</w:t>
            </w:r>
          </w:p>
        </w:tc>
      </w:tr>
      <w:tr w:rsidR="00884ABD" w:rsidRPr="009F418A" w14:paraId="240D8F5B" w14:textId="77777777" w:rsidTr="00760E4E">
        <w:trPr>
          <w:jc w:val="center"/>
        </w:trPr>
        <w:tc>
          <w:tcPr>
            <w:tcW w:w="4876" w:type="dxa"/>
          </w:tcPr>
          <w:p w14:paraId="638F553E" w14:textId="77777777" w:rsidR="00CD69F0" w:rsidRPr="009F418A" w:rsidRDefault="00CD69F0" w:rsidP="00760E4E">
            <w:pPr>
              <w:pStyle w:val="Normal6"/>
              <w:rPr>
                <w:lang w:val="en-GB"/>
              </w:rPr>
            </w:pPr>
          </w:p>
        </w:tc>
        <w:tc>
          <w:tcPr>
            <w:tcW w:w="4876" w:type="dxa"/>
          </w:tcPr>
          <w:p w14:paraId="0CC6072A" w14:textId="77777777" w:rsidR="00CD69F0" w:rsidRPr="009F418A" w:rsidRDefault="00CD69F0" w:rsidP="00760E4E">
            <w:pPr>
              <w:pStyle w:val="Normal6"/>
              <w:rPr>
                <w:szCs w:val="24"/>
                <w:lang w:val="en-GB"/>
              </w:rPr>
            </w:pPr>
            <w:r w:rsidRPr="009F418A">
              <w:rPr>
                <w:b/>
                <w:i/>
                <w:lang w:val="en-GB"/>
              </w:rPr>
              <w:t>5a.</w:t>
            </w:r>
            <w:r w:rsidRPr="009F418A">
              <w:rPr>
                <w:b/>
                <w:i/>
                <w:lang w:val="en-GB"/>
              </w:rPr>
              <w:tab/>
              <w:t xml:space="preserve">Renewable energy projects implemented in the outermost regions may be regarded as equivalent to cross-border projects, since the geographical isolation of these regions prevents any </w:t>
            </w:r>
            <w:r w:rsidRPr="009F418A">
              <w:rPr>
                <w:b/>
                <w:i/>
                <w:lang w:val="en-GB"/>
              </w:rPr>
              <w:lastRenderedPageBreak/>
              <w:t>physical interconnection with other Member States.</w:t>
            </w:r>
          </w:p>
        </w:tc>
      </w:tr>
    </w:tbl>
    <w:p w14:paraId="37415945"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610A8348" w14:textId="77777777" w:rsidR="00CD69F0" w:rsidRPr="009F418A" w:rsidRDefault="00CD69F0" w:rsidP="00CD69F0">
      <w:r w:rsidRPr="009F418A">
        <w:rPr>
          <w:rStyle w:val="HideTWBExt"/>
        </w:rPr>
        <w:t>&lt;/Amend&gt;</w:t>
      </w:r>
    </w:p>
    <w:p w14:paraId="6B5B4B7A"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243</w:t>
      </w:r>
      <w:r w:rsidRPr="009F418A">
        <w:rPr>
          <w:rStyle w:val="HideTWBExt"/>
          <w:b w:val="0"/>
          <w:lang w:val="en-GB"/>
        </w:rPr>
        <w:t>&lt;/NumAm&gt;</w:t>
      </w:r>
    </w:p>
    <w:p w14:paraId="286B7DDC" w14:textId="77777777" w:rsidR="00CD69F0" w:rsidRPr="009F418A" w:rsidRDefault="00CD69F0" w:rsidP="00CD69F0">
      <w:pPr>
        <w:pStyle w:val="NormalBold"/>
      </w:pPr>
      <w:r w:rsidRPr="009F418A">
        <w:rPr>
          <w:rStyle w:val="HideTWBExt"/>
          <w:b w:val="0"/>
        </w:rPr>
        <w:t>&lt;RepeatBlock-By&gt;&lt;Members&gt;</w:t>
      </w:r>
      <w:r w:rsidRPr="009F418A">
        <w:t>Daniel Buda</w:t>
      </w:r>
      <w:r w:rsidRPr="009F418A">
        <w:rPr>
          <w:rStyle w:val="HideTWBExt"/>
          <w:b w:val="0"/>
        </w:rPr>
        <w:t>&lt;/Members&gt;</w:t>
      </w:r>
    </w:p>
    <w:p w14:paraId="3EC8222F" w14:textId="77777777" w:rsidR="00CD69F0" w:rsidRPr="009F418A" w:rsidRDefault="00CD69F0" w:rsidP="00CD69F0">
      <w:r w:rsidRPr="009F418A">
        <w:rPr>
          <w:rStyle w:val="HideTWBExt"/>
        </w:rPr>
        <w:t>&lt;/RepeatBlock-By&gt;</w:t>
      </w:r>
    </w:p>
    <w:p w14:paraId="1ED446EF"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50B1FAD7" w14:textId="77777777" w:rsidR="00CD69F0" w:rsidRPr="009F418A" w:rsidRDefault="00CD69F0" w:rsidP="00CD69F0">
      <w:pPr>
        <w:pStyle w:val="NormalBold"/>
      </w:pPr>
      <w:r w:rsidRPr="009F418A">
        <w:rPr>
          <w:rStyle w:val="HideTWBExt"/>
          <w:b w:val="0"/>
        </w:rPr>
        <w:t>&lt;Article&gt;</w:t>
      </w:r>
      <w:r w:rsidRPr="009F418A">
        <w:t>Article 11 – paragraph 5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753CCBDD" w14:textId="77777777" w:rsidTr="00760E4E">
        <w:trPr>
          <w:jc w:val="center"/>
        </w:trPr>
        <w:tc>
          <w:tcPr>
            <w:tcW w:w="9752" w:type="dxa"/>
            <w:gridSpan w:val="2"/>
          </w:tcPr>
          <w:p w14:paraId="56F0F6E6" w14:textId="77777777" w:rsidR="00CD69F0" w:rsidRPr="009F418A" w:rsidRDefault="00CD69F0" w:rsidP="00760E4E">
            <w:pPr>
              <w:keepNext/>
            </w:pPr>
          </w:p>
        </w:tc>
      </w:tr>
      <w:tr w:rsidR="00884ABD" w:rsidRPr="009F418A" w14:paraId="3AEF5D5E" w14:textId="77777777" w:rsidTr="00760E4E">
        <w:trPr>
          <w:jc w:val="center"/>
        </w:trPr>
        <w:tc>
          <w:tcPr>
            <w:tcW w:w="4876" w:type="dxa"/>
          </w:tcPr>
          <w:p w14:paraId="3865D638"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35D802C7" w14:textId="77777777" w:rsidR="00CD69F0" w:rsidRPr="009F418A" w:rsidRDefault="00CD69F0" w:rsidP="00760E4E">
            <w:pPr>
              <w:pStyle w:val="ColumnHeading"/>
              <w:keepNext/>
              <w:rPr>
                <w:lang w:val="en-GB"/>
              </w:rPr>
            </w:pPr>
            <w:r w:rsidRPr="009F418A">
              <w:rPr>
                <w:lang w:val="en-GB"/>
              </w:rPr>
              <w:t>Amendment</w:t>
            </w:r>
          </w:p>
        </w:tc>
      </w:tr>
      <w:tr w:rsidR="00884ABD" w:rsidRPr="009F418A" w14:paraId="48CA228A" w14:textId="77777777" w:rsidTr="00760E4E">
        <w:trPr>
          <w:jc w:val="center"/>
        </w:trPr>
        <w:tc>
          <w:tcPr>
            <w:tcW w:w="4876" w:type="dxa"/>
          </w:tcPr>
          <w:p w14:paraId="0BDDA728" w14:textId="77777777" w:rsidR="00CD69F0" w:rsidRPr="009F418A" w:rsidRDefault="00CD69F0" w:rsidP="00760E4E">
            <w:pPr>
              <w:pStyle w:val="Normal6"/>
              <w:rPr>
                <w:lang w:val="en-GB"/>
              </w:rPr>
            </w:pPr>
          </w:p>
        </w:tc>
        <w:tc>
          <w:tcPr>
            <w:tcW w:w="4876" w:type="dxa"/>
          </w:tcPr>
          <w:p w14:paraId="5162725C" w14:textId="77777777" w:rsidR="00CD69F0" w:rsidRPr="009F418A" w:rsidRDefault="00CD69F0" w:rsidP="00760E4E">
            <w:pPr>
              <w:pStyle w:val="Normal6"/>
              <w:rPr>
                <w:szCs w:val="24"/>
                <w:lang w:val="en-GB"/>
              </w:rPr>
            </w:pPr>
            <w:r w:rsidRPr="009F418A">
              <w:rPr>
                <w:b/>
                <w:i/>
                <w:lang w:val="en-GB"/>
              </w:rPr>
              <w:t>5a.</w:t>
            </w:r>
            <w:r w:rsidRPr="009F418A">
              <w:rPr>
                <w:b/>
                <w:i/>
                <w:lang w:val="en-GB"/>
              </w:rPr>
              <w:tab/>
              <w:t>The Commission’s decision referred to in paragraph (5) is preceded by a reasoned statement of grounds, which is submitted to the European Parliament and the Council of the EU at least 2 weeks before the decision is taken.</w:t>
            </w:r>
          </w:p>
        </w:tc>
      </w:tr>
    </w:tbl>
    <w:p w14:paraId="0D9BF049"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{RO}</w:t>
      </w:r>
      <w:r w:rsidRPr="009F418A">
        <w:rPr>
          <w:noProof w:val="0"/>
          <w:lang w:val="en-GB"/>
        </w:rPr>
        <w:t>ro</w:t>
      </w:r>
      <w:r w:rsidRPr="009F418A">
        <w:rPr>
          <w:rStyle w:val="HideTWBExt"/>
          <w:lang w:val="en-GB"/>
        </w:rPr>
        <w:t>&lt;/Original&gt;</w:t>
      </w:r>
    </w:p>
    <w:p w14:paraId="325DE66E" w14:textId="77777777" w:rsidR="00CD69F0" w:rsidRPr="009F418A" w:rsidRDefault="00CD69F0" w:rsidP="00CD69F0">
      <w:r w:rsidRPr="009F418A">
        <w:rPr>
          <w:rStyle w:val="HideTWBExt"/>
        </w:rPr>
        <w:t>&lt;/Amend&gt;</w:t>
      </w:r>
    </w:p>
    <w:p w14:paraId="575DCF7E"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244</w:t>
      </w:r>
      <w:r w:rsidRPr="009F418A">
        <w:rPr>
          <w:rStyle w:val="HideTWBExt"/>
          <w:b w:val="0"/>
          <w:lang w:val="en-GB"/>
        </w:rPr>
        <w:t>&lt;/NumAm&gt;</w:t>
      </w:r>
    </w:p>
    <w:p w14:paraId="44EE0431" w14:textId="77777777" w:rsidR="00CD69F0" w:rsidRPr="009F418A" w:rsidRDefault="00CD69F0" w:rsidP="00CD69F0">
      <w:pPr>
        <w:pStyle w:val="NormalBold"/>
      </w:pPr>
      <w:r w:rsidRPr="009F418A">
        <w:rPr>
          <w:rStyle w:val="HideTWBExt"/>
          <w:b w:val="0"/>
        </w:rPr>
        <w:t>&lt;RepeatBlock-By&gt;&lt;Members&gt;</w:t>
      </w:r>
      <w:r w:rsidRPr="009F418A">
        <w:t>Daniel Buda</w:t>
      </w:r>
      <w:r w:rsidRPr="009F418A">
        <w:rPr>
          <w:rStyle w:val="HideTWBExt"/>
          <w:b w:val="0"/>
        </w:rPr>
        <w:t>&lt;/Members&gt;</w:t>
      </w:r>
    </w:p>
    <w:p w14:paraId="7A23A975" w14:textId="77777777" w:rsidR="00CD69F0" w:rsidRPr="009F418A" w:rsidRDefault="00CD69F0" w:rsidP="00CD69F0">
      <w:r w:rsidRPr="009F418A">
        <w:rPr>
          <w:rStyle w:val="HideTWBExt"/>
        </w:rPr>
        <w:t>&lt;/RepeatBlock-By&gt;</w:t>
      </w:r>
    </w:p>
    <w:p w14:paraId="4528EFA8"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4E7EC723" w14:textId="77777777" w:rsidR="00CD69F0" w:rsidRPr="009F418A" w:rsidRDefault="00CD69F0" w:rsidP="00CD69F0">
      <w:pPr>
        <w:pStyle w:val="NormalBold"/>
      </w:pPr>
      <w:r w:rsidRPr="009F418A">
        <w:rPr>
          <w:rStyle w:val="HideTWBExt"/>
          <w:b w:val="0"/>
        </w:rPr>
        <w:t>&lt;Article&gt;</w:t>
      </w:r>
      <w:r w:rsidRPr="009F418A">
        <w:t>Article 11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55E4D74C" w14:textId="77777777" w:rsidTr="00760E4E">
        <w:trPr>
          <w:jc w:val="center"/>
        </w:trPr>
        <w:tc>
          <w:tcPr>
            <w:tcW w:w="9752" w:type="dxa"/>
            <w:gridSpan w:val="2"/>
          </w:tcPr>
          <w:p w14:paraId="70AA7203" w14:textId="77777777" w:rsidR="00CD69F0" w:rsidRPr="009F418A" w:rsidRDefault="00CD69F0" w:rsidP="00760E4E">
            <w:pPr>
              <w:keepNext/>
            </w:pPr>
          </w:p>
        </w:tc>
      </w:tr>
      <w:tr w:rsidR="00884ABD" w:rsidRPr="009F418A" w14:paraId="1FC67FBD" w14:textId="77777777" w:rsidTr="00760E4E">
        <w:trPr>
          <w:jc w:val="center"/>
        </w:trPr>
        <w:tc>
          <w:tcPr>
            <w:tcW w:w="4876" w:type="dxa"/>
          </w:tcPr>
          <w:p w14:paraId="47246257"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59DD7460" w14:textId="77777777" w:rsidR="00CD69F0" w:rsidRPr="009F418A" w:rsidRDefault="00CD69F0" w:rsidP="00760E4E">
            <w:pPr>
              <w:pStyle w:val="ColumnHeading"/>
              <w:keepNext/>
              <w:rPr>
                <w:lang w:val="en-GB"/>
              </w:rPr>
            </w:pPr>
            <w:r w:rsidRPr="009F418A">
              <w:rPr>
                <w:lang w:val="en-GB"/>
              </w:rPr>
              <w:t>Amendment</w:t>
            </w:r>
          </w:p>
        </w:tc>
      </w:tr>
      <w:tr w:rsidR="00884ABD" w:rsidRPr="009F418A" w14:paraId="10DACB1F" w14:textId="77777777" w:rsidTr="00760E4E">
        <w:trPr>
          <w:jc w:val="center"/>
        </w:trPr>
        <w:tc>
          <w:tcPr>
            <w:tcW w:w="4876" w:type="dxa"/>
          </w:tcPr>
          <w:p w14:paraId="1D1F289D" w14:textId="77777777" w:rsidR="00CD69F0" w:rsidRPr="009F418A" w:rsidRDefault="00CD69F0" w:rsidP="00760E4E">
            <w:pPr>
              <w:pStyle w:val="Normal6"/>
              <w:rPr>
                <w:lang w:val="en-GB"/>
              </w:rPr>
            </w:pPr>
          </w:p>
        </w:tc>
        <w:tc>
          <w:tcPr>
            <w:tcW w:w="4876" w:type="dxa"/>
          </w:tcPr>
          <w:p w14:paraId="4F65D64B" w14:textId="77777777" w:rsidR="00CD69F0" w:rsidRPr="009F418A" w:rsidRDefault="00CD69F0" w:rsidP="00760E4E">
            <w:pPr>
              <w:pStyle w:val="Normal6"/>
              <w:jc w:val="center"/>
              <w:rPr>
                <w:szCs w:val="24"/>
                <w:lang w:val="en-GB"/>
              </w:rPr>
            </w:pPr>
            <w:r w:rsidRPr="009F418A">
              <w:rPr>
                <w:b/>
                <w:i/>
                <w:lang w:val="en-GB"/>
              </w:rPr>
              <w:t>Article 11a</w:t>
            </w:r>
          </w:p>
        </w:tc>
      </w:tr>
      <w:tr w:rsidR="00884ABD" w:rsidRPr="009F418A" w14:paraId="1368EA11" w14:textId="77777777" w:rsidTr="00760E4E">
        <w:trPr>
          <w:jc w:val="center"/>
        </w:trPr>
        <w:tc>
          <w:tcPr>
            <w:tcW w:w="4876" w:type="dxa"/>
          </w:tcPr>
          <w:p w14:paraId="34AF2FDE" w14:textId="77777777" w:rsidR="00CD69F0" w:rsidRPr="009F418A" w:rsidRDefault="00CD69F0" w:rsidP="00760E4E">
            <w:pPr>
              <w:pStyle w:val="Normal6"/>
              <w:rPr>
                <w:lang w:val="en-GB"/>
              </w:rPr>
            </w:pPr>
          </w:p>
        </w:tc>
        <w:tc>
          <w:tcPr>
            <w:tcW w:w="4876" w:type="dxa"/>
          </w:tcPr>
          <w:p w14:paraId="3FCC15B0" w14:textId="77777777" w:rsidR="00CD69F0" w:rsidRPr="009F418A" w:rsidRDefault="00CD69F0" w:rsidP="00760E4E">
            <w:pPr>
              <w:pStyle w:val="Normal6"/>
              <w:jc w:val="center"/>
              <w:rPr>
                <w:szCs w:val="24"/>
                <w:lang w:val="en-GB"/>
              </w:rPr>
            </w:pPr>
            <w:r w:rsidRPr="009F418A">
              <w:rPr>
                <w:b/>
                <w:i/>
                <w:lang w:val="en-GB"/>
              </w:rPr>
              <w:t>Support mechanism for cross-border projects</w:t>
            </w:r>
          </w:p>
        </w:tc>
      </w:tr>
      <w:tr w:rsidR="00884ABD" w:rsidRPr="009F418A" w14:paraId="68F9E2D9" w14:textId="77777777" w:rsidTr="00760E4E">
        <w:trPr>
          <w:jc w:val="center"/>
        </w:trPr>
        <w:tc>
          <w:tcPr>
            <w:tcW w:w="4876" w:type="dxa"/>
          </w:tcPr>
          <w:p w14:paraId="3AE83B95" w14:textId="77777777" w:rsidR="00CD69F0" w:rsidRPr="009F418A" w:rsidRDefault="00CD69F0" w:rsidP="00760E4E">
            <w:pPr>
              <w:pStyle w:val="Normal6"/>
              <w:rPr>
                <w:lang w:val="en-GB"/>
              </w:rPr>
            </w:pPr>
          </w:p>
        </w:tc>
        <w:tc>
          <w:tcPr>
            <w:tcW w:w="4876" w:type="dxa"/>
          </w:tcPr>
          <w:p w14:paraId="7A429FD0" w14:textId="77777777" w:rsidR="00CD69F0" w:rsidRPr="009F418A" w:rsidRDefault="00CD69F0" w:rsidP="00760E4E">
            <w:pPr>
              <w:pStyle w:val="Normal6"/>
              <w:rPr>
                <w:szCs w:val="24"/>
                <w:lang w:val="en-GB"/>
              </w:rPr>
            </w:pPr>
            <w:r w:rsidRPr="009F418A">
              <w:rPr>
                <w:b/>
                <w:i/>
                <w:lang w:val="en-GB"/>
              </w:rPr>
              <w:t xml:space="preserve">1. For projects of common interest and projects of mutual interest involving two or more Member States, the Commission shall, at the request of at least one Member State involved, provide operational and coordination support to overcome multi-jurisdictional barriers that may affect any stage of the project’s implementation. </w:t>
            </w:r>
          </w:p>
        </w:tc>
      </w:tr>
      <w:tr w:rsidR="00884ABD" w:rsidRPr="009F418A" w14:paraId="14BE3531" w14:textId="77777777" w:rsidTr="00760E4E">
        <w:trPr>
          <w:jc w:val="center"/>
        </w:trPr>
        <w:tc>
          <w:tcPr>
            <w:tcW w:w="4876" w:type="dxa"/>
          </w:tcPr>
          <w:p w14:paraId="55809B70" w14:textId="77777777" w:rsidR="00CD69F0" w:rsidRPr="009F418A" w:rsidRDefault="00CD69F0" w:rsidP="00760E4E">
            <w:pPr>
              <w:pStyle w:val="Normal6"/>
              <w:rPr>
                <w:lang w:val="en-GB"/>
              </w:rPr>
            </w:pPr>
          </w:p>
        </w:tc>
        <w:tc>
          <w:tcPr>
            <w:tcW w:w="4876" w:type="dxa"/>
          </w:tcPr>
          <w:p w14:paraId="41D7F426" w14:textId="77777777" w:rsidR="00CD69F0" w:rsidRPr="009F418A" w:rsidRDefault="00CD69F0" w:rsidP="00760E4E">
            <w:pPr>
              <w:pStyle w:val="Normal6"/>
              <w:rPr>
                <w:szCs w:val="24"/>
                <w:lang w:val="en-GB"/>
              </w:rPr>
            </w:pPr>
            <w:r w:rsidRPr="009F418A">
              <w:rPr>
                <w:b/>
                <w:i/>
                <w:lang w:val="en-GB"/>
              </w:rPr>
              <w:t xml:space="preserve">2. The support referred to in </w:t>
            </w:r>
            <w:r w:rsidRPr="009F418A">
              <w:rPr>
                <w:b/>
                <w:i/>
                <w:lang w:val="en-GB"/>
              </w:rPr>
              <w:lastRenderedPageBreak/>
              <w:t>paragraph (1) may include:</w:t>
            </w:r>
          </w:p>
        </w:tc>
      </w:tr>
      <w:tr w:rsidR="00884ABD" w:rsidRPr="009F418A" w14:paraId="482B40D4" w14:textId="77777777" w:rsidTr="00760E4E">
        <w:trPr>
          <w:jc w:val="center"/>
        </w:trPr>
        <w:tc>
          <w:tcPr>
            <w:tcW w:w="4876" w:type="dxa"/>
          </w:tcPr>
          <w:p w14:paraId="600B550B" w14:textId="77777777" w:rsidR="00CD69F0" w:rsidRPr="009F418A" w:rsidRDefault="00CD69F0" w:rsidP="00760E4E">
            <w:pPr>
              <w:pStyle w:val="Normal6"/>
              <w:rPr>
                <w:lang w:val="en-GB"/>
              </w:rPr>
            </w:pPr>
          </w:p>
        </w:tc>
        <w:tc>
          <w:tcPr>
            <w:tcW w:w="4876" w:type="dxa"/>
          </w:tcPr>
          <w:p w14:paraId="2DCA6256" w14:textId="77777777" w:rsidR="00CD69F0" w:rsidRPr="009F418A" w:rsidRDefault="00CD69F0" w:rsidP="00760E4E">
            <w:pPr>
              <w:pStyle w:val="Normal6"/>
              <w:rPr>
                <w:szCs w:val="24"/>
                <w:lang w:val="en-GB"/>
              </w:rPr>
            </w:pPr>
            <w:r w:rsidRPr="009F418A">
              <w:rPr>
                <w:b/>
                <w:i/>
                <w:lang w:val="en-GB"/>
              </w:rPr>
              <w:t>(a) giving project-specific guidance</w:t>
            </w:r>
          </w:p>
        </w:tc>
      </w:tr>
      <w:tr w:rsidR="00884ABD" w:rsidRPr="009F418A" w14:paraId="09D44ACB" w14:textId="77777777" w:rsidTr="00760E4E">
        <w:trPr>
          <w:jc w:val="center"/>
        </w:trPr>
        <w:tc>
          <w:tcPr>
            <w:tcW w:w="4876" w:type="dxa"/>
          </w:tcPr>
          <w:p w14:paraId="3E62D8B6" w14:textId="77777777" w:rsidR="00CD69F0" w:rsidRPr="009F418A" w:rsidRDefault="00CD69F0" w:rsidP="00760E4E">
            <w:pPr>
              <w:pStyle w:val="Normal6"/>
              <w:rPr>
                <w:lang w:val="en-GB"/>
              </w:rPr>
            </w:pPr>
          </w:p>
        </w:tc>
        <w:tc>
          <w:tcPr>
            <w:tcW w:w="4876" w:type="dxa"/>
          </w:tcPr>
          <w:p w14:paraId="712093D5" w14:textId="77777777" w:rsidR="00CD69F0" w:rsidRPr="009F418A" w:rsidRDefault="00CD69F0" w:rsidP="00760E4E">
            <w:pPr>
              <w:pStyle w:val="Normal6"/>
              <w:rPr>
                <w:szCs w:val="24"/>
                <w:lang w:val="en-GB"/>
              </w:rPr>
            </w:pPr>
            <w:r w:rsidRPr="009F418A">
              <w:rPr>
                <w:b/>
                <w:i/>
                <w:lang w:val="en-GB"/>
              </w:rPr>
              <w:t>(b) facilitating coordination between national and regional competent authorities</w:t>
            </w:r>
          </w:p>
        </w:tc>
      </w:tr>
      <w:tr w:rsidR="00884ABD" w:rsidRPr="009F418A" w14:paraId="0BEC1551" w14:textId="77777777" w:rsidTr="00760E4E">
        <w:trPr>
          <w:jc w:val="center"/>
        </w:trPr>
        <w:tc>
          <w:tcPr>
            <w:tcW w:w="4876" w:type="dxa"/>
          </w:tcPr>
          <w:p w14:paraId="3045FD54" w14:textId="77777777" w:rsidR="00CD69F0" w:rsidRPr="009F418A" w:rsidRDefault="00CD69F0" w:rsidP="00760E4E">
            <w:pPr>
              <w:pStyle w:val="Normal6"/>
              <w:rPr>
                <w:lang w:val="en-GB"/>
              </w:rPr>
            </w:pPr>
          </w:p>
        </w:tc>
        <w:tc>
          <w:tcPr>
            <w:tcW w:w="4876" w:type="dxa"/>
          </w:tcPr>
          <w:p w14:paraId="0814401C" w14:textId="77777777" w:rsidR="00CD69F0" w:rsidRPr="009F418A" w:rsidRDefault="00CD69F0" w:rsidP="00760E4E">
            <w:pPr>
              <w:pStyle w:val="Normal6"/>
              <w:rPr>
                <w:szCs w:val="24"/>
                <w:lang w:val="en-GB"/>
              </w:rPr>
            </w:pPr>
            <w:r w:rsidRPr="009F418A">
              <w:rPr>
                <w:b/>
                <w:i/>
                <w:lang w:val="en-GB"/>
              </w:rPr>
              <w:t>3. At the request of the Member States involved, the Commission may act as a neutral mediator to facilitate an agreement between the parties involved on matters of governance, coordination, cost allocation and other essential aspects of project implementation.</w:t>
            </w:r>
          </w:p>
        </w:tc>
      </w:tr>
      <w:tr w:rsidR="00884ABD" w:rsidRPr="009F418A" w14:paraId="10095BB8" w14:textId="77777777" w:rsidTr="00760E4E">
        <w:trPr>
          <w:jc w:val="center"/>
        </w:trPr>
        <w:tc>
          <w:tcPr>
            <w:tcW w:w="4876" w:type="dxa"/>
          </w:tcPr>
          <w:p w14:paraId="7AFA7F2B" w14:textId="77777777" w:rsidR="00CD69F0" w:rsidRPr="009F418A" w:rsidRDefault="00CD69F0" w:rsidP="00760E4E">
            <w:pPr>
              <w:pStyle w:val="Normal6"/>
              <w:rPr>
                <w:lang w:val="en-GB"/>
              </w:rPr>
            </w:pPr>
          </w:p>
        </w:tc>
        <w:tc>
          <w:tcPr>
            <w:tcW w:w="4876" w:type="dxa"/>
          </w:tcPr>
          <w:p w14:paraId="76ED7E0B" w14:textId="77777777" w:rsidR="00CD69F0" w:rsidRPr="009F418A" w:rsidRDefault="00CD69F0" w:rsidP="00760E4E">
            <w:pPr>
              <w:pStyle w:val="Normal6"/>
              <w:rPr>
                <w:szCs w:val="24"/>
                <w:lang w:val="en-GB"/>
              </w:rPr>
            </w:pPr>
            <w:r w:rsidRPr="009F418A">
              <w:rPr>
                <w:b/>
                <w:i/>
                <w:lang w:val="en-GB"/>
              </w:rPr>
              <w:t xml:space="preserve">4. The Commission shall draw up general guidance on good practices applicable to cross-border projects by 1 June 2028. This guidance shall be updated at least once every 2 years </w:t>
            </w:r>
            <w:proofErr w:type="gramStart"/>
            <w:r w:rsidRPr="009F418A">
              <w:rPr>
                <w:b/>
                <w:i/>
                <w:lang w:val="en-GB"/>
              </w:rPr>
              <w:t>on the basis of</w:t>
            </w:r>
            <w:proofErr w:type="gramEnd"/>
            <w:r w:rsidRPr="009F418A">
              <w:rPr>
                <w:b/>
                <w:i/>
                <w:lang w:val="en-GB"/>
              </w:rPr>
              <w:t xml:space="preserve"> lessons learned from projects funded under the CEF.</w:t>
            </w:r>
          </w:p>
        </w:tc>
      </w:tr>
    </w:tbl>
    <w:p w14:paraId="52104EBA"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{RO}</w:t>
      </w:r>
      <w:r w:rsidRPr="009F418A">
        <w:rPr>
          <w:noProof w:val="0"/>
          <w:lang w:val="en-GB"/>
        </w:rPr>
        <w:t>ro</w:t>
      </w:r>
      <w:r w:rsidRPr="009F418A">
        <w:rPr>
          <w:rStyle w:val="HideTWBExt"/>
          <w:lang w:val="en-GB"/>
        </w:rPr>
        <w:t>&lt;/Original&gt;</w:t>
      </w:r>
    </w:p>
    <w:p w14:paraId="56A907D7" w14:textId="77777777" w:rsidR="00CD69F0" w:rsidRPr="009F418A" w:rsidRDefault="00CD69F0" w:rsidP="00CD69F0">
      <w:r w:rsidRPr="009F418A">
        <w:rPr>
          <w:rStyle w:val="HideTWBExt"/>
        </w:rPr>
        <w:t>&lt;/Amend&gt;</w:t>
      </w:r>
    </w:p>
    <w:p w14:paraId="2D9EADE1"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245</w:t>
      </w:r>
      <w:r w:rsidRPr="009F418A">
        <w:rPr>
          <w:rStyle w:val="HideTWBExt"/>
          <w:b w:val="0"/>
          <w:lang w:val="en-GB"/>
        </w:rPr>
        <w:t>&lt;/NumAm&gt;</w:t>
      </w:r>
    </w:p>
    <w:p w14:paraId="3B81645C" w14:textId="77777777" w:rsidR="00CD69F0" w:rsidRPr="009F418A" w:rsidRDefault="00CD69F0" w:rsidP="00CD69F0">
      <w:pPr>
        <w:pStyle w:val="NormalBold"/>
      </w:pPr>
      <w:r w:rsidRPr="009F418A">
        <w:rPr>
          <w:rStyle w:val="HideTWBExt"/>
          <w:b w:val="0"/>
        </w:rPr>
        <w:t>&lt;RepeatBlock-By&gt;&lt;Members&gt;</w:t>
      </w:r>
      <w:r w:rsidRPr="009F418A">
        <w:t>Daniel Buda</w:t>
      </w:r>
      <w:r w:rsidRPr="009F418A">
        <w:rPr>
          <w:rStyle w:val="HideTWBExt"/>
          <w:b w:val="0"/>
        </w:rPr>
        <w:t>&lt;/Members&gt;</w:t>
      </w:r>
    </w:p>
    <w:p w14:paraId="6DF3EC2B" w14:textId="77777777" w:rsidR="00CD69F0" w:rsidRPr="009F418A" w:rsidRDefault="00CD69F0" w:rsidP="00CD69F0">
      <w:r w:rsidRPr="009F418A">
        <w:rPr>
          <w:rStyle w:val="HideTWBExt"/>
        </w:rPr>
        <w:t>&lt;/RepeatBlock-By&gt;</w:t>
      </w:r>
    </w:p>
    <w:p w14:paraId="41B82A27"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5135EFCF" w14:textId="77777777" w:rsidR="00CD69F0" w:rsidRPr="009F418A" w:rsidRDefault="00CD69F0" w:rsidP="00CD69F0">
      <w:pPr>
        <w:pStyle w:val="NormalBold"/>
      </w:pPr>
      <w:r w:rsidRPr="009F418A">
        <w:rPr>
          <w:rStyle w:val="HideTWBExt"/>
          <w:b w:val="0"/>
        </w:rPr>
        <w:t>&lt;Article&gt;</w:t>
      </w:r>
      <w:r w:rsidRPr="009F418A">
        <w:t>Article 12 – paragraph 1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66D7291" w14:textId="77777777" w:rsidTr="00760E4E">
        <w:trPr>
          <w:jc w:val="center"/>
        </w:trPr>
        <w:tc>
          <w:tcPr>
            <w:tcW w:w="9752" w:type="dxa"/>
            <w:gridSpan w:val="2"/>
          </w:tcPr>
          <w:p w14:paraId="1D3DC9A5" w14:textId="77777777" w:rsidR="00CD69F0" w:rsidRPr="009F418A" w:rsidRDefault="00CD69F0" w:rsidP="00760E4E">
            <w:pPr>
              <w:keepNext/>
            </w:pPr>
          </w:p>
        </w:tc>
      </w:tr>
      <w:tr w:rsidR="00884ABD" w:rsidRPr="009F418A" w14:paraId="307DB019" w14:textId="77777777" w:rsidTr="00760E4E">
        <w:trPr>
          <w:jc w:val="center"/>
        </w:trPr>
        <w:tc>
          <w:tcPr>
            <w:tcW w:w="4876" w:type="dxa"/>
          </w:tcPr>
          <w:p w14:paraId="0FD1044A"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609E35AA" w14:textId="77777777" w:rsidR="00CD69F0" w:rsidRPr="009F418A" w:rsidRDefault="00CD69F0" w:rsidP="00760E4E">
            <w:pPr>
              <w:pStyle w:val="ColumnHeading"/>
              <w:keepNext/>
              <w:rPr>
                <w:lang w:val="en-GB"/>
              </w:rPr>
            </w:pPr>
            <w:r w:rsidRPr="009F418A">
              <w:rPr>
                <w:lang w:val="en-GB"/>
              </w:rPr>
              <w:t>Amendment</w:t>
            </w:r>
          </w:p>
        </w:tc>
      </w:tr>
      <w:tr w:rsidR="00884ABD" w:rsidRPr="009F418A" w14:paraId="453AA501" w14:textId="77777777" w:rsidTr="00760E4E">
        <w:trPr>
          <w:jc w:val="center"/>
        </w:trPr>
        <w:tc>
          <w:tcPr>
            <w:tcW w:w="4876" w:type="dxa"/>
          </w:tcPr>
          <w:p w14:paraId="60D973CA" w14:textId="77777777" w:rsidR="00CD69F0" w:rsidRPr="009F418A" w:rsidRDefault="00CD69F0" w:rsidP="00760E4E">
            <w:pPr>
              <w:pStyle w:val="Normal6"/>
              <w:rPr>
                <w:lang w:val="en-GB"/>
              </w:rPr>
            </w:pPr>
          </w:p>
        </w:tc>
        <w:tc>
          <w:tcPr>
            <w:tcW w:w="4876" w:type="dxa"/>
          </w:tcPr>
          <w:p w14:paraId="113BFBE1" w14:textId="77777777" w:rsidR="00CD69F0" w:rsidRPr="009F418A" w:rsidRDefault="00CD69F0" w:rsidP="00760E4E">
            <w:pPr>
              <w:pStyle w:val="Normal6"/>
              <w:rPr>
                <w:szCs w:val="24"/>
                <w:lang w:val="en-GB"/>
              </w:rPr>
            </w:pPr>
            <w:r w:rsidRPr="009F418A">
              <w:rPr>
                <w:b/>
                <w:i/>
                <w:lang w:val="en-GB"/>
              </w:rPr>
              <w:t>1a.</w:t>
            </w:r>
            <w:r w:rsidRPr="009F418A">
              <w:rPr>
                <w:b/>
                <w:i/>
                <w:lang w:val="en-GB"/>
              </w:rPr>
              <w:tab/>
              <w:t>The work programmes shall ensure that the assessment criteria and selection priorities pay particular attention to actions that eliminate missing links and structural bottlenecks affecting the continuity, capacity and resilience of the Trans-European Transport Network (TEN-T).</w:t>
            </w:r>
          </w:p>
        </w:tc>
      </w:tr>
    </w:tbl>
    <w:p w14:paraId="75D8EF07"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{RO}</w:t>
      </w:r>
      <w:r w:rsidRPr="009F418A">
        <w:rPr>
          <w:noProof w:val="0"/>
          <w:lang w:val="en-GB"/>
        </w:rPr>
        <w:t>ro</w:t>
      </w:r>
      <w:r w:rsidRPr="009F418A">
        <w:rPr>
          <w:rStyle w:val="HideTWBExt"/>
          <w:lang w:val="en-GB"/>
        </w:rPr>
        <w:t>&lt;/Original&gt;</w:t>
      </w:r>
    </w:p>
    <w:p w14:paraId="1E56CD51" w14:textId="77777777" w:rsidR="00CD69F0" w:rsidRPr="009F418A" w:rsidRDefault="00CD69F0" w:rsidP="00CD69F0">
      <w:r w:rsidRPr="009F418A">
        <w:rPr>
          <w:rStyle w:val="HideTWBExt"/>
        </w:rPr>
        <w:t>&lt;/Amend&gt;</w:t>
      </w:r>
    </w:p>
    <w:p w14:paraId="030F53F4"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246</w:t>
      </w:r>
      <w:r w:rsidRPr="009F418A">
        <w:rPr>
          <w:rStyle w:val="HideTWBExt"/>
          <w:b w:val="0"/>
          <w:lang w:val="en-GB"/>
        </w:rPr>
        <w:t>&lt;/NumAm&gt;</w:t>
      </w:r>
    </w:p>
    <w:p w14:paraId="7E145B9A" w14:textId="77777777" w:rsidR="00CD69F0" w:rsidRPr="009F418A" w:rsidRDefault="00CD69F0" w:rsidP="00CD69F0">
      <w:pPr>
        <w:pStyle w:val="NormalBold"/>
      </w:pPr>
      <w:r w:rsidRPr="009F418A">
        <w:rPr>
          <w:rStyle w:val="HideTWBExt"/>
          <w:b w:val="0"/>
        </w:rPr>
        <w:t>&lt;RepeatBlock-By&gt;&lt;Members&gt;</w:t>
      </w:r>
      <w:r w:rsidRPr="009F418A">
        <w:t>Claudiu-Richard Târziu</w:t>
      </w:r>
      <w:r w:rsidRPr="009F418A">
        <w:rPr>
          <w:rStyle w:val="HideTWBExt"/>
          <w:b w:val="0"/>
        </w:rPr>
        <w:t>&lt;/Members&gt;</w:t>
      </w:r>
    </w:p>
    <w:p w14:paraId="6E0B2A57" w14:textId="77777777" w:rsidR="00CD69F0" w:rsidRPr="009F418A" w:rsidRDefault="00CD69F0" w:rsidP="00CD69F0">
      <w:r w:rsidRPr="009F418A">
        <w:rPr>
          <w:rStyle w:val="HideTWBExt"/>
        </w:rPr>
        <w:lastRenderedPageBreak/>
        <w:t>&lt;/RepeatBlock-By&gt;</w:t>
      </w:r>
    </w:p>
    <w:p w14:paraId="3D644511"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4ABA6196" w14:textId="77777777" w:rsidR="00CD69F0" w:rsidRPr="009F418A" w:rsidRDefault="00CD69F0" w:rsidP="00CD69F0">
      <w:pPr>
        <w:pStyle w:val="NormalBold"/>
      </w:pPr>
      <w:r w:rsidRPr="009F418A">
        <w:rPr>
          <w:rStyle w:val="HideTWBExt"/>
          <w:b w:val="0"/>
        </w:rPr>
        <w:t>&lt;Article&gt;</w:t>
      </w:r>
      <w:r w:rsidRPr="009F418A">
        <w:t>Article 12 – paragraph 2</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596BA649" w14:textId="77777777" w:rsidTr="00760E4E">
        <w:trPr>
          <w:jc w:val="center"/>
        </w:trPr>
        <w:tc>
          <w:tcPr>
            <w:tcW w:w="9752" w:type="dxa"/>
            <w:gridSpan w:val="2"/>
          </w:tcPr>
          <w:p w14:paraId="6B3E8B1C" w14:textId="77777777" w:rsidR="00CD69F0" w:rsidRPr="009F418A" w:rsidRDefault="00CD69F0" w:rsidP="00760E4E">
            <w:pPr>
              <w:keepNext/>
            </w:pPr>
          </w:p>
        </w:tc>
      </w:tr>
      <w:tr w:rsidR="00884ABD" w:rsidRPr="009F418A" w14:paraId="7022BE5B" w14:textId="77777777" w:rsidTr="00760E4E">
        <w:trPr>
          <w:jc w:val="center"/>
        </w:trPr>
        <w:tc>
          <w:tcPr>
            <w:tcW w:w="4876" w:type="dxa"/>
          </w:tcPr>
          <w:p w14:paraId="11D714C4"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0344594E" w14:textId="77777777" w:rsidR="00CD69F0" w:rsidRPr="009F418A" w:rsidRDefault="00CD69F0" w:rsidP="00760E4E">
            <w:pPr>
              <w:pStyle w:val="ColumnHeading"/>
              <w:keepNext/>
              <w:rPr>
                <w:lang w:val="en-GB"/>
              </w:rPr>
            </w:pPr>
            <w:r w:rsidRPr="009F418A">
              <w:rPr>
                <w:lang w:val="en-GB"/>
              </w:rPr>
              <w:t>Amendment</w:t>
            </w:r>
          </w:p>
        </w:tc>
      </w:tr>
      <w:tr w:rsidR="00884ABD" w:rsidRPr="009F418A" w14:paraId="3231DEE9" w14:textId="77777777" w:rsidTr="00760E4E">
        <w:trPr>
          <w:jc w:val="center"/>
        </w:trPr>
        <w:tc>
          <w:tcPr>
            <w:tcW w:w="4876" w:type="dxa"/>
          </w:tcPr>
          <w:p w14:paraId="7FED8BAA" w14:textId="77777777" w:rsidR="00CD69F0" w:rsidRPr="009F418A" w:rsidRDefault="00CD69F0" w:rsidP="00760E4E">
            <w:pPr>
              <w:pStyle w:val="Normal6"/>
              <w:rPr>
                <w:lang w:val="en-GB"/>
              </w:rPr>
            </w:pPr>
            <w:r w:rsidRPr="009F418A">
              <w:rPr>
                <w:lang w:val="en-GB"/>
              </w:rPr>
              <w:t>2.</w:t>
            </w:r>
            <w:r w:rsidRPr="009F418A">
              <w:rPr>
                <w:lang w:val="en-GB"/>
              </w:rPr>
              <w:tab/>
              <w:t>The work programmes shall set out, where applicable, the activities and related amounts of Union support to be implemented through the ECF InvestEU Instrument and GE delivery mechanism.</w:t>
            </w:r>
          </w:p>
        </w:tc>
        <w:tc>
          <w:tcPr>
            <w:tcW w:w="4876" w:type="dxa"/>
          </w:tcPr>
          <w:p w14:paraId="5713EB2C" w14:textId="77777777" w:rsidR="00CD69F0" w:rsidRPr="009F418A" w:rsidRDefault="00CD69F0" w:rsidP="00760E4E">
            <w:pPr>
              <w:pStyle w:val="Normal6"/>
              <w:rPr>
                <w:szCs w:val="24"/>
                <w:lang w:val="en-GB"/>
              </w:rPr>
            </w:pPr>
            <w:r w:rsidRPr="009F418A">
              <w:rPr>
                <w:lang w:val="en-GB"/>
              </w:rPr>
              <w:t>2.</w:t>
            </w:r>
            <w:r w:rsidRPr="009F418A">
              <w:rPr>
                <w:lang w:val="en-GB"/>
              </w:rPr>
              <w:tab/>
              <w:t xml:space="preserve">The work programmes shall set out, where applicable, the activities and related amounts of Union support to be implemented through the ECF InvestEU Instrument and GE delivery mechanism. </w:t>
            </w:r>
            <w:r w:rsidRPr="009F418A">
              <w:rPr>
                <w:b/>
                <w:i/>
                <w:lang w:val="en-GB"/>
              </w:rPr>
              <w:t>In this context, the work programmes may also include dedicated actions for inland waterways and inland ports of the TEN-T, especially where these are the only efficient alternative for the transportation of heavy and bulky goods that are essential to the economy and security of supply.</w:t>
            </w:r>
          </w:p>
        </w:tc>
      </w:tr>
    </w:tbl>
    <w:p w14:paraId="3E416803"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{RO}</w:t>
      </w:r>
      <w:r w:rsidRPr="009F418A">
        <w:rPr>
          <w:noProof w:val="0"/>
          <w:lang w:val="en-GB"/>
        </w:rPr>
        <w:t>ro</w:t>
      </w:r>
      <w:r w:rsidRPr="009F418A">
        <w:rPr>
          <w:rStyle w:val="HideTWBExt"/>
          <w:lang w:val="en-GB"/>
        </w:rPr>
        <w:t>&lt;/Original&gt;</w:t>
      </w:r>
    </w:p>
    <w:p w14:paraId="6E400CFC"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lang w:val="en-GB"/>
        </w:rPr>
        <w:t>Justification</w:t>
      </w:r>
      <w:r w:rsidRPr="009F418A">
        <w:rPr>
          <w:rStyle w:val="HideTWBExt"/>
          <w:i w:val="0"/>
          <w:lang w:val="en-GB"/>
        </w:rPr>
        <w:t>&lt;/TitreJust&gt;</w:t>
      </w:r>
    </w:p>
    <w:p w14:paraId="2A3F0DD8" w14:textId="77777777" w:rsidR="00CD69F0" w:rsidRPr="009F418A" w:rsidRDefault="00CD69F0" w:rsidP="00CD69F0">
      <w:pPr>
        <w:pStyle w:val="Normal12Italic"/>
        <w:rPr>
          <w:noProof w:val="0"/>
          <w:lang w:val="en-GB"/>
        </w:rPr>
      </w:pPr>
      <w:r w:rsidRPr="009F418A">
        <w:rPr>
          <w:lang w:val="en-GB"/>
        </w:rPr>
        <w:t>The amendment allows for the explicit inclusion in work programmes of actions dedicated to inland waterways and inland ports of the TEN-T. This is particularly relevant where these infrastructures are the only viable option for the transportation of strategic goods and security of supply.</w:t>
      </w:r>
    </w:p>
    <w:p w14:paraId="5002D954" w14:textId="77777777" w:rsidR="00CD69F0" w:rsidRPr="009F418A" w:rsidRDefault="00CD69F0" w:rsidP="00CD69F0">
      <w:r w:rsidRPr="009F418A">
        <w:rPr>
          <w:rStyle w:val="HideTWBExt"/>
        </w:rPr>
        <w:t>&lt;/Amend&gt;</w:t>
      </w:r>
    </w:p>
    <w:p w14:paraId="18585EC2"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247</w:t>
      </w:r>
      <w:r w:rsidRPr="009F418A">
        <w:rPr>
          <w:rStyle w:val="HideTWBExt"/>
          <w:b w:val="0"/>
          <w:lang w:val="en-GB"/>
        </w:rPr>
        <w:t>&lt;/NumAm&gt;</w:t>
      </w:r>
    </w:p>
    <w:p w14:paraId="1137F9E4" w14:textId="77777777" w:rsidR="00CD69F0" w:rsidRPr="009F418A" w:rsidRDefault="00CD69F0" w:rsidP="00CD69F0">
      <w:pPr>
        <w:pStyle w:val="NormalBold"/>
      </w:pPr>
      <w:r w:rsidRPr="009F418A">
        <w:rPr>
          <w:rStyle w:val="HideTWBExt"/>
          <w:b w:val="0"/>
        </w:rPr>
        <w:t>&lt;RepeatBlock-By&gt;&lt;Members&gt;</w:t>
      </w:r>
      <w:r w:rsidRPr="009F418A">
        <w:t>Oliver Schenk, Christine Schneider, Esther Herranz García, Radan Kanev</w:t>
      </w:r>
      <w:r w:rsidRPr="009F418A">
        <w:rPr>
          <w:rStyle w:val="HideTWBExt"/>
          <w:b w:val="0"/>
        </w:rPr>
        <w:t>&lt;/Members&gt;</w:t>
      </w:r>
    </w:p>
    <w:p w14:paraId="2B7A6942" w14:textId="77777777" w:rsidR="00CD69F0" w:rsidRPr="009F418A" w:rsidRDefault="00CD69F0" w:rsidP="00CD69F0">
      <w:r w:rsidRPr="009F418A">
        <w:rPr>
          <w:rStyle w:val="HideTWBExt"/>
        </w:rPr>
        <w:t>&lt;/RepeatBlock-By&gt;</w:t>
      </w:r>
    </w:p>
    <w:p w14:paraId="1224E31E"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C29BD15" w14:textId="77777777" w:rsidR="00CD69F0" w:rsidRPr="009F418A" w:rsidRDefault="00CD69F0" w:rsidP="00CD69F0">
      <w:pPr>
        <w:pStyle w:val="NormalBold"/>
      </w:pPr>
      <w:r w:rsidRPr="009F418A">
        <w:rPr>
          <w:rStyle w:val="HideTWBExt"/>
          <w:b w:val="0"/>
        </w:rPr>
        <w:t>&lt;Article&gt;</w:t>
      </w:r>
      <w:r w:rsidRPr="009F418A">
        <w:t>Article 12 – paragraph 2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4D8D327E" w14:textId="77777777" w:rsidTr="00760E4E">
        <w:trPr>
          <w:jc w:val="center"/>
        </w:trPr>
        <w:tc>
          <w:tcPr>
            <w:tcW w:w="9752" w:type="dxa"/>
            <w:gridSpan w:val="2"/>
          </w:tcPr>
          <w:p w14:paraId="58479788" w14:textId="77777777" w:rsidR="00CD69F0" w:rsidRPr="009F418A" w:rsidRDefault="00CD69F0" w:rsidP="00760E4E">
            <w:pPr>
              <w:keepNext/>
            </w:pPr>
          </w:p>
        </w:tc>
      </w:tr>
      <w:tr w:rsidR="00884ABD" w:rsidRPr="009F418A" w14:paraId="389EFF46" w14:textId="77777777" w:rsidTr="00760E4E">
        <w:trPr>
          <w:jc w:val="center"/>
        </w:trPr>
        <w:tc>
          <w:tcPr>
            <w:tcW w:w="4876" w:type="dxa"/>
          </w:tcPr>
          <w:p w14:paraId="3CD6EFCE"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1CBA781F" w14:textId="77777777" w:rsidR="00CD69F0" w:rsidRPr="009F418A" w:rsidRDefault="00CD69F0" w:rsidP="00760E4E">
            <w:pPr>
              <w:pStyle w:val="ColumnHeading"/>
              <w:keepNext/>
              <w:rPr>
                <w:lang w:val="en-GB"/>
              </w:rPr>
            </w:pPr>
            <w:r w:rsidRPr="009F418A">
              <w:rPr>
                <w:lang w:val="en-GB"/>
              </w:rPr>
              <w:t>Amendment</w:t>
            </w:r>
          </w:p>
        </w:tc>
      </w:tr>
      <w:tr w:rsidR="00884ABD" w:rsidRPr="009F418A" w14:paraId="64F75EA0" w14:textId="77777777" w:rsidTr="00760E4E">
        <w:trPr>
          <w:jc w:val="center"/>
        </w:trPr>
        <w:tc>
          <w:tcPr>
            <w:tcW w:w="4876" w:type="dxa"/>
          </w:tcPr>
          <w:p w14:paraId="46B3FB3E" w14:textId="77777777" w:rsidR="00CD69F0" w:rsidRPr="009F418A" w:rsidRDefault="00CD69F0" w:rsidP="00760E4E">
            <w:pPr>
              <w:pStyle w:val="Normal6"/>
              <w:rPr>
                <w:lang w:val="en-GB"/>
              </w:rPr>
            </w:pPr>
          </w:p>
        </w:tc>
        <w:tc>
          <w:tcPr>
            <w:tcW w:w="4876" w:type="dxa"/>
          </w:tcPr>
          <w:p w14:paraId="01BA5910" w14:textId="7EC24948" w:rsidR="00CD69F0" w:rsidRPr="009F418A" w:rsidRDefault="00CD69F0" w:rsidP="00760E4E">
            <w:pPr>
              <w:pStyle w:val="Normal6"/>
              <w:rPr>
                <w:szCs w:val="24"/>
                <w:lang w:val="en-GB"/>
              </w:rPr>
            </w:pPr>
            <w:r w:rsidRPr="009F418A">
              <w:rPr>
                <w:b/>
                <w:i/>
                <w:lang w:val="en-GB"/>
              </w:rPr>
              <w:t>2a.</w:t>
            </w:r>
            <w:r w:rsidRPr="009F418A">
              <w:rPr>
                <w:b/>
                <w:i/>
                <w:lang w:val="en-GB"/>
              </w:rPr>
              <w:tab/>
              <w:t xml:space="preserve">The selection and award procedures, as detailed in work programmes and associated documents, may </w:t>
            </w:r>
            <w:proofErr w:type="gramStart"/>
            <w:r w:rsidRPr="009F418A">
              <w:rPr>
                <w:b/>
                <w:i/>
                <w:lang w:val="en-GB"/>
              </w:rPr>
              <w:t>take into account</w:t>
            </w:r>
            <w:proofErr w:type="gramEnd"/>
            <w:r w:rsidRPr="009F418A">
              <w:rPr>
                <w:b/>
                <w:i/>
                <w:lang w:val="en-GB"/>
              </w:rPr>
              <w:t xml:space="preserve"> factors including a project's strategic relevance, maturity, added value, while complying with environmental criteria under the Union acquis.</w:t>
            </w:r>
          </w:p>
        </w:tc>
      </w:tr>
    </w:tbl>
    <w:p w14:paraId="00F61997"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7C406AD4"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noProof w:val="0"/>
          <w:lang w:val="en-GB"/>
        </w:rPr>
        <w:t>Justification</w:t>
      </w:r>
      <w:r w:rsidRPr="009F418A">
        <w:rPr>
          <w:rStyle w:val="HideTWBExt"/>
          <w:i w:val="0"/>
          <w:lang w:val="en-GB"/>
        </w:rPr>
        <w:t>&lt;/TitreJust&gt;</w:t>
      </w:r>
    </w:p>
    <w:p w14:paraId="4E4F30F7" w14:textId="77777777" w:rsidR="00CD69F0" w:rsidRPr="009F418A" w:rsidRDefault="00CD69F0" w:rsidP="00CD69F0">
      <w:pPr>
        <w:pStyle w:val="Normal12Italic"/>
        <w:rPr>
          <w:noProof w:val="0"/>
          <w:lang w:val="en-GB"/>
        </w:rPr>
      </w:pPr>
      <w:r w:rsidRPr="009F418A">
        <w:rPr>
          <w:noProof w:val="0"/>
          <w:lang w:val="en-GB"/>
        </w:rPr>
        <w:t>The selection and award criteria reflect relevant requirements stemming from the Programme’s implementation to date, including applicable environmental requirements.</w:t>
      </w:r>
    </w:p>
    <w:p w14:paraId="4F1652F7" w14:textId="77777777" w:rsidR="00CD69F0" w:rsidRPr="009F418A" w:rsidRDefault="00CD69F0" w:rsidP="00CD69F0">
      <w:r w:rsidRPr="009F418A">
        <w:rPr>
          <w:rStyle w:val="HideTWBExt"/>
        </w:rPr>
        <w:t>&lt;/Amend&gt;</w:t>
      </w:r>
    </w:p>
    <w:p w14:paraId="2679A267"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248</w:t>
      </w:r>
      <w:r w:rsidRPr="009F418A">
        <w:rPr>
          <w:rStyle w:val="HideTWBExt"/>
          <w:b w:val="0"/>
          <w:lang w:val="en-GB"/>
        </w:rPr>
        <w:t>&lt;/NumAm&gt;</w:t>
      </w:r>
    </w:p>
    <w:p w14:paraId="235806A3" w14:textId="77777777" w:rsidR="00CD69F0" w:rsidRPr="009F418A" w:rsidRDefault="00CD69F0" w:rsidP="00CD69F0">
      <w:pPr>
        <w:pStyle w:val="NormalBold"/>
      </w:pPr>
      <w:r w:rsidRPr="009F418A">
        <w:rPr>
          <w:rStyle w:val="HideTWBExt"/>
          <w:b w:val="0"/>
        </w:rPr>
        <w:t>&lt;RepeatBlock-By&gt;&lt;Members&gt;</w:t>
      </w:r>
      <w:r w:rsidRPr="009F418A">
        <w:t>Jonas Sjöstedt</w:t>
      </w:r>
      <w:r w:rsidRPr="009F418A">
        <w:rPr>
          <w:rStyle w:val="HideTWBExt"/>
          <w:b w:val="0"/>
        </w:rPr>
        <w:t>&lt;/Members&gt;</w:t>
      </w:r>
    </w:p>
    <w:p w14:paraId="03035E0E" w14:textId="77777777" w:rsidR="00CD69F0" w:rsidRPr="009F418A" w:rsidRDefault="00CD69F0" w:rsidP="00CD69F0">
      <w:r w:rsidRPr="009F418A">
        <w:rPr>
          <w:rStyle w:val="HideTWBExt"/>
        </w:rPr>
        <w:t>&lt;/RepeatBlock-By&gt;</w:t>
      </w:r>
    </w:p>
    <w:p w14:paraId="333BF376"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1DF7CE70" w14:textId="77777777" w:rsidR="00CD69F0" w:rsidRPr="009F418A" w:rsidRDefault="00CD69F0" w:rsidP="00CD69F0">
      <w:pPr>
        <w:pStyle w:val="NormalBold"/>
      </w:pPr>
      <w:r w:rsidRPr="009F418A">
        <w:rPr>
          <w:rStyle w:val="HideTWBExt"/>
          <w:b w:val="0"/>
        </w:rPr>
        <w:t>&lt;Article&gt;</w:t>
      </w:r>
      <w:r w:rsidRPr="009F418A">
        <w:t>Article 12 – paragraph 3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038FB326" w14:textId="77777777" w:rsidTr="00760E4E">
        <w:trPr>
          <w:jc w:val="center"/>
        </w:trPr>
        <w:tc>
          <w:tcPr>
            <w:tcW w:w="9752" w:type="dxa"/>
            <w:gridSpan w:val="2"/>
          </w:tcPr>
          <w:p w14:paraId="46B75DA1" w14:textId="77777777" w:rsidR="00CD69F0" w:rsidRPr="009F418A" w:rsidRDefault="00CD69F0" w:rsidP="00760E4E">
            <w:pPr>
              <w:keepNext/>
            </w:pPr>
          </w:p>
        </w:tc>
      </w:tr>
      <w:tr w:rsidR="00884ABD" w:rsidRPr="009F418A" w14:paraId="5E6E0071" w14:textId="77777777" w:rsidTr="00760E4E">
        <w:trPr>
          <w:jc w:val="center"/>
        </w:trPr>
        <w:tc>
          <w:tcPr>
            <w:tcW w:w="4876" w:type="dxa"/>
          </w:tcPr>
          <w:p w14:paraId="3AD85B1F"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192C9572" w14:textId="77777777" w:rsidR="00CD69F0" w:rsidRPr="009F418A" w:rsidRDefault="00CD69F0" w:rsidP="00760E4E">
            <w:pPr>
              <w:pStyle w:val="ColumnHeading"/>
              <w:keepNext/>
              <w:rPr>
                <w:lang w:val="en-GB"/>
              </w:rPr>
            </w:pPr>
            <w:r w:rsidRPr="009F418A">
              <w:rPr>
                <w:lang w:val="en-GB"/>
              </w:rPr>
              <w:t>Amendment</w:t>
            </w:r>
          </w:p>
        </w:tc>
      </w:tr>
      <w:tr w:rsidR="00884ABD" w:rsidRPr="009F418A" w14:paraId="64B33A16" w14:textId="77777777" w:rsidTr="00760E4E">
        <w:trPr>
          <w:jc w:val="center"/>
        </w:trPr>
        <w:tc>
          <w:tcPr>
            <w:tcW w:w="4876" w:type="dxa"/>
          </w:tcPr>
          <w:p w14:paraId="3D13DA93" w14:textId="77777777" w:rsidR="00CD69F0" w:rsidRPr="009F418A" w:rsidRDefault="00CD69F0" w:rsidP="00760E4E">
            <w:pPr>
              <w:pStyle w:val="Normal6"/>
              <w:rPr>
                <w:lang w:val="en-GB"/>
              </w:rPr>
            </w:pPr>
          </w:p>
        </w:tc>
        <w:tc>
          <w:tcPr>
            <w:tcW w:w="4876" w:type="dxa"/>
          </w:tcPr>
          <w:p w14:paraId="3DB505FB" w14:textId="7E825A12" w:rsidR="00CD69F0" w:rsidRPr="009F418A" w:rsidRDefault="00CD69F0" w:rsidP="00760E4E">
            <w:pPr>
              <w:pStyle w:val="Normal6"/>
              <w:rPr>
                <w:szCs w:val="24"/>
                <w:lang w:val="en-GB"/>
              </w:rPr>
            </w:pPr>
            <w:r w:rsidRPr="009F418A">
              <w:rPr>
                <w:b/>
                <w:i/>
                <w:lang w:val="en-GB"/>
              </w:rPr>
              <w:t>3a.</w:t>
            </w:r>
            <w:r w:rsidRPr="009F418A">
              <w:rPr>
                <w:b/>
                <w:i/>
                <w:lang w:val="en-GB"/>
              </w:rPr>
              <w:tab/>
              <w:t>The Commission shall publish, in a publicly accessible format, information on applications and award decisions for each call for proposals, including the project title, promoter, type of infrastructure concerned, amounts of Union support requested and awarded, and a summary of the selection rationale.</w:t>
            </w:r>
          </w:p>
        </w:tc>
      </w:tr>
    </w:tbl>
    <w:p w14:paraId="4AC837E8"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7E1597EB" w14:textId="77777777" w:rsidR="00CD69F0" w:rsidRPr="009F418A" w:rsidRDefault="00CD69F0" w:rsidP="00CD69F0">
      <w:r w:rsidRPr="009F418A">
        <w:rPr>
          <w:rStyle w:val="HideTWBExt"/>
        </w:rPr>
        <w:t>&lt;/Amend&gt;</w:t>
      </w:r>
    </w:p>
    <w:p w14:paraId="1D720E01"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249</w:t>
      </w:r>
      <w:r w:rsidRPr="009F418A">
        <w:rPr>
          <w:rStyle w:val="HideTWBExt"/>
          <w:b w:val="0"/>
          <w:lang w:val="en-GB"/>
        </w:rPr>
        <w:t>&lt;/NumAm&gt;</w:t>
      </w:r>
    </w:p>
    <w:p w14:paraId="3B900B1D"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w:t>
      </w:r>
      <w:r w:rsidRPr="009F418A">
        <w:rPr>
          <w:rStyle w:val="HideTWBExt"/>
          <w:b w:val="0"/>
        </w:rPr>
        <w:t>&lt;/Members&gt;</w:t>
      </w:r>
    </w:p>
    <w:p w14:paraId="20072DB4" w14:textId="77777777" w:rsidR="00CD69F0" w:rsidRPr="009F418A" w:rsidRDefault="00CD69F0" w:rsidP="00CD69F0">
      <w:r w:rsidRPr="009F418A">
        <w:rPr>
          <w:rStyle w:val="HideTWBExt"/>
        </w:rPr>
        <w:t>&lt;/RepeatBlock-By&gt;</w:t>
      </w:r>
    </w:p>
    <w:p w14:paraId="4E7127E2"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6613EC9B" w14:textId="77777777" w:rsidR="00CD69F0" w:rsidRPr="009F418A" w:rsidRDefault="00CD69F0" w:rsidP="00CD69F0">
      <w:pPr>
        <w:pStyle w:val="NormalBold"/>
      </w:pPr>
      <w:r w:rsidRPr="009F418A">
        <w:rPr>
          <w:rStyle w:val="HideTWBExt"/>
          <w:b w:val="0"/>
        </w:rPr>
        <w:t>&lt;Article&gt;</w:t>
      </w:r>
      <w:r w:rsidRPr="009F418A">
        <w:t>Article 12 – paragraph 3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424804FE" w14:textId="77777777" w:rsidTr="00760E4E">
        <w:trPr>
          <w:jc w:val="center"/>
        </w:trPr>
        <w:tc>
          <w:tcPr>
            <w:tcW w:w="9752" w:type="dxa"/>
            <w:gridSpan w:val="2"/>
          </w:tcPr>
          <w:p w14:paraId="2568D88B" w14:textId="77777777" w:rsidR="00CD69F0" w:rsidRPr="009F418A" w:rsidRDefault="00CD69F0" w:rsidP="00760E4E">
            <w:pPr>
              <w:keepNext/>
            </w:pPr>
          </w:p>
        </w:tc>
      </w:tr>
      <w:tr w:rsidR="00884ABD" w:rsidRPr="009F418A" w14:paraId="64C3C10C" w14:textId="77777777" w:rsidTr="00760E4E">
        <w:trPr>
          <w:jc w:val="center"/>
        </w:trPr>
        <w:tc>
          <w:tcPr>
            <w:tcW w:w="4876" w:type="dxa"/>
          </w:tcPr>
          <w:p w14:paraId="5FF45C76"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3C8C130D" w14:textId="77777777" w:rsidR="00CD69F0" w:rsidRPr="009F418A" w:rsidRDefault="00CD69F0" w:rsidP="00760E4E">
            <w:pPr>
              <w:pStyle w:val="ColumnHeading"/>
              <w:keepNext/>
              <w:rPr>
                <w:lang w:val="en-GB"/>
              </w:rPr>
            </w:pPr>
            <w:r w:rsidRPr="009F418A">
              <w:rPr>
                <w:lang w:val="en-GB"/>
              </w:rPr>
              <w:t>Amendment</w:t>
            </w:r>
          </w:p>
        </w:tc>
      </w:tr>
      <w:tr w:rsidR="00884ABD" w:rsidRPr="009F418A" w14:paraId="43A0A1E9" w14:textId="77777777" w:rsidTr="00760E4E">
        <w:trPr>
          <w:jc w:val="center"/>
        </w:trPr>
        <w:tc>
          <w:tcPr>
            <w:tcW w:w="4876" w:type="dxa"/>
          </w:tcPr>
          <w:p w14:paraId="44D1D5B5" w14:textId="77777777" w:rsidR="00CD69F0" w:rsidRPr="009F418A" w:rsidRDefault="00CD69F0" w:rsidP="00760E4E">
            <w:pPr>
              <w:pStyle w:val="Normal6"/>
              <w:rPr>
                <w:lang w:val="en-GB"/>
              </w:rPr>
            </w:pPr>
          </w:p>
        </w:tc>
        <w:tc>
          <w:tcPr>
            <w:tcW w:w="4876" w:type="dxa"/>
          </w:tcPr>
          <w:p w14:paraId="41004D42" w14:textId="77777777" w:rsidR="00CD69F0" w:rsidRPr="009F418A" w:rsidRDefault="00CD69F0" w:rsidP="00760E4E">
            <w:pPr>
              <w:pStyle w:val="Normal6"/>
              <w:rPr>
                <w:szCs w:val="24"/>
                <w:lang w:val="en-GB"/>
              </w:rPr>
            </w:pPr>
            <w:r w:rsidRPr="009F418A">
              <w:rPr>
                <w:b/>
                <w:i/>
                <w:lang w:val="en-GB"/>
              </w:rPr>
              <w:t>3a.</w:t>
            </w:r>
            <w:r w:rsidRPr="009F418A">
              <w:rPr>
                <w:b/>
                <w:i/>
                <w:lang w:val="en-GB"/>
              </w:rPr>
              <w:tab/>
              <w:t>The work programmes shall make explicitly clear the actions planned for the benefit of the outermost regions, including their indicative budget and the specific eligibility criteria.</w:t>
            </w:r>
          </w:p>
        </w:tc>
      </w:tr>
    </w:tbl>
    <w:p w14:paraId="047045AF"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622DFC7A" w14:textId="77777777" w:rsidR="00CD69F0" w:rsidRPr="009F418A" w:rsidRDefault="00CD69F0" w:rsidP="00CD69F0">
      <w:r w:rsidRPr="009F418A">
        <w:rPr>
          <w:rStyle w:val="HideTWBExt"/>
        </w:rPr>
        <w:t>&lt;/Amend&gt;</w:t>
      </w:r>
    </w:p>
    <w:p w14:paraId="193BAD1D" w14:textId="77777777" w:rsidR="00CD69F0" w:rsidRPr="009F418A" w:rsidRDefault="00CD69F0" w:rsidP="00CD69F0">
      <w:pPr>
        <w:pStyle w:val="AMNumberTabs0"/>
        <w:keepNext/>
        <w:rPr>
          <w:lang w:val="en-GB"/>
        </w:rPr>
      </w:pPr>
      <w:r w:rsidRPr="009F418A">
        <w:rPr>
          <w:rStyle w:val="HideTWBExt"/>
          <w:b w:val="0"/>
          <w:lang w:val="en-GB"/>
        </w:rPr>
        <w:lastRenderedPageBreak/>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250</w:t>
      </w:r>
      <w:r w:rsidRPr="009F418A">
        <w:rPr>
          <w:rStyle w:val="HideTWBExt"/>
          <w:b w:val="0"/>
          <w:lang w:val="en-GB"/>
        </w:rPr>
        <w:t>&lt;/NumAm&gt;</w:t>
      </w:r>
    </w:p>
    <w:p w14:paraId="216CEE61"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w:t>
      </w:r>
      <w:r w:rsidRPr="009F418A">
        <w:rPr>
          <w:rStyle w:val="HideTWBExt"/>
          <w:b w:val="0"/>
        </w:rPr>
        <w:t>&lt;/Members&gt;</w:t>
      </w:r>
    </w:p>
    <w:p w14:paraId="6B01C598" w14:textId="77777777" w:rsidR="00CD69F0" w:rsidRPr="009F418A" w:rsidRDefault="00CD69F0" w:rsidP="00CD69F0">
      <w:r w:rsidRPr="009F418A">
        <w:rPr>
          <w:rStyle w:val="HideTWBExt"/>
        </w:rPr>
        <w:t>&lt;/RepeatBlock-By&gt;</w:t>
      </w:r>
    </w:p>
    <w:p w14:paraId="3E064790"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11F43628" w14:textId="77777777" w:rsidR="00CD69F0" w:rsidRPr="009F418A" w:rsidRDefault="00CD69F0" w:rsidP="00CD69F0">
      <w:pPr>
        <w:pStyle w:val="NormalBold"/>
      </w:pPr>
      <w:r w:rsidRPr="009F418A">
        <w:rPr>
          <w:rStyle w:val="HideTWBExt"/>
          <w:b w:val="0"/>
        </w:rPr>
        <w:t>&lt;Article&gt;</w:t>
      </w:r>
      <w:r w:rsidRPr="009F418A">
        <w:t>Article 12 – paragraph 3 b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68DFABDE" w14:textId="77777777" w:rsidTr="00760E4E">
        <w:trPr>
          <w:jc w:val="center"/>
        </w:trPr>
        <w:tc>
          <w:tcPr>
            <w:tcW w:w="9752" w:type="dxa"/>
            <w:gridSpan w:val="2"/>
          </w:tcPr>
          <w:p w14:paraId="60CE6403" w14:textId="77777777" w:rsidR="00CD69F0" w:rsidRPr="009F418A" w:rsidRDefault="00CD69F0" w:rsidP="00760E4E">
            <w:pPr>
              <w:keepNext/>
            </w:pPr>
          </w:p>
        </w:tc>
      </w:tr>
      <w:tr w:rsidR="00884ABD" w:rsidRPr="009F418A" w14:paraId="45F50DDA" w14:textId="77777777" w:rsidTr="00760E4E">
        <w:trPr>
          <w:jc w:val="center"/>
        </w:trPr>
        <w:tc>
          <w:tcPr>
            <w:tcW w:w="4876" w:type="dxa"/>
          </w:tcPr>
          <w:p w14:paraId="67D14940"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62F401C7" w14:textId="77777777" w:rsidR="00CD69F0" w:rsidRPr="009F418A" w:rsidRDefault="00CD69F0" w:rsidP="00760E4E">
            <w:pPr>
              <w:pStyle w:val="ColumnHeading"/>
              <w:keepNext/>
              <w:rPr>
                <w:lang w:val="en-GB"/>
              </w:rPr>
            </w:pPr>
            <w:r w:rsidRPr="009F418A">
              <w:rPr>
                <w:lang w:val="en-GB"/>
              </w:rPr>
              <w:t>Amendment</w:t>
            </w:r>
          </w:p>
        </w:tc>
      </w:tr>
      <w:tr w:rsidR="00884ABD" w:rsidRPr="009F418A" w14:paraId="11E6B60B" w14:textId="77777777" w:rsidTr="00760E4E">
        <w:trPr>
          <w:jc w:val="center"/>
        </w:trPr>
        <w:tc>
          <w:tcPr>
            <w:tcW w:w="4876" w:type="dxa"/>
          </w:tcPr>
          <w:p w14:paraId="652146E0" w14:textId="77777777" w:rsidR="00CD69F0" w:rsidRPr="009F418A" w:rsidRDefault="00CD69F0" w:rsidP="00760E4E">
            <w:pPr>
              <w:pStyle w:val="Normal6"/>
              <w:rPr>
                <w:lang w:val="en-GB"/>
              </w:rPr>
            </w:pPr>
          </w:p>
        </w:tc>
        <w:tc>
          <w:tcPr>
            <w:tcW w:w="4876" w:type="dxa"/>
          </w:tcPr>
          <w:p w14:paraId="48A8E1AE" w14:textId="77777777" w:rsidR="00CD69F0" w:rsidRPr="009F418A" w:rsidRDefault="00CD69F0" w:rsidP="00760E4E">
            <w:pPr>
              <w:pStyle w:val="Normal6"/>
              <w:rPr>
                <w:szCs w:val="24"/>
                <w:lang w:val="en-GB"/>
              </w:rPr>
            </w:pPr>
            <w:r w:rsidRPr="009F418A">
              <w:rPr>
                <w:b/>
                <w:i/>
                <w:lang w:val="en-GB"/>
              </w:rPr>
              <w:t>3b.</w:t>
            </w:r>
            <w:r w:rsidRPr="009F418A">
              <w:rPr>
                <w:b/>
                <w:i/>
                <w:lang w:val="en-GB"/>
              </w:rPr>
              <w:tab/>
              <w:t>The work programmes shall specify how the selection of energy projects adheres to the principle of technological neutrality.</w:t>
            </w:r>
          </w:p>
        </w:tc>
      </w:tr>
    </w:tbl>
    <w:p w14:paraId="5AE271B3"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3C30D896" w14:textId="77777777" w:rsidR="00CD69F0" w:rsidRPr="009F418A" w:rsidRDefault="00CD69F0" w:rsidP="00CD69F0">
      <w:r w:rsidRPr="009F418A">
        <w:rPr>
          <w:rStyle w:val="HideTWBExt"/>
        </w:rPr>
        <w:t>&lt;/Amend&gt;</w:t>
      </w:r>
    </w:p>
    <w:p w14:paraId="38F1D64C"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251</w:t>
      </w:r>
      <w:r w:rsidRPr="009F418A">
        <w:rPr>
          <w:rStyle w:val="HideTWBExt"/>
          <w:b w:val="0"/>
          <w:lang w:val="en-GB"/>
        </w:rPr>
        <w:t>&lt;/NumAm&gt;</w:t>
      </w:r>
    </w:p>
    <w:p w14:paraId="30B6F95A"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w:t>
      </w:r>
      <w:r w:rsidRPr="009F418A">
        <w:rPr>
          <w:rStyle w:val="HideTWBExt"/>
          <w:b w:val="0"/>
        </w:rPr>
        <w:t>&lt;/Members&gt;</w:t>
      </w:r>
    </w:p>
    <w:p w14:paraId="7688C011" w14:textId="77777777" w:rsidR="00CD69F0" w:rsidRPr="009F418A" w:rsidRDefault="00CD69F0" w:rsidP="00CD69F0">
      <w:r w:rsidRPr="009F418A">
        <w:rPr>
          <w:rStyle w:val="HideTWBExt"/>
        </w:rPr>
        <w:t>&lt;/RepeatBlock-By&gt;</w:t>
      </w:r>
    </w:p>
    <w:p w14:paraId="773D4C3A"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05A2373F" w14:textId="77777777" w:rsidR="00CD69F0" w:rsidRPr="009F418A" w:rsidRDefault="00CD69F0" w:rsidP="00CD69F0">
      <w:pPr>
        <w:pStyle w:val="NormalBold"/>
      </w:pPr>
      <w:r w:rsidRPr="009F418A">
        <w:rPr>
          <w:rStyle w:val="HideTWBExt"/>
          <w:b w:val="0"/>
        </w:rPr>
        <w:t>&lt;Article&gt;</w:t>
      </w:r>
      <w:r w:rsidRPr="009F418A">
        <w:t>Article 12 – paragraph 3 c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75AF2AD9" w14:textId="77777777" w:rsidTr="00760E4E">
        <w:trPr>
          <w:jc w:val="center"/>
        </w:trPr>
        <w:tc>
          <w:tcPr>
            <w:tcW w:w="9752" w:type="dxa"/>
            <w:gridSpan w:val="2"/>
          </w:tcPr>
          <w:p w14:paraId="3B2E2E33" w14:textId="77777777" w:rsidR="00CD69F0" w:rsidRPr="009F418A" w:rsidRDefault="00CD69F0" w:rsidP="00760E4E">
            <w:pPr>
              <w:keepNext/>
            </w:pPr>
          </w:p>
        </w:tc>
      </w:tr>
      <w:tr w:rsidR="00884ABD" w:rsidRPr="009F418A" w14:paraId="7223C78D" w14:textId="77777777" w:rsidTr="00760E4E">
        <w:trPr>
          <w:jc w:val="center"/>
        </w:trPr>
        <w:tc>
          <w:tcPr>
            <w:tcW w:w="4876" w:type="dxa"/>
          </w:tcPr>
          <w:p w14:paraId="5C0BBC3E"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494188A4" w14:textId="77777777" w:rsidR="00CD69F0" w:rsidRPr="009F418A" w:rsidRDefault="00CD69F0" w:rsidP="00760E4E">
            <w:pPr>
              <w:pStyle w:val="ColumnHeading"/>
              <w:keepNext/>
              <w:rPr>
                <w:lang w:val="en-GB"/>
              </w:rPr>
            </w:pPr>
            <w:r w:rsidRPr="009F418A">
              <w:rPr>
                <w:lang w:val="en-GB"/>
              </w:rPr>
              <w:t>Amendment</w:t>
            </w:r>
          </w:p>
        </w:tc>
      </w:tr>
      <w:tr w:rsidR="00884ABD" w:rsidRPr="009F418A" w14:paraId="18A9E90D" w14:textId="77777777" w:rsidTr="00760E4E">
        <w:trPr>
          <w:jc w:val="center"/>
        </w:trPr>
        <w:tc>
          <w:tcPr>
            <w:tcW w:w="4876" w:type="dxa"/>
          </w:tcPr>
          <w:p w14:paraId="61AB7377" w14:textId="77777777" w:rsidR="00CD69F0" w:rsidRPr="009F418A" w:rsidRDefault="00CD69F0" w:rsidP="00760E4E">
            <w:pPr>
              <w:pStyle w:val="Normal6"/>
              <w:rPr>
                <w:lang w:val="en-GB"/>
              </w:rPr>
            </w:pPr>
          </w:p>
        </w:tc>
        <w:tc>
          <w:tcPr>
            <w:tcW w:w="4876" w:type="dxa"/>
          </w:tcPr>
          <w:p w14:paraId="09799731" w14:textId="77777777" w:rsidR="00CD69F0" w:rsidRPr="009F418A" w:rsidRDefault="00CD69F0" w:rsidP="00760E4E">
            <w:pPr>
              <w:pStyle w:val="Normal6"/>
              <w:rPr>
                <w:szCs w:val="24"/>
                <w:lang w:val="en-GB"/>
              </w:rPr>
            </w:pPr>
            <w:r w:rsidRPr="009F418A">
              <w:rPr>
                <w:b/>
                <w:i/>
                <w:lang w:val="en-GB"/>
              </w:rPr>
              <w:t>3c.</w:t>
            </w:r>
            <w:r w:rsidRPr="009F418A">
              <w:rPr>
                <w:b/>
                <w:i/>
                <w:lang w:val="en-GB"/>
              </w:rPr>
              <w:tab/>
              <w:t>The Commission shall forward the draft work programmes to the European Parliament and to the Council no later than eight weeks prior to their adoption, with a list of priorities, award criteria and rationale for the choices made.</w:t>
            </w:r>
          </w:p>
        </w:tc>
      </w:tr>
    </w:tbl>
    <w:p w14:paraId="495E5EAE"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44631393" w14:textId="77777777" w:rsidR="00CD69F0" w:rsidRPr="009F418A" w:rsidRDefault="00CD69F0" w:rsidP="00CD69F0">
      <w:r w:rsidRPr="009F418A">
        <w:rPr>
          <w:rStyle w:val="HideTWBExt"/>
        </w:rPr>
        <w:t>&lt;/Amend&gt;</w:t>
      </w:r>
    </w:p>
    <w:p w14:paraId="27F2CA7E"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252</w:t>
      </w:r>
      <w:r w:rsidRPr="009F418A">
        <w:rPr>
          <w:rStyle w:val="HideTWBExt"/>
          <w:b w:val="0"/>
          <w:lang w:val="en-GB"/>
        </w:rPr>
        <w:t>&lt;/NumAm&gt;</w:t>
      </w:r>
    </w:p>
    <w:p w14:paraId="284F0051"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w:t>
      </w:r>
      <w:r w:rsidRPr="009F418A">
        <w:rPr>
          <w:rStyle w:val="HideTWBExt"/>
          <w:b w:val="0"/>
        </w:rPr>
        <w:t>&lt;/Members&gt;</w:t>
      </w:r>
    </w:p>
    <w:p w14:paraId="79CBF445" w14:textId="77777777" w:rsidR="00CD69F0" w:rsidRPr="009F418A" w:rsidRDefault="00CD69F0" w:rsidP="00CD69F0">
      <w:r w:rsidRPr="009F418A">
        <w:rPr>
          <w:rStyle w:val="HideTWBExt"/>
        </w:rPr>
        <w:t>&lt;/RepeatBlock-By&gt;</w:t>
      </w:r>
    </w:p>
    <w:p w14:paraId="2066FAE5"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9B3F889" w14:textId="77777777" w:rsidR="00CD69F0" w:rsidRPr="009F418A" w:rsidRDefault="00CD69F0" w:rsidP="00CD69F0">
      <w:pPr>
        <w:pStyle w:val="NormalBold"/>
      </w:pPr>
      <w:r w:rsidRPr="009F418A">
        <w:rPr>
          <w:rStyle w:val="HideTWBExt"/>
          <w:b w:val="0"/>
        </w:rPr>
        <w:t>&lt;Article&gt;</w:t>
      </w:r>
      <w:r w:rsidRPr="009F418A">
        <w:t>Article 13 – paragraph 1</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0E6C4EB8" w14:textId="77777777" w:rsidTr="00760E4E">
        <w:trPr>
          <w:jc w:val="center"/>
        </w:trPr>
        <w:tc>
          <w:tcPr>
            <w:tcW w:w="9752" w:type="dxa"/>
            <w:gridSpan w:val="2"/>
          </w:tcPr>
          <w:p w14:paraId="78527556" w14:textId="77777777" w:rsidR="00CD69F0" w:rsidRPr="009F418A" w:rsidRDefault="00CD69F0" w:rsidP="00760E4E">
            <w:pPr>
              <w:keepNext/>
            </w:pPr>
          </w:p>
        </w:tc>
      </w:tr>
      <w:tr w:rsidR="00884ABD" w:rsidRPr="009F418A" w14:paraId="208DD0EB" w14:textId="77777777" w:rsidTr="00760E4E">
        <w:trPr>
          <w:jc w:val="center"/>
        </w:trPr>
        <w:tc>
          <w:tcPr>
            <w:tcW w:w="4876" w:type="dxa"/>
          </w:tcPr>
          <w:p w14:paraId="6C14A0AA"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6E647FF5" w14:textId="77777777" w:rsidR="00CD69F0" w:rsidRPr="009F418A" w:rsidRDefault="00CD69F0" w:rsidP="00760E4E">
            <w:pPr>
              <w:pStyle w:val="ColumnHeading"/>
              <w:keepNext/>
              <w:rPr>
                <w:lang w:val="en-GB"/>
              </w:rPr>
            </w:pPr>
            <w:r w:rsidRPr="009F418A">
              <w:rPr>
                <w:lang w:val="en-GB"/>
              </w:rPr>
              <w:t>Amendment</w:t>
            </w:r>
          </w:p>
        </w:tc>
      </w:tr>
      <w:tr w:rsidR="00884ABD" w:rsidRPr="009F418A" w14:paraId="766A7788" w14:textId="77777777" w:rsidTr="00760E4E">
        <w:trPr>
          <w:jc w:val="center"/>
        </w:trPr>
        <w:tc>
          <w:tcPr>
            <w:tcW w:w="4876" w:type="dxa"/>
          </w:tcPr>
          <w:p w14:paraId="7B948509" w14:textId="77777777" w:rsidR="00CD69F0" w:rsidRPr="009F418A" w:rsidRDefault="00CD69F0" w:rsidP="00760E4E">
            <w:pPr>
              <w:pStyle w:val="Normal6"/>
              <w:rPr>
                <w:lang w:val="en-GB"/>
              </w:rPr>
            </w:pPr>
            <w:r w:rsidRPr="009F418A">
              <w:rPr>
                <w:b/>
                <w:bCs/>
                <w:i/>
                <w:iCs/>
                <w:lang w:val="en-GB"/>
              </w:rPr>
              <w:t xml:space="preserve">Subject to Article 172, second paragraph, TFEU, </w:t>
            </w:r>
            <w:r w:rsidRPr="009F418A">
              <w:rPr>
                <w:lang w:val="en-GB"/>
              </w:rPr>
              <w:t xml:space="preserve">the Commission is empowered to </w:t>
            </w:r>
            <w:r w:rsidRPr="009F418A">
              <w:rPr>
                <w:lang w:val="en-GB"/>
              </w:rPr>
              <w:lastRenderedPageBreak/>
              <w:t xml:space="preserve">adopt delegated acts </w:t>
            </w:r>
            <w:r w:rsidRPr="009F418A">
              <w:rPr>
                <w:b/>
                <w:bCs/>
                <w:i/>
                <w:iCs/>
                <w:lang w:val="en-GB"/>
              </w:rPr>
              <w:t>in accordance with Article 15 of this Regulation to amend</w:t>
            </w:r>
            <w:r w:rsidRPr="009F418A">
              <w:rPr>
                <w:lang w:val="en-GB"/>
              </w:rPr>
              <w:t xml:space="preserve"> the Annex </w:t>
            </w:r>
            <w:r w:rsidRPr="009F418A">
              <w:rPr>
                <w:b/>
                <w:bCs/>
                <w:i/>
                <w:iCs/>
                <w:lang w:val="en-GB"/>
              </w:rPr>
              <w:t>to this Regulation regarding the indicative list of projects</w:t>
            </w:r>
            <w:r w:rsidRPr="009F418A">
              <w:rPr>
                <w:lang w:val="en-GB"/>
              </w:rPr>
              <w:t>.</w:t>
            </w:r>
          </w:p>
        </w:tc>
        <w:tc>
          <w:tcPr>
            <w:tcW w:w="4876" w:type="dxa"/>
          </w:tcPr>
          <w:p w14:paraId="0BC096EB" w14:textId="77777777" w:rsidR="00CD69F0" w:rsidRPr="009F418A" w:rsidRDefault="00CD69F0" w:rsidP="00760E4E">
            <w:pPr>
              <w:pStyle w:val="Normal6"/>
              <w:rPr>
                <w:szCs w:val="24"/>
                <w:lang w:val="en-GB"/>
              </w:rPr>
            </w:pPr>
            <w:r w:rsidRPr="009F418A">
              <w:rPr>
                <w:lang w:val="en-GB"/>
              </w:rPr>
              <w:lastRenderedPageBreak/>
              <w:t xml:space="preserve">The Commission is empowered to adopt delegated acts </w:t>
            </w:r>
            <w:r w:rsidRPr="009F418A">
              <w:rPr>
                <w:b/>
                <w:i/>
                <w:lang w:val="en-GB"/>
              </w:rPr>
              <w:t xml:space="preserve">solely </w:t>
            </w:r>
            <w:proofErr w:type="gramStart"/>
            <w:r w:rsidRPr="009F418A">
              <w:rPr>
                <w:b/>
                <w:i/>
                <w:lang w:val="en-GB"/>
              </w:rPr>
              <w:t>in order to</w:t>
            </w:r>
            <w:proofErr w:type="gramEnd"/>
            <w:r w:rsidRPr="009F418A">
              <w:rPr>
                <w:b/>
                <w:i/>
                <w:lang w:val="en-GB"/>
              </w:rPr>
              <w:t xml:space="preserve"> carry out </w:t>
            </w:r>
            <w:r w:rsidRPr="009F418A">
              <w:rPr>
                <w:b/>
                <w:i/>
                <w:lang w:val="en-GB"/>
              </w:rPr>
              <w:lastRenderedPageBreak/>
              <w:t>minor technical adjustments to</w:t>
            </w:r>
            <w:r w:rsidRPr="009F418A">
              <w:rPr>
                <w:lang w:val="en-GB"/>
              </w:rPr>
              <w:t xml:space="preserve"> the Annex</w:t>
            </w:r>
            <w:r w:rsidRPr="009F418A">
              <w:rPr>
                <w:b/>
                <w:i/>
                <w:lang w:val="en-GB"/>
              </w:rPr>
              <w:t>, without materially changing the priorities, corridors or geographical balance</w:t>
            </w:r>
            <w:r w:rsidRPr="009F418A">
              <w:rPr>
                <w:lang w:val="en-GB"/>
              </w:rPr>
              <w:t>.</w:t>
            </w:r>
          </w:p>
        </w:tc>
      </w:tr>
    </w:tbl>
    <w:p w14:paraId="6D788527" w14:textId="77777777" w:rsidR="00CD69F0" w:rsidRPr="009F418A" w:rsidRDefault="00CD69F0" w:rsidP="00CD69F0">
      <w:pPr>
        <w:pStyle w:val="Olang"/>
        <w:rPr>
          <w:noProof w:val="0"/>
          <w:lang w:val="en-GB"/>
        </w:rPr>
      </w:pPr>
      <w:r w:rsidRPr="009F418A">
        <w:rPr>
          <w:noProof w:val="0"/>
          <w:lang w:val="en-GB"/>
        </w:rPr>
        <w:lastRenderedPageBreak/>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439926F9" w14:textId="77777777" w:rsidR="00CD69F0" w:rsidRPr="009F418A" w:rsidRDefault="00CD69F0" w:rsidP="00CD69F0">
      <w:r w:rsidRPr="009F418A">
        <w:rPr>
          <w:rStyle w:val="HideTWBExt"/>
        </w:rPr>
        <w:t>&lt;/Amend&gt;</w:t>
      </w:r>
    </w:p>
    <w:p w14:paraId="6578F765"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253</w:t>
      </w:r>
      <w:r w:rsidRPr="009F418A">
        <w:rPr>
          <w:rStyle w:val="HideTWBExt"/>
          <w:b w:val="0"/>
          <w:lang w:val="en-GB"/>
        </w:rPr>
        <w:t>&lt;/NumAm&gt;</w:t>
      </w:r>
    </w:p>
    <w:p w14:paraId="6CB7CED5" w14:textId="77777777" w:rsidR="00CD69F0" w:rsidRPr="009F418A" w:rsidRDefault="00CD69F0" w:rsidP="00CD69F0">
      <w:pPr>
        <w:pStyle w:val="NormalBold"/>
      </w:pPr>
      <w:r w:rsidRPr="009F418A">
        <w:rPr>
          <w:rStyle w:val="HideTWBExt"/>
          <w:b w:val="0"/>
        </w:rPr>
        <w:t>&lt;RepeatBlock-By&gt;&lt;Members&gt;</w:t>
      </w:r>
      <w:r w:rsidRPr="009F418A">
        <w:t>Mathilde Androuët, Anne-Sophie Frigout, Julie Rechagneux, Rody Tolassy, Marie-Luce Brasier-Clain, Aleksandar Nikolic, Matthieu Valet</w:t>
      </w:r>
      <w:r w:rsidRPr="009F418A">
        <w:rPr>
          <w:rStyle w:val="HideTWBExt"/>
          <w:b w:val="0"/>
        </w:rPr>
        <w:t>&lt;/Members&gt;</w:t>
      </w:r>
    </w:p>
    <w:p w14:paraId="6286A5DB" w14:textId="77777777" w:rsidR="00CD69F0" w:rsidRPr="009F418A" w:rsidRDefault="00CD69F0" w:rsidP="00CD69F0">
      <w:r w:rsidRPr="009F418A">
        <w:rPr>
          <w:rStyle w:val="HideTWBExt"/>
        </w:rPr>
        <w:t>&lt;/RepeatBlock-By&gt;</w:t>
      </w:r>
    </w:p>
    <w:p w14:paraId="6295B2B9"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23F66031" w14:textId="77777777" w:rsidR="00CD69F0" w:rsidRPr="009F418A" w:rsidRDefault="00CD69F0" w:rsidP="00CD69F0">
      <w:pPr>
        <w:pStyle w:val="NormalBold"/>
      </w:pPr>
      <w:r w:rsidRPr="009F418A">
        <w:rPr>
          <w:rStyle w:val="HideTWBExt"/>
          <w:b w:val="0"/>
        </w:rPr>
        <w:t>&lt;Article&gt;</w:t>
      </w:r>
      <w:r w:rsidRPr="009F418A">
        <w:t>Article 14 – paragraph 5 a (new)</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2C305605" w14:textId="77777777" w:rsidTr="00760E4E">
        <w:trPr>
          <w:jc w:val="center"/>
        </w:trPr>
        <w:tc>
          <w:tcPr>
            <w:tcW w:w="9752" w:type="dxa"/>
            <w:gridSpan w:val="2"/>
          </w:tcPr>
          <w:p w14:paraId="3DD4EA61" w14:textId="77777777" w:rsidR="00CD69F0" w:rsidRPr="009F418A" w:rsidRDefault="00CD69F0" w:rsidP="00760E4E">
            <w:pPr>
              <w:keepNext/>
            </w:pPr>
          </w:p>
        </w:tc>
      </w:tr>
      <w:tr w:rsidR="00884ABD" w:rsidRPr="009F418A" w14:paraId="2AA7DC3D" w14:textId="77777777" w:rsidTr="00760E4E">
        <w:trPr>
          <w:jc w:val="center"/>
        </w:trPr>
        <w:tc>
          <w:tcPr>
            <w:tcW w:w="4876" w:type="dxa"/>
          </w:tcPr>
          <w:p w14:paraId="5560BBEE"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7B16898D" w14:textId="77777777" w:rsidR="00CD69F0" w:rsidRPr="009F418A" w:rsidRDefault="00CD69F0" w:rsidP="00760E4E">
            <w:pPr>
              <w:pStyle w:val="ColumnHeading"/>
              <w:keepNext/>
              <w:rPr>
                <w:lang w:val="en-GB"/>
              </w:rPr>
            </w:pPr>
            <w:r w:rsidRPr="009F418A">
              <w:rPr>
                <w:lang w:val="en-GB"/>
              </w:rPr>
              <w:t>Amendment</w:t>
            </w:r>
          </w:p>
        </w:tc>
      </w:tr>
      <w:tr w:rsidR="00884ABD" w:rsidRPr="009F418A" w14:paraId="0D0CB20C" w14:textId="77777777" w:rsidTr="00760E4E">
        <w:trPr>
          <w:jc w:val="center"/>
        </w:trPr>
        <w:tc>
          <w:tcPr>
            <w:tcW w:w="4876" w:type="dxa"/>
          </w:tcPr>
          <w:p w14:paraId="04B8C6F0" w14:textId="77777777" w:rsidR="00CD69F0" w:rsidRPr="009F418A" w:rsidRDefault="00CD69F0" w:rsidP="00760E4E">
            <w:pPr>
              <w:pStyle w:val="Normal6"/>
              <w:rPr>
                <w:lang w:val="en-GB"/>
              </w:rPr>
            </w:pPr>
          </w:p>
        </w:tc>
        <w:tc>
          <w:tcPr>
            <w:tcW w:w="4876" w:type="dxa"/>
          </w:tcPr>
          <w:p w14:paraId="3FB49032" w14:textId="77777777" w:rsidR="00CD69F0" w:rsidRPr="009F418A" w:rsidRDefault="00CD69F0" w:rsidP="00760E4E">
            <w:pPr>
              <w:pStyle w:val="Normal6"/>
              <w:rPr>
                <w:szCs w:val="24"/>
                <w:lang w:val="en-GB"/>
              </w:rPr>
            </w:pPr>
            <w:r w:rsidRPr="009F418A">
              <w:rPr>
                <w:b/>
                <w:i/>
                <w:lang w:val="en-GB"/>
              </w:rPr>
              <w:t>5a.</w:t>
            </w:r>
            <w:r w:rsidRPr="009F418A">
              <w:rPr>
                <w:b/>
                <w:i/>
                <w:lang w:val="en-GB"/>
              </w:rPr>
              <w:tab/>
              <w:t>Any material change to the Annex shall require a legislative proposal in accordance with the ordinary legislative procedure.</w:t>
            </w:r>
          </w:p>
        </w:tc>
      </w:tr>
    </w:tbl>
    <w:p w14:paraId="3B172EB5"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{FR}</w:t>
      </w:r>
      <w:r w:rsidRPr="009F418A">
        <w:rPr>
          <w:noProof w:val="0"/>
          <w:lang w:val="en-GB"/>
        </w:rPr>
        <w:t>fr</w:t>
      </w:r>
      <w:r w:rsidRPr="009F418A">
        <w:rPr>
          <w:rStyle w:val="HideTWBExt"/>
          <w:lang w:val="en-GB"/>
        </w:rPr>
        <w:t>&lt;/Original&gt;</w:t>
      </w:r>
    </w:p>
    <w:p w14:paraId="0367A003" w14:textId="77777777" w:rsidR="00CD69F0" w:rsidRPr="009F418A" w:rsidRDefault="00CD69F0" w:rsidP="00CD69F0">
      <w:r w:rsidRPr="009F418A">
        <w:rPr>
          <w:rStyle w:val="HideTWBExt"/>
        </w:rPr>
        <w:t>&lt;/Amend&gt;</w:t>
      </w:r>
    </w:p>
    <w:p w14:paraId="397246CB"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254</w:t>
      </w:r>
      <w:r w:rsidRPr="009F418A">
        <w:rPr>
          <w:rStyle w:val="HideTWBExt"/>
          <w:b w:val="0"/>
          <w:lang w:val="en-GB"/>
        </w:rPr>
        <w:t>&lt;/NumAm&gt;</w:t>
      </w:r>
    </w:p>
    <w:p w14:paraId="701299F5" w14:textId="77777777" w:rsidR="00CD69F0" w:rsidRPr="009F418A" w:rsidRDefault="00CD69F0" w:rsidP="00CD69F0">
      <w:pPr>
        <w:pStyle w:val="NormalBold"/>
      </w:pPr>
      <w:r w:rsidRPr="009F418A">
        <w:rPr>
          <w:rStyle w:val="HideTWBExt"/>
          <w:b w:val="0"/>
        </w:rPr>
        <w:t>&lt;RepeatBlock-By&gt;&lt;Members&gt;</w:t>
      </w:r>
      <w:r w:rsidRPr="009F418A">
        <w:t>Emma Wiesner</w:t>
      </w:r>
      <w:r w:rsidRPr="009F418A">
        <w:rPr>
          <w:rStyle w:val="HideTWBExt"/>
          <w:b w:val="0"/>
        </w:rPr>
        <w:t>&lt;/Members&gt;</w:t>
      </w:r>
    </w:p>
    <w:p w14:paraId="14A93F65" w14:textId="77777777" w:rsidR="00CD69F0" w:rsidRPr="009F418A" w:rsidRDefault="00CD69F0" w:rsidP="00CD69F0">
      <w:r w:rsidRPr="009F418A">
        <w:rPr>
          <w:rStyle w:val="HideTWBExt"/>
        </w:rPr>
        <w:t>&lt;/RepeatBlock-By&gt;</w:t>
      </w:r>
    </w:p>
    <w:p w14:paraId="3BF1D50B"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4786C82F" w14:textId="77777777" w:rsidR="00CD69F0" w:rsidRPr="009F418A" w:rsidRDefault="00CD69F0" w:rsidP="00CD69F0">
      <w:pPr>
        <w:pStyle w:val="NormalBold"/>
      </w:pPr>
      <w:r w:rsidRPr="009F418A">
        <w:rPr>
          <w:rStyle w:val="HideTWBExt"/>
          <w:b w:val="0"/>
        </w:rPr>
        <w:t>&lt;Article&gt;</w:t>
      </w:r>
      <w:r w:rsidRPr="009F418A">
        <w:t>Article 15 – paragraph 2 – subparagraph 1</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47E4FCDE" w14:textId="77777777" w:rsidTr="00760E4E">
        <w:trPr>
          <w:jc w:val="center"/>
        </w:trPr>
        <w:tc>
          <w:tcPr>
            <w:tcW w:w="9752" w:type="dxa"/>
            <w:gridSpan w:val="2"/>
          </w:tcPr>
          <w:p w14:paraId="18BA8DF7" w14:textId="77777777" w:rsidR="00CD69F0" w:rsidRPr="009F418A" w:rsidRDefault="00CD69F0" w:rsidP="00760E4E">
            <w:pPr>
              <w:keepNext/>
            </w:pPr>
          </w:p>
        </w:tc>
      </w:tr>
      <w:tr w:rsidR="00884ABD" w:rsidRPr="009F418A" w14:paraId="3E5F46E7" w14:textId="77777777" w:rsidTr="00760E4E">
        <w:trPr>
          <w:jc w:val="center"/>
        </w:trPr>
        <w:tc>
          <w:tcPr>
            <w:tcW w:w="4876" w:type="dxa"/>
          </w:tcPr>
          <w:p w14:paraId="36C5BD12"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5AF32F02" w14:textId="77777777" w:rsidR="00CD69F0" w:rsidRPr="009F418A" w:rsidRDefault="00CD69F0" w:rsidP="00760E4E">
            <w:pPr>
              <w:pStyle w:val="ColumnHeading"/>
              <w:keepNext/>
              <w:rPr>
                <w:lang w:val="en-GB"/>
              </w:rPr>
            </w:pPr>
            <w:r w:rsidRPr="009F418A">
              <w:rPr>
                <w:lang w:val="en-GB"/>
              </w:rPr>
              <w:t>Amendment</w:t>
            </w:r>
          </w:p>
        </w:tc>
      </w:tr>
      <w:tr w:rsidR="00884ABD" w:rsidRPr="009F418A" w14:paraId="7C956785" w14:textId="77777777" w:rsidTr="00760E4E">
        <w:trPr>
          <w:jc w:val="center"/>
        </w:trPr>
        <w:tc>
          <w:tcPr>
            <w:tcW w:w="4876" w:type="dxa"/>
          </w:tcPr>
          <w:p w14:paraId="682FEA53" w14:textId="77777777" w:rsidR="00CD69F0" w:rsidRPr="009F418A" w:rsidRDefault="00CD69F0" w:rsidP="00760E4E">
            <w:pPr>
              <w:pStyle w:val="Normal6"/>
              <w:rPr>
                <w:lang w:val="en-GB"/>
              </w:rPr>
            </w:pPr>
            <w:r w:rsidRPr="009F418A">
              <w:rPr>
                <w:lang w:val="en-GB"/>
              </w:rPr>
              <w:t>For matters concerning the objectives referred to in Article 3(2), point (a), the committee shall meet in the following configuration: “CEF Transport”.</w:t>
            </w:r>
          </w:p>
        </w:tc>
        <w:tc>
          <w:tcPr>
            <w:tcW w:w="4876" w:type="dxa"/>
          </w:tcPr>
          <w:p w14:paraId="113D6D43" w14:textId="77777777" w:rsidR="00CD69F0" w:rsidRPr="009F418A" w:rsidRDefault="00CD69F0" w:rsidP="00760E4E">
            <w:pPr>
              <w:pStyle w:val="Normal6"/>
              <w:rPr>
                <w:szCs w:val="24"/>
                <w:lang w:val="en-GB"/>
              </w:rPr>
            </w:pPr>
            <w:r w:rsidRPr="009F418A">
              <w:rPr>
                <w:lang w:val="en-GB"/>
              </w:rPr>
              <w:t xml:space="preserve">For matters concerning the objectives referred to in Article 3(2), point (a), the committee shall meet in the following configuration: “CEF Transport” </w:t>
            </w:r>
            <w:r w:rsidRPr="009F418A">
              <w:rPr>
                <w:b/>
                <w:i/>
                <w:lang w:val="en-GB"/>
              </w:rPr>
              <w:t>with a dedicated sub-committee on “sustainability and decarbonisation measures”</w:t>
            </w:r>
            <w:r w:rsidRPr="009F418A">
              <w:rPr>
                <w:lang w:val="en-GB"/>
              </w:rPr>
              <w:t>.</w:t>
            </w:r>
          </w:p>
        </w:tc>
      </w:tr>
    </w:tbl>
    <w:p w14:paraId="0AB164C3" w14:textId="77777777" w:rsidR="00CD69F0" w:rsidRPr="00AE48F8" w:rsidRDefault="00CD69F0" w:rsidP="00CD69F0">
      <w:pPr>
        <w:pStyle w:val="Olang"/>
        <w:rPr>
          <w:noProof w:val="0"/>
          <w:lang w:val="sv-SE"/>
        </w:rPr>
      </w:pPr>
      <w:r w:rsidRPr="00AE48F8">
        <w:rPr>
          <w:noProof w:val="0"/>
          <w:lang w:val="sv-SE"/>
        </w:rPr>
        <w:t xml:space="preserve">Or. </w:t>
      </w:r>
      <w:r w:rsidRPr="00AE48F8">
        <w:rPr>
          <w:rStyle w:val="HideTWBExt"/>
          <w:lang w:val="sv-SE"/>
        </w:rPr>
        <w:t>&lt;Original&gt;</w:t>
      </w:r>
      <w:r w:rsidRPr="00AE48F8">
        <w:rPr>
          <w:rStyle w:val="HideTWBInt"/>
          <w:rFonts w:eastAsiaTheme="majorEastAsia"/>
          <w:lang w:val="sv-SE"/>
        </w:rPr>
        <w:t>{EN}</w:t>
      </w:r>
      <w:r w:rsidRPr="00AE48F8">
        <w:rPr>
          <w:noProof w:val="0"/>
          <w:lang w:val="sv-SE"/>
        </w:rPr>
        <w:t>en</w:t>
      </w:r>
      <w:r w:rsidRPr="00AE48F8">
        <w:rPr>
          <w:rStyle w:val="HideTWBExt"/>
          <w:lang w:val="sv-SE"/>
        </w:rPr>
        <w:t>&lt;/Original&gt;</w:t>
      </w:r>
    </w:p>
    <w:p w14:paraId="527341AA" w14:textId="77777777" w:rsidR="00CD69F0" w:rsidRPr="00AE48F8" w:rsidRDefault="00CD69F0" w:rsidP="00CD69F0">
      <w:pPr>
        <w:rPr>
          <w:lang w:val="sv-SE"/>
        </w:rPr>
      </w:pPr>
      <w:r w:rsidRPr="00AE48F8">
        <w:rPr>
          <w:rStyle w:val="HideTWBExt"/>
          <w:lang w:val="sv-SE"/>
        </w:rPr>
        <w:t>&lt;/Amend&gt;</w:t>
      </w:r>
    </w:p>
    <w:p w14:paraId="2AAAF2C5" w14:textId="77777777" w:rsidR="00CD69F0" w:rsidRPr="00AE48F8" w:rsidRDefault="00CD69F0" w:rsidP="00CD69F0">
      <w:pPr>
        <w:pStyle w:val="AMNumberTabs0"/>
        <w:keepNext/>
        <w:rPr>
          <w:lang w:val="sv-SE"/>
        </w:rPr>
      </w:pPr>
      <w:r w:rsidRPr="00AE48F8">
        <w:rPr>
          <w:rStyle w:val="HideTWBExt"/>
          <w:b w:val="0"/>
          <w:lang w:val="sv-SE"/>
        </w:rPr>
        <w:t>&lt;Amend&gt;</w:t>
      </w:r>
      <w:r w:rsidRPr="00AE48F8">
        <w:rPr>
          <w:lang w:val="sv-SE"/>
        </w:rPr>
        <w:t>Amendment</w:t>
      </w:r>
      <w:r w:rsidRPr="00AE48F8">
        <w:rPr>
          <w:lang w:val="sv-SE"/>
        </w:rPr>
        <w:tab/>
      </w:r>
      <w:r w:rsidRPr="00AE48F8">
        <w:rPr>
          <w:lang w:val="sv-SE"/>
        </w:rPr>
        <w:tab/>
      </w:r>
      <w:r w:rsidRPr="00AE48F8">
        <w:rPr>
          <w:rStyle w:val="HideTWBExt"/>
          <w:b w:val="0"/>
          <w:lang w:val="sv-SE"/>
        </w:rPr>
        <w:t>&lt;NumAm&gt;</w:t>
      </w:r>
      <w:r w:rsidRPr="00AE48F8">
        <w:rPr>
          <w:lang w:val="sv-SE"/>
        </w:rPr>
        <w:t>255</w:t>
      </w:r>
      <w:r w:rsidRPr="00AE48F8">
        <w:rPr>
          <w:rStyle w:val="HideTWBExt"/>
          <w:b w:val="0"/>
          <w:lang w:val="sv-SE"/>
        </w:rPr>
        <w:t>&lt;/NumAm&gt;</w:t>
      </w:r>
    </w:p>
    <w:p w14:paraId="7B304B80" w14:textId="77777777" w:rsidR="00CD69F0" w:rsidRPr="00AE48F8" w:rsidRDefault="00CD69F0" w:rsidP="00CD69F0">
      <w:pPr>
        <w:pStyle w:val="NormalBold"/>
        <w:rPr>
          <w:lang w:val="sv-SE"/>
        </w:rPr>
      </w:pPr>
      <w:r w:rsidRPr="00AE48F8">
        <w:rPr>
          <w:rStyle w:val="HideTWBExt"/>
          <w:b w:val="0"/>
          <w:lang w:val="sv-SE"/>
        </w:rPr>
        <w:t>&lt;RepeatBlock-By&gt;&lt;Members&gt;</w:t>
      </w:r>
      <w:r w:rsidRPr="00AE48F8">
        <w:rPr>
          <w:lang w:val="sv-SE"/>
        </w:rPr>
        <w:t>Anna Zalewska</w:t>
      </w:r>
      <w:r w:rsidRPr="00AE48F8">
        <w:rPr>
          <w:rStyle w:val="HideTWBExt"/>
          <w:b w:val="0"/>
          <w:lang w:val="sv-SE"/>
        </w:rPr>
        <w:t>&lt;/Members&gt;</w:t>
      </w:r>
    </w:p>
    <w:p w14:paraId="06CD68D6" w14:textId="77777777" w:rsidR="00CD69F0" w:rsidRPr="009F418A" w:rsidRDefault="00CD69F0" w:rsidP="00CD69F0">
      <w:r w:rsidRPr="009F418A">
        <w:rPr>
          <w:rStyle w:val="HideTWBExt"/>
        </w:rPr>
        <w:lastRenderedPageBreak/>
        <w:t>&lt;AuNomDe&gt;</w:t>
      </w:r>
      <w:r w:rsidRPr="009F418A">
        <w:rPr>
          <w:rStyle w:val="HideTWBInt"/>
          <w:rFonts w:eastAsiaTheme="majorEastAsia"/>
        </w:rPr>
        <w:t>{ENVI}</w:t>
      </w:r>
      <w:r w:rsidRPr="009F418A">
        <w:t>on behalf of the Committee on the Environment, Climate and Food Safety</w:t>
      </w:r>
      <w:r w:rsidRPr="009F418A">
        <w:rPr>
          <w:rStyle w:val="HideTWBExt"/>
        </w:rPr>
        <w:t>&lt;/AuNomDe&gt;</w:t>
      </w:r>
    </w:p>
    <w:p w14:paraId="113B8C9F" w14:textId="77777777" w:rsidR="00CD69F0" w:rsidRPr="009F418A" w:rsidRDefault="00CD69F0" w:rsidP="00CD69F0">
      <w:r w:rsidRPr="009F418A">
        <w:rPr>
          <w:rStyle w:val="HideTWBExt"/>
        </w:rPr>
        <w:t>&lt;/RepeatBlock-By&gt;</w:t>
      </w:r>
    </w:p>
    <w:p w14:paraId="348E700D"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576D76B7" w14:textId="77777777" w:rsidR="00CD69F0" w:rsidRPr="009F418A" w:rsidRDefault="00CD69F0" w:rsidP="00CD69F0">
      <w:pPr>
        <w:pStyle w:val="NormalBold"/>
      </w:pPr>
      <w:r w:rsidRPr="009F418A">
        <w:rPr>
          <w:rStyle w:val="HideTWBExt"/>
          <w:b w:val="0"/>
        </w:rPr>
        <w:t>&lt;Article&gt;</w:t>
      </w:r>
      <w:r w:rsidRPr="009F418A">
        <w:t>Article 15 – paragraph 3</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75BD6676" w14:textId="77777777" w:rsidTr="00760E4E">
        <w:trPr>
          <w:jc w:val="center"/>
        </w:trPr>
        <w:tc>
          <w:tcPr>
            <w:tcW w:w="9752" w:type="dxa"/>
            <w:gridSpan w:val="2"/>
          </w:tcPr>
          <w:p w14:paraId="1D703C13" w14:textId="77777777" w:rsidR="00CD69F0" w:rsidRPr="009F418A" w:rsidRDefault="00CD69F0" w:rsidP="00760E4E">
            <w:pPr>
              <w:keepNext/>
            </w:pPr>
          </w:p>
        </w:tc>
      </w:tr>
      <w:tr w:rsidR="00884ABD" w:rsidRPr="009F418A" w14:paraId="5FEF636E" w14:textId="77777777" w:rsidTr="00760E4E">
        <w:trPr>
          <w:jc w:val="center"/>
        </w:trPr>
        <w:tc>
          <w:tcPr>
            <w:tcW w:w="4876" w:type="dxa"/>
          </w:tcPr>
          <w:p w14:paraId="7E10BA98"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62D351A0" w14:textId="77777777" w:rsidR="00CD69F0" w:rsidRPr="009F418A" w:rsidRDefault="00CD69F0" w:rsidP="00760E4E">
            <w:pPr>
              <w:pStyle w:val="ColumnHeading"/>
              <w:keepNext/>
              <w:rPr>
                <w:lang w:val="en-GB"/>
              </w:rPr>
            </w:pPr>
            <w:r w:rsidRPr="009F418A">
              <w:rPr>
                <w:lang w:val="en-GB"/>
              </w:rPr>
              <w:t>Amendment</w:t>
            </w:r>
          </w:p>
        </w:tc>
      </w:tr>
      <w:tr w:rsidR="00884ABD" w:rsidRPr="009F418A" w14:paraId="2D4F95C6" w14:textId="77777777" w:rsidTr="00760E4E">
        <w:trPr>
          <w:jc w:val="center"/>
        </w:trPr>
        <w:tc>
          <w:tcPr>
            <w:tcW w:w="4876" w:type="dxa"/>
          </w:tcPr>
          <w:p w14:paraId="7DC659E9" w14:textId="77777777" w:rsidR="00CD69F0" w:rsidRPr="009F418A" w:rsidRDefault="00CD69F0" w:rsidP="00760E4E">
            <w:pPr>
              <w:pStyle w:val="Normal6"/>
              <w:rPr>
                <w:lang w:val="en-GB"/>
              </w:rPr>
            </w:pPr>
            <w:r w:rsidRPr="009F418A">
              <w:rPr>
                <w:lang w:val="en-GB"/>
              </w:rPr>
              <w:t>3.</w:t>
            </w:r>
            <w:r w:rsidRPr="009F418A">
              <w:rPr>
                <w:lang w:val="en-GB"/>
              </w:rPr>
              <w:tab/>
              <w:t xml:space="preserve">Where reference is made to this paragraph, Article </w:t>
            </w:r>
            <w:r w:rsidRPr="009F418A">
              <w:rPr>
                <w:b/>
                <w:i/>
                <w:lang w:val="en-GB"/>
              </w:rPr>
              <w:t>4</w:t>
            </w:r>
            <w:r w:rsidRPr="009F418A">
              <w:rPr>
                <w:lang w:val="en-GB"/>
              </w:rPr>
              <w:t xml:space="preserve"> of Regulation (EU) No 182/2011 shall apply.</w:t>
            </w:r>
          </w:p>
        </w:tc>
        <w:tc>
          <w:tcPr>
            <w:tcW w:w="4876" w:type="dxa"/>
          </w:tcPr>
          <w:p w14:paraId="3D742F83" w14:textId="77777777" w:rsidR="00CD69F0" w:rsidRPr="009F418A" w:rsidRDefault="00CD69F0" w:rsidP="00760E4E">
            <w:pPr>
              <w:pStyle w:val="Normal6"/>
              <w:rPr>
                <w:szCs w:val="24"/>
                <w:lang w:val="en-GB"/>
              </w:rPr>
            </w:pPr>
            <w:r w:rsidRPr="009F418A">
              <w:rPr>
                <w:lang w:val="en-GB"/>
              </w:rPr>
              <w:t>3.</w:t>
            </w:r>
            <w:r w:rsidRPr="009F418A">
              <w:rPr>
                <w:lang w:val="en-GB"/>
              </w:rPr>
              <w:tab/>
              <w:t xml:space="preserve">Where reference is made to this paragraph, Article </w:t>
            </w:r>
            <w:r w:rsidRPr="009F418A">
              <w:rPr>
                <w:b/>
                <w:i/>
                <w:lang w:val="en-GB"/>
              </w:rPr>
              <w:t>5</w:t>
            </w:r>
            <w:r w:rsidRPr="009F418A">
              <w:rPr>
                <w:lang w:val="en-GB"/>
              </w:rPr>
              <w:t xml:space="preserve"> of Regulation (EU) No 182/2011 shall apply.</w:t>
            </w:r>
          </w:p>
        </w:tc>
      </w:tr>
    </w:tbl>
    <w:p w14:paraId="613196F5"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46792087" w14:textId="77777777" w:rsidR="00CD69F0" w:rsidRPr="009F418A" w:rsidRDefault="00CD69F0" w:rsidP="00CD69F0">
      <w:pPr>
        <w:pStyle w:val="JustificationTitle"/>
        <w:rPr>
          <w:noProof w:val="0"/>
          <w:lang w:val="en-GB"/>
        </w:rPr>
      </w:pPr>
      <w:r w:rsidRPr="009F418A">
        <w:rPr>
          <w:rStyle w:val="HideTWBExt"/>
          <w:i w:val="0"/>
          <w:lang w:val="en-GB"/>
        </w:rPr>
        <w:t>&lt;TitreJust&gt;</w:t>
      </w:r>
      <w:r w:rsidRPr="009F418A">
        <w:rPr>
          <w:noProof w:val="0"/>
          <w:lang w:val="en-GB"/>
        </w:rPr>
        <w:t>Justification</w:t>
      </w:r>
      <w:r w:rsidRPr="009F418A">
        <w:rPr>
          <w:rStyle w:val="HideTWBExt"/>
          <w:i w:val="0"/>
          <w:lang w:val="en-GB"/>
        </w:rPr>
        <w:t>&lt;/TitreJust&gt;</w:t>
      </w:r>
    </w:p>
    <w:p w14:paraId="2FE1A79F" w14:textId="77777777" w:rsidR="00CD69F0" w:rsidRPr="009F418A" w:rsidRDefault="00CD69F0" w:rsidP="00CD69F0">
      <w:pPr>
        <w:pStyle w:val="Normal12Italic"/>
        <w:rPr>
          <w:noProof w:val="0"/>
          <w:lang w:val="en-GB"/>
        </w:rPr>
      </w:pPr>
      <w:r w:rsidRPr="009F418A">
        <w:rPr>
          <w:noProof w:val="0"/>
          <w:lang w:val="en-GB"/>
        </w:rPr>
        <w:t>The role of the CEF Committee should go beyond the advisory role as described in Article 4. The role of the CEF Committee should follow the procedure of Article 5 of the Regulation 182/2011. This would ensure more involvement of the Member States in the control procedure.</w:t>
      </w:r>
    </w:p>
    <w:p w14:paraId="7EE84AA9" w14:textId="77777777" w:rsidR="00CD69F0" w:rsidRPr="009F418A" w:rsidRDefault="00CD69F0" w:rsidP="00CD69F0">
      <w:r w:rsidRPr="009F418A">
        <w:rPr>
          <w:rStyle w:val="HideTWBExt"/>
        </w:rPr>
        <w:t>&lt;/Amend&gt;</w:t>
      </w:r>
    </w:p>
    <w:p w14:paraId="308535AC" w14:textId="77777777" w:rsidR="00CD69F0" w:rsidRPr="009F418A" w:rsidRDefault="00CD69F0" w:rsidP="00CD69F0">
      <w:pPr>
        <w:pStyle w:val="AMNumberTabs0"/>
        <w:keepNext/>
        <w:rPr>
          <w:lang w:val="en-GB"/>
        </w:rPr>
      </w:pPr>
      <w:r w:rsidRPr="009F418A">
        <w:rPr>
          <w:rStyle w:val="HideTWBExt"/>
          <w:b w:val="0"/>
          <w:lang w:val="en-GB"/>
        </w:rPr>
        <w:t>&lt;Amend&gt;</w:t>
      </w:r>
      <w:r w:rsidRPr="009F418A">
        <w:rPr>
          <w:lang w:val="en-GB"/>
        </w:rPr>
        <w:t>Amendment</w:t>
      </w:r>
      <w:r w:rsidRPr="009F418A">
        <w:rPr>
          <w:lang w:val="en-GB"/>
        </w:rPr>
        <w:tab/>
      </w:r>
      <w:r w:rsidRPr="009F418A">
        <w:rPr>
          <w:lang w:val="en-GB"/>
        </w:rPr>
        <w:tab/>
      </w:r>
      <w:r w:rsidRPr="009F418A">
        <w:rPr>
          <w:rStyle w:val="HideTWBExt"/>
          <w:b w:val="0"/>
          <w:lang w:val="en-GB"/>
        </w:rPr>
        <w:t>&lt;NumAm&gt;</w:t>
      </w:r>
      <w:r w:rsidRPr="009F418A">
        <w:rPr>
          <w:lang w:val="en-GB"/>
        </w:rPr>
        <w:t>256</w:t>
      </w:r>
      <w:r w:rsidRPr="009F418A">
        <w:rPr>
          <w:rStyle w:val="HideTWBExt"/>
          <w:b w:val="0"/>
          <w:lang w:val="en-GB"/>
        </w:rPr>
        <w:t>&lt;/NumAm&gt;</w:t>
      </w:r>
    </w:p>
    <w:p w14:paraId="0168E021" w14:textId="77777777" w:rsidR="00CD69F0" w:rsidRPr="009F418A" w:rsidRDefault="00CD69F0" w:rsidP="00CD69F0">
      <w:pPr>
        <w:pStyle w:val="NormalBold"/>
      </w:pPr>
      <w:r w:rsidRPr="009F418A">
        <w:rPr>
          <w:rStyle w:val="HideTWBExt"/>
          <w:b w:val="0"/>
        </w:rPr>
        <w:t>&lt;RepeatBlock-By&gt;&lt;Members&gt;</w:t>
      </w:r>
      <w:r w:rsidRPr="009F418A">
        <w:t>Jorge Buxadé Villalba</w:t>
      </w:r>
      <w:r w:rsidRPr="009F418A">
        <w:rPr>
          <w:rStyle w:val="HideTWBExt"/>
          <w:b w:val="0"/>
        </w:rPr>
        <w:t>&lt;/Members&gt;</w:t>
      </w:r>
    </w:p>
    <w:p w14:paraId="2F6B00E5" w14:textId="77777777" w:rsidR="00CD69F0" w:rsidRPr="009F418A" w:rsidRDefault="00CD69F0" w:rsidP="00CD69F0">
      <w:r w:rsidRPr="009F418A">
        <w:rPr>
          <w:rStyle w:val="HideTWBExt"/>
        </w:rPr>
        <w:t>&lt;/RepeatBlock-By&gt;</w:t>
      </w:r>
    </w:p>
    <w:p w14:paraId="370E1FCB" w14:textId="77777777" w:rsidR="00CD69F0" w:rsidRPr="009F418A" w:rsidRDefault="00CD69F0" w:rsidP="00CD69F0">
      <w:pPr>
        <w:pStyle w:val="NormalBold"/>
        <w:keepNext/>
      </w:pPr>
      <w:r w:rsidRPr="009F418A">
        <w:rPr>
          <w:rStyle w:val="HideTWBExt"/>
          <w:b w:val="0"/>
        </w:rPr>
        <w:t>&lt;DocAmend&gt;</w:t>
      </w:r>
      <w:r w:rsidRPr="009F418A">
        <w:t>Proposal for a regulation</w:t>
      </w:r>
      <w:r w:rsidRPr="009F418A">
        <w:rPr>
          <w:rStyle w:val="HideTWBExt"/>
          <w:b w:val="0"/>
        </w:rPr>
        <w:t>&lt;/DocAmend&gt;</w:t>
      </w:r>
    </w:p>
    <w:p w14:paraId="33E6827B" w14:textId="77777777" w:rsidR="00CD69F0" w:rsidRPr="009F418A" w:rsidRDefault="00CD69F0" w:rsidP="00CD69F0">
      <w:pPr>
        <w:pStyle w:val="NormalBold"/>
      </w:pPr>
      <w:r w:rsidRPr="009F418A">
        <w:rPr>
          <w:rStyle w:val="HideTWBExt"/>
          <w:b w:val="0"/>
        </w:rPr>
        <w:t>&lt;Article&gt;</w:t>
      </w:r>
      <w:r w:rsidRPr="009F418A">
        <w:t>Article 15 – paragraph 5</w:t>
      </w:r>
      <w:r w:rsidRPr="009F418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4ABD" w:rsidRPr="009F418A" w14:paraId="032A62A0" w14:textId="77777777" w:rsidTr="00760E4E">
        <w:trPr>
          <w:jc w:val="center"/>
        </w:trPr>
        <w:tc>
          <w:tcPr>
            <w:tcW w:w="9752" w:type="dxa"/>
            <w:gridSpan w:val="2"/>
          </w:tcPr>
          <w:p w14:paraId="2D286EAB" w14:textId="77777777" w:rsidR="00CD69F0" w:rsidRPr="009F418A" w:rsidRDefault="00CD69F0" w:rsidP="00760E4E">
            <w:pPr>
              <w:keepNext/>
            </w:pPr>
          </w:p>
        </w:tc>
      </w:tr>
      <w:tr w:rsidR="00884ABD" w:rsidRPr="009F418A" w14:paraId="122BEE4F" w14:textId="77777777" w:rsidTr="00760E4E">
        <w:trPr>
          <w:jc w:val="center"/>
        </w:trPr>
        <w:tc>
          <w:tcPr>
            <w:tcW w:w="4876" w:type="dxa"/>
          </w:tcPr>
          <w:p w14:paraId="0C165910" w14:textId="77777777" w:rsidR="00CD69F0" w:rsidRPr="009F418A" w:rsidRDefault="00CD69F0" w:rsidP="00760E4E">
            <w:pPr>
              <w:pStyle w:val="ColumnHeading"/>
              <w:keepNext/>
              <w:rPr>
                <w:lang w:val="en-GB"/>
              </w:rPr>
            </w:pPr>
            <w:r w:rsidRPr="009F418A">
              <w:rPr>
                <w:lang w:val="en-GB"/>
              </w:rPr>
              <w:t>Text proposed by the Commission</w:t>
            </w:r>
          </w:p>
        </w:tc>
        <w:tc>
          <w:tcPr>
            <w:tcW w:w="4876" w:type="dxa"/>
          </w:tcPr>
          <w:p w14:paraId="5063727C" w14:textId="77777777" w:rsidR="00CD69F0" w:rsidRPr="009F418A" w:rsidRDefault="00CD69F0" w:rsidP="00760E4E">
            <w:pPr>
              <w:pStyle w:val="ColumnHeading"/>
              <w:keepNext/>
              <w:rPr>
                <w:lang w:val="en-GB"/>
              </w:rPr>
            </w:pPr>
            <w:r w:rsidRPr="009F418A">
              <w:rPr>
                <w:lang w:val="en-GB"/>
              </w:rPr>
              <w:t>Amendment</w:t>
            </w:r>
          </w:p>
        </w:tc>
      </w:tr>
      <w:tr w:rsidR="00884ABD" w:rsidRPr="009F418A" w14:paraId="0F10784B" w14:textId="77777777" w:rsidTr="00760E4E">
        <w:trPr>
          <w:jc w:val="center"/>
        </w:trPr>
        <w:tc>
          <w:tcPr>
            <w:tcW w:w="4876" w:type="dxa"/>
          </w:tcPr>
          <w:p w14:paraId="3A620D23" w14:textId="77777777" w:rsidR="00CD69F0" w:rsidRPr="009F418A" w:rsidRDefault="00CD69F0" w:rsidP="00760E4E">
            <w:pPr>
              <w:pStyle w:val="Normal6"/>
              <w:rPr>
                <w:lang w:val="en-GB"/>
              </w:rPr>
            </w:pPr>
            <w:r w:rsidRPr="009F418A">
              <w:rPr>
                <w:b/>
                <w:i/>
                <w:lang w:val="en-GB"/>
              </w:rPr>
              <w:t>5.</w:t>
            </w:r>
            <w:r w:rsidRPr="009F418A">
              <w:rPr>
                <w:b/>
                <w:i/>
                <w:lang w:val="en-GB"/>
              </w:rPr>
              <w:tab/>
              <w:t xml:space="preserve">In accordance with international agreements concluded by the Union, representatives of third countries or international organisations may be invited as observers in the meetings of the committee under the conditions laid down in its rules of procedure, </w:t>
            </w:r>
            <w:proofErr w:type="gramStart"/>
            <w:r w:rsidRPr="009F418A">
              <w:rPr>
                <w:b/>
                <w:i/>
                <w:lang w:val="en-GB"/>
              </w:rPr>
              <w:t>taking into account</w:t>
            </w:r>
            <w:proofErr w:type="gramEnd"/>
            <w:r w:rsidRPr="009F418A">
              <w:rPr>
                <w:b/>
                <w:i/>
                <w:lang w:val="en-GB"/>
              </w:rPr>
              <w:t xml:space="preserve"> security and public order of the Union or its Member States. Representatives of third countries or international organisations shall not be present in deliberations on matters related to Article 9 of this Regulation.</w:t>
            </w:r>
          </w:p>
        </w:tc>
        <w:tc>
          <w:tcPr>
            <w:tcW w:w="4876" w:type="dxa"/>
          </w:tcPr>
          <w:p w14:paraId="5E9ED9A5" w14:textId="77777777" w:rsidR="00CD69F0" w:rsidRPr="009F418A" w:rsidRDefault="00CD69F0" w:rsidP="00760E4E">
            <w:pPr>
              <w:pStyle w:val="Normal6"/>
              <w:rPr>
                <w:szCs w:val="24"/>
                <w:lang w:val="en-GB"/>
              </w:rPr>
            </w:pPr>
            <w:r w:rsidRPr="009F418A">
              <w:rPr>
                <w:b/>
                <w:i/>
                <w:lang w:val="en-GB"/>
              </w:rPr>
              <w:t>deleted</w:t>
            </w:r>
          </w:p>
        </w:tc>
      </w:tr>
    </w:tbl>
    <w:p w14:paraId="05E39790" w14:textId="77777777" w:rsidR="00CD69F0" w:rsidRPr="009F418A" w:rsidRDefault="00CD69F0" w:rsidP="00CD69F0">
      <w:pPr>
        <w:pStyle w:val="Olang"/>
        <w:rPr>
          <w:noProof w:val="0"/>
          <w:lang w:val="en-GB"/>
        </w:rPr>
      </w:pPr>
      <w:r w:rsidRPr="009F418A">
        <w:rPr>
          <w:noProof w:val="0"/>
          <w:lang w:val="en-GB"/>
        </w:rPr>
        <w:t xml:space="preserve">Or. </w:t>
      </w:r>
      <w:r w:rsidRPr="009F418A">
        <w:rPr>
          <w:rStyle w:val="HideTWBExt"/>
          <w:lang w:val="en-GB"/>
        </w:rPr>
        <w:t>&lt;Original&gt;</w:t>
      </w:r>
      <w:r w:rsidRPr="009F418A">
        <w:rPr>
          <w:rStyle w:val="HideTWBInt"/>
          <w:rFonts w:eastAsiaTheme="majorEastAsia"/>
          <w:lang w:val="en-GB"/>
        </w:rPr>
        <w:t>{EN}</w:t>
      </w:r>
      <w:r w:rsidRPr="009F418A">
        <w:rPr>
          <w:noProof w:val="0"/>
          <w:lang w:val="en-GB"/>
        </w:rPr>
        <w:t>en</w:t>
      </w:r>
      <w:r w:rsidRPr="009F418A">
        <w:rPr>
          <w:rStyle w:val="HideTWBExt"/>
          <w:lang w:val="en-GB"/>
        </w:rPr>
        <w:t>&lt;/Original&gt;</w:t>
      </w:r>
    </w:p>
    <w:p w14:paraId="073A1947" w14:textId="77777777" w:rsidR="00CD69F0" w:rsidRPr="009F418A" w:rsidRDefault="00CD69F0" w:rsidP="00CD69F0">
      <w:r w:rsidRPr="009F418A">
        <w:rPr>
          <w:rStyle w:val="HideTWBExt"/>
        </w:rPr>
        <w:t>&lt;/Amend&gt;</w:t>
      </w:r>
    </w:p>
    <w:p w14:paraId="5AE8617A" w14:textId="77777777" w:rsidR="00CD69F0" w:rsidRPr="009F418A" w:rsidRDefault="00CD69F0" w:rsidP="00CD69F0">
      <w:pPr>
        <w:pStyle w:val="AmNumberTabs"/>
        <w:keepNext/>
      </w:pPr>
      <w:bookmarkStart w:id="0" w:name="restart"/>
      <w:r w:rsidRPr="009F418A">
        <w:rPr>
          <w:rStyle w:val="HideTWBExt"/>
          <w:b w:val="0"/>
        </w:rPr>
        <w:lastRenderedPageBreak/>
        <w:t>&lt;Amend&gt;</w:t>
      </w:r>
      <w:r w:rsidRPr="009F418A">
        <w:t>Amendment</w:t>
      </w:r>
      <w:r w:rsidRPr="009F418A">
        <w:tab/>
      </w:r>
      <w:r w:rsidRPr="009F418A">
        <w:tab/>
      </w:r>
      <w:r w:rsidRPr="009F418A">
        <w:rPr>
          <w:rStyle w:val="HideTWBExt"/>
          <w:b w:val="0"/>
        </w:rPr>
        <w:t>&lt;NumAm&gt;</w:t>
      </w:r>
      <w:r w:rsidRPr="009F418A">
        <w:t>257</w:t>
      </w:r>
      <w:r w:rsidRPr="009F418A">
        <w:rPr>
          <w:rStyle w:val="HideTWBExt"/>
          <w:b w:val="0"/>
        </w:rPr>
        <w:t>&lt;/NumAm&gt;</w:t>
      </w:r>
    </w:p>
    <w:p w14:paraId="1FF0775D" w14:textId="77777777" w:rsidR="00CD69F0" w:rsidRPr="009F418A" w:rsidRDefault="00CD69F0" w:rsidP="00CD69F0">
      <w:pPr>
        <w:pStyle w:val="NormalBold"/>
      </w:pPr>
      <w:r w:rsidRPr="009F418A">
        <w:rPr>
          <w:rStyle w:val="HideTWBExt"/>
          <w:b w:val="0"/>
        </w:rPr>
        <w:t>&lt;RepeatBlock-By&gt;&lt;Members&gt;</w:t>
      </w:r>
      <w:r w:rsidRPr="009F418A">
        <w:t>Oliver Schenk, Christian Doleschal</w:t>
      </w:r>
      <w:r w:rsidRPr="009F418A">
        <w:rPr>
          <w:rStyle w:val="HideTWBExt"/>
          <w:b w:val="0"/>
        </w:rPr>
        <w:t>&lt;/Members&gt;</w:t>
      </w:r>
    </w:p>
    <w:p w14:paraId="671FEFCB" w14:textId="77777777" w:rsidR="00CD69F0" w:rsidRPr="009F418A" w:rsidRDefault="00CD69F0" w:rsidP="00CD69F0">
      <w:r w:rsidRPr="009F418A">
        <w:rPr>
          <w:rStyle w:val="HideTWBExt"/>
        </w:rPr>
        <w:t>&lt;/RepeatBlock-By&gt;</w:t>
      </w:r>
    </w:p>
    <w:p w14:paraId="4F3F23C0" w14:textId="77777777" w:rsidR="00CD69F0" w:rsidRPr="009F418A" w:rsidRDefault="00CD69F0" w:rsidP="00CD69F0">
      <w:pPr>
        <w:pStyle w:val="NormalBold"/>
      </w:pPr>
      <w:r w:rsidRPr="009F418A">
        <w:rPr>
          <w:rStyle w:val="HideTWBExt"/>
          <w:b w:val="0"/>
        </w:rPr>
        <w:t>&lt;DocAmend&gt;</w:t>
      </w:r>
      <w:r w:rsidRPr="009F418A">
        <w:t>Proposal for a regulation</w:t>
      </w:r>
      <w:r w:rsidRPr="009F418A">
        <w:rPr>
          <w:rStyle w:val="HideTWBExt"/>
          <w:b w:val="0"/>
        </w:rPr>
        <w:t>&lt;/DocAmend&gt;</w:t>
      </w:r>
    </w:p>
    <w:p w14:paraId="444B50E5" w14:textId="77777777" w:rsidR="00CD69F0" w:rsidRPr="003921DD" w:rsidRDefault="00CD69F0" w:rsidP="00CD69F0">
      <w:pPr>
        <w:pStyle w:val="NormalBold"/>
        <w:keepNext/>
        <w:rPr>
          <w:lang w:val="fr-BE"/>
        </w:rPr>
      </w:pPr>
      <w:r w:rsidRPr="003921DD">
        <w:rPr>
          <w:rStyle w:val="HideTWBExt"/>
          <w:b w:val="0"/>
          <w:lang w:val="fr-BE"/>
        </w:rPr>
        <w:t>&lt;Article&gt;</w:t>
      </w:r>
      <w:r w:rsidRPr="003921DD">
        <w:rPr>
          <w:lang w:val="fr-BE"/>
        </w:rPr>
        <w:t>ANNEX I - table</w:t>
      </w:r>
      <w:r w:rsidRPr="003921DD">
        <w:rPr>
          <w:rStyle w:val="HideTWBExt"/>
          <w:b w:val="0"/>
          <w:lang w:val="fr-BE"/>
        </w:rPr>
        <w:t>&lt;/Article&gt;</w:t>
      </w:r>
    </w:p>
    <w:tbl>
      <w:tblPr>
        <w:tblW w:w="9781" w:type="dxa"/>
        <w:jc w:val="center"/>
        <w:tblLayout w:type="fixed"/>
        <w:tblCellMar>
          <w:left w:w="340" w:type="dxa"/>
          <w:right w:w="340" w:type="dxa"/>
        </w:tblCellMar>
        <w:tblLook w:val="0000" w:firstRow="0" w:lastRow="0" w:firstColumn="0" w:lastColumn="0" w:noHBand="0" w:noVBand="0"/>
      </w:tblPr>
      <w:tblGrid>
        <w:gridCol w:w="8"/>
        <w:gridCol w:w="4812"/>
        <w:gridCol w:w="4932"/>
        <w:gridCol w:w="29"/>
      </w:tblGrid>
      <w:tr w:rsidR="00884ABD" w:rsidRPr="003921DD" w14:paraId="64AA94BD" w14:textId="77777777" w:rsidTr="00760E4E">
        <w:trPr>
          <w:gridAfter w:val="1"/>
          <w:wAfter w:w="29" w:type="dxa"/>
          <w:jc w:val="center"/>
        </w:trPr>
        <w:tc>
          <w:tcPr>
            <w:tcW w:w="9752" w:type="dxa"/>
            <w:gridSpan w:val="3"/>
          </w:tcPr>
          <w:p w14:paraId="186B3A5C" w14:textId="77777777" w:rsidR="00CD69F0" w:rsidRPr="003921DD" w:rsidRDefault="00CD69F0" w:rsidP="00760E4E">
            <w:pPr>
              <w:keepNext/>
              <w:rPr>
                <w:lang w:val="fr-BE"/>
              </w:rPr>
            </w:pPr>
          </w:p>
        </w:tc>
      </w:tr>
      <w:tr w:rsidR="00884ABD" w:rsidRPr="009F418A" w14:paraId="004CD0F0" w14:textId="77777777" w:rsidTr="00760E4E">
        <w:trPr>
          <w:gridAfter w:val="1"/>
          <w:wAfter w:w="29" w:type="dxa"/>
          <w:jc w:val="center"/>
        </w:trPr>
        <w:tc>
          <w:tcPr>
            <w:tcW w:w="9752" w:type="dxa"/>
            <w:gridSpan w:val="3"/>
            <w:tcBorders>
              <w:bottom w:val="single" w:sz="6" w:space="0" w:color="auto"/>
            </w:tcBorders>
          </w:tcPr>
          <w:p w14:paraId="7F191523" w14:textId="77777777" w:rsidR="00CD69F0" w:rsidRPr="009F418A" w:rsidRDefault="00CD69F0" w:rsidP="00760E4E">
            <w:pPr>
              <w:pStyle w:val="AmColumnHeading"/>
              <w:keepNext/>
            </w:pPr>
            <w:r w:rsidRPr="009F418A">
              <w:t>Text proposed by the Commission</w:t>
            </w:r>
          </w:p>
        </w:tc>
      </w:tr>
      <w:tr w:rsidR="00884ABD" w:rsidRPr="009F418A" w14:paraId="53F602E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tcPr>
          <w:p w14:paraId="1DF825FC"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tcPr>
          <w:p w14:paraId="53D60120" w14:textId="77777777" w:rsidR="00CD69F0" w:rsidRPr="009F418A" w:rsidRDefault="00CD69F0" w:rsidP="00760E4E">
            <w:pPr>
              <w:pStyle w:val="Normal6a"/>
            </w:pPr>
            <w:r w:rsidRPr="009F418A">
              <w:rPr>
                <w:szCs w:val="24"/>
              </w:rPr>
              <w:t>Atlantic Corridor</w:t>
            </w:r>
          </w:p>
        </w:tc>
      </w:tr>
      <w:tr w:rsidR="00884ABD" w:rsidRPr="009F418A" w14:paraId="5BC7212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FDAA021" w14:textId="77777777" w:rsidR="00CD69F0" w:rsidRPr="009F418A" w:rsidRDefault="00CD69F0" w:rsidP="00760E4E">
            <w:pPr>
              <w:keepNext/>
            </w:pPr>
            <w:r w:rsidRPr="009F418A">
              <w:t>FR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213DD2A7" w14:textId="77777777" w:rsidR="00CD69F0" w:rsidRPr="009F418A" w:rsidRDefault="00CD69F0" w:rsidP="00760E4E">
            <w:pPr>
              <w:pStyle w:val="Normal6a"/>
            </w:pPr>
            <w:r w:rsidRPr="009F418A">
              <w:t>Bordeaux - Burgos</w:t>
            </w:r>
          </w:p>
        </w:tc>
      </w:tr>
      <w:tr w:rsidR="00884ABD" w:rsidRPr="009F418A" w14:paraId="3F2976C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14F3F11" w14:textId="77777777" w:rsidR="00CD69F0" w:rsidRPr="009F418A" w:rsidRDefault="00CD69F0" w:rsidP="00760E4E">
            <w:pPr>
              <w:pStyle w:val="Normal6a"/>
            </w:pPr>
            <w:r w:rsidRPr="009F418A">
              <w:t>ES - PT</w:t>
            </w:r>
          </w:p>
        </w:tc>
        <w:tc>
          <w:tcPr>
            <w:tcW w:w="4961" w:type="dxa"/>
            <w:gridSpan w:val="2"/>
            <w:tcBorders>
              <w:top w:val="single" w:sz="6" w:space="0" w:color="auto"/>
              <w:left w:val="single" w:sz="6" w:space="0" w:color="auto"/>
              <w:bottom w:val="single" w:sz="6" w:space="0" w:color="auto"/>
              <w:right w:val="single" w:sz="6" w:space="0" w:color="auto"/>
            </w:tcBorders>
            <w:hideMark/>
          </w:tcPr>
          <w:p w14:paraId="5833329C" w14:textId="77777777" w:rsidR="00CD69F0" w:rsidRPr="009F418A" w:rsidRDefault="00CD69F0" w:rsidP="00760E4E">
            <w:pPr>
              <w:pStyle w:val="Normal6a"/>
            </w:pPr>
            <w:r w:rsidRPr="009F418A">
              <w:t>Madrid - Lisboa</w:t>
            </w:r>
          </w:p>
        </w:tc>
      </w:tr>
      <w:tr w:rsidR="00884ABD" w:rsidRPr="009F418A" w14:paraId="714D44E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4BF332C" w14:textId="77777777" w:rsidR="00CD69F0" w:rsidRPr="009F418A" w:rsidRDefault="00CD69F0" w:rsidP="00760E4E">
            <w:pPr>
              <w:pStyle w:val="Normal6a"/>
            </w:pPr>
            <w:r w:rsidRPr="009F418A">
              <w:t>PT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261AE844" w14:textId="77777777" w:rsidR="00CD69F0" w:rsidRPr="009F418A" w:rsidRDefault="00CD69F0" w:rsidP="00760E4E">
            <w:pPr>
              <w:pStyle w:val="Normal6a"/>
            </w:pPr>
            <w:r w:rsidRPr="009F418A">
              <w:t>Porto - Vigo - A Coruña</w:t>
            </w:r>
          </w:p>
        </w:tc>
      </w:tr>
      <w:tr w:rsidR="00884ABD" w:rsidRPr="00AE48F8" w14:paraId="297C6B6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C5947B5"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4820B2E9" w14:textId="77777777" w:rsidR="00CD69F0" w:rsidRPr="00AE48F8" w:rsidRDefault="00CD69F0" w:rsidP="00760E4E">
            <w:pPr>
              <w:pStyle w:val="Normal6a"/>
              <w:rPr>
                <w:lang w:val="es-ES"/>
              </w:rPr>
            </w:pPr>
            <w:r w:rsidRPr="00AE48F8">
              <w:rPr>
                <w:lang w:val="es-ES"/>
              </w:rPr>
              <w:t>Baltic Sea — Black Sea — Aegean Sea Corridor</w:t>
            </w:r>
          </w:p>
        </w:tc>
      </w:tr>
      <w:tr w:rsidR="00884ABD" w:rsidRPr="009F418A" w14:paraId="34E76BB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5318206" w14:textId="77777777" w:rsidR="00CD69F0" w:rsidRPr="009F418A" w:rsidRDefault="00CD69F0" w:rsidP="00760E4E">
            <w:pPr>
              <w:pStyle w:val="Normal6a"/>
            </w:pPr>
            <w:r w:rsidRPr="009F418A">
              <w:t>RO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7755E2B7" w14:textId="77777777" w:rsidR="00CD69F0" w:rsidRPr="009F418A" w:rsidRDefault="00CD69F0" w:rsidP="00760E4E">
            <w:pPr>
              <w:pStyle w:val="Normal6a"/>
            </w:pPr>
            <w:r w:rsidRPr="009F418A">
              <w:t>Craiova - Sofia</w:t>
            </w:r>
          </w:p>
        </w:tc>
      </w:tr>
      <w:tr w:rsidR="00884ABD" w:rsidRPr="009F418A" w14:paraId="411E35E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D1BE7E1" w14:textId="77777777" w:rsidR="00CD69F0" w:rsidRPr="009F418A" w:rsidRDefault="00CD69F0" w:rsidP="00760E4E">
            <w:pPr>
              <w:pStyle w:val="Normal6a"/>
            </w:pPr>
            <w:r w:rsidRPr="009F418A">
              <w:t>RO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229B7683" w14:textId="77777777" w:rsidR="00CD69F0" w:rsidRPr="009F418A" w:rsidRDefault="00CD69F0" w:rsidP="00760E4E">
            <w:pPr>
              <w:pStyle w:val="Normal6a"/>
            </w:pPr>
            <w:r w:rsidRPr="009F418A">
              <w:t>Bucharest - Giurgiu - Ruse - Varna</w:t>
            </w:r>
          </w:p>
        </w:tc>
      </w:tr>
      <w:tr w:rsidR="00884ABD" w:rsidRPr="009F418A" w14:paraId="14006AA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F071FEF" w14:textId="77777777" w:rsidR="00CD69F0" w:rsidRPr="009F418A" w:rsidRDefault="00CD69F0" w:rsidP="00760E4E">
            <w:pPr>
              <w:pStyle w:val="Normal6a"/>
            </w:pPr>
            <w:r w:rsidRPr="009F418A">
              <w:t>BG - EL</w:t>
            </w:r>
          </w:p>
        </w:tc>
        <w:tc>
          <w:tcPr>
            <w:tcW w:w="4961" w:type="dxa"/>
            <w:gridSpan w:val="2"/>
            <w:tcBorders>
              <w:top w:val="single" w:sz="6" w:space="0" w:color="auto"/>
              <w:left w:val="single" w:sz="6" w:space="0" w:color="auto"/>
              <w:bottom w:val="single" w:sz="6" w:space="0" w:color="auto"/>
              <w:right w:val="single" w:sz="6" w:space="0" w:color="auto"/>
            </w:tcBorders>
            <w:hideMark/>
          </w:tcPr>
          <w:p w14:paraId="0F60EA12" w14:textId="77777777" w:rsidR="00CD69F0" w:rsidRPr="009F418A" w:rsidRDefault="00CD69F0" w:rsidP="00760E4E">
            <w:pPr>
              <w:pStyle w:val="Normal6a"/>
            </w:pPr>
            <w:r w:rsidRPr="009F418A">
              <w:t>Sofia - Thessaloniki</w:t>
            </w:r>
          </w:p>
        </w:tc>
      </w:tr>
      <w:tr w:rsidR="00884ABD" w:rsidRPr="009F418A" w14:paraId="6A2D5AC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F07CE99" w14:textId="77777777" w:rsidR="00CD69F0" w:rsidRPr="009F418A" w:rsidRDefault="00CD69F0" w:rsidP="00760E4E">
            <w:pPr>
              <w:pStyle w:val="Normal6a"/>
            </w:pPr>
            <w:r w:rsidRPr="009F418A">
              <w:t>EL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198DA631" w14:textId="77777777" w:rsidR="00CD69F0" w:rsidRPr="009F418A" w:rsidRDefault="00CD69F0" w:rsidP="00760E4E">
            <w:pPr>
              <w:pStyle w:val="Normal6a"/>
            </w:pPr>
            <w:r w:rsidRPr="009F418A">
              <w:t>Thessaloniki - Alexandropoulis - Burgas</w:t>
            </w:r>
          </w:p>
        </w:tc>
      </w:tr>
      <w:tr w:rsidR="00884ABD" w:rsidRPr="009F418A" w14:paraId="024AB60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90047E0" w14:textId="77777777" w:rsidR="00CD69F0" w:rsidRPr="009F418A" w:rsidRDefault="00CD69F0" w:rsidP="00760E4E">
            <w:pPr>
              <w:pStyle w:val="Normal6a"/>
            </w:pPr>
            <w:r w:rsidRPr="009F418A">
              <w:t>PL - SK - HU</w:t>
            </w:r>
          </w:p>
        </w:tc>
        <w:tc>
          <w:tcPr>
            <w:tcW w:w="4961" w:type="dxa"/>
            <w:gridSpan w:val="2"/>
            <w:tcBorders>
              <w:top w:val="single" w:sz="6" w:space="0" w:color="auto"/>
              <w:left w:val="single" w:sz="6" w:space="0" w:color="auto"/>
              <w:bottom w:val="single" w:sz="6" w:space="0" w:color="auto"/>
              <w:right w:val="single" w:sz="6" w:space="0" w:color="auto"/>
            </w:tcBorders>
            <w:hideMark/>
          </w:tcPr>
          <w:p w14:paraId="4AD2566F" w14:textId="77777777" w:rsidR="00CD69F0" w:rsidRPr="009F418A" w:rsidRDefault="00CD69F0" w:rsidP="00760E4E">
            <w:pPr>
              <w:pStyle w:val="Normal6a"/>
            </w:pPr>
            <w:r w:rsidRPr="009F418A">
              <w:t>Krakow - Košice - Miskolc</w:t>
            </w:r>
          </w:p>
        </w:tc>
      </w:tr>
      <w:tr w:rsidR="00884ABD" w:rsidRPr="009F418A" w14:paraId="764C8A4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736960C" w14:textId="77777777" w:rsidR="00CD69F0" w:rsidRPr="009F418A" w:rsidRDefault="00CD69F0" w:rsidP="00760E4E">
            <w:pPr>
              <w:pStyle w:val="Normal6a"/>
            </w:pPr>
            <w:r w:rsidRPr="009F418A">
              <w:t>RO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5426F9DE" w14:textId="77777777" w:rsidR="00CD69F0" w:rsidRPr="009F418A" w:rsidRDefault="00CD69F0" w:rsidP="00760E4E">
            <w:pPr>
              <w:pStyle w:val="Normal6a"/>
            </w:pPr>
            <w:r w:rsidRPr="009F418A">
              <w:t>Ploesti - Bacau - Chernivtsi</w:t>
            </w:r>
          </w:p>
        </w:tc>
      </w:tr>
      <w:tr w:rsidR="00884ABD" w:rsidRPr="009F418A" w14:paraId="55812A5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16107F9" w14:textId="77777777" w:rsidR="00CD69F0" w:rsidRPr="009F418A" w:rsidRDefault="00CD69F0" w:rsidP="00760E4E">
            <w:pPr>
              <w:pStyle w:val="Normal6a"/>
            </w:pPr>
            <w:r w:rsidRPr="009F418A">
              <w:t>RO - MD</w:t>
            </w:r>
          </w:p>
        </w:tc>
        <w:tc>
          <w:tcPr>
            <w:tcW w:w="4961" w:type="dxa"/>
            <w:gridSpan w:val="2"/>
            <w:tcBorders>
              <w:top w:val="single" w:sz="6" w:space="0" w:color="auto"/>
              <w:left w:val="single" w:sz="6" w:space="0" w:color="auto"/>
              <w:bottom w:val="single" w:sz="6" w:space="0" w:color="auto"/>
              <w:right w:val="single" w:sz="6" w:space="0" w:color="auto"/>
            </w:tcBorders>
            <w:hideMark/>
          </w:tcPr>
          <w:p w14:paraId="327BE15B" w14:textId="77777777" w:rsidR="00CD69F0" w:rsidRPr="009F418A" w:rsidRDefault="00CD69F0" w:rsidP="00760E4E">
            <w:pPr>
              <w:pStyle w:val="Normal6a"/>
            </w:pPr>
            <w:r w:rsidRPr="009F418A">
              <w:t>Iasi - Chisinau</w:t>
            </w:r>
          </w:p>
        </w:tc>
      </w:tr>
      <w:tr w:rsidR="00884ABD" w:rsidRPr="00AE48F8" w14:paraId="497FE2E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7411920"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776DC733" w14:textId="77777777" w:rsidR="00CD69F0" w:rsidRPr="00AE48F8" w:rsidRDefault="00CD69F0" w:rsidP="00760E4E">
            <w:pPr>
              <w:pStyle w:val="Normal6a"/>
              <w:rPr>
                <w:lang w:val="es-ES"/>
              </w:rPr>
            </w:pPr>
            <w:r w:rsidRPr="00AE48F8">
              <w:rPr>
                <w:lang w:val="es-ES"/>
              </w:rPr>
              <w:t>Baltic Sea — Adriatic Sea Corridor</w:t>
            </w:r>
          </w:p>
        </w:tc>
      </w:tr>
      <w:tr w:rsidR="00884ABD" w:rsidRPr="009F418A" w14:paraId="601E6F9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A3120B8" w14:textId="77777777" w:rsidR="00CD69F0" w:rsidRPr="009F418A" w:rsidRDefault="00CD69F0" w:rsidP="00760E4E">
            <w:pPr>
              <w:pStyle w:val="Normal6a"/>
            </w:pPr>
            <w:r w:rsidRPr="009F418A">
              <w:t>PL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59C11A65" w14:textId="77777777" w:rsidR="00CD69F0" w:rsidRPr="009F418A" w:rsidRDefault="00CD69F0" w:rsidP="00760E4E">
            <w:pPr>
              <w:pStyle w:val="Normal6a"/>
            </w:pPr>
            <w:r w:rsidRPr="009F418A">
              <w:t>Katowice / Opole - Ostrava – Brno</w:t>
            </w:r>
          </w:p>
        </w:tc>
      </w:tr>
      <w:tr w:rsidR="00884ABD" w:rsidRPr="009F418A" w14:paraId="2564071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AAB6745" w14:textId="77777777" w:rsidR="00CD69F0" w:rsidRPr="009F418A" w:rsidRDefault="00CD69F0" w:rsidP="00760E4E">
            <w:pPr>
              <w:pStyle w:val="Normal6a"/>
            </w:pPr>
            <w:r w:rsidRPr="009F418A">
              <w:t>AT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6CA5881F" w14:textId="77777777" w:rsidR="00CD69F0" w:rsidRPr="009F418A" w:rsidRDefault="00CD69F0" w:rsidP="00760E4E">
            <w:pPr>
              <w:pStyle w:val="Normal6a"/>
            </w:pPr>
            <w:r w:rsidRPr="009F418A">
              <w:t>Graz - Maribor</w:t>
            </w:r>
          </w:p>
        </w:tc>
      </w:tr>
      <w:tr w:rsidR="00884ABD" w:rsidRPr="009F418A" w14:paraId="2CF1A97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9710B0C" w14:textId="77777777" w:rsidR="00CD69F0" w:rsidRPr="009F418A" w:rsidRDefault="00CD69F0" w:rsidP="00760E4E">
            <w:pPr>
              <w:pStyle w:val="Normal6a"/>
            </w:pPr>
            <w:r w:rsidRPr="009F418A">
              <w:t>AT - SK - HU</w:t>
            </w:r>
          </w:p>
        </w:tc>
        <w:tc>
          <w:tcPr>
            <w:tcW w:w="4961" w:type="dxa"/>
            <w:gridSpan w:val="2"/>
            <w:tcBorders>
              <w:top w:val="single" w:sz="6" w:space="0" w:color="auto"/>
              <w:left w:val="single" w:sz="6" w:space="0" w:color="auto"/>
              <w:bottom w:val="single" w:sz="6" w:space="0" w:color="auto"/>
              <w:right w:val="single" w:sz="6" w:space="0" w:color="auto"/>
            </w:tcBorders>
            <w:hideMark/>
          </w:tcPr>
          <w:p w14:paraId="50C19157" w14:textId="77777777" w:rsidR="00CD69F0" w:rsidRPr="009F418A" w:rsidRDefault="00CD69F0" w:rsidP="00760E4E">
            <w:pPr>
              <w:pStyle w:val="Normal6a"/>
            </w:pPr>
            <w:r w:rsidRPr="009F418A">
              <w:t>Wien - Bratislava - Budapest</w:t>
            </w:r>
          </w:p>
        </w:tc>
      </w:tr>
      <w:tr w:rsidR="00884ABD" w:rsidRPr="009F418A" w14:paraId="2344C18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DFF4BE4" w14:textId="77777777" w:rsidR="00CD69F0" w:rsidRPr="009F418A" w:rsidRDefault="00CD69F0" w:rsidP="00760E4E">
            <w:pPr>
              <w:pStyle w:val="Normal6a"/>
            </w:pPr>
            <w:r w:rsidRPr="009F418A">
              <w:t>PL – SK</w:t>
            </w:r>
          </w:p>
        </w:tc>
        <w:tc>
          <w:tcPr>
            <w:tcW w:w="4961" w:type="dxa"/>
            <w:gridSpan w:val="2"/>
            <w:tcBorders>
              <w:top w:val="single" w:sz="6" w:space="0" w:color="auto"/>
              <w:left w:val="single" w:sz="6" w:space="0" w:color="auto"/>
              <w:bottom w:val="single" w:sz="6" w:space="0" w:color="auto"/>
              <w:right w:val="single" w:sz="6" w:space="0" w:color="auto"/>
            </w:tcBorders>
            <w:hideMark/>
          </w:tcPr>
          <w:p w14:paraId="560F47DD" w14:textId="77777777" w:rsidR="00CD69F0" w:rsidRPr="009F418A" w:rsidRDefault="00CD69F0" w:rsidP="00760E4E">
            <w:pPr>
              <w:pStyle w:val="Normal6a"/>
            </w:pPr>
            <w:r w:rsidRPr="009F418A">
              <w:t>Katowice - Žilina</w:t>
            </w:r>
          </w:p>
        </w:tc>
      </w:tr>
      <w:tr w:rsidR="00884ABD" w:rsidRPr="009F418A" w14:paraId="4D1376F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FC21704"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73F9B14B" w14:textId="77777777" w:rsidR="00CD69F0" w:rsidRPr="009F418A" w:rsidRDefault="00CD69F0" w:rsidP="00760E4E">
            <w:pPr>
              <w:pStyle w:val="Normal6a"/>
            </w:pPr>
            <w:r w:rsidRPr="009F418A">
              <w:t>Mediterranean Corridor</w:t>
            </w:r>
          </w:p>
        </w:tc>
      </w:tr>
      <w:tr w:rsidR="00884ABD" w:rsidRPr="009F418A" w14:paraId="3146BD2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EC7D125" w14:textId="77777777" w:rsidR="00CD69F0" w:rsidRPr="009F418A" w:rsidRDefault="00CD69F0" w:rsidP="00760E4E">
            <w:pPr>
              <w:pStyle w:val="Normal6a"/>
            </w:pPr>
            <w:r w:rsidRPr="009F418A">
              <w:t>FR - IT</w:t>
            </w:r>
          </w:p>
        </w:tc>
        <w:tc>
          <w:tcPr>
            <w:tcW w:w="4961" w:type="dxa"/>
            <w:gridSpan w:val="2"/>
            <w:tcBorders>
              <w:top w:val="single" w:sz="6" w:space="0" w:color="auto"/>
              <w:left w:val="single" w:sz="6" w:space="0" w:color="auto"/>
              <w:bottom w:val="single" w:sz="6" w:space="0" w:color="auto"/>
              <w:right w:val="single" w:sz="6" w:space="0" w:color="auto"/>
            </w:tcBorders>
            <w:hideMark/>
          </w:tcPr>
          <w:p w14:paraId="52AF7C77" w14:textId="77777777" w:rsidR="00CD69F0" w:rsidRPr="009F418A" w:rsidRDefault="00CD69F0" w:rsidP="00760E4E">
            <w:pPr>
              <w:pStyle w:val="Normal6a"/>
            </w:pPr>
            <w:r w:rsidRPr="009F418A">
              <w:t>Lyon - Turin</w:t>
            </w:r>
          </w:p>
        </w:tc>
      </w:tr>
      <w:tr w:rsidR="00884ABD" w:rsidRPr="009F418A" w14:paraId="72E3B8A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1D3EF98" w14:textId="77777777" w:rsidR="00CD69F0" w:rsidRPr="009F418A" w:rsidRDefault="00CD69F0" w:rsidP="00760E4E">
            <w:pPr>
              <w:pStyle w:val="Normal6a"/>
            </w:pPr>
            <w:r w:rsidRPr="009F418A">
              <w:t>FR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3A9B4CF2" w14:textId="77777777" w:rsidR="00CD69F0" w:rsidRPr="009F418A" w:rsidRDefault="00CD69F0" w:rsidP="00760E4E">
            <w:pPr>
              <w:pStyle w:val="Normal6a"/>
            </w:pPr>
            <w:r w:rsidRPr="009F418A">
              <w:t>Montpellier - Perpignan - Barcelona</w:t>
            </w:r>
          </w:p>
        </w:tc>
      </w:tr>
      <w:tr w:rsidR="00884ABD" w:rsidRPr="009F418A" w14:paraId="30CFAD8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52EEBBB" w14:textId="77777777" w:rsidR="00CD69F0" w:rsidRPr="009F418A" w:rsidRDefault="00CD69F0" w:rsidP="00760E4E">
            <w:pPr>
              <w:pStyle w:val="Normal6a"/>
            </w:pPr>
            <w:r w:rsidRPr="009F418A">
              <w:t>FR - IT</w:t>
            </w:r>
          </w:p>
        </w:tc>
        <w:tc>
          <w:tcPr>
            <w:tcW w:w="4961" w:type="dxa"/>
            <w:gridSpan w:val="2"/>
            <w:tcBorders>
              <w:top w:val="single" w:sz="6" w:space="0" w:color="auto"/>
              <w:left w:val="single" w:sz="6" w:space="0" w:color="auto"/>
              <w:bottom w:val="single" w:sz="6" w:space="0" w:color="auto"/>
              <w:right w:val="single" w:sz="6" w:space="0" w:color="auto"/>
            </w:tcBorders>
            <w:hideMark/>
          </w:tcPr>
          <w:p w14:paraId="14162680" w14:textId="77777777" w:rsidR="00CD69F0" w:rsidRPr="009F418A" w:rsidRDefault="00CD69F0" w:rsidP="00760E4E">
            <w:pPr>
              <w:pStyle w:val="Normal6a"/>
            </w:pPr>
            <w:r w:rsidRPr="009F418A">
              <w:t>Nice – Genova</w:t>
            </w:r>
          </w:p>
        </w:tc>
      </w:tr>
      <w:tr w:rsidR="00884ABD" w:rsidRPr="009F418A" w14:paraId="61EEA4C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A3FFFC3" w14:textId="77777777" w:rsidR="00CD69F0" w:rsidRPr="009F418A" w:rsidRDefault="00CD69F0" w:rsidP="00760E4E">
            <w:pPr>
              <w:pStyle w:val="Normal6a"/>
            </w:pPr>
            <w:r w:rsidRPr="009F418A">
              <w:t>IT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7443A3C5" w14:textId="77777777" w:rsidR="00CD69F0" w:rsidRPr="009F418A" w:rsidRDefault="00CD69F0" w:rsidP="00760E4E">
            <w:pPr>
              <w:pStyle w:val="Normal6a"/>
            </w:pPr>
            <w:r w:rsidRPr="009F418A">
              <w:t>Trieste - Divača / Ljubljana</w:t>
            </w:r>
          </w:p>
        </w:tc>
      </w:tr>
      <w:tr w:rsidR="00884ABD" w:rsidRPr="009F418A" w14:paraId="6491FC7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B34CCB3" w14:textId="77777777" w:rsidR="00CD69F0" w:rsidRPr="009F418A" w:rsidRDefault="00CD69F0" w:rsidP="00760E4E">
            <w:pPr>
              <w:pStyle w:val="Normal6a"/>
            </w:pPr>
            <w:r w:rsidRPr="009F418A">
              <w:lastRenderedPageBreak/>
              <w:t>HU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539DB768" w14:textId="77777777" w:rsidR="00CD69F0" w:rsidRPr="009F418A" w:rsidRDefault="00CD69F0" w:rsidP="00760E4E">
            <w:pPr>
              <w:pStyle w:val="Normal6a"/>
            </w:pPr>
            <w:r w:rsidRPr="009F418A">
              <w:t>Nyiregyhaza - Chop</w:t>
            </w:r>
          </w:p>
        </w:tc>
      </w:tr>
      <w:tr w:rsidR="00884ABD" w:rsidRPr="00AE48F8" w14:paraId="325298F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F8EC8A7"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33B498B1" w14:textId="77777777" w:rsidR="00CD69F0" w:rsidRPr="00AE48F8" w:rsidRDefault="00CD69F0" w:rsidP="00760E4E">
            <w:pPr>
              <w:pStyle w:val="Normal6a"/>
              <w:rPr>
                <w:lang w:val="es-ES"/>
              </w:rPr>
            </w:pPr>
            <w:r w:rsidRPr="00AE48F8">
              <w:rPr>
                <w:lang w:val="es-ES"/>
              </w:rPr>
              <w:t>North Sea — Rhine — Mediterranean Corridor</w:t>
            </w:r>
          </w:p>
        </w:tc>
      </w:tr>
      <w:tr w:rsidR="00884ABD" w:rsidRPr="009F418A" w14:paraId="1299C68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5C30D54" w14:textId="77777777" w:rsidR="00CD69F0" w:rsidRPr="009F418A" w:rsidRDefault="00CD69F0" w:rsidP="00760E4E">
            <w:pPr>
              <w:pStyle w:val="Normal6a"/>
            </w:pPr>
            <w:r w:rsidRPr="009F418A">
              <w:t>FR - BE</w:t>
            </w:r>
          </w:p>
        </w:tc>
        <w:tc>
          <w:tcPr>
            <w:tcW w:w="4961" w:type="dxa"/>
            <w:gridSpan w:val="2"/>
            <w:tcBorders>
              <w:top w:val="single" w:sz="6" w:space="0" w:color="auto"/>
              <w:left w:val="single" w:sz="6" w:space="0" w:color="auto"/>
              <w:bottom w:val="single" w:sz="6" w:space="0" w:color="auto"/>
              <w:right w:val="single" w:sz="6" w:space="0" w:color="auto"/>
            </w:tcBorders>
            <w:hideMark/>
          </w:tcPr>
          <w:p w14:paraId="46E321F0" w14:textId="77777777" w:rsidR="00CD69F0" w:rsidRPr="009F418A" w:rsidRDefault="00CD69F0" w:rsidP="00760E4E">
            <w:pPr>
              <w:pStyle w:val="Normal6a"/>
            </w:pPr>
            <w:r w:rsidRPr="009F418A">
              <w:t>Seine – Escaut (inland waterway)</w:t>
            </w:r>
          </w:p>
        </w:tc>
      </w:tr>
      <w:tr w:rsidR="00884ABD" w:rsidRPr="009F418A" w14:paraId="3619657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0624126" w14:textId="77777777" w:rsidR="00CD69F0" w:rsidRPr="009F418A" w:rsidRDefault="00CD69F0" w:rsidP="00760E4E">
            <w:pPr>
              <w:pStyle w:val="Normal6a"/>
            </w:pPr>
            <w:r w:rsidRPr="009F418A">
              <w:t>NL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446A1E4E" w14:textId="77777777" w:rsidR="00CD69F0" w:rsidRPr="009F418A" w:rsidRDefault="00CD69F0" w:rsidP="00760E4E">
            <w:pPr>
              <w:pStyle w:val="Normal6a"/>
            </w:pPr>
            <w:r w:rsidRPr="009F418A">
              <w:t>Arnhem - Emmerich - Oberhausen</w:t>
            </w:r>
          </w:p>
        </w:tc>
      </w:tr>
      <w:tr w:rsidR="00884ABD" w:rsidRPr="009F418A" w14:paraId="7DC5C77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7563284" w14:textId="77777777" w:rsidR="00CD69F0" w:rsidRPr="009F418A" w:rsidRDefault="00CD69F0" w:rsidP="00760E4E">
            <w:pPr>
              <w:pStyle w:val="Normal6a"/>
            </w:pPr>
            <w:r w:rsidRPr="009F418A">
              <w:t>BE - NL</w:t>
            </w:r>
          </w:p>
        </w:tc>
        <w:tc>
          <w:tcPr>
            <w:tcW w:w="4961" w:type="dxa"/>
            <w:gridSpan w:val="2"/>
            <w:tcBorders>
              <w:top w:val="single" w:sz="6" w:space="0" w:color="auto"/>
              <w:left w:val="single" w:sz="6" w:space="0" w:color="auto"/>
              <w:bottom w:val="single" w:sz="6" w:space="0" w:color="auto"/>
              <w:right w:val="single" w:sz="6" w:space="0" w:color="auto"/>
            </w:tcBorders>
            <w:hideMark/>
          </w:tcPr>
          <w:p w14:paraId="10DCB2D8" w14:textId="77777777" w:rsidR="00CD69F0" w:rsidRPr="009F418A" w:rsidRDefault="00CD69F0" w:rsidP="00760E4E">
            <w:pPr>
              <w:pStyle w:val="Normal6a"/>
            </w:pPr>
            <w:r w:rsidRPr="009F418A">
              <w:t>Gent - Terneuzen</w:t>
            </w:r>
          </w:p>
        </w:tc>
      </w:tr>
      <w:tr w:rsidR="00884ABD" w:rsidRPr="009F418A" w14:paraId="023D368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782B0AC" w14:textId="77777777" w:rsidR="00CD69F0" w:rsidRPr="009F418A" w:rsidRDefault="00CD69F0" w:rsidP="00760E4E">
            <w:pPr>
              <w:pStyle w:val="Normal6a"/>
            </w:pPr>
            <w:r w:rsidRPr="009F418A">
              <w:t>BE – LU</w:t>
            </w:r>
          </w:p>
        </w:tc>
        <w:tc>
          <w:tcPr>
            <w:tcW w:w="4961" w:type="dxa"/>
            <w:gridSpan w:val="2"/>
            <w:tcBorders>
              <w:top w:val="single" w:sz="6" w:space="0" w:color="auto"/>
              <w:left w:val="single" w:sz="6" w:space="0" w:color="auto"/>
              <w:bottom w:val="single" w:sz="6" w:space="0" w:color="auto"/>
              <w:right w:val="single" w:sz="6" w:space="0" w:color="auto"/>
            </w:tcBorders>
            <w:hideMark/>
          </w:tcPr>
          <w:p w14:paraId="5BC07B0B" w14:textId="77777777" w:rsidR="00CD69F0" w:rsidRPr="009F418A" w:rsidRDefault="00CD69F0" w:rsidP="00760E4E">
            <w:pPr>
              <w:pStyle w:val="Normal6a"/>
            </w:pPr>
            <w:r w:rsidRPr="009F418A">
              <w:t>Namur - Luxembourg</w:t>
            </w:r>
          </w:p>
        </w:tc>
      </w:tr>
      <w:tr w:rsidR="00884ABD" w:rsidRPr="009F418A" w14:paraId="240CB1A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162AC19" w14:textId="77777777" w:rsidR="00CD69F0" w:rsidRPr="009F418A" w:rsidRDefault="00CD69F0" w:rsidP="00760E4E">
            <w:pPr>
              <w:pStyle w:val="Normal6a"/>
            </w:pPr>
            <w:r w:rsidRPr="009F418A">
              <w:t>IT - CH</w:t>
            </w:r>
          </w:p>
        </w:tc>
        <w:tc>
          <w:tcPr>
            <w:tcW w:w="4961" w:type="dxa"/>
            <w:gridSpan w:val="2"/>
            <w:tcBorders>
              <w:top w:val="single" w:sz="6" w:space="0" w:color="auto"/>
              <w:left w:val="single" w:sz="6" w:space="0" w:color="auto"/>
              <w:bottom w:val="single" w:sz="6" w:space="0" w:color="auto"/>
              <w:right w:val="single" w:sz="6" w:space="0" w:color="auto"/>
            </w:tcBorders>
            <w:hideMark/>
          </w:tcPr>
          <w:p w14:paraId="4170EBA3" w14:textId="77777777" w:rsidR="00CD69F0" w:rsidRPr="009F418A" w:rsidRDefault="00CD69F0" w:rsidP="00760E4E">
            <w:pPr>
              <w:pStyle w:val="Normal6a"/>
            </w:pPr>
            <w:r w:rsidRPr="009F418A">
              <w:t>Chiasso - Milano</w:t>
            </w:r>
          </w:p>
        </w:tc>
      </w:tr>
      <w:tr w:rsidR="00884ABD" w:rsidRPr="009F418A" w14:paraId="0BEEB72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6088B3F" w14:textId="77777777" w:rsidR="00CD69F0" w:rsidRPr="009F418A" w:rsidRDefault="00CD69F0" w:rsidP="00760E4E">
            <w:pPr>
              <w:pStyle w:val="Normal6a"/>
            </w:pPr>
            <w:r w:rsidRPr="009F418A">
              <w:t>DE - CH</w:t>
            </w:r>
          </w:p>
        </w:tc>
        <w:tc>
          <w:tcPr>
            <w:tcW w:w="4961" w:type="dxa"/>
            <w:gridSpan w:val="2"/>
            <w:tcBorders>
              <w:top w:val="single" w:sz="6" w:space="0" w:color="auto"/>
              <w:left w:val="single" w:sz="6" w:space="0" w:color="auto"/>
              <w:bottom w:val="single" w:sz="6" w:space="0" w:color="auto"/>
              <w:right w:val="single" w:sz="6" w:space="0" w:color="auto"/>
            </w:tcBorders>
            <w:hideMark/>
          </w:tcPr>
          <w:p w14:paraId="60D2A41C" w14:textId="77777777" w:rsidR="00CD69F0" w:rsidRPr="009F418A" w:rsidRDefault="00CD69F0" w:rsidP="00760E4E">
            <w:pPr>
              <w:pStyle w:val="Normal6a"/>
            </w:pPr>
            <w:r w:rsidRPr="009F418A">
              <w:t>Karlsruhe - Basel</w:t>
            </w:r>
          </w:p>
        </w:tc>
      </w:tr>
      <w:tr w:rsidR="00884ABD" w:rsidRPr="009F418A" w14:paraId="006E825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FF59CCC" w14:textId="77777777" w:rsidR="00CD69F0" w:rsidRPr="009F418A" w:rsidRDefault="00CD69F0" w:rsidP="00760E4E">
            <w:pPr>
              <w:pStyle w:val="Normal6a"/>
            </w:pPr>
            <w:r w:rsidRPr="009F418A">
              <w:t>IE - UK</w:t>
            </w:r>
          </w:p>
        </w:tc>
        <w:tc>
          <w:tcPr>
            <w:tcW w:w="4961" w:type="dxa"/>
            <w:gridSpan w:val="2"/>
            <w:tcBorders>
              <w:top w:val="single" w:sz="6" w:space="0" w:color="auto"/>
              <w:left w:val="single" w:sz="6" w:space="0" w:color="auto"/>
              <w:bottom w:val="single" w:sz="6" w:space="0" w:color="auto"/>
              <w:right w:val="single" w:sz="6" w:space="0" w:color="auto"/>
            </w:tcBorders>
            <w:hideMark/>
          </w:tcPr>
          <w:p w14:paraId="6C8D3671" w14:textId="77777777" w:rsidR="00CD69F0" w:rsidRPr="009F418A" w:rsidRDefault="00CD69F0" w:rsidP="00760E4E">
            <w:pPr>
              <w:pStyle w:val="Normal6a"/>
            </w:pPr>
            <w:r w:rsidRPr="009F418A">
              <w:t>Dublin – Belfast</w:t>
            </w:r>
          </w:p>
        </w:tc>
      </w:tr>
      <w:tr w:rsidR="00884ABD" w:rsidRPr="009F418A" w14:paraId="3C047DA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A8A1B3E"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0F43EDBF" w14:textId="77777777" w:rsidR="00CD69F0" w:rsidRPr="009F418A" w:rsidRDefault="00CD69F0" w:rsidP="00760E4E">
            <w:pPr>
              <w:pStyle w:val="Normal6a"/>
            </w:pPr>
            <w:r w:rsidRPr="009F418A">
              <w:t>North Sea — Baltic Corridor</w:t>
            </w:r>
          </w:p>
        </w:tc>
      </w:tr>
      <w:tr w:rsidR="00884ABD" w:rsidRPr="009F418A" w14:paraId="08F9F72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355803F" w14:textId="77777777" w:rsidR="00CD69F0" w:rsidRPr="009F418A" w:rsidRDefault="00CD69F0" w:rsidP="00760E4E">
            <w:pPr>
              <w:pStyle w:val="Normal6a"/>
            </w:pPr>
            <w:r w:rsidRPr="009F418A">
              <w:t>EE - LV - LT - PL</w:t>
            </w:r>
          </w:p>
        </w:tc>
        <w:tc>
          <w:tcPr>
            <w:tcW w:w="4961" w:type="dxa"/>
            <w:gridSpan w:val="2"/>
            <w:tcBorders>
              <w:top w:val="single" w:sz="6" w:space="0" w:color="auto"/>
              <w:left w:val="single" w:sz="6" w:space="0" w:color="auto"/>
              <w:bottom w:val="single" w:sz="6" w:space="0" w:color="auto"/>
              <w:right w:val="single" w:sz="6" w:space="0" w:color="auto"/>
            </w:tcBorders>
            <w:hideMark/>
          </w:tcPr>
          <w:p w14:paraId="5225A363" w14:textId="77777777" w:rsidR="00CD69F0" w:rsidRPr="009F418A" w:rsidRDefault="00CD69F0" w:rsidP="00760E4E">
            <w:pPr>
              <w:pStyle w:val="Normal6a"/>
            </w:pPr>
            <w:r w:rsidRPr="009F418A">
              <w:t>Tallinn - Riga - Vilnius - Warsaw (Rail Baltica)</w:t>
            </w:r>
          </w:p>
        </w:tc>
      </w:tr>
      <w:tr w:rsidR="00884ABD" w:rsidRPr="009F418A" w14:paraId="7225F9E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88AE250" w14:textId="77777777" w:rsidR="00CD69F0" w:rsidRPr="009F418A" w:rsidRDefault="00CD69F0" w:rsidP="00760E4E">
            <w:pPr>
              <w:pStyle w:val="Normal6a"/>
            </w:pPr>
            <w:r w:rsidRPr="009F418A">
              <w:t>DE - PL</w:t>
            </w:r>
          </w:p>
        </w:tc>
        <w:tc>
          <w:tcPr>
            <w:tcW w:w="4961" w:type="dxa"/>
            <w:gridSpan w:val="2"/>
            <w:tcBorders>
              <w:top w:val="single" w:sz="6" w:space="0" w:color="auto"/>
              <w:left w:val="single" w:sz="6" w:space="0" w:color="auto"/>
              <w:bottom w:val="single" w:sz="6" w:space="0" w:color="auto"/>
              <w:right w:val="single" w:sz="6" w:space="0" w:color="auto"/>
            </w:tcBorders>
            <w:hideMark/>
          </w:tcPr>
          <w:p w14:paraId="031906C9" w14:textId="77777777" w:rsidR="00CD69F0" w:rsidRPr="009F418A" w:rsidRDefault="00CD69F0" w:rsidP="00760E4E">
            <w:pPr>
              <w:pStyle w:val="Normal6a"/>
            </w:pPr>
            <w:r w:rsidRPr="009F418A">
              <w:t>Berlin - Szczecin</w:t>
            </w:r>
          </w:p>
        </w:tc>
      </w:tr>
      <w:tr w:rsidR="00884ABD" w:rsidRPr="00AE48F8" w14:paraId="7F353C6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5F0E531" w14:textId="77777777" w:rsidR="00CD69F0" w:rsidRPr="009F418A" w:rsidRDefault="00CD69F0" w:rsidP="00760E4E">
            <w:pPr>
              <w:pStyle w:val="Normal6a"/>
            </w:pPr>
            <w:r w:rsidRPr="009F418A">
              <w:t>DE - PL</w:t>
            </w:r>
          </w:p>
        </w:tc>
        <w:tc>
          <w:tcPr>
            <w:tcW w:w="4961" w:type="dxa"/>
            <w:gridSpan w:val="2"/>
            <w:tcBorders>
              <w:top w:val="single" w:sz="6" w:space="0" w:color="auto"/>
              <w:left w:val="single" w:sz="6" w:space="0" w:color="auto"/>
              <w:bottom w:val="single" w:sz="6" w:space="0" w:color="auto"/>
              <w:right w:val="single" w:sz="6" w:space="0" w:color="auto"/>
            </w:tcBorders>
            <w:hideMark/>
          </w:tcPr>
          <w:p w14:paraId="75956449" w14:textId="77777777" w:rsidR="00CD69F0" w:rsidRPr="00AE48F8" w:rsidRDefault="00CD69F0" w:rsidP="00760E4E">
            <w:pPr>
              <w:pStyle w:val="Normal6a"/>
              <w:rPr>
                <w:lang w:val="de-DE"/>
              </w:rPr>
            </w:pPr>
            <w:r w:rsidRPr="00AE48F8">
              <w:rPr>
                <w:lang w:val="de-DE"/>
              </w:rPr>
              <w:t>Berlin - Frankfurt-an-der-Oder - Poznan</w:t>
            </w:r>
          </w:p>
        </w:tc>
      </w:tr>
      <w:tr w:rsidR="00884ABD" w:rsidRPr="009F418A" w14:paraId="524F349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85B2D3C" w14:textId="77777777" w:rsidR="00CD69F0" w:rsidRPr="009F418A" w:rsidRDefault="00CD69F0" w:rsidP="00760E4E">
            <w:pPr>
              <w:pStyle w:val="Normal6a"/>
            </w:pPr>
            <w:r w:rsidRPr="009F418A">
              <w:t>PL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1CE32D57" w14:textId="77777777" w:rsidR="00CD69F0" w:rsidRPr="009F418A" w:rsidRDefault="00CD69F0" w:rsidP="00760E4E">
            <w:pPr>
              <w:pStyle w:val="Normal6a"/>
            </w:pPr>
            <w:r w:rsidRPr="009F418A">
              <w:t>Krakow - Lviv</w:t>
            </w:r>
          </w:p>
        </w:tc>
      </w:tr>
      <w:tr w:rsidR="00884ABD" w:rsidRPr="009F418A" w14:paraId="289B948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3A0E0AA" w14:textId="77777777" w:rsidR="00CD69F0" w:rsidRPr="009F418A" w:rsidRDefault="00CD69F0" w:rsidP="00760E4E">
            <w:pPr>
              <w:pStyle w:val="Normal6a"/>
            </w:pPr>
            <w:r w:rsidRPr="009F418A">
              <w:t>PL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0DD7BDDE" w14:textId="77777777" w:rsidR="00CD69F0" w:rsidRPr="009F418A" w:rsidRDefault="00CD69F0" w:rsidP="00760E4E">
            <w:pPr>
              <w:pStyle w:val="Normal6a"/>
            </w:pPr>
            <w:r w:rsidRPr="009F418A">
              <w:t>Lublin - Kovel</w:t>
            </w:r>
          </w:p>
        </w:tc>
      </w:tr>
      <w:tr w:rsidR="00884ABD" w:rsidRPr="009F418A" w14:paraId="5A63BF3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39E3005"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16A5315F" w14:textId="77777777" w:rsidR="00CD69F0" w:rsidRPr="009F418A" w:rsidRDefault="00CD69F0" w:rsidP="00760E4E">
            <w:pPr>
              <w:pStyle w:val="Normal6a"/>
            </w:pPr>
            <w:r w:rsidRPr="009F418A">
              <w:t>Rhine — Danube Corridor</w:t>
            </w:r>
          </w:p>
        </w:tc>
      </w:tr>
      <w:tr w:rsidR="00884ABD" w:rsidRPr="009F418A" w14:paraId="093DFAA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FAC43B4" w14:textId="77777777" w:rsidR="00CD69F0" w:rsidRPr="009F418A" w:rsidRDefault="00CD69F0" w:rsidP="00760E4E">
            <w:pPr>
              <w:pStyle w:val="Normal6a"/>
            </w:pPr>
            <w:r w:rsidRPr="009F418A">
              <w:t>DE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4EAE213D" w14:textId="77777777" w:rsidR="00CD69F0" w:rsidRPr="009F418A" w:rsidRDefault="00CD69F0" w:rsidP="00760E4E">
            <w:pPr>
              <w:pStyle w:val="Normal6a"/>
            </w:pPr>
            <w:r w:rsidRPr="009F418A">
              <w:t>Nürnberg / Regensburg - Pilsen - Praha</w:t>
            </w:r>
          </w:p>
        </w:tc>
      </w:tr>
      <w:tr w:rsidR="00884ABD" w:rsidRPr="009F418A" w14:paraId="40FD919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9C4A152" w14:textId="77777777" w:rsidR="00CD69F0" w:rsidRPr="009F418A" w:rsidRDefault="00CD69F0" w:rsidP="00760E4E">
            <w:pPr>
              <w:pStyle w:val="Normal6a"/>
            </w:pPr>
            <w:r w:rsidRPr="009F418A">
              <w:t>DE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776D8E6B" w14:textId="77777777" w:rsidR="00CD69F0" w:rsidRPr="009F418A" w:rsidRDefault="00CD69F0" w:rsidP="00760E4E">
            <w:pPr>
              <w:pStyle w:val="Normal6a"/>
            </w:pPr>
            <w:r w:rsidRPr="009F418A">
              <w:t>Dresden - Praha</w:t>
            </w:r>
          </w:p>
        </w:tc>
      </w:tr>
      <w:tr w:rsidR="00884ABD" w:rsidRPr="009F418A" w14:paraId="5CAF345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AC704ED" w14:textId="77777777" w:rsidR="00CD69F0" w:rsidRPr="009F418A" w:rsidRDefault="00CD69F0" w:rsidP="00760E4E">
            <w:pPr>
              <w:pStyle w:val="Normal6a"/>
            </w:pPr>
            <w:r w:rsidRPr="009F418A">
              <w:t>CZ - AT - SK</w:t>
            </w:r>
          </w:p>
        </w:tc>
        <w:tc>
          <w:tcPr>
            <w:tcW w:w="4961" w:type="dxa"/>
            <w:gridSpan w:val="2"/>
            <w:tcBorders>
              <w:top w:val="single" w:sz="6" w:space="0" w:color="auto"/>
              <w:left w:val="single" w:sz="6" w:space="0" w:color="auto"/>
              <w:bottom w:val="single" w:sz="6" w:space="0" w:color="auto"/>
              <w:right w:val="single" w:sz="6" w:space="0" w:color="auto"/>
            </w:tcBorders>
            <w:hideMark/>
          </w:tcPr>
          <w:p w14:paraId="2014E558" w14:textId="77777777" w:rsidR="00CD69F0" w:rsidRPr="009F418A" w:rsidRDefault="00CD69F0" w:rsidP="00760E4E">
            <w:pPr>
              <w:pStyle w:val="Normal6a"/>
            </w:pPr>
            <w:r w:rsidRPr="009F418A">
              <w:t>Brno - Wien / Bratislava</w:t>
            </w:r>
          </w:p>
        </w:tc>
      </w:tr>
      <w:tr w:rsidR="00884ABD" w:rsidRPr="009F418A" w14:paraId="1C85283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878B3FE" w14:textId="77777777" w:rsidR="00CD69F0" w:rsidRPr="00AE48F8" w:rsidRDefault="00CD69F0" w:rsidP="00760E4E">
            <w:pPr>
              <w:pStyle w:val="Normal6a"/>
              <w:rPr>
                <w:lang w:val="da-DK"/>
              </w:rPr>
            </w:pPr>
            <w:r w:rsidRPr="00AE48F8">
              <w:rPr>
                <w:lang w:val="da-DK"/>
              </w:rPr>
              <w:t>DE - AT - SK - HU - HR - RO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599DF9CE" w14:textId="77777777" w:rsidR="00CD69F0" w:rsidRPr="009F418A" w:rsidRDefault="00CD69F0" w:rsidP="00760E4E">
            <w:pPr>
              <w:pStyle w:val="Normal6a"/>
            </w:pPr>
            <w:r w:rsidRPr="009F418A">
              <w:t>Rhine / Danube (inland waterway)</w:t>
            </w:r>
          </w:p>
        </w:tc>
      </w:tr>
      <w:tr w:rsidR="00884ABD" w:rsidRPr="009F418A" w14:paraId="414A692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B6440F6" w14:textId="77777777" w:rsidR="00CD69F0" w:rsidRPr="009F418A" w:rsidRDefault="00CD69F0" w:rsidP="00760E4E">
            <w:pPr>
              <w:pStyle w:val="Normal6a"/>
            </w:pPr>
            <w:r w:rsidRPr="009F418A">
              <w:t>SK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101CF0B1" w14:textId="77777777" w:rsidR="00CD69F0" w:rsidRPr="009F418A" w:rsidRDefault="00CD69F0" w:rsidP="00760E4E">
            <w:pPr>
              <w:pStyle w:val="Normal6a"/>
            </w:pPr>
            <w:r w:rsidRPr="009F418A">
              <w:t>Olomouc (Zlin) - Žilina</w:t>
            </w:r>
          </w:p>
        </w:tc>
      </w:tr>
      <w:tr w:rsidR="00884ABD" w:rsidRPr="009F418A" w14:paraId="27E742D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EB1C9FF" w14:textId="77777777" w:rsidR="00CD69F0" w:rsidRPr="009F418A" w:rsidRDefault="00CD69F0" w:rsidP="00760E4E">
            <w:pPr>
              <w:pStyle w:val="Normal6a"/>
            </w:pPr>
            <w:r w:rsidRPr="009F418A">
              <w:t>HU - RO</w:t>
            </w:r>
          </w:p>
        </w:tc>
        <w:tc>
          <w:tcPr>
            <w:tcW w:w="4961" w:type="dxa"/>
            <w:gridSpan w:val="2"/>
            <w:tcBorders>
              <w:top w:val="single" w:sz="6" w:space="0" w:color="auto"/>
              <w:left w:val="single" w:sz="6" w:space="0" w:color="auto"/>
              <w:bottom w:val="single" w:sz="6" w:space="0" w:color="auto"/>
              <w:right w:val="single" w:sz="6" w:space="0" w:color="auto"/>
            </w:tcBorders>
            <w:hideMark/>
          </w:tcPr>
          <w:p w14:paraId="659F35FE" w14:textId="77777777" w:rsidR="00CD69F0" w:rsidRPr="009F418A" w:rsidRDefault="00CD69F0" w:rsidP="00760E4E">
            <w:pPr>
              <w:pStyle w:val="Normal6a"/>
            </w:pPr>
            <w:r w:rsidRPr="009F418A">
              <w:t>Budapest - Cluj/Timisoara</w:t>
            </w:r>
          </w:p>
        </w:tc>
      </w:tr>
      <w:tr w:rsidR="00884ABD" w:rsidRPr="009F418A" w14:paraId="31C60B9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DFD0035" w14:textId="77777777" w:rsidR="00CD69F0" w:rsidRPr="009F418A" w:rsidRDefault="00CD69F0" w:rsidP="00760E4E">
            <w:pPr>
              <w:pStyle w:val="Normal6a"/>
            </w:pPr>
            <w:r w:rsidRPr="009F418A">
              <w:t>SK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1DFDEEFC" w14:textId="77777777" w:rsidR="00CD69F0" w:rsidRPr="009F418A" w:rsidRDefault="00CD69F0" w:rsidP="00760E4E">
            <w:pPr>
              <w:pStyle w:val="Normal6a"/>
            </w:pPr>
            <w:r w:rsidRPr="009F418A">
              <w:t>Košice - Chop</w:t>
            </w:r>
          </w:p>
        </w:tc>
      </w:tr>
      <w:tr w:rsidR="00884ABD" w:rsidRPr="009F418A" w14:paraId="55C95F7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5B79C17"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3FEBD7FA" w14:textId="77777777" w:rsidR="00CD69F0" w:rsidRPr="009F418A" w:rsidRDefault="00CD69F0" w:rsidP="00760E4E">
            <w:pPr>
              <w:pStyle w:val="Normal6a"/>
            </w:pPr>
            <w:r w:rsidRPr="009F418A">
              <w:t>Scandinavian — Mediterranean Corridor</w:t>
            </w:r>
          </w:p>
        </w:tc>
      </w:tr>
      <w:tr w:rsidR="00884ABD" w:rsidRPr="009F418A" w14:paraId="6DEC4CD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95F7926" w14:textId="77777777" w:rsidR="00CD69F0" w:rsidRPr="009F418A" w:rsidRDefault="00CD69F0" w:rsidP="00760E4E">
            <w:pPr>
              <w:pStyle w:val="Normal6a"/>
            </w:pPr>
            <w:r w:rsidRPr="009F418A">
              <w:t>IT - AT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4EB76D63" w14:textId="77777777" w:rsidR="00CD69F0" w:rsidRPr="009F418A" w:rsidRDefault="00CD69F0" w:rsidP="00760E4E">
            <w:pPr>
              <w:pStyle w:val="Normal6a"/>
            </w:pPr>
            <w:r w:rsidRPr="009F418A">
              <w:t>Munich - Verona (covering the Brenner Base tunnel)</w:t>
            </w:r>
          </w:p>
        </w:tc>
      </w:tr>
      <w:tr w:rsidR="00884ABD" w:rsidRPr="009F418A" w14:paraId="708E829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D4D1187" w14:textId="77777777" w:rsidR="00CD69F0" w:rsidRPr="009F418A" w:rsidRDefault="00CD69F0" w:rsidP="00760E4E">
            <w:pPr>
              <w:pStyle w:val="Normal6a"/>
            </w:pPr>
            <w:r w:rsidRPr="009F418A">
              <w:t>DE - DK</w:t>
            </w:r>
          </w:p>
        </w:tc>
        <w:tc>
          <w:tcPr>
            <w:tcW w:w="4961" w:type="dxa"/>
            <w:gridSpan w:val="2"/>
            <w:tcBorders>
              <w:top w:val="single" w:sz="6" w:space="0" w:color="auto"/>
              <w:left w:val="single" w:sz="6" w:space="0" w:color="auto"/>
              <w:bottom w:val="single" w:sz="6" w:space="0" w:color="auto"/>
              <w:right w:val="single" w:sz="6" w:space="0" w:color="auto"/>
            </w:tcBorders>
            <w:hideMark/>
          </w:tcPr>
          <w:p w14:paraId="30A622B7" w14:textId="77777777" w:rsidR="00CD69F0" w:rsidRPr="009F418A" w:rsidRDefault="00CD69F0" w:rsidP="00760E4E">
            <w:pPr>
              <w:pStyle w:val="Normal6a"/>
            </w:pPr>
            <w:r w:rsidRPr="009F418A">
              <w:t xml:space="preserve">Copenhagen - Lübeck (covering the Fehmarnbelt </w:t>
            </w:r>
            <w:r w:rsidRPr="009F418A">
              <w:lastRenderedPageBreak/>
              <w:t>tunnel)</w:t>
            </w:r>
          </w:p>
        </w:tc>
      </w:tr>
      <w:tr w:rsidR="00884ABD" w:rsidRPr="009F418A" w14:paraId="5476EC9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6340ECE" w14:textId="77777777" w:rsidR="00CD69F0" w:rsidRPr="009F418A" w:rsidRDefault="00CD69F0" w:rsidP="00760E4E">
            <w:pPr>
              <w:pStyle w:val="Normal6a"/>
            </w:pPr>
            <w:r w:rsidRPr="009F418A">
              <w:lastRenderedPageBreak/>
              <w:t>SE - FI</w:t>
            </w:r>
          </w:p>
        </w:tc>
        <w:tc>
          <w:tcPr>
            <w:tcW w:w="4961" w:type="dxa"/>
            <w:gridSpan w:val="2"/>
            <w:tcBorders>
              <w:top w:val="single" w:sz="6" w:space="0" w:color="auto"/>
              <w:left w:val="single" w:sz="6" w:space="0" w:color="auto"/>
              <w:bottom w:val="single" w:sz="6" w:space="0" w:color="auto"/>
              <w:right w:val="single" w:sz="6" w:space="0" w:color="auto"/>
            </w:tcBorders>
            <w:hideMark/>
          </w:tcPr>
          <w:p w14:paraId="3628C0BD" w14:textId="77777777" w:rsidR="00CD69F0" w:rsidRPr="009F418A" w:rsidRDefault="00CD69F0" w:rsidP="00760E4E">
            <w:pPr>
              <w:pStyle w:val="Normal6a"/>
            </w:pPr>
            <w:r w:rsidRPr="009F418A">
              <w:t>Umeå - Luleå - Oulu (Bothnian corridor)</w:t>
            </w:r>
          </w:p>
        </w:tc>
      </w:tr>
      <w:tr w:rsidR="00884ABD" w:rsidRPr="009F418A" w14:paraId="56102A7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15E9C0A" w14:textId="77777777" w:rsidR="00CD69F0" w:rsidRPr="009F418A" w:rsidRDefault="00CD69F0" w:rsidP="00760E4E">
            <w:pPr>
              <w:pStyle w:val="Normal6a"/>
            </w:pPr>
            <w:r w:rsidRPr="009F418A">
              <w:t>SE - NO</w:t>
            </w:r>
          </w:p>
        </w:tc>
        <w:tc>
          <w:tcPr>
            <w:tcW w:w="4961" w:type="dxa"/>
            <w:gridSpan w:val="2"/>
            <w:tcBorders>
              <w:top w:val="single" w:sz="6" w:space="0" w:color="auto"/>
              <w:left w:val="single" w:sz="6" w:space="0" w:color="auto"/>
              <w:bottom w:val="single" w:sz="6" w:space="0" w:color="auto"/>
              <w:right w:val="single" w:sz="6" w:space="0" w:color="auto"/>
            </w:tcBorders>
            <w:hideMark/>
          </w:tcPr>
          <w:p w14:paraId="55952743" w14:textId="77777777" w:rsidR="00CD69F0" w:rsidRPr="009F418A" w:rsidRDefault="00CD69F0" w:rsidP="00760E4E">
            <w:pPr>
              <w:pStyle w:val="Normal6a"/>
            </w:pPr>
            <w:r w:rsidRPr="009F418A">
              <w:t>Stockholm - Oslo</w:t>
            </w:r>
          </w:p>
        </w:tc>
      </w:tr>
      <w:tr w:rsidR="00884ABD" w:rsidRPr="00AE48F8" w14:paraId="6BC5814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5397A4F"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4915FE31" w14:textId="77777777" w:rsidR="00CD69F0" w:rsidRPr="00AE48F8" w:rsidRDefault="00CD69F0" w:rsidP="00760E4E">
            <w:pPr>
              <w:pStyle w:val="Normal6a"/>
              <w:rPr>
                <w:lang w:val="sv-SE"/>
              </w:rPr>
            </w:pPr>
            <w:r w:rsidRPr="00AE48F8">
              <w:rPr>
                <w:lang w:val="sv-SE"/>
              </w:rPr>
              <w:t>Western Balkans — Eastern Mediterranean Corridor</w:t>
            </w:r>
          </w:p>
        </w:tc>
      </w:tr>
      <w:tr w:rsidR="00884ABD" w:rsidRPr="009F418A" w14:paraId="2C23FBD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2FE6F92" w14:textId="77777777" w:rsidR="00CD69F0" w:rsidRPr="009F418A" w:rsidRDefault="00CD69F0" w:rsidP="00760E4E">
            <w:pPr>
              <w:pStyle w:val="Normal6a"/>
            </w:pPr>
            <w:r w:rsidRPr="009F418A">
              <w:t>AT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460AEC9C" w14:textId="77777777" w:rsidR="00CD69F0" w:rsidRPr="009F418A" w:rsidRDefault="00CD69F0" w:rsidP="00760E4E">
            <w:pPr>
              <w:pStyle w:val="Normal6a"/>
            </w:pPr>
            <w:r w:rsidRPr="009F418A">
              <w:t>Villach - Ljubljana</w:t>
            </w:r>
          </w:p>
        </w:tc>
      </w:tr>
      <w:tr w:rsidR="00884ABD" w:rsidRPr="009F418A" w14:paraId="079AA28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B80E814" w14:textId="77777777" w:rsidR="00CD69F0" w:rsidRPr="009F418A" w:rsidRDefault="00CD69F0" w:rsidP="00760E4E">
            <w:pPr>
              <w:pStyle w:val="Normal6a"/>
            </w:pPr>
            <w:r w:rsidRPr="009F418A">
              <w:t>HR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1B542EF8" w14:textId="77777777" w:rsidR="00CD69F0" w:rsidRPr="009F418A" w:rsidRDefault="00CD69F0" w:rsidP="00760E4E">
            <w:pPr>
              <w:pStyle w:val="Normal6a"/>
            </w:pPr>
            <w:r w:rsidRPr="009F418A">
              <w:t>Zagreb - Ljubljana</w:t>
            </w:r>
          </w:p>
        </w:tc>
      </w:tr>
      <w:tr w:rsidR="00884ABD" w:rsidRPr="009F418A" w14:paraId="4C70D60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25AFFD8" w14:textId="77777777" w:rsidR="00CD69F0" w:rsidRPr="009F418A" w:rsidRDefault="00CD69F0" w:rsidP="00760E4E">
            <w:pPr>
              <w:pStyle w:val="Normal6a"/>
            </w:pPr>
            <w:r w:rsidRPr="009F418A">
              <w:t>EL - MK</w:t>
            </w:r>
          </w:p>
        </w:tc>
        <w:tc>
          <w:tcPr>
            <w:tcW w:w="4961" w:type="dxa"/>
            <w:gridSpan w:val="2"/>
            <w:tcBorders>
              <w:top w:val="single" w:sz="6" w:space="0" w:color="auto"/>
              <w:left w:val="single" w:sz="6" w:space="0" w:color="auto"/>
              <w:bottom w:val="single" w:sz="6" w:space="0" w:color="auto"/>
              <w:right w:val="single" w:sz="6" w:space="0" w:color="auto"/>
            </w:tcBorders>
            <w:hideMark/>
          </w:tcPr>
          <w:p w14:paraId="0815EEA5" w14:textId="77777777" w:rsidR="00CD69F0" w:rsidRPr="009F418A" w:rsidRDefault="00CD69F0" w:rsidP="00760E4E">
            <w:pPr>
              <w:pStyle w:val="Normal6a"/>
            </w:pPr>
            <w:r w:rsidRPr="009F418A">
              <w:t>Thessaloniki - Guevgueliya - Skopje</w:t>
            </w:r>
          </w:p>
        </w:tc>
      </w:tr>
      <w:tr w:rsidR="00884ABD" w:rsidRPr="009F418A" w14:paraId="2CE2306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FCEC8B2" w14:textId="77777777" w:rsidR="00CD69F0" w:rsidRPr="009F418A" w:rsidRDefault="00CD69F0" w:rsidP="00760E4E">
            <w:pPr>
              <w:pStyle w:val="Normal6a"/>
            </w:pPr>
            <w:r w:rsidRPr="009F418A">
              <w:t>BG - RS</w:t>
            </w:r>
          </w:p>
        </w:tc>
        <w:tc>
          <w:tcPr>
            <w:tcW w:w="4961" w:type="dxa"/>
            <w:gridSpan w:val="2"/>
            <w:tcBorders>
              <w:top w:val="single" w:sz="6" w:space="0" w:color="auto"/>
              <w:left w:val="single" w:sz="6" w:space="0" w:color="auto"/>
              <w:bottom w:val="single" w:sz="6" w:space="0" w:color="auto"/>
              <w:right w:val="single" w:sz="6" w:space="0" w:color="auto"/>
            </w:tcBorders>
            <w:hideMark/>
          </w:tcPr>
          <w:p w14:paraId="5AF61075" w14:textId="77777777" w:rsidR="00CD69F0" w:rsidRPr="009F418A" w:rsidRDefault="00CD69F0" w:rsidP="00760E4E">
            <w:pPr>
              <w:pStyle w:val="Normal6a"/>
            </w:pPr>
            <w:r w:rsidRPr="009F418A">
              <w:t>Sofia - Niš</w:t>
            </w:r>
          </w:p>
        </w:tc>
      </w:tr>
      <w:tr w:rsidR="00884ABD" w:rsidRPr="009F418A" w14:paraId="36B4D21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C676F00" w14:textId="77777777" w:rsidR="00CD69F0" w:rsidRPr="009F418A" w:rsidRDefault="00CD69F0" w:rsidP="00760E4E">
            <w:pPr>
              <w:pStyle w:val="Normal6a"/>
            </w:pPr>
            <w:r w:rsidRPr="009F418A">
              <w:t>HR - RS</w:t>
            </w:r>
          </w:p>
        </w:tc>
        <w:tc>
          <w:tcPr>
            <w:tcW w:w="4961" w:type="dxa"/>
            <w:gridSpan w:val="2"/>
            <w:tcBorders>
              <w:top w:val="single" w:sz="6" w:space="0" w:color="auto"/>
              <w:left w:val="single" w:sz="6" w:space="0" w:color="auto"/>
              <w:bottom w:val="single" w:sz="6" w:space="0" w:color="auto"/>
              <w:right w:val="single" w:sz="6" w:space="0" w:color="auto"/>
            </w:tcBorders>
            <w:hideMark/>
          </w:tcPr>
          <w:p w14:paraId="271A4AD0" w14:textId="77777777" w:rsidR="00CD69F0" w:rsidRPr="009F418A" w:rsidRDefault="00CD69F0" w:rsidP="00760E4E">
            <w:pPr>
              <w:pStyle w:val="Normal6a"/>
            </w:pPr>
            <w:r w:rsidRPr="009F418A">
              <w:t>Zagreb - Beograd</w:t>
            </w:r>
          </w:p>
        </w:tc>
      </w:tr>
      <w:tr w:rsidR="00884ABD" w:rsidRPr="009F418A" w14:paraId="21BA3F0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1EDD0D1"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2B70CECC" w14:textId="77777777" w:rsidR="00CD69F0" w:rsidRPr="009F418A" w:rsidRDefault="00CD69F0" w:rsidP="00760E4E">
            <w:pPr>
              <w:pStyle w:val="Normal6a"/>
            </w:pPr>
            <w:r w:rsidRPr="009F418A">
              <w:t>Waterborne</w:t>
            </w:r>
          </w:p>
        </w:tc>
      </w:tr>
      <w:tr w:rsidR="00884ABD" w:rsidRPr="009F418A" w14:paraId="40FF257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110BDFF"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7A5599ED" w14:textId="77777777" w:rsidR="00CD69F0" w:rsidRPr="009F418A" w:rsidRDefault="00CD69F0" w:rsidP="00760E4E">
            <w:pPr>
              <w:pStyle w:val="Normal6a"/>
            </w:pPr>
            <w:r w:rsidRPr="009F418A">
              <w:t>European Maritime Space and TEN-T ports</w:t>
            </w:r>
          </w:p>
        </w:tc>
      </w:tr>
      <w:tr w:rsidR="00884ABD" w:rsidRPr="009F418A" w14:paraId="3850C00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74C274F"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5F8CD192" w14:textId="77777777" w:rsidR="00CD69F0" w:rsidRPr="009F418A" w:rsidRDefault="00CD69F0" w:rsidP="00760E4E">
            <w:pPr>
              <w:pStyle w:val="Normal6a"/>
            </w:pPr>
            <w:r w:rsidRPr="009F418A">
              <w:t>Comprehensive network</w:t>
            </w:r>
          </w:p>
        </w:tc>
      </w:tr>
      <w:tr w:rsidR="00884ABD" w:rsidRPr="009F418A" w14:paraId="03582C4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CE2CAC5" w14:textId="77777777" w:rsidR="00CD69F0" w:rsidRPr="009F418A" w:rsidRDefault="00CD69F0" w:rsidP="00760E4E">
            <w:pPr>
              <w:pStyle w:val="Normal6a"/>
            </w:pPr>
            <w:r w:rsidRPr="009F418A">
              <w:t>FR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7389AA53" w14:textId="77777777" w:rsidR="00CD69F0" w:rsidRPr="009F418A" w:rsidRDefault="00CD69F0" w:rsidP="00760E4E">
            <w:pPr>
              <w:pStyle w:val="Normal6a"/>
            </w:pPr>
            <w:r w:rsidRPr="009F418A">
              <w:t>Pau - Canfranc</w:t>
            </w:r>
          </w:p>
        </w:tc>
      </w:tr>
      <w:tr w:rsidR="00884ABD" w:rsidRPr="009F418A" w14:paraId="64A5C2B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8A7C95B" w14:textId="77777777" w:rsidR="00CD69F0" w:rsidRPr="009F418A" w:rsidRDefault="00CD69F0" w:rsidP="00760E4E">
            <w:pPr>
              <w:pStyle w:val="Normal6a"/>
            </w:pPr>
            <w:r w:rsidRPr="009F418A">
              <w:t>FR - BE</w:t>
            </w:r>
          </w:p>
        </w:tc>
        <w:tc>
          <w:tcPr>
            <w:tcW w:w="4961" w:type="dxa"/>
            <w:gridSpan w:val="2"/>
            <w:tcBorders>
              <w:top w:val="single" w:sz="6" w:space="0" w:color="auto"/>
              <w:left w:val="single" w:sz="6" w:space="0" w:color="auto"/>
              <w:bottom w:val="single" w:sz="6" w:space="0" w:color="auto"/>
              <w:right w:val="single" w:sz="6" w:space="0" w:color="auto"/>
            </w:tcBorders>
            <w:hideMark/>
          </w:tcPr>
          <w:p w14:paraId="07E483ED" w14:textId="77777777" w:rsidR="00CD69F0" w:rsidRPr="009F418A" w:rsidRDefault="00CD69F0" w:rsidP="00760E4E">
            <w:pPr>
              <w:pStyle w:val="Normal6a"/>
            </w:pPr>
            <w:r w:rsidRPr="009F418A">
              <w:t>Mons - Valenciennes</w:t>
            </w:r>
          </w:p>
        </w:tc>
      </w:tr>
      <w:tr w:rsidR="00884ABD" w:rsidRPr="009F418A" w14:paraId="74DC9C6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62C8382" w14:textId="77777777" w:rsidR="00CD69F0" w:rsidRPr="009F418A" w:rsidRDefault="00CD69F0" w:rsidP="00760E4E">
            <w:pPr>
              <w:pStyle w:val="Normal6a"/>
            </w:pPr>
            <w:r w:rsidRPr="009F418A">
              <w:t>NL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34BDEA91" w14:textId="77777777" w:rsidR="00CD69F0" w:rsidRPr="009F418A" w:rsidRDefault="00CD69F0" w:rsidP="00760E4E">
            <w:pPr>
              <w:pStyle w:val="Normal6a"/>
            </w:pPr>
            <w:r w:rsidRPr="009F418A">
              <w:t>Groningen - Oldenburg</w:t>
            </w:r>
          </w:p>
        </w:tc>
      </w:tr>
      <w:tr w:rsidR="00884ABD" w:rsidRPr="009F418A" w14:paraId="376EEC1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E6A2D68" w14:textId="77777777" w:rsidR="00CD69F0" w:rsidRPr="009F418A" w:rsidRDefault="00CD69F0" w:rsidP="00760E4E">
            <w:pPr>
              <w:pStyle w:val="Normal6a"/>
            </w:pPr>
            <w:r w:rsidRPr="009F418A">
              <w:t>PL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5A5CDBF3" w14:textId="77777777" w:rsidR="00CD69F0" w:rsidRPr="009F418A" w:rsidRDefault="00CD69F0" w:rsidP="00760E4E">
            <w:pPr>
              <w:pStyle w:val="Normal6a"/>
            </w:pPr>
            <w:r w:rsidRPr="009F418A">
              <w:t>Wrocław - Praha</w:t>
            </w:r>
          </w:p>
        </w:tc>
      </w:tr>
      <w:tr w:rsidR="00884ABD" w:rsidRPr="009F418A" w14:paraId="34451EB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5632C81" w14:textId="77777777" w:rsidR="00CD69F0" w:rsidRPr="009F418A" w:rsidRDefault="00CD69F0" w:rsidP="00760E4E">
            <w:pPr>
              <w:pStyle w:val="Normal6a"/>
            </w:pPr>
            <w:r w:rsidRPr="009F418A">
              <w:t>AT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38AF3305" w14:textId="77777777" w:rsidR="00CD69F0" w:rsidRPr="009F418A" w:rsidRDefault="00CD69F0" w:rsidP="00760E4E">
            <w:pPr>
              <w:pStyle w:val="Normal6a"/>
            </w:pPr>
            <w:r w:rsidRPr="009F418A">
              <w:t>München - Linz</w:t>
            </w:r>
          </w:p>
        </w:tc>
      </w:tr>
      <w:tr w:rsidR="00884ABD" w:rsidRPr="009F418A" w14:paraId="51C1F99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AB7E210" w14:textId="77777777" w:rsidR="00CD69F0" w:rsidRPr="009F418A" w:rsidRDefault="00CD69F0" w:rsidP="00760E4E">
            <w:pPr>
              <w:pStyle w:val="Normal6a"/>
            </w:pPr>
            <w:r w:rsidRPr="009F418A">
              <w:t>BE - DE - NL</w:t>
            </w:r>
          </w:p>
        </w:tc>
        <w:tc>
          <w:tcPr>
            <w:tcW w:w="4961" w:type="dxa"/>
            <w:gridSpan w:val="2"/>
            <w:tcBorders>
              <w:top w:val="single" w:sz="6" w:space="0" w:color="auto"/>
              <w:left w:val="single" w:sz="6" w:space="0" w:color="auto"/>
              <w:bottom w:val="single" w:sz="6" w:space="0" w:color="auto"/>
              <w:right w:val="single" w:sz="6" w:space="0" w:color="auto"/>
            </w:tcBorders>
            <w:hideMark/>
          </w:tcPr>
          <w:p w14:paraId="5B68779F" w14:textId="77777777" w:rsidR="00CD69F0" w:rsidRPr="009F418A" w:rsidRDefault="00CD69F0" w:rsidP="00760E4E">
            <w:pPr>
              <w:pStyle w:val="Normal6a"/>
            </w:pPr>
            <w:r w:rsidRPr="009F418A">
              <w:t>Antwerpen - Venlo - Mönchengladbach</w:t>
            </w:r>
          </w:p>
        </w:tc>
      </w:tr>
      <w:tr w:rsidR="00884ABD" w:rsidRPr="009F418A" w14:paraId="0523C4F9" w14:textId="77777777" w:rsidTr="00760E4E">
        <w:trPr>
          <w:gridAfter w:val="1"/>
          <w:wAfter w:w="29" w:type="dxa"/>
          <w:jc w:val="center"/>
        </w:trPr>
        <w:tc>
          <w:tcPr>
            <w:tcW w:w="9752" w:type="dxa"/>
            <w:gridSpan w:val="3"/>
          </w:tcPr>
          <w:p w14:paraId="1991B043" w14:textId="77777777" w:rsidR="00CD69F0" w:rsidRPr="009F418A" w:rsidRDefault="00CD69F0" w:rsidP="00760E4E">
            <w:pPr>
              <w:pStyle w:val="Normal6a"/>
            </w:pPr>
          </w:p>
        </w:tc>
      </w:tr>
      <w:tr w:rsidR="00884ABD" w:rsidRPr="009F418A" w14:paraId="15182330" w14:textId="77777777" w:rsidTr="00760E4E">
        <w:trPr>
          <w:gridAfter w:val="1"/>
          <w:wAfter w:w="29" w:type="dxa"/>
          <w:jc w:val="center"/>
        </w:trPr>
        <w:tc>
          <w:tcPr>
            <w:tcW w:w="9752" w:type="dxa"/>
            <w:gridSpan w:val="3"/>
          </w:tcPr>
          <w:p w14:paraId="484834A3" w14:textId="77777777" w:rsidR="00CD69F0" w:rsidRPr="009F418A" w:rsidRDefault="00CD69F0" w:rsidP="00760E4E">
            <w:pPr>
              <w:pStyle w:val="AmColumnHeading"/>
              <w:keepNext/>
            </w:pPr>
            <w:r w:rsidRPr="009F418A">
              <w:t>Amendment</w:t>
            </w:r>
          </w:p>
        </w:tc>
      </w:tr>
      <w:tr w:rsidR="00884ABD" w:rsidRPr="009F418A" w14:paraId="6B861D9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tcPr>
          <w:p w14:paraId="5A0AB756"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tcPr>
          <w:p w14:paraId="68284258" w14:textId="77777777" w:rsidR="00CD69F0" w:rsidRPr="009F418A" w:rsidRDefault="00CD69F0" w:rsidP="00760E4E">
            <w:pPr>
              <w:pStyle w:val="Normal6a"/>
            </w:pPr>
            <w:r w:rsidRPr="009F418A">
              <w:rPr>
                <w:szCs w:val="24"/>
              </w:rPr>
              <w:t>Atlantic Corridor</w:t>
            </w:r>
          </w:p>
        </w:tc>
      </w:tr>
      <w:tr w:rsidR="00884ABD" w:rsidRPr="009F418A" w14:paraId="68F38C2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329C163" w14:textId="77777777" w:rsidR="00CD69F0" w:rsidRPr="009F418A" w:rsidRDefault="00CD69F0" w:rsidP="00760E4E">
            <w:pPr>
              <w:keepNext/>
            </w:pPr>
            <w:r w:rsidRPr="009F418A">
              <w:t>FR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43ECA7F0" w14:textId="77777777" w:rsidR="00CD69F0" w:rsidRPr="009F418A" w:rsidRDefault="00CD69F0" w:rsidP="00760E4E">
            <w:pPr>
              <w:pStyle w:val="Normal6a"/>
            </w:pPr>
            <w:r w:rsidRPr="009F418A">
              <w:t>Bordeaux - Burgos</w:t>
            </w:r>
          </w:p>
        </w:tc>
      </w:tr>
      <w:tr w:rsidR="00884ABD" w:rsidRPr="009F418A" w14:paraId="6EB07B5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253EE68" w14:textId="77777777" w:rsidR="00CD69F0" w:rsidRPr="009F418A" w:rsidRDefault="00CD69F0" w:rsidP="00760E4E">
            <w:pPr>
              <w:pStyle w:val="Normal6a"/>
            </w:pPr>
            <w:r w:rsidRPr="009F418A">
              <w:t>ES - PT</w:t>
            </w:r>
          </w:p>
        </w:tc>
        <w:tc>
          <w:tcPr>
            <w:tcW w:w="4961" w:type="dxa"/>
            <w:gridSpan w:val="2"/>
            <w:tcBorders>
              <w:top w:val="single" w:sz="6" w:space="0" w:color="auto"/>
              <w:left w:val="single" w:sz="6" w:space="0" w:color="auto"/>
              <w:bottom w:val="single" w:sz="6" w:space="0" w:color="auto"/>
              <w:right w:val="single" w:sz="6" w:space="0" w:color="auto"/>
            </w:tcBorders>
            <w:hideMark/>
          </w:tcPr>
          <w:p w14:paraId="48EE07DD" w14:textId="77777777" w:rsidR="00CD69F0" w:rsidRPr="009F418A" w:rsidRDefault="00CD69F0" w:rsidP="00760E4E">
            <w:pPr>
              <w:pStyle w:val="Normal6a"/>
            </w:pPr>
            <w:r w:rsidRPr="009F418A">
              <w:t>Madrid - Lisboa</w:t>
            </w:r>
          </w:p>
        </w:tc>
      </w:tr>
      <w:tr w:rsidR="00884ABD" w:rsidRPr="009F418A" w14:paraId="2275F5E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37841C0" w14:textId="77777777" w:rsidR="00CD69F0" w:rsidRPr="009F418A" w:rsidRDefault="00CD69F0" w:rsidP="00760E4E">
            <w:pPr>
              <w:pStyle w:val="Normal6a"/>
            </w:pPr>
            <w:r w:rsidRPr="009F418A">
              <w:t>PT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377F1C85" w14:textId="77777777" w:rsidR="00CD69F0" w:rsidRPr="009F418A" w:rsidRDefault="00CD69F0" w:rsidP="00760E4E">
            <w:pPr>
              <w:pStyle w:val="Normal6a"/>
            </w:pPr>
            <w:r w:rsidRPr="009F418A">
              <w:t>Porto - Vigo - A Coruña</w:t>
            </w:r>
          </w:p>
        </w:tc>
      </w:tr>
      <w:tr w:rsidR="00884ABD" w:rsidRPr="00AE48F8" w14:paraId="120D750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266913B"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53DE4BC4" w14:textId="77777777" w:rsidR="00CD69F0" w:rsidRPr="00AE48F8" w:rsidRDefault="00CD69F0" w:rsidP="00760E4E">
            <w:pPr>
              <w:pStyle w:val="Normal6a"/>
              <w:rPr>
                <w:lang w:val="es-ES"/>
              </w:rPr>
            </w:pPr>
            <w:r w:rsidRPr="00AE48F8">
              <w:rPr>
                <w:lang w:val="es-ES"/>
              </w:rPr>
              <w:t>Baltic Sea — Black Sea — Aegean Sea Corridor</w:t>
            </w:r>
          </w:p>
        </w:tc>
      </w:tr>
      <w:tr w:rsidR="00884ABD" w:rsidRPr="009F418A" w14:paraId="275DA3B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95014D8" w14:textId="77777777" w:rsidR="00CD69F0" w:rsidRPr="009F418A" w:rsidRDefault="00CD69F0" w:rsidP="00760E4E">
            <w:pPr>
              <w:pStyle w:val="Normal6a"/>
            </w:pPr>
            <w:r w:rsidRPr="009F418A">
              <w:t>RO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003C60E3" w14:textId="77777777" w:rsidR="00CD69F0" w:rsidRPr="009F418A" w:rsidRDefault="00CD69F0" w:rsidP="00760E4E">
            <w:pPr>
              <w:pStyle w:val="Normal6a"/>
            </w:pPr>
            <w:r w:rsidRPr="009F418A">
              <w:t>Craiova - Sofia</w:t>
            </w:r>
          </w:p>
        </w:tc>
      </w:tr>
      <w:tr w:rsidR="00884ABD" w:rsidRPr="009F418A" w14:paraId="494D925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E5E15EB" w14:textId="77777777" w:rsidR="00CD69F0" w:rsidRPr="009F418A" w:rsidRDefault="00CD69F0" w:rsidP="00760E4E">
            <w:pPr>
              <w:pStyle w:val="Normal6a"/>
            </w:pPr>
            <w:r w:rsidRPr="009F418A">
              <w:lastRenderedPageBreak/>
              <w:t>RO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0A7BC552" w14:textId="77777777" w:rsidR="00CD69F0" w:rsidRPr="009F418A" w:rsidRDefault="00CD69F0" w:rsidP="00760E4E">
            <w:pPr>
              <w:pStyle w:val="Normal6a"/>
            </w:pPr>
            <w:r w:rsidRPr="009F418A">
              <w:t>Bucharest - Giurgiu - Ruse - Varna</w:t>
            </w:r>
          </w:p>
        </w:tc>
      </w:tr>
      <w:tr w:rsidR="00884ABD" w:rsidRPr="009F418A" w14:paraId="7FFB0DE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FF2D164" w14:textId="77777777" w:rsidR="00CD69F0" w:rsidRPr="009F418A" w:rsidRDefault="00CD69F0" w:rsidP="00760E4E">
            <w:pPr>
              <w:pStyle w:val="Normal6a"/>
            </w:pPr>
            <w:r w:rsidRPr="009F418A">
              <w:t>BG - EL</w:t>
            </w:r>
          </w:p>
        </w:tc>
        <w:tc>
          <w:tcPr>
            <w:tcW w:w="4961" w:type="dxa"/>
            <w:gridSpan w:val="2"/>
            <w:tcBorders>
              <w:top w:val="single" w:sz="6" w:space="0" w:color="auto"/>
              <w:left w:val="single" w:sz="6" w:space="0" w:color="auto"/>
              <w:bottom w:val="single" w:sz="6" w:space="0" w:color="auto"/>
              <w:right w:val="single" w:sz="6" w:space="0" w:color="auto"/>
            </w:tcBorders>
            <w:hideMark/>
          </w:tcPr>
          <w:p w14:paraId="6157CA5C" w14:textId="77777777" w:rsidR="00CD69F0" w:rsidRPr="009F418A" w:rsidRDefault="00CD69F0" w:rsidP="00760E4E">
            <w:pPr>
              <w:pStyle w:val="Normal6a"/>
            </w:pPr>
            <w:r w:rsidRPr="009F418A">
              <w:t>Sofia - Thessaloniki</w:t>
            </w:r>
          </w:p>
        </w:tc>
      </w:tr>
      <w:tr w:rsidR="00884ABD" w:rsidRPr="009F418A" w14:paraId="67B4951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D503E23" w14:textId="77777777" w:rsidR="00CD69F0" w:rsidRPr="009F418A" w:rsidRDefault="00CD69F0" w:rsidP="00760E4E">
            <w:pPr>
              <w:pStyle w:val="Normal6a"/>
            </w:pPr>
            <w:r w:rsidRPr="009F418A">
              <w:t>EL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6A6CB6FA" w14:textId="77777777" w:rsidR="00CD69F0" w:rsidRPr="009F418A" w:rsidRDefault="00CD69F0" w:rsidP="00760E4E">
            <w:pPr>
              <w:pStyle w:val="Normal6a"/>
            </w:pPr>
            <w:r w:rsidRPr="009F418A">
              <w:t>Thessaloniki - Alexandropoulis - Burgas</w:t>
            </w:r>
          </w:p>
        </w:tc>
      </w:tr>
      <w:tr w:rsidR="00884ABD" w:rsidRPr="009F418A" w14:paraId="105F24E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5C8B8BA" w14:textId="77777777" w:rsidR="00CD69F0" w:rsidRPr="009F418A" w:rsidRDefault="00CD69F0" w:rsidP="00760E4E">
            <w:pPr>
              <w:pStyle w:val="Normal6a"/>
            </w:pPr>
            <w:r w:rsidRPr="009F418A">
              <w:t>PL - SK - HU</w:t>
            </w:r>
          </w:p>
        </w:tc>
        <w:tc>
          <w:tcPr>
            <w:tcW w:w="4961" w:type="dxa"/>
            <w:gridSpan w:val="2"/>
            <w:tcBorders>
              <w:top w:val="single" w:sz="6" w:space="0" w:color="auto"/>
              <w:left w:val="single" w:sz="6" w:space="0" w:color="auto"/>
              <w:bottom w:val="single" w:sz="6" w:space="0" w:color="auto"/>
              <w:right w:val="single" w:sz="6" w:space="0" w:color="auto"/>
            </w:tcBorders>
            <w:hideMark/>
          </w:tcPr>
          <w:p w14:paraId="5063667A" w14:textId="77777777" w:rsidR="00CD69F0" w:rsidRPr="009F418A" w:rsidRDefault="00CD69F0" w:rsidP="00760E4E">
            <w:pPr>
              <w:pStyle w:val="Normal6a"/>
            </w:pPr>
            <w:r w:rsidRPr="009F418A">
              <w:t>Krakow - Košice - Miskolc</w:t>
            </w:r>
          </w:p>
        </w:tc>
      </w:tr>
      <w:tr w:rsidR="00884ABD" w:rsidRPr="009F418A" w14:paraId="34BD35F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D1839F7" w14:textId="77777777" w:rsidR="00CD69F0" w:rsidRPr="009F418A" w:rsidRDefault="00CD69F0" w:rsidP="00760E4E">
            <w:pPr>
              <w:pStyle w:val="Normal6a"/>
            </w:pPr>
            <w:r w:rsidRPr="009F418A">
              <w:t>RO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15749678" w14:textId="77777777" w:rsidR="00CD69F0" w:rsidRPr="009F418A" w:rsidRDefault="00CD69F0" w:rsidP="00760E4E">
            <w:pPr>
              <w:pStyle w:val="Normal6a"/>
            </w:pPr>
            <w:r w:rsidRPr="009F418A">
              <w:t>Ploesti - Bacau - Chernivtsi</w:t>
            </w:r>
          </w:p>
        </w:tc>
      </w:tr>
      <w:tr w:rsidR="00884ABD" w:rsidRPr="009F418A" w14:paraId="2F64751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9CCEDD2" w14:textId="77777777" w:rsidR="00CD69F0" w:rsidRPr="009F418A" w:rsidRDefault="00CD69F0" w:rsidP="00760E4E">
            <w:pPr>
              <w:pStyle w:val="Normal6a"/>
            </w:pPr>
            <w:r w:rsidRPr="009F418A">
              <w:t>RO - MD</w:t>
            </w:r>
          </w:p>
        </w:tc>
        <w:tc>
          <w:tcPr>
            <w:tcW w:w="4961" w:type="dxa"/>
            <w:gridSpan w:val="2"/>
            <w:tcBorders>
              <w:top w:val="single" w:sz="6" w:space="0" w:color="auto"/>
              <w:left w:val="single" w:sz="6" w:space="0" w:color="auto"/>
              <w:bottom w:val="single" w:sz="6" w:space="0" w:color="auto"/>
              <w:right w:val="single" w:sz="6" w:space="0" w:color="auto"/>
            </w:tcBorders>
            <w:hideMark/>
          </w:tcPr>
          <w:p w14:paraId="25CC72FF" w14:textId="77777777" w:rsidR="00CD69F0" w:rsidRPr="009F418A" w:rsidRDefault="00CD69F0" w:rsidP="00760E4E">
            <w:pPr>
              <w:pStyle w:val="Normal6a"/>
            </w:pPr>
            <w:r w:rsidRPr="009F418A">
              <w:t>Iasi - Chisinau</w:t>
            </w:r>
          </w:p>
        </w:tc>
      </w:tr>
      <w:tr w:rsidR="00884ABD" w:rsidRPr="00AE48F8" w14:paraId="7FEA616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BEC754E"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795D0088" w14:textId="77777777" w:rsidR="00CD69F0" w:rsidRPr="00AE48F8" w:rsidRDefault="00CD69F0" w:rsidP="00760E4E">
            <w:pPr>
              <w:pStyle w:val="Normal6a"/>
              <w:rPr>
                <w:lang w:val="es-ES"/>
              </w:rPr>
            </w:pPr>
            <w:r w:rsidRPr="00AE48F8">
              <w:rPr>
                <w:lang w:val="es-ES"/>
              </w:rPr>
              <w:t>Baltic Sea — Adriatic Sea Corridor</w:t>
            </w:r>
          </w:p>
        </w:tc>
      </w:tr>
      <w:tr w:rsidR="00884ABD" w:rsidRPr="009F418A" w14:paraId="2BB4F2E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DA6CFBB" w14:textId="77777777" w:rsidR="00CD69F0" w:rsidRPr="009F418A" w:rsidRDefault="00CD69F0" w:rsidP="00760E4E">
            <w:pPr>
              <w:pStyle w:val="Normal6a"/>
            </w:pPr>
            <w:r w:rsidRPr="009F418A">
              <w:t>PL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637C1EC2" w14:textId="77777777" w:rsidR="00CD69F0" w:rsidRPr="009F418A" w:rsidRDefault="00CD69F0" w:rsidP="00760E4E">
            <w:pPr>
              <w:pStyle w:val="Normal6a"/>
            </w:pPr>
            <w:r w:rsidRPr="009F418A">
              <w:t>Katowice / Opole - Ostrava – Brno</w:t>
            </w:r>
          </w:p>
        </w:tc>
      </w:tr>
      <w:tr w:rsidR="00884ABD" w:rsidRPr="009F418A" w14:paraId="3473E76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7D7A6D7" w14:textId="77777777" w:rsidR="00CD69F0" w:rsidRPr="009F418A" w:rsidRDefault="00CD69F0" w:rsidP="00760E4E">
            <w:pPr>
              <w:pStyle w:val="Normal6a"/>
            </w:pPr>
            <w:r w:rsidRPr="009F418A">
              <w:t>AT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072869EA" w14:textId="77777777" w:rsidR="00CD69F0" w:rsidRPr="009F418A" w:rsidRDefault="00CD69F0" w:rsidP="00760E4E">
            <w:pPr>
              <w:pStyle w:val="Normal6a"/>
            </w:pPr>
            <w:r w:rsidRPr="009F418A">
              <w:t>Graz - Maribor</w:t>
            </w:r>
          </w:p>
        </w:tc>
      </w:tr>
      <w:tr w:rsidR="00884ABD" w:rsidRPr="009F418A" w14:paraId="4FB4E55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D808F57" w14:textId="77777777" w:rsidR="00CD69F0" w:rsidRPr="009F418A" w:rsidRDefault="00CD69F0" w:rsidP="00760E4E">
            <w:pPr>
              <w:pStyle w:val="Normal6a"/>
            </w:pPr>
            <w:r w:rsidRPr="009F418A">
              <w:t>AT - SK - HU</w:t>
            </w:r>
          </w:p>
        </w:tc>
        <w:tc>
          <w:tcPr>
            <w:tcW w:w="4961" w:type="dxa"/>
            <w:gridSpan w:val="2"/>
            <w:tcBorders>
              <w:top w:val="single" w:sz="6" w:space="0" w:color="auto"/>
              <w:left w:val="single" w:sz="6" w:space="0" w:color="auto"/>
              <w:bottom w:val="single" w:sz="6" w:space="0" w:color="auto"/>
              <w:right w:val="single" w:sz="6" w:space="0" w:color="auto"/>
            </w:tcBorders>
            <w:hideMark/>
          </w:tcPr>
          <w:p w14:paraId="2807D64C" w14:textId="77777777" w:rsidR="00CD69F0" w:rsidRPr="009F418A" w:rsidRDefault="00CD69F0" w:rsidP="00760E4E">
            <w:pPr>
              <w:pStyle w:val="Normal6a"/>
            </w:pPr>
            <w:r w:rsidRPr="009F418A">
              <w:t>Wien - Bratislava - Budapest</w:t>
            </w:r>
          </w:p>
        </w:tc>
      </w:tr>
      <w:tr w:rsidR="00884ABD" w:rsidRPr="009F418A" w14:paraId="2000910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9CF4299" w14:textId="77777777" w:rsidR="00CD69F0" w:rsidRPr="009F418A" w:rsidRDefault="00CD69F0" w:rsidP="00760E4E">
            <w:pPr>
              <w:pStyle w:val="Normal6a"/>
            </w:pPr>
            <w:r w:rsidRPr="009F418A">
              <w:t>PL – SK</w:t>
            </w:r>
          </w:p>
        </w:tc>
        <w:tc>
          <w:tcPr>
            <w:tcW w:w="4961" w:type="dxa"/>
            <w:gridSpan w:val="2"/>
            <w:tcBorders>
              <w:top w:val="single" w:sz="6" w:space="0" w:color="auto"/>
              <w:left w:val="single" w:sz="6" w:space="0" w:color="auto"/>
              <w:bottom w:val="single" w:sz="6" w:space="0" w:color="auto"/>
              <w:right w:val="single" w:sz="6" w:space="0" w:color="auto"/>
            </w:tcBorders>
            <w:hideMark/>
          </w:tcPr>
          <w:p w14:paraId="4F3ADB6C" w14:textId="77777777" w:rsidR="00CD69F0" w:rsidRPr="009F418A" w:rsidRDefault="00CD69F0" w:rsidP="00760E4E">
            <w:pPr>
              <w:pStyle w:val="Normal6a"/>
            </w:pPr>
            <w:r w:rsidRPr="009F418A">
              <w:t>Katowice - Žilina</w:t>
            </w:r>
          </w:p>
        </w:tc>
      </w:tr>
      <w:tr w:rsidR="00884ABD" w:rsidRPr="009F418A" w14:paraId="72A298E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0C8AEBB"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3DE41912" w14:textId="77777777" w:rsidR="00CD69F0" w:rsidRPr="009F418A" w:rsidRDefault="00CD69F0" w:rsidP="00760E4E">
            <w:pPr>
              <w:pStyle w:val="Normal6a"/>
            </w:pPr>
            <w:r w:rsidRPr="009F418A">
              <w:t>Mediterranean Corridor</w:t>
            </w:r>
          </w:p>
        </w:tc>
      </w:tr>
      <w:tr w:rsidR="00884ABD" w:rsidRPr="009F418A" w14:paraId="3BB4A37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2D10686" w14:textId="77777777" w:rsidR="00CD69F0" w:rsidRPr="009F418A" w:rsidRDefault="00CD69F0" w:rsidP="00760E4E">
            <w:pPr>
              <w:pStyle w:val="Normal6a"/>
            </w:pPr>
            <w:r w:rsidRPr="009F418A">
              <w:t>FR - IT</w:t>
            </w:r>
          </w:p>
        </w:tc>
        <w:tc>
          <w:tcPr>
            <w:tcW w:w="4961" w:type="dxa"/>
            <w:gridSpan w:val="2"/>
            <w:tcBorders>
              <w:top w:val="single" w:sz="6" w:space="0" w:color="auto"/>
              <w:left w:val="single" w:sz="6" w:space="0" w:color="auto"/>
              <w:bottom w:val="single" w:sz="6" w:space="0" w:color="auto"/>
              <w:right w:val="single" w:sz="6" w:space="0" w:color="auto"/>
            </w:tcBorders>
            <w:hideMark/>
          </w:tcPr>
          <w:p w14:paraId="07F42178" w14:textId="77777777" w:rsidR="00CD69F0" w:rsidRPr="009F418A" w:rsidRDefault="00CD69F0" w:rsidP="00760E4E">
            <w:pPr>
              <w:pStyle w:val="Normal6a"/>
            </w:pPr>
            <w:r w:rsidRPr="009F418A">
              <w:t>Lyon - Turin</w:t>
            </w:r>
          </w:p>
        </w:tc>
      </w:tr>
      <w:tr w:rsidR="00884ABD" w:rsidRPr="009F418A" w14:paraId="56B0A0A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BEF6F16" w14:textId="77777777" w:rsidR="00CD69F0" w:rsidRPr="009F418A" w:rsidRDefault="00CD69F0" w:rsidP="00760E4E">
            <w:pPr>
              <w:pStyle w:val="Normal6a"/>
            </w:pPr>
            <w:r w:rsidRPr="009F418A">
              <w:t>FR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4B855F94" w14:textId="77777777" w:rsidR="00CD69F0" w:rsidRPr="009F418A" w:rsidRDefault="00CD69F0" w:rsidP="00760E4E">
            <w:pPr>
              <w:pStyle w:val="Normal6a"/>
            </w:pPr>
            <w:r w:rsidRPr="009F418A">
              <w:t>Montpellier - Perpignan - Barcelona</w:t>
            </w:r>
          </w:p>
        </w:tc>
      </w:tr>
      <w:tr w:rsidR="00884ABD" w:rsidRPr="009F418A" w14:paraId="3F4E243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10F47F5" w14:textId="77777777" w:rsidR="00CD69F0" w:rsidRPr="009F418A" w:rsidRDefault="00CD69F0" w:rsidP="00760E4E">
            <w:pPr>
              <w:pStyle w:val="Normal6a"/>
            </w:pPr>
            <w:r w:rsidRPr="009F418A">
              <w:t>FR - IT</w:t>
            </w:r>
          </w:p>
        </w:tc>
        <w:tc>
          <w:tcPr>
            <w:tcW w:w="4961" w:type="dxa"/>
            <w:gridSpan w:val="2"/>
            <w:tcBorders>
              <w:top w:val="single" w:sz="6" w:space="0" w:color="auto"/>
              <w:left w:val="single" w:sz="6" w:space="0" w:color="auto"/>
              <w:bottom w:val="single" w:sz="6" w:space="0" w:color="auto"/>
              <w:right w:val="single" w:sz="6" w:space="0" w:color="auto"/>
            </w:tcBorders>
            <w:hideMark/>
          </w:tcPr>
          <w:p w14:paraId="52486B6D" w14:textId="77777777" w:rsidR="00CD69F0" w:rsidRPr="009F418A" w:rsidRDefault="00CD69F0" w:rsidP="00760E4E">
            <w:pPr>
              <w:pStyle w:val="Normal6a"/>
            </w:pPr>
            <w:r w:rsidRPr="009F418A">
              <w:t>Nice – Genova</w:t>
            </w:r>
          </w:p>
        </w:tc>
      </w:tr>
      <w:tr w:rsidR="00884ABD" w:rsidRPr="009F418A" w14:paraId="740A2EC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3D12ABA" w14:textId="77777777" w:rsidR="00CD69F0" w:rsidRPr="009F418A" w:rsidRDefault="00CD69F0" w:rsidP="00760E4E">
            <w:pPr>
              <w:pStyle w:val="Normal6a"/>
            </w:pPr>
            <w:r w:rsidRPr="009F418A">
              <w:t>IT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7A60F0FE" w14:textId="77777777" w:rsidR="00CD69F0" w:rsidRPr="009F418A" w:rsidRDefault="00CD69F0" w:rsidP="00760E4E">
            <w:pPr>
              <w:pStyle w:val="Normal6a"/>
            </w:pPr>
            <w:r w:rsidRPr="009F418A">
              <w:t>Trieste - Divača / Ljubljana</w:t>
            </w:r>
          </w:p>
        </w:tc>
      </w:tr>
      <w:tr w:rsidR="00884ABD" w:rsidRPr="009F418A" w14:paraId="5D3D27E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5B1F897" w14:textId="77777777" w:rsidR="00CD69F0" w:rsidRPr="009F418A" w:rsidRDefault="00CD69F0" w:rsidP="00760E4E">
            <w:pPr>
              <w:pStyle w:val="Normal6a"/>
            </w:pPr>
            <w:r w:rsidRPr="009F418A">
              <w:t>HU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579A8069" w14:textId="77777777" w:rsidR="00CD69F0" w:rsidRPr="009F418A" w:rsidRDefault="00CD69F0" w:rsidP="00760E4E">
            <w:pPr>
              <w:pStyle w:val="Normal6a"/>
            </w:pPr>
            <w:r w:rsidRPr="009F418A">
              <w:t>Nyiregyhaza - Chop</w:t>
            </w:r>
          </w:p>
        </w:tc>
      </w:tr>
      <w:tr w:rsidR="00884ABD" w:rsidRPr="00AE48F8" w14:paraId="647E69F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E303750"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6AC6B799" w14:textId="77777777" w:rsidR="00CD69F0" w:rsidRPr="00AE48F8" w:rsidRDefault="00CD69F0" w:rsidP="00760E4E">
            <w:pPr>
              <w:pStyle w:val="Normal6a"/>
              <w:rPr>
                <w:lang w:val="es-ES"/>
              </w:rPr>
            </w:pPr>
            <w:r w:rsidRPr="00AE48F8">
              <w:rPr>
                <w:lang w:val="es-ES"/>
              </w:rPr>
              <w:t>North Sea — Rhine — Mediterranean Corridor</w:t>
            </w:r>
          </w:p>
        </w:tc>
      </w:tr>
      <w:tr w:rsidR="00884ABD" w:rsidRPr="009F418A" w14:paraId="7B38BCA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0B4B6B2" w14:textId="77777777" w:rsidR="00CD69F0" w:rsidRPr="009F418A" w:rsidRDefault="00CD69F0" w:rsidP="00760E4E">
            <w:pPr>
              <w:pStyle w:val="Normal6a"/>
            </w:pPr>
            <w:r w:rsidRPr="009F418A">
              <w:t>FR - BE</w:t>
            </w:r>
          </w:p>
        </w:tc>
        <w:tc>
          <w:tcPr>
            <w:tcW w:w="4961" w:type="dxa"/>
            <w:gridSpan w:val="2"/>
            <w:tcBorders>
              <w:top w:val="single" w:sz="6" w:space="0" w:color="auto"/>
              <w:left w:val="single" w:sz="6" w:space="0" w:color="auto"/>
              <w:bottom w:val="single" w:sz="6" w:space="0" w:color="auto"/>
              <w:right w:val="single" w:sz="6" w:space="0" w:color="auto"/>
            </w:tcBorders>
            <w:hideMark/>
          </w:tcPr>
          <w:p w14:paraId="0FD1B5D1" w14:textId="77777777" w:rsidR="00CD69F0" w:rsidRPr="009F418A" w:rsidRDefault="00CD69F0" w:rsidP="00760E4E">
            <w:pPr>
              <w:pStyle w:val="Normal6a"/>
            </w:pPr>
            <w:r w:rsidRPr="009F418A">
              <w:t>Seine – Escaut (inland waterway)</w:t>
            </w:r>
          </w:p>
        </w:tc>
      </w:tr>
      <w:tr w:rsidR="00884ABD" w:rsidRPr="009F418A" w14:paraId="476DD94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AAA7FE7" w14:textId="77777777" w:rsidR="00CD69F0" w:rsidRPr="009F418A" w:rsidRDefault="00CD69F0" w:rsidP="00760E4E">
            <w:pPr>
              <w:pStyle w:val="Normal6a"/>
            </w:pPr>
            <w:r w:rsidRPr="009F418A">
              <w:t>NL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09F998F6" w14:textId="77777777" w:rsidR="00CD69F0" w:rsidRPr="009F418A" w:rsidRDefault="00CD69F0" w:rsidP="00760E4E">
            <w:pPr>
              <w:pStyle w:val="Normal6a"/>
            </w:pPr>
            <w:r w:rsidRPr="009F418A">
              <w:t>Arnhem - Emmerich - Oberhausen</w:t>
            </w:r>
          </w:p>
        </w:tc>
      </w:tr>
      <w:tr w:rsidR="00884ABD" w:rsidRPr="009F418A" w14:paraId="7C8B843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C345BD1" w14:textId="77777777" w:rsidR="00CD69F0" w:rsidRPr="009F418A" w:rsidRDefault="00CD69F0" w:rsidP="00760E4E">
            <w:pPr>
              <w:pStyle w:val="Normal6a"/>
            </w:pPr>
            <w:r w:rsidRPr="009F418A">
              <w:t>BE - NL</w:t>
            </w:r>
          </w:p>
        </w:tc>
        <w:tc>
          <w:tcPr>
            <w:tcW w:w="4961" w:type="dxa"/>
            <w:gridSpan w:val="2"/>
            <w:tcBorders>
              <w:top w:val="single" w:sz="6" w:space="0" w:color="auto"/>
              <w:left w:val="single" w:sz="6" w:space="0" w:color="auto"/>
              <w:bottom w:val="single" w:sz="6" w:space="0" w:color="auto"/>
              <w:right w:val="single" w:sz="6" w:space="0" w:color="auto"/>
            </w:tcBorders>
            <w:hideMark/>
          </w:tcPr>
          <w:p w14:paraId="5FB34C85" w14:textId="77777777" w:rsidR="00CD69F0" w:rsidRPr="009F418A" w:rsidRDefault="00CD69F0" w:rsidP="00760E4E">
            <w:pPr>
              <w:pStyle w:val="Normal6a"/>
            </w:pPr>
            <w:r w:rsidRPr="009F418A">
              <w:t>Gent - Terneuzen</w:t>
            </w:r>
          </w:p>
        </w:tc>
      </w:tr>
      <w:tr w:rsidR="00884ABD" w:rsidRPr="009F418A" w14:paraId="1BB946E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F5C6CDB" w14:textId="77777777" w:rsidR="00CD69F0" w:rsidRPr="009F418A" w:rsidRDefault="00CD69F0" w:rsidP="00760E4E">
            <w:pPr>
              <w:pStyle w:val="Normal6a"/>
            </w:pPr>
            <w:r w:rsidRPr="009F418A">
              <w:t>BE – LU</w:t>
            </w:r>
          </w:p>
        </w:tc>
        <w:tc>
          <w:tcPr>
            <w:tcW w:w="4961" w:type="dxa"/>
            <w:gridSpan w:val="2"/>
            <w:tcBorders>
              <w:top w:val="single" w:sz="6" w:space="0" w:color="auto"/>
              <w:left w:val="single" w:sz="6" w:space="0" w:color="auto"/>
              <w:bottom w:val="single" w:sz="6" w:space="0" w:color="auto"/>
              <w:right w:val="single" w:sz="6" w:space="0" w:color="auto"/>
            </w:tcBorders>
            <w:hideMark/>
          </w:tcPr>
          <w:p w14:paraId="67C8C1A2" w14:textId="77777777" w:rsidR="00CD69F0" w:rsidRPr="009F418A" w:rsidRDefault="00CD69F0" w:rsidP="00760E4E">
            <w:pPr>
              <w:pStyle w:val="Normal6a"/>
            </w:pPr>
            <w:r w:rsidRPr="009F418A">
              <w:t>Namur - Luxembourg</w:t>
            </w:r>
          </w:p>
        </w:tc>
      </w:tr>
      <w:tr w:rsidR="00884ABD" w:rsidRPr="009F418A" w14:paraId="538B40F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DE21111" w14:textId="77777777" w:rsidR="00CD69F0" w:rsidRPr="009F418A" w:rsidRDefault="00CD69F0" w:rsidP="00760E4E">
            <w:pPr>
              <w:pStyle w:val="Normal6a"/>
            </w:pPr>
            <w:r w:rsidRPr="009F418A">
              <w:t>IT - CH</w:t>
            </w:r>
          </w:p>
        </w:tc>
        <w:tc>
          <w:tcPr>
            <w:tcW w:w="4961" w:type="dxa"/>
            <w:gridSpan w:val="2"/>
            <w:tcBorders>
              <w:top w:val="single" w:sz="6" w:space="0" w:color="auto"/>
              <w:left w:val="single" w:sz="6" w:space="0" w:color="auto"/>
              <w:bottom w:val="single" w:sz="6" w:space="0" w:color="auto"/>
              <w:right w:val="single" w:sz="6" w:space="0" w:color="auto"/>
            </w:tcBorders>
            <w:hideMark/>
          </w:tcPr>
          <w:p w14:paraId="54B58A66" w14:textId="77777777" w:rsidR="00CD69F0" w:rsidRPr="009F418A" w:rsidRDefault="00CD69F0" w:rsidP="00760E4E">
            <w:pPr>
              <w:pStyle w:val="Normal6a"/>
            </w:pPr>
            <w:r w:rsidRPr="009F418A">
              <w:t>Chiasso - Milano</w:t>
            </w:r>
          </w:p>
        </w:tc>
      </w:tr>
      <w:tr w:rsidR="00884ABD" w:rsidRPr="009F418A" w14:paraId="1EF7318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0495D97" w14:textId="77777777" w:rsidR="00CD69F0" w:rsidRPr="009F418A" w:rsidRDefault="00CD69F0" w:rsidP="00760E4E">
            <w:pPr>
              <w:pStyle w:val="Normal6a"/>
            </w:pPr>
            <w:r w:rsidRPr="009F418A">
              <w:t>DE - CH</w:t>
            </w:r>
          </w:p>
        </w:tc>
        <w:tc>
          <w:tcPr>
            <w:tcW w:w="4961" w:type="dxa"/>
            <w:gridSpan w:val="2"/>
            <w:tcBorders>
              <w:top w:val="single" w:sz="6" w:space="0" w:color="auto"/>
              <w:left w:val="single" w:sz="6" w:space="0" w:color="auto"/>
              <w:bottom w:val="single" w:sz="6" w:space="0" w:color="auto"/>
              <w:right w:val="single" w:sz="6" w:space="0" w:color="auto"/>
            </w:tcBorders>
            <w:hideMark/>
          </w:tcPr>
          <w:p w14:paraId="3998335C" w14:textId="77777777" w:rsidR="00CD69F0" w:rsidRPr="009F418A" w:rsidRDefault="00CD69F0" w:rsidP="00760E4E">
            <w:pPr>
              <w:pStyle w:val="Normal6a"/>
            </w:pPr>
            <w:r w:rsidRPr="009F418A">
              <w:t>Karlsruhe - Basel</w:t>
            </w:r>
          </w:p>
        </w:tc>
      </w:tr>
      <w:tr w:rsidR="00884ABD" w:rsidRPr="009F418A" w14:paraId="4328CA9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C33F178" w14:textId="77777777" w:rsidR="00CD69F0" w:rsidRPr="009F418A" w:rsidRDefault="00CD69F0" w:rsidP="00760E4E">
            <w:pPr>
              <w:pStyle w:val="Normal6a"/>
            </w:pPr>
            <w:r w:rsidRPr="009F418A">
              <w:t>IE - UK</w:t>
            </w:r>
          </w:p>
        </w:tc>
        <w:tc>
          <w:tcPr>
            <w:tcW w:w="4961" w:type="dxa"/>
            <w:gridSpan w:val="2"/>
            <w:tcBorders>
              <w:top w:val="single" w:sz="6" w:space="0" w:color="auto"/>
              <w:left w:val="single" w:sz="6" w:space="0" w:color="auto"/>
              <w:bottom w:val="single" w:sz="6" w:space="0" w:color="auto"/>
              <w:right w:val="single" w:sz="6" w:space="0" w:color="auto"/>
            </w:tcBorders>
            <w:hideMark/>
          </w:tcPr>
          <w:p w14:paraId="3FC351E0" w14:textId="77777777" w:rsidR="00CD69F0" w:rsidRPr="009F418A" w:rsidRDefault="00CD69F0" w:rsidP="00760E4E">
            <w:pPr>
              <w:pStyle w:val="Normal6a"/>
            </w:pPr>
            <w:r w:rsidRPr="009F418A">
              <w:t>Dublin – Belfast</w:t>
            </w:r>
          </w:p>
        </w:tc>
      </w:tr>
      <w:tr w:rsidR="00884ABD" w:rsidRPr="009F418A" w14:paraId="7FF867C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EF05F31"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3680A2F5" w14:textId="77777777" w:rsidR="00CD69F0" w:rsidRPr="009F418A" w:rsidRDefault="00CD69F0" w:rsidP="00760E4E">
            <w:pPr>
              <w:pStyle w:val="Normal6a"/>
            </w:pPr>
            <w:r w:rsidRPr="009F418A">
              <w:t>North Sea — Baltic Corridor</w:t>
            </w:r>
          </w:p>
        </w:tc>
      </w:tr>
      <w:tr w:rsidR="00884ABD" w:rsidRPr="009F418A" w14:paraId="1252197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7B1D771" w14:textId="77777777" w:rsidR="00CD69F0" w:rsidRPr="009F418A" w:rsidRDefault="00CD69F0" w:rsidP="00760E4E">
            <w:pPr>
              <w:pStyle w:val="Normal6a"/>
            </w:pPr>
            <w:r w:rsidRPr="009F418A">
              <w:lastRenderedPageBreak/>
              <w:t>EE - LV - LT - PL</w:t>
            </w:r>
          </w:p>
        </w:tc>
        <w:tc>
          <w:tcPr>
            <w:tcW w:w="4961" w:type="dxa"/>
            <w:gridSpan w:val="2"/>
            <w:tcBorders>
              <w:top w:val="single" w:sz="6" w:space="0" w:color="auto"/>
              <w:left w:val="single" w:sz="6" w:space="0" w:color="auto"/>
              <w:bottom w:val="single" w:sz="6" w:space="0" w:color="auto"/>
              <w:right w:val="single" w:sz="6" w:space="0" w:color="auto"/>
            </w:tcBorders>
            <w:hideMark/>
          </w:tcPr>
          <w:p w14:paraId="7CA2F306" w14:textId="77777777" w:rsidR="00CD69F0" w:rsidRPr="009F418A" w:rsidRDefault="00CD69F0" w:rsidP="00760E4E">
            <w:pPr>
              <w:pStyle w:val="Normal6a"/>
            </w:pPr>
            <w:r w:rsidRPr="009F418A">
              <w:t>Tallinn - Riga - Vilnius - Warsaw (Rail Baltica)</w:t>
            </w:r>
          </w:p>
        </w:tc>
      </w:tr>
      <w:tr w:rsidR="00884ABD" w:rsidRPr="009F418A" w14:paraId="65FDC27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2A73CBF" w14:textId="77777777" w:rsidR="00CD69F0" w:rsidRPr="009F418A" w:rsidRDefault="00CD69F0" w:rsidP="00760E4E">
            <w:pPr>
              <w:pStyle w:val="Normal6a"/>
            </w:pPr>
            <w:r w:rsidRPr="009F418A">
              <w:t>DE - PL</w:t>
            </w:r>
          </w:p>
        </w:tc>
        <w:tc>
          <w:tcPr>
            <w:tcW w:w="4961" w:type="dxa"/>
            <w:gridSpan w:val="2"/>
            <w:tcBorders>
              <w:top w:val="single" w:sz="6" w:space="0" w:color="auto"/>
              <w:left w:val="single" w:sz="6" w:space="0" w:color="auto"/>
              <w:bottom w:val="single" w:sz="6" w:space="0" w:color="auto"/>
              <w:right w:val="single" w:sz="6" w:space="0" w:color="auto"/>
            </w:tcBorders>
            <w:hideMark/>
          </w:tcPr>
          <w:p w14:paraId="14D261C7" w14:textId="77777777" w:rsidR="00CD69F0" w:rsidRPr="009F418A" w:rsidRDefault="00CD69F0" w:rsidP="00760E4E">
            <w:pPr>
              <w:pStyle w:val="Normal6a"/>
            </w:pPr>
            <w:r w:rsidRPr="009F418A">
              <w:t>Berlin - Szczecin</w:t>
            </w:r>
          </w:p>
        </w:tc>
      </w:tr>
      <w:tr w:rsidR="00884ABD" w:rsidRPr="00AE48F8" w14:paraId="4B79B0A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31A51C1" w14:textId="77777777" w:rsidR="00CD69F0" w:rsidRPr="009F418A" w:rsidRDefault="00CD69F0" w:rsidP="00760E4E">
            <w:pPr>
              <w:pStyle w:val="Normal6a"/>
            </w:pPr>
            <w:r w:rsidRPr="009F418A">
              <w:t>DE - PL</w:t>
            </w:r>
          </w:p>
        </w:tc>
        <w:tc>
          <w:tcPr>
            <w:tcW w:w="4961" w:type="dxa"/>
            <w:gridSpan w:val="2"/>
            <w:tcBorders>
              <w:top w:val="single" w:sz="6" w:space="0" w:color="auto"/>
              <w:left w:val="single" w:sz="6" w:space="0" w:color="auto"/>
              <w:bottom w:val="single" w:sz="6" w:space="0" w:color="auto"/>
              <w:right w:val="single" w:sz="6" w:space="0" w:color="auto"/>
            </w:tcBorders>
            <w:hideMark/>
          </w:tcPr>
          <w:p w14:paraId="33BF42FD" w14:textId="77777777" w:rsidR="00CD69F0" w:rsidRPr="00AE48F8" w:rsidRDefault="00CD69F0" w:rsidP="00760E4E">
            <w:pPr>
              <w:pStyle w:val="Normal6a"/>
              <w:rPr>
                <w:lang w:val="de-DE"/>
              </w:rPr>
            </w:pPr>
            <w:r w:rsidRPr="00AE48F8">
              <w:rPr>
                <w:lang w:val="de-DE"/>
              </w:rPr>
              <w:t>Berlin - Frankfurt-an-der-Oder - Poznan</w:t>
            </w:r>
          </w:p>
        </w:tc>
      </w:tr>
      <w:tr w:rsidR="00884ABD" w:rsidRPr="009F418A" w14:paraId="0FE11CD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67A370F" w14:textId="77777777" w:rsidR="00CD69F0" w:rsidRPr="009F418A" w:rsidRDefault="00CD69F0" w:rsidP="00760E4E">
            <w:pPr>
              <w:pStyle w:val="Normal6a"/>
            </w:pPr>
            <w:r w:rsidRPr="009F418A">
              <w:t>PL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699EE5C1" w14:textId="77777777" w:rsidR="00CD69F0" w:rsidRPr="009F418A" w:rsidRDefault="00CD69F0" w:rsidP="00760E4E">
            <w:pPr>
              <w:pStyle w:val="Normal6a"/>
            </w:pPr>
            <w:r w:rsidRPr="009F418A">
              <w:t>Krakow - Lviv</w:t>
            </w:r>
          </w:p>
        </w:tc>
      </w:tr>
      <w:tr w:rsidR="00884ABD" w:rsidRPr="009F418A" w14:paraId="667334F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A1D3EE0" w14:textId="77777777" w:rsidR="00CD69F0" w:rsidRPr="009F418A" w:rsidRDefault="00CD69F0" w:rsidP="00760E4E">
            <w:pPr>
              <w:pStyle w:val="Normal6a"/>
            </w:pPr>
            <w:r w:rsidRPr="009F418A">
              <w:t>PL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5F01E320" w14:textId="77777777" w:rsidR="00CD69F0" w:rsidRPr="009F418A" w:rsidRDefault="00CD69F0" w:rsidP="00760E4E">
            <w:pPr>
              <w:pStyle w:val="Normal6a"/>
            </w:pPr>
            <w:r w:rsidRPr="009F418A">
              <w:t>Lublin - Kovel</w:t>
            </w:r>
          </w:p>
        </w:tc>
      </w:tr>
      <w:tr w:rsidR="00884ABD" w:rsidRPr="009F418A" w14:paraId="0539343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CC3C89C"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2DF4038E" w14:textId="77777777" w:rsidR="00CD69F0" w:rsidRPr="009F418A" w:rsidRDefault="00CD69F0" w:rsidP="00760E4E">
            <w:pPr>
              <w:pStyle w:val="Normal6a"/>
            </w:pPr>
            <w:r w:rsidRPr="009F418A">
              <w:t>Rhine — Danube Corridor</w:t>
            </w:r>
          </w:p>
        </w:tc>
      </w:tr>
      <w:tr w:rsidR="00884ABD" w:rsidRPr="009F418A" w14:paraId="0985F27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E958682" w14:textId="77777777" w:rsidR="00CD69F0" w:rsidRPr="009F418A" w:rsidRDefault="00CD69F0" w:rsidP="00760E4E">
            <w:pPr>
              <w:pStyle w:val="Normal6a"/>
            </w:pPr>
            <w:r w:rsidRPr="009F418A">
              <w:t>DE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49562994" w14:textId="77777777" w:rsidR="00CD69F0" w:rsidRPr="009F418A" w:rsidRDefault="00CD69F0" w:rsidP="00760E4E">
            <w:pPr>
              <w:pStyle w:val="Normal6a"/>
            </w:pPr>
            <w:r w:rsidRPr="009F418A">
              <w:t>Nürnberg / Regensburg - Pilsen - Praha</w:t>
            </w:r>
          </w:p>
        </w:tc>
      </w:tr>
      <w:tr w:rsidR="00884ABD" w:rsidRPr="009F418A" w14:paraId="6FA5628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tcPr>
          <w:p w14:paraId="72B2FDE4" w14:textId="77777777" w:rsidR="00CD69F0" w:rsidRPr="009F418A" w:rsidRDefault="00CD69F0" w:rsidP="00760E4E">
            <w:pPr>
              <w:pStyle w:val="Normal6a"/>
              <w:rPr>
                <w:b/>
                <w:bCs/>
                <w:i/>
                <w:iCs/>
              </w:rPr>
            </w:pPr>
            <w:r w:rsidRPr="009F418A">
              <w:rPr>
                <w:b/>
                <w:bCs/>
                <w:i/>
                <w:iCs/>
              </w:rPr>
              <w:t xml:space="preserve">DE – CZ </w:t>
            </w:r>
          </w:p>
        </w:tc>
        <w:tc>
          <w:tcPr>
            <w:tcW w:w="4961" w:type="dxa"/>
            <w:gridSpan w:val="2"/>
            <w:tcBorders>
              <w:top w:val="single" w:sz="6" w:space="0" w:color="auto"/>
              <w:left w:val="single" w:sz="6" w:space="0" w:color="auto"/>
              <w:bottom w:val="single" w:sz="6" w:space="0" w:color="auto"/>
              <w:right w:val="single" w:sz="6" w:space="0" w:color="auto"/>
            </w:tcBorders>
          </w:tcPr>
          <w:p w14:paraId="57C3050B" w14:textId="77777777" w:rsidR="00CD69F0" w:rsidRPr="009F418A" w:rsidRDefault="00CD69F0" w:rsidP="00760E4E">
            <w:pPr>
              <w:pStyle w:val="Normal6a"/>
              <w:rPr>
                <w:b/>
                <w:bCs/>
                <w:i/>
                <w:iCs/>
              </w:rPr>
            </w:pPr>
            <w:r w:rsidRPr="009F418A">
              <w:rPr>
                <w:b/>
                <w:bCs/>
                <w:i/>
                <w:iCs/>
              </w:rPr>
              <w:t>Nüremberg - Schirnding - Cheb (railway)</w:t>
            </w:r>
          </w:p>
        </w:tc>
      </w:tr>
      <w:tr w:rsidR="00884ABD" w:rsidRPr="009F418A" w14:paraId="5E50AF5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6C154E5" w14:textId="77777777" w:rsidR="00CD69F0" w:rsidRPr="009F418A" w:rsidRDefault="00CD69F0" w:rsidP="00760E4E">
            <w:pPr>
              <w:pStyle w:val="Normal6a"/>
            </w:pPr>
            <w:r w:rsidRPr="009F418A">
              <w:t>DE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31E2A13F" w14:textId="77777777" w:rsidR="00CD69F0" w:rsidRPr="009F418A" w:rsidRDefault="00CD69F0" w:rsidP="00760E4E">
            <w:pPr>
              <w:pStyle w:val="Normal6a"/>
            </w:pPr>
            <w:r w:rsidRPr="009F418A">
              <w:t>Dresden - Praha</w:t>
            </w:r>
          </w:p>
        </w:tc>
      </w:tr>
      <w:tr w:rsidR="00884ABD" w:rsidRPr="009F418A" w14:paraId="7036A05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864C646" w14:textId="77777777" w:rsidR="00CD69F0" w:rsidRPr="009F418A" w:rsidRDefault="00CD69F0" w:rsidP="00760E4E">
            <w:pPr>
              <w:pStyle w:val="Normal6a"/>
            </w:pPr>
            <w:r w:rsidRPr="009F418A">
              <w:t>CZ - AT - SK</w:t>
            </w:r>
          </w:p>
        </w:tc>
        <w:tc>
          <w:tcPr>
            <w:tcW w:w="4961" w:type="dxa"/>
            <w:gridSpan w:val="2"/>
            <w:tcBorders>
              <w:top w:val="single" w:sz="6" w:space="0" w:color="auto"/>
              <w:left w:val="single" w:sz="6" w:space="0" w:color="auto"/>
              <w:bottom w:val="single" w:sz="6" w:space="0" w:color="auto"/>
              <w:right w:val="single" w:sz="6" w:space="0" w:color="auto"/>
            </w:tcBorders>
            <w:hideMark/>
          </w:tcPr>
          <w:p w14:paraId="2D174173" w14:textId="77777777" w:rsidR="00CD69F0" w:rsidRPr="009F418A" w:rsidRDefault="00CD69F0" w:rsidP="00760E4E">
            <w:pPr>
              <w:pStyle w:val="Normal6a"/>
            </w:pPr>
            <w:r w:rsidRPr="009F418A">
              <w:t>Brno - Wien / Bratislava</w:t>
            </w:r>
          </w:p>
        </w:tc>
      </w:tr>
      <w:tr w:rsidR="00884ABD" w:rsidRPr="009F418A" w14:paraId="3E4D770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AB1C89F" w14:textId="77777777" w:rsidR="00CD69F0" w:rsidRPr="00AE48F8" w:rsidRDefault="00CD69F0" w:rsidP="00760E4E">
            <w:pPr>
              <w:pStyle w:val="Normal6a"/>
              <w:rPr>
                <w:lang w:val="da-DK"/>
              </w:rPr>
            </w:pPr>
            <w:r w:rsidRPr="00AE48F8">
              <w:rPr>
                <w:lang w:val="da-DK"/>
              </w:rPr>
              <w:t>DE - AT - SK - HU - HR - RO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116A83C2" w14:textId="77777777" w:rsidR="00CD69F0" w:rsidRPr="009F418A" w:rsidRDefault="00CD69F0" w:rsidP="00760E4E">
            <w:pPr>
              <w:pStyle w:val="Normal6a"/>
            </w:pPr>
            <w:r w:rsidRPr="009F418A">
              <w:t>Rhine / Danube (inland waterway)</w:t>
            </w:r>
          </w:p>
        </w:tc>
      </w:tr>
      <w:tr w:rsidR="00884ABD" w:rsidRPr="009F418A" w14:paraId="0727B2E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CDC214F" w14:textId="77777777" w:rsidR="00CD69F0" w:rsidRPr="009F418A" w:rsidRDefault="00CD69F0" w:rsidP="00760E4E">
            <w:pPr>
              <w:pStyle w:val="Normal6a"/>
            </w:pPr>
            <w:r w:rsidRPr="009F418A">
              <w:t>SK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63F69E67" w14:textId="77777777" w:rsidR="00CD69F0" w:rsidRPr="009F418A" w:rsidRDefault="00CD69F0" w:rsidP="00760E4E">
            <w:pPr>
              <w:pStyle w:val="Normal6a"/>
            </w:pPr>
            <w:r w:rsidRPr="009F418A">
              <w:t>Olomouc (Zlin) - Žilina</w:t>
            </w:r>
          </w:p>
        </w:tc>
      </w:tr>
      <w:tr w:rsidR="00884ABD" w:rsidRPr="009F418A" w14:paraId="27E091D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9082250" w14:textId="77777777" w:rsidR="00CD69F0" w:rsidRPr="009F418A" w:rsidRDefault="00CD69F0" w:rsidP="00760E4E">
            <w:pPr>
              <w:pStyle w:val="Normal6a"/>
            </w:pPr>
            <w:r w:rsidRPr="009F418A">
              <w:t>HU - RO</w:t>
            </w:r>
          </w:p>
        </w:tc>
        <w:tc>
          <w:tcPr>
            <w:tcW w:w="4961" w:type="dxa"/>
            <w:gridSpan w:val="2"/>
            <w:tcBorders>
              <w:top w:val="single" w:sz="6" w:space="0" w:color="auto"/>
              <w:left w:val="single" w:sz="6" w:space="0" w:color="auto"/>
              <w:bottom w:val="single" w:sz="6" w:space="0" w:color="auto"/>
              <w:right w:val="single" w:sz="6" w:space="0" w:color="auto"/>
            </w:tcBorders>
            <w:hideMark/>
          </w:tcPr>
          <w:p w14:paraId="68192656" w14:textId="77777777" w:rsidR="00CD69F0" w:rsidRPr="009F418A" w:rsidRDefault="00CD69F0" w:rsidP="00760E4E">
            <w:pPr>
              <w:pStyle w:val="Normal6a"/>
            </w:pPr>
            <w:r w:rsidRPr="009F418A">
              <w:t>Budapest - Cluj/Timisoara</w:t>
            </w:r>
          </w:p>
        </w:tc>
      </w:tr>
      <w:tr w:rsidR="00884ABD" w:rsidRPr="009F418A" w14:paraId="515B8D5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D472AA9" w14:textId="77777777" w:rsidR="00CD69F0" w:rsidRPr="009F418A" w:rsidRDefault="00CD69F0" w:rsidP="00760E4E">
            <w:pPr>
              <w:pStyle w:val="Normal6a"/>
            </w:pPr>
            <w:r w:rsidRPr="009F418A">
              <w:t>SK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5E3C7B85" w14:textId="77777777" w:rsidR="00CD69F0" w:rsidRPr="009F418A" w:rsidRDefault="00CD69F0" w:rsidP="00760E4E">
            <w:pPr>
              <w:pStyle w:val="Normal6a"/>
            </w:pPr>
            <w:r w:rsidRPr="009F418A">
              <w:t>Košice - Chop</w:t>
            </w:r>
          </w:p>
        </w:tc>
      </w:tr>
      <w:tr w:rsidR="00884ABD" w:rsidRPr="009F418A" w14:paraId="48428B6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049E4EC"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6DE012EA" w14:textId="77777777" w:rsidR="00CD69F0" w:rsidRPr="009F418A" w:rsidRDefault="00CD69F0" w:rsidP="00760E4E">
            <w:pPr>
              <w:pStyle w:val="Normal6a"/>
            </w:pPr>
            <w:r w:rsidRPr="009F418A">
              <w:t>Scandinavian — Mediterranean Corridor</w:t>
            </w:r>
          </w:p>
        </w:tc>
      </w:tr>
      <w:tr w:rsidR="00884ABD" w:rsidRPr="009F418A" w14:paraId="065858E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BEAB394" w14:textId="77777777" w:rsidR="00CD69F0" w:rsidRPr="009F418A" w:rsidRDefault="00CD69F0" w:rsidP="00760E4E">
            <w:pPr>
              <w:pStyle w:val="Normal6a"/>
            </w:pPr>
            <w:r w:rsidRPr="009F418A">
              <w:t>IT - AT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35F80158" w14:textId="77777777" w:rsidR="00CD69F0" w:rsidRPr="009F418A" w:rsidRDefault="00CD69F0" w:rsidP="00760E4E">
            <w:pPr>
              <w:pStyle w:val="Normal6a"/>
            </w:pPr>
            <w:r w:rsidRPr="009F418A">
              <w:t>Munich - Verona (covering the Brenner Base tunnel)</w:t>
            </w:r>
          </w:p>
        </w:tc>
      </w:tr>
      <w:tr w:rsidR="00884ABD" w:rsidRPr="009F418A" w14:paraId="1163AFE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6563CEE" w14:textId="77777777" w:rsidR="00CD69F0" w:rsidRPr="009F418A" w:rsidRDefault="00CD69F0" w:rsidP="00760E4E">
            <w:pPr>
              <w:pStyle w:val="Normal6a"/>
            </w:pPr>
            <w:r w:rsidRPr="009F418A">
              <w:t>DE - DK</w:t>
            </w:r>
          </w:p>
        </w:tc>
        <w:tc>
          <w:tcPr>
            <w:tcW w:w="4961" w:type="dxa"/>
            <w:gridSpan w:val="2"/>
            <w:tcBorders>
              <w:top w:val="single" w:sz="6" w:space="0" w:color="auto"/>
              <w:left w:val="single" w:sz="6" w:space="0" w:color="auto"/>
              <w:bottom w:val="single" w:sz="6" w:space="0" w:color="auto"/>
              <w:right w:val="single" w:sz="6" w:space="0" w:color="auto"/>
            </w:tcBorders>
            <w:hideMark/>
          </w:tcPr>
          <w:p w14:paraId="356C28BD" w14:textId="77777777" w:rsidR="00CD69F0" w:rsidRPr="009F418A" w:rsidRDefault="00CD69F0" w:rsidP="00760E4E">
            <w:pPr>
              <w:pStyle w:val="Normal6a"/>
            </w:pPr>
            <w:r w:rsidRPr="009F418A">
              <w:t>Copenhagen - Lübeck (covering the Fehmarnbelt tunnel)</w:t>
            </w:r>
          </w:p>
        </w:tc>
      </w:tr>
      <w:tr w:rsidR="00884ABD" w:rsidRPr="009F418A" w14:paraId="0E74A5B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8610C10" w14:textId="77777777" w:rsidR="00CD69F0" w:rsidRPr="009F418A" w:rsidRDefault="00CD69F0" w:rsidP="00760E4E">
            <w:pPr>
              <w:pStyle w:val="Normal6a"/>
            </w:pPr>
            <w:r w:rsidRPr="009F418A">
              <w:t>SE - FI</w:t>
            </w:r>
          </w:p>
        </w:tc>
        <w:tc>
          <w:tcPr>
            <w:tcW w:w="4961" w:type="dxa"/>
            <w:gridSpan w:val="2"/>
            <w:tcBorders>
              <w:top w:val="single" w:sz="6" w:space="0" w:color="auto"/>
              <w:left w:val="single" w:sz="6" w:space="0" w:color="auto"/>
              <w:bottom w:val="single" w:sz="6" w:space="0" w:color="auto"/>
              <w:right w:val="single" w:sz="6" w:space="0" w:color="auto"/>
            </w:tcBorders>
            <w:hideMark/>
          </w:tcPr>
          <w:p w14:paraId="7E188A0A" w14:textId="77777777" w:rsidR="00CD69F0" w:rsidRPr="009F418A" w:rsidRDefault="00CD69F0" w:rsidP="00760E4E">
            <w:pPr>
              <w:pStyle w:val="Normal6a"/>
            </w:pPr>
            <w:r w:rsidRPr="009F418A">
              <w:t>Umeå - Luleå - Oulu (Bothnian corridor)</w:t>
            </w:r>
          </w:p>
        </w:tc>
      </w:tr>
      <w:tr w:rsidR="00884ABD" w:rsidRPr="009F418A" w14:paraId="420C493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C06D9C4" w14:textId="77777777" w:rsidR="00CD69F0" w:rsidRPr="009F418A" w:rsidRDefault="00CD69F0" w:rsidP="00760E4E">
            <w:pPr>
              <w:pStyle w:val="Normal6a"/>
            </w:pPr>
            <w:r w:rsidRPr="009F418A">
              <w:t>SE - NO</w:t>
            </w:r>
          </w:p>
        </w:tc>
        <w:tc>
          <w:tcPr>
            <w:tcW w:w="4961" w:type="dxa"/>
            <w:gridSpan w:val="2"/>
            <w:tcBorders>
              <w:top w:val="single" w:sz="6" w:space="0" w:color="auto"/>
              <w:left w:val="single" w:sz="6" w:space="0" w:color="auto"/>
              <w:bottom w:val="single" w:sz="6" w:space="0" w:color="auto"/>
              <w:right w:val="single" w:sz="6" w:space="0" w:color="auto"/>
            </w:tcBorders>
            <w:hideMark/>
          </w:tcPr>
          <w:p w14:paraId="1DDCFE16" w14:textId="77777777" w:rsidR="00CD69F0" w:rsidRPr="009F418A" w:rsidRDefault="00CD69F0" w:rsidP="00760E4E">
            <w:pPr>
              <w:pStyle w:val="Normal6a"/>
            </w:pPr>
            <w:r w:rsidRPr="009F418A">
              <w:t>Stockholm - Oslo</w:t>
            </w:r>
          </w:p>
        </w:tc>
      </w:tr>
      <w:tr w:rsidR="00884ABD" w:rsidRPr="00AE48F8" w14:paraId="3D80012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C6197CC"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77095E9F" w14:textId="77777777" w:rsidR="00CD69F0" w:rsidRPr="00AE48F8" w:rsidRDefault="00CD69F0" w:rsidP="00760E4E">
            <w:pPr>
              <w:pStyle w:val="Normal6a"/>
              <w:rPr>
                <w:lang w:val="sv-SE"/>
              </w:rPr>
            </w:pPr>
            <w:r w:rsidRPr="00AE48F8">
              <w:rPr>
                <w:lang w:val="sv-SE"/>
              </w:rPr>
              <w:t>Western Balkans — Eastern Mediterranean Corridor</w:t>
            </w:r>
          </w:p>
        </w:tc>
      </w:tr>
      <w:tr w:rsidR="00884ABD" w:rsidRPr="009F418A" w14:paraId="4A6F92E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2B93E0F" w14:textId="77777777" w:rsidR="00CD69F0" w:rsidRPr="009F418A" w:rsidRDefault="00CD69F0" w:rsidP="00760E4E">
            <w:pPr>
              <w:pStyle w:val="Normal6a"/>
            </w:pPr>
            <w:r w:rsidRPr="009F418A">
              <w:t>AT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478EC02E" w14:textId="77777777" w:rsidR="00CD69F0" w:rsidRPr="009F418A" w:rsidRDefault="00CD69F0" w:rsidP="00760E4E">
            <w:pPr>
              <w:pStyle w:val="Normal6a"/>
            </w:pPr>
            <w:r w:rsidRPr="009F418A">
              <w:t>Villach - Ljubljana</w:t>
            </w:r>
          </w:p>
        </w:tc>
      </w:tr>
      <w:tr w:rsidR="00884ABD" w:rsidRPr="009F418A" w14:paraId="5085138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56495B8" w14:textId="77777777" w:rsidR="00CD69F0" w:rsidRPr="009F418A" w:rsidRDefault="00CD69F0" w:rsidP="00760E4E">
            <w:pPr>
              <w:pStyle w:val="Normal6a"/>
            </w:pPr>
            <w:r w:rsidRPr="009F418A">
              <w:t>HR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6ED084D7" w14:textId="77777777" w:rsidR="00CD69F0" w:rsidRPr="009F418A" w:rsidRDefault="00CD69F0" w:rsidP="00760E4E">
            <w:pPr>
              <w:pStyle w:val="Normal6a"/>
            </w:pPr>
            <w:r w:rsidRPr="009F418A">
              <w:t>Zagreb - Ljubljana</w:t>
            </w:r>
          </w:p>
        </w:tc>
      </w:tr>
      <w:tr w:rsidR="00884ABD" w:rsidRPr="009F418A" w14:paraId="68D61E0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C4A2F2E" w14:textId="77777777" w:rsidR="00CD69F0" w:rsidRPr="009F418A" w:rsidRDefault="00CD69F0" w:rsidP="00760E4E">
            <w:pPr>
              <w:pStyle w:val="Normal6a"/>
            </w:pPr>
            <w:r w:rsidRPr="009F418A">
              <w:t>EL - MK</w:t>
            </w:r>
          </w:p>
        </w:tc>
        <w:tc>
          <w:tcPr>
            <w:tcW w:w="4961" w:type="dxa"/>
            <w:gridSpan w:val="2"/>
            <w:tcBorders>
              <w:top w:val="single" w:sz="6" w:space="0" w:color="auto"/>
              <w:left w:val="single" w:sz="6" w:space="0" w:color="auto"/>
              <w:bottom w:val="single" w:sz="6" w:space="0" w:color="auto"/>
              <w:right w:val="single" w:sz="6" w:space="0" w:color="auto"/>
            </w:tcBorders>
            <w:hideMark/>
          </w:tcPr>
          <w:p w14:paraId="6500C017" w14:textId="77777777" w:rsidR="00CD69F0" w:rsidRPr="009F418A" w:rsidRDefault="00CD69F0" w:rsidP="00760E4E">
            <w:pPr>
              <w:pStyle w:val="Normal6a"/>
            </w:pPr>
            <w:r w:rsidRPr="009F418A">
              <w:t>Thessaloniki - Guevgueliya - Skopje</w:t>
            </w:r>
          </w:p>
        </w:tc>
      </w:tr>
      <w:tr w:rsidR="00884ABD" w:rsidRPr="009F418A" w14:paraId="120B18E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94ACD0E" w14:textId="77777777" w:rsidR="00CD69F0" w:rsidRPr="009F418A" w:rsidRDefault="00CD69F0" w:rsidP="00760E4E">
            <w:pPr>
              <w:pStyle w:val="Normal6a"/>
            </w:pPr>
            <w:r w:rsidRPr="009F418A">
              <w:t>BG - RS</w:t>
            </w:r>
          </w:p>
        </w:tc>
        <w:tc>
          <w:tcPr>
            <w:tcW w:w="4961" w:type="dxa"/>
            <w:gridSpan w:val="2"/>
            <w:tcBorders>
              <w:top w:val="single" w:sz="6" w:space="0" w:color="auto"/>
              <w:left w:val="single" w:sz="6" w:space="0" w:color="auto"/>
              <w:bottom w:val="single" w:sz="6" w:space="0" w:color="auto"/>
              <w:right w:val="single" w:sz="6" w:space="0" w:color="auto"/>
            </w:tcBorders>
            <w:hideMark/>
          </w:tcPr>
          <w:p w14:paraId="45A97C1C" w14:textId="77777777" w:rsidR="00CD69F0" w:rsidRPr="009F418A" w:rsidRDefault="00CD69F0" w:rsidP="00760E4E">
            <w:pPr>
              <w:pStyle w:val="Normal6a"/>
            </w:pPr>
            <w:r w:rsidRPr="009F418A">
              <w:t>Sofia - Niš</w:t>
            </w:r>
          </w:p>
        </w:tc>
      </w:tr>
      <w:tr w:rsidR="00884ABD" w:rsidRPr="009F418A" w14:paraId="7133CE1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EC77B36" w14:textId="77777777" w:rsidR="00CD69F0" w:rsidRPr="009F418A" w:rsidRDefault="00CD69F0" w:rsidP="00760E4E">
            <w:pPr>
              <w:pStyle w:val="Normal6a"/>
            </w:pPr>
            <w:r w:rsidRPr="009F418A">
              <w:lastRenderedPageBreak/>
              <w:t>HR - RS</w:t>
            </w:r>
          </w:p>
        </w:tc>
        <w:tc>
          <w:tcPr>
            <w:tcW w:w="4961" w:type="dxa"/>
            <w:gridSpan w:val="2"/>
            <w:tcBorders>
              <w:top w:val="single" w:sz="6" w:space="0" w:color="auto"/>
              <w:left w:val="single" w:sz="6" w:space="0" w:color="auto"/>
              <w:bottom w:val="single" w:sz="6" w:space="0" w:color="auto"/>
              <w:right w:val="single" w:sz="6" w:space="0" w:color="auto"/>
            </w:tcBorders>
            <w:hideMark/>
          </w:tcPr>
          <w:p w14:paraId="55CE94EB" w14:textId="77777777" w:rsidR="00CD69F0" w:rsidRPr="009F418A" w:rsidRDefault="00CD69F0" w:rsidP="00760E4E">
            <w:pPr>
              <w:pStyle w:val="Normal6a"/>
            </w:pPr>
            <w:r w:rsidRPr="009F418A">
              <w:t>Zagreb - Beograd</w:t>
            </w:r>
          </w:p>
        </w:tc>
      </w:tr>
      <w:tr w:rsidR="00884ABD" w:rsidRPr="009F418A" w14:paraId="14F5B25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B763693"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311886BC" w14:textId="77777777" w:rsidR="00CD69F0" w:rsidRPr="009F418A" w:rsidRDefault="00CD69F0" w:rsidP="00760E4E">
            <w:pPr>
              <w:pStyle w:val="Normal6a"/>
            </w:pPr>
            <w:r w:rsidRPr="009F418A">
              <w:t>Waterborne</w:t>
            </w:r>
          </w:p>
        </w:tc>
      </w:tr>
      <w:tr w:rsidR="00884ABD" w:rsidRPr="009F418A" w14:paraId="0166936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0C7777E"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6F3FE5FA" w14:textId="77777777" w:rsidR="00CD69F0" w:rsidRPr="009F418A" w:rsidRDefault="00CD69F0" w:rsidP="00760E4E">
            <w:pPr>
              <w:pStyle w:val="Normal6a"/>
            </w:pPr>
            <w:r w:rsidRPr="009F418A">
              <w:t>European Maritime Space and TEN-T ports</w:t>
            </w:r>
          </w:p>
        </w:tc>
      </w:tr>
      <w:tr w:rsidR="00884ABD" w:rsidRPr="009F418A" w14:paraId="4A6B176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732436A"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3E5127A7" w14:textId="77777777" w:rsidR="00CD69F0" w:rsidRPr="009F418A" w:rsidRDefault="00CD69F0" w:rsidP="00760E4E">
            <w:pPr>
              <w:pStyle w:val="Normal6a"/>
            </w:pPr>
            <w:r w:rsidRPr="009F418A">
              <w:t>Comprehensive network</w:t>
            </w:r>
          </w:p>
        </w:tc>
      </w:tr>
      <w:tr w:rsidR="00884ABD" w:rsidRPr="009F418A" w14:paraId="0BCDD56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96E5757" w14:textId="77777777" w:rsidR="00CD69F0" w:rsidRPr="009F418A" w:rsidRDefault="00CD69F0" w:rsidP="00760E4E">
            <w:pPr>
              <w:pStyle w:val="Normal6a"/>
            </w:pPr>
            <w:r w:rsidRPr="009F418A">
              <w:t>FR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6919548F" w14:textId="77777777" w:rsidR="00CD69F0" w:rsidRPr="009F418A" w:rsidRDefault="00CD69F0" w:rsidP="00760E4E">
            <w:pPr>
              <w:pStyle w:val="Normal6a"/>
            </w:pPr>
            <w:r w:rsidRPr="009F418A">
              <w:t>Pau - Canfranc</w:t>
            </w:r>
          </w:p>
        </w:tc>
      </w:tr>
      <w:tr w:rsidR="00884ABD" w:rsidRPr="009F418A" w14:paraId="6E0E209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27FC580" w14:textId="77777777" w:rsidR="00CD69F0" w:rsidRPr="009F418A" w:rsidRDefault="00CD69F0" w:rsidP="00760E4E">
            <w:pPr>
              <w:pStyle w:val="Normal6a"/>
            </w:pPr>
            <w:r w:rsidRPr="009F418A">
              <w:t>FR - BE</w:t>
            </w:r>
          </w:p>
        </w:tc>
        <w:tc>
          <w:tcPr>
            <w:tcW w:w="4961" w:type="dxa"/>
            <w:gridSpan w:val="2"/>
            <w:tcBorders>
              <w:top w:val="single" w:sz="6" w:space="0" w:color="auto"/>
              <w:left w:val="single" w:sz="6" w:space="0" w:color="auto"/>
              <w:bottom w:val="single" w:sz="6" w:space="0" w:color="auto"/>
              <w:right w:val="single" w:sz="6" w:space="0" w:color="auto"/>
            </w:tcBorders>
            <w:hideMark/>
          </w:tcPr>
          <w:p w14:paraId="2AC8A27B" w14:textId="77777777" w:rsidR="00CD69F0" w:rsidRPr="009F418A" w:rsidRDefault="00CD69F0" w:rsidP="00760E4E">
            <w:pPr>
              <w:pStyle w:val="Normal6a"/>
            </w:pPr>
            <w:r w:rsidRPr="009F418A">
              <w:t>Mons - Valenciennes</w:t>
            </w:r>
          </w:p>
        </w:tc>
      </w:tr>
      <w:tr w:rsidR="00884ABD" w:rsidRPr="009F418A" w14:paraId="6E1E72F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F0483B7" w14:textId="77777777" w:rsidR="00CD69F0" w:rsidRPr="009F418A" w:rsidRDefault="00CD69F0" w:rsidP="00760E4E">
            <w:pPr>
              <w:pStyle w:val="Normal6a"/>
            </w:pPr>
            <w:r w:rsidRPr="009F418A">
              <w:t>NL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5B3DD4ED" w14:textId="77777777" w:rsidR="00CD69F0" w:rsidRPr="009F418A" w:rsidRDefault="00CD69F0" w:rsidP="00760E4E">
            <w:pPr>
              <w:pStyle w:val="Normal6a"/>
            </w:pPr>
            <w:r w:rsidRPr="009F418A">
              <w:t>Groningen - Oldenburg</w:t>
            </w:r>
          </w:p>
        </w:tc>
      </w:tr>
      <w:tr w:rsidR="00884ABD" w:rsidRPr="009F418A" w14:paraId="1EC6A33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12C8881" w14:textId="77777777" w:rsidR="00CD69F0" w:rsidRPr="009F418A" w:rsidRDefault="00CD69F0" w:rsidP="00760E4E">
            <w:pPr>
              <w:pStyle w:val="Normal6a"/>
            </w:pPr>
            <w:r w:rsidRPr="009F418A">
              <w:t>PL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447D8791" w14:textId="77777777" w:rsidR="00CD69F0" w:rsidRPr="009F418A" w:rsidRDefault="00CD69F0" w:rsidP="00760E4E">
            <w:pPr>
              <w:pStyle w:val="Normal6a"/>
            </w:pPr>
            <w:r w:rsidRPr="009F418A">
              <w:t>Wrocław - Praha</w:t>
            </w:r>
          </w:p>
        </w:tc>
      </w:tr>
      <w:tr w:rsidR="00884ABD" w:rsidRPr="009F418A" w14:paraId="6814D31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56F364A" w14:textId="77777777" w:rsidR="00CD69F0" w:rsidRPr="009F418A" w:rsidRDefault="00CD69F0" w:rsidP="00760E4E">
            <w:pPr>
              <w:pStyle w:val="Normal6a"/>
            </w:pPr>
            <w:r w:rsidRPr="009F418A">
              <w:t>AT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56828428" w14:textId="77777777" w:rsidR="00CD69F0" w:rsidRPr="009F418A" w:rsidRDefault="00CD69F0" w:rsidP="00760E4E">
            <w:pPr>
              <w:pStyle w:val="Normal6a"/>
            </w:pPr>
            <w:r w:rsidRPr="009F418A">
              <w:t>München - Linz</w:t>
            </w:r>
          </w:p>
        </w:tc>
      </w:tr>
      <w:tr w:rsidR="00884ABD" w:rsidRPr="009F418A" w14:paraId="2D60A3B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1F3DE8C" w14:textId="77777777" w:rsidR="00CD69F0" w:rsidRPr="009F418A" w:rsidRDefault="00CD69F0" w:rsidP="00760E4E">
            <w:pPr>
              <w:pStyle w:val="Normal6a"/>
            </w:pPr>
            <w:r w:rsidRPr="009F418A">
              <w:t>BE - DE - NL</w:t>
            </w:r>
          </w:p>
        </w:tc>
        <w:tc>
          <w:tcPr>
            <w:tcW w:w="4961" w:type="dxa"/>
            <w:gridSpan w:val="2"/>
            <w:tcBorders>
              <w:top w:val="single" w:sz="6" w:space="0" w:color="auto"/>
              <w:left w:val="single" w:sz="6" w:space="0" w:color="auto"/>
              <w:bottom w:val="single" w:sz="6" w:space="0" w:color="auto"/>
              <w:right w:val="single" w:sz="6" w:space="0" w:color="auto"/>
            </w:tcBorders>
            <w:hideMark/>
          </w:tcPr>
          <w:p w14:paraId="03AD60A1" w14:textId="77777777" w:rsidR="00CD69F0" w:rsidRPr="009F418A" w:rsidRDefault="00CD69F0" w:rsidP="00760E4E">
            <w:pPr>
              <w:pStyle w:val="Normal6a"/>
            </w:pPr>
            <w:r w:rsidRPr="009F418A">
              <w:t>Antwerpen - Venlo - Mönchengladbach</w:t>
            </w:r>
          </w:p>
        </w:tc>
      </w:tr>
    </w:tbl>
    <w:p w14:paraId="6F752F75" w14:textId="77777777" w:rsidR="00CD69F0" w:rsidRPr="009F418A" w:rsidRDefault="00CD69F0" w:rsidP="00CD69F0">
      <w:pPr>
        <w:pStyle w:val="AmOrLang"/>
      </w:pPr>
      <w:r w:rsidRPr="009F418A">
        <w:t xml:space="preserve">Or. </w:t>
      </w:r>
      <w:r w:rsidRPr="009F418A">
        <w:rPr>
          <w:rStyle w:val="HideTWBExt"/>
        </w:rPr>
        <w:t>&lt;Original&gt;</w:t>
      </w:r>
      <w:r w:rsidRPr="009F418A">
        <w:rPr>
          <w:rStyle w:val="HideTWBInt"/>
          <w:rFonts w:eastAsiaTheme="majorEastAsia"/>
        </w:rPr>
        <w:t>{EN}</w:t>
      </w:r>
      <w:r w:rsidRPr="009F418A">
        <w:t>en</w:t>
      </w:r>
      <w:r w:rsidRPr="009F418A">
        <w:rPr>
          <w:rStyle w:val="HideTWBExt"/>
        </w:rPr>
        <w:t>&lt;/Original&gt;</w:t>
      </w:r>
    </w:p>
    <w:p w14:paraId="7DAA8EDA" w14:textId="77777777" w:rsidR="00CD69F0" w:rsidRPr="009F418A" w:rsidRDefault="00CD69F0" w:rsidP="00CD69F0">
      <w:pPr>
        <w:pStyle w:val="AmJustTitle"/>
      </w:pPr>
      <w:r w:rsidRPr="009F418A">
        <w:rPr>
          <w:rStyle w:val="HideTWBExt"/>
          <w:i w:val="0"/>
        </w:rPr>
        <w:t>&lt;TitreJust&gt;</w:t>
      </w:r>
      <w:r w:rsidRPr="009F418A">
        <w:t>Justification</w:t>
      </w:r>
      <w:r w:rsidRPr="009F418A">
        <w:rPr>
          <w:rStyle w:val="HideTWBExt"/>
          <w:i w:val="0"/>
        </w:rPr>
        <w:t>&lt;/TitreJust&gt;</w:t>
      </w:r>
    </w:p>
    <w:p w14:paraId="133746A5" w14:textId="77777777" w:rsidR="00CD69F0" w:rsidRPr="009F418A" w:rsidRDefault="00CD69F0" w:rsidP="00CD69F0">
      <w:pPr>
        <w:pStyle w:val="AmJustText"/>
      </w:pPr>
      <w:r w:rsidRPr="009F418A">
        <w:t>DE - CZ: Nuremberg - Schirnding – Cheb: Part of the Orient/East-Med TEN-T corridor, the Nuremberg - Schirnding - Cheb line is a designated “missing electrification link”. Currently diesel-operated, its electrification eliminates high CO</w:t>
      </w:r>
      <w:r w:rsidRPr="009F418A">
        <w:rPr>
          <w:vertAlign w:val="subscript"/>
        </w:rPr>
        <w:t>2</w:t>
      </w:r>
      <w:r w:rsidRPr="009F418A">
        <w:t xml:space="preserve"> emissions, enabling electric trains for regional and long-distance services while ensuring interoperability, higher speeds, greater capacity, and climate-friendly freight transport.</w:t>
      </w:r>
    </w:p>
    <w:bookmarkEnd w:id="0"/>
    <w:p w14:paraId="4A9DEEC0" w14:textId="77777777" w:rsidR="00CD69F0" w:rsidRPr="009F418A" w:rsidRDefault="00CD69F0" w:rsidP="00CD69F0">
      <w:pPr>
        <w:rPr>
          <w:rStyle w:val="HideTWBExt"/>
        </w:rPr>
      </w:pPr>
      <w:r w:rsidRPr="009F418A">
        <w:rPr>
          <w:rStyle w:val="HideTWBExt"/>
        </w:rPr>
        <w:t>&lt;/Amend&gt;</w:t>
      </w:r>
    </w:p>
    <w:p w14:paraId="27DD082E" w14:textId="77777777" w:rsidR="00CD69F0" w:rsidRPr="009F418A" w:rsidRDefault="00CD69F0" w:rsidP="00CD69F0">
      <w:pPr>
        <w:pStyle w:val="AmNumberTabs"/>
        <w:keepNext/>
      </w:pPr>
      <w:r w:rsidRPr="009F418A">
        <w:rPr>
          <w:rStyle w:val="HideTWBExt"/>
          <w:b w:val="0"/>
        </w:rPr>
        <w:t>&lt;Amend&gt;</w:t>
      </w:r>
      <w:r w:rsidRPr="009F418A">
        <w:t>Amendment</w:t>
      </w:r>
      <w:r w:rsidRPr="009F418A">
        <w:tab/>
      </w:r>
      <w:r w:rsidRPr="009F418A">
        <w:tab/>
      </w:r>
      <w:r w:rsidRPr="009F418A">
        <w:rPr>
          <w:rStyle w:val="HideTWBExt"/>
          <w:b w:val="0"/>
        </w:rPr>
        <w:t>&lt;NumAm&gt;</w:t>
      </w:r>
      <w:r w:rsidRPr="009F418A">
        <w:t>258</w:t>
      </w:r>
      <w:r w:rsidRPr="009F418A">
        <w:rPr>
          <w:rStyle w:val="HideTWBExt"/>
          <w:b w:val="0"/>
        </w:rPr>
        <w:t>&lt;/NumAm&gt;</w:t>
      </w:r>
    </w:p>
    <w:p w14:paraId="658F8AAD" w14:textId="77777777" w:rsidR="00CD69F0" w:rsidRPr="009F418A" w:rsidRDefault="00CD69F0" w:rsidP="00CD69F0">
      <w:pPr>
        <w:pStyle w:val="NormalBold"/>
      </w:pPr>
      <w:r w:rsidRPr="009F418A">
        <w:rPr>
          <w:rStyle w:val="HideTWBExt"/>
          <w:b w:val="0"/>
        </w:rPr>
        <w:t>&lt;RepeatBlock-By&gt;&lt;Members&gt;</w:t>
      </w:r>
      <w:r w:rsidRPr="009F418A">
        <w:t>Oliver Schenk, Christian Doleschal</w:t>
      </w:r>
      <w:r w:rsidRPr="009F418A">
        <w:rPr>
          <w:rStyle w:val="HideTWBExt"/>
          <w:b w:val="0"/>
        </w:rPr>
        <w:t>&lt;/Members&gt;</w:t>
      </w:r>
    </w:p>
    <w:p w14:paraId="4EC7F101" w14:textId="77777777" w:rsidR="00CD69F0" w:rsidRPr="009F418A" w:rsidRDefault="00CD69F0" w:rsidP="00CD69F0">
      <w:r w:rsidRPr="009F418A">
        <w:rPr>
          <w:rStyle w:val="HideTWBExt"/>
        </w:rPr>
        <w:t>&lt;/RepeatBlock-By&gt;</w:t>
      </w:r>
    </w:p>
    <w:p w14:paraId="67758B41" w14:textId="77777777" w:rsidR="00CD69F0" w:rsidRPr="009F418A" w:rsidRDefault="00CD69F0" w:rsidP="00CD69F0">
      <w:pPr>
        <w:pStyle w:val="NormalBold"/>
      </w:pPr>
      <w:r w:rsidRPr="009F418A">
        <w:rPr>
          <w:rStyle w:val="HideTWBExt"/>
          <w:b w:val="0"/>
        </w:rPr>
        <w:t>&lt;DocAmend&gt;</w:t>
      </w:r>
      <w:r w:rsidRPr="009F418A">
        <w:t>Proposal for a regulation</w:t>
      </w:r>
      <w:r w:rsidRPr="009F418A">
        <w:rPr>
          <w:rStyle w:val="HideTWBExt"/>
          <w:b w:val="0"/>
        </w:rPr>
        <w:t>&lt;/DocAmend&gt;</w:t>
      </w:r>
    </w:p>
    <w:p w14:paraId="236C18ED" w14:textId="77777777" w:rsidR="00CD69F0" w:rsidRPr="009F418A" w:rsidRDefault="00CD69F0" w:rsidP="00CD69F0">
      <w:pPr>
        <w:pStyle w:val="NormalBold"/>
        <w:keepNext/>
      </w:pPr>
      <w:r w:rsidRPr="009F418A">
        <w:rPr>
          <w:rStyle w:val="HideTWBExt"/>
          <w:b w:val="0"/>
        </w:rPr>
        <w:t>&lt;Article&gt;</w:t>
      </w:r>
      <w:r w:rsidRPr="009F418A">
        <w:t>ANNEX I - table</w:t>
      </w:r>
      <w:r w:rsidRPr="009F418A">
        <w:rPr>
          <w:rStyle w:val="HideTWBExt"/>
          <w:b w:val="0"/>
        </w:rPr>
        <w:t>&lt;/Article&gt;</w:t>
      </w:r>
    </w:p>
    <w:tbl>
      <w:tblPr>
        <w:tblW w:w="9781" w:type="dxa"/>
        <w:jc w:val="center"/>
        <w:tblLayout w:type="fixed"/>
        <w:tblCellMar>
          <w:left w:w="340" w:type="dxa"/>
          <w:right w:w="340" w:type="dxa"/>
        </w:tblCellMar>
        <w:tblLook w:val="0000" w:firstRow="0" w:lastRow="0" w:firstColumn="0" w:lastColumn="0" w:noHBand="0" w:noVBand="0"/>
      </w:tblPr>
      <w:tblGrid>
        <w:gridCol w:w="8"/>
        <w:gridCol w:w="4812"/>
        <w:gridCol w:w="4932"/>
        <w:gridCol w:w="29"/>
      </w:tblGrid>
      <w:tr w:rsidR="00884ABD" w:rsidRPr="009F418A" w14:paraId="2DE57858" w14:textId="77777777" w:rsidTr="00760E4E">
        <w:trPr>
          <w:gridAfter w:val="1"/>
          <w:wAfter w:w="29" w:type="dxa"/>
          <w:jc w:val="center"/>
        </w:trPr>
        <w:tc>
          <w:tcPr>
            <w:tcW w:w="9752" w:type="dxa"/>
            <w:gridSpan w:val="3"/>
          </w:tcPr>
          <w:p w14:paraId="05050D8C" w14:textId="77777777" w:rsidR="00CD69F0" w:rsidRPr="009F418A" w:rsidRDefault="00CD69F0" w:rsidP="00760E4E">
            <w:pPr>
              <w:keepNext/>
            </w:pPr>
          </w:p>
        </w:tc>
      </w:tr>
      <w:tr w:rsidR="00884ABD" w:rsidRPr="009F418A" w14:paraId="4BD71294" w14:textId="77777777" w:rsidTr="00760E4E">
        <w:trPr>
          <w:gridAfter w:val="1"/>
          <w:wAfter w:w="29" w:type="dxa"/>
          <w:jc w:val="center"/>
        </w:trPr>
        <w:tc>
          <w:tcPr>
            <w:tcW w:w="9752" w:type="dxa"/>
            <w:gridSpan w:val="3"/>
            <w:tcBorders>
              <w:bottom w:val="single" w:sz="6" w:space="0" w:color="auto"/>
            </w:tcBorders>
          </w:tcPr>
          <w:p w14:paraId="5746A28E" w14:textId="77777777" w:rsidR="00CD69F0" w:rsidRPr="009F418A" w:rsidRDefault="00CD69F0" w:rsidP="00760E4E">
            <w:pPr>
              <w:pStyle w:val="AmColumnHeading"/>
              <w:keepNext/>
            </w:pPr>
            <w:r w:rsidRPr="009F418A">
              <w:t>Text proposed by the Commission</w:t>
            </w:r>
          </w:p>
        </w:tc>
      </w:tr>
      <w:tr w:rsidR="00884ABD" w:rsidRPr="009F418A" w14:paraId="17C11B6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tcPr>
          <w:p w14:paraId="14F08E50"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tcPr>
          <w:p w14:paraId="6B903EAB" w14:textId="77777777" w:rsidR="00CD69F0" w:rsidRPr="009F418A" w:rsidRDefault="00CD69F0" w:rsidP="00760E4E">
            <w:pPr>
              <w:pStyle w:val="Normal6a"/>
            </w:pPr>
            <w:r w:rsidRPr="009F418A">
              <w:rPr>
                <w:szCs w:val="24"/>
              </w:rPr>
              <w:t>Atlantic Corridor</w:t>
            </w:r>
          </w:p>
        </w:tc>
      </w:tr>
      <w:tr w:rsidR="00884ABD" w:rsidRPr="009F418A" w14:paraId="3A0D7F8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64462C7" w14:textId="77777777" w:rsidR="00CD69F0" w:rsidRPr="009F418A" w:rsidRDefault="00CD69F0" w:rsidP="00760E4E">
            <w:pPr>
              <w:keepNext/>
            </w:pPr>
            <w:r w:rsidRPr="009F418A">
              <w:t>FR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688E66E0" w14:textId="77777777" w:rsidR="00CD69F0" w:rsidRPr="009F418A" w:rsidRDefault="00CD69F0" w:rsidP="00760E4E">
            <w:pPr>
              <w:pStyle w:val="Normal6a"/>
            </w:pPr>
            <w:r w:rsidRPr="009F418A">
              <w:t>Bordeaux - Burgos</w:t>
            </w:r>
          </w:p>
        </w:tc>
      </w:tr>
      <w:tr w:rsidR="00884ABD" w:rsidRPr="009F418A" w14:paraId="1082E2B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2E179CA" w14:textId="77777777" w:rsidR="00CD69F0" w:rsidRPr="009F418A" w:rsidRDefault="00CD69F0" w:rsidP="00760E4E">
            <w:pPr>
              <w:pStyle w:val="Normal6a"/>
            </w:pPr>
            <w:r w:rsidRPr="009F418A">
              <w:t>ES - PT</w:t>
            </w:r>
          </w:p>
        </w:tc>
        <w:tc>
          <w:tcPr>
            <w:tcW w:w="4961" w:type="dxa"/>
            <w:gridSpan w:val="2"/>
            <w:tcBorders>
              <w:top w:val="single" w:sz="6" w:space="0" w:color="auto"/>
              <w:left w:val="single" w:sz="6" w:space="0" w:color="auto"/>
              <w:bottom w:val="single" w:sz="6" w:space="0" w:color="auto"/>
              <w:right w:val="single" w:sz="6" w:space="0" w:color="auto"/>
            </w:tcBorders>
            <w:hideMark/>
          </w:tcPr>
          <w:p w14:paraId="0F0A12E0" w14:textId="77777777" w:rsidR="00CD69F0" w:rsidRPr="009F418A" w:rsidRDefault="00CD69F0" w:rsidP="00760E4E">
            <w:pPr>
              <w:pStyle w:val="Normal6a"/>
            </w:pPr>
            <w:r w:rsidRPr="009F418A">
              <w:t>Madrid - Lisboa</w:t>
            </w:r>
          </w:p>
        </w:tc>
      </w:tr>
      <w:tr w:rsidR="00884ABD" w:rsidRPr="009F418A" w14:paraId="7A029B9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8401099" w14:textId="77777777" w:rsidR="00CD69F0" w:rsidRPr="009F418A" w:rsidRDefault="00CD69F0" w:rsidP="00760E4E">
            <w:pPr>
              <w:pStyle w:val="Normal6a"/>
            </w:pPr>
            <w:r w:rsidRPr="009F418A">
              <w:t>PT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1CC98511" w14:textId="77777777" w:rsidR="00CD69F0" w:rsidRPr="009F418A" w:rsidRDefault="00CD69F0" w:rsidP="00760E4E">
            <w:pPr>
              <w:pStyle w:val="Normal6a"/>
            </w:pPr>
            <w:r w:rsidRPr="009F418A">
              <w:t>Porto - Vigo - A Coruña</w:t>
            </w:r>
          </w:p>
        </w:tc>
      </w:tr>
      <w:tr w:rsidR="00884ABD" w:rsidRPr="00AE48F8" w14:paraId="2867447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117D575"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1A64CF09" w14:textId="77777777" w:rsidR="00CD69F0" w:rsidRPr="00AE48F8" w:rsidRDefault="00CD69F0" w:rsidP="00760E4E">
            <w:pPr>
              <w:pStyle w:val="Normal6a"/>
              <w:rPr>
                <w:lang w:val="es-ES"/>
              </w:rPr>
            </w:pPr>
            <w:r w:rsidRPr="00AE48F8">
              <w:rPr>
                <w:lang w:val="es-ES"/>
              </w:rPr>
              <w:t>Baltic Sea — Black Sea — Aegean Sea Corridor</w:t>
            </w:r>
          </w:p>
        </w:tc>
      </w:tr>
      <w:tr w:rsidR="00884ABD" w:rsidRPr="009F418A" w14:paraId="18336F1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CBA6BEA" w14:textId="77777777" w:rsidR="00CD69F0" w:rsidRPr="009F418A" w:rsidRDefault="00CD69F0" w:rsidP="00760E4E">
            <w:pPr>
              <w:pStyle w:val="Normal6a"/>
            </w:pPr>
            <w:r w:rsidRPr="009F418A">
              <w:lastRenderedPageBreak/>
              <w:t>RO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36CAABF4" w14:textId="77777777" w:rsidR="00CD69F0" w:rsidRPr="009F418A" w:rsidRDefault="00CD69F0" w:rsidP="00760E4E">
            <w:pPr>
              <w:pStyle w:val="Normal6a"/>
            </w:pPr>
            <w:r w:rsidRPr="009F418A">
              <w:t>Craiova - Sofia</w:t>
            </w:r>
          </w:p>
        </w:tc>
      </w:tr>
      <w:tr w:rsidR="00884ABD" w:rsidRPr="009F418A" w14:paraId="1E09BBA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83A32E2" w14:textId="77777777" w:rsidR="00CD69F0" w:rsidRPr="009F418A" w:rsidRDefault="00CD69F0" w:rsidP="00760E4E">
            <w:pPr>
              <w:pStyle w:val="Normal6a"/>
            </w:pPr>
            <w:r w:rsidRPr="009F418A">
              <w:t>RO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3BBEB3EF" w14:textId="77777777" w:rsidR="00CD69F0" w:rsidRPr="009F418A" w:rsidRDefault="00CD69F0" w:rsidP="00760E4E">
            <w:pPr>
              <w:pStyle w:val="Normal6a"/>
            </w:pPr>
            <w:r w:rsidRPr="009F418A">
              <w:t>Bucharest - Giurgiu - Ruse - Varna</w:t>
            </w:r>
          </w:p>
        </w:tc>
      </w:tr>
      <w:tr w:rsidR="00884ABD" w:rsidRPr="009F418A" w14:paraId="1CEE2F0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66FE73A" w14:textId="77777777" w:rsidR="00CD69F0" w:rsidRPr="009F418A" w:rsidRDefault="00CD69F0" w:rsidP="00760E4E">
            <w:pPr>
              <w:pStyle w:val="Normal6a"/>
            </w:pPr>
            <w:r w:rsidRPr="009F418A">
              <w:t>BG - EL</w:t>
            </w:r>
          </w:p>
        </w:tc>
        <w:tc>
          <w:tcPr>
            <w:tcW w:w="4961" w:type="dxa"/>
            <w:gridSpan w:val="2"/>
            <w:tcBorders>
              <w:top w:val="single" w:sz="6" w:space="0" w:color="auto"/>
              <w:left w:val="single" w:sz="6" w:space="0" w:color="auto"/>
              <w:bottom w:val="single" w:sz="6" w:space="0" w:color="auto"/>
              <w:right w:val="single" w:sz="6" w:space="0" w:color="auto"/>
            </w:tcBorders>
            <w:hideMark/>
          </w:tcPr>
          <w:p w14:paraId="3E0690CF" w14:textId="77777777" w:rsidR="00CD69F0" w:rsidRPr="009F418A" w:rsidRDefault="00CD69F0" w:rsidP="00760E4E">
            <w:pPr>
              <w:pStyle w:val="Normal6a"/>
            </w:pPr>
            <w:r w:rsidRPr="009F418A">
              <w:t>Sofia - Thessaloniki</w:t>
            </w:r>
          </w:p>
        </w:tc>
      </w:tr>
      <w:tr w:rsidR="00884ABD" w:rsidRPr="009F418A" w14:paraId="38D1F6D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88F644D" w14:textId="77777777" w:rsidR="00CD69F0" w:rsidRPr="009F418A" w:rsidRDefault="00CD69F0" w:rsidP="00760E4E">
            <w:pPr>
              <w:pStyle w:val="Normal6a"/>
            </w:pPr>
            <w:r w:rsidRPr="009F418A">
              <w:t>EL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3007DDBA" w14:textId="77777777" w:rsidR="00CD69F0" w:rsidRPr="009F418A" w:rsidRDefault="00CD69F0" w:rsidP="00760E4E">
            <w:pPr>
              <w:pStyle w:val="Normal6a"/>
            </w:pPr>
            <w:r w:rsidRPr="009F418A">
              <w:t>Thessaloniki - Alexandropoulis - Burgas</w:t>
            </w:r>
          </w:p>
        </w:tc>
      </w:tr>
      <w:tr w:rsidR="00884ABD" w:rsidRPr="009F418A" w14:paraId="70CC106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9F89BBB" w14:textId="77777777" w:rsidR="00CD69F0" w:rsidRPr="009F418A" w:rsidRDefault="00CD69F0" w:rsidP="00760E4E">
            <w:pPr>
              <w:pStyle w:val="Normal6a"/>
            </w:pPr>
            <w:r w:rsidRPr="009F418A">
              <w:t>PL - SK - HU</w:t>
            </w:r>
          </w:p>
        </w:tc>
        <w:tc>
          <w:tcPr>
            <w:tcW w:w="4961" w:type="dxa"/>
            <w:gridSpan w:val="2"/>
            <w:tcBorders>
              <w:top w:val="single" w:sz="6" w:space="0" w:color="auto"/>
              <w:left w:val="single" w:sz="6" w:space="0" w:color="auto"/>
              <w:bottom w:val="single" w:sz="6" w:space="0" w:color="auto"/>
              <w:right w:val="single" w:sz="6" w:space="0" w:color="auto"/>
            </w:tcBorders>
            <w:hideMark/>
          </w:tcPr>
          <w:p w14:paraId="017B4328" w14:textId="77777777" w:rsidR="00CD69F0" w:rsidRPr="009F418A" w:rsidRDefault="00CD69F0" w:rsidP="00760E4E">
            <w:pPr>
              <w:pStyle w:val="Normal6a"/>
            </w:pPr>
            <w:r w:rsidRPr="009F418A">
              <w:t>Krakow - Košice - Miskolc</w:t>
            </w:r>
          </w:p>
        </w:tc>
      </w:tr>
      <w:tr w:rsidR="00884ABD" w:rsidRPr="009F418A" w14:paraId="3E1988A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F9EF698" w14:textId="77777777" w:rsidR="00CD69F0" w:rsidRPr="009F418A" w:rsidRDefault="00CD69F0" w:rsidP="00760E4E">
            <w:pPr>
              <w:pStyle w:val="Normal6a"/>
            </w:pPr>
            <w:r w:rsidRPr="009F418A">
              <w:t>RO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7067183B" w14:textId="77777777" w:rsidR="00CD69F0" w:rsidRPr="009F418A" w:rsidRDefault="00CD69F0" w:rsidP="00760E4E">
            <w:pPr>
              <w:pStyle w:val="Normal6a"/>
            </w:pPr>
            <w:r w:rsidRPr="009F418A">
              <w:t>Ploesti - Bacau - Chernivtsi</w:t>
            </w:r>
          </w:p>
        </w:tc>
      </w:tr>
      <w:tr w:rsidR="00884ABD" w:rsidRPr="009F418A" w14:paraId="361112D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49CDE10" w14:textId="77777777" w:rsidR="00CD69F0" w:rsidRPr="009F418A" w:rsidRDefault="00CD69F0" w:rsidP="00760E4E">
            <w:pPr>
              <w:pStyle w:val="Normal6a"/>
            </w:pPr>
            <w:r w:rsidRPr="009F418A">
              <w:t>RO - MD</w:t>
            </w:r>
          </w:p>
        </w:tc>
        <w:tc>
          <w:tcPr>
            <w:tcW w:w="4961" w:type="dxa"/>
            <w:gridSpan w:val="2"/>
            <w:tcBorders>
              <w:top w:val="single" w:sz="6" w:space="0" w:color="auto"/>
              <w:left w:val="single" w:sz="6" w:space="0" w:color="auto"/>
              <w:bottom w:val="single" w:sz="6" w:space="0" w:color="auto"/>
              <w:right w:val="single" w:sz="6" w:space="0" w:color="auto"/>
            </w:tcBorders>
            <w:hideMark/>
          </w:tcPr>
          <w:p w14:paraId="40FFF2C4" w14:textId="77777777" w:rsidR="00CD69F0" w:rsidRPr="009F418A" w:rsidRDefault="00CD69F0" w:rsidP="00760E4E">
            <w:pPr>
              <w:pStyle w:val="Normal6a"/>
            </w:pPr>
            <w:r w:rsidRPr="009F418A">
              <w:t>Iasi - Chisinau</w:t>
            </w:r>
          </w:p>
        </w:tc>
      </w:tr>
      <w:tr w:rsidR="00884ABD" w:rsidRPr="00AE48F8" w14:paraId="6590D70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80D4A9A"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40F3D721" w14:textId="77777777" w:rsidR="00CD69F0" w:rsidRPr="00AE48F8" w:rsidRDefault="00CD69F0" w:rsidP="00760E4E">
            <w:pPr>
              <w:pStyle w:val="Normal6a"/>
              <w:rPr>
                <w:lang w:val="es-ES"/>
              </w:rPr>
            </w:pPr>
            <w:r w:rsidRPr="00AE48F8">
              <w:rPr>
                <w:lang w:val="es-ES"/>
              </w:rPr>
              <w:t>Baltic Sea — Adriatic Sea Corridor</w:t>
            </w:r>
          </w:p>
        </w:tc>
      </w:tr>
      <w:tr w:rsidR="00884ABD" w:rsidRPr="009F418A" w14:paraId="7F2D42F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0959FFB" w14:textId="77777777" w:rsidR="00CD69F0" w:rsidRPr="009F418A" w:rsidRDefault="00CD69F0" w:rsidP="00760E4E">
            <w:pPr>
              <w:pStyle w:val="Normal6a"/>
            </w:pPr>
            <w:r w:rsidRPr="009F418A">
              <w:t>PL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07270667" w14:textId="77777777" w:rsidR="00CD69F0" w:rsidRPr="009F418A" w:rsidRDefault="00CD69F0" w:rsidP="00760E4E">
            <w:pPr>
              <w:pStyle w:val="Normal6a"/>
            </w:pPr>
            <w:r w:rsidRPr="009F418A">
              <w:t>Katowice / Opole - Ostrava – Brno</w:t>
            </w:r>
          </w:p>
        </w:tc>
      </w:tr>
      <w:tr w:rsidR="00884ABD" w:rsidRPr="009F418A" w14:paraId="5BC9608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66E966C" w14:textId="77777777" w:rsidR="00CD69F0" w:rsidRPr="009F418A" w:rsidRDefault="00CD69F0" w:rsidP="00760E4E">
            <w:pPr>
              <w:pStyle w:val="Normal6a"/>
            </w:pPr>
            <w:r w:rsidRPr="009F418A">
              <w:t>AT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5B8D6E32" w14:textId="77777777" w:rsidR="00CD69F0" w:rsidRPr="009F418A" w:rsidRDefault="00CD69F0" w:rsidP="00760E4E">
            <w:pPr>
              <w:pStyle w:val="Normal6a"/>
            </w:pPr>
            <w:r w:rsidRPr="009F418A">
              <w:t>Graz - Maribor</w:t>
            </w:r>
          </w:p>
        </w:tc>
      </w:tr>
      <w:tr w:rsidR="00884ABD" w:rsidRPr="009F418A" w14:paraId="6B80EBB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7884E17" w14:textId="77777777" w:rsidR="00CD69F0" w:rsidRPr="009F418A" w:rsidRDefault="00CD69F0" w:rsidP="00760E4E">
            <w:pPr>
              <w:pStyle w:val="Normal6a"/>
            </w:pPr>
            <w:r w:rsidRPr="009F418A">
              <w:t>AT - SK - HU</w:t>
            </w:r>
          </w:p>
        </w:tc>
        <w:tc>
          <w:tcPr>
            <w:tcW w:w="4961" w:type="dxa"/>
            <w:gridSpan w:val="2"/>
            <w:tcBorders>
              <w:top w:val="single" w:sz="6" w:space="0" w:color="auto"/>
              <w:left w:val="single" w:sz="6" w:space="0" w:color="auto"/>
              <w:bottom w:val="single" w:sz="6" w:space="0" w:color="auto"/>
              <w:right w:val="single" w:sz="6" w:space="0" w:color="auto"/>
            </w:tcBorders>
            <w:hideMark/>
          </w:tcPr>
          <w:p w14:paraId="2328B3A8" w14:textId="77777777" w:rsidR="00CD69F0" w:rsidRPr="009F418A" w:rsidRDefault="00CD69F0" w:rsidP="00760E4E">
            <w:pPr>
              <w:pStyle w:val="Normal6a"/>
            </w:pPr>
            <w:r w:rsidRPr="009F418A">
              <w:t>Wien - Bratislava - Budapest</w:t>
            </w:r>
          </w:p>
        </w:tc>
      </w:tr>
      <w:tr w:rsidR="00884ABD" w:rsidRPr="009F418A" w14:paraId="456C9C3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BDF30A8" w14:textId="77777777" w:rsidR="00CD69F0" w:rsidRPr="009F418A" w:rsidRDefault="00CD69F0" w:rsidP="00760E4E">
            <w:pPr>
              <w:pStyle w:val="Normal6a"/>
            </w:pPr>
            <w:r w:rsidRPr="009F418A">
              <w:t>PL – SK</w:t>
            </w:r>
          </w:p>
        </w:tc>
        <w:tc>
          <w:tcPr>
            <w:tcW w:w="4961" w:type="dxa"/>
            <w:gridSpan w:val="2"/>
            <w:tcBorders>
              <w:top w:val="single" w:sz="6" w:space="0" w:color="auto"/>
              <w:left w:val="single" w:sz="6" w:space="0" w:color="auto"/>
              <w:bottom w:val="single" w:sz="6" w:space="0" w:color="auto"/>
              <w:right w:val="single" w:sz="6" w:space="0" w:color="auto"/>
            </w:tcBorders>
            <w:hideMark/>
          </w:tcPr>
          <w:p w14:paraId="4C5A75F9" w14:textId="77777777" w:rsidR="00CD69F0" w:rsidRPr="009F418A" w:rsidRDefault="00CD69F0" w:rsidP="00760E4E">
            <w:pPr>
              <w:pStyle w:val="Normal6a"/>
            </w:pPr>
            <w:r w:rsidRPr="009F418A">
              <w:t>Katowice - Žilina</w:t>
            </w:r>
          </w:p>
        </w:tc>
      </w:tr>
      <w:tr w:rsidR="00884ABD" w:rsidRPr="009F418A" w14:paraId="3FD8FB5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2B28E46"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47090386" w14:textId="77777777" w:rsidR="00CD69F0" w:rsidRPr="009F418A" w:rsidRDefault="00CD69F0" w:rsidP="00760E4E">
            <w:pPr>
              <w:pStyle w:val="Normal6a"/>
            </w:pPr>
            <w:r w:rsidRPr="009F418A">
              <w:t>Mediterranean Corridor</w:t>
            </w:r>
          </w:p>
        </w:tc>
      </w:tr>
      <w:tr w:rsidR="00884ABD" w:rsidRPr="009F418A" w14:paraId="29CEA3A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22EA295" w14:textId="77777777" w:rsidR="00CD69F0" w:rsidRPr="009F418A" w:rsidRDefault="00CD69F0" w:rsidP="00760E4E">
            <w:pPr>
              <w:pStyle w:val="Normal6a"/>
            </w:pPr>
            <w:r w:rsidRPr="009F418A">
              <w:t>FR - IT</w:t>
            </w:r>
          </w:p>
        </w:tc>
        <w:tc>
          <w:tcPr>
            <w:tcW w:w="4961" w:type="dxa"/>
            <w:gridSpan w:val="2"/>
            <w:tcBorders>
              <w:top w:val="single" w:sz="6" w:space="0" w:color="auto"/>
              <w:left w:val="single" w:sz="6" w:space="0" w:color="auto"/>
              <w:bottom w:val="single" w:sz="6" w:space="0" w:color="auto"/>
              <w:right w:val="single" w:sz="6" w:space="0" w:color="auto"/>
            </w:tcBorders>
            <w:hideMark/>
          </w:tcPr>
          <w:p w14:paraId="521FD22B" w14:textId="77777777" w:rsidR="00CD69F0" w:rsidRPr="009F418A" w:rsidRDefault="00CD69F0" w:rsidP="00760E4E">
            <w:pPr>
              <w:pStyle w:val="Normal6a"/>
            </w:pPr>
            <w:r w:rsidRPr="009F418A">
              <w:t>Lyon - Turin</w:t>
            </w:r>
          </w:p>
        </w:tc>
      </w:tr>
      <w:tr w:rsidR="00884ABD" w:rsidRPr="009F418A" w14:paraId="720489B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7680019" w14:textId="77777777" w:rsidR="00CD69F0" w:rsidRPr="009F418A" w:rsidRDefault="00CD69F0" w:rsidP="00760E4E">
            <w:pPr>
              <w:pStyle w:val="Normal6a"/>
            </w:pPr>
            <w:r w:rsidRPr="009F418A">
              <w:t>FR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6BD8AA27" w14:textId="77777777" w:rsidR="00CD69F0" w:rsidRPr="009F418A" w:rsidRDefault="00CD69F0" w:rsidP="00760E4E">
            <w:pPr>
              <w:pStyle w:val="Normal6a"/>
            </w:pPr>
            <w:r w:rsidRPr="009F418A">
              <w:t>Montpellier - Perpignan - Barcelona</w:t>
            </w:r>
          </w:p>
        </w:tc>
      </w:tr>
      <w:tr w:rsidR="00884ABD" w:rsidRPr="009F418A" w14:paraId="6B47343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324DCF8" w14:textId="77777777" w:rsidR="00CD69F0" w:rsidRPr="009F418A" w:rsidRDefault="00CD69F0" w:rsidP="00760E4E">
            <w:pPr>
              <w:pStyle w:val="Normal6a"/>
            </w:pPr>
            <w:r w:rsidRPr="009F418A">
              <w:t>FR - IT</w:t>
            </w:r>
          </w:p>
        </w:tc>
        <w:tc>
          <w:tcPr>
            <w:tcW w:w="4961" w:type="dxa"/>
            <w:gridSpan w:val="2"/>
            <w:tcBorders>
              <w:top w:val="single" w:sz="6" w:space="0" w:color="auto"/>
              <w:left w:val="single" w:sz="6" w:space="0" w:color="auto"/>
              <w:bottom w:val="single" w:sz="6" w:space="0" w:color="auto"/>
              <w:right w:val="single" w:sz="6" w:space="0" w:color="auto"/>
            </w:tcBorders>
            <w:hideMark/>
          </w:tcPr>
          <w:p w14:paraId="283DF0AF" w14:textId="77777777" w:rsidR="00CD69F0" w:rsidRPr="009F418A" w:rsidRDefault="00CD69F0" w:rsidP="00760E4E">
            <w:pPr>
              <w:pStyle w:val="Normal6a"/>
            </w:pPr>
            <w:r w:rsidRPr="009F418A">
              <w:t>Nice – Genova</w:t>
            </w:r>
          </w:p>
        </w:tc>
      </w:tr>
      <w:tr w:rsidR="00884ABD" w:rsidRPr="009F418A" w14:paraId="0619A36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5AA856F" w14:textId="77777777" w:rsidR="00CD69F0" w:rsidRPr="009F418A" w:rsidRDefault="00CD69F0" w:rsidP="00760E4E">
            <w:pPr>
              <w:pStyle w:val="Normal6a"/>
            </w:pPr>
            <w:r w:rsidRPr="009F418A">
              <w:t>IT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19CDC560" w14:textId="77777777" w:rsidR="00CD69F0" w:rsidRPr="009F418A" w:rsidRDefault="00CD69F0" w:rsidP="00760E4E">
            <w:pPr>
              <w:pStyle w:val="Normal6a"/>
            </w:pPr>
            <w:r w:rsidRPr="009F418A">
              <w:t>Trieste - Divača / Ljubljana</w:t>
            </w:r>
          </w:p>
        </w:tc>
      </w:tr>
      <w:tr w:rsidR="00884ABD" w:rsidRPr="009F418A" w14:paraId="77CD359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09DA039" w14:textId="77777777" w:rsidR="00CD69F0" w:rsidRPr="009F418A" w:rsidRDefault="00CD69F0" w:rsidP="00760E4E">
            <w:pPr>
              <w:pStyle w:val="Normal6a"/>
            </w:pPr>
            <w:r w:rsidRPr="009F418A">
              <w:t>HU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5A187855" w14:textId="77777777" w:rsidR="00CD69F0" w:rsidRPr="009F418A" w:rsidRDefault="00CD69F0" w:rsidP="00760E4E">
            <w:pPr>
              <w:pStyle w:val="Normal6a"/>
            </w:pPr>
            <w:r w:rsidRPr="009F418A">
              <w:t>Nyiregyhaza - Chop</w:t>
            </w:r>
          </w:p>
        </w:tc>
      </w:tr>
      <w:tr w:rsidR="00884ABD" w:rsidRPr="00AE48F8" w14:paraId="4AC9779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68E8E9F"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7602216E" w14:textId="77777777" w:rsidR="00CD69F0" w:rsidRPr="00AE48F8" w:rsidRDefault="00CD69F0" w:rsidP="00760E4E">
            <w:pPr>
              <w:pStyle w:val="Normal6a"/>
              <w:rPr>
                <w:lang w:val="es-ES"/>
              </w:rPr>
            </w:pPr>
            <w:r w:rsidRPr="00AE48F8">
              <w:rPr>
                <w:lang w:val="es-ES"/>
              </w:rPr>
              <w:t>North Sea — Rhine — Mediterranean Corridor</w:t>
            </w:r>
          </w:p>
        </w:tc>
      </w:tr>
      <w:tr w:rsidR="00884ABD" w:rsidRPr="009F418A" w14:paraId="1FADA8F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DFDB4CC" w14:textId="77777777" w:rsidR="00CD69F0" w:rsidRPr="009F418A" w:rsidRDefault="00CD69F0" w:rsidP="00760E4E">
            <w:pPr>
              <w:pStyle w:val="Normal6a"/>
            </w:pPr>
            <w:r w:rsidRPr="009F418A">
              <w:t>FR - BE</w:t>
            </w:r>
          </w:p>
        </w:tc>
        <w:tc>
          <w:tcPr>
            <w:tcW w:w="4961" w:type="dxa"/>
            <w:gridSpan w:val="2"/>
            <w:tcBorders>
              <w:top w:val="single" w:sz="6" w:space="0" w:color="auto"/>
              <w:left w:val="single" w:sz="6" w:space="0" w:color="auto"/>
              <w:bottom w:val="single" w:sz="6" w:space="0" w:color="auto"/>
              <w:right w:val="single" w:sz="6" w:space="0" w:color="auto"/>
            </w:tcBorders>
            <w:hideMark/>
          </w:tcPr>
          <w:p w14:paraId="790DC0E2" w14:textId="77777777" w:rsidR="00CD69F0" w:rsidRPr="009F418A" w:rsidRDefault="00CD69F0" w:rsidP="00760E4E">
            <w:pPr>
              <w:pStyle w:val="Normal6a"/>
            </w:pPr>
            <w:r w:rsidRPr="009F418A">
              <w:t>Seine – Escaut (inland waterway)</w:t>
            </w:r>
          </w:p>
        </w:tc>
      </w:tr>
      <w:tr w:rsidR="00884ABD" w:rsidRPr="009F418A" w14:paraId="7D2329C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43715B7" w14:textId="77777777" w:rsidR="00CD69F0" w:rsidRPr="009F418A" w:rsidRDefault="00CD69F0" w:rsidP="00760E4E">
            <w:pPr>
              <w:pStyle w:val="Normal6a"/>
            </w:pPr>
            <w:r w:rsidRPr="009F418A">
              <w:t>NL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30490A76" w14:textId="77777777" w:rsidR="00CD69F0" w:rsidRPr="009F418A" w:rsidRDefault="00CD69F0" w:rsidP="00760E4E">
            <w:pPr>
              <w:pStyle w:val="Normal6a"/>
            </w:pPr>
            <w:r w:rsidRPr="009F418A">
              <w:t>Arnhem - Emmerich - Oberhausen</w:t>
            </w:r>
          </w:p>
        </w:tc>
      </w:tr>
      <w:tr w:rsidR="00884ABD" w:rsidRPr="009F418A" w14:paraId="48DB767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907B4FA" w14:textId="77777777" w:rsidR="00CD69F0" w:rsidRPr="009F418A" w:rsidRDefault="00CD69F0" w:rsidP="00760E4E">
            <w:pPr>
              <w:pStyle w:val="Normal6a"/>
            </w:pPr>
            <w:r w:rsidRPr="009F418A">
              <w:t>BE - NL</w:t>
            </w:r>
          </w:p>
        </w:tc>
        <w:tc>
          <w:tcPr>
            <w:tcW w:w="4961" w:type="dxa"/>
            <w:gridSpan w:val="2"/>
            <w:tcBorders>
              <w:top w:val="single" w:sz="6" w:space="0" w:color="auto"/>
              <w:left w:val="single" w:sz="6" w:space="0" w:color="auto"/>
              <w:bottom w:val="single" w:sz="6" w:space="0" w:color="auto"/>
              <w:right w:val="single" w:sz="6" w:space="0" w:color="auto"/>
            </w:tcBorders>
            <w:hideMark/>
          </w:tcPr>
          <w:p w14:paraId="47B6BF73" w14:textId="77777777" w:rsidR="00CD69F0" w:rsidRPr="009F418A" w:rsidRDefault="00CD69F0" w:rsidP="00760E4E">
            <w:pPr>
              <w:pStyle w:val="Normal6a"/>
            </w:pPr>
            <w:r w:rsidRPr="009F418A">
              <w:t>Gent - Terneuzen</w:t>
            </w:r>
          </w:p>
        </w:tc>
      </w:tr>
      <w:tr w:rsidR="00884ABD" w:rsidRPr="009F418A" w14:paraId="2B46F0C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65BBAD3" w14:textId="77777777" w:rsidR="00CD69F0" w:rsidRPr="009F418A" w:rsidRDefault="00CD69F0" w:rsidP="00760E4E">
            <w:pPr>
              <w:pStyle w:val="Normal6a"/>
            </w:pPr>
            <w:r w:rsidRPr="009F418A">
              <w:t>BE – LU</w:t>
            </w:r>
          </w:p>
        </w:tc>
        <w:tc>
          <w:tcPr>
            <w:tcW w:w="4961" w:type="dxa"/>
            <w:gridSpan w:val="2"/>
            <w:tcBorders>
              <w:top w:val="single" w:sz="6" w:space="0" w:color="auto"/>
              <w:left w:val="single" w:sz="6" w:space="0" w:color="auto"/>
              <w:bottom w:val="single" w:sz="6" w:space="0" w:color="auto"/>
              <w:right w:val="single" w:sz="6" w:space="0" w:color="auto"/>
            </w:tcBorders>
            <w:hideMark/>
          </w:tcPr>
          <w:p w14:paraId="281AE81A" w14:textId="77777777" w:rsidR="00CD69F0" w:rsidRPr="009F418A" w:rsidRDefault="00CD69F0" w:rsidP="00760E4E">
            <w:pPr>
              <w:pStyle w:val="Normal6a"/>
            </w:pPr>
            <w:r w:rsidRPr="009F418A">
              <w:t>Namur - Luxembourg</w:t>
            </w:r>
          </w:p>
        </w:tc>
      </w:tr>
      <w:tr w:rsidR="00884ABD" w:rsidRPr="009F418A" w14:paraId="3BFE6B3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B90F3FD" w14:textId="77777777" w:rsidR="00CD69F0" w:rsidRPr="009F418A" w:rsidRDefault="00CD69F0" w:rsidP="00760E4E">
            <w:pPr>
              <w:pStyle w:val="Normal6a"/>
            </w:pPr>
            <w:r w:rsidRPr="009F418A">
              <w:t>IT - CH</w:t>
            </w:r>
          </w:p>
        </w:tc>
        <w:tc>
          <w:tcPr>
            <w:tcW w:w="4961" w:type="dxa"/>
            <w:gridSpan w:val="2"/>
            <w:tcBorders>
              <w:top w:val="single" w:sz="6" w:space="0" w:color="auto"/>
              <w:left w:val="single" w:sz="6" w:space="0" w:color="auto"/>
              <w:bottom w:val="single" w:sz="6" w:space="0" w:color="auto"/>
              <w:right w:val="single" w:sz="6" w:space="0" w:color="auto"/>
            </w:tcBorders>
            <w:hideMark/>
          </w:tcPr>
          <w:p w14:paraId="62ED12FD" w14:textId="77777777" w:rsidR="00CD69F0" w:rsidRPr="009F418A" w:rsidRDefault="00CD69F0" w:rsidP="00760E4E">
            <w:pPr>
              <w:pStyle w:val="Normal6a"/>
            </w:pPr>
            <w:r w:rsidRPr="009F418A">
              <w:t>Chiasso - Milano</w:t>
            </w:r>
          </w:p>
        </w:tc>
      </w:tr>
      <w:tr w:rsidR="00884ABD" w:rsidRPr="009F418A" w14:paraId="5449E00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A633D99" w14:textId="77777777" w:rsidR="00CD69F0" w:rsidRPr="009F418A" w:rsidRDefault="00CD69F0" w:rsidP="00760E4E">
            <w:pPr>
              <w:pStyle w:val="Normal6a"/>
            </w:pPr>
            <w:r w:rsidRPr="009F418A">
              <w:t>DE - CH</w:t>
            </w:r>
          </w:p>
        </w:tc>
        <w:tc>
          <w:tcPr>
            <w:tcW w:w="4961" w:type="dxa"/>
            <w:gridSpan w:val="2"/>
            <w:tcBorders>
              <w:top w:val="single" w:sz="6" w:space="0" w:color="auto"/>
              <w:left w:val="single" w:sz="6" w:space="0" w:color="auto"/>
              <w:bottom w:val="single" w:sz="6" w:space="0" w:color="auto"/>
              <w:right w:val="single" w:sz="6" w:space="0" w:color="auto"/>
            </w:tcBorders>
            <w:hideMark/>
          </w:tcPr>
          <w:p w14:paraId="3C3EE7A8" w14:textId="77777777" w:rsidR="00CD69F0" w:rsidRPr="009F418A" w:rsidRDefault="00CD69F0" w:rsidP="00760E4E">
            <w:pPr>
              <w:pStyle w:val="Normal6a"/>
            </w:pPr>
            <w:r w:rsidRPr="009F418A">
              <w:t>Karlsruhe - Basel</w:t>
            </w:r>
          </w:p>
        </w:tc>
      </w:tr>
      <w:tr w:rsidR="00884ABD" w:rsidRPr="009F418A" w14:paraId="7E6F9CB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124A877" w14:textId="77777777" w:rsidR="00CD69F0" w:rsidRPr="009F418A" w:rsidRDefault="00CD69F0" w:rsidP="00760E4E">
            <w:pPr>
              <w:pStyle w:val="Normal6a"/>
            </w:pPr>
            <w:r w:rsidRPr="009F418A">
              <w:t>IE - UK</w:t>
            </w:r>
          </w:p>
        </w:tc>
        <w:tc>
          <w:tcPr>
            <w:tcW w:w="4961" w:type="dxa"/>
            <w:gridSpan w:val="2"/>
            <w:tcBorders>
              <w:top w:val="single" w:sz="6" w:space="0" w:color="auto"/>
              <w:left w:val="single" w:sz="6" w:space="0" w:color="auto"/>
              <w:bottom w:val="single" w:sz="6" w:space="0" w:color="auto"/>
              <w:right w:val="single" w:sz="6" w:space="0" w:color="auto"/>
            </w:tcBorders>
            <w:hideMark/>
          </w:tcPr>
          <w:p w14:paraId="665FA5FC" w14:textId="77777777" w:rsidR="00CD69F0" w:rsidRPr="009F418A" w:rsidRDefault="00CD69F0" w:rsidP="00760E4E">
            <w:pPr>
              <w:pStyle w:val="Normal6a"/>
            </w:pPr>
            <w:r w:rsidRPr="009F418A">
              <w:t>Dublin – Belfast</w:t>
            </w:r>
          </w:p>
        </w:tc>
      </w:tr>
      <w:tr w:rsidR="00884ABD" w:rsidRPr="009F418A" w14:paraId="6B24122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ADB44F0"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68F070CB" w14:textId="77777777" w:rsidR="00CD69F0" w:rsidRPr="009F418A" w:rsidRDefault="00CD69F0" w:rsidP="00760E4E">
            <w:pPr>
              <w:pStyle w:val="Normal6a"/>
            </w:pPr>
            <w:r w:rsidRPr="009F418A">
              <w:t>North Sea — Baltic Corridor</w:t>
            </w:r>
          </w:p>
        </w:tc>
      </w:tr>
      <w:tr w:rsidR="00884ABD" w:rsidRPr="009F418A" w14:paraId="60F674A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1D87BE4" w14:textId="77777777" w:rsidR="00CD69F0" w:rsidRPr="009F418A" w:rsidRDefault="00CD69F0" w:rsidP="00760E4E">
            <w:pPr>
              <w:pStyle w:val="Normal6a"/>
            </w:pPr>
            <w:r w:rsidRPr="009F418A">
              <w:t>EE - LV - LT - PL</w:t>
            </w:r>
          </w:p>
        </w:tc>
        <w:tc>
          <w:tcPr>
            <w:tcW w:w="4961" w:type="dxa"/>
            <w:gridSpan w:val="2"/>
            <w:tcBorders>
              <w:top w:val="single" w:sz="6" w:space="0" w:color="auto"/>
              <w:left w:val="single" w:sz="6" w:space="0" w:color="auto"/>
              <w:bottom w:val="single" w:sz="6" w:space="0" w:color="auto"/>
              <w:right w:val="single" w:sz="6" w:space="0" w:color="auto"/>
            </w:tcBorders>
            <w:hideMark/>
          </w:tcPr>
          <w:p w14:paraId="4915B611" w14:textId="77777777" w:rsidR="00CD69F0" w:rsidRPr="009F418A" w:rsidRDefault="00CD69F0" w:rsidP="00760E4E">
            <w:pPr>
              <w:pStyle w:val="Normal6a"/>
            </w:pPr>
            <w:r w:rsidRPr="009F418A">
              <w:t>Tallinn - Riga - Vilnius - Warsaw (Rail Baltica)</w:t>
            </w:r>
          </w:p>
        </w:tc>
      </w:tr>
      <w:tr w:rsidR="00884ABD" w:rsidRPr="009F418A" w14:paraId="2D50B61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9E619A2" w14:textId="77777777" w:rsidR="00CD69F0" w:rsidRPr="009F418A" w:rsidRDefault="00CD69F0" w:rsidP="00760E4E">
            <w:pPr>
              <w:pStyle w:val="Normal6a"/>
            </w:pPr>
            <w:r w:rsidRPr="009F418A">
              <w:t>DE - PL</w:t>
            </w:r>
          </w:p>
        </w:tc>
        <w:tc>
          <w:tcPr>
            <w:tcW w:w="4961" w:type="dxa"/>
            <w:gridSpan w:val="2"/>
            <w:tcBorders>
              <w:top w:val="single" w:sz="6" w:space="0" w:color="auto"/>
              <w:left w:val="single" w:sz="6" w:space="0" w:color="auto"/>
              <w:bottom w:val="single" w:sz="6" w:space="0" w:color="auto"/>
              <w:right w:val="single" w:sz="6" w:space="0" w:color="auto"/>
            </w:tcBorders>
            <w:hideMark/>
          </w:tcPr>
          <w:p w14:paraId="3B725C6E" w14:textId="77777777" w:rsidR="00CD69F0" w:rsidRPr="009F418A" w:rsidRDefault="00CD69F0" w:rsidP="00760E4E">
            <w:pPr>
              <w:pStyle w:val="Normal6a"/>
            </w:pPr>
            <w:r w:rsidRPr="009F418A">
              <w:t>Berlin - Szczecin</w:t>
            </w:r>
          </w:p>
        </w:tc>
      </w:tr>
      <w:tr w:rsidR="00884ABD" w:rsidRPr="00AE48F8" w14:paraId="259F4CF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C673B53" w14:textId="77777777" w:rsidR="00CD69F0" w:rsidRPr="009F418A" w:rsidRDefault="00CD69F0" w:rsidP="00760E4E">
            <w:pPr>
              <w:pStyle w:val="Normal6a"/>
            </w:pPr>
            <w:r w:rsidRPr="009F418A">
              <w:t>DE - PL</w:t>
            </w:r>
          </w:p>
        </w:tc>
        <w:tc>
          <w:tcPr>
            <w:tcW w:w="4961" w:type="dxa"/>
            <w:gridSpan w:val="2"/>
            <w:tcBorders>
              <w:top w:val="single" w:sz="6" w:space="0" w:color="auto"/>
              <w:left w:val="single" w:sz="6" w:space="0" w:color="auto"/>
              <w:bottom w:val="single" w:sz="6" w:space="0" w:color="auto"/>
              <w:right w:val="single" w:sz="6" w:space="0" w:color="auto"/>
            </w:tcBorders>
            <w:hideMark/>
          </w:tcPr>
          <w:p w14:paraId="6F5B88E3" w14:textId="77777777" w:rsidR="00CD69F0" w:rsidRPr="00AE48F8" w:rsidRDefault="00CD69F0" w:rsidP="00760E4E">
            <w:pPr>
              <w:pStyle w:val="Normal6a"/>
              <w:rPr>
                <w:lang w:val="de-DE"/>
              </w:rPr>
            </w:pPr>
            <w:r w:rsidRPr="00AE48F8">
              <w:rPr>
                <w:lang w:val="de-DE"/>
              </w:rPr>
              <w:t>Berlin - Frankfurt-an-der-Oder - Poznan</w:t>
            </w:r>
          </w:p>
        </w:tc>
      </w:tr>
      <w:tr w:rsidR="00884ABD" w:rsidRPr="009F418A" w14:paraId="41086D5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B58C47F" w14:textId="77777777" w:rsidR="00CD69F0" w:rsidRPr="009F418A" w:rsidRDefault="00CD69F0" w:rsidP="00760E4E">
            <w:pPr>
              <w:pStyle w:val="Normal6a"/>
            </w:pPr>
            <w:r w:rsidRPr="009F418A">
              <w:t>PL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47772663" w14:textId="77777777" w:rsidR="00CD69F0" w:rsidRPr="009F418A" w:rsidRDefault="00CD69F0" w:rsidP="00760E4E">
            <w:pPr>
              <w:pStyle w:val="Normal6a"/>
            </w:pPr>
            <w:r w:rsidRPr="009F418A">
              <w:t>Krakow - Lviv</w:t>
            </w:r>
          </w:p>
        </w:tc>
      </w:tr>
      <w:tr w:rsidR="00884ABD" w:rsidRPr="009F418A" w14:paraId="40D5B41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B56B5F5" w14:textId="77777777" w:rsidR="00CD69F0" w:rsidRPr="009F418A" w:rsidRDefault="00CD69F0" w:rsidP="00760E4E">
            <w:pPr>
              <w:pStyle w:val="Normal6a"/>
            </w:pPr>
            <w:r w:rsidRPr="009F418A">
              <w:t>PL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488F69AC" w14:textId="77777777" w:rsidR="00CD69F0" w:rsidRPr="009F418A" w:rsidRDefault="00CD69F0" w:rsidP="00760E4E">
            <w:pPr>
              <w:pStyle w:val="Normal6a"/>
            </w:pPr>
            <w:r w:rsidRPr="009F418A">
              <w:t>Lublin - Kovel</w:t>
            </w:r>
          </w:p>
        </w:tc>
      </w:tr>
      <w:tr w:rsidR="00884ABD" w:rsidRPr="009F418A" w14:paraId="2D5BDF9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16AB091"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55049F30" w14:textId="77777777" w:rsidR="00CD69F0" w:rsidRPr="009F418A" w:rsidRDefault="00CD69F0" w:rsidP="00760E4E">
            <w:pPr>
              <w:pStyle w:val="Normal6a"/>
            </w:pPr>
            <w:r w:rsidRPr="009F418A">
              <w:t>Rhine — Danube Corridor</w:t>
            </w:r>
          </w:p>
        </w:tc>
      </w:tr>
      <w:tr w:rsidR="00884ABD" w:rsidRPr="009F418A" w14:paraId="448119D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89D4D97" w14:textId="77777777" w:rsidR="00CD69F0" w:rsidRPr="009F418A" w:rsidRDefault="00CD69F0" w:rsidP="00760E4E">
            <w:pPr>
              <w:pStyle w:val="Normal6a"/>
            </w:pPr>
            <w:r w:rsidRPr="009F418A">
              <w:t>DE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05B67A5E" w14:textId="77777777" w:rsidR="00CD69F0" w:rsidRPr="009F418A" w:rsidRDefault="00CD69F0" w:rsidP="00760E4E">
            <w:pPr>
              <w:pStyle w:val="Normal6a"/>
            </w:pPr>
            <w:r w:rsidRPr="009F418A">
              <w:t>Nürnberg / Regensburg - Pilsen - Praha</w:t>
            </w:r>
          </w:p>
        </w:tc>
      </w:tr>
      <w:tr w:rsidR="00884ABD" w:rsidRPr="009F418A" w14:paraId="000040D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7C89DE7" w14:textId="77777777" w:rsidR="00CD69F0" w:rsidRPr="009F418A" w:rsidRDefault="00CD69F0" w:rsidP="00760E4E">
            <w:pPr>
              <w:pStyle w:val="Normal6a"/>
            </w:pPr>
            <w:r w:rsidRPr="009F418A">
              <w:t>DE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565E701F" w14:textId="77777777" w:rsidR="00CD69F0" w:rsidRPr="009F418A" w:rsidRDefault="00CD69F0" w:rsidP="00760E4E">
            <w:pPr>
              <w:pStyle w:val="Normal6a"/>
            </w:pPr>
            <w:r w:rsidRPr="009F418A">
              <w:t>Dresden - Praha</w:t>
            </w:r>
          </w:p>
        </w:tc>
      </w:tr>
      <w:tr w:rsidR="00884ABD" w:rsidRPr="009F418A" w14:paraId="130EC4F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4C50B78" w14:textId="77777777" w:rsidR="00CD69F0" w:rsidRPr="009F418A" w:rsidRDefault="00CD69F0" w:rsidP="00760E4E">
            <w:pPr>
              <w:pStyle w:val="Normal6a"/>
            </w:pPr>
            <w:r w:rsidRPr="009F418A">
              <w:t>CZ - AT - SK</w:t>
            </w:r>
          </w:p>
        </w:tc>
        <w:tc>
          <w:tcPr>
            <w:tcW w:w="4961" w:type="dxa"/>
            <w:gridSpan w:val="2"/>
            <w:tcBorders>
              <w:top w:val="single" w:sz="6" w:space="0" w:color="auto"/>
              <w:left w:val="single" w:sz="6" w:space="0" w:color="auto"/>
              <w:bottom w:val="single" w:sz="6" w:space="0" w:color="auto"/>
              <w:right w:val="single" w:sz="6" w:space="0" w:color="auto"/>
            </w:tcBorders>
            <w:hideMark/>
          </w:tcPr>
          <w:p w14:paraId="3655C261" w14:textId="77777777" w:rsidR="00CD69F0" w:rsidRPr="009F418A" w:rsidRDefault="00CD69F0" w:rsidP="00760E4E">
            <w:pPr>
              <w:pStyle w:val="Normal6a"/>
            </w:pPr>
            <w:r w:rsidRPr="009F418A">
              <w:t>Brno - Wien / Bratislava</w:t>
            </w:r>
          </w:p>
        </w:tc>
      </w:tr>
      <w:tr w:rsidR="00884ABD" w:rsidRPr="009F418A" w14:paraId="53AE4BB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8A68395" w14:textId="77777777" w:rsidR="00CD69F0" w:rsidRPr="00AE48F8" w:rsidRDefault="00CD69F0" w:rsidP="00760E4E">
            <w:pPr>
              <w:pStyle w:val="Normal6a"/>
              <w:rPr>
                <w:lang w:val="da-DK"/>
              </w:rPr>
            </w:pPr>
            <w:r w:rsidRPr="00AE48F8">
              <w:rPr>
                <w:lang w:val="da-DK"/>
              </w:rPr>
              <w:t>DE - AT - SK - HU - HR - RO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6712B4C8" w14:textId="77777777" w:rsidR="00CD69F0" w:rsidRPr="009F418A" w:rsidRDefault="00CD69F0" w:rsidP="00760E4E">
            <w:pPr>
              <w:pStyle w:val="Normal6a"/>
            </w:pPr>
            <w:r w:rsidRPr="009F418A">
              <w:t>Rhine / Danube (inland waterway)</w:t>
            </w:r>
          </w:p>
        </w:tc>
      </w:tr>
      <w:tr w:rsidR="00884ABD" w:rsidRPr="009F418A" w14:paraId="17312D7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09AF335" w14:textId="77777777" w:rsidR="00CD69F0" w:rsidRPr="009F418A" w:rsidRDefault="00CD69F0" w:rsidP="00760E4E">
            <w:pPr>
              <w:pStyle w:val="Normal6a"/>
            </w:pPr>
            <w:r w:rsidRPr="009F418A">
              <w:t>SK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337128A6" w14:textId="77777777" w:rsidR="00CD69F0" w:rsidRPr="009F418A" w:rsidRDefault="00CD69F0" w:rsidP="00760E4E">
            <w:pPr>
              <w:pStyle w:val="Normal6a"/>
            </w:pPr>
            <w:r w:rsidRPr="009F418A">
              <w:t>Olomouc (Zlin) - Žilina</w:t>
            </w:r>
          </w:p>
        </w:tc>
      </w:tr>
      <w:tr w:rsidR="00884ABD" w:rsidRPr="009F418A" w14:paraId="7808F65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4A9FACE" w14:textId="77777777" w:rsidR="00CD69F0" w:rsidRPr="009F418A" w:rsidRDefault="00CD69F0" w:rsidP="00760E4E">
            <w:pPr>
              <w:pStyle w:val="Normal6a"/>
            </w:pPr>
            <w:r w:rsidRPr="009F418A">
              <w:t>HU - RO</w:t>
            </w:r>
          </w:p>
        </w:tc>
        <w:tc>
          <w:tcPr>
            <w:tcW w:w="4961" w:type="dxa"/>
            <w:gridSpan w:val="2"/>
            <w:tcBorders>
              <w:top w:val="single" w:sz="6" w:space="0" w:color="auto"/>
              <w:left w:val="single" w:sz="6" w:space="0" w:color="auto"/>
              <w:bottom w:val="single" w:sz="6" w:space="0" w:color="auto"/>
              <w:right w:val="single" w:sz="6" w:space="0" w:color="auto"/>
            </w:tcBorders>
            <w:hideMark/>
          </w:tcPr>
          <w:p w14:paraId="1807A31B" w14:textId="77777777" w:rsidR="00CD69F0" w:rsidRPr="009F418A" w:rsidRDefault="00CD69F0" w:rsidP="00760E4E">
            <w:pPr>
              <w:pStyle w:val="Normal6a"/>
            </w:pPr>
            <w:r w:rsidRPr="009F418A">
              <w:t>Budapest - Cluj/Timisoara</w:t>
            </w:r>
          </w:p>
        </w:tc>
      </w:tr>
      <w:tr w:rsidR="00884ABD" w:rsidRPr="009F418A" w14:paraId="1C3D431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AE00011" w14:textId="77777777" w:rsidR="00CD69F0" w:rsidRPr="009F418A" w:rsidRDefault="00CD69F0" w:rsidP="00760E4E">
            <w:pPr>
              <w:pStyle w:val="Normal6a"/>
            </w:pPr>
            <w:r w:rsidRPr="009F418A">
              <w:t>SK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4E6F3B28" w14:textId="77777777" w:rsidR="00CD69F0" w:rsidRPr="009F418A" w:rsidRDefault="00CD69F0" w:rsidP="00760E4E">
            <w:pPr>
              <w:pStyle w:val="Normal6a"/>
            </w:pPr>
            <w:r w:rsidRPr="009F418A">
              <w:t>Košice - Chop</w:t>
            </w:r>
          </w:p>
        </w:tc>
      </w:tr>
      <w:tr w:rsidR="00884ABD" w:rsidRPr="009F418A" w14:paraId="4E70FCE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544008D"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4CD625B2" w14:textId="77777777" w:rsidR="00CD69F0" w:rsidRPr="009F418A" w:rsidRDefault="00CD69F0" w:rsidP="00760E4E">
            <w:pPr>
              <w:pStyle w:val="Normal6a"/>
            </w:pPr>
            <w:r w:rsidRPr="009F418A">
              <w:t>Scandinavian — Mediterranean Corridor</w:t>
            </w:r>
          </w:p>
        </w:tc>
      </w:tr>
      <w:tr w:rsidR="00884ABD" w:rsidRPr="009F418A" w14:paraId="188867B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FA2D839" w14:textId="77777777" w:rsidR="00CD69F0" w:rsidRPr="009F418A" w:rsidRDefault="00CD69F0" w:rsidP="00760E4E">
            <w:pPr>
              <w:pStyle w:val="Normal6a"/>
            </w:pPr>
            <w:r w:rsidRPr="009F418A">
              <w:t>IT - AT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054DE64A" w14:textId="77777777" w:rsidR="00CD69F0" w:rsidRPr="009F418A" w:rsidRDefault="00CD69F0" w:rsidP="00760E4E">
            <w:pPr>
              <w:pStyle w:val="Normal6a"/>
            </w:pPr>
            <w:r w:rsidRPr="009F418A">
              <w:t>Munich - Verona (covering the Brenner Base tunnel)</w:t>
            </w:r>
          </w:p>
        </w:tc>
      </w:tr>
      <w:tr w:rsidR="00884ABD" w:rsidRPr="009F418A" w14:paraId="1DCF0EF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3FFD895" w14:textId="77777777" w:rsidR="00CD69F0" w:rsidRPr="009F418A" w:rsidRDefault="00CD69F0" w:rsidP="00760E4E">
            <w:pPr>
              <w:pStyle w:val="Normal6a"/>
            </w:pPr>
            <w:r w:rsidRPr="009F418A">
              <w:t>DE - DK</w:t>
            </w:r>
          </w:p>
        </w:tc>
        <w:tc>
          <w:tcPr>
            <w:tcW w:w="4961" w:type="dxa"/>
            <w:gridSpan w:val="2"/>
            <w:tcBorders>
              <w:top w:val="single" w:sz="6" w:space="0" w:color="auto"/>
              <w:left w:val="single" w:sz="6" w:space="0" w:color="auto"/>
              <w:bottom w:val="single" w:sz="6" w:space="0" w:color="auto"/>
              <w:right w:val="single" w:sz="6" w:space="0" w:color="auto"/>
            </w:tcBorders>
            <w:hideMark/>
          </w:tcPr>
          <w:p w14:paraId="4924A4B2" w14:textId="77777777" w:rsidR="00CD69F0" w:rsidRPr="009F418A" w:rsidRDefault="00CD69F0" w:rsidP="00760E4E">
            <w:pPr>
              <w:pStyle w:val="Normal6a"/>
            </w:pPr>
            <w:r w:rsidRPr="009F418A">
              <w:t>Copenhagen - Lübeck (covering the Fehmarnbelt tunnel)</w:t>
            </w:r>
          </w:p>
        </w:tc>
      </w:tr>
      <w:tr w:rsidR="00884ABD" w:rsidRPr="009F418A" w14:paraId="205848E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B7DEC74" w14:textId="77777777" w:rsidR="00CD69F0" w:rsidRPr="009F418A" w:rsidRDefault="00CD69F0" w:rsidP="00760E4E">
            <w:pPr>
              <w:pStyle w:val="Normal6a"/>
            </w:pPr>
            <w:r w:rsidRPr="009F418A">
              <w:t>SE - FI</w:t>
            </w:r>
          </w:p>
        </w:tc>
        <w:tc>
          <w:tcPr>
            <w:tcW w:w="4961" w:type="dxa"/>
            <w:gridSpan w:val="2"/>
            <w:tcBorders>
              <w:top w:val="single" w:sz="6" w:space="0" w:color="auto"/>
              <w:left w:val="single" w:sz="6" w:space="0" w:color="auto"/>
              <w:bottom w:val="single" w:sz="6" w:space="0" w:color="auto"/>
              <w:right w:val="single" w:sz="6" w:space="0" w:color="auto"/>
            </w:tcBorders>
            <w:hideMark/>
          </w:tcPr>
          <w:p w14:paraId="18E4E600" w14:textId="77777777" w:rsidR="00CD69F0" w:rsidRPr="009F418A" w:rsidRDefault="00CD69F0" w:rsidP="00760E4E">
            <w:pPr>
              <w:pStyle w:val="Normal6a"/>
            </w:pPr>
            <w:r w:rsidRPr="009F418A">
              <w:t>Umeå - Luleå - Oulu (Bothnian corridor)</w:t>
            </w:r>
          </w:p>
        </w:tc>
      </w:tr>
      <w:tr w:rsidR="00884ABD" w:rsidRPr="009F418A" w14:paraId="611ED70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5F14A30" w14:textId="77777777" w:rsidR="00CD69F0" w:rsidRPr="009F418A" w:rsidRDefault="00CD69F0" w:rsidP="00760E4E">
            <w:pPr>
              <w:pStyle w:val="Normal6a"/>
            </w:pPr>
            <w:r w:rsidRPr="009F418A">
              <w:t>SE - NO</w:t>
            </w:r>
          </w:p>
        </w:tc>
        <w:tc>
          <w:tcPr>
            <w:tcW w:w="4961" w:type="dxa"/>
            <w:gridSpan w:val="2"/>
            <w:tcBorders>
              <w:top w:val="single" w:sz="6" w:space="0" w:color="auto"/>
              <w:left w:val="single" w:sz="6" w:space="0" w:color="auto"/>
              <w:bottom w:val="single" w:sz="6" w:space="0" w:color="auto"/>
              <w:right w:val="single" w:sz="6" w:space="0" w:color="auto"/>
            </w:tcBorders>
            <w:hideMark/>
          </w:tcPr>
          <w:p w14:paraId="44B7FAD7" w14:textId="77777777" w:rsidR="00CD69F0" w:rsidRPr="009F418A" w:rsidRDefault="00CD69F0" w:rsidP="00760E4E">
            <w:pPr>
              <w:pStyle w:val="Normal6a"/>
            </w:pPr>
            <w:r w:rsidRPr="009F418A">
              <w:t>Stockholm - Oslo</w:t>
            </w:r>
          </w:p>
        </w:tc>
      </w:tr>
      <w:tr w:rsidR="00884ABD" w:rsidRPr="00AE48F8" w14:paraId="5F0CDC8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72D22D4"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199E0AB1" w14:textId="77777777" w:rsidR="00CD69F0" w:rsidRPr="00AE48F8" w:rsidRDefault="00CD69F0" w:rsidP="00760E4E">
            <w:pPr>
              <w:pStyle w:val="Normal6a"/>
              <w:rPr>
                <w:lang w:val="sv-SE"/>
              </w:rPr>
            </w:pPr>
            <w:r w:rsidRPr="00AE48F8">
              <w:rPr>
                <w:lang w:val="sv-SE"/>
              </w:rPr>
              <w:t>Western Balkans — Eastern Mediterranean Corridor</w:t>
            </w:r>
          </w:p>
        </w:tc>
      </w:tr>
      <w:tr w:rsidR="00884ABD" w:rsidRPr="009F418A" w14:paraId="5721208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B74F1AD" w14:textId="77777777" w:rsidR="00CD69F0" w:rsidRPr="009F418A" w:rsidRDefault="00CD69F0" w:rsidP="00760E4E">
            <w:pPr>
              <w:pStyle w:val="Normal6a"/>
            </w:pPr>
            <w:r w:rsidRPr="009F418A">
              <w:t>AT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20682A07" w14:textId="77777777" w:rsidR="00CD69F0" w:rsidRPr="009F418A" w:rsidRDefault="00CD69F0" w:rsidP="00760E4E">
            <w:pPr>
              <w:pStyle w:val="Normal6a"/>
            </w:pPr>
            <w:r w:rsidRPr="009F418A">
              <w:t>Villach - Ljubljana</w:t>
            </w:r>
          </w:p>
        </w:tc>
      </w:tr>
      <w:tr w:rsidR="00884ABD" w:rsidRPr="009F418A" w14:paraId="77D8B03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CE936DB" w14:textId="77777777" w:rsidR="00CD69F0" w:rsidRPr="009F418A" w:rsidRDefault="00CD69F0" w:rsidP="00760E4E">
            <w:pPr>
              <w:pStyle w:val="Normal6a"/>
            </w:pPr>
            <w:r w:rsidRPr="009F418A">
              <w:t>HR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09EA2D4E" w14:textId="77777777" w:rsidR="00CD69F0" w:rsidRPr="009F418A" w:rsidRDefault="00CD69F0" w:rsidP="00760E4E">
            <w:pPr>
              <w:pStyle w:val="Normal6a"/>
            </w:pPr>
            <w:r w:rsidRPr="009F418A">
              <w:t>Zagreb - Ljubljana</w:t>
            </w:r>
          </w:p>
        </w:tc>
      </w:tr>
      <w:tr w:rsidR="00884ABD" w:rsidRPr="009F418A" w14:paraId="364C895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EED5EF6" w14:textId="77777777" w:rsidR="00CD69F0" w:rsidRPr="009F418A" w:rsidRDefault="00CD69F0" w:rsidP="00760E4E">
            <w:pPr>
              <w:pStyle w:val="Normal6a"/>
            </w:pPr>
            <w:r w:rsidRPr="009F418A">
              <w:t>EL - MK</w:t>
            </w:r>
          </w:p>
        </w:tc>
        <w:tc>
          <w:tcPr>
            <w:tcW w:w="4961" w:type="dxa"/>
            <w:gridSpan w:val="2"/>
            <w:tcBorders>
              <w:top w:val="single" w:sz="6" w:space="0" w:color="auto"/>
              <w:left w:val="single" w:sz="6" w:space="0" w:color="auto"/>
              <w:bottom w:val="single" w:sz="6" w:space="0" w:color="auto"/>
              <w:right w:val="single" w:sz="6" w:space="0" w:color="auto"/>
            </w:tcBorders>
            <w:hideMark/>
          </w:tcPr>
          <w:p w14:paraId="0360DEB5" w14:textId="77777777" w:rsidR="00CD69F0" w:rsidRPr="009F418A" w:rsidRDefault="00CD69F0" w:rsidP="00760E4E">
            <w:pPr>
              <w:pStyle w:val="Normal6a"/>
            </w:pPr>
            <w:r w:rsidRPr="009F418A">
              <w:t>Thessaloniki - Guevgueliya - Skopje</w:t>
            </w:r>
          </w:p>
        </w:tc>
      </w:tr>
      <w:tr w:rsidR="00884ABD" w:rsidRPr="009F418A" w14:paraId="191A0D5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13DA24D" w14:textId="77777777" w:rsidR="00CD69F0" w:rsidRPr="009F418A" w:rsidRDefault="00CD69F0" w:rsidP="00760E4E">
            <w:pPr>
              <w:pStyle w:val="Normal6a"/>
            </w:pPr>
            <w:r w:rsidRPr="009F418A">
              <w:t>BG - RS</w:t>
            </w:r>
          </w:p>
        </w:tc>
        <w:tc>
          <w:tcPr>
            <w:tcW w:w="4961" w:type="dxa"/>
            <w:gridSpan w:val="2"/>
            <w:tcBorders>
              <w:top w:val="single" w:sz="6" w:space="0" w:color="auto"/>
              <w:left w:val="single" w:sz="6" w:space="0" w:color="auto"/>
              <w:bottom w:val="single" w:sz="6" w:space="0" w:color="auto"/>
              <w:right w:val="single" w:sz="6" w:space="0" w:color="auto"/>
            </w:tcBorders>
            <w:hideMark/>
          </w:tcPr>
          <w:p w14:paraId="248839B1" w14:textId="77777777" w:rsidR="00CD69F0" w:rsidRPr="009F418A" w:rsidRDefault="00CD69F0" w:rsidP="00760E4E">
            <w:pPr>
              <w:pStyle w:val="Normal6a"/>
            </w:pPr>
            <w:r w:rsidRPr="009F418A">
              <w:t>Sofia - Niš</w:t>
            </w:r>
          </w:p>
        </w:tc>
      </w:tr>
      <w:tr w:rsidR="00884ABD" w:rsidRPr="009F418A" w14:paraId="79DF303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77EE534" w14:textId="77777777" w:rsidR="00CD69F0" w:rsidRPr="009F418A" w:rsidRDefault="00CD69F0" w:rsidP="00760E4E">
            <w:pPr>
              <w:pStyle w:val="Normal6a"/>
            </w:pPr>
            <w:r w:rsidRPr="009F418A">
              <w:lastRenderedPageBreak/>
              <w:t>HR - RS</w:t>
            </w:r>
          </w:p>
        </w:tc>
        <w:tc>
          <w:tcPr>
            <w:tcW w:w="4961" w:type="dxa"/>
            <w:gridSpan w:val="2"/>
            <w:tcBorders>
              <w:top w:val="single" w:sz="6" w:space="0" w:color="auto"/>
              <w:left w:val="single" w:sz="6" w:space="0" w:color="auto"/>
              <w:bottom w:val="single" w:sz="6" w:space="0" w:color="auto"/>
              <w:right w:val="single" w:sz="6" w:space="0" w:color="auto"/>
            </w:tcBorders>
            <w:hideMark/>
          </w:tcPr>
          <w:p w14:paraId="7A2BB582" w14:textId="77777777" w:rsidR="00CD69F0" w:rsidRPr="009F418A" w:rsidRDefault="00CD69F0" w:rsidP="00760E4E">
            <w:pPr>
              <w:pStyle w:val="Normal6a"/>
            </w:pPr>
            <w:r w:rsidRPr="009F418A">
              <w:t>Zagreb - Beograd</w:t>
            </w:r>
          </w:p>
        </w:tc>
      </w:tr>
      <w:tr w:rsidR="00884ABD" w:rsidRPr="009F418A" w14:paraId="7BD5289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2498EB8"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5AF4C923" w14:textId="77777777" w:rsidR="00CD69F0" w:rsidRPr="009F418A" w:rsidRDefault="00CD69F0" w:rsidP="00760E4E">
            <w:pPr>
              <w:pStyle w:val="Normal6a"/>
            </w:pPr>
            <w:r w:rsidRPr="009F418A">
              <w:t>Waterborne</w:t>
            </w:r>
          </w:p>
        </w:tc>
      </w:tr>
      <w:tr w:rsidR="00884ABD" w:rsidRPr="009F418A" w14:paraId="67BAC99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B824640"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0FCDDD98" w14:textId="77777777" w:rsidR="00CD69F0" w:rsidRPr="009F418A" w:rsidRDefault="00CD69F0" w:rsidP="00760E4E">
            <w:pPr>
              <w:pStyle w:val="Normal6a"/>
            </w:pPr>
            <w:r w:rsidRPr="009F418A">
              <w:t>European Maritime Space and TEN-T ports</w:t>
            </w:r>
          </w:p>
        </w:tc>
      </w:tr>
      <w:tr w:rsidR="00884ABD" w:rsidRPr="009F418A" w14:paraId="6DF8DE1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3D56B20"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2D7B4AFF" w14:textId="77777777" w:rsidR="00CD69F0" w:rsidRPr="009F418A" w:rsidRDefault="00CD69F0" w:rsidP="00760E4E">
            <w:pPr>
              <w:pStyle w:val="Normal6a"/>
            </w:pPr>
            <w:r w:rsidRPr="009F418A">
              <w:t>Comprehensive network</w:t>
            </w:r>
          </w:p>
        </w:tc>
      </w:tr>
      <w:tr w:rsidR="00884ABD" w:rsidRPr="009F418A" w14:paraId="0AF7D0A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F6D272A" w14:textId="77777777" w:rsidR="00CD69F0" w:rsidRPr="009F418A" w:rsidRDefault="00CD69F0" w:rsidP="00760E4E">
            <w:pPr>
              <w:pStyle w:val="Normal6a"/>
            </w:pPr>
            <w:r w:rsidRPr="009F418A">
              <w:t>FR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19847E8E" w14:textId="77777777" w:rsidR="00CD69F0" w:rsidRPr="009F418A" w:rsidRDefault="00CD69F0" w:rsidP="00760E4E">
            <w:pPr>
              <w:pStyle w:val="Normal6a"/>
            </w:pPr>
            <w:r w:rsidRPr="009F418A">
              <w:t>Pau - Canfranc</w:t>
            </w:r>
          </w:p>
        </w:tc>
      </w:tr>
      <w:tr w:rsidR="00884ABD" w:rsidRPr="009F418A" w14:paraId="2A09AB1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00C3995" w14:textId="77777777" w:rsidR="00CD69F0" w:rsidRPr="009F418A" w:rsidRDefault="00CD69F0" w:rsidP="00760E4E">
            <w:pPr>
              <w:pStyle w:val="Normal6a"/>
            </w:pPr>
            <w:r w:rsidRPr="009F418A">
              <w:t>FR - BE</w:t>
            </w:r>
          </w:p>
        </w:tc>
        <w:tc>
          <w:tcPr>
            <w:tcW w:w="4961" w:type="dxa"/>
            <w:gridSpan w:val="2"/>
            <w:tcBorders>
              <w:top w:val="single" w:sz="6" w:space="0" w:color="auto"/>
              <w:left w:val="single" w:sz="6" w:space="0" w:color="auto"/>
              <w:bottom w:val="single" w:sz="6" w:space="0" w:color="auto"/>
              <w:right w:val="single" w:sz="6" w:space="0" w:color="auto"/>
            </w:tcBorders>
            <w:hideMark/>
          </w:tcPr>
          <w:p w14:paraId="5009FBB2" w14:textId="77777777" w:rsidR="00CD69F0" w:rsidRPr="009F418A" w:rsidRDefault="00CD69F0" w:rsidP="00760E4E">
            <w:pPr>
              <w:pStyle w:val="Normal6a"/>
            </w:pPr>
            <w:r w:rsidRPr="009F418A">
              <w:t>Mons - Valenciennes</w:t>
            </w:r>
          </w:p>
        </w:tc>
      </w:tr>
      <w:tr w:rsidR="00884ABD" w:rsidRPr="009F418A" w14:paraId="190E02F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FF55983" w14:textId="77777777" w:rsidR="00CD69F0" w:rsidRPr="009F418A" w:rsidRDefault="00CD69F0" w:rsidP="00760E4E">
            <w:pPr>
              <w:pStyle w:val="Normal6a"/>
            </w:pPr>
            <w:r w:rsidRPr="009F418A">
              <w:t>NL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1277CD5C" w14:textId="77777777" w:rsidR="00CD69F0" w:rsidRPr="009F418A" w:rsidRDefault="00CD69F0" w:rsidP="00760E4E">
            <w:pPr>
              <w:pStyle w:val="Normal6a"/>
            </w:pPr>
            <w:r w:rsidRPr="009F418A">
              <w:t>Groningen - Oldenburg</w:t>
            </w:r>
          </w:p>
        </w:tc>
      </w:tr>
      <w:tr w:rsidR="00884ABD" w:rsidRPr="009F418A" w14:paraId="6DFF3C5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99373B9" w14:textId="77777777" w:rsidR="00CD69F0" w:rsidRPr="009F418A" w:rsidRDefault="00CD69F0" w:rsidP="00760E4E">
            <w:pPr>
              <w:pStyle w:val="Normal6a"/>
            </w:pPr>
            <w:r w:rsidRPr="009F418A">
              <w:t>PL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38CB6570" w14:textId="77777777" w:rsidR="00CD69F0" w:rsidRPr="009F418A" w:rsidRDefault="00CD69F0" w:rsidP="00760E4E">
            <w:pPr>
              <w:pStyle w:val="Normal6a"/>
            </w:pPr>
            <w:r w:rsidRPr="009F418A">
              <w:t>Wrocław - Praha</w:t>
            </w:r>
          </w:p>
        </w:tc>
      </w:tr>
      <w:tr w:rsidR="00884ABD" w:rsidRPr="009F418A" w14:paraId="2696668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3BBFBAC" w14:textId="77777777" w:rsidR="00CD69F0" w:rsidRPr="009F418A" w:rsidRDefault="00CD69F0" w:rsidP="00760E4E">
            <w:pPr>
              <w:pStyle w:val="Normal6a"/>
            </w:pPr>
            <w:r w:rsidRPr="009F418A">
              <w:t>AT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0DB2FCBC" w14:textId="77777777" w:rsidR="00CD69F0" w:rsidRPr="009F418A" w:rsidRDefault="00CD69F0" w:rsidP="00760E4E">
            <w:pPr>
              <w:pStyle w:val="Normal6a"/>
            </w:pPr>
            <w:r w:rsidRPr="009F418A">
              <w:t>München - Linz</w:t>
            </w:r>
          </w:p>
        </w:tc>
      </w:tr>
      <w:tr w:rsidR="00884ABD" w:rsidRPr="009F418A" w14:paraId="50A4185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2E825A7" w14:textId="77777777" w:rsidR="00CD69F0" w:rsidRPr="009F418A" w:rsidRDefault="00CD69F0" w:rsidP="00760E4E">
            <w:pPr>
              <w:pStyle w:val="Normal6a"/>
            </w:pPr>
            <w:r w:rsidRPr="009F418A">
              <w:t>BE - DE - NL</w:t>
            </w:r>
          </w:p>
        </w:tc>
        <w:tc>
          <w:tcPr>
            <w:tcW w:w="4961" w:type="dxa"/>
            <w:gridSpan w:val="2"/>
            <w:tcBorders>
              <w:top w:val="single" w:sz="6" w:space="0" w:color="auto"/>
              <w:left w:val="single" w:sz="6" w:space="0" w:color="auto"/>
              <w:bottom w:val="single" w:sz="6" w:space="0" w:color="auto"/>
              <w:right w:val="single" w:sz="6" w:space="0" w:color="auto"/>
            </w:tcBorders>
            <w:hideMark/>
          </w:tcPr>
          <w:p w14:paraId="4EF964FD" w14:textId="77777777" w:rsidR="00CD69F0" w:rsidRPr="009F418A" w:rsidRDefault="00CD69F0" w:rsidP="00760E4E">
            <w:pPr>
              <w:pStyle w:val="Normal6a"/>
            </w:pPr>
            <w:r w:rsidRPr="009F418A">
              <w:t>Antwerpen - Venlo - Mönchengladbach</w:t>
            </w:r>
          </w:p>
        </w:tc>
      </w:tr>
      <w:tr w:rsidR="00884ABD" w:rsidRPr="009F418A" w14:paraId="36A741C0" w14:textId="77777777" w:rsidTr="00760E4E">
        <w:trPr>
          <w:gridAfter w:val="1"/>
          <w:wAfter w:w="29" w:type="dxa"/>
          <w:jc w:val="center"/>
        </w:trPr>
        <w:tc>
          <w:tcPr>
            <w:tcW w:w="9752" w:type="dxa"/>
            <w:gridSpan w:val="3"/>
          </w:tcPr>
          <w:p w14:paraId="4246F163" w14:textId="77777777" w:rsidR="00CD69F0" w:rsidRPr="009F418A" w:rsidRDefault="00CD69F0" w:rsidP="00760E4E">
            <w:pPr>
              <w:pStyle w:val="Normal6a"/>
            </w:pPr>
          </w:p>
        </w:tc>
      </w:tr>
      <w:tr w:rsidR="00884ABD" w:rsidRPr="009F418A" w14:paraId="08E0AD67" w14:textId="77777777" w:rsidTr="00760E4E">
        <w:trPr>
          <w:gridAfter w:val="1"/>
          <w:wAfter w:w="29" w:type="dxa"/>
          <w:jc w:val="center"/>
        </w:trPr>
        <w:tc>
          <w:tcPr>
            <w:tcW w:w="9752" w:type="dxa"/>
            <w:gridSpan w:val="3"/>
          </w:tcPr>
          <w:p w14:paraId="499233F9" w14:textId="77777777" w:rsidR="00CD69F0" w:rsidRPr="009F418A" w:rsidRDefault="00CD69F0" w:rsidP="00760E4E">
            <w:pPr>
              <w:pStyle w:val="AmColumnHeading"/>
              <w:keepNext/>
            </w:pPr>
            <w:r w:rsidRPr="009F418A">
              <w:t>Amendment</w:t>
            </w:r>
          </w:p>
        </w:tc>
      </w:tr>
      <w:tr w:rsidR="00884ABD" w:rsidRPr="009F418A" w14:paraId="1337C78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tcPr>
          <w:p w14:paraId="2E690902"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tcPr>
          <w:p w14:paraId="0E8B5B3C" w14:textId="77777777" w:rsidR="00CD69F0" w:rsidRPr="009F418A" w:rsidRDefault="00CD69F0" w:rsidP="00760E4E">
            <w:pPr>
              <w:pStyle w:val="Normal6a"/>
            </w:pPr>
            <w:r w:rsidRPr="009F418A">
              <w:rPr>
                <w:szCs w:val="24"/>
              </w:rPr>
              <w:t>Atlantic Corridor</w:t>
            </w:r>
          </w:p>
        </w:tc>
      </w:tr>
      <w:tr w:rsidR="00884ABD" w:rsidRPr="009F418A" w14:paraId="461710A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DEEE28E" w14:textId="77777777" w:rsidR="00CD69F0" w:rsidRPr="009F418A" w:rsidRDefault="00CD69F0" w:rsidP="00760E4E">
            <w:pPr>
              <w:keepNext/>
            </w:pPr>
            <w:r w:rsidRPr="009F418A">
              <w:t>FR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3076513B" w14:textId="77777777" w:rsidR="00CD69F0" w:rsidRPr="009F418A" w:rsidRDefault="00CD69F0" w:rsidP="00760E4E">
            <w:pPr>
              <w:pStyle w:val="Normal6a"/>
            </w:pPr>
            <w:r w:rsidRPr="009F418A">
              <w:t>Bordeaux - Burgos</w:t>
            </w:r>
          </w:p>
        </w:tc>
      </w:tr>
      <w:tr w:rsidR="00884ABD" w:rsidRPr="009F418A" w14:paraId="27B87E2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DE60CA3" w14:textId="77777777" w:rsidR="00CD69F0" w:rsidRPr="009F418A" w:rsidRDefault="00CD69F0" w:rsidP="00760E4E">
            <w:pPr>
              <w:pStyle w:val="Normal6a"/>
            </w:pPr>
            <w:r w:rsidRPr="009F418A">
              <w:t>ES - PT</w:t>
            </w:r>
          </w:p>
        </w:tc>
        <w:tc>
          <w:tcPr>
            <w:tcW w:w="4961" w:type="dxa"/>
            <w:gridSpan w:val="2"/>
            <w:tcBorders>
              <w:top w:val="single" w:sz="6" w:space="0" w:color="auto"/>
              <w:left w:val="single" w:sz="6" w:space="0" w:color="auto"/>
              <w:bottom w:val="single" w:sz="6" w:space="0" w:color="auto"/>
              <w:right w:val="single" w:sz="6" w:space="0" w:color="auto"/>
            </w:tcBorders>
            <w:hideMark/>
          </w:tcPr>
          <w:p w14:paraId="7D7FB7BB" w14:textId="77777777" w:rsidR="00CD69F0" w:rsidRPr="009F418A" w:rsidRDefault="00CD69F0" w:rsidP="00760E4E">
            <w:pPr>
              <w:pStyle w:val="Normal6a"/>
            </w:pPr>
            <w:r w:rsidRPr="009F418A">
              <w:t>Madrid - Lisboa</w:t>
            </w:r>
          </w:p>
        </w:tc>
      </w:tr>
      <w:tr w:rsidR="00884ABD" w:rsidRPr="009F418A" w14:paraId="3FDDFB3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BCBF2A2" w14:textId="77777777" w:rsidR="00CD69F0" w:rsidRPr="009F418A" w:rsidRDefault="00CD69F0" w:rsidP="00760E4E">
            <w:pPr>
              <w:pStyle w:val="Normal6a"/>
            </w:pPr>
            <w:r w:rsidRPr="009F418A">
              <w:t>PT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0A281C9A" w14:textId="77777777" w:rsidR="00CD69F0" w:rsidRPr="009F418A" w:rsidRDefault="00CD69F0" w:rsidP="00760E4E">
            <w:pPr>
              <w:pStyle w:val="Normal6a"/>
            </w:pPr>
            <w:r w:rsidRPr="009F418A">
              <w:t>Porto - Vigo - A Coruña</w:t>
            </w:r>
          </w:p>
        </w:tc>
      </w:tr>
      <w:tr w:rsidR="00884ABD" w:rsidRPr="00AE48F8" w14:paraId="04B3F1C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1FB3A75"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5DFE6D4C" w14:textId="77777777" w:rsidR="00CD69F0" w:rsidRPr="00AE48F8" w:rsidRDefault="00CD69F0" w:rsidP="00760E4E">
            <w:pPr>
              <w:pStyle w:val="Normal6a"/>
              <w:rPr>
                <w:lang w:val="es-ES"/>
              </w:rPr>
            </w:pPr>
            <w:r w:rsidRPr="00AE48F8">
              <w:rPr>
                <w:lang w:val="es-ES"/>
              </w:rPr>
              <w:t>Baltic Sea — Black Sea — Aegean Sea Corridor</w:t>
            </w:r>
          </w:p>
        </w:tc>
      </w:tr>
      <w:tr w:rsidR="00884ABD" w:rsidRPr="009F418A" w14:paraId="45D19DD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64FFC40" w14:textId="77777777" w:rsidR="00CD69F0" w:rsidRPr="009F418A" w:rsidRDefault="00CD69F0" w:rsidP="00760E4E">
            <w:pPr>
              <w:pStyle w:val="Normal6a"/>
            </w:pPr>
            <w:r w:rsidRPr="009F418A">
              <w:t>RO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458CCE42" w14:textId="77777777" w:rsidR="00CD69F0" w:rsidRPr="009F418A" w:rsidRDefault="00CD69F0" w:rsidP="00760E4E">
            <w:pPr>
              <w:pStyle w:val="Normal6a"/>
            </w:pPr>
            <w:r w:rsidRPr="009F418A">
              <w:t>Craiova - Sofia</w:t>
            </w:r>
          </w:p>
        </w:tc>
      </w:tr>
      <w:tr w:rsidR="00884ABD" w:rsidRPr="009F418A" w14:paraId="49F561D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5A1B945" w14:textId="77777777" w:rsidR="00CD69F0" w:rsidRPr="009F418A" w:rsidRDefault="00CD69F0" w:rsidP="00760E4E">
            <w:pPr>
              <w:pStyle w:val="Normal6a"/>
            </w:pPr>
            <w:r w:rsidRPr="009F418A">
              <w:t>RO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784D5651" w14:textId="77777777" w:rsidR="00CD69F0" w:rsidRPr="009F418A" w:rsidRDefault="00CD69F0" w:rsidP="00760E4E">
            <w:pPr>
              <w:pStyle w:val="Normal6a"/>
            </w:pPr>
            <w:r w:rsidRPr="009F418A">
              <w:t>Bucharest - Giurgiu - Ruse - Varna</w:t>
            </w:r>
          </w:p>
        </w:tc>
      </w:tr>
      <w:tr w:rsidR="00884ABD" w:rsidRPr="009F418A" w14:paraId="6662B02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5B7CEEC" w14:textId="77777777" w:rsidR="00CD69F0" w:rsidRPr="009F418A" w:rsidRDefault="00CD69F0" w:rsidP="00760E4E">
            <w:pPr>
              <w:pStyle w:val="Normal6a"/>
            </w:pPr>
            <w:r w:rsidRPr="009F418A">
              <w:t>BG - EL</w:t>
            </w:r>
          </w:p>
        </w:tc>
        <w:tc>
          <w:tcPr>
            <w:tcW w:w="4961" w:type="dxa"/>
            <w:gridSpan w:val="2"/>
            <w:tcBorders>
              <w:top w:val="single" w:sz="6" w:space="0" w:color="auto"/>
              <w:left w:val="single" w:sz="6" w:space="0" w:color="auto"/>
              <w:bottom w:val="single" w:sz="6" w:space="0" w:color="auto"/>
              <w:right w:val="single" w:sz="6" w:space="0" w:color="auto"/>
            </w:tcBorders>
            <w:hideMark/>
          </w:tcPr>
          <w:p w14:paraId="578A0EB2" w14:textId="77777777" w:rsidR="00CD69F0" w:rsidRPr="009F418A" w:rsidRDefault="00CD69F0" w:rsidP="00760E4E">
            <w:pPr>
              <w:pStyle w:val="Normal6a"/>
            </w:pPr>
            <w:r w:rsidRPr="009F418A">
              <w:t>Sofia - Thessaloniki</w:t>
            </w:r>
          </w:p>
        </w:tc>
      </w:tr>
      <w:tr w:rsidR="00884ABD" w:rsidRPr="009F418A" w14:paraId="4ACC275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30BF0A6" w14:textId="77777777" w:rsidR="00CD69F0" w:rsidRPr="009F418A" w:rsidRDefault="00CD69F0" w:rsidP="00760E4E">
            <w:pPr>
              <w:pStyle w:val="Normal6a"/>
            </w:pPr>
            <w:r w:rsidRPr="009F418A">
              <w:t>EL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2C1C0A84" w14:textId="77777777" w:rsidR="00CD69F0" w:rsidRPr="009F418A" w:rsidRDefault="00CD69F0" w:rsidP="00760E4E">
            <w:pPr>
              <w:pStyle w:val="Normal6a"/>
            </w:pPr>
            <w:r w:rsidRPr="009F418A">
              <w:t>Thessaloniki - Alexandropoulis - Burgas</w:t>
            </w:r>
          </w:p>
        </w:tc>
      </w:tr>
      <w:tr w:rsidR="00884ABD" w:rsidRPr="009F418A" w14:paraId="602B198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50D4591" w14:textId="77777777" w:rsidR="00CD69F0" w:rsidRPr="009F418A" w:rsidRDefault="00CD69F0" w:rsidP="00760E4E">
            <w:pPr>
              <w:pStyle w:val="Normal6a"/>
            </w:pPr>
            <w:r w:rsidRPr="009F418A">
              <w:t>PL - SK - HU</w:t>
            </w:r>
          </w:p>
        </w:tc>
        <w:tc>
          <w:tcPr>
            <w:tcW w:w="4961" w:type="dxa"/>
            <w:gridSpan w:val="2"/>
            <w:tcBorders>
              <w:top w:val="single" w:sz="6" w:space="0" w:color="auto"/>
              <w:left w:val="single" w:sz="6" w:space="0" w:color="auto"/>
              <w:bottom w:val="single" w:sz="6" w:space="0" w:color="auto"/>
              <w:right w:val="single" w:sz="6" w:space="0" w:color="auto"/>
            </w:tcBorders>
            <w:hideMark/>
          </w:tcPr>
          <w:p w14:paraId="393277CF" w14:textId="77777777" w:rsidR="00CD69F0" w:rsidRPr="009F418A" w:rsidRDefault="00CD69F0" w:rsidP="00760E4E">
            <w:pPr>
              <w:pStyle w:val="Normal6a"/>
            </w:pPr>
            <w:r w:rsidRPr="009F418A">
              <w:t>Krakow - Košice - Miskolc</w:t>
            </w:r>
          </w:p>
        </w:tc>
      </w:tr>
      <w:tr w:rsidR="00884ABD" w:rsidRPr="009F418A" w14:paraId="3A845C8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07EA435" w14:textId="77777777" w:rsidR="00CD69F0" w:rsidRPr="009F418A" w:rsidRDefault="00CD69F0" w:rsidP="00760E4E">
            <w:pPr>
              <w:pStyle w:val="Normal6a"/>
            </w:pPr>
            <w:r w:rsidRPr="009F418A">
              <w:t>RO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456E7B7E" w14:textId="77777777" w:rsidR="00CD69F0" w:rsidRPr="009F418A" w:rsidRDefault="00CD69F0" w:rsidP="00760E4E">
            <w:pPr>
              <w:pStyle w:val="Normal6a"/>
            </w:pPr>
            <w:r w:rsidRPr="009F418A">
              <w:t>Ploesti - Bacau - Chernivtsi</w:t>
            </w:r>
          </w:p>
        </w:tc>
      </w:tr>
      <w:tr w:rsidR="00884ABD" w:rsidRPr="009F418A" w14:paraId="3D6A128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2DE7306" w14:textId="77777777" w:rsidR="00CD69F0" w:rsidRPr="009F418A" w:rsidRDefault="00CD69F0" w:rsidP="00760E4E">
            <w:pPr>
              <w:pStyle w:val="Normal6a"/>
            </w:pPr>
            <w:r w:rsidRPr="009F418A">
              <w:t>RO - MD</w:t>
            </w:r>
          </w:p>
        </w:tc>
        <w:tc>
          <w:tcPr>
            <w:tcW w:w="4961" w:type="dxa"/>
            <w:gridSpan w:val="2"/>
            <w:tcBorders>
              <w:top w:val="single" w:sz="6" w:space="0" w:color="auto"/>
              <w:left w:val="single" w:sz="6" w:space="0" w:color="auto"/>
              <w:bottom w:val="single" w:sz="6" w:space="0" w:color="auto"/>
              <w:right w:val="single" w:sz="6" w:space="0" w:color="auto"/>
            </w:tcBorders>
            <w:hideMark/>
          </w:tcPr>
          <w:p w14:paraId="2AEF67B3" w14:textId="77777777" w:rsidR="00CD69F0" w:rsidRPr="009F418A" w:rsidRDefault="00CD69F0" w:rsidP="00760E4E">
            <w:pPr>
              <w:pStyle w:val="Normal6a"/>
            </w:pPr>
            <w:r w:rsidRPr="009F418A">
              <w:t>Iasi - Chisinau</w:t>
            </w:r>
          </w:p>
        </w:tc>
      </w:tr>
      <w:tr w:rsidR="00884ABD" w:rsidRPr="00AE48F8" w14:paraId="5425E0F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9567182"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744D4A3C" w14:textId="77777777" w:rsidR="00CD69F0" w:rsidRPr="00AE48F8" w:rsidRDefault="00CD69F0" w:rsidP="00760E4E">
            <w:pPr>
              <w:pStyle w:val="Normal6a"/>
              <w:rPr>
                <w:lang w:val="es-ES"/>
              </w:rPr>
            </w:pPr>
            <w:r w:rsidRPr="00AE48F8">
              <w:rPr>
                <w:lang w:val="es-ES"/>
              </w:rPr>
              <w:t>Baltic Sea — Adriatic Sea Corridor</w:t>
            </w:r>
          </w:p>
        </w:tc>
      </w:tr>
      <w:tr w:rsidR="00884ABD" w:rsidRPr="009F418A" w14:paraId="5CCAAE3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C348FFD" w14:textId="77777777" w:rsidR="00CD69F0" w:rsidRPr="009F418A" w:rsidRDefault="00CD69F0" w:rsidP="00760E4E">
            <w:pPr>
              <w:pStyle w:val="Normal6a"/>
            </w:pPr>
            <w:r w:rsidRPr="009F418A">
              <w:t>PL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1784CD75" w14:textId="77777777" w:rsidR="00CD69F0" w:rsidRPr="009F418A" w:rsidRDefault="00CD69F0" w:rsidP="00760E4E">
            <w:pPr>
              <w:pStyle w:val="Normal6a"/>
            </w:pPr>
            <w:r w:rsidRPr="009F418A">
              <w:t>Katowice / Opole - Ostrava – Brno</w:t>
            </w:r>
          </w:p>
        </w:tc>
      </w:tr>
      <w:tr w:rsidR="00884ABD" w:rsidRPr="009F418A" w14:paraId="4993AA4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68B1E7E" w14:textId="77777777" w:rsidR="00CD69F0" w:rsidRPr="009F418A" w:rsidRDefault="00CD69F0" w:rsidP="00760E4E">
            <w:pPr>
              <w:pStyle w:val="Normal6a"/>
            </w:pPr>
            <w:r w:rsidRPr="009F418A">
              <w:lastRenderedPageBreak/>
              <w:t>AT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021DBACB" w14:textId="77777777" w:rsidR="00CD69F0" w:rsidRPr="009F418A" w:rsidRDefault="00CD69F0" w:rsidP="00760E4E">
            <w:pPr>
              <w:pStyle w:val="Normal6a"/>
            </w:pPr>
            <w:r w:rsidRPr="009F418A">
              <w:t>Graz - Maribor</w:t>
            </w:r>
          </w:p>
        </w:tc>
      </w:tr>
      <w:tr w:rsidR="00884ABD" w:rsidRPr="009F418A" w14:paraId="37388F2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0F75569" w14:textId="77777777" w:rsidR="00CD69F0" w:rsidRPr="009F418A" w:rsidRDefault="00CD69F0" w:rsidP="00760E4E">
            <w:pPr>
              <w:pStyle w:val="Normal6a"/>
            </w:pPr>
            <w:r w:rsidRPr="009F418A">
              <w:t>AT - SK - HU</w:t>
            </w:r>
          </w:p>
        </w:tc>
        <w:tc>
          <w:tcPr>
            <w:tcW w:w="4961" w:type="dxa"/>
            <w:gridSpan w:val="2"/>
            <w:tcBorders>
              <w:top w:val="single" w:sz="6" w:space="0" w:color="auto"/>
              <w:left w:val="single" w:sz="6" w:space="0" w:color="auto"/>
              <w:bottom w:val="single" w:sz="6" w:space="0" w:color="auto"/>
              <w:right w:val="single" w:sz="6" w:space="0" w:color="auto"/>
            </w:tcBorders>
            <w:hideMark/>
          </w:tcPr>
          <w:p w14:paraId="6B9466CC" w14:textId="77777777" w:rsidR="00CD69F0" w:rsidRPr="009F418A" w:rsidRDefault="00CD69F0" w:rsidP="00760E4E">
            <w:pPr>
              <w:pStyle w:val="Normal6a"/>
            </w:pPr>
            <w:r w:rsidRPr="009F418A">
              <w:t>Wien - Bratislava - Budapest</w:t>
            </w:r>
          </w:p>
        </w:tc>
      </w:tr>
      <w:tr w:rsidR="00884ABD" w:rsidRPr="009F418A" w14:paraId="72BFF28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FD8AC81" w14:textId="77777777" w:rsidR="00CD69F0" w:rsidRPr="009F418A" w:rsidRDefault="00CD69F0" w:rsidP="00760E4E">
            <w:pPr>
              <w:pStyle w:val="Normal6a"/>
            </w:pPr>
            <w:r w:rsidRPr="009F418A">
              <w:t>PL – SK</w:t>
            </w:r>
          </w:p>
        </w:tc>
        <w:tc>
          <w:tcPr>
            <w:tcW w:w="4961" w:type="dxa"/>
            <w:gridSpan w:val="2"/>
            <w:tcBorders>
              <w:top w:val="single" w:sz="6" w:space="0" w:color="auto"/>
              <w:left w:val="single" w:sz="6" w:space="0" w:color="auto"/>
              <w:bottom w:val="single" w:sz="6" w:space="0" w:color="auto"/>
              <w:right w:val="single" w:sz="6" w:space="0" w:color="auto"/>
            </w:tcBorders>
            <w:hideMark/>
          </w:tcPr>
          <w:p w14:paraId="065E8278" w14:textId="77777777" w:rsidR="00CD69F0" w:rsidRPr="009F418A" w:rsidRDefault="00CD69F0" w:rsidP="00760E4E">
            <w:pPr>
              <w:pStyle w:val="Normal6a"/>
            </w:pPr>
            <w:r w:rsidRPr="009F418A">
              <w:t>Katowice - Žilina</w:t>
            </w:r>
          </w:p>
        </w:tc>
      </w:tr>
      <w:tr w:rsidR="00884ABD" w:rsidRPr="009F418A" w14:paraId="1368528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8C758EA"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22AAF43B" w14:textId="77777777" w:rsidR="00CD69F0" w:rsidRPr="009F418A" w:rsidRDefault="00CD69F0" w:rsidP="00760E4E">
            <w:pPr>
              <w:pStyle w:val="Normal6a"/>
            </w:pPr>
            <w:r w:rsidRPr="009F418A">
              <w:t>Mediterranean Corridor</w:t>
            </w:r>
          </w:p>
        </w:tc>
      </w:tr>
      <w:tr w:rsidR="00884ABD" w:rsidRPr="009F418A" w14:paraId="507FFE7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431D4E3" w14:textId="77777777" w:rsidR="00CD69F0" w:rsidRPr="009F418A" w:rsidRDefault="00CD69F0" w:rsidP="00760E4E">
            <w:pPr>
              <w:pStyle w:val="Normal6a"/>
            </w:pPr>
            <w:r w:rsidRPr="009F418A">
              <w:t>FR - IT</w:t>
            </w:r>
          </w:p>
        </w:tc>
        <w:tc>
          <w:tcPr>
            <w:tcW w:w="4961" w:type="dxa"/>
            <w:gridSpan w:val="2"/>
            <w:tcBorders>
              <w:top w:val="single" w:sz="6" w:space="0" w:color="auto"/>
              <w:left w:val="single" w:sz="6" w:space="0" w:color="auto"/>
              <w:bottom w:val="single" w:sz="6" w:space="0" w:color="auto"/>
              <w:right w:val="single" w:sz="6" w:space="0" w:color="auto"/>
            </w:tcBorders>
            <w:hideMark/>
          </w:tcPr>
          <w:p w14:paraId="26C0E0E2" w14:textId="77777777" w:rsidR="00CD69F0" w:rsidRPr="009F418A" w:rsidRDefault="00CD69F0" w:rsidP="00760E4E">
            <w:pPr>
              <w:pStyle w:val="Normal6a"/>
            </w:pPr>
            <w:r w:rsidRPr="009F418A">
              <w:t>Lyon - Turin</w:t>
            </w:r>
          </w:p>
        </w:tc>
      </w:tr>
      <w:tr w:rsidR="00884ABD" w:rsidRPr="009F418A" w14:paraId="21AA765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951F631" w14:textId="77777777" w:rsidR="00CD69F0" w:rsidRPr="009F418A" w:rsidRDefault="00CD69F0" w:rsidP="00760E4E">
            <w:pPr>
              <w:pStyle w:val="Normal6a"/>
            </w:pPr>
            <w:r w:rsidRPr="009F418A">
              <w:t>FR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385EA346" w14:textId="77777777" w:rsidR="00CD69F0" w:rsidRPr="009F418A" w:rsidRDefault="00CD69F0" w:rsidP="00760E4E">
            <w:pPr>
              <w:pStyle w:val="Normal6a"/>
            </w:pPr>
            <w:r w:rsidRPr="009F418A">
              <w:t>Montpellier - Perpignan - Barcelona</w:t>
            </w:r>
          </w:p>
        </w:tc>
      </w:tr>
      <w:tr w:rsidR="00884ABD" w:rsidRPr="009F418A" w14:paraId="206EFA4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38BC7FF" w14:textId="77777777" w:rsidR="00CD69F0" w:rsidRPr="009F418A" w:rsidRDefault="00CD69F0" w:rsidP="00760E4E">
            <w:pPr>
              <w:pStyle w:val="Normal6a"/>
            </w:pPr>
            <w:r w:rsidRPr="009F418A">
              <w:t>FR - IT</w:t>
            </w:r>
          </w:p>
        </w:tc>
        <w:tc>
          <w:tcPr>
            <w:tcW w:w="4961" w:type="dxa"/>
            <w:gridSpan w:val="2"/>
            <w:tcBorders>
              <w:top w:val="single" w:sz="6" w:space="0" w:color="auto"/>
              <w:left w:val="single" w:sz="6" w:space="0" w:color="auto"/>
              <w:bottom w:val="single" w:sz="6" w:space="0" w:color="auto"/>
              <w:right w:val="single" w:sz="6" w:space="0" w:color="auto"/>
            </w:tcBorders>
            <w:hideMark/>
          </w:tcPr>
          <w:p w14:paraId="44843EEE" w14:textId="77777777" w:rsidR="00CD69F0" w:rsidRPr="009F418A" w:rsidRDefault="00CD69F0" w:rsidP="00760E4E">
            <w:pPr>
              <w:pStyle w:val="Normal6a"/>
            </w:pPr>
            <w:r w:rsidRPr="009F418A">
              <w:t>Nice – Genova</w:t>
            </w:r>
          </w:p>
        </w:tc>
      </w:tr>
      <w:tr w:rsidR="00884ABD" w:rsidRPr="009F418A" w14:paraId="10108BB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C83D952" w14:textId="77777777" w:rsidR="00CD69F0" w:rsidRPr="009F418A" w:rsidRDefault="00CD69F0" w:rsidP="00760E4E">
            <w:pPr>
              <w:pStyle w:val="Normal6a"/>
            </w:pPr>
            <w:r w:rsidRPr="009F418A">
              <w:t>IT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4934F7BB" w14:textId="77777777" w:rsidR="00CD69F0" w:rsidRPr="009F418A" w:rsidRDefault="00CD69F0" w:rsidP="00760E4E">
            <w:pPr>
              <w:pStyle w:val="Normal6a"/>
            </w:pPr>
            <w:r w:rsidRPr="009F418A">
              <w:t>Trieste - Divača / Ljubljana</w:t>
            </w:r>
          </w:p>
        </w:tc>
      </w:tr>
      <w:tr w:rsidR="00884ABD" w:rsidRPr="009F418A" w14:paraId="61B1F8B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5CCA998" w14:textId="77777777" w:rsidR="00CD69F0" w:rsidRPr="009F418A" w:rsidRDefault="00CD69F0" w:rsidP="00760E4E">
            <w:pPr>
              <w:pStyle w:val="Normal6a"/>
            </w:pPr>
            <w:r w:rsidRPr="009F418A">
              <w:t>HU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77931C4F" w14:textId="77777777" w:rsidR="00CD69F0" w:rsidRPr="009F418A" w:rsidRDefault="00CD69F0" w:rsidP="00760E4E">
            <w:pPr>
              <w:pStyle w:val="Normal6a"/>
            </w:pPr>
            <w:r w:rsidRPr="009F418A">
              <w:t>Nyiregyhaza - Chop</w:t>
            </w:r>
          </w:p>
        </w:tc>
      </w:tr>
      <w:tr w:rsidR="00884ABD" w:rsidRPr="00AE48F8" w14:paraId="370C906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39F3B42"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0EB0FDFD" w14:textId="77777777" w:rsidR="00CD69F0" w:rsidRPr="00AE48F8" w:rsidRDefault="00CD69F0" w:rsidP="00760E4E">
            <w:pPr>
              <w:pStyle w:val="Normal6a"/>
              <w:rPr>
                <w:lang w:val="es-ES"/>
              </w:rPr>
            </w:pPr>
            <w:r w:rsidRPr="00AE48F8">
              <w:rPr>
                <w:lang w:val="es-ES"/>
              </w:rPr>
              <w:t>North Sea — Rhine — Mediterranean Corridor</w:t>
            </w:r>
          </w:p>
        </w:tc>
      </w:tr>
      <w:tr w:rsidR="00884ABD" w:rsidRPr="009F418A" w14:paraId="53F42EC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80D844E" w14:textId="77777777" w:rsidR="00CD69F0" w:rsidRPr="009F418A" w:rsidRDefault="00CD69F0" w:rsidP="00760E4E">
            <w:pPr>
              <w:pStyle w:val="Normal6a"/>
            </w:pPr>
            <w:r w:rsidRPr="009F418A">
              <w:t>FR - BE</w:t>
            </w:r>
          </w:p>
        </w:tc>
        <w:tc>
          <w:tcPr>
            <w:tcW w:w="4961" w:type="dxa"/>
            <w:gridSpan w:val="2"/>
            <w:tcBorders>
              <w:top w:val="single" w:sz="6" w:space="0" w:color="auto"/>
              <w:left w:val="single" w:sz="6" w:space="0" w:color="auto"/>
              <w:bottom w:val="single" w:sz="6" w:space="0" w:color="auto"/>
              <w:right w:val="single" w:sz="6" w:space="0" w:color="auto"/>
            </w:tcBorders>
            <w:hideMark/>
          </w:tcPr>
          <w:p w14:paraId="399994F4" w14:textId="77777777" w:rsidR="00CD69F0" w:rsidRPr="009F418A" w:rsidRDefault="00CD69F0" w:rsidP="00760E4E">
            <w:pPr>
              <w:pStyle w:val="Normal6a"/>
            </w:pPr>
            <w:r w:rsidRPr="009F418A">
              <w:t>Seine – Escaut (inland waterway)</w:t>
            </w:r>
          </w:p>
        </w:tc>
      </w:tr>
      <w:tr w:rsidR="00884ABD" w:rsidRPr="009F418A" w14:paraId="5ED47CD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9B375D6" w14:textId="77777777" w:rsidR="00CD69F0" w:rsidRPr="009F418A" w:rsidRDefault="00CD69F0" w:rsidP="00760E4E">
            <w:pPr>
              <w:pStyle w:val="Normal6a"/>
            </w:pPr>
            <w:r w:rsidRPr="009F418A">
              <w:t>NL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54BC8202" w14:textId="77777777" w:rsidR="00CD69F0" w:rsidRPr="009F418A" w:rsidRDefault="00CD69F0" w:rsidP="00760E4E">
            <w:pPr>
              <w:pStyle w:val="Normal6a"/>
            </w:pPr>
            <w:r w:rsidRPr="009F418A">
              <w:t>Arnhem - Emmerich - Oberhausen</w:t>
            </w:r>
          </w:p>
        </w:tc>
      </w:tr>
      <w:tr w:rsidR="00884ABD" w:rsidRPr="009F418A" w14:paraId="5AA982E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8C51B98" w14:textId="77777777" w:rsidR="00CD69F0" w:rsidRPr="009F418A" w:rsidRDefault="00CD69F0" w:rsidP="00760E4E">
            <w:pPr>
              <w:pStyle w:val="Normal6a"/>
            </w:pPr>
            <w:r w:rsidRPr="009F418A">
              <w:t>BE - NL</w:t>
            </w:r>
          </w:p>
        </w:tc>
        <w:tc>
          <w:tcPr>
            <w:tcW w:w="4961" w:type="dxa"/>
            <w:gridSpan w:val="2"/>
            <w:tcBorders>
              <w:top w:val="single" w:sz="6" w:space="0" w:color="auto"/>
              <w:left w:val="single" w:sz="6" w:space="0" w:color="auto"/>
              <w:bottom w:val="single" w:sz="6" w:space="0" w:color="auto"/>
              <w:right w:val="single" w:sz="6" w:space="0" w:color="auto"/>
            </w:tcBorders>
            <w:hideMark/>
          </w:tcPr>
          <w:p w14:paraId="5CC05C80" w14:textId="77777777" w:rsidR="00CD69F0" w:rsidRPr="009F418A" w:rsidRDefault="00CD69F0" w:rsidP="00760E4E">
            <w:pPr>
              <w:pStyle w:val="Normal6a"/>
            </w:pPr>
            <w:r w:rsidRPr="009F418A">
              <w:t>Gent - Terneuzen</w:t>
            </w:r>
          </w:p>
        </w:tc>
      </w:tr>
      <w:tr w:rsidR="00884ABD" w:rsidRPr="009F418A" w14:paraId="75EA40A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40EA630" w14:textId="77777777" w:rsidR="00CD69F0" w:rsidRPr="009F418A" w:rsidRDefault="00CD69F0" w:rsidP="00760E4E">
            <w:pPr>
              <w:pStyle w:val="Normal6a"/>
            </w:pPr>
            <w:r w:rsidRPr="009F418A">
              <w:t>BE – LU</w:t>
            </w:r>
          </w:p>
        </w:tc>
        <w:tc>
          <w:tcPr>
            <w:tcW w:w="4961" w:type="dxa"/>
            <w:gridSpan w:val="2"/>
            <w:tcBorders>
              <w:top w:val="single" w:sz="6" w:space="0" w:color="auto"/>
              <w:left w:val="single" w:sz="6" w:space="0" w:color="auto"/>
              <w:bottom w:val="single" w:sz="6" w:space="0" w:color="auto"/>
              <w:right w:val="single" w:sz="6" w:space="0" w:color="auto"/>
            </w:tcBorders>
            <w:hideMark/>
          </w:tcPr>
          <w:p w14:paraId="310A5EF9" w14:textId="77777777" w:rsidR="00CD69F0" w:rsidRPr="009F418A" w:rsidRDefault="00CD69F0" w:rsidP="00760E4E">
            <w:pPr>
              <w:pStyle w:val="Normal6a"/>
            </w:pPr>
            <w:r w:rsidRPr="009F418A">
              <w:t>Namur - Luxembourg</w:t>
            </w:r>
          </w:p>
        </w:tc>
      </w:tr>
      <w:tr w:rsidR="00884ABD" w:rsidRPr="009F418A" w14:paraId="3FD5929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6BE8050" w14:textId="77777777" w:rsidR="00CD69F0" w:rsidRPr="009F418A" w:rsidRDefault="00CD69F0" w:rsidP="00760E4E">
            <w:pPr>
              <w:pStyle w:val="Normal6a"/>
            </w:pPr>
            <w:r w:rsidRPr="009F418A">
              <w:t>IT - CH</w:t>
            </w:r>
          </w:p>
        </w:tc>
        <w:tc>
          <w:tcPr>
            <w:tcW w:w="4961" w:type="dxa"/>
            <w:gridSpan w:val="2"/>
            <w:tcBorders>
              <w:top w:val="single" w:sz="6" w:space="0" w:color="auto"/>
              <w:left w:val="single" w:sz="6" w:space="0" w:color="auto"/>
              <w:bottom w:val="single" w:sz="6" w:space="0" w:color="auto"/>
              <w:right w:val="single" w:sz="6" w:space="0" w:color="auto"/>
            </w:tcBorders>
            <w:hideMark/>
          </w:tcPr>
          <w:p w14:paraId="454D4179" w14:textId="77777777" w:rsidR="00CD69F0" w:rsidRPr="009F418A" w:rsidRDefault="00CD69F0" w:rsidP="00760E4E">
            <w:pPr>
              <w:pStyle w:val="Normal6a"/>
            </w:pPr>
            <w:r w:rsidRPr="009F418A">
              <w:t>Chiasso - Milano</w:t>
            </w:r>
          </w:p>
        </w:tc>
      </w:tr>
      <w:tr w:rsidR="00884ABD" w:rsidRPr="009F418A" w14:paraId="631E96E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F650683" w14:textId="77777777" w:rsidR="00CD69F0" w:rsidRPr="009F418A" w:rsidRDefault="00CD69F0" w:rsidP="00760E4E">
            <w:pPr>
              <w:pStyle w:val="Normal6a"/>
            </w:pPr>
            <w:r w:rsidRPr="009F418A">
              <w:t>DE - CH</w:t>
            </w:r>
          </w:p>
        </w:tc>
        <w:tc>
          <w:tcPr>
            <w:tcW w:w="4961" w:type="dxa"/>
            <w:gridSpan w:val="2"/>
            <w:tcBorders>
              <w:top w:val="single" w:sz="6" w:space="0" w:color="auto"/>
              <w:left w:val="single" w:sz="6" w:space="0" w:color="auto"/>
              <w:bottom w:val="single" w:sz="6" w:space="0" w:color="auto"/>
              <w:right w:val="single" w:sz="6" w:space="0" w:color="auto"/>
            </w:tcBorders>
            <w:hideMark/>
          </w:tcPr>
          <w:p w14:paraId="61B7CC1E" w14:textId="77777777" w:rsidR="00CD69F0" w:rsidRPr="009F418A" w:rsidRDefault="00CD69F0" w:rsidP="00760E4E">
            <w:pPr>
              <w:pStyle w:val="Normal6a"/>
            </w:pPr>
            <w:r w:rsidRPr="009F418A">
              <w:t>Karlsruhe - Basel</w:t>
            </w:r>
          </w:p>
        </w:tc>
      </w:tr>
      <w:tr w:rsidR="00884ABD" w:rsidRPr="009F418A" w14:paraId="04AF07C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7900D5C" w14:textId="77777777" w:rsidR="00CD69F0" w:rsidRPr="009F418A" w:rsidRDefault="00CD69F0" w:rsidP="00760E4E">
            <w:pPr>
              <w:pStyle w:val="Normal6a"/>
            </w:pPr>
            <w:r w:rsidRPr="009F418A">
              <w:t>IE - UK</w:t>
            </w:r>
          </w:p>
        </w:tc>
        <w:tc>
          <w:tcPr>
            <w:tcW w:w="4961" w:type="dxa"/>
            <w:gridSpan w:val="2"/>
            <w:tcBorders>
              <w:top w:val="single" w:sz="6" w:space="0" w:color="auto"/>
              <w:left w:val="single" w:sz="6" w:space="0" w:color="auto"/>
              <w:bottom w:val="single" w:sz="6" w:space="0" w:color="auto"/>
              <w:right w:val="single" w:sz="6" w:space="0" w:color="auto"/>
            </w:tcBorders>
            <w:hideMark/>
          </w:tcPr>
          <w:p w14:paraId="5C5D5C69" w14:textId="77777777" w:rsidR="00CD69F0" w:rsidRPr="009F418A" w:rsidRDefault="00CD69F0" w:rsidP="00760E4E">
            <w:pPr>
              <w:pStyle w:val="Normal6a"/>
            </w:pPr>
            <w:r w:rsidRPr="009F418A">
              <w:t>Dublin – Belfast</w:t>
            </w:r>
          </w:p>
        </w:tc>
      </w:tr>
      <w:tr w:rsidR="00884ABD" w:rsidRPr="009F418A" w14:paraId="17CD452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9C94843"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49E60150" w14:textId="77777777" w:rsidR="00CD69F0" w:rsidRPr="009F418A" w:rsidRDefault="00CD69F0" w:rsidP="00760E4E">
            <w:pPr>
              <w:pStyle w:val="Normal6a"/>
            </w:pPr>
            <w:r w:rsidRPr="009F418A">
              <w:t>North Sea — Baltic Corridor</w:t>
            </w:r>
          </w:p>
        </w:tc>
      </w:tr>
      <w:tr w:rsidR="00884ABD" w:rsidRPr="009F418A" w14:paraId="2FB0C5C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8E218D8" w14:textId="77777777" w:rsidR="00CD69F0" w:rsidRPr="009F418A" w:rsidRDefault="00CD69F0" w:rsidP="00760E4E">
            <w:pPr>
              <w:pStyle w:val="Normal6a"/>
            </w:pPr>
            <w:r w:rsidRPr="009F418A">
              <w:t>EE - LV - LT - PL</w:t>
            </w:r>
          </w:p>
        </w:tc>
        <w:tc>
          <w:tcPr>
            <w:tcW w:w="4961" w:type="dxa"/>
            <w:gridSpan w:val="2"/>
            <w:tcBorders>
              <w:top w:val="single" w:sz="6" w:space="0" w:color="auto"/>
              <w:left w:val="single" w:sz="6" w:space="0" w:color="auto"/>
              <w:bottom w:val="single" w:sz="6" w:space="0" w:color="auto"/>
              <w:right w:val="single" w:sz="6" w:space="0" w:color="auto"/>
            </w:tcBorders>
            <w:hideMark/>
          </w:tcPr>
          <w:p w14:paraId="54DFFB19" w14:textId="77777777" w:rsidR="00CD69F0" w:rsidRPr="009F418A" w:rsidRDefault="00CD69F0" w:rsidP="00760E4E">
            <w:pPr>
              <w:pStyle w:val="Normal6a"/>
            </w:pPr>
            <w:r w:rsidRPr="009F418A">
              <w:t>Tallinn - Riga - Vilnius - Warsaw (Rail Baltica)</w:t>
            </w:r>
          </w:p>
        </w:tc>
      </w:tr>
      <w:tr w:rsidR="00884ABD" w:rsidRPr="009F418A" w14:paraId="58B06D5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B9F1E29" w14:textId="77777777" w:rsidR="00CD69F0" w:rsidRPr="009F418A" w:rsidRDefault="00CD69F0" w:rsidP="00760E4E">
            <w:pPr>
              <w:pStyle w:val="Normal6a"/>
            </w:pPr>
            <w:r w:rsidRPr="009F418A">
              <w:t>DE - PL</w:t>
            </w:r>
          </w:p>
        </w:tc>
        <w:tc>
          <w:tcPr>
            <w:tcW w:w="4961" w:type="dxa"/>
            <w:gridSpan w:val="2"/>
            <w:tcBorders>
              <w:top w:val="single" w:sz="6" w:space="0" w:color="auto"/>
              <w:left w:val="single" w:sz="6" w:space="0" w:color="auto"/>
              <w:bottom w:val="single" w:sz="6" w:space="0" w:color="auto"/>
              <w:right w:val="single" w:sz="6" w:space="0" w:color="auto"/>
            </w:tcBorders>
            <w:hideMark/>
          </w:tcPr>
          <w:p w14:paraId="1254C258" w14:textId="77777777" w:rsidR="00CD69F0" w:rsidRPr="009F418A" w:rsidRDefault="00CD69F0" w:rsidP="00760E4E">
            <w:pPr>
              <w:pStyle w:val="Normal6a"/>
            </w:pPr>
            <w:r w:rsidRPr="009F418A">
              <w:t>Berlin - Szczecin</w:t>
            </w:r>
          </w:p>
        </w:tc>
      </w:tr>
      <w:tr w:rsidR="00884ABD" w:rsidRPr="00AE48F8" w14:paraId="72C889C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35F14AC" w14:textId="77777777" w:rsidR="00CD69F0" w:rsidRPr="009F418A" w:rsidRDefault="00CD69F0" w:rsidP="00760E4E">
            <w:pPr>
              <w:pStyle w:val="Normal6a"/>
            </w:pPr>
            <w:r w:rsidRPr="009F418A">
              <w:t>DE - PL</w:t>
            </w:r>
          </w:p>
        </w:tc>
        <w:tc>
          <w:tcPr>
            <w:tcW w:w="4961" w:type="dxa"/>
            <w:gridSpan w:val="2"/>
            <w:tcBorders>
              <w:top w:val="single" w:sz="6" w:space="0" w:color="auto"/>
              <w:left w:val="single" w:sz="6" w:space="0" w:color="auto"/>
              <w:bottom w:val="single" w:sz="6" w:space="0" w:color="auto"/>
              <w:right w:val="single" w:sz="6" w:space="0" w:color="auto"/>
            </w:tcBorders>
            <w:hideMark/>
          </w:tcPr>
          <w:p w14:paraId="71A8C633" w14:textId="77777777" w:rsidR="00CD69F0" w:rsidRPr="00AE48F8" w:rsidRDefault="00CD69F0" w:rsidP="00760E4E">
            <w:pPr>
              <w:pStyle w:val="Normal6a"/>
              <w:rPr>
                <w:lang w:val="de-DE"/>
              </w:rPr>
            </w:pPr>
            <w:r w:rsidRPr="00AE48F8">
              <w:rPr>
                <w:lang w:val="de-DE"/>
              </w:rPr>
              <w:t>Berlin - Frankfurt-an-der-Oder - Poznan</w:t>
            </w:r>
          </w:p>
        </w:tc>
      </w:tr>
      <w:tr w:rsidR="00884ABD" w:rsidRPr="009F418A" w14:paraId="7264C8F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25BD100" w14:textId="77777777" w:rsidR="00CD69F0" w:rsidRPr="009F418A" w:rsidRDefault="00CD69F0" w:rsidP="00760E4E">
            <w:pPr>
              <w:pStyle w:val="Normal6a"/>
            </w:pPr>
            <w:r w:rsidRPr="009F418A">
              <w:t>PL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676D97C8" w14:textId="77777777" w:rsidR="00CD69F0" w:rsidRPr="009F418A" w:rsidRDefault="00CD69F0" w:rsidP="00760E4E">
            <w:pPr>
              <w:pStyle w:val="Normal6a"/>
            </w:pPr>
            <w:r w:rsidRPr="009F418A">
              <w:t>Krakow - Lviv</w:t>
            </w:r>
          </w:p>
        </w:tc>
      </w:tr>
      <w:tr w:rsidR="00884ABD" w:rsidRPr="009F418A" w14:paraId="67C6B15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F7FA359" w14:textId="77777777" w:rsidR="00CD69F0" w:rsidRPr="009F418A" w:rsidRDefault="00CD69F0" w:rsidP="00760E4E">
            <w:pPr>
              <w:pStyle w:val="Normal6a"/>
            </w:pPr>
            <w:r w:rsidRPr="009F418A">
              <w:t>PL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7EAA5689" w14:textId="77777777" w:rsidR="00CD69F0" w:rsidRPr="009F418A" w:rsidRDefault="00CD69F0" w:rsidP="00760E4E">
            <w:pPr>
              <w:pStyle w:val="Normal6a"/>
            </w:pPr>
            <w:r w:rsidRPr="009F418A">
              <w:t>Lublin - Kovel</w:t>
            </w:r>
          </w:p>
        </w:tc>
      </w:tr>
      <w:tr w:rsidR="00884ABD" w:rsidRPr="009F418A" w14:paraId="74FA79B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C8F36B1"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2D321272" w14:textId="77777777" w:rsidR="00CD69F0" w:rsidRPr="009F418A" w:rsidRDefault="00CD69F0" w:rsidP="00760E4E">
            <w:pPr>
              <w:pStyle w:val="Normal6a"/>
            </w:pPr>
            <w:r w:rsidRPr="009F418A">
              <w:t>Rhine — Danube Corridor</w:t>
            </w:r>
          </w:p>
        </w:tc>
      </w:tr>
      <w:tr w:rsidR="00884ABD" w:rsidRPr="009F418A" w14:paraId="5E29431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81BC382" w14:textId="77777777" w:rsidR="00CD69F0" w:rsidRPr="009F418A" w:rsidRDefault="00CD69F0" w:rsidP="00760E4E">
            <w:pPr>
              <w:pStyle w:val="Normal6a"/>
            </w:pPr>
            <w:r w:rsidRPr="009F418A">
              <w:t>DE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6C283940" w14:textId="77777777" w:rsidR="00CD69F0" w:rsidRPr="009F418A" w:rsidRDefault="00CD69F0" w:rsidP="00760E4E">
            <w:pPr>
              <w:pStyle w:val="Normal6a"/>
            </w:pPr>
            <w:r w:rsidRPr="009F418A">
              <w:t>Nürnberg / Regensburg - Pilsen - Praha</w:t>
            </w:r>
          </w:p>
        </w:tc>
      </w:tr>
      <w:tr w:rsidR="00884ABD" w:rsidRPr="009F418A" w14:paraId="249C047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tcPr>
          <w:p w14:paraId="6FFF8020" w14:textId="77777777" w:rsidR="00CD69F0" w:rsidRPr="009F418A" w:rsidRDefault="00CD69F0" w:rsidP="00760E4E">
            <w:pPr>
              <w:pStyle w:val="Normal6a"/>
            </w:pPr>
            <w:r w:rsidRPr="009F418A">
              <w:rPr>
                <w:b/>
                <w:bCs/>
                <w:i/>
                <w:iCs/>
              </w:rPr>
              <w:t xml:space="preserve">DE – PL </w:t>
            </w:r>
          </w:p>
        </w:tc>
        <w:tc>
          <w:tcPr>
            <w:tcW w:w="4961" w:type="dxa"/>
            <w:gridSpan w:val="2"/>
            <w:tcBorders>
              <w:top w:val="single" w:sz="6" w:space="0" w:color="auto"/>
              <w:left w:val="single" w:sz="6" w:space="0" w:color="auto"/>
              <w:bottom w:val="single" w:sz="6" w:space="0" w:color="auto"/>
              <w:right w:val="single" w:sz="6" w:space="0" w:color="auto"/>
            </w:tcBorders>
          </w:tcPr>
          <w:p w14:paraId="37E3435C" w14:textId="77777777" w:rsidR="00CD69F0" w:rsidRPr="009F418A" w:rsidRDefault="00CD69F0" w:rsidP="00760E4E">
            <w:pPr>
              <w:pStyle w:val="Normal6a"/>
              <w:rPr>
                <w:b/>
                <w:bCs/>
                <w:i/>
                <w:iCs/>
              </w:rPr>
            </w:pPr>
            <w:r w:rsidRPr="009F418A">
              <w:rPr>
                <w:b/>
                <w:bCs/>
                <w:i/>
                <w:iCs/>
              </w:rPr>
              <w:t>Dresden - Görlitz - Zgorzelec (railway)</w:t>
            </w:r>
          </w:p>
        </w:tc>
      </w:tr>
      <w:tr w:rsidR="00884ABD" w:rsidRPr="009F418A" w14:paraId="1281127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0639C6D" w14:textId="77777777" w:rsidR="00CD69F0" w:rsidRPr="009F418A" w:rsidRDefault="00CD69F0" w:rsidP="00760E4E">
            <w:pPr>
              <w:pStyle w:val="Normal6a"/>
            </w:pPr>
            <w:r w:rsidRPr="009F418A">
              <w:lastRenderedPageBreak/>
              <w:t>DE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5874C39C" w14:textId="77777777" w:rsidR="00CD69F0" w:rsidRPr="009F418A" w:rsidRDefault="00CD69F0" w:rsidP="00760E4E">
            <w:pPr>
              <w:pStyle w:val="Normal6a"/>
            </w:pPr>
            <w:r w:rsidRPr="009F418A">
              <w:t>Dresden - Praha</w:t>
            </w:r>
          </w:p>
        </w:tc>
      </w:tr>
      <w:tr w:rsidR="00884ABD" w:rsidRPr="009F418A" w14:paraId="4639FDF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CAEFE94" w14:textId="77777777" w:rsidR="00CD69F0" w:rsidRPr="009F418A" w:rsidRDefault="00CD69F0" w:rsidP="00760E4E">
            <w:pPr>
              <w:pStyle w:val="Normal6a"/>
            </w:pPr>
            <w:r w:rsidRPr="009F418A">
              <w:t>CZ - AT - SK</w:t>
            </w:r>
          </w:p>
        </w:tc>
        <w:tc>
          <w:tcPr>
            <w:tcW w:w="4961" w:type="dxa"/>
            <w:gridSpan w:val="2"/>
            <w:tcBorders>
              <w:top w:val="single" w:sz="6" w:space="0" w:color="auto"/>
              <w:left w:val="single" w:sz="6" w:space="0" w:color="auto"/>
              <w:bottom w:val="single" w:sz="6" w:space="0" w:color="auto"/>
              <w:right w:val="single" w:sz="6" w:space="0" w:color="auto"/>
            </w:tcBorders>
            <w:hideMark/>
          </w:tcPr>
          <w:p w14:paraId="6069644E" w14:textId="77777777" w:rsidR="00CD69F0" w:rsidRPr="009F418A" w:rsidRDefault="00CD69F0" w:rsidP="00760E4E">
            <w:pPr>
              <w:pStyle w:val="Normal6a"/>
            </w:pPr>
            <w:r w:rsidRPr="009F418A">
              <w:t>Brno - Wien / Bratislava</w:t>
            </w:r>
          </w:p>
        </w:tc>
      </w:tr>
      <w:tr w:rsidR="00884ABD" w:rsidRPr="009F418A" w14:paraId="1C5D907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9CFFF30" w14:textId="77777777" w:rsidR="00CD69F0" w:rsidRPr="00AE48F8" w:rsidRDefault="00CD69F0" w:rsidP="00760E4E">
            <w:pPr>
              <w:pStyle w:val="Normal6a"/>
              <w:rPr>
                <w:lang w:val="da-DK"/>
              </w:rPr>
            </w:pPr>
            <w:r w:rsidRPr="00AE48F8">
              <w:rPr>
                <w:lang w:val="da-DK"/>
              </w:rPr>
              <w:t>DE - AT - SK - HU - HR - RO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7B7D98D8" w14:textId="77777777" w:rsidR="00CD69F0" w:rsidRPr="009F418A" w:rsidRDefault="00CD69F0" w:rsidP="00760E4E">
            <w:pPr>
              <w:pStyle w:val="Normal6a"/>
            </w:pPr>
            <w:r w:rsidRPr="009F418A">
              <w:t>Rhine / Danube (inland waterway)</w:t>
            </w:r>
          </w:p>
        </w:tc>
      </w:tr>
      <w:tr w:rsidR="00884ABD" w:rsidRPr="009F418A" w14:paraId="2FBD8C2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C7B80E4" w14:textId="77777777" w:rsidR="00CD69F0" w:rsidRPr="009F418A" w:rsidRDefault="00CD69F0" w:rsidP="00760E4E">
            <w:pPr>
              <w:pStyle w:val="Normal6a"/>
            </w:pPr>
            <w:r w:rsidRPr="009F418A">
              <w:t>SK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390C80FF" w14:textId="77777777" w:rsidR="00CD69F0" w:rsidRPr="009F418A" w:rsidRDefault="00CD69F0" w:rsidP="00760E4E">
            <w:pPr>
              <w:pStyle w:val="Normal6a"/>
            </w:pPr>
            <w:r w:rsidRPr="009F418A">
              <w:t>Olomouc (Zlin) - Žilina</w:t>
            </w:r>
          </w:p>
        </w:tc>
      </w:tr>
      <w:tr w:rsidR="00884ABD" w:rsidRPr="009F418A" w14:paraId="6B04323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5B5B17F" w14:textId="77777777" w:rsidR="00CD69F0" w:rsidRPr="009F418A" w:rsidRDefault="00CD69F0" w:rsidP="00760E4E">
            <w:pPr>
              <w:pStyle w:val="Normal6a"/>
            </w:pPr>
            <w:r w:rsidRPr="009F418A">
              <w:t>HU - RO</w:t>
            </w:r>
          </w:p>
        </w:tc>
        <w:tc>
          <w:tcPr>
            <w:tcW w:w="4961" w:type="dxa"/>
            <w:gridSpan w:val="2"/>
            <w:tcBorders>
              <w:top w:val="single" w:sz="6" w:space="0" w:color="auto"/>
              <w:left w:val="single" w:sz="6" w:space="0" w:color="auto"/>
              <w:bottom w:val="single" w:sz="6" w:space="0" w:color="auto"/>
              <w:right w:val="single" w:sz="6" w:space="0" w:color="auto"/>
            </w:tcBorders>
            <w:hideMark/>
          </w:tcPr>
          <w:p w14:paraId="76671100" w14:textId="77777777" w:rsidR="00CD69F0" w:rsidRPr="009F418A" w:rsidRDefault="00CD69F0" w:rsidP="00760E4E">
            <w:pPr>
              <w:pStyle w:val="Normal6a"/>
            </w:pPr>
            <w:r w:rsidRPr="009F418A">
              <w:t>Budapest - Cluj/Timisoara</w:t>
            </w:r>
          </w:p>
        </w:tc>
      </w:tr>
      <w:tr w:rsidR="00884ABD" w:rsidRPr="009F418A" w14:paraId="1BF76ED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B078D0D" w14:textId="77777777" w:rsidR="00CD69F0" w:rsidRPr="009F418A" w:rsidRDefault="00CD69F0" w:rsidP="00760E4E">
            <w:pPr>
              <w:pStyle w:val="Normal6a"/>
            </w:pPr>
            <w:r w:rsidRPr="009F418A">
              <w:t>SK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0BBAE532" w14:textId="77777777" w:rsidR="00CD69F0" w:rsidRPr="009F418A" w:rsidRDefault="00CD69F0" w:rsidP="00760E4E">
            <w:pPr>
              <w:pStyle w:val="Normal6a"/>
            </w:pPr>
            <w:r w:rsidRPr="009F418A">
              <w:t>Košice - Chop</w:t>
            </w:r>
          </w:p>
        </w:tc>
      </w:tr>
      <w:tr w:rsidR="00884ABD" w:rsidRPr="009F418A" w14:paraId="3DD559D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E648A2B"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72157FD1" w14:textId="77777777" w:rsidR="00CD69F0" w:rsidRPr="009F418A" w:rsidRDefault="00CD69F0" w:rsidP="00760E4E">
            <w:pPr>
              <w:pStyle w:val="Normal6a"/>
            </w:pPr>
            <w:r w:rsidRPr="009F418A">
              <w:t>Scandinavian — Mediterranean Corridor</w:t>
            </w:r>
          </w:p>
        </w:tc>
      </w:tr>
      <w:tr w:rsidR="00884ABD" w:rsidRPr="009F418A" w14:paraId="22D1AD5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CE4F3CF" w14:textId="77777777" w:rsidR="00CD69F0" w:rsidRPr="009F418A" w:rsidRDefault="00CD69F0" w:rsidP="00760E4E">
            <w:pPr>
              <w:pStyle w:val="Normal6a"/>
            </w:pPr>
            <w:r w:rsidRPr="009F418A">
              <w:t>IT - AT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366A3074" w14:textId="77777777" w:rsidR="00CD69F0" w:rsidRPr="009F418A" w:rsidRDefault="00CD69F0" w:rsidP="00760E4E">
            <w:pPr>
              <w:pStyle w:val="Normal6a"/>
            </w:pPr>
            <w:r w:rsidRPr="009F418A">
              <w:t>Munich - Verona (covering the Brenner Base tunnel)</w:t>
            </w:r>
          </w:p>
        </w:tc>
      </w:tr>
      <w:tr w:rsidR="00884ABD" w:rsidRPr="009F418A" w14:paraId="11E0532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0F34B87" w14:textId="77777777" w:rsidR="00CD69F0" w:rsidRPr="009F418A" w:rsidRDefault="00CD69F0" w:rsidP="00760E4E">
            <w:pPr>
              <w:pStyle w:val="Normal6a"/>
            </w:pPr>
            <w:r w:rsidRPr="009F418A">
              <w:t>DE - DK</w:t>
            </w:r>
          </w:p>
        </w:tc>
        <w:tc>
          <w:tcPr>
            <w:tcW w:w="4961" w:type="dxa"/>
            <w:gridSpan w:val="2"/>
            <w:tcBorders>
              <w:top w:val="single" w:sz="6" w:space="0" w:color="auto"/>
              <w:left w:val="single" w:sz="6" w:space="0" w:color="auto"/>
              <w:bottom w:val="single" w:sz="6" w:space="0" w:color="auto"/>
              <w:right w:val="single" w:sz="6" w:space="0" w:color="auto"/>
            </w:tcBorders>
            <w:hideMark/>
          </w:tcPr>
          <w:p w14:paraId="70A555FA" w14:textId="77777777" w:rsidR="00CD69F0" w:rsidRPr="009F418A" w:rsidRDefault="00CD69F0" w:rsidP="00760E4E">
            <w:pPr>
              <w:pStyle w:val="Normal6a"/>
            </w:pPr>
            <w:r w:rsidRPr="009F418A">
              <w:t>Copenhagen - Lübeck (covering the Fehmarnbelt tunnel)</w:t>
            </w:r>
          </w:p>
        </w:tc>
      </w:tr>
      <w:tr w:rsidR="00884ABD" w:rsidRPr="009F418A" w14:paraId="4F721A5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5E2D868" w14:textId="77777777" w:rsidR="00CD69F0" w:rsidRPr="009F418A" w:rsidRDefault="00CD69F0" w:rsidP="00760E4E">
            <w:pPr>
              <w:pStyle w:val="Normal6a"/>
            </w:pPr>
            <w:r w:rsidRPr="009F418A">
              <w:t>SE - FI</w:t>
            </w:r>
          </w:p>
        </w:tc>
        <w:tc>
          <w:tcPr>
            <w:tcW w:w="4961" w:type="dxa"/>
            <w:gridSpan w:val="2"/>
            <w:tcBorders>
              <w:top w:val="single" w:sz="6" w:space="0" w:color="auto"/>
              <w:left w:val="single" w:sz="6" w:space="0" w:color="auto"/>
              <w:bottom w:val="single" w:sz="6" w:space="0" w:color="auto"/>
              <w:right w:val="single" w:sz="6" w:space="0" w:color="auto"/>
            </w:tcBorders>
            <w:hideMark/>
          </w:tcPr>
          <w:p w14:paraId="4A94F46F" w14:textId="77777777" w:rsidR="00CD69F0" w:rsidRPr="009F418A" w:rsidRDefault="00CD69F0" w:rsidP="00760E4E">
            <w:pPr>
              <w:pStyle w:val="Normal6a"/>
            </w:pPr>
            <w:r w:rsidRPr="009F418A">
              <w:t>Umeå - Luleå - Oulu (Bothnian corridor)</w:t>
            </w:r>
          </w:p>
        </w:tc>
      </w:tr>
      <w:tr w:rsidR="00884ABD" w:rsidRPr="009F418A" w14:paraId="05E63C9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7688704" w14:textId="77777777" w:rsidR="00CD69F0" w:rsidRPr="009F418A" w:rsidRDefault="00CD69F0" w:rsidP="00760E4E">
            <w:pPr>
              <w:pStyle w:val="Normal6a"/>
            </w:pPr>
            <w:r w:rsidRPr="009F418A">
              <w:t>SE - NO</w:t>
            </w:r>
          </w:p>
        </w:tc>
        <w:tc>
          <w:tcPr>
            <w:tcW w:w="4961" w:type="dxa"/>
            <w:gridSpan w:val="2"/>
            <w:tcBorders>
              <w:top w:val="single" w:sz="6" w:space="0" w:color="auto"/>
              <w:left w:val="single" w:sz="6" w:space="0" w:color="auto"/>
              <w:bottom w:val="single" w:sz="6" w:space="0" w:color="auto"/>
              <w:right w:val="single" w:sz="6" w:space="0" w:color="auto"/>
            </w:tcBorders>
            <w:hideMark/>
          </w:tcPr>
          <w:p w14:paraId="30108C61" w14:textId="77777777" w:rsidR="00CD69F0" w:rsidRPr="009F418A" w:rsidRDefault="00CD69F0" w:rsidP="00760E4E">
            <w:pPr>
              <w:pStyle w:val="Normal6a"/>
            </w:pPr>
            <w:r w:rsidRPr="009F418A">
              <w:t>Stockholm - Oslo</w:t>
            </w:r>
          </w:p>
        </w:tc>
      </w:tr>
      <w:tr w:rsidR="00884ABD" w:rsidRPr="00AE48F8" w14:paraId="5599C04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CAFD834"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31063130" w14:textId="77777777" w:rsidR="00CD69F0" w:rsidRPr="00AE48F8" w:rsidRDefault="00CD69F0" w:rsidP="00760E4E">
            <w:pPr>
              <w:pStyle w:val="Normal6a"/>
              <w:rPr>
                <w:lang w:val="sv-SE"/>
              </w:rPr>
            </w:pPr>
            <w:r w:rsidRPr="00AE48F8">
              <w:rPr>
                <w:lang w:val="sv-SE"/>
              </w:rPr>
              <w:t>Western Balkans — Eastern Mediterranean Corridor</w:t>
            </w:r>
          </w:p>
        </w:tc>
      </w:tr>
      <w:tr w:rsidR="00884ABD" w:rsidRPr="009F418A" w14:paraId="2A46AC1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67316DA" w14:textId="77777777" w:rsidR="00CD69F0" w:rsidRPr="009F418A" w:rsidRDefault="00CD69F0" w:rsidP="00760E4E">
            <w:pPr>
              <w:pStyle w:val="Normal6a"/>
            </w:pPr>
            <w:r w:rsidRPr="009F418A">
              <w:t>AT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08406A9D" w14:textId="77777777" w:rsidR="00CD69F0" w:rsidRPr="009F418A" w:rsidRDefault="00CD69F0" w:rsidP="00760E4E">
            <w:pPr>
              <w:pStyle w:val="Normal6a"/>
            </w:pPr>
            <w:r w:rsidRPr="009F418A">
              <w:t>Villach - Ljubljana</w:t>
            </w:r>
          </w:p>
        </w:tc>
      </w:tr>
      <w:tr w:rsidR="00884ABD" w:rsidRPr="009F418A" w14:paraId="1E85A5E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4453B95" w14:textId="77777777" w:rsidR="00CD69F0" w:rsidRPr="009F418A" w:rsidRDefault="00CD69F0" w:rsidP="00760E4E">
            <w:pPr>
              <w:pStyle w:val="Normal6a"/>
            </w:pPr>
            <w:r w:rsidRPr="009F418A">
              <w:t>HR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1F0BB0AD" w14:textId="77777777" w:rsidR="00CD69F0" w:rsidRPr="009F418A" w:rsidRDefault="00CD69F0" w:rsidP="00760E4E">
            <w:pPr>
              <w:pStyle w:val="Normal6a"/>
            </w:pPr>
            <w:r w:rsidRPr="009F418A">
              <w:t>Zagreb - Ljubljana</w:t>
            </w:r>
          </w:p>
        </w:tc>
      </w:tr>
      <w:tr w:rsidR="00884ABD" w:rsidRPr="009F418A" w14:paraId="55CD1F9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83A6C95" w14:textId="77777777" w:rsidR="00CD69F0" w:rsidRPr="009F418A" w:rsidRDefault="00CD69F0" w:rsidP="00760E4E">
            <w:pPr>
              <w:pStyle w:val="Normal6a"/>
            </w:pPr>
            <w:r w:rsidRPr="009F418A">
              <w:t>EL - MK</w:t>
            </w:r>
          </w:p>
        </w:tc>
        <w:tc>
          <w:tcPr>
            <w:tcW w:w="4961" w:type="dxa"/>
            <w:gridSpan w:val="2"/>
            <w:tcBorders>
              <w:top w:val="single" w:sz="6" w:space="0" w:color="auto"/>
              <w:left w:val="single" w:sz="6" w:space="0" w:color="auto"/>
              <w:bottom w:val="single" w:sz="6" w:space="0" w:color="auto"/>
              <w:right w:val="single" w:sz="6" w:space="0" w:color="auto"/>
            </w:tcBorders>
            <w:hideMark/>
          </w:tcPr>
          <w:p w14:paraId="4464458E" w14:textId="77777777" w:rsidR="00CD69F0" w:rsidRPr="009F418A" w:rsidRDefault="00CD69F0" w:rsidP="00760E4E">
            <w:pPr>
              <w:pStyle w:val="Normal6a"/>
            </w:pPr>
            <w:r w:rsidRPr="009F418A">
              <w:t>Thessaloniki - Guevgueliya - Skopje</w:t>
            </w:r>
          </w:p>
        </w:tc>
      </w:tr>
      <w:tr w:rsidR="00884ABD" w:rsidRPr="009F418A" w14:paraId="4298BCD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942D1BB" w14:textId="77777777" w:rsidR="00CD69F0" w:rsidRPr="009F418A" w:rsidRDefault="00CD69F0" w:rsidP="00760E4E">
            <w:pPr>
              <w:pStyle w:val="Normal6a"/>
            </w:pPr>
            <w:r w:rsidRPr="009F418A">
              <w:t>BG - RS</w:t>
            </w:r>
          </w:p>
        </w:tc>
        <w:tc>
          <w:tcPr>
            <w:tcW w:w="4961" w:type="dxa"/>
            <w:gridSpan w:val="2"/>
            <w:tcBorders>
              <w:top w:val="single" w:sz="6" w:space="0" w:color="auto"/>
              <w:left w:val="single" w:sz="6" w:space="0" w:color="auto"/>
              <w:bottom w:val="single" w:sz="6" w:space="0" w:color="auto"/>
              <w:right w:val="single" w:sz="6" w:space="0" w:color="auto"/>
            </w:tcBorders>
            <w:hideMark/>
          </w:tcPr>
          <w:p w14:paraId="5374CAE6" w14:textId="77777777" w:rsidR="00CD69F0" w:rsidRPr="009F418A" w:rsidRDefault="00CD69F0" w:rsidP="00760E4E">
            <w:pPr>
              <w:pStyle w:val="Normal6a"/>
            </w:pPr>
            <w:r w:rsidRPr="009F418A">
              <w:t>Sofia - Niš</w:t>
            </w:r>
          </w:p>
        </w:tc>
      </w:tr>
      <w:tr w:rsidR="00884ABD" w:rsidRPr="009F418A" w14:paraId="271E1E3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8912B11" w14:textId="77777777" w:rsidR="00CD69F0" w:rsidRPr="009F418A" w:rsidRDefault="00CD69F0" w:rsidP="00760E4E">
            <w:pPr>
              <w:pStyle w:val="Normal6a"/>
            </w:pPr>
            <w:r w:rsidRPr="009F418A">
              <w:t>HR - RS</w:t>
            </w:r>
          </w:p>
        </w:tc>
        <w:tc>
          <w:tcPr>
            <w:tcW w:w="4961" w:type="dxa"/>
            <w:gridSpan w:val="2"/>
            <w:tcBorders>
              <w:top w:val="single" w:sz="6" w:space="0" w:color="auto"/>
              <w:left w:val="single" w:sz="6" w:space="0" w:color="auto"/>
              <w:bottom w:val="single" w:sz="6" w:space="0" w:color="auto"/>
              <w:right w:val="single" w:sz="6" w:space="0" w:color="auto"/>
            </w:tcBorders>
            <w:hideMark/>
          </w:tcPr>
          <w:p w14:paraId="742E1665" w14:textId="77777777" w:rsidR="00CD69F0" w:rsidRPr="009F418A" w:rsidRDefault="00CD69F0" w:rsidP="00760E4E">
            <w:pPr>
              <w:pStyle w:val="Normal6a"/>
            </w:pPr>
            <w:r w:rsidRPr="009F418A">
              <w:t>Zagreb - Beograd</w:t>
            </w:r>
          </w:p>
        </w:tc>
      </w:tr>
      <w:tr w:rsidR="00884ABD" w:rsidRPr="009F418A" w14:paraId="73C0EAA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9794798"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4CBC6D7B" w14:textId="77777777" w:rsidR="00CD69F0" w:rsidRPr="009F418A" w:rsidRDefault="00CD69F0" w:rsidP="00760E4E">
            <w:pPr>
              <w:pStyle w:val="Normal6a"/>
            </w:pPr>
            <w:r w:rsidRPr="009F418A">
              <w:t>Waterborne</w:t>
            </w:r>
          </w:p>
        </w:tc>
      </w:tr>
      <w:tr w:rsidR="00884ABD" w:rsidRPr="009F418A" w14:paraId="04F28BF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AF75393"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0D4E03C0" w14:textId="77777777" w:rsidR="00CD69F0" w:rsidRPr="009F418A" w:rsidRDefault="00CD69F0" w:rsidP="00760E4E">
            <w:pPr>
              <w:pStyle w:val="Normal6a"/>
            </w:pPr>
            <w:r w:rsidRPr="009F418A">
              <w:t>European Maritime Space and TEN-T ports</w:t>
            </w:r>
          </w:p>
        </w:tc>
      </w:tr>
      <w:tr w:rsidR="00884ABD" w:rsidRPr="009F418A" w14:paraId="4B67812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7EFFA1D"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7C5B08A4" w14:textId="77777777" w:rsidR="00CD69F0" w:rsidRPr="009F418A" w:rsidRDefault="00CD69F0" w:rsidP="00760E4E">
            <w:pPr>
              <w:pStyle w:val="Normal6a"/>
            </w:pPr>
            <w:r w:rsidRPr="009F418A">
              <w:t>Comprehensive network</w:t>
            </w:r>
          </w:p>
        </w:tc>
      </w:tr>
      <w:tr w:rsidR="00884ABD" w:rsidRPr="009F418A" w14:paraId="697BDEF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CD37017" w14:textId="77777777" w:rsidR="00CD69F0" w:rsidRPr="009F418A" w:rsidRDefault="00CD69F0" w:rsidP="00760E4E">
            <w:pPr>
              <w:pStyle w:val="Normal6a"/>
            </w:pPr>
            <w:r w:rsidRPr="009F418A">
              <w:t>FR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36800CE8" w14:textId="77777777" w:rsidR="00CD69F0" w:rsidRPr="009F418A" w:rsidRDefault="00CD69F0" w:rsidP="00760E4E">
            <w:pPr>
              <w:pStyle w:val="Normal6a"/>
            </w:pPr>
            <w:r w:rsidRPr="009F418A">
              <w:t>Pau - Canfranc</w:t>
            </w:r>
          </w:p>
        </w:tc>
      </w:tr>
      <w:tr w:rsidR="00884ABD" w:rsidRPr="009F418A" w14:paraId="32A4ECC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026B7C0" w14:textId="77777777" w:rsidR="00CD69F0" w:rsidRPr="009F418A" w:rsidRDefault="00CD69F0" w:rsidP="00760E4E">
            <w:pPr>
              <w:pStyle w:val="Normal6a"/>
            </w:pPr>
            <w:r w:rsidRPr="009F418A">
              <w:t>FR - BE</w:t>
            </w:r>
          </w:p>
        </w:tc>
        <w:tc>
          <w:tcPr>
            <w:tcW w:w="4961" w:type="dxa"/>
            <w:gridSpan w:val="2"/>
            <w:tcBorders>
              <w:top w:val="single" w:sz="6" w:space="0" w:color="auto"/>
              <w:left w:val="single" w:sz="6" w:space="0" w:color="auto"/>
              <w:bottom w:val="single" w:sz="6" w:space="0" w:color="auto"/>
              <w:right w:val="single" w:sz="6" w:space="0" w:color="auto"/>
            </w:tcBorders>
            <w:hideMark/>
          </w:tcPr>
          <w:p w14:paraId="786415CA" w14:textId="77777777" w:rsidR="00CD69F0" w:rsidRPr="009F418A" w:rsidRDefault="00CD69F0" w:rsidP="00760E4E">
            <w:pPr>
              <w:pStyle w:val="Normal6a"/>
            </w:pPr>
            <w:r w:rsidRPr="009F418A">
              <w:t>Mons - Valenciennes</w:t>
            </w:r>
          </w:p>
        </w:tc>
      </w:tr>
      <w:tr w:rsidR="00884ABD" w:rsidRPr="009F418A" w14:paraId="2B77C14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C1D6F94" w14:textId="77777777" w:rsidR="00CD69F0" w:rsidRPr="009F418A" w:rsidRDefault="00CD69F0" w:rsidP="00760E4E">
            <w:pPr>
              <w:pStyle w:val="Normal6a"/>
            </w:pPr>
            <w:r w:rsidRPr="009F418A">
              <w:t>NL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104E6B51" w14:textId="77777777" w:rsidR="00CD69F0" w:rsidRPr="009F418A" w:rsidRDefault="00CD69F0" w:rsidP="00760E4E">
            <w:pPr>
              <w:pStyle w:val="Normal6a"/>
            </w:pPr>
            <w:r w:rsidRPr="009F418A">
              <w:t>Groningen - Oldenburg</w:t>
            </w:r>
          </w:p>
        </w:tc>
      </w:tr>
      <w:tr w:rsidR="00884ABD" w:rsidRPr="009F418A" w14:paraId="6C54DFE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C3F1CEF" w14:textId="77777777" w:rsidR="00CD69F0" w:rsidRPr="009F418A" w:rsidRDefault="00CD69F0" w:rsidP="00760E4E">
            <w:pPr>
              <w:pStyle w:val="Normal6a"/>
            </w:pPr>
            <w:r w:rsidRPr="009F418A">
              <w:t>PL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0C45C9A1" w14:textId="77777777" w:rsidR="00CD69F0" w:rsidRPr="009F418A" w:rsidRDefault="00CD69F0" w:rsidP="00760E4E">
            <w:pPr>
              <w:pStyle w:val="Normal6a"/>
            </w:pPr>
            <w:r w:rsidRPr="009F418A">
              <w:t>Wrocław - Praha</w:t>
            </w:r>
          </w:p>
        </w:tc>
      </w:tr>
      <w:tr w:rsidR="00884ABD" w:rsidRPr="009F418A" w14:paraId="57A7732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F1FA161" w14:textId="77777777" w:rsidR="00CD69F0" w:rsidRPr="009F418A" w:rsidRDefault="00CD69F0" w:rsidP="00760E4E">
            <w:pPr>
              <w:pStyle w:val="Normal6a"/>
            </w:pPr>
            <w:r w:rsidRPr="009F418A">
              <w:lastRenderedPageBreak/>
              <w:t>AT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4B7EB9B7" w14:textId="77777777" w:rsidR="00CD69F0" w:rsidRPr="009F418A" w:rsidRDefault="00CD69F0" w:rsidP="00760E4E">
            <w:pPr>
              <w:pStyle w:val="Normal6a"/>
            </w:pPr>
            <w:r w:rsidRPr="009F418A">
              <w:t>München - Linz</w:t>
            </w:r>
          </w:p>
        </w:tc>
      </w:tr>
      <w:tr w:rsidR="00884ABD" w:rsidRPr="009F418A" w14:paraId="79E28E1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DF9788F" w14:textId="77777777" w:rsidR="00CD69F0" w:rsidRPr="009F418A" w:rsidRDefault="00CD69F0" w:rsidP="00760E4E">
            <w:pPr>
              <w:pStyle w:val="Normal6a"/>
            </w:pPr>
            <w:r w:rsidRPr="009F418A">
              <w:t>BE - DE - NL</w:t>
            </w:r>
          </w:p>
        </w:tc>
        <w:tc>
          <w:tcPr>
            <w:tcW w:w="4961" w:type="dxa"/>
            <w:gridSpan w:val="2"/>
            <w:tcBorders>
              <w:top w:val="single" w:sz="6" w:space="0" w:color="auto"/>
              <w:left w:val="single" w:sz="6" w:space="0" w:color="auto"/>
              <w:bottom w:val="single" w:sz="6" w:space="0" w:color="auto"/>
              <w:right w:val="single" w:sz="6" w:space="0" w:color="auto"/>
            </w:tcBorders>
            <w:hideMark/>
          </w:tcPr>
          <w:p w14:paraId="7692D42C" w14:textId="77777777" w:rsidR="00CD69F0" w:rsidRPr="009F418A" w:rsidRDefault="00CD69F0" w:rsidP="00760E4E">
            <w:pPr>
              <w:pStyle w:val="Normal6a"/>
            </w:pPr>
            <w:r w:rsidRPr="009F418A">
              <w:t>Antwerpen - Venlo - Mönchengladbach</w:t>
            </w:r>
          </w:p>
        </w:tc>
      </w:tr>
    </w:tbl>
    <w:p w14:paraId="03724780" w14:textId="77777777" w:rsidR="00CD69F0" w:rsidRPr="009F418A" w:rsidRDefault="00CD69F0" w:rsidP="00CD69F0">
      <w:pPr>
        <w:pStyle w:val="AmOrLang"/>
      </w:pPr>
      <w:r w:rsidRPr="009F418A">
        <w:t xml:space="preserve">Or. </w:t>
      </w:r>
      <w:r w:rsidRPr="009F418A">
        <w:rPr>
          <w:rStyle w:val="HideTWBExt"/>
        </w:rPr>
        <w:t>&lt;Original&gt;</w:t>
      </w:r>
      <w:r w:rsidRPr="009F418A">
        <w:rPr>
          <w:rStyle w:val="HideTWBInt"/>
          <w:rFonts w:eastAsiaTheme="majorEastAsia"/>
        </w:rPr>
        <w:t>{EN}</w:t>
      </w:r>
      <w:r w:rsidRPr="009F418A">
        <w:t>en</w:t>
      </w:r>
      <w:r w:rsidRPr="009F418A">
        <w:rPr>
          <w:rStyle w:val="HideTWBExt"/>
        </w:rPr>
        <w:t>&lt;/Original&gt;</w:t>
      </w:r>
    </w:p>
    <w:p w14:paraId="522DBB10" w14:textId="77777777" w:rsidR="00CD69F0" w:rsidRPr="009F418A" w:rsidRDefault="00CD69F0" w:rsidP="00CD69F0">
      <w:pPr>
        <w:pStyle w:val="AmJustTitle"/>
      </w:pPr>
      <w:r w:rsidRPr="009F418A">
        <w:rPr>
          <w:rStyle w:val="HideTWBExt"/>
          <w:i w:val="0"/>
        </w:rPr>
        <w:t>&lt;TitreJust&gt;</w:t>
      </w:r>
      <w:r w:rsidRPr="009F418A">
        <w:t>Justification</w:t>
      </w:r>
      <w:r w:rsidRPr="009F418A">
        <w:rPr>
          <w:rStyle w:val="HideTWBExt"/>
          <w:i w:val="0"/>
        </w:rPr>
        <w:t>&lt;/TitreJust&gt;</w:t>
      </w:r>
    </w:p>
    <w:p w14:paraId="3F6E2C2E" w14:textId="77777777" w:rsidR="00CD69F0" w:rsidRPr="009F418A" w:rsidRDefault="00CD69F0" w:rsidP="00CD69F0">
      <w:pPr>
        <w:pStyle w:val="AmJustText"/>
      </w:pPr>
      <w:r w:rsidRPr="009F418A">
        <w:t>DE - PL: Dresden - Görlitz – Zgorzelec: The electrification of the Dresden - Görlitz - Zgorzelec line serves TEN-T cohesion objectives by closing a key “missing link” on the Baltic Sea-Adriatic axis. It would enable direct electric services, boosting freight and passenger flows between Saxony, Lower Silesia, and beyond via a climate-friendly rail mode, while eliminating diesel CO₂ emissions and enabling greener regional/international services at higher speeds and frequencies.</w:t>
      </w:r>
    </w:p>
    <w:p w14:paraId="00A1B29D" w14:textId="77777777" w:rsidR="00CD69F0" w:rsidRPr="009F418A" w:rsidRDefault="00CD69F0" w:rsidP="00CD69F0">
      <w:r w:rsidRPr="009F418A">
        <w:rPr>
          <w:rStyle w:val="HideTWBExt"/>
        </w:rPr>
        <w:t>&lt;/Amend&gt;</w:t>
      </w:r>
    </w:p>
    <w:p w14:paraId="564DD29A" w14:textId="77777777" w:rsidR="00CD69F0" w:rsidRPr="009F418A" w:rsidRDefault="00CD69F0" w:rsidP="00CD69F0">
      <w:pPr>
        <w:pStyle w:val="AmNumberTabs"/>
        <w:keepNext/>
      </w:pPr>
      <w:r w:rsidRPr="009F418A">
        <w:rPr>
          <w:rStyle w:val="HideTWBExt"/>
          <w:b w:val="0"/>
        </w:rPr>
        <w:t>&lt;Amend&gt;</w:t>
      </w:r>
      <w:r w:rsidRPr="009F418A">
        <w:t>Amendment</w:t>
      </w:r>
      <w:r w:rsidRPr="009F418A">
        <w:tab/>
      </w:r>
      <w:r w:rsidRPr="009F418A">
        <w:tab/>
      </w:r>
      <w:r w:rsidRPr="009F418A">
        <w:rPr>
          <w:rStyle w:val="HideTWBExt"/>
          <w:b w:val="0"/>
        </w:rPr>
        <w:t>&lt;NumAm&gt;</w:t>
      </w:r>
      <w:r w:rsidRPr="009F418A">
        <w:t>259</w:t>
      </w:r>
      <w:r w:rsidRPr="009F418A">
        <w:rPr>
          <w:rStyle w:val="HideTWBExt"/>
          <w:b w:val="0"/>
        </w:rPr>
        <w:t>&lt;/NumAm&gt;</w:t>
      </w:r>
    </w:p>
    <w:p w14:paraId="0295462D" w14:textId="77777777" w:rsidR="00CD69F0" w:rsidRPr="009F418A" w:rsidRDefault="00CD69F0" w:rsidP="00CD69F0">
      <w:pPr>
        <w:pStyle w:val="NormalBold"/>
      </w:pPr>
      <w:r w:rsidRPr="009F418A">
        <w:rPr>
          <w:rStyle w:val="HideTWBExt"/>
          <w:b w:val="0"/>
        </w:rPr>
        <w:t>&lt;RepeatBlock-By&gt;&lt;Members&gt;</w:t>
      </w:r>
      <w:r w:rsidRPr="009F418A">
        <w:t xml:space="preserve">Oliver Schenk, Christian Doleschal, </w:t>
      </w:r>
      <w:r w:rsidRPr="009F418A">
        <w:rPr>
          <w:rStyle w:val="HideTWBExt"/>
          <w:b w:val="0"/>
        </w:rPr>
        <w:t>&lt;/Members&gt;</w:t>
      </w:r>
    </w:p>
    <w:p w14:paraId="33B1DE53" w14:textId="77777777" w:rsidR="00CD69F0" w:rsidRPr="009F418A" w:rsidRDefault="00CD69F0" w:rsidP="00CD69F0">
      <w:r w:rsidRPr="009F418A">
        <w:rPr>
          <w:rStyle w:val="HideTWBExt"/>
        </w:rPr>
        <w:t>&lt;/RepeatBlock-By&gt;</w:t>
      </w:r>
    </w:p>
    <w:p w14:paraId="49AAF5EA" w14:textId="77777777" w:rsidR="00CD69F0" w:rsidRPr="009F418A" w:rsidRDefault="00CD69F0" w:rsidP="00CD69F0">
      <w:pPr>
        <w:pStyle w:val="NormalBold"/>
      </w:pPr>
      <w:r w:rsidRPr="009F418A">
        <w:rPr>
          <w:rStyle w:val="HideTWBExt"/>
          <w:b w:val="0"/>
        </w:rPr>
        <w:t>&lt;DocAmend&gt;</w:t>
      </w:r>
      <w:r w:rsidRPr="009F418A">
        <w:t>Proposal for a regulation</w:t>
      </w:r>
      <w:r w:rsidRPr="009F418A">
        <w:rPr>
          <w:rStyle w:val="HideTWBExt"/>
          <w:b w:val="0"/>
        </w:rPr>
        <w:t>&lt;/DocAmend&gt;</w:t>
      </w:r>
    </w:p>
    <w:p w14:paraId="3EA8E1BB" w14:textId="77777777" w:rsidR="00CD69F0" w:rsidRPr="00AE48F8" w:rsidRDefault="00CD69F0" w:rsidP="00CD69F0">
      <w:pPr>
        <w:pStyle w:val="NormalBold"/>
        <w:keepNext/>
        <w:rPr>
          <w:lang w:val="fr-BE"/>
        </w:rPr>
      </w:pPr>
      <w:r w:rsidRPr="00AE48F8">
        <w:rPr>
          <w:rStyle w:val="HideTWBExt"/>
          <w:b w:val="0"/>
          <w:lang w:val="fr-BE"/>
        </w:rPr>
        <w:t>&lt;Article&gt;</w:t>
      </w:r>
      <w:r w:rsidRPr="00AE48F8">
        <w:rPr>
          <w:lang w:val="fr-BE"/>
        </w:rPr>
        <w:t>ANNEX I - table</w:t>
      </w:r>
      <w:r w:rsidRPr="00AE48F8">
        <w:rPr>
          <w:rStyle w:val="HideTWBExt"/>
          <w:b w:val="0"/>
          <w:lang w:val="fr-BE"/>
        </w:rPr>
        <w:t>&lt;/Article&gt;</w:t>
      </w:r>
    </w:p>
    <w:tbl>
      <w:tblPr>
        <w:tblW w:w="9781" w:type="dxa"/>
        <w:jc w:val="center"/>
        <w:tblLayout w:type="fixed"/>
        <w:tblCellMar>
          <w:left w:w="340" w:type="dxa"/>
          <w:right w:w="340" w:type="dxa"/>
        </w:tblCellMar>
        <w:tblLook w:val="0000" w:firstRow="0" w:lastRow="0" w:firstColumn="0" w:lastColumn="0" w:noHBand="0" w:noVBand="0"/>
      </w:tblPr>
      <w:tblGrid>
        <w:gridCol w:w="8"/>
        <w:gridCol w:w="4812"/>
        <w:gridCol w:w="4932"/>
        <w:gridCol w:w="29"/>
      </w:tblGrid>
      <w:tr w:rsidR="00884ABD" w:rsidRPr="00AE48F8" w14:paraId="4B5A1803" w14:textId="77777777" w:rsidTr="00760E4E">
        <w:trPr>
          <w:gridAfter w:val="1"/>
          <w:wAfter w:w="29" w:type="dxa"/>
          <w:jc w:val="center"/>
        </w:trPr>
        <w:tc>
          <w:tcPr>
            <w:tcW w:w="9752" w:type="dxa"/>
            <w:gridSpan w:val="3"/>
          </w:tcPr>
          <w:p w14:paraId="6FE8A6F6" w14:textId="77777777" w:rsidR="00CD69F0" w:rsidRPr="00AE48F8" w:rsidRDefault="00CD69F0" w:rsidP="00760E4E">
            <w:pPr>
              <w:keepNext/>
              <w:rPr>
                <w:lang w:val="fr-BE"/>
              </w:rPr>
            </w:pPr>
          </w:p>
        </w:tc>
      </w:tr>
      <w:tr w:rsidR="00884ABD" w:rsidRPr="009F418A" w14:paraId="7FF556C8" w14:textId="77777777" w:rsidTr="00760E4E">
        <w:trPr>
          <w:gridAfter w:val="1"/>
          <w:wAfter w:w="29" w:type="dxa"/>
          <w:jc w:val="center"/>
        </w:trPr>
        <w:tc>
          <w:tcPr>
            <w:tcW w:w="9752" w:type="dxa"/>
            <w:gridSpan w:val="3"/>
            <w:tcBorders>
              <w:bottom w:val="single" w:sz="6" w:space="0" w:color="auto"/>
            </w:tcBorders>
          </w:tcPr>
          <w:p w14:paraId="5A58139D" w14:textId="77777777" w:rsidR="00CD69F0" w:rsidRPr="009F418A" w:rsidRDefault="00CD69F0" w:rsidP="00760E4E">
            <w:pPr>
              <w:pStyle w:val="AmColumnHeading"/>
              <w:keepNext/>
            </w:pPr>
            <w:r w:rsidRPr="009F418A">
              <w:t>Text proposed by the Commission</w:t>
            </w:r>
          </w:p>
        </w:tc>
      </w:tr>
      <w:tr w:rsidR="00884ABD" w:rsidRPr="009F418A" w14:paraId="4413DB3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tcPr>
          <w:p w14:paraId="020F3451"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tcPr>
          <w:p w14:paraId="1C56AC11" w14:textId="77777777" w:rsidR="00CD69F0" w:rsidRPr="009F418A" w:rsidRDefault="00CD69F0" w:rsidP="00760E4E">
            <w:pPr>
              <w:pStyle w:val="Normal6a"/>
            </w:pPr>
            <w:r w:rsidRPr="009F418A">
              <w:rPr>
                <w:szCs w:val="24"/>
              </w:rPr>
              <w:t>Atlantic Corridor</w:t>
            </w:r>
          </w:p>
        </w:tc>
      </w:tr>
      <w:tr w:rsidR="00884ABD" w:rsidRPr="009F418A" w14:paraId="3EC03FA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8CD07E5" w14:textId="77777777" w:rsidR="00CD69F0" w:rsidRPr="009F418A" w:rsidRDefault="00CD69F0" w:rsidP="00760E4E">
            <w:pPr>
              <w:keepNext/>
            </w:pPr>
            <w:r w:rsidRPr="009F418A">
              <w:t>FR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7CB4CA42" w14:textId="77777777" w:rsidR="00CD69F0" w:rsidRPr="009F418A" w:rsidRDefault="00CD69F0" w:rsidP="00760E4E">
            <w:pPr>
              <w:pStyle w:val="Normal6a"/>
            </w:pPr>
            <w:r w:rsidRPr="009F418A">
              <w:t>Bordeaux - Burgos</w:t>
            </w:r>
          </w:p>
        </w:tc>
      </w:tr>
      <w:tr w:rsidR="00884ABD" w:rsidRPr="009F418A" w14:paraId="27BD490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0570FA2" w14:textId="77777777" w:rsidR="00CD69F0" w:rsidRPr="009F418A" w:rsidRDefault="00CD69F0" w:rsidP="00760E4E">
            <w:pPr>
              <w:pStyle w:val="Normal6a"/>
            </w:pPr>
            <w:r w:rsidRPr="009F418A">
              <w:t>ES - PT</w:t>
            </w:r>
          </w:p>
        </w:tc>
        <w:tc>
          <w:tcPr>
            <w:tcW w:w="4961" w:type="dxa"/>
            <w:gridSpan w:val="2"/>
            <w:tcBorders>
              <w:top w:val="single" w:sz="6" w:space="0" w:color="auto"/>
              <w:left w:val="single" w:sz="6" w:space="0" w:color="auto"/>
              <w:bottom w:val="single" w:sz="6" w:space="0" w:color="auto"/>
              <w:right w:val="single" w:sz="6" w:space="0" w:color="auto"/>
            </w:tcBorders>
            <w:hideMark/>
          </w:tcPr>
          <w:p w14:paraId="56FFA081" w14:textId="77777777" w:rsidR="00CD69F0" w:rsidRPr="009F418A" w:rsidRDefault="00CD69F0" w:rsidP="00760E4E">
            <w:pPr>
              <w:pStyle w:val="Normal6a"/>
            </w:pPr>
            <w:r w:rsidRPr="009F418A">
              <w:t>Madrid - Lisboa</w:t>
            </w:r>
          </w:p>
        </w:tc>
      </w:tr>
      <w:tr w:rsidR="00884ABD" w:rsidRPr="009F418A" w14:paraId="561095B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3A6AAE5" w14:textId="77777777" w:rsidR="00CD69F0" w:rsidRPr="009F418A" w:rsidRDefault="00CD69F0" w:rsidP="00760E4E">
            <w:pPr>
              <w:pStyle w:val="Normal6a"/>
            </w:pPr>
            <w:r w:rsidRPr="009F418A">
              <w:t>PT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4BF6CC83" w14:textId="77777777" w:rsidR="00CD69F0" w:rsidRPr="009F418A" w:rsidRDefault="00CD69F0" w:rsidP="00760E4E">
            <w:pPr>
              <w:pStyle w:val="Normal6a"/>
            </w:pPr>
            <w:r w:rsidRPr="009F418A">
              <w:t>Porto - Vigo - A Coruña</w:t>
            </w:r>
          </w:p>
        </w:tc>
      </w:tr>
      <w:tr w:rsidR="00884ABD" w:rsidRPr="00AE48F8" w14:paraId="269CEC1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54C0B9B"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616624C1" w14:textId="77777777" w:rsidR="00CD69F0" w:rsidRPr="00AE48F8" w:rsidRDefault="00CD69F0" w:rsidP="00760E4E">
            <w:pPr>
              <w:pStyle w:val="Normal6a"/>
              <w:rPr>
                <w:lang w:val="es-ES"/>
              </w:rPr>
            </w:pPr>
            <w:r w:rsidRPr="00AE48F8">
              <w:rPr>
                <w:lang w:val="es-ES"/>
              </w:rPr>
              <w:t>Baltic Sea — Black Sea — Aegean Sea Corridor</w:t>
            </w:r>
          </w:p>
        </w:tc>
      </w:tr>
      <w:tr w:rsidR="00884ABD" w:rsidRPr="009F418A" w14:paraId="53C3EE8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D19D803" w14:textId="77777777" w:rsidR="00CD69F0" w:rsidRPr="009F418A" w:rsidRDefault="00CD69F0" w:rsidP="00760E4E">
            <w:pPr>
              <w:pStyle w:val="Normal6a"/>
            </w:pPr>
            <w:r w:rsidRPr="009F418A">
              <w:t>RO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1380EAFF" w14:textId="77777777" w:rsidR="00CD69F0" w:rsidRPr="009F418A" w:rsidRDefault="00CD69F0" w:rsidP="00760E4E">
            <w:pPr>
              <w:pStyle w:val="Normal6a"/>
            </w:pPr>
            <w:r w:rsidRPr="009F418A">
              <w:t>Craiova - Sofia</w:t>
            </w:r>
          </w:p>
        </w:tc>
      </w:tr>
      <w:tr w:rsidR="00884ABD" w:rsidRPr="009F418A" w14:paraId="6AE886A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EA1E212" w14:textId="77777777" w:rsidR="00CD69F0" w:rsidRPr="009F418A" w:rsidRDefault="00CD69F0" w:rsidP="00760E4E">
            <w:pPr>
              <w:pStyle w:val="Normal6a"/>
            </w:pPr>
            <w:r w:rsidRPr="009F418A">
              <w:t>RO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436A9525" w14:textId="77777777" w:rsidR="00CD69F0" w:rsidRPr="009F418A" w:rsidRDefault="00CD69F0" w:rsidP="00760E4E">
            <w:pPr>
              <w:pStyle w:val="Normal6a"/>
            </w:pPr>
            <w:r w:rsidRPr="009F418A">
              <w:t>Bucharest - Giurgiu - Ruse - Varna</w:t>
            </w:r>
          </w:p>
        </w:tc>
      </w:tr>
      <w:tr w:rsidR="00884ABD" w:rsidRPr="009F418A" w14:paraId="33788BF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582A92E" w14:textId="77777777" w:rsidR="00CD69F0" w:rsidRPr="009F418A" w:rsidRDefault="00CD69F0" w:rsidP="00760E4E">
            <w:pPr>
              <w:pStyle w:val="Normal6a"/>
            </w:pPr>
            <w:r w:rsidRPr="009F418A">
              <w:t>BG - EL</w:t>
            </w:r>
          </w:p>
        </w:tc>
        <w:tc>
          <w:tcPr>
            <w:tcW w:w="4961" w:type="dxa"/>
            <w:gridSpan w:val="2"/>
            <w:tcBorders>
              <w:top w:val="single" w:sz="6" w:space="0" w:color="auto"/>
              <w:left w:val="single" w:sz="6" w:space="0" w:color="auto"/>
              <w:bottom w:val="single" w:sz="6" w:space="0" w:color="auto"/>
              <w:right w:val="single" w:sz="6" w:space="0" w:color="auto"/>
            </w:tcBorders>
            <w:hideMark/>
          </w:tcPr>
          <w:p w14:paraId="30A134EF" w14:textId="77777777" w:rsidR="00CD69F0" w:rsidRPr="009F418A" w:rsidRDefault="00CD69F0" w:rsidP="00760E4E">
            <w:pPr>
              <w:pStyle w:val="Normal6a"/>
            </w:pPr>
            <w:r w:rsidRPr="009F418A">
              <w:t>Sofia - Thessaloniki</w:t>
            </w:r>
          </w:p>
        </w:tc>
      </w:tr>
      <w:tr w:rsidR="00884ABD" w:rsidRPr="009F418A" w14:paraId="1E5F8DA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29E6616" w14:textId="77777777" w:rsidR="00CD69F0" w:rsidRPr="009F418A" w:rsidRDefault="00CD69F0" w:rsidP="00760E4E">
            <w:pPr>
              <w:pStyle w:val="Normal6a"/>
            </w:pPr>
            <w:r w:rsidRPr="009F418A">
              <w:t>EL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01BF2E4A" w14:textId="77777777" w:rsidR="00CD69F0" w:rsidRPr="009F418A" w:rsidRDefault="00CD69F0" w:rsidP="00760E4E">
            <w:pPr>
              <w:pStyle w:val="Normal6a"/>
            </w:pPr>
            <w:r w:rsidRPr="009F418A">
              <w:t>Thessaloniki - Alexandropoulis - Burgas</w:t>
            </w:r>
          </w:p>
        </w:tc>
      </w:tr>
      <w:tr w:rsidR="00884ABD" w:rsidRPr="009F418A" w14:paraId="715C899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2C8E434" w14:textId="77777777" w:rsidR="00CD69F0" w:rsidRPr="009F418A" w:rsidRDefault="00CD69F0" w:rsidP="00760E4E">
            <w:pPr>
              <w:pStyle w:val="Normal6a"/>
            </w:pPr>
            <w:r w:rsidRPr="009F418A">
              <w:t>PL - SK - HU</w:t>
            </w:r>
          </w:p>
        </w:tc>
        <w:tc>
          <w:tcPr>
            <w:tcW w:w="4961" w:type="dxa"/>
            <w:gridSpan w:val="2"/>
            <w:tcBorders>
              <w:top w:val="single" w:sz="6" w:space="0" w:color="auto"/>
              <w:left w:val="single" w:sz="6" w:space="0" w:color="auto"/>
              <w:bottom w:val="single" w:sz="6" w:space="0" w:color="auto"/>
              <w:right w:val="single" w:sz="6" w:space="0" w:color="auto"/>
            </w:tcBorders>
            <w:hideMark/>
          </w:tcPr>
          <w:p w14:paraId="7FE78EC1" w14:textId="77777777" w:rsidR="00CD69F0" w:rsidRPr="009F418A" w:rsidRDefault="00CD69F0" w:rsidP="00760E4E">
            <w:pPr>
              <w:pStyle w:val="Normal6a"/>
            </w:pPr>
            <w:r w:rsidRPr="009F418A">
              <w:t>Krakow - Košice - Miskolc</w:t>
            </w:r>
          </w:p>
        </w:tc>
      </w:tr>
      <w:tr w:rsidR="00884ABD" w:rsidRPr="009F418A" w14:paraId="477B52B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617028F" w14:textId="77777777" w:rsidR="00CD69F0" w:rsidRPr="009F418A" w:rsidRDefault="00CD69F0" w:rsidP="00760E4E">
            <w:pPr>
              <w:pStyle w:val="Normal6a"/>
            </w:pPr>
            <w:r w:rsidRPr="009F418A">
              <w:t>RO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3BC9CAF1" w14:textId="77777777" w:rsidR="00CD69F0" w:rsidRPr="009F418A" w:rsidRDefault="00CD69F0" w:rsidP="00760E4E">
            <w:pPr>
              <w:pStyle w:val="Normal6a"/>
            </w:pPr>
            <w:r w:rsidRPr="009F418A">
              <w:t>Ploesti - Bacau - Chernivtsi</w:t>
            </w:r>
          </w:p>
        </w:tc>
      </w:tr>
      <w:tr w:rsidR="00884ABD" w:rsidRPr="009F418A" w14:paraId="5150388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1214E82" w14:textId="77777777" w:rsidR="00CD69F0" w:rsidRPr="009F418A" w:rsidRDefault="00CD69F0" w:rsidP="00760E4E">
            <w:pPr>
              <w:pStyle w:val="Normal6a"/>
            </w:pPr>
            <w:r w:rsidRPr="009F418A">
              <w:t>RO - MD</w:t>
            </w:r>
          </w:p>
        </w:tc>
        <w:tc>
          <w:tcPr>
            <w:tcW w:w="4961" w:type="dxa"/>
            <w:gridSpan w:val="2"/>
            <w:tcBorders>
              <w:top w:val="single" w:sz="6" w:space="0" w:color="auto"/>
              <w:left w:val="single" w:sz="6" w:space="0" w:color="auto"/>
              <w:bottom w:val="single" w:sz="6" w:space="0" w:color="auto"/>
              <w:right w:val="single" w:sz="6" w:space="0" w:color="auto"/>
            </w:tcBorders>
            <w:hideMark/>
          </w:tcPr>
          <w:p w14:paraId="55CDC01F" w14:textId="77777777" w:rsidR="00CD69F0" w:rsidRPr="009F418A" w:rsidRDefault="00CD69F0" w:rsidP="00760E4E">
            <w:pPr>
              <w:pStyle w:val="Normal6a"/>
            </w:pPr>
            <w:r w:rsidRPr="009F418A">
              <w:t>Iasi - Chisinau</w:t>
            </w:r>
          </w:p>
        </w:tc>
      </w:tr>
      <w:tr w:rsidR="00884ABD" w:rsidRPr="00AE48F8" w14:paraId="363D354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D94A580"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1A9DE3EA" w14:textId="77777777" w:rsidR="00CD69F0" w:rsidRPr="00AE48F8" w:rsidRDefault="00CD69F0" w:rsidP="00760E4E">
            <w:pPr>
              <w:pStyle w:val="Normal6a"/>
              <w:rPr>
                <w:lang w:val="es-ES"/>
              </w:rPr>
            </w:pPr>
            <w:r w:rsidRPr="00AE48F8">
              <w:rPr>
                <w:lang w:val="es-ES"/>
              </w:rPr>
              <w:t>Baltic Sea — Adriatic Sea Corridor</w:t>
            </w:r>
          </w:p>
        </w:tc>
      </w:tr>
      <w:tr w:rsidR="00884ABD" w:rsidRPr="009F418A" w14:paraId="014E443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5314073" w14:textId="77777777" w:rsidR="00CD69F0" w:rsidRPr="009F418A" w:rsidRDefault="00CD69F0" w:rsidP="00760E4E">
            <w:pPr>
              <w:pStyle w:val="Normal6a"/>
            </w:pPr>
            <w:r w:rsidRPr="009F418A">
              <w:lastRenderedPageBreak/>
              <w:t>PL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2D82784F" w14:textId="77777777" w:rsidR="00CD69F0" w:rsidRPr="009F418A" w:rsidRDefault="00CD69F0" w:rsidP="00760E4E">
            <w:pPr>
              <w:pStyle w:val="Normal6a"/>
            </w:pPr>
            <w:r w:rsidRPr="009F418A">
              <w:t>Katowice / Opole - Ostrava – Brno</w:t>
            </w:r>
          </w:p>
        </w:tc>
      </w:tr>
      <w:tr w:rsidR="00884ABD" w:rsidRPr="009F418A" w14:paraId="07D4560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29AEF4F" w14:textId="77777777" w:rsidR="00CD69F0" w:rsidRPr="009F418A" w:rsidRDefault="00CD69F0" w:rsidP="00760E4E">
            <w:pPr>
              <w:pStyle w:val="Normal6a"/>
            </w:pPr>
            <w:r w:rsidRPr="009F418A">
              <w:t>AT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7CDB6591" w14:textId="77777777" w:rsidR="00CD69F0" w:rsidRPr="009F418A" w:rsidRDefault="00CD69F0" w:rsidP="00760E4E">
            <w:pPr>
              <w:pStyle w:val="Normal6a"/>
            </w:pPr>
            <w:r w:rsidRPr="009F418A">
              <w:t>Graz - Maribor</w:t>
            </w:r>
          </w:p>
        </w:tc>
      </w:tr>
      <w:tr w:rsidR="00884ABD" w:rsidRPr="009F418A" w14:paraId="1DCC00D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7F57E25" w14:textId="77777777" w:rsidR="00CD69F0" w:rsidRPr="009F418A" w:rsidRDefault="00CD69F0" w:rsidP="00760E4E">
            <w:pPr>
              <w:pStyle w:val="Normal6a"/>
            </w:pPr>
            <w:r w:rsidRPr="009F418A">
              <w:t>AT - SK - HU</w:t>
            </w:r>
          </w:p>
        </w:tc>
        <w:tc>
          <w:tcPr>
            <w:tcW w:w="4961" w:type="dxa"/>
            <w:gridSpan w:val="2"/>
            <w:tcBorders>
              <w:top w:val="single" w:sz="6" w:space="0" w:color="auto"/>
              <w:left w:val="single" w:sz="6" w:space="0" w:color="auto"/>
              <w:bottom w:val="single" w:sz="6" w:space="0" w:color="auto"/>
              <w:right w:val="single" w:sz="6" w:space="0" w:color="auto"/>
            </w:tcBorders>
            <w:hideMark/>
          </w:tcPr>
          <w:p w14:paraId="1FF53A58" w14:textId="77777777" w:rsidR="00CD69F0" w:rsidRPr="009F418A" w:rsidRDefault="00CD69F0" w:rsidP="00760E4E">
            <w:pPr>
              <w:pStyle w:val="Normal6a"/>
            </w:pPr>
            <w:r w:rsidRPr="009F418A">
              <w:t>Wien - Bratislava - Budapest</w:t>
            </w:r>
          </w:p>
        </w:tc>
      </w:tr>
      <w:tr w:rsidR="00884ABD" w:rsidRPr="009F418A" w14:paraId="5D2FB5A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648D46E" w14:textId="77777777" w:rsidR="00CD69F0" w:rsidRPr="009F418A" w:rsidRDefault="00CD69F0" w:rsidP="00760E4E">
            <w:pPr>
              <w:pStyle w:val="Normal6a"/>
            </w:pPr>
            <w:r w:rsidRPr="009F418A">
              <w:t>PL – SK</w:t>
            </w:r>
          </w:p>
        </w:tc>
        <w:tc>
          <w:tcPr>
            <w:tcW w:w="4961" w:type="dxa"/>
            <w:gridSpan w:val="2"/>
            <w:tcBorders>
              <w:top w:val="single" w:sz="6" w:space="0" w:color="auto"/>
              <w:left w:val="single" w:sz="6" w:space="0" w:color="auto"/>
              <w:bottom w:val="single" w:sz="6" w:space="0" w:color="auto"/>
              <w:right w:val="single" w:sz="6" w:space="0" w:color="auto"/>
            </w:tcBorders>
            <w:hideMark/>
          </w:tcPr>
          <w:p w14:paraId="230A4CC4" w14:textId="77777777" w:rsidR="00CD69F0" w:rsidRPr="009F418A" w:rsidRDefault="00CD69F0" w:rsidP="00760E4E">
            <w:pPr>
              <w:pStyle w:val="Normal6a"/>
            </w:pPr>
            <w:r w:rsidRPr="009F418A">
              <w:t>Katowice - Žilina</w:t>
            </w:r>
          </w:p>
        </w:tc>
      </w:tr>
      <w:tr w:rsidR="00884ABD" w:rsidRPr="009F418A" w14:paraId="3CB6B7D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A586EDC"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7DA1A152" w14:textId="77777777" w:rsidR="00CD69F0" w:rsidRPr="009F418A" w:rsidRDefault="00CD69F0" w:rsidP="00760E4E">
            <w:pPr>
              <w:pStyle w:val="Normal6a"/>
            </w:pPr>
            <w:r w:rsidRPr="009F418A">
              <w:t>Mediterranean Corridor</w:t>
            </w:r>
          </w:p>
        </w:tc>
      </w:tr>
      <w:tr w:rsidR="00884ABD" w:rsidRPr="009F418A" w14:paraId="109EAF7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8B82A25" w14:textId="77777777" w:rsidR="00CD69F0" w:rsidRPr="009F418A" w:rsidRDefault="00CD69F0" w:rsidP="00760E4E">
            <w:pPr>
              <w:pStyle w:val="Normal6a"/>
            </w:pPr>
            <w:r w:rsidRPr="009F418A">
              <w:t>FR - IT</w:t>
            </w:r>
          </w:p>
        </w:tc>
        <w:tc>
          <w:tcPr>
            <w:tcW w:w="4961" w:type="dxa"/>
            <w:gridSpan w:val="2"/>
            <w:tcBorders>
              <w:top w:val="single" w:sz="6" w:space="0" w:color="auto"/>
              <w:left w:val="single" w:sz="6" w:space="0" w:color="auto"/>
              <w:bottom w:val="single" w:sz="6" w:space="0" w:color="auto"/>
              <w:right w:val="single" w:sz="6" w:space="0" w:color="auto"/>
            </w:tcBorders>
            <w:hideMark/>
          </w:tcPr>
          <w:p w14:paraId="5C35A242" w14:textId="77777777" w:rsidR="00CD69F0" w:rsidRPr="009F418A" w:rsidRDefault="00CD69F0" w:rsidP="00760E4E">
            <w:pPr>
              <w:pStyle w:val="Normal6a"/>
            </w:pPr>
            <w:r w:rsidRPr="009F418A">
              <w:t>Lyon - Turin</w:t>
            </w:r>
          </w:p>
        </w:tc>
      </w:tr>
      <w:tr w:rsidR="00884ABD" w:rsidRPr="009F418A" w14:paraId="0F577AC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2BF55BB" w14:textId="77777777" w:rsidR="00CD69F0" w:rsidRPr="009F418A" w:rsidRDefault="00CD69F0" w:rsidP="00760E4E">
            <w:pPr>
              <w:pStyle w:val="Normal6a"/>
            </w:pPr>
            <w:r w:rsidRPr="009F418A">
              <w:t>FR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7148C26B" w14:textId="77777777" w:rsidR="00CD69F0" w:rsidRPr="009F418A" w:rsidRDefault="00CD69F0" w:rsidP="00760E4E">
            <w:pPr>
              <w:pStyle w:val="Normal6a"/>
            </w:pPr>
            <w:r w:rsidRPr="009F418A">
              <w:t>Montpellier - Perpignan - Barcelona</w:t>
            </w:r>
          </w:p>
        </w:tc>
      </w:tr>
      <w:tr w:rsidR="00884ABD" w:rsidRPr="009F418A" w14:paraId="7FDBDC7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A0D2FEE" w14:textId="77777777" w:rsidR="00CD69F0" w:rsidRPr="009F418A" w:rsidRDefault="00CD69F0" w:rsidP="00760E4E">
            <w:pPr>
              <w:pStyle w:val="Normal6a"/>
            </w:pPr>
            <w:r w:rsidRPr="009F418A">
              <w:t>FR - IT</w:t>
            </w:r>
          </w:p>
        </w:tc>
        <w:tc>
          <w:tcPr>
            <w:tcW w:w="4961" w:type="dxa"/>
            <w:gridSpan w:val="2"/>
            <w:tcBorders>
              <w:top w:val="single" w:sz="6" w:space="0" w:color="auto"/>
              <w:left w:val="single" w:sz="6" w:space="0" w:color="auto"/>
              <w:bottom w:val="single" w:sz="6" w:space="0" w:color="auto"/>
              <w:right w:val="single" w:sz="6" w:space="0" w:color="auto"/>
            </w:tcBorders>
            <w:hideMark/>
          </w:tcPr>
          <w:p w14:paraId="56F493ED" w14:textId="77777777" w:rsidR="00CD69F0" w:rsidRPr="009F418A" w:rsidRDefault="00CD69F0" w:rsidP="00760E4E">
            <w:pPr>
              <w:pStyle w:val="Normal6a"/>
            </w:pPr>
            <w:r w:rsidRPr="009F418A">
              <w:t>Nice – Genova</w:t>
            </w:r>
          </w:p>
        </w:tc>
      </w:tr>
      <w:tr w:rsidR="00884ABD" w:rsidRPr="009F418A" w14:paraId="24BDF3F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0A59441" w14:textId="77777777" w:rsidR="00CD69F0" w:rsidRPr="009F418A" w:rsidRDefault="00CD69F0" w:rsidP="00760E4E">
            <w:pPr>
              <w:pStyle w:val="Normal6a"/>
            </w:pPr>
            <w:r w:rsidRPr="009F418A">
              <w:t>IT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5B353EFA" w14:textId="77777777" w:rsidR="00CD69F0" w:rsidRPr="009F418A" w:rsidRDefault="00CD69F0" w:rsidP="00760E4E">
            <w:pPr>
              <w:pStyle w:val="Normal6a"/>
            </w:pPr>
            <w:r w:rsidRPr="009F418A">
              <w:t>Trieste - Divača / Ljubljana</w:t>
            </w:r>
          </w:p>
        </w:tc>
      </w:tr>
      <w:tr w:rsidR="00884ABD" w:rsidRPr="009F418A" w14:paraId="406FF42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644D080" w14:textId="77777777" w:rsidR="00CD69F0" w:rsidRPr="009F418A" w:rsidRDefault="00CD69F0" w:rsidP="00760E4E">
            <w:pPr>
              <w:pStyle w:val="Normal6a"/>
            </w:pPr>
            <w:r w:rsidRPr="009F418A">
              <w:t>HU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38FF97D1" w14:textId="77777777" w:rsidR="00CD69F0" w:rsidRPr="009F418A" w:rsidRDefault="00CD69F0" w:rsidP="00760E4E">
            <w:pPr>
              <w:pStyle w:val="Normal6a"/>
            </w:pPr>
            <w:r w:rsidRPr="009F418A">
              <w:t>Nyiregyhaza - Chop</w:t>
            </w:r>
          </w:p>
        </w:tc>
      </w:tr>
      <w:tr w:rsidR="00884ABD" w:rsidRPr="00AE48F8" w14:paraId="2F44CB2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1F77EF3"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2ECDFBE2" w14:textId="77777777" w:rsidR="00CD69F0" w:rsidRPr="00AE48F8" w:rsidRDefault="00CD69F0" w:rsidP="00760E4E">
            <w:pPr>
              <w:pStyle w:val="Normal6a"/>
              <w:rPr>
                <w:lang w:val="es-ES"/>
              </w:rPr>
            </w:pPr>
            <w:r w:rsidRPr="00AE48F8">
              <w:rPr>
                <w:lang w:val="es-ES"/>
              </w:rPr>
              <w:t>North Sea — Rhine — Mediterranean Corridor</w:t>
            </w:r>
          </w:p>
        </w:tc>
      </w:tr>
      <w:tr w:rsidR="00884ABD" w:rsidRPr="009F418A" w14:paraId="73FCCB3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D320D33" w14:textId="77777777" w:rsidR="00CD69F0" w:rsidRPr="009F418A" w:rsidRDefault="00CD69F0" w:rsidP="00760E4E">
            <w:pPr>
              <w:pStyle w:val="Normal6a"/>
            </w:pPr>
            <w:r w:rsidRPr="009F418A">
              <w:t>FR - BE</w:t>
            </w:r>
          </w:p>
        </w:tc>
        <w:tc>
          <w:tcPr>
            <w:tcW w:w="4961" w:type="dxa"/>
            <w:gridSpan w:val="2"/>
            <w:tcBorders>
              <w:top w:val="single" w:sz="6" w:space="0" w:color="auto"/>
              <w:left w:val="single" w:sz="6" w:space="0" w:color="auto"/>
              <w:bottom w:val="single" w:sz="6" w:space="0" w:color="auto"/>
              <w:right w:val="single" w:sz="6" w:space="0" w:color="auto"/>
            </w:tcBorders>
            <w:hideMark/>
          </w:tcPr>
          <w:p w14:paraId="043157AA" w14:textId="77777777" w:rsidR="00CD69F0" w:rsidRPr="009F418A" w:rsidRDefault="00CD69F0" w:rsidP="00760E4E">
            <w:pPr>
              <w:pStyle w:val="Normal6a"/>
            </w:pPr>
            <w:r w:rsidRPr="009F418A">
              <w:t>Seine – Escaut (inland waterway)</w:t>
            </w:r>
          </w:p>
        </w:tc>
      </w:tr>
      <w:tr w:rsidR="00884ABD" w:rsidRPr="009F418A" w14:paraId="73F24C9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40D724C" w14:textId="77777777" w:rsidR="00CD69F0" w:rsidRPr="009F418A" w:rsidRDefault="00CD69F0" w:rsidP="00760E4E">
            <w:pPr>
              <w:pStyle w:val="Normal6a"/>
            </w:pPr>
            <w:r w:rsidRPr="009F418A">
              <w:t>NL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52E69BC2" w14:textId="77777777" w:rsidR="00CD69F0" w:rsidRPr="009F418A" w:rsidRDefault="00CD69F0" w:rsidP="00760E4E">
            <w:pPr>
              <w:pStyle w:val="Normal6a"/>
            </w:pPr>
            <w:r w:rsidRPr="009F418A">
              <w:t>Arnhem - Emmerich - Oberhausen</w:t>
            </w:r>
          </w:p>
        </w:tc>
      </w:tr>
      <w:tr w:rsidR="00884ABD" w:rsidRPr="009F418A" w14:paraId="01E1EAE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1726639" w14:textId="77777777" w:rsidR="00CD69F0" w:rsidRPr="009F418A" w:rsidRDefault="00CD69F0" w:rsidP="00760E4E">
            <w:pPr>
              <w:pStyle w:val="Normal6a"/>
            </w:pPr>
            <w:r w:rsidRPr="009F418A">
              <w:t>BE - NL</w:t>
            </w:r>
          </w:p>
        </w:tc>
        <w:tc>
          <w:tcPr>
            <w:tcW w:w="4961" w:type="dxa"/>
            <w:gridSpan w:val="2"/>
            <w:tcBorders>
              <w:top w:val="single" w:sz="6" w:space="0" w:color="auto"/>
              <w:left w:val="single" w:sz="6" w:space="0" w:color="auto"/>
              <w:bottom w:val="single" w:sz="6" w:space="0" w:color="auto"/>
              <w:right w:val="single" w:sz="6" w:space="0" w:color="auto"/>
            </w:tcBorders>
            <w:hideMark/>
          </w:tcPr>
          <w:p w14:paraId="0CC8794B" w14:textId="77777777" w:rsidR="00CD69F0" w:rsidRPr="009F418A" w:rsidRDefault="00CD69F0" w:rsidP="00760E4E">
            <w:pPr>
              <w:pStyle w:val="Normal6a"/>
            </w:pPr>
            <w:r w:rsidRPr="009F418A">
              <w:t>Gent - Terneuzen</w:t>
            </w:r>
          </w:p>
        </w:tc>
      </w:tr>
      <w:tr w:rsidR="00884ABD" w:rsidRPr="009F418A" w14:paraId="421BF53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2FD12F4" w14:textId="77777777" w:rsidR="00CD69F0" w:rsidRPr="009F418A" w:rsidRDefault="00CD69F0" w:rsidP="00760E4E">
            <w:pPr>
              <w:pStyle w:val="Normal6a"/>
            </w:pPr>
            <w:r w:rsidRPr="009F418A">
              <w:t>BE – LU</w:t>
            </w:r>
          </w:p>
        </w:tc>
        <w:tc>
          <w:tcPr>
            <w:tcW w:w="4961" w:type="dxa"/>
            <w:gridSpan w:val="2"/>
            <w:tcBorders>
              <w:top w:val="single" w:sz="6" w:space="0" w:color="auto"/>
              <w:left w:val="single" w:sz="6" w:space="0" w:color="auto"/>
              <w:bottom w:val="single" w:sz="6" w:space="0" w:color="auto"/>
              <w:right w:val="single" w:sz="6" w:space="0" w:color="auto"/>
            </w:tcBorders>
            <w:hideMark/>
          </w:tcPr>
          <w:p w14:paraId="51CD0A96" w14:textId="77777777" w:rsidR="00CD69F0" w:rsidRPr="009F418A" w:rsidRDefault="00CD69F0" w:rsidP="00760E4E">
            <w:pPr>
              <w:pStyle w:val="Normal6a"/>
            </w:pPr>
            <w:r w:rsidRPr="009F418A">
              <w:t>Namur - Luxembourg</w:t>
            </w:r>
          </w:p>
        </w:tc>
      </w:tr>
      <w:tr w:rsidR="00884ABD" w:rsidRPr="009F418A" w14:paraId="4BC1C03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59ACE7E" w14:textId="77777777" w:rsidR="00CD69F0" w:rsidRPr="009F418A" w:rsidRDefault="00CD69F0" w:rsidP="00760E4E">
            <w:pPr>
              <w:pStyle w:val="Normal6a"/>
            </w:pPr>
            <w:r w:rsidRPr="009F418A">
              <w:t>IT - CH</w:t>
            </w:r>
          </w:p>
        </w:tc>
        <w:tc>
          <w:tcPr>
            <w:tcW w:w="4961" w:type="dxa"/>
            <w:gridSpan w:val="2"/>
            <w:tcBorders>
              <w:top w:val="single" w:sz="6" w:space="0" w:color="auto"/>
              <w:left w:val="single" w:sz="6" w:space="0" w:color="auto"/>
              <w:bottom w:val="single" w:sz="6" w:space="0" w:color="auto"/>
              <w:right w:val="single" w:sz="6" w:space="0" w:color="auto"/>
            </w:tcBorders>
            <w:hideMark/>
          </w:tcPr>
          <w:p w14:paraId="5EF08240" w14:textId="77777777" w:rsidR="00CD69F0" w:rsidRPr="009F418A" w:rsidRDefault="00CD69F0" w:rsidP="00760E4E">
            <w:pPr>
              <w:pStyle w:val="Normal6a"/>
            </w:pPr>
            <w:r w:rsidRPr="009F418A">
              <w:t>Chiasso - Milano</w:t>
            </w:r>
          </w:p>
        </w:tc>
      </w:tr>
      <w:tr w:rsidR="00884ABD" w:rsidRPr="009F418A" w14:paraId="58A4E43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2F7FE8E" w14:textId="77777777" w:rsidR="00CD69F0" w:rsidRPr="009F418A" w:rsidRDefault="00CD69F0" w:rsidP="00760E4E">
            <w:pPr>
              <w:pStyle w:val="Normal6a"/>
            </w:pPr>
            <w:r w:rsidRPr="009F418A">
              <w:t>DE - CH</w:t>
            </w:r>
          </w:p>
        </w:tc>
        <w:tc>
          <w:tcPr>
            <w:tcW w:w="4961" w:type="dxa"/>
            <w:gridSpan w:val="2"/>
            <w:tcBorders>
              <w:top w:val="single" w:sz="6" w:space="0" w:color="auto"/>
              <w:left w:val="single" w:sz="6" w:space="0" w:color="auto"/>
              <w:bottom w:val="single" w:sz="6" w:space="0" w:color="auto"/>
              <w:right w:val="single" w:sz="6" w:space="0" w:color="auto"/>
            </w:tcBorders>
            <w:hideMark/>
          </w:tcPr>
          <w:p w14:paraId="5EED8219" w14:textId="77777777" w:rsidR="00CD69F0" w:rsidRPr="009F418A" w:rsidRDefault="00CD69F0" w:rsidP="00760E4E">
            <w:pPr>
              <w:pStyle w:val="Normal6a"/>
            </w:pPr>
            <w:r w:rsidRPr="009F418A">
              <w:t>Karlsruhe - Basel</w:t>
            </w:r>
          </w:p>
        </w:tc>
      </w:tr>
      <w:tr w:rsidR="00884ABD" w:rsidRPr="009F418A" w14:paraId="388E190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8D47B88" w14:textId="77777777" w:rsidR="00CD69F0" w:rsidRPr="009F418A" w:rsidRDefault="00CD69F0" w:rsidP="00760E4E">
            <w:pPr>
              <w:pStyle w:val="Normal6a"/>
            </w:pPr>
            <w:r w:rsidRPr="009F418A">
              <w:t>IE - UK</w:t>
            </w:r>
          </w:p>
        </w:tc>
        <w:tc>
          <w:tcPr>
            <w:tcW w:w="4961" w:type="dxa"/>
            <w:gridSpan w:val="2"/>
            <w:tcBorders>
              <w:top w:val="single" w:sz="6" w:space="0" w:color="auto"/>
              <w:left w:val="single" w:sz="6" w:space="0" w:color="auto"/>
              <w:bottom w:val="single" w:sz="6" w:space="0" w:color="auto"/>
              <w:right w:val="single" w:sz="6" w:space="0" w:color="auto"/>
            </w:tcBorders>
            <w:hideMark/>
          </w:tcPr>
          <w:p w14:paraId="1A93F0EB" w14:textId="77777777" w:rsidR="00CD69F0" w:rsidRPr="009F418A" w:rsidRDefault="00CD69F0" w:rsidP="00760E4E">
            <w:pPr>
              <w:pStyle w:val="Normal6a"/>
            </w:pPr>
            <w:r w:rsidRPr="009F418A">
              <w:t>Dublin – Belfast</w:t>
            </w:r>
          </w:p>
        </w:tc>
      </w:tr>
      <w:tr w:rsidR="00884ABD" w:rsidRPr="009F418A" w14:paraId="73A0C4F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E63CB9C"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1586E8E1" w14:textId="77777777" w:rsidR="00CD69F0" w:rsidRPr="009F418A" w:rsidRDefault="00CD69F0" w:rsidP="00760E4E">
            <w:pPr>
              <w:pStyle w:val="Normal6a"/>
            </w:pPr>
            <w:r w:rsidRPr="009F418A">
              <w:t>North Sea — Baltic Corridor</w:t>
            </w:r>
          </w:p>
        </w:tc>
      </w:tr>
      <w:tr w:rsidR="00884ABD" w:rsidRPr="009F418A" w14:paraId="7C51D3A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9B15800" w14:textId="77777777" w:rsidR="00CD69F0" w:rsidRPr="009F418A" w:rsidRDefault="00CD69F0" w:rsidP="00760E4E">
            <w:pPr>
              <w:pStyle w:val="Normal6a"/>
            </w:pPr>
            <w:r w:rsidRPr="009F418A">
              <w:t>EE - LV - LT - PL</w:t>
            </w:r>
          </w:p>
        </w:tc>
        <w:tc>
          <w:tcPr>
            <w:tcW w:w="4961" w:type="dxa"/>
            <w:gridSpan w:val="2"/>
            <w:tcBorders>
              <w:top w:val="single" w:sz="6" w:space="0" w:color="auto"/>
              <w:left w:val="single" w:sz="6" w:space="0" w:color="auto"/>
              <w:bottom w:val="single" w:sz="6" w:space="0" w:color="auto"/>
              <w:right w:val="single" w:sz="6" w:space="0" w:color="auto"/>
            </w:tcBorders>
            <w:hideMark/>
          </w:tcPr>
          <w:p w14:paraId="2389E639" w14:textId="77777777" w:rsidR="00CD69F0" w:rsidRPr="009F418A" w:rsidRDefault="00CD69F0" w:rsidP="00760E4E">
            <w:pPr>
              <w:pStyle w:val="Normal6a"/>
            </w:pPr>
            <w:r w:rsidRPr="009F418A">
              <w:t>Tallinn - Riga - Vilnius - Warsaw (Rail Baltica)</w:t>
            </w:r>
          </w:p>
        </w:tc>
      </w:tr>
      <w:tr w:rsidR="00884ABD" w:rsidRPr="009F418A" w14:paraId="73DD048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A326BD0" w14:textId="77777777" w:rsidR="00CD69F0" w:rsidRPr="009F418A" w:rsidRDefault="00CD69F0" w:rsidP="00760E4E">
            <w:pPr>
              <w:pStyle w:val="Normal6a"/>
            </w:pPr>
            <w:r w:rsidRPr="009F418A">
              <w:t>DE - PL</w:t>
            </w:r>
          </w:p>
        </w:tc>
        <w:tc>
          <w:tcPr>
            <w:tcW w:w="4961" w:type="dxa"/>
            <w:gridSpan w:val="2"/>
            <w:tcBorders>
              <w:top w:val="single" w:sz="6" w:space="0" w:color="auto"/>
              <w:left w:val="single" w:sz="6" w:space="0" w:color="auto"/>
              <w:bottom w:val="single" w:sz="6" w:space="0" w:color="auto"/>
              <w:right w:val="single" w:sz="6" w:space="0" w:color="auto"/>
            </w:tcBorders>
            <w:hideMark/>
          </w:tcPr>
          <w:p w14:paraId="2B5EEDFE" w14:textId="77777777" w:rsidR="00CD69F0" w:rsidRPr="009F418A" w:rsidRDefault="00CD69F0" w:rsidP="00760E4E">
            <w:pPr>
              <w:pStyle w:val="Normal6a"/>
            </w:pPr>
            <w:r w:rsidRPr="009F418A">
              <w:t>Berlin - Szczecin</w:t>
            </w:r>
          </w:p>
        </w:tc>
      </w:tr>
      <w:tr w:rsidR="00884ABD" w:rsidRPr="00AE48F8" w14:paraId="6F80C6E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103DEC1" w14:textId="77777777" w:rsidR="00CD69F0" w:rsidRPr="009F418A" w:rsidRDefault="00CD69F0" w:rsidP="00760E4E">
            <w:pPr>
              <w:pStyle w:val="Normal6a"/>
            </w:pPr>
            <w:r w:rsidRPr="009F418A">
              <w:t>DE - PL</w:t>
            </w:r>
          </w:p>
        </w:tc>
        <w:tc>
          <w:tcPr>
            <w:tcW w:w="4961" w:type="dxa"/>
            <w:gridSpan w:val="2"/>
            <w:tcBorders>
              <w:top w:val="single" w:sz="6" w:space="0" w:color="auto"/>
              <w:left w:val="single" w:sz="6" w:space="0" w:color="auto"/>
              <w:bottom w:val="single" w:sz="6" w:space="0" w:color="auto"/>
              <w:right w:val="single" w:sz="6" w:space="0" w:color="auto"/>
            </w:tcBorders>
            <w:hideMark/>
          </w:tcPr>
          <w:p w14:paraId="0C8543A5" w14:textId="77777777" w:rsidR="00CD69F0" w:rsidRPr="00AE48F8" w:rsidRDefault="00CD69F0" w:rsidP="00760E4E">
            <w:pPr>
              <w:pStyle w:val="Normal6a"/>
              <w:rPr>
                <w:lang w:val="de-DE"/>
              </w:rPr>
            </w:pPr>
            <w:r w:rsidRPr="00AE48F8">
              <w:rPr>
                <w:lang w:val="de-DE"/>
              </w:rPr>
              <w:t>Berlin - Frankfurt-an-der-Oder - Poznan</w:t>
            </w:r>
          </w:p>
        </w:tc>
      </w:tr>
      <w:tr w:rsidR="00884ABD" w:rsidRPr="009F418A" w14:paraId="1168CE6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A5AF5C7" w14:textId="77777777" w:rsidR="00CD69F0" w:rsidRPr="009F418A" w:rsidRDefault="00CD69F0" w:rsidP="00760E4E">
            <w:pPr>
              <w:pStyle w:val="Normal6a"/>
            </w:pPr>
            <w:r w:rsidRPr="009F418A">
              <w:t>PL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4E93A68A" w14:textId="77777777" w:rsidR="00CD69F0" w:rsidRPr="009F418A" w:rsidRDefault="00CD69F0" w:rsidP="00760E4E">
            <w:pPr>
              <w:pStyle w:val="Normal6a"/>
            </w:pPr>
            <w:r w:rsidRPr="009F418A">
              <w:t>Krakow - Lviv</w:t>
            </w:r>
          </w:p>
        </w:tc>
      </w:tr>
      <w:tr w:rsidR="00884ABD" w:rsidRPr="009F418A" w14:paraId="4F834CF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CC33030" w14:textId="77777777" w:rsidR="00CD69F0" w:rsidRPr="009F418A" w:rsidRDefault="00CD69F0" w:rsidP="00760E4E">
            <w:pPr>
              <w:pStyle w:val="Normal6a"/>
            </w:pPr>
            <w:r w:rsidRPr="009F418A">
              <w:t>PL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671C9B6B" w14:textId="77777777" w:rsidR="00CD69F0" w:rsidRPr="009F418A" w:rsidRDefault="00CD69F0" w:rsidP="00760E4E">
            <w:pPr>
              <w:pStyle w:val="Normal6a"/>
            </w:pPr>
            <w:r w:rsidRPr="009F418A">
              <w:t>Lublin - Kovel</w:t>
            </w:r>
          </w:p>
        </w:tc>
      </w:tr>
      <w:tr w:rsidR="00884ABD" w:rsidRPr="009F418A" w14:paraId="14176E0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B2D35B6"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107282FA" w14:textId="77777777" w:rsidR="00CD69F0" w:rsidRPr="009F418A" w:rsidRDefault="00CD69F0" w:rsidP="00760E4E">
            <w:pPr>
              <w:pStyle w:val="Normal6a"/>
            </w:pPr>
            <w:r w:rsidRPr="009F418A">
              <w:t>Rhine — Danube Corridor</w:t>
            </w:r>
          </w:p>
        </w:tc>
      </w:tr>
      <w:tr w:rsidR="00884ABD" w:rsidRPr="009F418A" w14:paraId="68624B7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1E53878" w14:textId="77777777" w:rsidR="00CD69F0" w:rsidRPr="009F418A" w:rsidRDefault="00CD69F0" w:rsidP="00760E4E">
            <w:pPr>
              <w:pStyle w:val="Normal6a"/>
            </w:pPr>
            <w:r w:rsidRPr="009F418A">
              <w:t>DE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31B42E55" w14:textId="77777777" w:rsidR="00CD69F0" w:rsidRPr="009F418A" w:rsidRDefault="00CD69F0" w:rsidP="00760E4E">
            <w:pPr>
              <w:pStyle w:val="Normal6a"/>
            </w:pPr>
            <w:r w:rsidRPr="009F418A">
              <w:t>Nürnberg / Regensburg - Pilsen - Praha</w:t>
            </w:r>
          </w:p>
        </w:tc>
      </w:tr>
      <w:tr w:rsidR="00884ABD" w:rsidRPr="009F418A" w14:paraId="4F9F27B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DF522B7" w14:textId="77777777" w:rsidR="00CD69F0" w:rsidRPr="009F418A" w:rsidRDefault="00CD69F0" w:rsidP="00760E4E">
            <w:pPr>
              <w:pStyle w:val="Normal6a"/>
            </w:pPr>
            <w:r w:rsidRPr="009F418A">
              <w:lastRenderedPageBreak/>
              <w:t>DE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60419933" w14:textId="77777777" w:rsidR="00CD69F0" w:rsidRPr="009F418A" w:rsidRDefault="00CD69F0" w:rsidP="00760E4E">
            <w:pPr>
              <w:pStyle w:val="Normal6a"/>
            </w:pPr>
            <w:r w:rsidRPr="009F418A">
              <w:t>Dresden - Praha</w:t>
            </w:r>
          </w:p>
        </w:tc>
      </w:tr>
      <w:tr w:rsidR="00884ABD" w:rsidRPr="009F418A" w14:paraId="0AF9439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7C4ABA5" w14:textId="77777777" w:rsidR="00CD69F0" w:rsidRPr="009F418A" w:rsidRDefault="00CD69F0" w:rsidP="00760E4E">
            <w:pPr>
              <w:pStyle w:val="Normal6a"/>
            </w:pPr>
            <w:r w:rsidRPr="009F418A">
              <w:t>CZ - AT - SK</w:t>
            </w:r>
          </w:p>
        </w:tc>
        <w:tc>
          <w:tcPr>
            <w:tcW w:w="4961" w:type="dxa"/>
            <w:gridSpan w:val="2"/>
            <w:tcBorders>
              <w:top w:val="single" w:sz="6" w:space="0" w:color="auto"/>
              <w:left w:val="single" w:sz="6" w:space="0" w:color="auto"/>
              <w:bottom w:val="single" w:sz="6" w:space="0" w:color="auto"/>
              <w:right w:val="single" w:sz="6" w:space="0" w:color="auto"/>
            </w:tcBorders>
            <w:hideMark/>
          </w:tcPr>
          <w:p w14:paraId="3EF9A9F0" w14:textId="77777777" w:rsidR="00CD69F0" w:rsidRPr="009F418A" w:rsidRDefault="00CD69F0" w:rsidP="00760E4E">
            <w:pPr>
              <w:pStyle w:val="Normal6a"/>
            </w:pPr>
            <w:r w:rsidRPr="009F418A">
              <w:t>Brno - Wien / Bratislava</w:t>
            </w:r>
          </w:p>
        </w:tc>
      </w:tr>
      <w:tr w:rsidR="00884ABD" w:rsidRPr="009F418A" w14:paraId="6FFA766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7A2C4CF" w14:textId="77777777" w:rsidR="00CD69F0" w:rsidRPr="00AE48F8" w:rsidRDefault="00CD69F0" w:rsidP="00760E4E">
            <w:pPr>
              <w:pStyle w:val="Normal6a"/>
              <w:rPr>
                <w:lang w:val="da-DK"/>
              </w:rPr>
            </w:pPr>
            <w:r w:rsidRPr="00AE48F8">
              <w:rPr>
                <w:lang w:val="da-DK"/>
              </w:rPr>
              <w:t>DE - AT - SK - HU - HR - RO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5A650194" w14:textId="77777777" w:rsidR="00CD69F0" w:rsidRPr="009F418A" w:rsidRDefault="00CD69F0" w:rsidP="00760E4E">
            <w:pPr>
              <w:pStyle w:val="Normal6a"/>
            </w:pPr>
            <w:r w:rsidRPr="009F418A">
              <w:t>Rhine / Danube (inland waterway)</w:t>
            </w:r>
          </w:p>
        </w:tc>
      </w:tr>
      <w:tr w:rsidR="00884ABD" w:rsidRPr="009F418A" w14:paraId="655DDAF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69E8133" w14:textId="77777777" w:rsidR="00CD69F0" w:rsidRPr="009F418A" w:rsidRDefault="00CD69F0" w:rsidP="00760E4E">
            <w:pPr>
              <w:pStyle w:val="Normal6a"/>
            </w:pPr>
            <w:r w:rsidRPr="009F418A">
              <w:t>SK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39CF6B8D" w14:textId="77777777" w:rsidR="00CD69F0" w:rsidRPr="009F418A" w:rsidRDefault="00CD69F0" w:rsidP="00760E4E">
            <w:pPr>
              <w:pStyle w:val="Normal6a"/>
            </w:pPr>
            <w:r w:rsidRPr="009F418A">
              <w:t>Olomouc (Zlin) - Žilina</w:t>
            </w:r>
          </w:p>
        </w:tc>
      </w:tr>
      <w:tr w:rsidR="00884ABD" w:rsidRPr="009F418A" w14:paraId="4622C05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CA5E7EE" w14:textId="77777777" w:rsidR="00CD69F0" w:rsidRPr="009F418A" w:rsidRDefault="00CD69F0" w:rsidP="00760E4E">
            <w:pPr>
              <w:pStyle w:val="Normal6a"/>
            </w:pPr>
            <w:r w:rsidRPr="009F418A">
              <w:t>HU - RO</w:t>
            </w:r>
          </w:p>
        </w:tc>
        <w:tc>
          <w:tcPr>
            <w:tcW w:w="4961" w:type="dxa"/>
            <w:gridSpan w:val="2"/>
            <w:tcBorders>
              <w:top w:val="single" w:sz="6" w:space="0" w:color="auto"/>
              <w:left w:val="single" w:sz="6" w:space="0" w:color="auto"/>
              <w:bottom w:val="single" w:sz="6" w:space="0" w:color="auto"/>
              <w:right w:val="single" w:sz="6" w:space="0" w:color="auto"/>
            </w:tcBorders>
            <w:hideMark/>
          </w:tcPr>
          <w:p w14:paraId="63BF8A1F" w14:textId="77777777" w:rsidR="00CD69F0" w:rsidRPr="009F418A" w:rsidRDefault="00CD69F0" w:rsidP="00760E4E">
            <w:pPr>
              <w:pStyle w:val="Normal6a"/>
            </w:pPr>
            <w:r w:rsidRPr="009F418A">
              <w:t>Budapest - Cluj/Timisoara</w:t>
            </w:r>
          </w:p>
        </w:tc>
      </w:tr>
      <w:tr w:rsidR="00884ABD" w:rsidRPr="009F418A" w14:paraId="227355A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E39DE30" w14:textId="77777777" w:rsidR="00CD69F0" w:rsidRPr="009F418A" w:rsidRDefault="00CD69F0" w:rsidP="00760E4E">
            <w:pPr>
              <w:pStyle w:val="Normal6a"/>
            </w:pPr>
            <w:r w:rsidRPr="009F418A">
              <w:t>SK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4D0DB8B2" w14:textId="77777777" w:rsidR="00CD69F0" w:rsidRPr="009F418A" w:rsidRDefault="00CD69F0" w:rsidP="00760E4E">
            <w:pPr>
              <w:pStyle w:val="Normal6a"/>
            </w:pPr>
            <w:r w:rsidRPr="009F418A">
              <w:t>Košice - Chop</w:t>
            </w:r>
          </w:p>
        </w:tc>
      </w:tr>
      <w:tr w:rsidR="00884ABD" w:rsidRPr="009F418A" w14:paraId="0F68E43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DAA1BCC"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41F92E10" w14:textId="77777777" w:rsidR="00CD69F0" w:rsidRPr="009F418A" w:rsidRDefault="00CD69F0" w:rsidP="00760E4E">
            <w:pPr>
              <w:pStyle w:val="Normal6a"/>
            </w:pPr>
            <w:r w:rsidRPr="009F418A">
              <w:t>Scandinavian — Mediterranean Corridor</w:t>
            </w:r>
          </w:p>
        </w:tc>
      </w:tr>
      <w:tr w:rsidR="00884ABD" w:rsidRPr="009F418A" w14:paraId="6F54809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6071779" w14:textId="77777777" w:rsidR="00CD69F0" w:rsidRPr="009F418A" w:rsidRDefault="00CD69F0" w:rsidP="00760E4E">
            <w:pPr>
              <w:pStyle w:val="Normal6a"/>
            </w:pPr>
            <w:r w:rsidRPr="009F418A">
              <w:t>IT - AT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191C5779" w14:textId="77777777" w:rsidR="00CD69F0" w:rsidRPr="009F418A" w:rsidRDefault="00CD69F0" w:rsidP="00760E4E">
            <w:pPr>
              <w:pStyle w:val="Normal6a"/>
            </w:pPr>
            <w:r w:rsidRPr="009F418A">
              <w:t>Munich - Verona (covering the Brenner Base tunnel)</w:t>
            </w:r>
          </w:p>
        </w:tc>
      </w:tr>
      <w:tr w:rsidR="00884ABD" w:rsidRPr="009F418A" w14:paraId="2290914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7D70811" w14:textId="77777777" w:rsidR="00CD69F0" w:rsidRPr="009F418A" w:rsidRDefault="00CD69F0" w:rsidP="00760E4E">
            <w:pPr>
              <w:pStyle w:val="Normal6a"/>
            </w:pPr>
            <w:r w:rsidRPr="009F418A">
              <w:t>DE - DK</w:t>
            </w:r>
          </w:p>
        </w:tc>
        <w:tc>
          <w:tcPr>
            <w:tcW w:w="4961" w:type="dxa"/>
            <w:gridSpan w:val="2"/>
            <w:tcBorders>
              <w:top w:val="single" w:sz="6" w:space="0" w:color="auto"/>
              <w:left w:val="single" w:sz="6" w:space="0" w:color="auto"/>
              <w:bottom w:val="single" w:sz="6" w:space="0" w:color="auto"/>
              <w:right w:val="single" w:sz="6" w:space="0" w:color="auto"/>
            </w:tcBorders>
            <w:hideMark/>
          </w:tcPr>
          <w:p w14:paraId="2F5D1F90" w14:textId="77777777" w:rsidR="00CD69F0" w:rsidRPr="009F418A" w:rsidRDefault="00CD69F0" w:rsidP="00760E4E">
            <w:pPr>
              <w:pStyle w:val="Normal6a"/>
            </w:pPr>
            <w:r w:rsidRPr="009F418A">
              <w:t>Copenhagen - Lübeck (covering the Fehmarnbelt tunnel)</w:t>
            </w:r>
          </w:p>
        </w:tc>
      </w:tr>
      <w:tr w:rsidR="00884ABD" w:rsidRPr="009F418A" w14:paraId="6ADB032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F234DCE" w14:textId="77777777" w:rsidR="00CD69F0" w:rsidRPr="009F418A" w:rsidRDefault="00CD69F0" w:rsidP="00760E4E">
            <w:pPr>
              <w:pStyle w:val="Normal6a"/>
            </w:pPr>
            <w:r w:rsidRPr="009F418A">
              <w:t>SE - FI</w:t>
            </w:r>
          </w:p>
        </w:tc>
        <w:tc>
          <w:tcPr>
            <w:tcW w:w="4961" w:type="dxa"/>
            <w:gridSpan w:val="2"/>
            <w:tcBorders>
              <w:top w:val="single" w:sz="6" w:space="0" w:color="auto"/>
              <w:left w:val="single" w:sz="6" w:space="0" w:color="auto"/>
              <w:bottom w:val="single" w:sz="6" w:space="0" w:color="auto"/>
              <w:right w:val="single" w:sz="6" w:space="0" w:color="auto"/>
            </w:tcBorders>
            <w:hideMark/>
          </w:tcPr>
          <w:p w14:paraId="286CA3F7" w14:textId="77777777" w:rsidR="00CD69F0" w:rsidRPr="009F418A" w:rsidRDefault="00CD69F0" w:rsidP="00760E4E">
            <w:pPr>
              <w:pStyle w:val="Normal6a"/>
            </w:pPr>
            <w:r w:rsidRPr="009F418A">
              <w:t>Umeå - Luleå - Oulu (Bothnian corridor)</w:t>
            </w:r>
          </w:p>
        </w:tc>
      </w:tr>
      <w:tr w:rsidR="00884ABD" w:rsidRPr="009F418A" w14:paraId="63B9C33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F1614B6" w14:textId="77777777" w:rsidR="00CD69F0" w:rsidRPr="009F418A" w:rsidRDefault="00CD69F0" w:rsidP="00760E4E">
            <w:pPr>
              <w:pStyle w:val="Normal6a"/>
            </w:pPr>
            <w:r w:rsidRPr="009F418A">
              <w:t>SE - NO</w:t>
            </w:r>
          </w:p>
        </w:tc>
        <w:tc>
          <w:tcPr>
            <w:tcW w:w="4961" w:type="dxa"/>
            <w:gridSpan w:val="2"/>
            <w:tcBorders>
              <w:top w:val="single" w:sz="6" w:space="0" w:color="auto"/>
              <w:left w:val="single" w:sz="6" w:space="0" w:color="auto"/>
              <w:bottom w:val="single" w:sz="6" w:space="0" w:color="auto"/>
              <w:right w:val="single" w:sz="6" w:space="0" w:color="auto"/>
            </w:tcBorders>
            <w:hideMark/>
          </w:tcPr>
          <w:p w14:paraId="3D258706" w14:textId="77777777" w:rsidR="00CD69F0" w:rsidRPr="009F418A" w:rsidRDefault="00CD69F0" w:rsidP="00760E4E">
            <w:pPr>
              <w:pStyle w:val="Normal6a"/>
            </w:pPr>
            <w:r w:rsidRPr="009F418A">
              <w:t>Stockholm - Oslo</w:t>
            </w:r>
          </w:p>
        </w:tc>
      </w:tr>
      <w:tr w:rsidR="00884ABD" w:rsidRPr="00AE48F8" w14:paraId="2988859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8835DF0"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12B7A02C" w14:textId="77777777" w:rsidR="00CD69F0" w:rsidRPr="00AE48F8" w:rsidRDefault="00CD69F0" w:rsidP="00760E4E">
            <w:pPr>
              <w:pStyle w:val="Normal6a"/>
              <w:rPr>
                <w:lang w:val="sv-SE"/>
              </w:rPr>
            </w:pPr>
            <w:r w:rsidRPr="00AE48F8">
              <w:rPr>
                <w:lang w:val="sv-SE"/>
              </w:rPr>
              <w:t>Western Balkans — Eastern Mediterranean Corridor</w:t>
            </w:r>
          </w:p>
        </w:tc>
      </w:tr>
      <w:tr w:rsidR="00884ABD" w:rsidRPr="009F418A" w14:paraId="5316DBD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57A9267" w14:textId="77777777" w:rsidR="00CD69F0" w:rsidRPr="009F418A" w:rsidRDefault="00CD69F0" w:rsidP="00760E4E">
            <w:pPr>
              <w:pStyle w:val="Normal6a"/>
            </w:pPr>
            <w:r w:rsidRPr="009F418A">
              <w:t>AT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7A4F665C" w14:textId="77777777" w:rsidR="00CD69F0" w:rsidRPr="009F418A" w:rsidRDefault="00CD69F0" w:rsidP="00760E4E">
            <w:pPr>
              <w:pStyle w:val="Normal6a"/>
            </w:pPr>
            <w:r w:rsidRPr="009F418A">
              <w:t>Villach - Ljubljana</w:t>
            </w:r>
          </w:p>
        </w:tc>
      </w:tr>
      <w:tr w:rsidR="00884ABD" w:rsidRPr="009F418A" w14:paraId="2DEC66F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EFBDFA2" w14:textId="77777777" w:rsidR="00CD69F0" w:rsidRPr="009F418A" w:rsidRDefault="00CD69F0" w:rsidP="00760E4E">
            <w:pPr>
              <w:pStyle w:val="Normal6a"/>
            </w:pPr>
            <w:r w:rsidRPr="009F418A">
              <w:t>HR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0FBF0340" w14:textId="77777777" w:rsidR="00CD69F0" w:rsidRPr="009F418A" w:rsidRDefault="00CD69F0" w:rsidP="00760E4E">
            <w:pPr>
              <w:pStyle w:val="Normal6a"/>
            </w:pPr>
            <w:r w:rsidRPr="009F418A">
              <w:t>Zagreb - Ljubljana</w:t>
            </w:r>
          </w:p>
        </w:tc>
      </w:tr>
      <w:tr w:rsidR="00884ABD" w:rsidRPr="009F418A" w14:paraId="1350626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1372530" w14:textId="77777777" w:rsidR="00CD69F0" w:rsidRPr="009F418A" w:rsidRDefault="00CD69F0" w:rsidP="00760E4E">
            <w:pPr>
              <w:pStyle w:val="Normal6a"/>
            </w:pPr>
            <w:r w:rsidRPr="009F418A">
              <w:t>EL - MK</w:t>
            </w:r>
          </w:p>
        </w:tc>
        <w:tc>
          <w:tcPr>
            <w:tcW w:w="4961" w:type="dxa"/>
            <w:gridSpan w:val="2"/>
            <w:tcBorders>
              <w:top w:val="single" w:sz="6" w:space="0" w:color="auto"/>
              <w:left w:val="single" w:sz="6" w:space="0" w:color="auto"/>
              <w:bottom w:val="single" w:sz="6" w:space="0" w:color="auto"/>
              <w:right w:val="single" w:sz="6" w:space="0" w:color="auto"/>
            </w:tcBorders>
            <w:hideMark/>
          </w:tcPr>
          <w:p w14:paraId="1B9A8E43" w14:textId="77777777" w:rsidR="00CD69F0" w:rsidRPr="009F418A" w:rsidRDefault="00CD69F0" w:rsidP="00760E4E">
            <w:pPr>
              <w:pStyle w:val="Normal6a"/>
            </w:pPr>
            <w:r w:rsidRPr="009F418A">
              <w:t>Thessaloniki - Guevgueliya - Skopje</w:t>
            </w:r>
          </w:p>
        </w:tc>
      </w:tr>
      <w:tr w:rsidR="00884ABD" w:rsidRPr="009F418A" w14:paraId="5C9E3E3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DDCD162" w14:textId="77777777" w:rsidR="00CD69F0" w:rsidRPr="009F418A" w:rsidRDefault="00CD69F0" w:rsidP="00760E4E">
            <w:pPr>
              <w:pStyle w:val="Normal6a"/>
            </w:pPr>
            <w:r w:rsidRPr="009F418A">
              <w:t>BG - RS</w:t>
            </w:r>
          </w:p>
        </w:tc>
        <w:tc>
          <w:tcPr>
            <w:tcW w:w="4961" w:type="dxa"/>
            <w:gridSpan w:val="2"/>
            <w:tcBorders>
              <w:top w:val="single" w:sz="6" w:space="0" w:color="auto"/>
              <w:left w:val="single" w:sz="6" w:space="0" w:color="auto"/>
              <w:bottom w:val="single" w:sz="6" w:space="0" w:color="auto"/>
              <w:right w:val="single" w:sz="6" w:space="0" w:color="auto"/>
            </w:tcBorders>
            <w:hideMark/>
          </w:tcPr>
          <w:p w14:paraId="6B5951A6" w14:textId="77777777" w:rsidR="00CD69F0" w:rsidRPr="009F418A" w:rsidRDefault="00CD69F0" w:rsidP="00760E4E">
            <w:pPr>
              <w:pStyle w:val="Normal6a"/>
            </w:pPr>
            <w:r w:rsidRPr="009F418A">
              <w:t>Sofia - Niš</w:t>
            </w:r>
          </w:p>
        </w:tc>
      </w:tr>
      <w:tr w:rsidR="00884ABD" w:rsidRPr="009F418A" w14:paraId="196ECFA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DC5E05B" w14:textId="77777777" w:rsidR="00CD69F0" w:rsidRPr="009F418A" w:rsidRDefault="00CD69F0" w:rsidP="00760E4E">
            <w:pPr>
              <w:pStyle w:val="Normal6a"/>
            </w:pPr>
            <w:r w:rsidRPr="009F418A">
              <w:t>HR - RS</w:t>
            </w:r>
          </w:p>
        </w:tc>
        <w:tc>
          <w:tcPr>
            <w:tcW w:w="4961" w:type="dxa"/>
            <w:gridSpan w:val="2"/>
            <w:tcBorders>
              <w:top w:val="single" w:sz="6" w:space="0" w:color="auto"/>
              <w:left w:val="single" w:sz="6" w:space="0" w:color="auto"/>
              <w:bottom w:val="single" w:sz="6" w:space="0" w:color="auto"/>
              <w:right w:val="single" w:sz="6" w:space="0" w:color="auto"/>
            </w:tcBorders>
            <w:hideMark/>
          </w:tcPr>
          <w:p w14:paraId="6B3CE01E" w14:textId="77777777" w:rsidR="00CD69F0" w:rsidRPr="009F418A" w:rsidRDefault="00CD69F0" w:rsidP="00760E4E">
            <w:pPr>
              <w:pStyle w:val="Normal6a"/>
            </w:pPr>
            <w:r w:rsidRPr="009F418A">
              <w:t>Zagreb - Beograd</w:t>
            </w:r>
          </w:p>
        </w:tc>
      </w:tr>
      <w:tr w:rsidR="00884ABD" w:rsidRPr="009F418A" w14:paraId="54EFC73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B2194D5"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625794AE" w14:textId="77777777" w:rsidR="00CD69F0" w:rsidRPr="009F418A" w:rsidRDefault="00CD69F0" w:rsidP="00760E4E">
            <w:pPr>
              <w:pStyle w:val="Normal6a"/>
            </w:pPr>
            <w:r w:rsidRPr="009F418A">
              <w:t>Waterborne</w:t>
            </w:r>
          </w:p>
        </w:tc>
      </w:tr>
      <w:tr w:rsidR="00884ABD" w:rsidRPr="009F418A" w14:paraId="1B2194E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DBAEB1E"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56DA98B7" w14:textId="77777777" w:rsidR="00CD69F0" w:rsidRPr="009F418A" w:rsidRDefault="00CD69F0" w:rsidP="00760E4E">
            <w:pPr>
              <w:pStyle w:val="Normal6a"/>
            </w:pPr>
            <w:r w:rsidRPr="009F418A">
              <w:t>European Maritime Space and TEN-T ports</w:t>
            </w:r>
          </w:p>
        </w:tc>
      </w:tr>
      <w:tr w:rsidR="00884ABD" w:rsidRPr="009F418A" w14:paraId="5ED5106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2591A88"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5F5BC658" w14:textId="77777777" w:rsidR="00CD69F0" w:rsidRPr="009F418A" w:rsidRDefault="00CD69F0" w:rsidP="00760E4E">
            <w:pPr>
              <w:pStyle w:val="Normal6a"/>
            </w:pPr>
            <w:r w:rsidRPr="009F418A">
              <w:t>Comprehensive network</w:t>
            </w:r>
          </w:p>
        </w:tc>
      </w:tr>
      <w:tr w:rsidR="00884ABD" w:rsidRPr="009F418A" w14:paraId="3F538D2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EE26774" w14:textId="77777777" w:rsidR="00CD69F0" w:rsidRPr="009F418A" w:rsidRDefault="00CD69F0" w:rsidP="00760E4E">
            <w:pPr>
              <w:pStyle w:val="Normal6a"/>
            </w:pPr>
            <w:r w:rsidRPr="009F418A">
              <w:t>FR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3EA79D8A" w14:textId="77777777" w:rsidR="00CD69F0" w:rsidRPr="009F418A" w:rsidRDefault="00CD69F0" w:rsidP="00760E4E">
            <w:pPr>
              <w:pStyle w:val="Normal6a"/>
            </w:pPr>
            <w:r w:rsidRPr="009F418A">
              <w:t>Pau - Canfranc</w:t>
            </w:r>
          </w:p>
        </w:tc>
      </w:tr>
      <w:tr w:rsidR="00884ABD" w:rsidRPr="009F418A" w14:paraId="5D189E1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35AD8BB" w14:textId="77777777" w:rsidR="00CD69F0" w:rsidRPr="009F418A" w:rsidRDefault="00CD69F0" w:rsidP="00760E4E">
            <w:pPr>
              <w:pStyle w:val="Normal6a"/>
            </w:pPr>
            <w:r w:rsidRPr="009F418A">
              <w:t>FR - BE</w:t>
            </w:r>
          </w:p>
        </w:tc>
        <w:tc>
          <w:tcPr>
            <w:tcW w:w="4961" w:type="dxa"/>
            <w:gridSpan w:val="2"/>
            <w:tcBorders>
              <w:top w:val="single" w:sz="6" w:space="0" w:color="auto"/>
              <w:left w:val="single" w:sz="6" w:space="0" w:color="auto"/>
              <w:bottom w:val="single" w:sz="6" w:space="0" w:color="auto"/>
              <w:right w:val="single" w:sz="6" w:space="0" w:color="auto"/>
            </w:tcBorders>
            <w:hideMark/>
          </w:tcPr>
          <w:p w14:paraId="4F391CF4" w14:textId="77777777" w:rsidR="00CD69F0" w:rsidRPr="009F418A" w:rsidRDefault="00CD69F0" w:rsidP="00760E4E">
            <w:pPr>
              <w:pStyle w:val="Normal6a"/>
            </w:pPr>
            <w:r w:rsidRPr="009F418A">
              <w:t>Mons - Valenciennes</w:t>
            </w:r>
          </w:p>
        </w:tc>
      </w:tr>
      <w:tr w:rsidR="00884ABD" w:rsidRPr="009F418A" w14:paraId="790138A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476F12B" w14:textId="77777777" w:rsidR="00CD69F0" w:rsidRPr="009F418A" w:rsidRDefault="00CD69F0" w:rsidP="00760E4E">
            <w:pPr>
              <w:pStyle w:val="Normal6a"/>
            </w:pPr>
            <w:r w:rsidRPr="009F418A">
              <w:t>NL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320EB34C" w14:textId="77777777" w:rsidR="00CD69F0" w:rsidRPr="009F418A" w:rsidRDefault="00CD69F0" w:rsidP="00760E4E">
            <w:pPr>
              <w:pStyle w:val="Normal6a"/>
            </w:pPr>
            <w:r w:rsidRPr="009F418A">
              <w:t>Groningen - Oldenburg</w:t>
            </w:r>
          </w:p>
        </w:tc>
      </w:tr>
      <w:tr w:rsidR="00884ABD" w:rsidRPr="009F418A" w14:paraId="79AC19E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EE875C1" w14:textId="77777777" w:rsidR="00CD69F0" w:rsidRPr="009F418A" w:rsidRDefault="00CD69F0" w:rsidP="00760E4E">
            <w:pPr>
              <w:pStyle w:val="Normal6a"/>
            </w:pPr>
            <w:r w:rsidRPr="009F418A">
              <w:t>PL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76FA4168" w14:textId="77777777" w:rsidR="00CD69F0" w:rsidRPr="009F418A" w:rsidRDefault="00CD69F0" w:rsidP="00760E4E">
            <w:pPr>
              <w:pStyle w:val="Normal6a"/>
            </w:pPr>
            <w:r w:rsidRPr="009F418A">
              <w:t>Wrocław - Praha</w:t>
            </w:r>
          </w:p>
        </w:tc>
      </w:tr>
      <w:tr w:rsidR="00884ABD" w:rsidRPr="009F418A" w14:paraId="4339067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A69CA8B" w14:textId="77777777" w:rsidR="00CD69F0" w:rsidRPr="009F418A" w:rsidRDefault="00CD69F0" w:rsidP="00760E4E">
            <w:pPr>
              <w:pStyle w:val="Normal6a"/>
            </w:pPr>
            <w:r w:rsidRPr="009F418A">
              <w:lastRenderedPageBreak/>
              <w:t>AT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278C0F70" w14:textId="77777777" w:rsidR="00CD69F0" w:rsidRPr="009F418A" w:rsidRDefault="00CD69F0" w:rsidP="00760E4E">
            <w:pPr>
              <w:pStyle w:val="Normal6a"/>
            </w:pPr>
            <w:r w:rsidRPr="009F418A">
              <w:t>München - Linz</w:t>
            </w:r>
          </w:p>
        </w:tc>
      </w:tr>
      <w:tr w:rsidR="00884ABD" w:rsidRPr="009F418A" w14:paraId="3A76267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DB9E7B5" w14:textId="77777777" w:rsidR="00CD69F0" w:rsidRPr="009F418A" w:rsidRDefault="00CD69F0" w:rsidP="00760E4E">
            <w:pPr>
              <w:pStyle w:val="Normal6a"/>
            </w:pPr>
            <w:r w:rsidRPr="009F418A">
              <w:t>BE - DE - NL</w:t>
            </w:r>
          </w:p>
        </w:tc>
        <w:tc>
          <w:tcPr>
            <w:tcW w:w="4961" w:type="dxa"/>
            <w:gridSpan w:val="2"/>
            <w:tcBorders>
              <w:top w:val="single" w:sz="6" w:space="0" w:color="auto"/>
              <w:left w:val="single" w:sz="6" w:space="0" w:color="auto"/>
              <w:bottom w:val="single" w:sz="6" w:space="0" w:color="auto"/>
              <w:right w:val="single" w:sz="6" w:space="0" w:color="auto"/>
            </w:tcBorders>
            <w:hideMark/>
          </w:tcPr>
          <w:p w14:paraId="5FFAFAD8" w14:textId="77777777" w:rsidR="00CD69F0" w:rsidRPr="009F418A" w:rsidRDefault="00CD69F0" w:rsidP="00760E4E">
            <w:pPr>
              <w:pStyle w:val="Normal6a"/>
            </w:pPr>
            <w:r w:rsidRPr="009F418A">
              <w:t>Antwerpen - Venlo - Mönchengladbach</w:t>
            </w:r>
          </w:p>
        </w:tc>
      </w:tr>
      <w:tr w:rsidR="00884ABD" w:rsidRPr="009F418A" w14:paraId="157B7ECB" w14:textId="77777777" w:rsidTr="00760E4E">
        <w:trPr>
          <w:gridAfter w:val="1"/>
          <w:wAfter w:w="29" w:type="dxa"/>
          <w:jc w:val="center"/>
        </w:trPr>
        <w:tc>
          <w:tcPr>
            <w:tcW w:w="9752" w:type="dxa"/>
            <w:gridSpan w:val="3"/>
          </w:tcPr>
          <w:p w14:paraId="61AF19BE" w14:textId="77777777" w:rsidR="00CD69F0" w:rsidRPr="009F418A" w:rsidRDefault="00CD69F0" w:rsidP="00760E4E">
            <w:pPr>
              <w:pStyle w:val="Normal6a"/>
            </w:pPr>
          </w:p>
        </w:tc>
      </w:tr>
      <w:tr w:rsidR="00884ABD" w:rsidRPr="009F418A" w14:paraId="6E74D4EF" w14:textId="77777777" w:rsidTr="00760E4E">
        <w:trPr>
          <w:gridAfter w:val="1"/>
          <w:wAfter w:w="29" w:type="dxa"/>
          <w:jc w:val="center"/>
        </w:trPr>
        <w:tc>
          <w:tcPr>
            <w:tcW w:w="9752" w:type="dxa"/>
            <w:gridSpan w:val="3"/>
          </w:tcPr>
          <w:p w14:paraId="3DBBF362" w14:textId="77777777" w:rsidR="00CD69F0" w:rsidRPr="009F418A" w:rsidRDefault="00CD69F0" w:rsidP="00760E4E">
            <w:pPr>
              <w:pStyle w:val="AmColumnHeading"/>
              <w:keepNext/>
            </w:pPr>
            <w:r w:rsidRPr="009F418A">
              <w:t>Amendment</w:t>
            </w:r>
          </w:p>
        </w:tc>
      </w:tr>
      <w:tr w:rsidR="00884ABD" w:rsidRPr="009F418A" w14:paraId="205921B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tcPr>
          <w:p w14:paraId="1319C8F7"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tcPr>
          <w:p w14:paraId="5F3F742F" w14:textId="77777777" w:rsidR="00CD69F0" w:rsidRPr="009F418A" w:rsidRDefault="00CD69F0" w:rsidP="00760E4E">
            <w:pPr>
              <w:pStyle w:val="Normal6a"/>
            </w:pPr>
            <w:r w:rsidRPr="009F418A">
              <w:rPr>
                <w:szCs w:val="24"/>
              </w:rPr>
              <w:t>Atlantic Corridor</w:t>
            </w:r>
          </w:p>
        </w:tc>
      </w:tr>
      <w:tr w:rsidR="00884ABD" w:rsidRPr="009F418A" w14:paraId="1B6AEB4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66F3FE0" w14:textId="77777777" w:rsidR="00CD69F0" w:rsidRPr="009F418A" w:rsidRDefault="00CD69F0" w:rsidP="00760E4E">
            <w:pPr>
              <w:keepNext/>
            </w:pPr>
            <w:r w:rsidRPr="009F418A">
              <w:t>FR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44F23869" w14:textId="77777777" w:rsidR="00CD69F0" w:rsidRPr="009F418A" w:rsidRDefault="00CD69F0" w:rsidP="00760E4E">
            <w:pPr>
              <w:pStyle w:val="Normal6a"/>
            </w:pPr>
            <w:r w:rsidRPr="009F418A">
              <w:t>Bordeaux - Burgos</w:t>
            </w:r>
          </w:p>
        </w:tc>
      </w:tr>
      <w:tr w:rsidR="00884ABD" w:rsidRPr="009F418A" w14:paraId="69297A4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FD132DF" w14:textId="77777777" w:rsidR="00CD69F0" w:rsidRPr="009F418A" w:rsidRDefault="00CD69F0" w:rsidP="00760E4E">
            <w:pPr>
              <w:pStyle w:val="Normal6a"/>
            </w:pPr>
            <w:r w:rsidRPr="009F418A">
              <w:t>ES - PT</w:t>
            </w:r>
          </w:p>
        </w:tc>
        <w:tc>
          <w:tcPr>
            <w:tcW w:w="4961" w:type="dxa"/>
            <w:gridSpan w:val="2"/>
            <w:tcBorders>
              <w:top w:val="single" w:sz="6" w:space="0" w:color="auto"/>
              <w:left w:val="single" w:sz="6" w:space="0" w:color="auto"/>
              <w:bottom w:val="single" w:sz="6" w:space="0" w:color="auto"/>
              <w:right w:val="single" w:sz="6" w:space="0" w:color="auto"/>
            </w:tcBorders>
            <w:hideMark/>
          </w:tcPr>
          <w:p w14:paraId="47998FAB" w14:textId="77777777" w:rsidR="00CD69F0" w:rsidRPr="009F418A" w:rsidRDefault="00CD69F0" w:rsidP="00760E4E">
            <w:pPr>
              <w:pStyle w:val="Normal6a"/>
            </w:pPr>
            <w:r w:rsidRPr="009F418A">
              <w:t>Madrid - Lisboa</w:t>
            </w:r>
          </w:p>
        </w:tc>
      </w:tr>
      <w:tr w:rsidR="00884ABD" w:rsidRPr="009F418A" w14:paraId="62EE509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7459404" w14:textId="77777777" w:rsidR="00CD69F0" w:rsidRPr="009F418A" w:rsidRDefault="00CD69F0" w:rsidP="00760E4E">
            <w:pPr>
              <w:pStyle w:val="Normal6a"/>
            </w:pPr>
            <w:r w:rsidRPr="009F418A">
              <w:t>PT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434C588F" w14:textId="77777777" w:rsidR="00CD69F0" w:rsidRPr="009F418A" w:rsidRDefault="00CD69F0" w:rsidP="00760E4E">
            <w:pPr>
              <w:pStyle w:val="Normal6a"/>
            </w:pPr>
            <w:r w:rsidRPr="009F418A">
              <w:t>Porto - Vigo - A Coruña</w:t>
            </w:r>
          </w:p>
        </w:tc>
      </w:tr>
      <w:tr w:rsidR="00884ABD" w:rsidRPr="00AE48F8" w14:paraId="54EE780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B95DD15"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6F4F6BFB" w14:textId="77777777" w:rsidR="00CD69F0" w:rsidRPr="00AE48F8" w:rsidRDefault="00CD69F0" w:rsidP="00760E4E">
            <w:pPr>
              <w:pStyle w:val="Normal6a"/>
              <w:rPr>
                <w:lang w:val="es-ES"/>
              </w:rPr>
            </w:pPr>
            <w:r w:rsidRPr="00AE48F8">
              <w:rPr>
                <w:lang w:val="es-ES"/>
              </w:rPr>
              <w:t>Baltic Sea — Black Sea — Aegean Sea Corridor</w:t>
            </w:r>
          </w:p>
        </w:tc>
      </w:tr>
      <w:tr w:rsidR="00884ABD" w:rsidRPr="009F418A" w14:paraId="28983FA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B7FFB36" w14:textId="77777777" w:rsidR="00CD69F0" w:rsidRPr="009F418A" w:rsidRDefault="00CD69F0" w:rsidP="00760E4E">
            <w:pPr>
              <w:pStyle w:val="Normal6a"/>
            </w:pPr>
            <w:r w:rsidRPr="009F418A">
              <w:t>RO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57D52FD1" w14:textId="77777777" w:rsidR="00CD69F0" w:rsidRPr="009F418A" w:rsidRDefault="00CD69F0" w:rsidP="00760E4E">
            <w:pPr>
              <w:pStyle w:val="Normal6a"/>
            </w:pPr>
            <w:r w:rsidRPr="009F418A">
              <w:t>Craiova - Sofia</w:t>
            </w:r>
          </w:p>
        </w:tc>
      </w:tr>
      <w:tr w:rsidR="00884ABD" w:rsidRPr="009F418A" w14:paraId="254F57F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3CF3552" w14:textId="77777777" w:rsidR="00CD69F0" w:rsidRPr="009F418A" w:rsidRDefault="00CD69F0" w:rsidP="00760E4E">
            <w:pPr>
              <w:pStyle w:val="Normal6a"/>
            </w:pPr>
            <w:r w:rsidRPr="009F418A">
              <w:t>RO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6F3D7F73" w14:textId="77777777" w:rsidR="00CD69F0" w:rsidRPr="009F418A" w:rsidRDefault="00CD69F0" w:rsidP="00760E4E">
            <w:pPr>
              <w:pStyle w:val="Normal6a"/>
            </w:pPr>
            <w:r w:rsidRPr="009F418A">
              <w:t>Bucharest - Giurgiu - Ruse - Varna</w:t>
            </w:r>
          </w:p>
        </w:tc>
      </w:tr>
      <w:tr w:rsidR="00884ABD" w:rsidRPr="009F418A" w14:paraId="5810255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FED6116" w14:textId="77777777" w:rsidR="00CD69F0" w:rsidRPr="009F418A" w:rsidRDefault="00CD69F0" w:rsidP="00760E4E">
            <w:pPr>
              <w:pStyle w:val="Normal6a"/>
            </w:pPr>
            <w:r w:rsidRPr="009F418A">
              <w:t>BG - EL</w:t>
            </w:r>
          </w:p>
        </w:tc>
        <w:tc>
          <w:tcPr>
            <w:tcW w:w="4961" w:type="dxa"/>
            <w:gridSpan w:val="2"/>
            <w:tcBorders>
              <w:top w:val="single" w:sz="6" w:space="0" w:color="auto"/>
              <w:left w:val="single" w:sz="6" w:space="0" w:color="auto"/>
              <w:bottom w:val="single" w:sz="6" w:space="0" w:color="auto"/>
              <w:right w:val="single" w:sz="6" w:space="0" w:color="auto"/>
            </w:tcBorders>
            <w:hideMark/>
          </w:tcPr>
          <w:p w14:paraId="00B26D1A" w14:textId="77777777" w:rsidR="00CD69F0" w:rsidRPr="009F418A" w:rsidRDefault="00CD69F0" w:rsidP="00760E4E">
            <w:pPr>
              <w:pStyle w:val="Normal6a"/>
            </w:pPr>
            <w:r w:rsidRPr="009F418A">
              <w:t>Sofia - Thessaloniki</w:t>
            </w:r>
          </w:p>
        </w:tc>
      </w:tr>
      <w:tr w:rsidR="00884ABD" w:rsidRPr="009F418A" w14:paraId="42A5BF8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E751221" w14:textId="77777777" w:rsidR="00CD69F0" w:rsidRPr="009F418A" w:rsidRDefault="00CD69F0" w:rsidP="00760E4E">
            <w:pPr>
              <w:pStyle w:val="Normal6a"/>
            </w:pPr>
            <w:r w:rsidRPr="009F418A">
              <w:t>EL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6C458900" w14:textId="77777777" w:rsidR="00CD69F0" w:rsidRPr="009F418A" w:rsidRDefault="00CD69F0" w:rsidP="00760E4E">
            <w:pPr>
              <w:pStyle w:val="Normal6a"/>
            </w:pPr>
            <w:r w:rsidRPr="009F418A">
              <w:t>Thessaloniki - Alexandropoulis - Burgas</w:t>
            </w:r>
          </w:p>
        </w:tc>
      </w:tr>
      <w:tr w:rsidR="00884ABD" w:rsidRPr="009F418A" w14:paraId="12F5504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BB0B777" w14:textId="77777777" w:rsidR="00CD69F0" w:rsidRPr="009F418A" w:rsidRDefault="00CD69F0" w:rsidP="00760E4E">
            <w:pPr>
              <w:pStyle w:val="Normal6a"/>
            </w:pPr>
            <w:r w:rsidRPr="009F418A">
              <w:t>PL - SK - HU</w:t>
            </w:r>
          </w:p>
        </w:tc>
        <w:tc>
          <w:tcPr>
            <w:tcW w:w="4961" w:type="dxa"/>
            <w:gridSpan w:val="2"/>
            <w:tcBorders>
              <w:top w:val="single" w:sz="6" w:space="0" w:color="auto"/>
              <w:left w:val="single" w:sz="6" w:space="0" w:color="auto"/>
              <w:bottom w:val="single" w:sz="6" w:space="0" w:color="auto"/>
              <w:right w:val="single" w:sz="6" w:space="0" w:color="auto"/>
            </w:tcBorders>
            <w:hideMark/>
          </w:tcPr>
          <w:p w14:paraId="757B36E1" w14:textId="77777777" w:rsidR="00CD69F0" w:rsidRPr="009F418A" w:rsidRDefault="00CD69F0" w:rsidP="00760E4E">
            <w:pPr>
              <w:pStyle w:val="Normal6a"/>
            </w:pPr>
            <w:r w:rsidRPr="009F418A">
              <w:t>Krakow - Košice - Miskolc</w:t>
            </w:r>
          </w:p>
        </w:tc>
      </w:tr>
      <w:tr w:rsidR="00884ABD" w:rsidRPr="009F418A" w14:paraId="755DCBC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8145A20" w14:textId="77777777" w:rsidR="00CD69F0" w:rsidRPr="009F418A" w:rsidRDefault="00CD69F0" w:rsidP="00760E4E">
            <w:pPr>
              <w:pStyle w:val="Normal6a"/>
            </w:pPr>
            <w:r w:rsidRPr="009F418A">
              <w:t>RO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6FD26446" w14:textId="77777777" w:rsidR="00CD69F0" w:rsidRPr="009F418A" w:rsidRDefault="00CD69F0" w:rsidP="00760E4E">
            <w:pPr>
              <w:pStyle w:val="Normal6a"/>
            </w:pPr>
            <w:r w:rsidRPr="009F418A">
              <w:t>Ploesti - Bacau - Chernivtsi</w:t>
            </w:r>
          </w:p>
        </w:tc>
      </w:tr>
      <w:tr w:rsidR="00884ABD" w:rsidRPr="009F418A" w14:paraId="3A57BDB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A5FCFB0" w14:textId="77777777" w:rsidR="00CD69F0" w:rsidRPr="009F418A" w:rsidRDefault="00CD69F0" w:rsidP="00760E4E">
            <w:pPr>
              <w:pStyle w:val="Normal6a"/>
            </w:pPr>
            <w:r w:rsidRPr="009F418A">
              <w:t>RO - MD</w:t>
            </w:r>
          </w:p>
        </w:tc>
        <w:tc>
          <w:tcPr>
            <w:tcW w:w="4961" w:type="dxa"/>
            <w:gridSpan w:val="2"/>
            <w:tcBorders>
              <w:top w:val="single" w:sz="6" w:space="0" w:color="auto"/>
              <w:left w:val="single" w:sz="6" w:space="0" w:color="auto"/>
              <w:bottom w:val="single" w:sz="6" w:space="0" w:color="auto"/>
              <w:right w:val="single" w:sz="6" w:space="0" w:color="auto"/>
            </w:tcBorders>
            <w:hideMark/>
          </w:tcPr>
          <w:p w14:paraId="38AF5B8B" w14:textId="77777777" w:rsidR="00CD69F0" w:rsidRPr="009F418A" w:rsidRDefault="00CD69F0" w:rsidP="00760E4E">
            <w:pPr>
              <w:pStyle w:val="Normal6a"/>
            </w:pPr>
            <w:r w:rsidRPr="009F418A">
              <w:t>Iasi - Chisinau</w:t>
            </w:r>
          </w:p>
        </w:tc>
      </w:tr>
      <w:tr w:rsidR="00884ABD" w:rsidRPr="00AE48F8" w14:paraId="2C2EAF4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315BD44"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040AC4DB" w14:textId="77777777" w:rsidR="00CD69F0" w:rsidRPr="00AE48F8" w:rsidRDefault="00CD69F0" w:rsidP="00760E4E">
            <w:pPr>
              <w:pStyle w:val="Normal6a"/>
              <w:rPr>
                <w:lang w:val="es-ES"/>
              </w:rPr>
            </w:pPr>
            <w:r w:rsidRPr="00AE48F8">
              <w:rPr>
                <w:lang w:val="es-ES"/>
              </w:rPr>
              <w:t>Baltic Sea — Adriatic Sea Corridor</w:t>
            </w:r>
          </w:p>
        </w:tc>
      </w:tr>
      <w:tr w:rsidR="00884ABD" w:rsidRPr="009F418A" w14:paraId="7550266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607B0C2" w14:textId="77777777" w:rsidR="00CD69F0" w:rsidRPr="009F418A" w:rsidRDefault="00CD69F0" w:rsidP="00760E4E">
            <w:pPr>
              <w:pStyle w:val="Normal6a"/>
            </w:pPr>
            <w:r w:rsidRPr="009F418A">
              <w:t>PL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4014B428" w14:textId="77777777" w:rsidR="00CD69F0" w:rsidRPr="009F418A" w:rsidRDefault="00CD69F0" w:rsidP="00760E4E">
            <w:pPr>
              <w:pStyle w:val="Normal6a"/>
            </w:pPr>
            <w:r w:rsidRPr="009F418A">
              <w:t>Katowice / Opole - Ostrava – Brno</w:t>
            </w:r>
          </w:p>
        </w:tc>
      </w:tr>
      <w:tr w:rsidR="00884ABD" w:rsidRPr="009F418A" w14:paraId="3FE0B5E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EDEA014" w14:textId="77777777" w:rsidR="00CD69F0" w:rsidRPr="009F418A" w:rsidRDefault="00CD69F0" w:rsidP="00760E4E">
            <w:pPr>
              <w:pStyle w:val="Normal6a"/>
            </w:pPr>
            <w:r w:rsidRPr="009F418A">
              <w:t>AT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5DAFE493" w14:textId="77777777" w:rsidR="00CD69F0" w:rsidRPr="009F418A" w:rsidRDefault="00CD69F0" w:rsidP="00760E4E">
            <w:pPr>
              <w:pStyle w:val="Normal6a"/>
            </w:pPr>
            <w:r w:rsidRPr="009F418A">
              <w:t>Graz - Maribor</w:t>
            </w:r>
          </w:p>
        </w:tc>
      </w:tr>
      <w:tr w:rsidR="00884ABD" w:rsidRPr="009F418A" w14:paraId="0AF207A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AAFBC08" w14:textId="77777777" w:rsidR="00CD69F0" w:rsidRPr="009F418A" w:rsidRDefault="00CD69F0" w:rsidP="00760E4E">
            <w:pPr>
              <w:pStyle w:val="Normal6a"/>
            </w:pPr>
            <w:r w:rsidRPr="009F418A">
              <w:t>AT - SK - HU</w:t>
            </w:r>
          </w:p>
        </w:tc>
        <w:tc>
          <w:tcPr>
            <w:tcW w:w="4961" w:type="dxa"/>
            <w:gridSpan w:val="2"/>
            <w:tcBorders>
              <w:top w:val="single" w:sz="6" w:space="0" w:color="auto"/>
              <w:left w:val="single" w:sz="6" w:space="0" w:color="auto"/>
              <w:bottom w:val="single" w:sz="6" w:space="0" w:color="auto"/>
              <w:right w:val="single" w:sz="6" w:space="0" w:color="auto"/>
            </w:tcBorders>
            <w:hideMark/>
          </w:tcPr>
          <w:p w14:paraId="32CD5992" w14:textId="77777777" w:rsidR="00CD69F0" w:rsidRPr="009F418A" w:rsidRDefault="00CD69F0" w:rsidP="00760E4E">
            <w:pPr>
              <w:pStyle w:val="Normal6a"/>
            </w:pPr>
            <w:r w:rsidRPr="009F418A">
              <w:t>Wien - Bratislava - Budapest</w:t>
            </w:r>
          </w:p>
        </w:tc>
      </w:tr>
      <w:tr w:rsidR="00884ABD" w:rsidRPr="009F418A" w14:paraId="60F7DCB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21BCAA4" w14:textId="77777777" w:rsidR="00CD69F0" w:rsidRPr="009F418A" w:rsidRDefault="00CD69F0" w:rsidP="00760E4E">
            <w:pPr>
              <w:pStyle w:val="Normal6a"/>
            </w:pPr>
            <w:r w:rsidRPr="009F418A">
              <w:t>PL – SK</w:t>
            </w:r>
          </w:p>
        </w:tc>
        <w:tc>
          <w:tcPr>
            <w:tcW w:w="4961" w:type="dxa"/>
            <w:gridSpan w:val="2"/>
            <w:tcBorders>
              <w:top w:val="single" w:sz="6" w:space="0" w:color="auto"/>
              <w:left w:val="single" w:sz="6" w:space="0" w:color="auto"/>
              <w:bottom w:val="single" w:sz="6" w:space="0" w:color="auto"/>
              <w:right w:val="single" w:sz="6" w:space="0" w:color="auto"/>
            </w:tcBorders>
            <w:hideMark/>
          </w:tcPr>
          <w:p w14:paraId="7F39A18F" w14:textId="77777777" w:rsidR="00CD69F0" w:rsidRPr="009F418A" w:rsidRDefault="00CD69F0" w:rsidP="00760E4E">
            <w:pPr>
              <w:pStyle w:val="Normal6a"/>
            </w:pPr>
            <w:r w:rsidRPr="009F418A">
              <w:t>Katowice - Žilina</w:t>
            </w:r>
          </w:p>
        </w:tc>
      </w:tr>
      <w:tr w:rsidR="00884ABD" w:rsidRPr="009F418A" w14:paraId="400F3A8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FDA58E1"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16907CC4" w14:textId="77777777" w:rsidR="00CD69F0" w:rsidRPr="009F418A" w:rsidRDefault="00CD69F0" w:rsidP="00760E4E">
            <w:pPr>
              <w:pStyle w:val="Normal6a"/>
            </w:pPr>
            <w:r w:rsidRPr="009F418A">
              <w:t>Mediterranean Corridor</w:t>
            </w:r>
          </w:p>
        </w:tc>
      </w:tr>
      <w:tr w:rsidR="00884ABD" w:rsidRPr="009F418A" w14:paraId="22BF506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3461AC7" w14:textId="77777777" w:rsidR="00CD69F0" w:rsidRPr="009F418A" w:rsidRDefault="00CD69F0" w:rsidP="00760E4E">
            <w:pPr>
              <w:pStyle w:val="Normal6a"/>
            </w:pPr>
            <w:r w:rsidRPr="009F418A">
              <w:t>FR - IT</w:t>
            </w:r>
          </w:p>
        </w:tc>
        <w:tc>
          <w:tcPr>
            <w:tcW w:w="4961" w:type="dxa"/>
            <w:gridSpan w:val="2"/>
            <w:tcBorders>
              <w:top w:val="single" w:sz="6" w:space="0" w:color="auto"/>
              <w:left w:val="single" w:sz="6" w:space="0" w:color="auto"/>
              <w:bottom w:val="single" w:sz="6" w:space="0" w:color="auto"/>
              <w:right w:val="single" w:sz="6" w:space="0" w:color="auto"/>
            </w:tcBorders>
            <w:hideMark/>
          </w:tcPr>
          <w:p w14:paraId="537DF8D1" w14:textId="77777777" w:rsidR="00CD69F0" w:rsidRPr="009F418A" w:rsidRDefault="00CD69F0" w:rsidP="00760E4E">
            <w:pPr>
              <w:pStyle w:val="Normal6a"/>
            </w:pPr>
            <w:r w:rsidRPr="009F418A">
              <w:t>Lyon - Turin</w:t>
            </w:r>
          </w:p>
        </w:tc>
      </w:tr>
      <w:tr w:rsidR="00884ABD" w:rsidRPr="009F418A" w14:paraId="28C7A0B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07D5205" w14:textId="77777777" w:rsidR="00CD69F0" w:rsidRPr="009F418A" w:rsidRDefault="00CD69F0" w:rsidP="00760E4E">
            <w:pPr>
              <w:pStyle w:val="Normal6a"/>
            </w:pPr>
            <w:r w:rsidRPr="009F418A">
              <w:t>FR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02C05D4A" w14:textId="77777777" w:rsidR="00CD69F0" w:rsidRPr="009F418A" w:rsidRDefault="00CD69F0" w:rsidP="00760E4E">
            <w:pPr>
              <w:pStyle w:val="Normal6a"/>
            </w:pPr>
            <w:r w:rsidRPr="009F418A">
              <w:t>Montpellier - Perpignan - Barcelona</w:t>
            </w:r>
          </w:p>
        </w:tc>
      </w:tr>
      <w:tr w:rsidR="00884ABD" w:rsidRPr="009F418A" w14:paraId="208938C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D6CAB14" w14:textId="77777777" w:rsidR="00CD69F0" w:rsidRPr="009F418A" w:rsidRDefault="00CD69F0" w:rsidP="00760E4E">
            <w:pPr>
              <w:pStyle w:val="Normal6a"/>
            </w:pPr>
            <w:r w:rsidRPr="009F418A">
              <w:t>FR - IT</w:t>
            </w:r>
          </w:p>
        </w:tc>
        <w:tc>
          <w:tcPr>
            <w:tcW w:w="4961" w:type="dxa"/>
            <w:gridSpan w:val="2"/>
            <w:tcBorders>
              <w:top w:val="single" w:sz="6" w:space="0" w:color="auto"/>
              <w:left w:val="single" w:sz="6" w:space="0" w:color="auto"/>
              <w:bottom w:val="single" w:sz="6" w:space="0" w:color="auto"/>
              <w:right w:val="single" w:sz="6" w:space="0" w:color="auto"/>
            </w:tcBorders>
            <w:hideMark/>
          </w:tcPr>
          <w:p w14:paraId="1CEBE3A7" w14:textId="77777777" w:rsidR="00CD69F0" w:rsidRPr="009F418A" w:rsidRDefault="00CD69F0" w:rsidP="00760E4E">
            <w:pPr>
              <w:pStyle w:val="Normal6a"/>
            </w:pPr>
            <w:r w:rsidRPr="009F418A">
              <w:t>Nice – Genova</w:t>
            </w:r>
          </w:p>
        </w:tc>
      </w:tr>
      <w:tr w:rsidR="00884ABD" w:rsidRPr="009F418A" w14:paraId="35270E0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B545CEC" w14:textId="77777777" w:rsidR="00CD69F0" w:rsidRPr="009F418A" w:rsidRDefault="00CD69F0" w:rsidP="00760E4E">
            <w:pPr>
              <w:pStyle w:val="Normal6a"/>
            </w:pPr>
            <w:r w:rsidRPr="009F418A">
              <w:t>IT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7E7DA4C5" w14:textId="77777777" w:rsidR="00CD69F0" w:rsidRPr="009F418A" w:rsidRDefault="00CD69F0" w:rsidP="00760E4E">
            <w:pPr>
              <w:pStyle w:val="Normal6a"/>
            </w:pPr>
            <w:r w:rsidRPr="009F418A">
              <w:t>Trieste - Divača / Ljubljana</w:t>
            </w:r>
          </w:p>
        </w:tc>
      </w:tr>
      <w:tr w:rsidR="00884ABD" w:rsidRPr="009F418A" w14:paraId="3C31486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65120B1" w14:textId="77777777" w:rsidR="00CD69F0" w:rsidRPr="009F418A" w:rsidRDefault="00CD69F0" w:rsidP="00760E4E">
            <w:pPr>
              <w:pStyle w:val="Normal6a"/>
            </w:pPr>
            <w:r w:rsidRPr="009F418A">
              <w:lastRenderedPageBreak/>
              <w:t>HU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61600875" w14:textId="77777777" w:rsidR="00CD69F0" w:rsidRPr="009F418A" w:rsidRDefault="00CD69F0" w:rsidP="00760E4E">
            <w:pPr>
              <w:pStyle w:val="Normal6a"/>
            </w:pPr>
            <w:r w:rsidRPr="009F418A">
              <w:t>Nyiregyhaza - Chop</w:t>
            </w:r>
          </w:p>
        </w:tc>
      </w:tr>
      <w:tr w:rsidR="00884ABD" w:rsidRPr="00AE48F8" w14:paraId="16004A0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9B32701"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78EC22CF" w14:textId="77777777" w:rsidR="00CD69F0" w:rsidRPr="00AE48F8" w:rsidRDefault="00CD69F0" w:rsidP="00760E4E">
            <w:pPr>
              <w:pStyle w:val="Normal6a"/>
              <w:rPr>
                <w:lang w:val="es-ES"/>
              </w:rPr>
            </w:pPr>
            <w:r w:rsidRPr="00AE48F8">
              <w:rPr>
                <w:lang w:val="es-ES"/>
              </w:rPr>
              <w:t>North Sea — Rhine — Mediterranean Corridor</w:t>
            </w:r>
          </w:p>
        </w:tc>
      </w:tr>
      <w:tr w:rsidR="00884ABD" w:rsidRPr="009F418A" w14:paraId="35341A9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4258919" w14:textId="77777777" w:rsidR="00CD69F0" w:rsidRPr="009F418A" w:rsidRDefault="00CD69F0" w:rsidP="00760E4E">
            <w:pPr>
              <w:pStyle w:val="Normal6a"/>
            </w:pPr>
            <w:r w:rsidRPr="009F418A">
              <w:t>FR - BE</w:t>
            </w:r>
          </w:p>
        </w:tc>
        <w:tc>
          <w:tcPr>
            <w:tcW w:w="4961" w:type="dxa"/>
            <w:gridSpan w:val="2"/>
            <w:tcBorders>
              <w:top w:val="single" w:sz="6" w:space="0" w:color="auto"/>
              <w:left w:val="single" w:sz="6" w:space="0" w:color="auto"/>
              <w:bottom w:val="single" w:sz="6" w:space="0" w:color="auto"/>
              <w:right w:val="single" w:sz="6" w:space="0" w:color="auto"/>
            </w:tcBorders>
            <w:hideMark/>
          </w:tcPr>
          <w:p w14:paraId="4F095CA6" w14:textId="77777777" w:rsidR="00CD69F0" w:rsidRPr="009F418A" w:rsidRDefault="00CD69F0" w:rsidP="00760E4E">
            <w:pPr>
              <w:pStyle w:val="Normal6a"/>
            </w:pPr>
            <w:r w:rsidRPr="009F418A">
              <w:t>Seine – Escaut (inland waterway)</w:t>
            </w:r>
          </w:p>
        </w:tc>
      </w:tr>
      <w:tr w:rsidR="00884ABD" w:rsidRPr="009F418A" w14:paraId="4E95A31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AED7F08" w14:textId="77777777" w:rsidR="00CD69F0" w:rsidRPr="009F418A" w:rsidRDefault="00CD69F0" w:rsidP="00760E4E">
            <w:pPr>
              <w:pStyle w:val="Normal6a"/>
            </w:pPr>
            <w:r w:rsidRPr="009F418A">
              <w:t>NL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742F1DC2" w14:textId="77777777" w:rsidR="00CD69F0" w:rsidRPr="009F418A" w:rsidRDefault="00CD69F0" w:rsidP="00760E4E">
            <w:pPr>
              <w:pStyle w:val="Normal6a"/>
            </w:pPr>
            <w:r w:rsidRPr="009F418A">
              <w:t>Arnhem - Emmerich - Oberhausen</w:t>
            </w:r>
          </w:p>
        </w:tc>
      </w:tr>
      <w:tr w:rsidR="00884ABD" w:rsidRPr="009F418A" w14:paraId="5C330DD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D9EC73A" w14:textId="77777777" w:rsidR="00CD69F0" w:rsidRPr="009F418A" w:rsidRDefault="00CD69F0" w:rsidP="00760E4E">
            <w:pPr>
              <w:pStyle w:val="Normal6a"/>
            </w:pPr>
            <w:r w:rsidRPr="009F418A">
              <w:t>BE - NL</w:t>
            </w:r>
          </w:p>
        </w:tc>
        <w:tc>
          <w:tcPr>
            <w:tcW w:w="4961" w:type="dxa"/>
            <w:gridSpan w:val="2"/>
            <w:tcBorders>
              <w:top w:val="single" w:sz="6" w:space="0" w:color="auto"/>
              <w:left w:val="single" w:sz="6" w:space="0" w:color="auto"/>
              <w:bottom w:val="single" w:sz="6" w:space="0" w:color="auto"/>
              <w:right w:val="single" w:sz="6" w:space="0" w:color="auto"/>
            </w:tcBorders>
            <w:hideMark/>
          </w:tcPr>
          <w:p w14:paraId="2F4DF169" w14:textId="77777777" w:rsidR="00CD69F0" w:rsidRPr="009F418A" w:rsidRDefault="00CD69F0" w:rsidP="00760E4E">
            <w:pPr>
              <w:pStyle w:val="Normal6a"/>
            </w:pPr>
            <w:r w:rsidRPr="009F418A">
              <w:t>Gent - Terneuzen</w:t>
            </w:r>
          </w:p>
        </w:tc>
      </w:tr>
      <w:tr w:rsidR="00884ABD" w:rsidRPr="009F418A" w14:paraId="1A25715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DA753B1" w14:textId="77777777" w:rsidR="00CD69F0" w:rsidRPr="009F418A" w:rsidRDefault="00CD69F0" w:rsidP="00760E4E">
            <w:pPr>
              <w:pStyle w:val="Normal6a"/>
            </w:pPr>
            <w:r w:rsidRPr="009F418A">
              <w:t>BE – LU</w:t>
            </w:r>
          </w:p>
        </w:tc>
        <w:tc>
          <w:tcPr>
            <w:tcW w:w="4961" w:type="dxa"/>
            <w:gridSpan w:val="2"/>
            <w:tcBorders>
              <w:top w:val="single" w:sz="6" w:space="0" w:color="auto"/>
              <w:left w:val="single" w:sz="6" w:space="0" w:color="auto"/>
              <w:bottom w:val="single" w:sz="6" w:space="0" w:color="auto"/>
              <w:right w:val="single" w:sz="6" w:space="0" w:color="auto"/>
            </w:tcBorders>
            <w:hideMark/>
          </w:tcPr>
          <w:p w14:paraId="07426B92" w14:textId="77777777" w:rsidR="00CD69F0" w:rsidRPr="009F418A" w:rsidRDefault="00CD69F0" w:rsidP="00760E4E">
            <w:pPr>
              <w:pStyle w:val="Normal6a"/>
            </w:pPr>
            <w:r w:rsidRPr="009F418A">
              <w:t>Namur - Luxembourg</w:t>
            </w:r>
          </w:p>
        </w:tc>
      </w:tr>
      <w:tr w:rsidR="00884ABD" w:rsidRPr="009F418A" w14:paraId="214E874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97A0461" w14:textId="77777777" w:rsidR="00CD69F0" w:rsidRPr="009F418A" w:rsidRDefault="00CD69F0" w:rsidP="00760E4E">
            <w:pPr>
              <w:pStyle w:val="Normal6a"/>
            </w:pPr>
            <w:r w:rsidRPr="009F418A">
              <w:t>IT - CH</w:t>
            </w:r>
          </w:p>
        </w:tc>
        <w:tc>
          <w:tcPr>
            <w:tcW w:w="4961" w:type="dxa"/>
            <w:gridSpan w:val="2"/>
            <w:tcBorders>
              <w:top w:val="single" w:sz="6" w:space="0" w:color="auto"/>
              <w:left w:val="single" w:sz="6" w:space="0" w:color="auto"/>
              <w:bottom w:val="single" w:sz="6" w:space="0" w:color="auto"/>
              <w:right w:val="single" w:sz="6" w:space="0" w:color="auto"/>
            </w:tcBorders>
            <w:hideMark/>
          </w:tcPr>
          <w:p w14:paraId="4906B4AF" w14:textId="77777777" w:rsidR="00CD69F0" w:rsidRPr="009F418A" w:rsidRDefault="00CD69F0" w:rsidP="00760E4E">
            <w:pPr>
              <w:pStyle w:val="Normal6a"/>
            </w:pPr>
            <w:r w:rsidRPr="009F418A">
              <w:t>Chiasso - Milano</w:t>
            </w:r>
          </w:p>
        </w:tc>
      </w:tr>
      <w:tr w:rsidR="00884ABD" w:rsidRPr="009F418A" w14:paraId="6990CBA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CA953C3" w14:textId="77777777" w:rsidR="00CD69F0" w:rsidRPr="009F418A" w:rsidRDefault="00CD69F0" w:rsidP="00760E4E">
            <w:pPr>
              <w:pStyle w:val="Normal6a"/>
            </w:pPr>
            <w:r w:rsidRPr="009F418A">
              <w:t>DE - CH</w:t>
            </w:r>
          </w:p>
        </w:tc>
        <w:tc>
          <w:tcPr>
            <w:tcW w:w="4961" w:type="dxa"/>
            <w:gridSpan w:val="2"/>
            <w:tcBorders>
              <w:top w:val="single" w:sz="6" w:space="0" w:color="auto"/>
              <w:left w:val="single" w:sz="6" w:space="0" w:color="auto"/>
              <w:bottom w:val="single" w:sz="6" w:space="0" w:color="auto"/>
              <w:right w:val="single" w:sz="6" w:space="0" w:color="auto"/>
            </w:tcBorders>
            <w:hideMark/>
          </w:tcPr>
          <w:p w14:paraId="66FF41EB" w14:textId="77777777" w:rsidR="00CD69F0" w:rsidRPr="009F418A" w:rsidRDefault="00CD69F0" w:rsidP="00760E4E">
            <w:pPr>
              <w:pStyle w:val="Normal6a"/>
            </w:pPr>
            <w:r w:rsidRPr="009F418A">
              <w:t>Karlsruhe - Basel</w:t>
            </w:r>
          </w:p>
        </w:tc>
      </w:tr>
      <w:tr w:rsidR="00884ABD" w:rsidRPr="009F418A" w14:paraId="1CC3F27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2E1CC76" w14:textId="77777777" w:rsidR="00CD69F0" w:rsidRPr="009F418A" w:rsidRDefault="00CD69F0" w:rsidP="00760E4E">
            <w:pPr>
              <w:pStyle w:val="Normal6a"/>
            </w:pPr>
            <w:r w:rsidRPr="009F418A">
              <w:t>IE - UK</w:t>
            </w:r>
          </w:p>
        </w:tc>
        <w:tc>
          <w:tcPr>
            <w:tcW w:w="4961" w:type="dxa"/>
            <w:gridSpan w:val="2"/>
            <w:tcBorders>
              <w:top w:val="single" w:sz="6" w:space="0" w:color="auto"/>
              <w:left w:val="single" w:sz="6" w:space="0" w:color="auto"/>
              <w:bottom w:val="single" w:sz="6" w:space="0" w:color="auto"/>
              <w:right w:val="single" w:sz="6" w:space="0" w:color="auto"/>
            </w:tcBorders>
            <w:hideMark/>
          </w:tcPr>
          <w:p w14:paraId="5B6DC24D" w14:textId="77777777" w:rsidR="00CD69F0" w:rsidRPr="009F418A" w:rsidRDefault="00CD69F0" w:rsidP="00760E4E">
            <w:pPr>
              <w:pStyle w:val="Normal6a"/>
            </w:pPr>
            <w:r w:rsidRPr="009F418A">
              <w:t>Dublin – Belfast</w:t>
            </w:r>
          </w:p>
        </w:tc>
      </w:tr>
      <w:tr w:rsidR="00884ABD" w:rsidRPr="009F418A" w14:paraId="0C0188A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43AA28B"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787A6F02" w14:textId="77777777" w:rsidR="00CD69F0" w:rsidRPr="009F418A" w:rsidRDefault="00CD69F0" w:rsidP="00760E4E">
            <w:pPr>
              <w:pStyle w:val="Normal6a"/>
            </w:pPr>
            <w:r w:rsidRPr="009F418A">
              <w:t>North Sea — Baltic Corridor</w:t>
            </w:r>
          </w:p>
        </w:tc>
      </w:tr>
      <w:tr w:rsidR="00884ABD" w:rsidRPr="009F418A" w14:paraId="4E9BDC3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1E3475B" w14:textId="77777777" w:rsidR="00CD69F0" w:rsidRPr="009F418A" w:rsidRDefault="00CD69F0" w:rsidP="00760E4E">
            <w:pPr>
              <w:pStyle w:val="Normal6a"/>
            </w:pPr>
            <w:r w:rsidRPr="009F418A">
              <w:t>EE - LV - LT - PL</w:t>
            </w:r>
          </w:p>
        </w:tc>
        <w:tc>
          <w:tcPr>
            <w:tcW w:w="4961" w:type="dxa"/>
            <w:gridSpan w:val="2"/>
            <w:tcBorders>
              <w:top w:val="single" w:sz="6" w:space="0" w:color="auto"/>
              <w:left w:val="single" w:sz="6" w:space="0" w:color="auto"/>
              <w:bottom w:val="single" w:sz="6" w:space="0" w:color="auto"/>
              <w:right w:val="single" w:sz="6" w:space="0" w:color="auto"/>
            </w:tcBorders>
            <w:hideMark/>
          </w:tcPr>
          <w:p w14:paraId="773530BE" w14:textId="77777777" w:rsidR="00CD69F0" w:rsidRPr="009F418A" w:rsidRDefault="00CD69F0" w:rsidP="00760E4E">
            <w:pPr>
              <w:pStyle w:val="Normal6a"/>
            </w:pPr>
            <w:r w:rsidRPr="009F418A">
              <w:t>Tallinn - Riga - Vilnius - Warsaw (Rail Baltica)</w:t>
            </w:r>
          </w:p>
        </w:tc>
      </w:tr>
      <w:tr w:rsidR="00884ABD" w:rsidRPr="009F418A" w14:paraId="50A4005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C5AFE52" w14:textId="77777777" w:rsidR="00CD69F0" w:rsidRPr="009F418A" w:rsidRDefault="00CD69F0" w:rsidP="00760E4E">
            <w:pPr>
              <w:pStyle w:val="Normal6a"/>
            </w:pPr>
            <w:r w:rsidRPr="009F418A">
              <w:t>DE - PL</w:t>
            </w:r>
          </w:p>
        </w:tc>
        <w:tc>
          <w:tcPr>
            <w:tcW w:w="4961" w:type="dxa"/>
            <w:gridSpan w:val="2"/>
            <w:tcBorders>
              <w:top w:val="single" w:sz="6" w:space="0" w:color="auto"/>
              <w:left w:val="single" w:sz="6" w:space="0" w:color="auto"/>
              <w:bottom w:val="single" w:sz="6" w:space="0" w:color="auto"/>
              <w:right w:val="single" w:sz="6" w:space="0" w:color="auto"/>
            </w:tcBorders>
            <w:hideMark/>
          </w:tcPr>
          <w:p w14:paraId="59DB644F" w14:textId="77777777" w:rsidR="00CD69F0" w:rsidRPr="009F418A" w:rsidRDefault="00CD69F0" w:rsidP="00760E4E">
            <w:pPr>
              <w:pStyle w:val="Normal6a"/>
            </w:pPr>
            <w:r w:rsidRPr="009F418A">
              <w:t>Berlin - Szczecin</w:t>
            </w:r>
          </w:p>
        </w:tc>
      </w:tr>
      <w:tr w:rsidR="00884ABD" w:rsidRPr="00AE48F8" w14:paraId="09F996F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EADFB0C" w14:textId="77777777" w:rsidR="00CD69F0" w:rsidRPr="009F418A" w:rsidRDefault="00CD69F0" w:rsidP="00760E4E">
            <w:pPr>
              <w:pStyle w:val="Normal6a"/>
            </w:pPr>
            <w:r w:rsidRPr="009F418A">
              <w:t>DE - PL</w:t>
            </w:r>
          </w:p>
        </w:tc>
        <w:tc>
          <w:tcPr>
            <w:tcW w:w="4961" w:type="dxa"/>
            <w:gridSpan w:val="2"/>
            <w:tcBorders>
              <w:top w:val="single" w:sz="6" w:space="0" w:color="auto"/>
              <w:left w:val="single" w:sz="6" w:space="0" w:color="auto"/>
              <w:bottom w:val="single" w:sz="6" w:space="0" w:color="auto"/>
              <w:right w:val="single" w:sz="6" w:space="0" w:color="auto"/>
            </w:tcBorders>
            <w:hideMark/>
          </w:tcPr>
          <w:p w14:paraId="3384D559" w14:textId="77777777" w:rsidR="00CD69F0" w:rsidRPr="00AE48F8" w:rsidRDefault="00CD69F0" w:rsidP="00760E4E">
            <w:pPr>
              <w:pStyle w:val="Normal6a"/>
              <w:rPr>
                <w:lang w:val="de-DE"/>
              </w:rPr>
            </w:pPr>
            <w:r w:rsidRPr="00AE48F8">
              <w:rPr>
                <w:lang w:val="de-DE"/>
              </w:rPr>
              <w:t>Berlin - Frankfurt-an-der-Oder - Poznan</w:t>
            </w:r>
          </w:p>
        </w:tc>
      </w:tr>
      <w:tr w:rsidR="00884ABD" w:rsidRPr="009F418A" w14:paraId="36AF911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7206CB3" w14:textId="77777777" w:rsidR="00CD69F0" w:rsidRPr="009F418A" w:rsidRDefault="00CD69F0" w:rsidP="00760E4E">
            <w:pPr>
              <w:pStyle w:val="Normal6a"/>
            </w:pPr>
            <w:r w:rsidRPr="009F418A">
              <w:t>PL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41F6DE01" w14:textId="77777777" w:rsidR="00CD69F0" w:rsidRPr="009F418A" w:rsidRDefault="00CD69F0" w:rsidP="00760E4E">
            <w:pPr>
              <w:pStyle w:val="Normal6a"/>
            </w:pPr>
            <w:r w:rsidRPr="009F418A">
              <w:t>Krakow - Lviv</w:t>
            </w:r>
          </w:p>
        </w:tc>
      </w:tr>
      <w:tr w:rsidR="00884ABD" w:rsidRPr="009F418A" w14:paraId="6C3FC16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85D4F09" w14:textId="77777777" w:rsidR="00CD69F0" w:rsidRPr="009F418A" w:rsidRDefault="00CD69F0" w:rsidP="00760E4E">
            <w:pPr>
              <w:pStyle w:val="Normal6a"/>
            </w:pPr>
            <w:r w:rsidRPr="009F418A">
              <w:t>PL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7EADCA88" w14:textId="77777777" w:rsidR="00CD69F0" w:rsidRPr="009F418A" w:rsidRDefault="00CD69F0" w:rsidP="00760E4E">
            <w:pPr>
              <w:pStyle w:val="Normal6a"/>
            </w:pPr>
            <w:r w:rsidRPr="009F418A">
              <w:t>Lublin - Kovel</w:t>
            </w:r>
          </w:p>
        </w:tc>
      </w:tr>
      <w:tr w:rsidR="00884ABD" w:rsidRPr="009F418A" w14:paraId="4ABC8B6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4ECAD3E"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66BF0F58" w14:textId="77777777" w:rsidR="00CD69F0" w:rsidRPr="009F418A" w:rsidRDefault="00CD69F0" w:rsidP="00760E4E">
            <w:pPr>
              <w:pStyle w:val="Normal6a"/>
            </w:pPr>
            <w:r w:rsidRPr="009F418A">
              <w:t>Rhine — Danube Corridor</w:t>
            </w:r>
          </w:p>
        </w:tc>
      </w:tr>
      <w:tr w:rsidR="00884ABD" w:rsidRPr="009F418A" w14:paraId="231B7B2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E3D69A7" w14:textId="77777777" w:rsidR="00CD69F0" w:rsidRPr="009F418A" w:rsidRDefault="00CD69F0" w:rsidP="00760E4E">
            <w:pPr>
              <w:pStyle w:val="Normal6a"/>
            </w:pPr>
            <w:r w:rsidRPr="009F418A">
              <w:t>DE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550B0714" w14:textId="77777777" w:rsidR="00CD69F0" w:rsidRPr="009F418A" w:rsidRDefault="00CD69F0" w:rsidP="00760E4E">
            <w:pPr>
              <w:pStyle w:val="Normal6a"/>
            </w:pPr>
            <w:r w:rsidRPr="009F418A">
              <w:t>Nürnberg / Regensburg - Pilsen - Praha</w:t>
            </w:r>
          </w:p>
        </w:tc>
      </w:tr>
      <w:tr w:rsidR="00884ABD" w:rsidRPr="009F418A" w14:paraId="29FCC6A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05189A5" w14:textId="77777777" w:rsidR="00CD69F0" w:rsidRPr="009F418A" w:rsidRDefault="00CD69F0" w:rsidP="00760E4E">
            <w:pPr>
              <w:pStyle w:val="Normal6a"/>
            </w:pPr>
            <w:r w:rsidRPr="009F418A">
              <w:t>DE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031A7B67" w14:textId="77777777" w:rsidR="00CD69F0" w:rsidRPr="009F418A" w:rsidRDefault="00CD69F0" w:rsidP="00760E4E">
            <w:pPr>
              <w:pStyle w:val="Normal6a"/>
            </w:pPr>
            <w:r w:rsidRPr="009F418A">
              <w:t>Dresden - Praha</w:t>
            </w:r>
          </w:p>
        </w:tc>
      </w:tr>
      <w:tr w:rsidR="00884ABD" w:rsidRPr="00AE48F8" w14:paraId="7C92B6F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tcPr>
          <w:p w14:paraId="615DE343" w14:textId="77777777" w:rsidR="00CD69F0" w:rsidRPr="009F418A" w:rsidRDefault="00CD69F0" w:rsidP="00760E4E">
            <w:pPr>
              <w:pStyle w:val="Normal6a"/>
            </w:pPr>
            <w:r w:rsidRPr="009F418A">
              <w:rPr>
                <w:b/>
                <w:bCs/>
                <w:i/>
                <w:iCs/>
              </w:rPr>
              <w:t>DE – CZ</w:t>
            </w:r>
          </w:p>
        </w:tc>
        <w:tc>
          <w:tcPr>
            <w:tcW w:w="4961" w:type="dxa"/>
            <w:gridSpan w:val="2"/>
            <w:tcBorders>
              <w:top w:val="single" w:sz="6" w:space="0" w:color="auto"/>
              <w:left w:val="single" w:sz="6" w:space="0" w:color="auto"/>
              <w:bottom w:val="single" w:sz="6" w:space="0" w:color="auto"/>
              <w:right w:val="single" w:sz="6" w:space="0" w:color="auto"/>
            </w:tcBorders>
          </w:tcPr>
          <w:p w14:paraId="69E47613" w14:textId="77777777" w:rsidR="00CD69F0" w:rsidRPr="00AE48F8" w:rsidRDefault="00CD69F0" w:rsidP="00760E4E">
            <w:pPr>
              <w:pStyle w:val="Normal6a"/>
              <w:rPr>
                <w:b/>
                <w:bCs/>
                <w:i/>
                <w:iCs/>
                <w:lang w:val="nl-NL"/>
              </w:rPr>
            </w:pPr>
            <w:r w:rsidRPr="00AE48F8">
              <w:rPr>
                <w:b/>
                <w:bCs/>
                <w:i/>
                <w:iCs/>
                <w:lang w:val="nl-NL"/>
              </w:rPr>
              <w:t>Dresden - Praha/Kolín (inland waterway)</w:t>
            </w:r>
          </w:p>
        </w:tc>
      </w:tr>
      <w:tr w:rsidR="00884ABD" w:rsidRPr="009F418A" w14:paraId="0CC046B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38198BE" w14:textId="77777777" w:rsidR="00CD69F0" w:rsidRPr="009F418A" w:rsidRDefault="00CD69F0" w:rsidP="00760E4E">
            <w:pPr>
              <w:pStyle w:val="Normal6a"/>
            </w:pPr>
            <w:r w:rsidRPr="009F418A">
              <w:t>CZ - AT - SK</w:t>
            </w:r>
          </w:p>
        </w:tc>
        <w:tc>
          <w:tcPr>
            <w:tcW w:w="4961" w:type="dxa"/>
            <w:gridSpan w:val="2"/>
            <w:tcBorders>
              <w:top w:val="single" w:sz="6" w:space="0" w:color="auto"/>
              <w:left w:val="single" w:sz="6" w:space="0" w:color="auto"/>
              <w:bottom w:val="single" w:sz="6" w:space="0" w:color="auto"/>
              <w:right w:val="single" w:sz="6" w:space="0" w:color="auto"/>
            </w:tcBorders>
            <w:hideMark/>
          </w:tcPr>
          <w:p w14:paraId="3DCD6C4B" w14:textId="77777777" w:rsidR="00CD69F0" w:rsidRPr="009F418A" w:rsidRDefault="00CD69F0" w:rsidP="00760E4E">
            <w:pPr>
              <w:pStyle w:val="Normal6a"/>
            </w:pPr>
            <w:r w:rsidRPr="009F418A">
              <w:t>Brno - Wien / Bratislava</w:t>
            </w:r>
          </w:p>
        </w:tc>
      </w:tr>
      <w:tr w:rsidR="00884ABD" w:rsidRPr="009F418A" w14:paraId="39CA599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765FA01" w14:textId="77777777" w:rsidR="00CD69F0" w:rsidRPr="00AE48F8" w:rsidRDefault="00CD69F0" w:rsidP="00760E4E">
            <w:pPr>
              <w:pStyle w:val="Normal6a"/>
              <w:rPr>
                <w:lang w:val="da-DK"/>
              </w:rPr>
            </w:pPr>
            <w:r w:rsidRPr="00AE48F8">
              <w:rPr>
                <w:lang w:val="da-DK"/>
              </w:rPr>
              <w:t>DE - AT - SK - HU - HR - RO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2E34C730" w14:textId="77777777" w:rsidR="00CD69F0" w:rsidRPr="009F418A" w:rsidRDefault="00CD69F0" w:rsidP="00760E4E">
            <w:pPr>
              <w:pStyle w:val="Normal6a"/>
            </w:pPr>
            <w:r w:rsidRPr="009F418A">
              <w:t>Rhine / Danube (inland waterway)</w:t>
            </w:r>
          </w:p>
        </w:tc>
      </w:tr>
      <w:tr w:rsidR="00884ABD" w:rsidRPr="009F418A" w14:paraId="0C2B2BE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2DB2DC7" w14:textId="77777777" w:rsidR="00CD69F0" w:rsidRPr="009F418A" w:rsidRDefault="00CD69F0" w:rsidP="00760E4E">
            <w:pPr>
              <w:pStyle w:val="Normal6a"/>
            </w:pPr>
            <w:r w:rsidRPr="009F418A">
              <w:t>SK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4D77E8CF" w14:textId="77777777" w:rsidR="00CD69F0" w:rsidRPr="009F418A" w:rsidRDefault="00CD69F0" w:rsidP="00760E4E">
            <w:pPr>
              <w:pStyle w:val="Normal6a"/>
            </w:pPr>
            <w:r w:rsidRPr="009F418A">
              <w:t>Olomouc (Zlin) - Žilina</w:t>
            </w:r>
          </w:p>
        </w:tc>
      </w:tr>
      <w:tr w:rsidR="00884ABD" w:rsidRPr="009F418A" w14:paraId="45232C2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F4053E5" w14:textId="77777777" w:rsidR="00CD69F0" w:rsidRPr="009F418A" w:rsidRDefault="00CD69F0" w:rsidP="00760E4E">
            <w:pPr>
              <w:pStyle w:val="Normal6a"/>
            </w:pPr>
            <w:r w:rsidRPr="009F418A">
              <w:t>HU - RO</w:t>
            </w:r>
          </w:p>
        </w:tc>
        <w:tc>
          <w:tcPr>
            <w:tcW w:w="4961" w:type="dxa"/>
            <w:gridSpan w:val="2"/>
            <w:tcBorders>
              <w:top w:val="single" w:sz="6" w:space="0" w:color="auto"/>
              <w:left w:val="single" w:sz="6" w:space="0" w:color="auto"/>
              <w:bottom w:val="single" w:sz="6" w:space="0" w:color="auto"/>
              <w:right w:val="single" w:sz="6" w:space="0" w:color="auto"/>
            </w:tcBorders>
            <w:hideMark/>
          </w:tcPr>
          <w:p w14:paraId="11DF789F" w14:textId="77777777" w:rsidR="00CD69F0" w:rsidRPr="009F418A" w:rsidRDefault="00CD69F0" w:rsidP="00760E4E">
            <w:pPr>
              <w:pStyle w:val="Normal6a"/>
            </w:pPr>
            <w:r w:rsidRPr="009F418A">
              <w:t>Budapest - Cluj/Timisoara</w:t>
            </w:r>
          </w:p>
        </w:tc>
      </w:tr>
      <w:tr w:rsidR="00884ABD" w:rsidRPr="009F418A" w14:paraId="72D162B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160A296" w14:textId="77777777" w:rsidR="00CD69F0" w:rsidRPr="009F418A" w:rsidRDefault="00CD69F0" w:rsidP="00760E4E">
            <w:pPr>
              <w:pStyle w:val="Normal6a"/>
            </w:pPr>
            <w:r w:rsidRPr="009F418A">
              <w:t>SK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234A41F7" w14:textId="77777777" w:rsidR="00CD69F0" w:rsidRPr="009F418A" w:rsidRDefault="00CD69F0" w:rsidP="00760E4E">
            <w:pPr>
              <w:pStyle w:val="Normal6a"/>
            </w:pPr>
            <w:r w:rsidRPr="009F418A">
              <w:t>Košice - Chop</w:t>
            </w:r>
          </w:p>
        </w:tc>
      </w:tr>
      <w:tr w:rsidR="00884ABD" w:rsidRPr="009F418A" w14:paraId="01910FF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5C5EDD6"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75420A46" w14:textId="77777777" w:rsidR="00CD69F0" w:rsidRPr="009F418A" w:rsidRDefault="00CD69F0" w:rsidP="00760E4E">
            <w:pPr>
              <w:pStyle w:val="Normal6a"/>
            </w:pPr>
            <w:r w:rsidRPr="009F418A">
              <w:t>Scandinavian — Mediterranean Corridor</w:t>
            </w:r>
          </w:p>
        </w:tc>
      </w:tr>
      <w:tr w:rsidR="00884ABD" w:rsidRPr="009F418A" w14:paraId="147ECEA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51E96B4" w14:textId="77777777" w:rsidR="00CD69F0" w:rsidRPr="009F418A" w:rsidRDefault="00CD69F0" w:rsidP="00760E4E">
            <w:pPr>
              <w:pStyle w:val="Normal6a"/>
            </w:pPr>
            <w:r w:rsidRPr="009F418A">
              <w:t>IT - AT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718849A9" w14:textId="77777777" w:rsidR="00CD69F0" w:rsidRPr="009F418A" w:rsidRDefault="00CD69F0" w:rsidP="00760E4E">
            <w:pPr>
              <w:pStyle w:val="Normal6a"/>
            </w:pPr>
            <w:r w:rsidRPr="009F418A">
              <w:t>Munich - Verona (covering the Brenner Base tunnel)</w:t>
            </w:r>
          </w:p>
        </w:tc>
      </w:tr>
      <w:tr w:rsidR="00884ABD" w:rsidRPr="009F418A" w14:paraId="38641A8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FCB5880" w14:textId="77777777" w:rsidR="00CD69F0" w:rsidRPr="009F418A" w:rsidRDefault="00CD69F0" w:rsidP="00760E4E">
            <w:pPr>
              <w:pStyle w:val="Normal6a"/>
            </w:pPr>
            <w:r w:rsidRPr="009F418A">
              <w:lastRenderedPageBreak/>
              <w:t>DE - DK</w:t>
            </w:r>
          </w:p>
        </w:tc>
        <w:tc>
          <w:tcPr>
            <w:tcW w:w="4961" w:type="dxa"/>
            <w:gridSpan w:val="2"/>
            <w:tcBorders>
              <w:top w:val="single" w:sz="6" w:space="0" w:color="auto"/>
              <w:left w:val="single" w:sz="6" w:space="0" w:color="auto"/>
              <w:bottom w:val="single" w:sz="6" w:space="0" w:color="auto"/>
              <w:right w:val="single" w:sz="6" w:space="0" w:color="auto"/>
            </w:tcBorders>
            <w:hideMark/>
          </w:tcPr>
          <w:p w14:paraId="170F134C" w14:textId="77777777" w:rsidR="00CD69F0" w:rsidRPr="009F418A" w:rsidRDefault="00CD69F0" w:rsidP="00760E4E">
            <w:pPr>
              <w:pStyle w:val="Normal6a"/>
            </w:pPr>
            <w:r w:rsidRPr="009F418A">
              <w:t>Copenhagen - Lübeck (covering the Fehmarnbelt tunnel)</w:t>
            </w:r>
          </w:p>
        </w:tc>
      </w:tr>
      <w:tr w:rsidR="00884ABD" w:rsidRPr="009F418A" w14:paraId="680B6F2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35BB284" w14:textId="77777777" w:rsidR="00CD69F0" w:rsidRPr="009F418A" w:rsidRDefault="00CD69F0" w:rsidP="00760E4E">
            <w:pPr>
              <w:pStyle w:val="Normal6a"/>
            </w:pPr>
            <w:r w:rsidRPr="009F418A">
              <w:t>SE - FI</w:t>
            </w:r>
          </w:p>
        </w:tc>
        <w:tc>
          <w:tcPr>
            <w:tcW w:w="4961" w:type="dxa"/>
            <w:gridSpan w:val="2"/>
            <w:tcBorders>
              <w:top w:val="single" w:sz="6" w:space="0" w:color="auto"/>
              <w:left w:val="single" w:sz="6" w:space="0" w:color="auto"/>
              <w:bottom w:val="single" w:sz="6" w:space="0" w:color="auto"/>
              <w:right w:val="single" w:sz="6" w:space="0" w:color="auto"/>
            </w:tcBorders>
            <w:hideMark/>
          </w:tcPr>
          <w:p w14:paraId="1FDC789A" w14:textId="77777777" w:rsidR="00CD69F0" w:rsidRPr="009F418A" w:rsidRDefault="00CD69F0" w:rsidP="00760E4E">
            <w:pPr>
              <w:pStyle w:val="Normal6a"/>
            </w:pPr>
            <w:r w:rsidRPr="009F418A">
              <w:t>Umeå - Luleå - Oulu (Bothnian corridor)</w:t>
            </w:r>
          </w:p>
        </w:tc>
      </w:tr>
      <w:tr w:rsidR="00884ABD" w:rsidRPr="009F418A" w14:paraId="2B90434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9B428C0" w14:textId="77777777" w:rsidR="00CD69F0" w:rsidRPr="009F418A" w:rsidRDefault="00CD69F0" w:rsidP="00760E4E">
            <w:pPr>
              <w:pStyle w:val="Normal6a"/>
            </w:pPr>
            <w:r w:rsidRPr="009F418A">
              <w:t>SE - NO</w:t>
            </w:r>
          </w:p>
        </w:tc>
        <w:tc>
          <w:tcPr>
            <w:tcW w:w="4961" w:type="dxa"/>
            <w:gridSpan w:val="2"/>
            <w:tcBorders>
              <w:top w:val="single" w:sz="6" w:space="0" w:color="auto"/>
              <w:left w:val="single" w:sz="6" w:space="0" w:color="auto"/>
              <w:bottom w:val="single" w:sz="6" w:space="0" w:color="auto"/>
              <w:right w:val="single" w:sz="6" w:space="0" w:color="auto"/>
            </w:tcBorders>
            <w:hideMark/>
          </w:tcPr>
          <w:p w14:paraId="2F8C11B6" w14:textId="77777777" w:rsidR="00CD69F0" w:rsidRPr="009F418A" w:rsidRDefault="00CD69F0" w:rsidP="00760E4E">
            <w:pPr>
              <w:pStyle w:val="Normal6a"/>
            </w:pPr>
            <w:r w:rsidRPr="009F418A">
              <w:t>Stockholm - Oslo</w:t>
            </w:r>
          </w:p>
        </w:tc>
      </w:tr>
      <w:tr w:rsidR="00884ABD" w:rsidRPr="00AE48F8" w14:paraId="2C98BA3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872555C"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35417E58" w14:textId="77777777" w:rsidR="00CD69F0" w:rsidRPr="00AE48F8" w:rsidRDefault="00CD69F0" w:rsidP="00760E4E">
            <w:pPr>
              <w:pStyle w:val="Normal6a"/>
              <w:rPr>
                <w:lang w:val="sv-SE"/>
              </w:rPr>
            </w:pPr>
            <w:r w:rsidRPr="00AE48F8">
              <w:rPr>
                <w:lang w:val="sv-SE"/>
              </w:rPr>
              <w:t>Western Balkans — Eastern Mediterranean Corridor</w:t>
            </w:r>
          </w:p>
        </w:tc>
      </w:tr>
      <w:tr w:rsidR="00884ABD" w:rsidRPr="009F418A" w14:paraId="5D45C85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A2D2F1D" w14:textId="77777777" w:rsidR="00CD69F0" w:rsidRPr="009F418A" w:rsidRDefault="00CD69F0" w:rsidP="00760E4E">
            <w:pPr>
              <w:pStyle w:val="Normal6a"/>
            </w:pPr>
            <w:r w:rsidRPr="009F418A">
              <w:t>AT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327568E4" w14:textId="77777777" w:rsidR="00CD69F0" w:rsidRPr="009F418A" w:rsidRDefault="00CD69F0" w:rsidP="00760E4E">
            <w:pPr>
              <w:pStyle w:val="Normal6a"/>
            </w:pPr>
            <w:r w:rsidRPr="009F418A">
              <w:t>Villach - Ljubljana</w:t>
            </w:r>
          </w:p>
        </w:tc>
      </w:tr>
      <w:tr w:rsidR="00884ABD" w:rsidRPr="009F418A" w14:paraId="2616A72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922D54B" w14:textId="77777777" w:rsidR="00CD69F0" w:rsidRPr="009F418A" w:rsidRDefault="00CD69F0" w:rsidP="00760E4E">
            <w:pPr>
              <w:pStyle w:val="Normal6a"/>
            </w:pPr>
            <w:r w:rsidRPr="009F418A">
              <w:t>HR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285D807B" w14:textId="77777777" w:rsidR="00CD69F0" w:rsidRPr="009F418A" w:rsidRDefault="00CD69F0" w:rsidP="00760E4E">
            <w:pPr>
              <w:pStyle w:val="Normal6a"/>
            </w:pPr>
            <w:r w:rsidRPr="009F418A">
              <w:t>Zagreb - Ljubljana</w:t>
            </w:r>
          </w:p>
        </w:tc>
      </w:tr>
      <w:tr w:rsidR="00884ABD" w:rsidRPr="009F418A" w14:paraId="34126BF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E1867E7" w14:textId="77777777" w:rsidR="00CD69F0" w:rsidRPr="009F418A" w:rsidRDefault="00CD69F0" w:rsidP="00760E4E">
            <w:pPr>
              <w:pStyle w:val="Normal6a"/>
            </w:pPr>
            <w:r w:rsidRPr="009F418A">
              <w:t>EL - MK</w:t>
            </w:r>
          </w:p>
        </w:tc>
        <w:tc>
          <w:tcPr>
            <w:tcW w:w="4961" w:type="dxa"/>
            <w:gridSpan w:val="2"/>
            <w:tcBorders>
              <w:top w:val="single" w:sz="6" w:space="0" w:color="auto"/>
              <w:left w:val="single" w:sz="6" w:space="0" w:color="auto"/>
              <w:bottom w:val="single" w:sz="6" w:space="0" w:color="auto"/>
              <w:right w:val="single" w:sz="6" w:space="0" w:color="auto"/>
            </w:tcBorders>
            <w:hideMark/>
          </w:tcPr>
          <w:p w14:paraId="1956DABE" w14:textId="77777777" w:rsidR="00CD69F0" w:rsidRPr="009F418A" w:rsidRDefault="00CD69F0" w:rsidP="00760E4E">
            <w:pPr>
              <w:pStyle w:val="Normal6a"/>
            </w:pPr>
            <w:r w:rsidRPr="009F418A">
              <w:t>Thessaloniki - Guevgueliya - Skopje</w:t>
            </w:r>
          </w:p>
        </w:tc>
      </w:tr>
      <w:tr w:rsidR="00884ABD" w:rsidRPr="009F418A" w14:paraId="6985789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1C58EE5" w14:textId="77777777" w:rsidR="00CD69F0" w:rsidRPr="009F418A" w:rsidRDefault="00CD69F0" w:rsidP="00760E4E">
            <w:pPr>
              <w:pStyle w:val="Normal6a"/>
            </w:pPr>
            <w:r w:rsidRPr="009F418A">
              <w:t>BG - RS</w:t>
            </w:r>
          </w:p>
        </w:tc>
        <w:tc>
          <w:tcPr>
            <w:tcW w:w="4961" w:type="dxa"/>
            <w:gridSpan w:val="2"/>
            <w:tcBorders>
              <w:top w:val="single" w:sz="6" w:space="0" w:color="auto"/>
              <w:left w:val="single" w:sz="6" w:space="0" w:color="auto"/>
              <w:bottom w:val="single" w:sz="6" w:space="0" w:color="auto"/>
              <w:right w:val="single" w:sz="6" w:space="0" w:color="auto"/>
            </w:tcBorders>
            <w:hideMark/>
          </w:tcPr>
          <w:p w14:paraId="5307B3B1" w14:textId="77777777" w:rsidR="00CD69F0" w:rsidRPr="009F418A" w:rsidRDefault="00CD69F0" w:rsidP="00760E4E">
            <w:pPr>
              <w:pStyle w:val="Normal6a"/>
            </w:pPr>
            <w:r w:rsidRPr="009F418A">
              <w:t>Sofia - Niš</w:t>
            </w:r>
          </w:p>
        </w:tc>
      </w:tr>
      <w:tr w:rsidR="00884ABD" w:rsidRPr="009F418A" w14:paraId="517D5E8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070639E" w14:textId="77777777" w:rsidR="00CD69F0" w:rsidRPr="009F418A" w:rsidRDefault="00CD69F0" w:rsidP="00760E4E">
            <w:pPr>
              <w:pStyle w:val="Normal6a"/>
            </w:pPr>
            <w:r w:rsidRPr="009F418A">
              <w:t>HR - RS</w:t>
            </w:r>
          </w:p>
        </w:tc>
        <w:tc>
          <w:tcPr>
            <w:tcW w:w="4961" w:type="dxa"/>
            <w:gridSpan w:val="2"/>
            <w:tcBorders>
              <w:top w:val="single" w:sz="6" w:space="0" w:color="auto"/>
              <w:left w:val="single" w:sz="6" w:space="0" w:color="auto"/>
              <w:bottom w:val="single" w:sz="6" w:space="0" w:color="auto"/>
              <w:right w:val="single" w:sz="6" w:space="0" w:color="auto"/>
            </w:tcBorders>
            <w:hideMark/>
          </w:tcPr>
          <w:p w14:paraId="32AA7CAA" w14:textId="77777777" w:rsidR="00CD69F0" w:rsidRPr="009F418A" w:rsidRDefault="00CD69F0" w:rsidP="00760E4E">
            <w:pPr>
              <w:pStyle w:val="Normal6a"/>
            </w:pPr>
            <w:r w:rsidRPr="009F418A">
              <w:t>Zagreb - Beograd</w:t>
            </w:r>
          </w:p>
        </w:tc>
      </w:tr>
      <w:tr w:rsidR="00884ABD" w:rsidRPr="009F418A" w14:paraId="293E3EC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1A10410"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2925C689" w14:textId="77777777" w:rsidR="00CD69F0" w:rsidRPr="009F418A" w:rsidRDefault="00CD69F0" w:rsidP="00760E4E">
            <w:pPr>
              <w:pStyle w:val="Normal6a"/>
            </w:pPr>
            <w:r w:rsidRPr="009F418A">
              <w:t>Waterborne</w:t>
            </w:r>
          </w:p>
        </w:tc>
      </w:tr>
      <w:tr w:rsidR="00884ABD" w:rsidRPr="009F418A" w14:paraId="5A182C0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3FA2271"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3E0828F6" w14:textId="77777777" w:rsidR="00CD69F0" w:rsidRPr="009F418A" w:rsidRDefault="00CD69F0" w:rsidP="00760E4E">
            <w:pPr>
              <w:pStyle w:val="Normal6a"/>
            </w:pPr>
            <w:r w:rsidRPr="009F418A">
              <w:t>European Maritime Space and TEN-T ports</w:t>
            </w:r>
          </w:p>
        </w:tc>
      </w:tr>
      <w:tr w:rsidR="00884ABD" w:rsidRPr="009F418A" w14:paraId="5266ABC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C5DC708"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64A96A7A" w14:textId="77777777" w:rsidR="00CD69F0" w:rsidRPr="009F418A" w:rsidRDefault="00CD69F0" w:rsidP="00760E4E">
            <w:pPr>
              <w:pStyle w:val="Normal6a"/>
            </w:pPr>
            <w:r w:rsidRPr="009F418A">
              <w:t>Comprehensive network</w:t>
            </w:r>
          </w:p>
        </w:tc>
      </w:tr>
      <w:tr w:rsidR="00884ABD" w:rsidRPr="009F418A" w14:paraId="2CA16D1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7D9BD60" w14:textId="77777777" w:rsidR="00CD69F0" w:rsidRPr="009F418A" w:rsidRDefault="00CD69F0" w:rsidP="00760E4E">
            <w:pPr>
              <w:pStyle w:val="Normal6a"/>
            </w:pPr>
            <w:r w:rsidRPr="009F418A">
              <w:t>FR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0742E6EB" w14:textId="77777777" w:rsidR="00CD69F0" w:rsidRPr="009F418A" w:rsidRDefault="00CD69F0" w:rsidP="00760E4E">
            <w:pPr>
              <w:pStyle w:val="Normal6a"/>
            </w:pPr>
            <w:r w:rsidRPr="009F418A">
              <w:t>Pau - Canfranc</w:t>
            </w:r>
          </w:p>
        </w:tc>
      </w:tr>
      <w:tr w:rsidR="00884ABD" w:rsidRPr="009F418A" w14:paraId="1CCBF00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7E2A2CF" w14:textId="77777777" w:rsidR="00CD69F0" w:rsidRPr="009F418A" w:rsidRDefault="00CD69F0" w:rsidP="00760E4E">
            <w:pPr>
              <w:pStyle w:val="Normal6a"/>
            </w:pPr>
            <w:r w:rsidRPr="009F418A">
              <w:t>FR - BE</w:t>
            </w:r>
          </w:p>
        </w:tc>
        <w:tc>
          <w:tcPr>
            <w:tcW w:w="4961" w:type="dxa"/>
            <w:gridSpan w:val="2"/>
            <w:tcBorders>
              <w:top w:val="single" w:sz="6" w:space="0" w:color="auto"/>
              <w:left w:val="single" w:sz="6" w:space="0" w:color="auto"/>
              <w:bottom w:val="single" w:sz="6" w:space="0" w:color="auto"/>
              <w:right w:val="single" w:sz="6" w:space="0" w:color="auto"/>
            </w:tcBorders>
            <w:hideMark/>
          </w:tcPr>
          <w:p w14:paraId="5C8CB36B" w14:textId="77777777" w:rsidR="00CD69F0" w:rsidRPr="009F418A" w:rsidRDefault="00CD69F0" w:rsidP="00760E4E">
            <w:pPr>
              <w:pStyle w:val="Normal6a"/>
            </w:pPr>
            <w:r w:rsidRPr="009F418A">
              <w:t>Mons - Valenciennes</w:t>
            </w:r>
          </w:p>
        </w:tc>
      </w:tr>
      <w:tr w:rsidR="00884ABD" w:rsidRPr="009F418A" w14:paraId="72CB4D2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6C331ED" w14:textId="77777777" w:rsidR="00CD69F0" w:rsidRPr="009F418A" w:rsidRDefault="00CD69F0" w:rsidP="00760E4E">
            <w:pPr>
              <w:pStyle w:val="Normal6a"/>
            </w:pPr>
            <w:r w:rsidRPr="009F418A">
              <w:t>NL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195F2997" w14:textId="77777777" w:rsidR="00CD69F0" w:rsidRPr="009F418A" w:rsidRDefault="00CD69F0" w:rsidP="00760E4E">
            <w:pPr>
              <w:pStyle w:val="Normal6a"/>
            </w:pPr>
            <w:r w:rsidRPr="009F418A">
              <w:t>Groningen - Oldenburg</w:t>
            </w:r>
          </w:p>
        </w:tc>
      </w:tr>
      <w:tr w:rsidR="00884ABD" w:rsidRPr="009F418A" w14:paraId="0000A7F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C5D0147" w14:textId="77777777" w:rsidR="00CD69F0" w:rsidRPr="009F418A" w:rsidRDefault="00CD69F0" w:rsidP="00760E4E">
            <w:pPr>
              <w:pStyle w:val="Normal6a"/>
            </w:pPr>
            <w:r w:rsidRPr="009F418A">
              <w:t>PL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1706EEB7" w14:textId="77777777" w:rsidR="00CD69F0" w:rsidRPr="009F418A" w:rsidRDefault="00CD69F0" w:rsidP="00760E4E">
            <w:pPr>
              <w:pStyle w:val="Normal6a"/>
            </w:pPr>
            <w:r w:rsidRPr="009F418A">
              <w:t>Wrocław - Praha</w:t>
            </w:r>
          </w:p>
        </w:tc>
      </w:tr>
      <w:tr w:rsidR="00884ABD" w:rsidRPr="009F418A" w14:paraId="77D1CFD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4378AA3" w14:textId="77777777" w:rsidR="00CD69F0" w:rsidRPr="009F418A" w:rsidRDefault="00CD69F0" w:rsidP="00760E4E">
            <w:pPr>
              <w:pStyle w:val="Normal6a"/>
            </w:pPr>
            <w:r w:rsidRPr="009F418A">
              <w:t>AT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51CE70FF" w14:textId="77777777" w:rsidR="00CD69F0" w:rsidRPr="009F418A" w:rsidRDefault="00CD69F0" w:rsidP="00760E4E">
            <w:pPr>
              <w:pStyle w:val="Normal6a"/>
            </w:pPr>
            <w:r w:rsidRPr="009F418A">
              <w:t>München - Linz</w:t>
            </w:r>
          </w:p>
        </w:tc>
      </w:tr>
      <w:tr w:rsidR="00884ABD" w:rsidRPr="009F418A" w14:paraId="0C52676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71F1F7B" w14:textId="77777777" w:rsidR="00CD69F0" w:rsidRPr="009F418A" w:rsidRDefault="00CD69F0" w:rsidP="00760E4E">
            <w:pPr>
              <w:pStyle w:val="Normal6a"/>
            </w:pPr>
            <w:r w:rsidRPr="009F418A">
              <w:t>BE - DE - NL</w:t>
            </w:r>
          </w:p>
        </w:tc>
        <w:tc>
          <w:tcPr>
            <w:tcW w:w="4961" w:type="dxa"/>
            <w:gridSpan w:val="2"/>
            <w:tcBorders>
              <w:top w:val="single" w:sz="6" w:space="0" w:color="auto"/>
              <w:left w:val="single" w:sz="6" w:space="0" w:color="auto"/>
              <w:bottom w:val="single" w:sz="6" w:space="0" w:color="auto"/>
              <w:right w:val="single" w:sz="6" w:space="0" w:color="auto"/>
            </w:tcBorders>
            <w:hideMark/>
          </w:tcPr>
          <w:p w14:paraId="10078A54" w14:textId="77777777" w:rsidR="00CD69F0" w:rsidRPr="009F418A" w:rsidRDefault="00CD69F0" w:rsidP="00760E4E">
            <w:pPr>
              <w:pStyle w:val="Normal6a"/>
            </w:pPr>
            <w:r w:rsidRPr="009F418A">
              <w:t>Antwerpen - Venlo - Mönchengladbach</w:t>
            </w:r>
          </w:p>
        </w:tc>
      </w:tr>
    </w:tbl>
    <w:p w14:paraId="505668D5" w14:textId="77777777" w:rsidR="00CD69F0" w:rsidRPr="009F418A" w:rsidRDefault="00CD69F0" w:rsidP="00CD69F0">
      <w:pPr>
        <w:pStyle w:val="AmOrLang"/>
      </w:pPr>
      <w:r w:rsidRPr="009F418A">
        <w:t xml:space="preserve">Or. </w:t>
      </w:r>
      <w:r w:rsidRPr="009F418A">
        <w:rPr>
          <w:rStyle w:val="HideTWBExt"/>
        </w:rPr>
        <w:t>&lt;Original&gt;</w:t>
      </w:r>
      <w:r w:rsidRPr="009F418A">
        <w:rPr>
          <w:rStyle w:val="HideTWBInt"/>
          <w:rFonts w:eastAsiaTheme="majorEastAsia"/>
        </w:rPr>
        <w:t>{EN}</w:t>
      </w:r>
      <w:r w:rsidRPr="009F418A">
        <w:t>en</w:t>
      </w:r>
      <w:r w:rsidRPr="009F418A">
        <w:rPr>
          <w:rStyle w:val="HideTWBExt"/>
        </w:rPr>
        <w:t>&lt;/Original&gt;</w:t>
      </w:r>
    </w:p>
    <w:p w14:paraId="1E00A1FA" w14:textId="77777777" w:rsidR="00CD69F0" w:rsidRPr="009F418A" w:rsidRDefault="00CD69F0" w:rsidP="00CD69F0">
      <w:pPr>
        <w:pStyle w:val="AmJustTitle"/>
      </w:pPr>
      <w:r w:rsidRPr="009F418A">
        <w:rPr>
          <w:rStyle w:val="HideTWBExt"/>
          <w:i w:val="0"/>
        </w:rPr>
        <w:t>&lt;TitreJust&gt;</w:t>
      </w:r>
      <w:r w:rsidRPr="009F418A">
        <w:t>Justification</w:t>
      </w:r>
      <w:r w:rsidRPr="009F418A">
        <w:rPr>
          <w:rStyle w:val="HideTWBExt"/>
          <w:i w:val="0"/>
        </w:rPr>
        <w:t>&lt;/TitreJust&gt;</w:t>
      </w:r>
    </w:p>
    <w:p w14:paraId="1952AB32" w14:textId="77777777" w:rsidR="00CD69F0" w:rsidRPr="009F418A" w:rsidRDefault="00CD69F0" w:rsidP="00CD69F0">
      <w:pPr>
        <w:pStyle w:val="AmJustText"/>
      </w:pPr>
      <w:r w:rsidRPr="009F418A">
        <w:t>DE - CZ: Dresden-Praha/Kolín (inland waterway): The cross-border interconnection improves access for Czech and Eastern German industry to seaports without relying solely on road and rail, while strengthening economic integration between the two countries. A reliable Dresden-Praha/Kolín waterway offers a realistic alternative for bulk, containerised and project cargo, enabling greener freight and passenger transport, supporting EU climate and air‑quality objectives.</w:t>
      </w:r>
    </w:p>
    <w:p w14:paraId="137E598F" w14:textId="77777777" w:rsidR="00CD69F0" w:rsidRPr="009F418A" w:rsidRDefault="00CD69F0" w:rsidP="00CD69F0">
      <w:r w:rsidRPr="009F418A">
        <w:rPr>
          <w:rStyle w:val="HideTWBExt"/>
        </w:rPr>
        <w:t>&lt;/Amend&gt;</w:t>
      </w:r>
    </w:p>
    <w:p w14:paraId="713E85DC" w14:textId="77777777" w:rsidR="00CD69F0" w:rsidRPr="009F418A" w:rsidRDefault="00CD69F0" w:rsidP="00CD69F0">
      <w:pPr>
        <w:pStyle w:val="AmNumberTabs"/>
        <w:keepNext/>
      </w:pPr>
      <w:r w:rsidRPr="009F418A">
        <w:rPr>
          <w:rStyle w:val="HideTWBExt"/>
          <w:b w:val="0"/>
        </w:rPr>
        <w:lastRenderedPageBreak/>
        <w:t>&lt;Amend&gt;</w:t>
      </w:r>
      <w:r w:rsidRPr="009F418A">
        <w:t>Amendment</w:t>
      </w:r>
      <w:r w:rsidRPr="009F418A">
        <w:tab/>
      </w:r>
      <w:r w:rsidRPr="009F418A">
        <w:tab/>
      </w:r>
      <w:r w:rsidRPr="009F418A">
        <w:rPr>
          <w:rStyle w:val="HideTWBExt"/>
          <w:b w:val="0"/>
        </w:rPr>
        <w:t>&lt;NumAm&gt;</w:t>
      </w:r>
      <w:r w:rsidRPr="009F418A">
        <w:t>260</w:t>
      </w:r>
      <w:r w:rsidRPr="009F418A">
        <w:rPr>
          <w:rStyle w:val="HideTWBExt"/>
          <w:b w:val="0"/>
        </w:rPr>
        <w:t>&lt;/NumAm&gt;</w:t>
      </w:r>
    </w:p>
    <w:p w14:paraId="06A22AA2" w14:textId="77777777" w:rsidR="00CD69F0" w:rsidRPr="009F418A" w:rsidRDefault="00CD69F0" w:rsidP="00CD69F0">
      <w:pPr>
        <w:pStyle w:val="NormalBold"/>
      </w:pPr>
      <w:r w:rsidRPr="009F418A">
        <w:rPr>
          <w:rStyle w:val="HideTWBExt"/>
          <w:b w:val="0"/>
        </w:rPr>
        <w:t>&lt;RepeatBlock-By&gt;&lt;Members&gt;</w:t>
      </w:r>
      <w:r w:rsidRPr="009F418A">
        <w:t>Daniel Buda</w:t>
      </w:r>
      <w:r w:rsidRPr="009F418A">
        <w:rPr>
          <w:rStyle w:val="HideTWBExt"/>
          <w:b w:val="0"/>
        </w:rPr>
        <w:t>&lt;/Members&gt;</w:t>
      </w:r>
    </w:p>
    <w:p w14:paraId="164A36EF" w14:textId="77777777" w:rsidR="00CD69F0" w:rsidRPr="009F418A" w:rsidRDefault="00CD69F0" w:rsidP="00CD69F0">
      <w:r w:rsidRPr="009F418A">
        <w:rPr>
          <w:rStyle w:val="HideTWBExt"/>
        </w:rPr>
        <w:t>&lt;/RepeatBlock-By&gt;</w:t>
      </w:r>
    </w:p>
    <w:p w14:paraId="382A3D80" w14:textId="77777777" w:rsidR="00CD69F0" w:rsidRPr="009F418A" w:rsidRDefault="00CD69F0" w:rsidP="00CD69F0">
      <w:pPr>
        <w:pStyle w:val="NormalBold"/>
      </w:pPr>
      <w:r w:rsidRPr="009F418A">
        <w:rPr>
          <w:rStyle w:val="HideTWBExt"/>
          <w:b w:val="0"/>
        </w:rPr>
        <w:t>&lt;DocAmend&gt;</w:t>
      </w:r>
      <w:r w:rsidRPr="009F418A">
        <w:t>Proposal for a regulation</w:t>
      </w:r>
      <w:r w:rsidRPr="009F418A">
        <w:rPr>
          <w:rStyle w:val="HideTWBExt"/>
          <w:b w:val="0"/>
        </w:rPr>
        <w:t>&lt;/DocAmend&gt;</w:t>
      </w:r>
    </w:p>
    <w:p w14:paraId="478626B3" w14:textId="77777777" w:rsidR="00CD69F0" w:rsidRPr="00AE48F8" w:rsidRDefault="00CD69F0" w:rsidP="00CD69F0">
      <w:pPr>
        <w:pStyle w:val="NormalBold"/>
        <w:keepNext/>
        <w:rPr>
          <w:lang w:val="fr-BE"/>
        </w:rPr>
      </w:pPr>
      <w:r w:rsidRPr="00AE48F8">
        <w:rPr>
          <w:rStyle w:val="HideTWBExt"/>
          <w:b w:val="0"/>
          <w:lang w:val="fr-BE"/>
        </w:rPr>
        <w:t>&lt;Article&gt;</w:t>
      </w:r>
      <w:r w:rsidRPr="00AE48F8">
        <w:rPr>
          <w:lang w:val="fr-BE"/>
        </w:rPr>
        <w:t>ANNEX I - table</w:t>
      </w:r>
      <w:r w:rsidRPr="00AE48F8">
        <w:rPr>
          <w:rStyle w:val="HideTWBExt"/>
          <w:b w:val="0"/>
          <w:lang w:val="fr-BE"/>
        </w:rPr>
        <w:t>&lt;/Article&gt;</w:t>
      </w:r>
    </w:p>
    <w:tbl>
      <w:tblPr>
        <w:tblW w:w="9781" w:type="dxa"/>
        <w:jc w:val="center"/>
        <w:tblLayout w:type="fixed"/>
        <w:tblCellMar>
          <w:left w:w="340" w:type="dxa"/>
          <w:right w:w="340" w:type="dxa"/>
        </w:tblCellMar>
        <w:tblLook w:val="0000" w:firstRow="0" w:lastRow="0" w:firstColumn="0" w:lastColumn="0" w:noHBand="0" w:noVBand="0"/>
      </w:tblPr>
      <w:tblGrid>
        <w:gridCol w:w="8"/>
        <w:gridCol w:w="4812"/>
        <w:gridCol w:w="4932"/>
        <w:gridCol w:w="29"/>
      </w:tblGrid>
      <w:tr w:rsidR="00884ABD" w:rsidRPr="00AE48F8" w14:paraId="6878C8B5" w14:textId="77777777" w:rsidTr="00760E4E">
        <w:trPr>
          <w:gridAfter w:val="1"/>
          <w:wAfter w:w="29" w:type="dxa"/>
          <w:jc w:val="center"/>
        </w:trPr>
        <w:tc>
          <w:tcPr>
            <w:tcW w:w="9752" w:type="dxa"/>
            <w:gridSpan w:val="3"/>
          </w:tcPr>
          <w:p w14:paraId="00877AA5" w14:textId="77777777" w:rsidR="00CD69F0" w:rsidRPr="00AE48F8" w:rsidRDefault="00CD69F0" w:rsidP="00760E4E">
            <w:pPr>
              <w:keepNext/>
              <w:rPr>
                <w:lang w:val="fr-BE"/>
              </w:rPr>
            </w:pPr>
          </w:p>
        </w:tc>
      </w:tr>
      <w:tr w:rsidR="00884ABD" w:rsidRPr="009F418A" w14:paraId="53E52CCA" w14:textId="77777777" w:rsidTr="00760E4E">
        <w:trPr>
          <w:gridAfter w:val="1"/>
          <w:wAfter w:w="29" w:type="dxa"/>
          <w:jc w:val="center"/>
        </w:trPr>
        <w:tc>
          <w:tcPr>
            <w:tcW w:w="9752" w:type="dxa"/>
            <w:gridSpan w:val="3"/>
            <w:tcBorders>
              <w:bottom w:val="single" w:sz="6" w:space="0" w:color="auto"/>
            </w:tcBorders>
          </w:tcPr>
          <w:p w14:paraId="7CB8AD81" w14:textId="77777777" w:rsidR="00CD69F0" w:rsidRPr="009F418A" w:rsidRDefault="00CD69F0" w:rsidP="00760E4E">
            <w:pPr>
              <w:pStyle w:val="AmColumnHeading"/>
              <w:keepNext/>
            </w:pPr>
            <w:r w:rsidRPr="009F418A">
              <w:t>Text proposed by the Commission</w:t>
            </w:r>
          </w:p>
        </w:tc>
      </w:tr>
      <w:tr w:rsidR="00884ABD" w:rsidRPr="009F418A" w14:paraId="6E22EA4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tcPr>
          <w:p w14:paraId="19F43633"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tcPr>
          <w:p w14:paraId="48CFFCD2" w14:textId="77777777" w:rsidR="00CD69F0" w:rsidRPr="009F418A" w:rsidRDefault="00CD69F0" w:rsidP="00760E4E">
            <w:pPr>
              <w:pStyle w:val="Normal6a"/>
            </w:pPr>
            <w:r w:rsidRPr="009F418A">
              <w:rPr>
                <w:szCs w:val="24"/>
              </w:rPr>
              <w:t>Atlantic Corridor</w:t>
            </w:r>
          </w:p>
        </w:tc>
      </w:tr>
      <w:tr w:rsidR="00884ABD" w:rsidRPr="009F418A" w14:paraId="71E31B1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C8214B5" w14:textId="77777777" w:rsidR="00CD69F0" w:rsidRPr="009F418A" w:rsidRDefault="00CD69F0" w:rsidP="00760E4E">
            <w:pPr>
              <w:keepNext/>
            </w:pPr>
            <w:r w:rsidRPr="009F418A">
              <w:t>FR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35615413" w14:textId="77777777" w:rsidR="00CD69F0" w:rsidRPr="009F418A" w:rsidRDefault="00CD69F0" w:rsidP="00760E4E">
            <w:pPr>
              <w:pStyle w:val="Normal6a"/>
            </w:pPr>
            <w:r w:rsidRPr="009F418A">
              <w:t>Bordeaux - Burgos</w:t>
            </w:r>
          </w:p>
        </w:tc>
      </w:tr>
      <w:tr w:rsidR="00884ABD" w:rsidRPr="009F418A" w14:paraId="57FF025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093386B" w14:textId="77777777" w:rsidR="00CD69F0" w:rsidRPr="009F418A" w:rsidRDefault="00CD69F0" w:rsidP="00760E4E">
            <w:pPr>
              <w:pStyle w:val="Normal6a"/>
            </w:pPr>
            <w:r w:rsidRPr="009F418A">
              <w:t>ES - PT</w:t>
            </w:r>
          </w:p>
        </w:tc>
        <w:tc>
          <w:tcPr>
            <w:tcW w:w="4961" w:type="dxa"/>
            <w:gridSpan w:val="2"/>
            <w:tcBorders>
              <w:top w:val="single" w:sz="6" w:space="0" w:color="auto"/>
              <w:left w:val="single" w:sz="6" w:space="0" w:color="auto"/>
              <w:bottom w:val="single" w:sz="6" w:space="0" w:color="auto"/>
              <w:right w:val="single" w:sz="6" w:space="0" w:color="auto"/>
            </w:tcBorders>
            <w:hideMark/>
          </w:tcPr>
          <w:p w14:paraId="1AE82C7A" w14:textId="77777777" w:rsidR="00CD69F0" w:rsidRPr="009F418A" w:rsidRDefault="00CD69F0" w:rsidP="00760E4E">
            <w:pPr>
              <w:pStyle w:val="Normal6a"/>
            </w:pPr>
            <w:r w:rsidRPr="009F418A">
              <w:t>Madrid - Lisboa</w:t>
            </w:r>
          </w:p>
        </w:tc>
      </w:tr>
      <w:tr w:rsidR="00884ABD" w:rsidRPr="009F418A" w14:paraId="5DEB9F5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D0A6C8B" w14:textId="77777777" w:rsidR="00CD69F0" w:rsidRPr="009F418A" w:rsidRDefault="00CD69F0" w:rsidP="00760E4E">
            <w:pPr>
              <w:pStyle w:val="Normal6a"/>
            </w:pPr>
            <w:r w:rsidRPr="009F418A">
              <w:t>PT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43F30AA1" w14:textId="77777777" w:rsidR="00CD69F0" w:rsidRPr="009F418A" w:rsidRDefault="00CD69F0" w:rsidP="00760E4E">
            <w:pPr>
              <w:pStyle w:val="Normal6a"/>
            </w:pPr>
            <w:r w:rsidRPr="009F418A">
              <w:t>Porto - Vigo - A Coruña</w:t>
            </w:r>
          </w:p>
        </w:tc>
      </w:tr>
      <w:tr w:rsidR="00884ABD" w:rsidRPr="00AE48F8" w14:paraId="0B11715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34C0F04"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07E8DA75" w14:textId="77777777" w:rsidR="00CD69F0" w:rsidRPr="00AE48F8" w:rsidRDefault="00CD69F0" w:rsidP="00760E4E">
            <w:pPr>
              <w:pStyle w:val="Normal6a"/>
              <w:rPr>
                <w:lang w:val="es-ES"/>
              </w:rPr>
            </w:pPr>
            <w:r w:rsidRPr="00AE48F8">
              <w:rPr>
                <w:lang w:val="es-ES"/>
              </w:rPr>
              <w:t>Baltic Sea — Black Sea — Aegean Sea Corridor</w:t>
            </w:r>
          </w:p>
        </w:tc>
      </w:tr>
      <w:tr w:rsidR="00884ABD" w:rsidRPr="009F418A" w14:paraId="29BB92A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7366209" w14:textId="77777777" w:rsidR="00CD69F0" w:rsidRPr="009F418A" w:rsidRDefault="00CD69F0" w:rsidP="00760E4E">
            <w:pPr>
              <w:pStyle w:val="Normal6a"/>
            </w:pPr>
            <w:r w:rsidRPr="009F418A">
              <w:t>RO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3C5BD307" w14:textId="77777777" w:rsidR="00CD69F0" w:rsidRPr="009F418A" w:rsidRDefault="00CD69F0" w:rsidP="00760E4E">
            <w:pPr>
              <w:pStyle w:val="Normal6a"/>
              <w:rPr>
                <w:b/>
                <w:bCs/>
                <w:i/>
                <w:iCs/>
              </w:rPr>
            </w:pPr>
            <w:r w:rsidRPr="009F418A">
              <w:rPr>
                <w:b/>
                <w:bCs/>
                <w:i/>
                <w:iCs/>
              </w:rPr>
              <w:t xml:space="preserve">Craiova </w:t>
            </w:r>
            <w:r w:rsidRPr="009F418A">
              <w:t>- Sofia</w:t>
            </w:r>
          </w:p>
        </w:tc>
      </w:tr>
      <w:tr w:rsidR="00884ABD" w:rsidRPr="009F418A" w14:paraId="33EF7CB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BF4F139" w14:textId="77777777" w:rsidR="00CD69F0" w:rsidRPr="009F418A" w:rsidRDefault="00CD69F0" w:rsidP="00760E4E">
            <w:pPr>
              <w:pStyle w:val="Normal6a"/>
            </w:pPr>
            <w:r w:rsidRPr="009F418A">
              <w:t>RO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1ED6DD2B" w14:textId="77777777" w:rsidR="00CD69F0" w:rsidRPr="009F418A" w:rsidRDefault="00CD69F0" w:rsidP="00760E4E">
            <w:pPr>
              <w:pStyle w:val="Normal6a"/>
            </w:pPr>
            <w:r w:rsidRPr="009F418A">
              <w:t>Bucharest - Giurgiu - Ruse - Varna</w:t>
            </w:r>
          </w:p>
        </w:tc>
      </w:tr>
      <w:tr w:rsidR="00884ABD" w:rsidRPr="009F418A" w14:paraId="559A01A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5900D8A" w14:textId="77777777" w:rsidR="00CD69F0" w:rsidRPr="009F418A" w:rsidRDefault="00CD69F0" w:rsidP="00760E4E">
            <w:pPr>
              <w:pStyle w:val="Normal6a"/>
            </w:pPr>
            <w:r w:rsidRPr="009F418A">
              <w:t>BG - EL</w:t>
            </w:r>
          </w:p>
        </w:tc>
        <w:tc>
          <w:tcPr>
            <w:tcW w:w="4961" w:type="dxa"/>
            <w:gridSpan w:val="2"/>
            <w:tcBorders>
              <w:top w:val="single" w:sz="6" w:space="0" w:color="auto"/>
              <w:left w:val="single" w:sz="6" w:space="0" w:color="auto"/>
              <w:bottom w:val="single" w:sz="6" w:space="0" w:color="auto"/>
              <w:right w:val="single" w:sz="6" w:space="0" w:color="auto"/>
            </w:tcBorders>
            <w:hideMark/>
          </w:tcPr>
          <w:p w14:paraId="02641C30" w14:textId="77777777" w:rsidR="00CD69F0" w:rsidRPr="009F418A" w:rsidRDefault="00CD69F0" w:rsidP="00760E4E">
            <w:pPr>
              <w:pStyle w:val="Normal6a"/>
            </w:pPr>
            <w:r w:rsidRPr="009F418A">
              <w:t>Sofia - Thessaloniki</w:t>
            </w:r>
          </w:p>
        </w:tc>
      </w:tr>
      <w:tr w:rsidR="00884ABD" w:rsidRPr="009F418A" w14:paraId="2AE6EF1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03D4D11" w14:textId="77777777" w:rsidR="00CD69F0" w:rsidRPr="009F418A" w:rsidRDefault="00CD69F0" w:rsidP="00760E4E">
            <w:pPr>
              <w:pStyle w:val="Normal6a"/>
            </w:pPr>
            <w:r w:rsidRPr="009F418A">
              <w:t>EL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1AC24BE9" w14:textId="77777777" w:rsidR="00CD69F0" w:rsidRPr="009F418A" w:rsidRDefault="00CD69F0" w:rsidP="00760E4E">
            <w:pPr>
              <w:pStyle w:val="Normal6a"/>
            </w:pPr>
            <w:r w:rsidRPr="009F418A">
              <w:t>Thessaloniki - Alexandropoulis - Burgas</w:t>
            </w:r>
          </w:p>
        </w:tc>
      </w:tr>
      <w:tr w:rsidR="00884ABD" w:rsidRPr="009F418A" w14:paraId="5587F5F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86FA0E4" w14:textId="77777777" w:rsidR="00CD69F0" w:rsidRPr="009F418A" w:rsidRDefault="00CD69F0" w:rsidP="00760E4E">
            <w:pPr>
              <w:pStyle w:val="Normal6a"/>
            </w:pPr>
            <w:r w:rsidRPr="009F418A">
              <w:t>PL - SK - HU</w:t>
            </w:r>
          </w:p>
        </w:tc>
        <w:tc>
          <w:tcPr>
            <w:tcW w:w="4961" w:type="dxa"/>
            <w:gridSpan w:val="2"/>
            <w:tcBorders>
              <w:top w:val="single" w:sz="6" w:space="0" w:color="auto"/>
              <w:left w:val="single" w:sz="6" w:space="0" w:color="auto"/>
              <w:bottom w:val="single" w:sz="6" w:space="0" w:color="auto"/>
              <w:right w:val="single" w:sz="6" w:space="0" w:color="auto"/>
            </w:tcBorders>
            <w:hideMark/>
          </w:tcPr>
          <w:p w14:paraId="6D7C52F8" w14:textId="77777777" w:rsidR="00CD69F0" w:rsidRPr="009F418A" w:rsidRDefault="00CD69F0" w:rsidP="00760E4E">
            <w:pPr>
              <w:pStyle w:val="Normal6a"/>
            </w:pPr>
            <w:r w:rsidRPr="009F418A">
              <w:t>Krakow - Košice - Miskolc</w:t>
            </w:r>
          </w:p>
        </w:tc>
      </w:tr>
      <w:tr w:rsidR="00884ABD" w:rsidRPr="009F418A" w14:paraId="5A29AF6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BF31682" w14:textId="77777777" w:rsidR="00CD69F0" w:rsidRPr="009F418A" w:rsidRDefault="00CD69F0" w:rsidP="00760E4E">
            <w:pPr>
              <w:pStyle w:val="Normal6a"/>
            </w:pPr>
            <w:r w:rsidRPr="009F418A">
              <w:t>RO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17B37204" w14:textId="77777777" w:rsidR="00CD69F0" w:rsidRPr="009F418A" w:rsidRDefault="00CD69F0" w:rsidP="00760E4E">
            <w:pPr>
              <w:pStyle w:val="Normal6a"/>
            </w:pPr>
            <w:r w:rsidRPr="009F418A">
              <w:t>Ploesti - Bacau - Chernivtsi</w:t>
            </w:r>
          </w:p>
        </w:tc>
      </w:tr>
      <w:tr w:rsidR="00884ABD" w:rsidRPr="009F418A" w14:paraId="544269F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C3C2712" w14:textId="77777777" w:rsidR="00CD69F0" w:rsidRPr="009F418A" w:rsidRDefault="00CD69F0" w:rsidP="00760E4E">
            <w:pPr>
              <w:pStyle w:val="Normal6a"/>
            </w:pPr>
            <w:r w:rsidRPr="009F418A">
              <w:t>RO - MD</w:t>
            </w:r>
          </w:p>
        </w:tc>
        <w:tc>
          <w:tcPr>
            <w:tcW w:w="4961" w:type="dxa"/>
            <w:gridSpan w:val="2"/>
            <w:tcBorders>
              <w:top w:val="single" w:sz="6" w:space="0" w:color="auto"/>
              <w:left w:val="single" w:sz="6" w:space="0" w:color="auto"/>
              <w:bottom w:val="single" w:sz="6" w:space="0" w:color="auto"/>
              <w:right w:val="single" w:sz="6" w:space="0" w:color="auto"/>
            </w:tcBorders>
            <w:hideMark/>
          </w:tcPr>
          <w:p w14:paraId="7AB386AC" w14:textId="77777777" w:rsidR="00CD69F0" w:rsidRPr="009F418A" w:rsidRDefault="00CD69F0" w:rsidP="00760E4E">
            <w:pPr>
              <w:pStyle w:val="Normal6a"/>
            </w:pPr>
            <w:r w:rsidRPr="009F418A">
              <w:t>Iasi - Chisinau</w:t>
            </w:r>
          </w:p>
        </w:tc>
      </w:tr>
      <w:tr w:rsidR="00884ABD" w:rsidRPr="00AE48F8" w14:paraId="7C12360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2E8481B"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7422F4B2" w14:textId="77777777" w:rsidR="00CD69F0" w:rsidRPr="00AE48F8" w:rsidRDefault="00CD69F0" w:rsidP="00760E4E">
            <w:pPr>
              <w:pStyle w:val="Normal6a"/>
              <w:rPr>
                <w:lang w:val="es-ES"/>
              </w:rPr>
            </w:pPr>
            <w:r w:rsidRPr="00AE48F8">
              <w:rPr>
                <w:lang w:val="es-ES"/>
              </w:rPr>
              <w:t>Baltic Sea — Adriatic Sea Corridor</w:t>
            </w:r>
          </w:p>
        </w:tc>
      </w:tr>
      <w:tr w:rsidR="00884ABD" w:rsidRPr="009F418A" w14:paraId="7241611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1B014B1" w14:textId="77777777" w:rsidR="00CD69F0" w:rsidRPr="009F418A" w:rsidRDefault="00CD69F0" w:rsidP="00760E4E">
            <w:pPr>
              <w:pStyle w:val="Normal6a"/>
            </w:pPr>
            <w:r w:rsidRPr="009F418A">
              <w:t>PL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3B16BC44" w14:textId="77777777" w:rsidR="00CD69F0" w:rsidRPr="009F418A" w:rsidRDefault="00CD69F0" w:rsidP="00760E4E">
            <w:pPr>
              <w:pStyle w:val="Normal6a"/>
            </w:pPr>
            <w:r w:rsidRPr="009F418A">
              <w:t>Katowice / Opole - Ostrava – Brno</w:t>
            </w:r>
          </w:p>
        </w:tc>
      </w:tr>
      <w:tr w:rsidR="00884ABD" w:rsidRPr="009F418A" w14:paraId="46AC90C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13731EF" w14:textId="77777777" w:rsidR="00CD69F0" w:rsidRPr="009F418A" w:rsidRDefault="00CD69F0" w:rsidP="00760E4E">
            <w:pPr>
              <w:pStyle w:val="Normal6a"/>
            </w:pPr>
            <w:r w:rsidRPr="009F418A">
              <w:t>AT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4D8371AB" w14:textId="77777777" w:rsidR="00CD69F0" w:rsidRPr="009F418A" w:rsidRDefault="00CD69F0" w:rsidP="00760E4E">
            <w:pPr>
              <w:pStyle w:val="Normal6a"/>
            </w:pPr>
            <w:r w:rsidRPr="009F418A">
              <w:t>Graz - Maribor</w:t>
            </w:r>
          </w:p>
        </w:tc>
      </w:tr>
      <w:tr w:rsidR="00884ABD" w:rsidRPr="009F418A" w14:paraId="75CB18F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53AEC18" w14:textId="77777777" w:rsidR="00CD69F0" w:rsidRPr="009F418A" w:rsidRDefault="00CD69F0" w:rsidP="00760E4E">
            <w:pPr>
              <w:pStyle w:val="Normal6a"/>
            </w:pPr>
            <w:r w:rsidRPr="009F418A">
              <w:t>AT - SK - HU</w:t>
            </w:r>
          </w:p>
        </w:tc>
        <w:tc>
          <w:tcPr>
            <w:tcW w:w="4961" w:type="dxa"/>
            <w:gridSpan w:val="2"/>
            <w:tcBorders>
              <w:top w:val="single" w:sz="6" w:space="0" w:color="auto"/>
              <w:left w:val="single" w:sz="6" w:space="0" w:color="auto"/>
              <w:bottom w:val="single" w:sz="6" w:space="0" w:color="auto"/>
              <w:right w:val="single" w:sz="6" w:space="0" w:color="auto"/>
            </w:tcBorders>
            <w:hideMark/>
          </w:tcPr>
          <w:p w14:paraId="208051B4" w14:textId="77777777" w:rsidR="00CD69F0" w:rsidRPr="009F418A" w:rsidRDefault="00CD69F0" w:rsidP="00760E4E">
            <w:pPr>
              <w:pStyle w:val="Normal6a"/>
            </w:pPr>
            <w:r w:rsidRPr="009F418A">
              <w:t>Wien - Bratislava - Budapest</w:t>
            </w:r>
          </w:p>
        </w:tc>
      </w:tr>
      <w:tr w:rsidR="00884ABD" w:rsidRPr="009F418A" w14:paraId="61C62A3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B89ACE0" w14:textId="77777777" w:rsidR="00CD69F0" w:rsidRPr="009F418A" w:rsidRDefault="00CD69F0" w:rsidP="00760E4E">
            <w:pPr>
              <w:pStyle w:val="Normal6a"/>
            </w:pPr>
            <w:r w:rsidRPr="009F418A">
              <w:t>PL – SK</w:t>
            </w:r>
          </w:p>
        </w:tc>
        <w:tc>
          <w:tcPr>
            <w:tcW w:w="4961" w:type="dxa"/>
            <w:gridSpan w:val="2"/>
            <w:tcBorders>
              <w:top w:val="single" w:sz="6" w:space="0" w:color="auto"/>
              <w:left w:val="single" w:sz="6" w:space="0" w:color="auto"/>
              <w:bottom w:val="single" w:sz="6" w:space="0" w:color="auto"/>
              <w:right w:val="single" w:sz="6" w:space="0" w:color="auto"/>
            </w:tcBorders>
            <w:hideMark/>
          </w:tcPr>
          <w:p w14:paraId="3BB9CBA4" w14:textId="77777777" w:rsidR="00CD69F0" w:rsidRPr="009F418A" w:rsidRDefault="00CD69F0" w:rsidP="00760E4E">
            <w:pPr>
              <w:pStyle w:val="Normal6a"/>
            </w:pPr>
            <w:r w:rsidRPr="009F418A">
              <w:t>Katowice - Žilina</w:t>
            </w:r>
          </w:p>
        </w:tc>
      </w:tr>
      <w:tr w:rsidR="00884ABD" w:rsidRPr="009F418A" w14:paraId="524B9BC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A4F7A4C"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26136D0F" w14:textId="77777777" w:rsidR="00CD69F0" w:rsidRPr="009F418A" w:rsidRDefault="00CD69F0" w:rsidP="00760E4E">
            <w:pPr>
              <w:pStyle w:val="Normal6a"/>
            </w:pPr>
            <w:r w:rsidRPr="009F418A">
              <w:t>Mediterranean Corridor</w:t>
            </w:r>
          </w:p>
        </w:tc>
      </w:tr>
      <w:tr w:rsidR="00884ABD" w:rsidRPr="009F418A" w14:paraId="22818A3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9A5395A" w14:textId="77777777" w:rsidR="00CD69F0" w:rsidRPr="009F418A" w:rsidRDefault="00CD69F0" w:rsidP="00760E4E">
            <w:pPr>
              <w:pStyle w:val="Normal6a"/>
            </w:pPr>
            <w:r w:rsidRPr="009F418A">
              <w:t>FR - IT</w:t>
            </w:r>
          </w:p>
        </w:tc>
        <w:tc>
          <w:tcPr>
            <w:tcW w:w="4961" w:type="dxa"/>
            <w:gridSpan w:val="2"/>
            <w:tcBorders>
              <w:top w:val="single" w:sz="6" w:space="0" w:color="auto"/>
              <w:left w:val="single" w:sz="6" w:space="0" w:color="auto"/>
              <w:bottom w:val="single" w:sz="6" w:space="0" w:color="auto"/>
              <w:right w:val="single" w:sz="6" w:space="0" w:color="auto"/>
            </w:tcBorders>
            <w:hideMark/>
          </w:tcPr>
          <w:p w14:paraId="129613C8" w14:textId="77777777" w:rsidR="00CD69F0" w:rsidRPr="009F418A" w:rsidRDefault="00CD69F0" w:rsidP="00760E4E">
            <w:pPr>
              <w:pStyle w:val="Normal6a"/>
            </w:pPr>
            <w:r w:rsidRPr="009F418A">
              <w:t>Lyon - Turin</w:t>
            </w:r>
          </w:p>
        </w:tc>
      </w:tr>
      <w:tr w:rsidR="00884ABD" w:rsidRPr="009F418A" w14:paraId="1234632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EA04069" w14:textId="77777777" w:rsidR="00CD69F0" w:rsidRPr="009F418A" w:rsidRDefault="00CD69F0" w:rsidP="00760E4E">
            <w:pPr>
              <w:pStyle w:val="Normal6a"/>
            </w:pPr>
            <w:r w:rsidRPr="009F418A">
              <w:t>FR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44D3F395" w14:textId="77777777" w:rsidR="00CD69F0" w:rsidRPr="009F418A" w:rsidRDefault="00CD69F0" w:rsidP="00760E4E">
            <w:pPr>
              <w:pStyle w:val="Normal6a"/>
            </w:pPr>
            <w:r w:rsidRPr="009F418A">
              <w:t>Montpellier - Perpignan - Barcelona</w:t>
            </w:r>
          </w:p>
        </w:tc>
      </w:tr>
      <w:tr w:rsidR="00884ABD" w:rsidRPr="009F418A" w14:paraId="240AB44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ECBFE8B" w14:textId="77777777" w:rsidR="00CD69F0" w:rsidRPr="009F418A" w:rsidRDefault="00CD69F0" w:rsidP="00760E4E">
            <w:pPr>
              <w:pStyle w:val="Normal6a"/>
            </w:pPr>
            <w:r w:rsidRPr="009F418A">
              <w:t>FR - IT</w:t>
            </w:r>
          </w:p>
        </w:tc>
        <w:tc>
          <w:tcPr>
            <w:tcW w:w="4961" w:type="dxa"/>
            <w:gridSpan w:val="2"/>
            <w:tcBorders>
              <w:top w:val="single" w:sz="6" w:space="0" w:color="auto"/>
              <w:left w:val="single" w:sz="6" w:space="0" w:color="auto"/>
              <w:bottom w:val="single" w:sz="6" w:space="0" w:color="auto"/>
              <w:right w:val="single" w:sz="6" w:space="0" w:color="auto"/>
            </w:tcBorders>
            <w:hideMark/>
          </w:tcPr>
          <w:p w14:paraId="72F1099D" w14:textId="77777777" w:rsidR="00CD69F0" w:rsidRPr="009F418A" w:rsidRDefault="00CD69F0" w:rsidP="00760E4E">
            <w:pPr>
              <w:pStyle w:val="Normal6a"/>
            </w:pPr>
            <w:r w:rsidRPr="009F418A">
              <w:t>Nice – Genova</w:t>
            </w:r>
          </w:p>
        </w:tc>
      </w:tr>
      <w:tr w:rsidR="00884ABD" w:rsidRPr="009F418A" w14:paraId="7B1C09C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9B23B4A" w14:textId="77777777" w:rsidR="00CD69F0" w:rsidRPr="009F418A" w:rsidRDefault="00CD69F0" w:rsidP="00760E4E">
            <w:pPr>
              <w:pStyle w:val="Normal6a"/>
            </w:pPr>
            <w:r w:rsidRPr="009F418A">
              <w:t>IT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559974A0" w14:textId="77777777" w:rsidR="00CD69F0" w:rsidRPr="009F418A" w:rsidRDefault="00CD69F0" w:rsidP="00760E4E">
            <w:pPr>
              <w:pStyle w:val="Normal6a"/>
            </w:pPr>
            <w:r w:rsidRPr="009F418A">
              <w:t>Trieste - Divača / Ljubljana</w:t>
            </w:r>
          </w:p>
        </w:tc>
      </w:tr>
      <w:tr w:rsidR="00884ABD" w:rsidRPr="009F418A" w14:paraId="1CF99BC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DB0B19F" w14:textId="77777777" w:rsidR="00CD69F0" w:rsidRPr="009F418A" w:rsidRDefault="00CD69F0" w:rsidP="00760E4E">
            <w:pPr>
              <w:pStyle w:val="Normal6a"/>
            </w:pPr>
            <w:r w:rsidRPr="009F418A">
              <w:lastRenderedPageBreak/>
              <w:t>HU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7E9B0AC8" w14:textId="77777777" w:rsidR="00CD69F0" w:rsidRPr="009F418A" w:rsidRDefault="00CD69F0" w:rsidP="00760E4E">
            <w:pPr>
              <w:pStyle w:val="Normal6a"/>
            </w:pPr>
            <w:r w:rsidRPr="009F418A">
              <w:t>Nyiregyhaza - Chop</w:t>
            </w:r>
          </w:p>
        </w:tc>
      </w:tr>
      <w:tr w:rsidR="00884ABD" w:rsidRPr="00AE48F8" w14:paraId="71374E3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ED93A1E"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5E97662A" w14:textId="77777777" w:rsidR="00CD69F0" w:rsidRPr="00AE48F8" w:rsidRDefault="00CD69F0" w:rsidP="00760E4E">
            <w:pPr>
              <w:pStyle w:val="Normal6a"/>
              <w:rPr>
                <w:lang w:val="es-ES"/>
              </w:rPr>
            </w:pPr>
            <w:r w:rsidRPr="00AE48F8">
              <w:rPr>
                <w:lang w:val="es-ES"/>
              </w:rPr>
              <w:t>North Sea — Rhine — Mediterranean Corridor</w:t>
            </w:r>
          </w:p>
        </w:tc>
      </w:tr>
      <w:tr w:rsidR="00884ABD" w:rsidRPr="009F418A" w14:paraId="1FB12C9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1C0A8EF" w14:textId="77777777" w:rsidR="00CD69F0" w:rsidRPr="009F418A" w:rsidRDefault="00CD69F0" w:rsidP="00760E4E">
            <w:pPr>
              <w:pStyle w:val="Normal6a"/>
            </w:pPr>
            <w:r w:rsidRPr="009F418A">
              <w:t>FR - BE</w:t>
            </w:r>
          </w:p>
        </w:tc>
        <w:tc>
          <w:tcPr>
            <w:tcW w:w="4961" w:type="dxa"/>
            <w:gridSpan w:val="2"/>
            <w:tcBorders>
              <w:top w:val="single" w:sz="6" w:space="0" w:color="auto"/>
              <w:left w:val="single" w:sz="6" w:space="0" w:color="auto"/>
              <w:bottom w:val="single" w:sz="6" w:space="0" w:color="auto"/>
              <w:right w:val="single" w:sz="6" w:space="0" w:color="auto"/>
            </w:tcBorders>
            <w:hideMark/>
          </w:tcPr>
          <w:p w14:paraId="071DDCED" w14:textId="77777777" w:rsidR="00CD69F0" w:rsidRPr="009F418A" w:rsidRDefault="00CD69F0" w:rsidP="00760E4E">
            <w:pPr>
              <w:pStyle w:val="Normal6a"/>
            </w:pPr>
            <w:r w:rsidRPr="009F418A">
              <w:t>Seine – Escaut (inland waterway)</w:t>
            </w:r>
          </w:p>
        </w:tc>
      </w:tr>
      <w:tr w:rsidR="00884ABD" w:rsidRPr="009F418A" w14:paraId="1A5C5DE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B07808E" w14:textId="77777777" w:rsidR="00CD69F0" w:rsidRPr="009F418A" w:rsidRDefault="00CD69F0" w:rsidP="00760E4E">
            <w:pPr>
              <w:pStyle w:val="Normal6a"/>
            </w:pPr>
            <w:r w:rsidRPr="009F418A">
              <w:t>NL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19DBA52D" w14:textId="77777777" w:rsidR="00CD69F0" w:rsidRPr="009F418A" w:rsidRDefault="00CD69F0" w:rsidP="00760E4E">
            <w:pPr>
              <w:pStyle w:val="Normal6a"/>
            </w:pPr>
            <w:r w:rsidRPr="009F418A">
              <w:t>Arnhem - Emmerich - Oberhausen</w:t>
            </w:r>
          </w:p>
        </w:tc>
      </w:tr>
      <w:tr w:rsidR="00884ABD" w:rsidRPr="009F418A" w14:paraId="056C545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48A52DC" w14:textId="77777777" w:rsidR="00CD69F0" w:rsidRPr="009F418A" w:rsidRDefault="00CD69F0" w:rsidP="00760E4E">
            <w:pPr>
              <w:pStyle w:val="Normal6a"/>
            </w:pPr>
            <w:r w:rsidRPr="009F418A">
              <w:t>BE - NL</w:t>
            </w:r>
          </w:p>
        </w:tc>
        <w:tc>
          <w:tcPr>
            <w:tcW w:w="4961" w:type="dxa"/>
            <w:gridSpan w:val="2"/>
            <w:tcBorders>
              <w:top w:val="single" w:sz="6" w:space="0" w:color="auto"/>
              <w:left w:val="single" w:sz="6" w:space="0" w:color="auto"/>
              <w:bottom w:val="single" w:sz="6" w:space="0" w:color="auto"/>
              <w:right w:val="single" w:sz="6" w:space="0" w:color="auto"/>
            </w:tcBorders>
            <w:hideMark/>
          </w:tcPr>
          <w:p w14:paraId="29999EC2" w14:textId="77777777" w:rsidR="00CD69F0" w:rsidRPr="009F418A" w:rsidRDefault="00CD69F0" w:rsidP="00760E4E">
            <w:pPr>
              <w:pStyle w:val="Normal6a"/>
            </w:pPr>
            <w:r w:rsidRPr="009F418A">
              <w:t>Gent - Terneuzen</w:t>
            </w:r>
          </w:p>
        </w:tc>
      </w:tr>
      <w:tr w:rsidR="00884ABD" w:rsidRPr="009F418A" w14:paraId="0F6994A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7EC5B9C" w14:textId="77777777" w:rsidR="00CD69F0" w:rsidRPr="009F418A" w:rsidRDefault="00CD69F0" w:rsidP="00760E4E">
            <w:pPr>
              <w:pStyle w:val="Normal6a"/>
            </w:pPr>
            <w:r w:rsidRPr="009F418A">
              <w:t>BE – LU</w:t>
            </w:r>
          </w:p>
        </w:tc>
        <w:tc>
          <w:tcPr>
            <w:tcW w:w="4961" w:type="dxa"/>
            <w:gridSpan w:val="2"/>
            <w:tcBorders>
              <w:top w:val="single" w:sz="6" w:space="0" w:color="auto"/>
              <w:left w:val="single" w:sz="6" w:space="0" w:color="auto"/>
              <w:bottom w:val="single" w:sz="6" w:space="0" w:color="auto"/>
              <w:right w:val="single" w:sz="6" w:space="0" w:color="auto"/>
            </w:tcBorders>
            <w:hideMark/>
          </w:tcPr>
          <w:p w14:paraId="31832685" w14:textId="77777777" w:rsidR="00CD69F0" w:rsidRPr="009F418A" w:rsidRDefault="00CD69F0" w:rsidP="00760E4E">
            <w:pPr>
              <w:pStyle w:val="Normal6a"/>
            </w:pPr>
            <w:r w:rsidRPr="009F418A">
              <w:t>Namur - Luxembourg</w:t>
            </w:r>
          </w:p>
        </w:tc>
      </w:tr>
      <w:tr w:rsidR="00884ABD" w:rsidRPr="009F418A" w14:paraId="018E265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078D0CA" w14:textId="77777777" w:rsidR="00CD69F0" w:rsidRPr="009F418A" w:rsidRDefault="00CD69F0" w:rsidP="00760E4E">
            <w:pPr>
              <w:pStyle w:val="Normal6a"/>
            </w:pPr>
            <w:r w:rsidRPr="009F418A">
              <w:t>IT - CH</w:t>
            </w:r>
          </w:p>
        </w:tc>
        <w:tc>
          <w:tcPr>
            <w:tcW w:w="4961" w:type="dxa"/>
            <w:gridSpan w:val="2"/>
            <w:tcBorders>
              <w:top w:val="single" w:sz="6" w:space="0" w:color="auto"/>
              <w:left w:val="single" w:sz="6" w:space="0" w:color="auto"/>
              <w:bottom w:val="single" w:sz="6" w:space="0" w:color="auto"/>
              <w:right w:val="single" w:sz="6" w:space="0" w:color="auto"/>
            </w:tcBorders>
            <w:hideMark/>
          </w:tcPr>
          <w:p w14:paraId="15EEB478" w14:textId="77777777" w:rsidR="00CD69F0" w:rsidRPr="009F418A" w:rsidRDefault="00CD69F0" w:rsidP="00760E4E">
            <w:pPr>
              <w:pStyle w:val="Normal6a"/>
            </w:pPr>
            <w:r w:rsidRPr="009F418A">
              <w:t>Chiasso - Milano</w:t>
            </w:r>
          </w:p>
        </w:tc>
      </w:tr>
      <w:tr w:rsidR="00884ABD" w:rsidRPr="009F418A" w14:paraId="3C4C3A8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56129F9" w14:textId="77777777" w:rsidR="00CD69F0" w:rsidRPr="009F418A" w:rsidRDefault="00CD69F0" w:rsidP="00760E4E">
            <w:pPr>
              <w:pStyle w:val="Normal6a"/>
            </w:pPr>
            <w:r w:rsidRPr="009F418A">
              <w:t>DE - CH</w:t>
            </w:r>
          </w:p>
        </w:tc>
        <w:tc>
          <w:tcPr>
            <w:tcW w:w="4961" w:type="dxa"/>
            <w:gridSpan w:val="2"/>
            <w:tcBorders>
              <w:top w:val="single" w:sz="6" w:space="0" w:color="auto"/>
              <w:left w:val="single" w:sz="6" w:space="0" w:color="auto"/>
              <w:bottom w:val="single" w:sz="6" w:space="0" w:color="auto"/>
              <w:right w:val="single" w:sz="6" w:space="0" w:color="auto"/>
            </w:tcBorders>
            <w:hideMark/>
          </w:tcPr>
          <w:p w14:paraId="3B941DE9" w14:textId="77777777" w:rsidR="00CD69F0" w:rsidRPr="009F418A" w:rsidRDefault="00CD69F0" w:rsidP="00760E4E">
            <w:pPr>
              <w:pStyle w:val="Normal6a"/>
            </w:pPr>
            <w:r w:rsidRPr="009F418A">
              <w:t>Karlsruhe - Basel</w:t>
            </w:r>
          </w:p>
        </w:tc>
      </w:tr>
      <w:tr w:rsidR="00884ABD" w:rsidRPr="009F418A" w14:paraId="0AFC5BB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36E2070" w14:textId="77777777" w:rsidR="00CD69F0" w:rsidRPr="009F418A" w:rsidRDefault="00CD69F0" w:rsidP="00760E4E">
            <w:pPr>
              <w:pStyle w:val="Normal6a"/>
            </w:pPr>
            <w:r w:rsidRPr="009F418A">
              <w:t>IE - UK</w:t>
            </w:r>
          </w:p>
        </w:tc>
        <w:tc>
          <w:tcPr>
            <w:tcW w:w="4961" w:type="dxa"/>
            <w:gridSpan w:val="2"/>
            <w:tcBorders>
              <w:top w:val="single" w:sz="6" w:space="0" w:color="auto"/>
              <w:left w:val="single" w:sz="6" w:space="0" w:color="auto"/>
              <w:bottom w:val="single" w:sz="6" w:space="0" w:color="auto"/>
              <w:right w:val="single" w:sz="6" w:space="0" w:color="auto"/>
            </w:tcBorders>
            <w:hideMark/>
          </w:tcPr>
          <w:p w14:paraId="42DF48E5" w14:textId="77777777" w:rsidR="00CD69F0" w:rsidRPr="009F418A" w:rsidRDefault="00CD69F0" w:rsidP="00760E4E">
            <w:pPr>
              <w:pStyle w:val="Normal6a"/>
            </w:pPr>
            <w:r w:rsidRPr="009F418A">
              <w:t>Dublin – Belfast</w:t>
            </w:r>
          </w:p>
        </w:tc>
      </w:tr>
      <w:tr w:rsidR="00884ABD" w:rsidRPr="009F418A" w14:paraId="7C25724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E579C94"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521EA179" w14:textId="77777777" w:rsidR="00CD69F0" w:rsidRPr="009F418A" w:rsidRDefault="00CD69F0" w:rsidP="00760E4E">
            <w:pPr>
              <w:pStyle w:val="Normal6a"/>
            </w:pPr>
            <w:r w:rsidRPr="009F418A">
              <w:t>North Sea — Baltic Corridor</w:t>
            </w:r>
          </w:p>
        </w:tc>
      </w:tr>
      <w:tr w:rsidR="00884ABD" w:rsidRPr="009F418A" w14:paraId="0A7F95D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39DE708" w14:textId="77777777" w:rsidR="00CD69F0" w:rsidRPr="009F418A" w:rsidRDefault="00CD69F0" w:rsidP="00760E4E">
            <w:pPr>
              <w:pStyle w:val="Normal6a"/>
            </w:pPr>
            <w:r w:rsidRPr="009F418A">
              <w:t>EE - LV - LT - PL</w:t>
            </w:r>
          </w:p>
        </w:tc>
        <w:tc>
          <w:tcPr>
            <w:tcW w:w="4961" w:type="dxa"/>
            <w:gridSpan w:val="2"/>
            <w:tcBorders>
              <w:top w:val="single" w:sz="6" w:space="0" w:color="auto"/>
              <w:left w:val="single" w:sz="6" w:space="0" w:color="auto"/>
              <w:bottom w:val="single" w:sz="6" w:space="0" w:color="auto"/>
              <w:right w:val="single" w:sz="6" w:space="0" w:color="auto"/>
            </w:tcBorders>
            <w:hideMark/>
          </w:tcPr>
          <w:p w14:paraId="1BB504A3" w14:textId="77777777" w:rsidR="00CD69F0" w:rsidRPr="009F418A" w:rsidRDefault="00CD69F0" w:rsidP="00760E4E">
            <w:pPr>
              <w:pStyle w:val="Normal6a"/>
            </w:pPr>
            <w:r w:rsidRPr="009F418A">
              <w:t>Tallinn - Riga - Vilnius - Warsaw (Rail Baltica)</w:t>
            </w:r>
          </w:p>
        </w:tc>
      </w:tr>
      <w:tr w:rsidR="00884ABD" w:rsidRPr="009F418A" w14:paraId="42311E1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BA33A08" w14:textId="77777777" w:rsidR="00CD69F0" w:rsidRPr="009F418A" w:rsidRDefault="00CD69F0" w:rsidP="00760E4E">
            <w:pPr>
              <w:pStyle w:val="Normal6a"/>
            </w:pPr>
            <w:r w:rsidRPr="009F418A">
              <w:t>DE - PL</w:t>
            </w:r>
          </w:p>
        </w:tc>
        <w:tc>
          <w:tcPr>
            <w:tcW w:w="4961" w:type="dxa"/>
            <w:gridSpan w:val="2"/>
            <w:tcBorders>
              <w:top w:val="single" w:sz="6" w:space="0" w:color="auto"/>
              <w:left w:val="single" w:sz="6" w:space="0" w:color="auto"/>
              <w:bottom w:val="single" w:sz="6" w:space="0" w:color="auto"/>
              <w:right w:val="single" w:sz="6" w:space="0" w:color="auto"/>
            </w:tcBorders>
            <w:hideMark/>
          </w:tcPr>
          <w:p w14:paraId="1FF62D35" w14:textId="77777777" w:rsidR="00CD69F0" w:rsidRPr="009F418A" w:rsidRDefault="00CD69F0" w:rsidP="00760E4E">
            <w:pPr>
              <w:pStyle w:val="Normal6a"/>
            </w:pPr>
            <w:r w:rsidRPr="009F418A">
              <w:t>Berlin - Szczecin</w:t>
            </w:r>
          </w:p>
        </w:tc>
      </w:tr>
      <w:tr w:rsidR="00884ABD" w:rsidRPr="00AE48F8" w14:paraId="5D449FE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15C88BC" w14:textId="77777777" w:rsidR="00CD69F0" w:rsidRPr="009F418A" w:rsidRDefault="00CD69F0" w:rsidP="00760E4E">
            <w:pPr>
              <w:pStyle w:val="Normal6a"/>
            </w:pPr>
            <w:r w:rsidRPr="009F418A">
              <w:t>DE - PL</w:t>
            </w:r>
          </w:p>
        </w:tc>
        <w:tc>
          <w:tcPr>
            <w:tcW w:w="4961" w:type="dxa"/>
            <w:gridSpan w:val="2"/>
            <w:tcBorders>
              <w:top w:val="single" w:sz="6" w:space="0" w:color="auto"/>
              <w:left w:val="single" w:sz="6" w:space="0" w:color="auto"/>
              <w:bottom w:val="single" w:sz="6" w:space="0" w:color="auto"/>
              <w:right w:val="single" w:sz="6" w:space="0" w:color="auto"/>
            </w:tcBorders>
            <w:hideMark/>
          </w:tcPr>
          <w:p w14:paraId="05F68478" w14:textId="77777777" w:rsidR="00CD69F0" w:rsidRPr="00AE48F8" w:rsidRDefault="00CD69F0" w:rsidP="00760E4E">
            <w:pPr>
              <w:pStyle w:val="Normal6a"/>
              <w:rPr>
                <w:lang w:val="de-DE"/>
              </w:rPr>
            </w:pPr>
            <w:r w:rsidRPr="00AE48F8">
              <w:rPr>
                <w:lang w:val="de-DE"/>
              </w:rPr>
              <w:t>Berlin - Frankfurt-an-der-Oder - Poznan</w:t>
            </w:r>
          </w:p>
        </w:tc>
      </w:tr>
      <w:tr w:rsidR="00884ABD" w:rsidRPr="009F418A" w14:paraId="7D3B526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CB800A5" w14:textId="77777777" w:rsidR="00CD69F0" w:rsidRPr="009F418A" w:rsidRDefault="00CD69F0" w:rsidP="00760E4E">
            <w:pPr>
              <w:pStyle w:val="Normal6a"/>
            </w:pPr>
            <w:r w:rsidRPr="009F418A">
              <w:t>PL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29FD809A" w14:textId="77777777" w:rsidR="00CD69F0" w:rsidRPr="009F418A" w:rsidRDefault="00CD69F0" w:rsidP="00760E4E">
            <w:pPr>
              <w:pStyle w:val="Normal6a"/>
            </w:pPr>
            <w:r w:rsidRPr="009F418A">
              <w:t>Krakow - Lviv</w:t>
            </w:r>
          </w:p>
        </w:tc>
      </w:tr>
      <w:tr w:rsidR="00884ABD" w:rsidRPr="009F418A" w14:paraId="6AFAEE6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7D658E5" w14:textId="77777777" w:rsidR="00CD69F0" w:rsidRPr="009F418A" w:rsidRDefault="00CD69F0" w:rsidP="00760E4E">
            <w:pPr>
              <w:pStyle w:val="Normal6a"/>
            </w:pPr>
            <w:r w:rsidRPr="009F418A">
              <w:t>PL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251D2AAD" w14:textId="77777777" w:rsidR="00CD69F0" w:rsidRPr="009F418A" w:rsidRDefault="00CD69F0" w:rsidP="00760E4E">
            <w:pPr>
              <w:pStyle w:val="Normal6a"/>
            </w:pPr>
            <w:r w:rsidRPr="009F418A">
              <w:t>Lublin - Kovel</w:t>
            </w:r>
          </w:p>
        </w:tc>
      </w:tr>
      <w:tr w:rsidR="00884ABD" w:rsidRPr="009F418A" w14:paraId="6F4ECFB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7982701"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631D1F83" w14:textId="77777777" w:rsidR="00CD69F0" w:rsidRPr="009F418A" w:rsidRDefault="00CD69F0" w:rsidP="00760E4E">
            <w:pPr>
              <w:pStyle w:val="Normal6a"/>
            </w:pPr>
            <w:r w:rsidRPr="009F418A">
              <w:t>Rhine — Danube Corridor</w:t>
            </w:r>
          </w:p>
        </w:tc>
      </w:tr>
      <w:tr w:rsidR="00884ABD" w:rsidRPr="009F418A" w14:paraId="1E06227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D8455C2" w14:textId="77777777" w:rsidR="00CD69F0" w:rsidRPr="009F418A" w:rsidRDefault="00CD69F0" w:rsidP="00760E4E">
            <w:pPr>
              <w:pStyle w:val="Normal6a"/>
            </w:pPr>
            <w:r w:rsidRPr="009F418A">
              <w:t>DE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18DAD410" w14:textId="77777777" w:rsidR="00CD69F0" w:rsidRPr="009F418A" w:rsidRDefault="00CD69F0" w:rsidP="00760E4E">
            <w:pPr>
              <w:pStyle w:val="Normal6a"/>
            </w:pPr>
            <w:r w:rsidRPr="009F418A">
              <w:t>Nürnberg / Regensburg - Pilsen - Praha</w:t>
            </w:r>
          </w:p>
        </w:tc>
      </w:tr>
      <w:tr w:rsidR="00884ABD" w:rsidRPr="009F418A" w14:paraId="32BD3C3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C64C8A1" w14:textId="77777777" w:rsidR="00CD69F0" w:rsidRPr="009F418A" w:rsidRDefault="00CD69F0" w:rsidP="00760E4E">
            <w:pPr>
              <w:pStyle w:val="Normal6a"/>
            </w:pPr>
            <w:r w:rsidRPr="009F418A">
              <w:t>DE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7171B86E" w14:textId="77777777" w:rsidR="00CD69F0" w:rsidRPr="009F418A" w:rsidRDefault="00CD69F0" w:rsidP="00760E4E">
            <w:pPr>
              <w:pStyle w:val="Normal6a"/>
            </w:pPr>
            <w:r w:rsidRPr="009F418A">
              <w:t>Dresden - Praha</w:t>
            </w:r>
          </w:p>
        </w:tc>
      </w:tr>
      <w:tr w:rsidR="00884ABD" w:rsidRPr="009F418A" w14:paraId="6320D96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0BACA64" w14:textId="77777777" w:rsidR="00CD69F0" w:rsidRPr="009F418A" w:rsidRDefault="00CD69F0" w:rsidP="00760E4E">
            <w:pPr>
              <w:pStyle w:val="Normal6a"/>
            </w:pPr>
            <w:r w:rsidRPr="009F418A">
              <w:t>CZ - AT - SK</w:t>
            </w:r>
          </w:p>
        </w:tc>
        <w:tc>
          <w:tcPr>
            <w:tcW w:w="4961" w:type="dxa"/>
            <w:gridSpan w:val="2"/>
            <w:tcBorders>
              <w:top w:val="single" w:sz="6" w:space="0" w:color="auto"/>
              <w:left w:val="single" w:sz="6" w:space="0" w:color="auto"/>
              <w:bottom w:val="single" w:sz="6" w:space="0" w:color="auto"/>
              <w:right w:val="single" w:sz="6" w:space="0" w:color="auto"/>
            </w:tcBorders>
            <w:hideMark/>
          </w:tcPr>
          <w:p w14:paraId="38F326B6" w14:textId="77777777" w:rsidR="00CD69F0" w:rsidRPr="009F418A" w:rsidRDefault="00CD69F0" w:rsidP="00760E4E">
            <w:pPr>
              <w:pStyle w:val="Normal6a"/>
            </w:pPr>
            <w:r w:rsidRPr="009F418A">
              <w:t>Brno - Wien / Bratislava</w:t>
            </w:r>
          </w:p>
        </w:tc>
      </w:tr>
      <w:tr w:rsidR="00884ABD" w:rsidRPr="009F418A" w14:paraId="14FA71E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E42051C" w14:textId="77777777" w:rsidR="00CD69F0" w:rsidRPr="00AE48F8" w:rsidRDefault="00CD69F0" w:rsidP="00760E4E">
            <w:pPr>
              <w:pStyle w:val="Normal6a"/>
              <w:rPr>
                <w:lang w:val="da-DK"/>
              </w:rPr>
            </w:pPr>
            <w:r w:rsidRPr="00AE48F8">
              <w:rPr>
                <w:lang w:val="da-DK"/>
              </w:rPr>
              <w:t>DE - AT - SK - HU - HR - RO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45CAED32" w14:textId="77777777" w:rsidR="00CD69F0" w:rsidRPr="009F418A" w:rsidRDefault="00CD69F0" w:rsidP="00760E4E">
            <w:pPr>
              <w:pStyle w:val="Normal6a"/>
            </w:pPr>
            <w:r w:rsidRPr="009F418A">
              <w:t>Rhine / Danube (inland waterway)</w:t>
            </w:r>
          </w:p>
        </w:tc>
      </w:tr>
      <w:tr w:rsidR="00884ABD" w:rsidRPr="009F418A" w14:paraId="3EC0FB0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6F0837B" w14:textId="77777777" w:rsidR="00CD69F0" w:rsidRPr="009F418A" w:rsidRDefault="00CD69F0" w:rsidP="00760E4E">
            <w:pPr>
              <w:pStyle w:val="Normal6a"/>
            </w:pPr>
            <w:r w:rsidRPr="009F418A">
              <w:t>SK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33F0FA59" w14:textId="77777777" w:rsidR="00CD69F0" w:rsidRPr="009F418A" w:rsidRDefault="00CD69F0" w:rsidP="00760E4E">
            <w:pPr>
              <w:pStyle w:val="Normal6a"/>
            </w:pPr>
            <w:r w:rsidRPr="009F418A">
              <w:t>Olomouc (Zlin) - Žilina</w:t>
            </w:r>
          </w:p>
        </w:tc>
      </w:tr>
      <w:tr w:rsidR="00884ABD" w:rsidRPr="009F418A" w14:paraId="7A96E33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C6C0FF2" w14:textId="77777777" w:rsidR="00CD69F0" w:rsidRPr="009F418A" w:rsidRDefault="00CD69F0" w:rsidP="00760E4E">
            <w:pPr>
              <w:pStyle w:val="Normal6a"/>
            </w:pPr>
            <w:r w:rsidRPr="009F418A">
              <w:t>HU - RO</w:t>
            </w:r>
          </w:p>
        </w:tc>
        <w:tc>
          <w:tcPr>
            <w:tcW w:w="4961" w:type="dxa"/>
            <w:gridSpan w:val="2"/>
            <w:tcBorders>
              <w:top w:val="single" w:sz="6" w:space="0" w:color="auto"/>
              <w:left w:val="single" w:sz="6" w:space="0" w:color="auto"/>
              <w:bottom w:val="single" w:sz="6" w:space="0" w:color="auto"/>
              <w:right w:val="single" w:sz="6" w:space="0" w:color="auto"/>
            </w:tcBorders>
            <w:hideMark/>
          </w:tcPr>
          <w:p w14:paraId="28AC71CF" w14:textId="77777777" w:rsidR="00CD69F0" w:rsidRPr="009F418A" w:rsidRDefault="00CD69F0" w:rsidP="00760E4E">
            <w:pPr>
              <w:pStyle w:val="Normal6a"/>
            </w:pPr>
            <w:r w:rsidRPr="009F418A">
              <w:t>Budapest - Cluj/Timisoara</w:t>
            </w:r>
          </w:p>
        </w:tc>
      </w:tr>
      <w:tr w:rsidR="00884ABD" w:rsidRPr="009F418A" w14:paraId="2298AFD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996DC92" w14:textId="77777777" w:rsidR="00CD69F0" w:rsidRPr="009F418A" w:rsidRDefault="00CD69F0" w:rsidP="00760E4E">
            <w:pPr>
              <w:pStyle w:val="Normal6a"/>
            </w:pPr>
            <w:r w:rsidRPr="009F418A">
              <w:t>SK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7B9873A0" w14:textId="77777777" w:rsidR="00CD69F0" w:rsidRPr="009F418A" w:rsidRDefault="00CD69F0" w:rsidP="00760E4E">
            <w:pPr>
              <w:pStyle w:val="Normal6a"/>
            </w:pPr>
            <w:r w:rsidRPr="009F418A">
              <w:t>Košice - Chop</w:t>
            </w:r>
          </w:p>
        </w:tc>
      </w:tr>
      <w:tr w:rsidR="00884ABD" w:rsidRPr="009F418A" w14:paraId="7E8676C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69FC378"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4A1ABB0B" w14:textId="77777777" w:rsidR="00CD69F0" w:rsidRPr="009F418A" w:rsidRDefault="00CD69F0" w:rsidP="00760E4E">
            <w:pPr>
              <w:pStyle w:val="Normal6a"/>
            </w:pPr>
            <w:r w:rsidRPr="009F418A">
              <w:t>Scandinavian — Mediterranean Corridor</w:t>
            </w:r>
          </w:p>
        </w:tc>
      </w:tr>
      <w:tr w:rsidR="00884ABD" w:rsidRPr="009F418A" w14:paraId="155FCB4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7878BB6" w14:textId="77777777" w:rsidR="00CD69F0" w:rsidRPr="009F418A" w:rsidRDefault="00CD69F0" w:rsidP="00760E4E">
            <w:pPr>
              <w:pStyle w:val="Normal6a"/>
            </w:pPr>
            <w:r w:rsidRPr="009F418A">
              <w:t>IT - AT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7607694E" w14:textId="77777777" w:rsidR="00CD69F0" w:rsidRPr="009F418A" w:rsidRDefault="00CD69F0" w:rsidP="00760E4E">
            <w:pPr>
              <w:pStyle w:val="Normal6a"/>
            </w:pPr>
            <w:r w:rsidRPr="009F418A">
              <w:t>Munich - Verona (covering the Brenner Base tunnel)</w:t>
            </w:r>
          </w:p>
        </w:tc>
      </w:tr>
      <w:tr w:rsidR="00884ABD" w:rsidRPr="009F418A" w14:paraId="31541F4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70612AD" w14:textId="77777777" w:rsidR="00CD69F0" w:rsidRPr="009F418A" w:rsidRDefault="00CD69F0" w:rsidP="00760E4E">
            <w:pPr>
              <w:pStyle w:val="Normal6a"/>
            </w:pPr>
            <w:r w:rsidRPr="009F418A">
              <w:t>DE - DK</w:t>
            </w:r>
          </w:p>
        </w:tc>
        <w:tc>
          <w:tcPr>
            <w:tcW w:w="4961" w:type="dxa"/>
            <w:gridSpan w:val="2"/>
            <w:tcBorders>
              <w:top w:val="single" w:sz="6" w:space="0" w:color="auto"/>
              <w:left w:val="single" w:sz="6" w:space="0" w:color="auto"/>
              <w:bottom w:val="single" w:sz="6" w:space="0" w:color="auto"/>
              <w:right w:val="single" w:sz="6" w:space="0" w:color="auto"/>
            </w:tcBorders>
            <w:hideMark/>
          </w:tcPr>
          <w:p w14:paraId="5F072CF2" w14:textId="77777777" w:rsidR="00CD69F0" w:rsidRPr="009F418A" w:rsidRDefault="00CD69F0" w:rsidP="00760E4E">
            <w:pPr>
              <w:pStyle w:val="Normal6a"/>
            </w:pPr>
            <w:r w:rsidRPr="009F418A">
              <w:t xml:space="preserve">Copenhagen - Lübeck (covering the Fehmarnbelt </w:t>
            </w:r>
            <w:r w:rsidRPr="009F418A">
              <w:lastRenderedPageBreak/>
              <w:t>tunnel)</w:t>
            </w:r>
          </w:p>
        </w:tc>
      </w:tr>
      <w:tr w:rsidR="00884ABD" w:rsidRPr="009F418A" w14:paraId="3B12B36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3418938" w14:textId="77777777" w:rsidR="00CD69F0" w:rsidRPr="009F418A" w:rsidRDefault="00CD69F0" w:rsidP="00760E4E">
            <w:pPr>
              <w:pStyle w:val="Normal6a"/>
            </w:pPr>
            <w:r w:rsidRPr="009F418A">
              <w:lastRenderedPageBreak/>
              <w:t>SE - FI</w:t>
            </w:r>
          </w:p>
        </w:tc>
        <w:tc>
          <w:tcPr>
            <w:tcW w:w="4961" w:type="dxa"/>
            <w:gridSpan w:val="2"/>
            <w:tcBorders>
              <w:top w:val="single" w:sz="6" w:space="0" w:color="auto"/>
              <w:left w:val="single" w:sz="6" w:space="0" w:color="auto"/>
              <w:bottom w:val="single" w:sz="6" w:space="0" w:color="auto"/>
              <w:right w:val="single" w:sz="6" w:space="0" w:color="auto"/>
            </w:tcBorders>
            <w:hideMark/>
          </w:tcPr>
          <w:p w14:paraId="0439DE52" w14:textId="77777777" w:rsidR="00CD69F0" w:rsidRPr="009F418A" w:rsidRDefault="00CD69F0" w:rsidP="00760E4E">
            <w:pPr>
              <w:pStyle w:val="Normal6a"/>
            </w:pPr>
            <w:r w:rsidRPr="009F418A">
              <w:t>Umeå - Luleå - Oulu (Bothnian corridor)</w:t>
            </w:r>
          </w:p>
        </w:tc>
      </w:tr>
      <w:tr w:rsidR="00884ABD" w:rsidRPr="009F418A" w14:paraId="43E202C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7785490" w14:textId="77777777" w:rsidR="00CD69F0" w:rsidRPr="009F418A" w:rsidRDefault="00CD69F0" w:rsidP="00760E4E">
            <w:pPr>
              <w:pStyle w:val="Normal6a"/>
            </w:pPr>
            <w:r w:rsidRPr="009F418A">
              <w:t>SE - NO</w:t>
            </w:r>
          </w:p>
        </w:tc>
        <w:tc>
          <w:tcPr>
            <w:tcW w:w="4961" w:type="dxa"/>
            <w:gridSpan w:val="2"/>
            <w:tcBorders>
              <w:top w:val="single" w:sz="6" w:space="0" w:color="auto"/>
              <w:left w:val="single" w:sz="6" w:space="0" w:color="auto"/>
              <w:bottom w:val="single" w:sz="6" w:space="0" w:color="auto"/>
              <w:right w:val="single" w:sz="6" w:space="0" w:color="auto"/>
            </w:tcBorders>
            <w:hideMark/>
          </w:tcPr>
          <w:p w14:paraId="3E50FC0B" w14:textId="77777777" w:rsidR="00CD69F0" w:rsidRPr="009F418A" w:rsidRDefault="00CD69F0" w:rsidP="00760E4E">
            <w:pPr>
              <w:pStyle w:val="Normal6a"/>
            </w:pPr>
            <w:r w:rsidRPr="009F418A">
              <w:t>Stockholm - Oslo</w:t>
            </w:r>
          </w:p>
        </w:tc>
      </w:tr>
      <w:tr w:rsidR="00884ABD" w:rsidRPr="00AE48F8" w14:paraId="7D26BE3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0911210"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686EC920" w14:textId="77777777" w:rsidR="00CD69F0" w:rsidRPr="00AE48F8" w:rsidRDefault="00CD69F0" w:rsidP="00760E4E">
            <w:pPr>
              <w:pStyle w:val="Normal6a"/>
              <w:rPr>
                <w:lang w:val="sv-SE"/>
              </w:rPr>
            </w:pPr>
            <w:r w:rsidRPr="00AE48F8">
              <w:rPr>
                <w:lang w:val="sv-SE"/>
              </w:rPr>
              <w:t>Western Balkans — Eastern Mediterranean Corridor</w:t>
            </w:r>
          </w:p>
        </w:tc>
      </w:tr>
      <w:tr w:rsidR="00884ABD" w:rsidRPr="009F418A" w14:paraId="77E8FD3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25D46C2" w14:textId="77777777" w:rsidR="00CD69F0" w:rsidRPr="009F418A" w:rsidRDefault="00CD69F0" w:rsidP="00760E4E">
            <w:pPr>
              <w:pStyle w:val="Normal6a"/>
            </w:pPr>
            <w:r w:rsidRPr="009F418A">
              <w:t>AT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5F707297" w14:textId="77777777" w:rsidR="00CD69F0" w:rsidRPr="009F418A" w:rsidRDefault="00CD69F0" w:rsidP="00760E4E">
            <w:pPr>
              <w:pStyle w:val="Normal6a"/>
            </w:pPr>
            <w:r w:rsidRPr="009F418A">
              <w:t>Villach - Ljubljana</w:t>
            </w:r>
          </w:p>
        </w:tc>
      </w:tr>
      <w:tr w:rsidR="00884ABD" w:rsidRPr="009F418A" w14:paraId="2D98154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046480C" w14:textId="77777777" w:rsidR="00CD69F0" w:rsidRPr="009F418A" w:rsidRDefault="00CD69F0" w:rsidP="00760E4E">
            <w:pPr>
              <w:pStyle w:val="Normal6a"/>
            </w:pPr>
            <w:r w:rsidRPr="009F418A">
              <w:t>HR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6346C8F4" w14:textId="77777777" w:rsidR="00CD69F0" w:rsidRPr="009F418A" w:rsidRDefault="00CD69F0" w:rsidP="00760E4E">
            <w:pPr>
              <w:pStyle w:val="Normal6a"/>
            </w:pPr>
            <w:r w:rsidRPr="009F418A">
              <w:t>Zagreb - Ljubljana</w:t>
            </w:r>
          </w:p>
        </w:tc>
      </w:tr>
      <w:tr w:rsidR="00884ABD" w:rsidRPr="009F418A" w14:paraId="01FE478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E742592" w14:textId="77777777" w:rsidR="00CD69F0" w:rsidRPr="009F418A" w:rsidRDefault="00CD69F0" w:rsidP="00760E4E">
            <w:pPr>
              <w:pStyle w:val="Normal6a"/>
            </w:pPr>
            <w:r w:rsidRPr="009F418A">
              <w:t>EL - MK</w:t>
            </w:r>
          </w:p>
        </w:tc>
        <w:tc>
          <w:tcPr>
            <w:tcW w:w="4961" w:type="dxa"/>
            <w:gridSpan w:val="2"/>
            <w:tcBorders>
              <w:top w:val="single" w:sz="6" w:space="0" w:color="auto"/>
              <w:left w:val="single" w:sz="6" w:space="0" w:color="auto"/>
              <w:bottom w:val="single" w:sz="6" w:space="0" w:color="auto"/>
              <w:right w:val="single" w:sz="6" w:space="0" w:color="auto"/>
            </w:tcBorders>
            <w:hideMark/>
          </w:tcPr>
          <w:p w14:paraId="08D22C68" w14:textId="77777777" w:rsidR="00CD69F0" w:rsidRPr="009F418A" w:rsidRDefault="00CD69F0" w:rsidP="00760E4E">
            <w:pPr>
              <w:pStyle w:val="Normal6a"/>
            </w:pPr>
            <w:r w:rsidRPr="009F418A">
              <w:t>Thessaloniki - Guevgueliya - Skopje</w:t>
            </w:r>
          </w:p>
        </w:tc>
      </w:tr>
      <w:tr w:rsidR="00884ABD" w:rsidRPr="009F418A" w14:paraId="1697A2F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30A02C6" w14:textId="77777777" w:rsidR="00CD69F0" w:rsidRPr="009F418A" w:rsidRDefault="00CD69F0" w:rsidP="00760E4E">
            <w:pPr>
              <w:pStyle w:val="Normal6a"/>
            </w:pPr>
            <w:r w:rsidRPr="009F418A">
              <w:t>BG - RS</w:t>
            </w:r>
          </w:p>
        </w:tc>
        <w:tc>
          <w:tcPr>
            <w:tcW w:w="4961" w:type="dxa"/>
            <w:gridSpan w:val="2"/>
            <w:tcBorders>
              <w:top w:val="single" w:sz="6" w:space="0" w:color="auto"/>
              <w:left w:val="single" w:sz="6" w:space="0" w:color="auto"/>
              <w:bottom w:val="single" w:sz="6" w:space="0" w:color="auto"/>
              <w:right w:val="single" w:sz="6" w:space="0" w:color="auto"/>
            </w:tcBorders>
            <w:hideMark/>
          </w:tcPr>
          <w:p w14:paraId="0219106C" w14:textId="77777777" w:rsidR="00CD69F0" w:rsidRPr="009F418A" w:rsidRDefault="00CD69F0" w:rsidP="00760E4E">
            <w:pPr>
              <w:pStyle w:val="Normal6a"/>
            </w:pPr>
            <w:r w:rsidRPr="009F418A">
              <w:t>Sofia - Niš</w:t>
            </w:r>
          </w:p>
        </w:tc>
      </w:tr>
      <w:tr w:rsidR="00884ABD" w:rsidRPr="009F418A" w14:paraId="6D9C96D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2541CF3" w14:textId="77777777" w:rsidR="00CD69F0" w:rsidRPr="009F418A" w:rsidRDefault="00CD69F0" w:rsidP="00760E4E">
            <w:pPr>
              <w:pStyle w:val="Normal6a"/>
            </w:pPr>
            <w:r w:rsidRPr="009F418A">
              <w:t>HR - RS</w:t>
            </w:r>
          </w:p>
        </w:tc>
        <w:tc>
          <w:tcPr>
            <w:tcW w:w="4961" w:type="dxa"/>
            <w:gridSpan w:val="2"/>
            <w:tcBorders>
              <w:top w:val="single" w:sz="6" w:space="0" w:color="auto"/>
              <w:left w:val="single" w:sz="6" w:space="0" w:color="auto"/>
              <w:bottom w:val="single" w:sz="6" w:space="0" w:color="auto"/>
              <w:right w:val="single" w:sz="6" w:space="0" w:color="auto"/>
            </w:tcBorders>
            <w:hideMark/>
          </w:tcPr>
          <w:p w14:paraId="7FE775BB" w14:textId="77777777" w:rsidR="00CD69F0" w:rsidRPr="009F418A" w:rsidRDefault="00CD69F0" w:rsidP="00760E4E">
            <w:pPr>
              <w:pStyle w:val="Normal6a"/>
            </w:pPr>
            <w:r w:rsidRPr="009F418A">
              <w:t>Zagreb - Beograd</w:t>
            </w:r>
          </w:p>
        </w:tc>
      </w:tr>
      <w:tr w:rsidR="00884ABD" w:rsidRPr="009F418A" w14:paraId="6C8B4BA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B54C04E"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6D623B56" w14:textId="77777777" w:rsidR="00CD69F0" w:rsidRPr="009F418A" w:rsidRDefault="00CD69F0" w:rsidP="00760E4E">
            <w:pPr>
              <w:pStyle w:val="Normal6a"/>
            </w:pPr>
            <w:r w:rsidRPr="009F418A">
              <w:t>Waterborne</w:t>
            </w:r>
          </w:p>
        </w:tc>
      </w:tr>
      <w:tr w:rsidR="00884ABD" w:rsidRPr="009F418A" w14:paraId="6D27453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6E11CDB"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751CCE67" w14:textId="77777777" w:rsidR="00CD69F0" w:rsidRPr="009F418A" w:rsidRDefault="00CD69F0" w:rsidP="00760E4E">
            <w:pPr>
              <w:pStyle w:val="Normal6a"/>
            </w:pPr>
            <w:r w:rsidRPr="009F418A">
              <w:t>European Maritime Space and TEN-T ports</w:t>
            </w:r>
          </w:p>
        </w:tc>
      </w:tr>
      <w:tr w:rsidR="00884ABD" w:rsidRPr="009F418A" w14:paraId="4874F25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698573C"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6D574813" w14:textId="77777777" w:rsidR="00CD69F0" w:rsidRPr="009F418A" w:rsidRDefault="00CD69F0" w:rsidP="00760E4E">
            <w:pPr>
              <w:pStyle w:val="Normal6a"/>
            </w:pPr>
            <w:r w:rsidRPr="009F418A">
              <w:t>Comprehensive network</w:t>
            </w:r>
          </w:p>
        </w:tc>
      </w:tr>
      <w:tr w:rsidR="00884ABD" w:rsidRPr="009F418A" w14:paraId="296774F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981F41B" w14:textId="77777777" w:rsidR="00CD69F0" w:rsidRPr="009F418A" w:rsidRDefault="00CD69F0" w:rsidP="00760E4E">
            <w:pPr>
              <w:pStyle w:val="Normal6a"/>
            </w:pPr>
            <w:r w:rsidRPr="009F418A">
              <w:t>FR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197E9D5B" w14:textId="77777777" w:rsidR="00CD69F0" w:rsidRPr="009F418A" w:rsidRDefault="00CD69F0" w:rsidP="00760E4E">
            <w:pPr>
              <w:pStyle w:val="Normal6a"/>
            </w:pPr>
            <w:r w:rsidRPr="009F418A">
              <w:t>Pau - Canfranc</w:t>
            </w:r>
          </w:p>
        </w:tc>
      </w:tr>
      <w:tr w:rsidR="00884ABD" w:rsidRPr="009F418A" w14:paraId="4101BB4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0FEF775" w14:textId="77777777" w:rsidR="00CD69F0" w:rsidRPr="009F418A" w:rsidRDefault="00CD69F0" w:rsidP="00760E4E">
            <w:pPr>
              <w:pStyle w:val="Normal6a"/>
            </w:pPr>
            <w:r w:rsidRPr="009F418A">
              <w:t>FR - BE</w:t>
            </w:r>
          </w:p>
        </w:tc>
        <w:tc>
          <w:tcPr>
            <w:tcW w:w="4961" w:type="dxa"/>
            <w:gridSpan w:val="2"/>
            <w:tcBorders>
              <w:top w:val="single" w:sz="6" w:space="0" w:color="auto"/>
              <w:left w:val="single" w:sz="6" w:space="0" w:color="auto"/>
              <w:bottom w:val="single" w:sz="6" w:space="0" w:color="auto"/>
              <w:right w:val="single" w:sz="6" w:space="0" w:color="auto"/>
            </w:tcBorders>
            <w:hideMark/>
          </w:tcPr>
          <w:p w14:paraId="5068012B" w14:textId="77777777" w:rsidR="00CD69F0" w:rsidRPr="009F418A" w:rsidRDefault="00CD69F0" w:rsidP="00760E4E">
            <w:pPr>
              <w:pStyle w:val="Normal6a"/>
            </w:pPr>
            <w:r w:rsidRPr="009F418A">
              <w:t>Mons - Valenciennes</w:t>
            </w:r>
          </w:p>
        </w:tc>
      </w:tr>
      <w:tr w:rsidR="00884ABD" w:rsidRPr="009F418A" w14:paraId="6BFBA22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A7A138A" w14:textId="77777777" w:rsidR="00CD69F0" w:rsidRPr="009F418A" w:rsidRDefault="00CD69F0" w:rsidP="00760E4E">
            <w:pPr>
              <w:pStyle w:val="Normal6a"/>
            </w:pPr>
            <w:r w:rsidRPr="009F418A">
              <w:t>NL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384C8E4B" w14:textId="77777777" w:rsidR="00CD69F0" w:rsidRPr="009F418A" w:rsidRDefault="00CD69F0" w:rsidP="00760E4E">
            <w:pPr>
              <w:pStyle w:val="Normal6a"/>
            </w:pPr>
            <w:r w:rsidRPr="009F418A">
              <w:t>Groningen - Oldenburg</w:t>
            </w:r>
          </w:p>
        </w:tc>
      </w:tr>
      <w:tr w:rsidR="00884ABD" w:rsidRPr="009F418A" w14:paraId="60ED0F6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F88498C" w14:textId="77777777" w:rsidR="00CD69F0" w:rsidRPr="009F418A" w:rsidRDefault="00CD69F0" w:rsidP="00760E4E">
            <w:pPr>
              <w:pStyle w:val="Normal6a"/>
            </w:pPr>
            <w:r w:rsidRPr="009F418A">
              <w:t>PL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1A7A4D1D" w14:textId="77777777" w:rsidR="00CD69F0" w:rsidRPr="009F418A" w:rsidRDefault="00CD69F0" w:rsidP="00760E4E">
            <w:pPr>
              <w:pStyle w:val="Normal6a"/>
            </w:pPr>
            <w:r w:rsidRPr="009F418A">
              <w:t>Wrocław - Praha</w:t>
            </w:r>
          </w:p>
        </w:tc>
      </w:tr>
      <w:tr w:rsidR="00884ABD" w:rsidRPr="009F418A" w14:paraId="76A138D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175A3CA" w14:textId="77777777" w:rsidR="00CD69F0" w:rsidRPr="009F418A" w:rsidRDefault="00CD69F0" w:rsidP="00760E4E">
            <w:pPr>
              <w:pStyle w:val="Normal6a"/>
            </w:pPr>
            <w:r w:rsidRPr="009F418A">
              <w:t>AT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19193209" w14:textId="77777777" w:rsidR="00CD69F0" w:rsidRPr="009F418A" w:rsidRDefault="00CD69F0" w:rsidP="00760E4E">
            <w:pPr>
              <w:pStyle w:val="Normal6a"/>
            </w:pPr>
            <w:r w:rsidRPr="009F418A">
              <w:t>München - Linz</w:t>
            </w:r>
          </w:p>
        </w:tc>
      </w:tr>
      <w:tr w:rsidR="00884ABD" w:rsidRPr="009F418A" w14:paraId="2918392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20E96F1" w14:textId="77777777" w:rsidR="00CD69F0" w:rsidRPr="009F418A" w:rsidRDefault="00CD69F0" w:rsidP="00760E4E">
            <w:pPr>
              <w:pStyle w:val="Normal6a"/>
            </w:pPr>
            <w:r w:rsidRPr="009F418A">
              <w:t>BE - DE - NL</w:t>
            </w:r>
          </w:p>
        </w:tc>
        <w:tc>
          <w:tcPr>
            <w:tcW w:w="4961" w:type="dxa"/>
            <w:gridSpan w:val="2"/>
            <w:tcBorders>
              <w:top w:val="single" w:sz="6" w:space="0" w:color="auto"/>
              <w:left w:val="single" w:sz="6" w:space="0" w:color="auto"/>
              <w:bottom w:val="single" w:sz="6" w:space="0" w:color="auto"/>
              <w:right w:val="single" w:sz="6" w:space="0" w:color="auto"/>
            </w:tcBorders>
            <w:hideMark/>
          </w:tcPr>
          <w:p w14:paraId="24C15CF7" w14:textId="77777777" w:rsidR="00CD69F0" w:rsidRPr="009F418A" w:rsidRDefault="00CD69F0" w:rsidP="00760E4E">
            <w:pPr>
              <w:pStyle w:val="Normal6a"/>
            </w:pPr>
            <w:r w:rsidRPr="009F418A">
              <w:t>Antwerpen - Venlo - Mönchengladbach</w:t>
            </w:r>
          </w:p>
        </w:tc>
      </w:tr>
      <w:tr w:rsidR="00884ABD" w:rsidRPr="009F418A" w14:paraId="6FE88473" w14:textId="77777777" w:rsidTr="00760E4E">
        <w:trPr>
          <w:gridAfter w:val="1"/>
          <w:wAfter w:w="29" w:type="dxa"/>
          <w:jc w:val="center"/>
        </w:trPr>
        <w:tc>
          <w:tcPr>
            <w:tcW w:w="9752" w:type="dxa"/>
            <w:gridSpan w:val="3"/>
          </w:tcPr>
          <w:p w14:paraId="2155B409" w14:textId="77777777" w:rsidR="00CD69F0" w:rsidRPr="009F418A" w:rsidRDefault="00CD69F0" w:rsidP="00760E4E">
            <w:pPr>
              <w:pStyle w:val="Normal6a"/>
            </w:pPr>
          </w:p>
        </w:tc>
      </w:tr>
      <w:tr w:rsidR="00884ABD" w:rsidRPr="009F418A" w14:paraId="7269DF28" w14:textId="77777777" w:rsidTr="00760E4E">
        <w:trPr>
          <w:gridAfter w:val="1"/>
          <w:wAfter w:w="29" w:type="dxa"/>
          <w:jc w:val="center"/>
        </w:trPr>
        <w:tc>
          <w:tcPr>
            <w:tcW w:w="9752" w:type="dxa"/>
            <w:gridSpan w:val="3"/>
          </w:tcPr>
          <w:p w14:paraId="462E1F0C" w14:textId="77777777" w:rsidR="00CD69F0" w:rsidRPr="009F418A" w:rsidRDefault="00CD69F0" w:rsidP="00760E4E">
            <w:pPr>
              <w:pStyle w:val="AmColumnHeading"/>
              <w:keepNext/>
            </w:pPr>
            <w:r w:rsidRPr="009F418A">
              <w:t>Amendment</w:t>
            </w:r>
          </w:p>
        </w:tc>
      </w:tr>
      <w:tr w:rsidR="00884ABD" w:rsidRPr="009F418A" w14:paraId="2F85A66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tcPr>
          <w:p w14:paraId="62A2EC87"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tcPr>
          <w:p w14:paraId="1F58DF92" w14:textId="77777777" w:rsidR="00CD69F0" w:rsidRPr="009F418A" w:rsidRDefault="00CD69F0" w:rsidP="00760E4E">
            <w:pPr>
              <w:pStyle w:val="Normal6a"/>
            </w:pPr>
            <w:r w:rsidRPr="009F418A">
              <w:rPr>
                <w:szCs w:val="24"/>
              </w:rPr>
              <w:t>Atlantic Corridor</w:t>
            </w:r>
          </w:p>
        </w:tc>
      </w:tr>
      <w:tr w:rsidR="00884ABD" w:rsidRPr="009F418A" w14:paraId="4446A98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54E7AE4" w14:textId="77777777" w:rsidR="00CD69F0" w:rsidRPr="009F418A" w:rsidRDefault="00CD69F0" w:rsidP="00760E4E">
            <w:pPr>
              <w:keepNext/>
            </w:pPr>
            <w:r w:rsidRPr="009F418A">
              <w:t>FR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1ECD47C2" w14:textId="77777777" w:rsidR="00CD69F0" w:rsidRPr="009F418A" w:rsidRDefault="00CD69F0" w:rsidP="00760E4E">
            <w:pPr>
              <w:pStyle w:val="Normal6a"/>
            </w:pPr>
            <w:r w:rsidRPr="009F418A">
              <w:t>Bordeaux - Burgos</w:t>
            </w:r>
          </w:p>
        </w:tc>
      </w:tr>
      <w:tr w:rsidR="00884ABD" w:rsidRPr="009F418A" w14:paraId="6FAF72D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5E287E4" w14:textId="77777777" w:rsidR="00CD69F0" w:rsidRPr="009F418A" w:rsidRDefault="00CD69F0" w:rsidP="00760E4E">
            <w:pPr>
              <w:pStyle w:val="Normal6a"/>
            </w:pPr>
            <w:r w:rsidRPr="009F418A">
              <w:t>ES - PT</w:t>
            </w:r>
          </w:p>
        </w:tc>
        <w:tc>
          <w:tcPr>
            <w:tcW w:w="4961" w:type="dxa"/>
            <w:gridSpan w:val="2"/>
            <w:tcBorders>
              <w:top w:val="single" w:sz="6" w:space="0" w:color="auto"/>
              <w:left w:val="single" w:sz="6" w:space="0" w:color="auto"/>
              <w:bottom w:val="single" w:sz="6" w:space="0" w:color="auto"/>
              <w:right w:val="single" w:sz="6" w:space="0" w:color="auto"/>
            </w:tcBorders>
            <w:hideMark/>
          </w:tcPr>
          <w:p w14:paraId="3E842C97" w14:textId="77777777" w:rsidR="00CD69F0" w:rsidRPr="009F418A" w:rsidRDefault="00CD69F0" w:rsidP="00760E4E">
            <w:pPr>
              <w:pStyle w:val="Normal6a"/>
            </w:pPr>
            <w:r w:rsidRPr="009F418A">
              <w:t>Madrid - Lisboa</w:t>
            </w:r>
          </w:p>
        </w:tc>
      </w:tr>
      <w:tr w:rsidR="00884ABD" w:rsidRPr="009F418A" w14:paraId="1DDA829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8D6C2EF" w14:textId="77777777" w:rsidR="00CD69F0" w:rsidRPr="009F418A" w:rsidRDefault="00CD69F0" w:rsidP="00760E4E">
            <w:pPr>
              <w:pStyle w:val="Normal6a"/>
            </w:pPr>
            <w:r w:rsidRPr="009F418A">
              <w:t>PT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22011049" w14:textId="77777777" w:rsidR="00CD69F0" w:rsidRPr="009F418A" w:rsidRDefault="00CD69F0" w:rsidP="00760E4E">
            <w:pPr>
              <w:pStyle w:val="Normal6a"/>
            </w:pPr>
            <w:r w:rsidRPr="009F418A">
              <w:t>Porto - Vigo - A Coruña</w:t>
            </w:r>
          </w:p>
        </w:tc>
      </w:tr>
      <w:tr w:rsidR="00884ABD" w:rsidRPr="00AE48F8" w14:paraId="285ECF1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2D15617"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13E08BC5" w14:textId="77777777" w:rsidR="00CD69F0" w:rsidRPr="00AE48F8" w:rsidRDefault="00CD69F0" w:rsidP="00760E4E">
            <w:pPr>
              <w:pStyle w:val="Normal6a"/>
              <w:rPr>
                <w:lang w:val="es-ES"/>
              </w:rPr>
            </w:pPr>
            <w:r w:rsidRPr="00AE48F8">
              <w:rPr>
                <w:lang w:val="es-ES"/>
              </w:rPr>
              <w:t>Baltic Sea — Black Sea — Aegean Sea Corridor</w:t>
            </w:r>
          </w:p>
        </w:tc>
      </w:tr>
      <w:tr w:rsidR="00884ABD" w:rsidRPr="009F418A" w14:paraId="4CB0EA4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83CA7D6" w14:textId="77777777" w:rsidR="00CD69F0" w:rsidRPr="009F418A" w:rsidRDefault="00CD69F0" w:rsidP="00760E4E">
            <w:pPr>
              <w:pStyle w:val="Normal6a"/>
            </w:pPr>
            <w:r w:rsidRPr="009F418A">
              <w:t>RO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29FF92D6" w14:textId="77777777" w:rsidR="00CD69F0" w:rsidRPr="009F418A" w:rsidRDefault="00CD69F0" w:rsidP="00760E4E">
            <w:pPr>
              <w:pStyle w:val="Normal6a"/>
            </w:pPr>
            <w:r w:rsidRPr="009F418A">
              <w:rPr>
                <w:b/>
                <w:bCs/>
                <w:i/>
                <w:iCs/>
              </w:rPr>
              <w:t>Caransebeș</w:t>
            </w:r>
            <w:r w:rsidRPr="009F418A">
              <w:t xml:space="preserve"> - Sofia</w:t>
            </w:r>
          </w:p>
        </w:tc>
      </w:tr>
      <w:tr w:rsidR="00884ABD" w:rsidRPr="009F418A" w14:paraId="094A20E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A181A54" w14:textId="77777777" w:rsidR="00CD69F0" w:rsidRPr="009F418A" w:rsidRDefault="00CD69F0" w:rsidP="00760E4E">
            <w:pPr>
              <w:pStyle w:val="Normal6a"/>
            </w:pPr>
            <w:r w:rsidRPr="009F418A">
              <w:lastRenderedPageBreak/>
              <w:t>RO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49B6EA5F" w14:textId="77777777" w:rsidR="00CD69F0" w:rsidRPr="009F418A" w:rsidRDefault="00CD69F0" w:rsidP="00760E4E">
            <w:pPr>
              <w:pStyle w:val="Normal6a"/>
            </w:pPr>
            <w:r w:rsidRPr="009F418A">
              <w:t>Bucharest</w:t>
            </w:r>
            <w:r w:rsidRPr="009F418A">
              <w:rPr>
                <w:b/>
                <w:bCs/>
                <w:i/>
                <w:iCs/>
              </w:rPr>
              <w:t>/Videle</w:t>
            </w:r>
            <w:r w:rsidRPr="009F418A">
              <w:t xml:space="preserve"> - Giurgiu - Ruse - Varna</w:t>
            </w:r>
          </w:p>
        </w:tc>
      </w:tr>
      <w:tr w:rsidR="00884ABD" w:rsidRPr="009F418A" w14:paraId="29CFBC8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BDCB79F" w14:textId="77777777" w:rsidR="00CD69F0" w:rsidRPr="009F418A" w:rsidRDefault="00CD69F0" w:rsidP="00760E4E">
            <w:pPr>
              <w:pStyle w:val="Normal6a"/>
            </w:pPr>
            <w:r w:rsidRPr="009F418A">
              <w:t>BG - EL</w:t>
            </w:r>
          </w:p>
        </w:tc>
        <w:tc>
          <w:tcPr>
            <w:tcW w:w="4961" w:type="dxa"/>
            <w:gridSpan w:val="2"/>
            <w:tcBorders>
              <w:top w:val="single" w:sz="6" w:space="0" w:color="auto"/>
              <w:left w:val="single" w:sz="6" w:space="0" w:color="auto"/>
              <w:bottom w:val="single" w:sz="6" w:space="0" w:color="auto"/>
              <w:right w:val="single" w:sz="6" w:space="0" w:color="auto"/>
            </w:tcBorders>
            <w:hideMark/>
          </w:tcPr>
          <w:p w14:paraId="5D7D4512" w14:textId="77777777" w:rsidR="00CD69F0" w:rsidRPr="009F418A" w:rsidRDefault="00CD69F0" w:rsidP="00760E4E">
            <w:pPr>
              <w:pStyle w:val="Normal6a"/>
            </w:pPr>
            <w:r w:rsidRPr="009F418A">
              <w:t>Sofia - Thessaloniki</w:t>
            </w:r>
          </w:p>
        </w:tc>
      </w:tr>
      <w:tr w:rsidR="00884ABD" w:rsidRPr="009F418A" w14:paraId="79246AD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1812E1D" w14:textId="77777777" w:rsidR="00CD69F0" w:rsidRPr="009F418A" w:rsidRDefault="00CD69F0" w:rsidP="00760E4E">
            <w:pPr>
              <w:pStyle w:val="Normal6a"/>
            </w:pPr>
            <w:r w:rsidRPr="009F418A">
              <w:t>EL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73D2CD8C" w14:textId="77777777" w:rsidR="00CD69F0" w:rsidRPr="009F418A" w:rsidRDefault="00CD69F0" w:rsidP="00760E4E">
            <w:pPr>
              <w:pStyle w:val="Normal6a"/>
            </w:pPr>
            <w:r w:rsidRPr="009F418A">
              <w:t>Thessaloniki - Alexandropoulis - Burgas</w:t>
            </w:r>
          </w:p>
        </w:tc>
      </w:tr>
      <w:tr w:rsidR="00884ABD" w:rsidRPr="009F418A" w14:paraId="021856D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523CB65" w14:textId="77777777" w:rsidR="00CD69F0" w:rsidRPr="009F418A" w:rsidRDefault="00CD69F0" w:rsidP="00760E4E">
            <w:pPr>
              <w:pStyle w:val="Normal6a"/>
            </w:pPr>
            <w:r w:rsidRPr="009F418A">
              <w:t>PL - SK - HU</w:t>
            </w:r>
          </w:p>
        </w:tc>
        <w:tc>
          <w:tcPr>
            <w:tcW w:w="4961" w:type="dxa"/>
            <w:gridSpan w:val="2"/>
            <w:tcBorders>
              <w:top w:val="single" w:sz="6" w:space="0" w:color="auto"/>
              <w:left w:val="single" w:sz="6" w:space="0" w:color="auto"/>
              <w:bottom w:val="single" w:sz="6" w:space="0" w:color="auto"/>
              <w:right w:val="single" w:sz="6" w:space="0" w:color="auto"/>
            </w:tcBorders>
            <w:hideMark/>
          </w:tcPr>
          <w:p w14:paraId="493E9CF6" w14:textId="77777777" w:rsidR="00CD69F0" w:rsidRPr="009F418A" w:rsidRDefault="00CD69F0" w:rsidP="00760E4E">
            <w:pPr>
              <w:pStyle w:val="Normal6a"/>
            </w:pPr>
            <w:r w:rsidRPr="009F418A">
              <w:t>Krakow - Košice - Miskolc</w:t>
            </w:r>
          </w:p>
        </w:tc>
      </w:tr>
      <w:tr w:rsidR="00884ABD" w:rsidRPr="009F418A" w14:paraId="0EA7F94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AC86F43" w14:textId="77777777" w:rsidR="00CD69F0" w:rsidRPr="009F418A" w:rsidRDefault="00CD69F0" w:rsidP="00760E4E">
            <w:pPr>
              <w:pStyle w:val="Normal6a"/>
            </w:pPr>
            <w:r w:rsidRPr="009F418A">
              <w:t>RO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76615287" w14:textId="77777777" w:rsidR="00CD69F0" w:rsidRPr="009F418A" w:rsidRDefault="00CD69F0" w:rsidP="00760E4E">
            <w:pPr>
              <w:pStyle w:val="Normal6a"/>
            </w:pPr>
            <w:r w:rsidRPr="009F418A">
              <w:t>Ploesti - Bacau - Chernivtsi</w:t>
            </w:r>
          </w:p>
        </w:tc>
      </w:tr>
      <w:tr w:rsidR="00884ABD" w:rsidRPr="009F418A" w14:paraId="090FD74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D122853" w14:textId="77777777" w:rsidR="00CD69F0" w:rsidRPr="009F418A" w:rsidRDefault="00CD69F0" w:rsidP="00760E4E">
            <w:pPr>
              <w:pStyle w:val="Normal6a"/>
            </w:pPr>
            <w:r w:rsidRPr="009F418A">
              <w:t>RO - MD</w:t>
            </w:r>
          </w:p>
        </w:tc>
        <w:tc>
          <w:tcPr>
            <w:tcW w:w="4961" w:type="dxa"/>
            <w:gridSpan w:val="2"/>
            <w:tcBorders>
              <w:top w:val="single" w:sz="6" w:space="0" w:color="auto"/>
              <w:left w:val="single" w:sz="6" w:space="0" w:color="auto"/>
              <w:bottom w:val="single" w:sz="6" w:space="0" w:color="auto"/>
              <w:right w:val="single" w:sz="6" w:space="0" w:color="auto"/>
            </w:tcBorders>
            <w:hideMark/>
          </w:tcPr>
          <w:p w14:paraId="1CA1DFB5" w14:textId="77777777" w:rsidR="00CD69F0" w:rsidRPr="009F418A" w:rsidRDefault="00CD69F0" w:rsidP="00760E4E">
            <w:pPr>
              <w:pStyle w:val="Normal6a"/>
            </w:pPr>
            <w:r w:rsidRPr="009F418A">
              <w:t>Iasi - Chisinau</w:t>
            </w:r>
          </w:p>
        </w:tc>
      </w:tr>
      <w:tr w:rsidR="00884ABD" w:rsidRPr="00AE48F8" w14:paraId="67A7E59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FC2A54C"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294C1AAB" w14:textId="77777777" w:rsidR="00CD69F0" w:rsidRPr="00AE48F8" w:rsidRDefault="00CD69F0" w:rsidP="00760E4E">
            <w:pPr>
              <w:pStyle w:val="Normal6a"/>
              <w:rPr>
                <w:lang w:val="es-ES"/>
              </w:rPr>
            </w:pPr>
            <w:r w:rsidRPr="00AE48F8">
              <w:rPr>
                <w:lang w:val="es-ES"/>
              </w:rPr>
              <w:t>Baltic Sea — Adriatic Sea Corridor</w:t>
            </w:r>
          </w:p>
        </w:tc>
      </w:tr>
      <w:tr w:rsidR="00884ABD" w:rsidRPr="009F418A" w14:paraId="7838662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F1FB908" w14:textId="77777777" w:rsidR="00CD69F0" w:rsidRPr="009F418A" w:rsidRDefault="00CD69F0" w:rsidP="00760E4E">
            <w:pPr>
              <w:pStyle w:val="Normal6a"/>
            </w:pPr>
            <w:r w:rsidRPr="009F418A">
              <w:t>PL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6F0A4650" w14:textId="77777777" w:rsidR="00CD69F0" w:rsidRPr="009F418A" w:rsidRDefault="00CD69F0" w:rsidP="00760E4E">
            <w:pPr>
              <w:pStyle w:val="Normal6a"/>
            </w:pPr>
            <w:r w:rsidRPr="009F418A">
              <w:t>Katowice / Opole - Ostrava – Brno</w:t>
            </w:r>
          </w:p>
        </w:tc>
      </w:tr>
      <w:tr w:rsidR="00884ABD" w:rsidRPr="009F418A" w14:paraId="6A246FE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6B46A3F" w14:textId="77777777" w:rsidR="00CD69F0" w:rsidRPr="009F418A" w:rsidRDefault="00CD69F0" w:rsidP="00760E4E">
            <w:pPr>
              <w:pStyle w:val="Normal6a"/>
            </w:pPr>
            <w:r w:rsidRPr="009F418A">
              <w:t>AT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725CB8A4" w14:textId="77777777" w:rsidR="00CD69F0" w:rsidRPr="009F418A" w:rsidRDefault="00CD69F0" w:rsidP="00760E4E">
            <w:pPr>
              <w:pStyle w:val="Normal6a"/>
            </w:pPr>
            <w:r w:rsidRPr="009F418A">
              <w:t>Graz - Maribor</w:t>
            </w:r>
          </w:p>
        </w:tc>
      </w:tr>
      <w:tr w:rsidR="00884ABD" w:rsidRPr="009F418A" w14:paraId="24E1A57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2E5C25E" w14:textId="77777777" w:rsidR="00CD69F0" w:rsidRPr="009F418A" w:rsidRDefault="00CD69F0" w:rsidP="00760E4E">
            <w:pPr>
              <w:pStyle w:val="Normal6a"/>
            </w:pPr>
            <w:r w:rsidRPr="009F418A">
              <w:t>AT - SK - HU</w:t>
            </w:r>
          </w:p>
        </w:tc>
        <w:tc>
          <w:tcPr>
            <w:tcW w:w="4961" w:type="dxa"/>
            <w:gridSpan w:val="2"/>
            <w:tcBorders>
              <w:top w:val="single" w:sz="6" w:space="0" w:color="auto"/>
              <w:left w:val="single" w:sz="6" w:space="0" w:color="auto"/>
              <w:bottom w:val="single" w:sz="6" w:space="0" w:color="auto"/>
              <w:right w:val="single" w:sz="6" w:space="0" w:color="auto"/>
            </w:tcBorders>
            <w:hideMark/>
          </w:tcPr>
          <w:p w14:paraId="135E54A3" w14:textId="77777777" w:rsidR="00CD69F0" w:rsidRPr="009F418A" w:rsidRDefault="00CD69F0" w:rsidP="00760E4E">
            <w:pPr>
              <w:pStyle w:val="Normal6a"/>
            </w:pPr>
            <w:r w:rsidRPr="009F418A">
              <w:t>Wien - Bratislava - Budapest</w:t>
            </w:r>
          </w:p>
        </w:tc>
      </w:tr>
      <w:tr w:rsidR="00884ABD" w:rsidRPr="009F418A" w14:paraId="021DDD2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F94AAAD" w14:textId="77777777" w:rsidR="00CD69F0" w:rsidRPr="009F418A" w:rsidRDefault="00CD69F0" w:rsidP="00760E4E">
            <w:pPr>
              <w:pStyle w:val="Normal6a"/>
            </w:pPr>
            <w:r w:rsidRPr="009F418A">
              <w:t>PL – SK</w:t>
            </w:r>
          </w:p>
        </w:tc>
        <w:tc>
          <w:tcPr>
            <w:tcW w:w="4961" w:type="dxa"/>
            <w:gridSpan w:val="2"/>
            <w:tcBorders>
              <w:top w:val="single" w:sz="6" w:space="0" w:color="auto"/>
              <w:left w:val="single" w:sz="6" w:space="0" w:color="auto"/>
              <w:bottom w:val="single" w:sz="6" w:space="0" w:color="auto"/>
              <w:right w:val="single" w:sz="6" w:space="0" w:color="auto"/>
            </w:tcBorders>
            <w:hideMark/>
          </w:tcPr>
          <w:p w14:paraId="0564ABC2" w14:textId="77777777" w:rsidR="00CD69F0" w:rsidRPr="009F418A" w:rsidRDefault="00CD69F0" w:rsidP="00760E4E">
            <w:pPr>
              <w:pStyle w:val="Normal6a"/>
            </w:pPr>
            <w:r w:rsidRPr="009F418A">
              <w:t>Katowice - Žilina</w:t>
            </w:r>
          </w:p>
        </w:tc>
      </w:tr>
      <w:tr w:rsidR="00884ABD" w:rsidRPr="009F418A" w14:paraId="09BCD64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EBA43C3"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5AC66FD3" w14:textId="77777777" w:rsidR="00CD69F0" w:rsidRPr="009F418A" w:rsidRDefault="00CD69F0" w:rsidP="00760E4E">
            <w:pPr>
              <w:pStyle w:val="Normal6a"/>
            </w:pPr>
            <w:r w:rsidRPr="009F418A">
              <w:t>Mediterranean Corridor</w:t>
            </w:r>
          </w:p>
        </w:tc>
      </w:tr>
      <w:tr w:rsidR="00884ABD" w:rsidRPr="009F418A" w14:paraId="019EC24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C755FD3" w14:textId="77777777" w:rsidR="00CD69F0" w:rsidRPr="009F418A" w:rsidRDefault="00CD69F0" w:rsidP="00760E4E">
            <w:pPr>
              <w:pStyle w:val="Normal6a"/>
            </w:pPr>
            <w:r w:rsidRPr="009F418A">
              <w:t>FR - IT</w:t>
            </w:r>
          </w:p>
        </w:tc>
        <w:tc>
          <w:tcPr>
            <w:tcW w:w="4961" w:type="dxa"/>
            <w:gridSpan w:val="2"/>
            <w:tcBorders>
              <w:top w:val="single" w:sz="6" w:space="0" w:color="auto"/>
              <w:left w:val="single" w:sz="6" w:space="0" w:color="auto"/>
              <w:bottom w:val="single" w:sz="6" w:space="0" w:color="auto"/>
              <w:right w:val="single" w:sz="6" w:space="0" w:color="auto"/>
            </w:tcBorders>
            <w:hideMark/>
          </w:tcPr>
          <w:p w14:paraId="2DE9E90F" w14:textId="77777777" w:rsidR="00CD69F0" w:rsidRPr="009F418A" w:rsidRDefault="00CD69F0" w:rsidP="00760E4E">
            <w:pPr>
              <w:pStyle w:val="Normal6a"/>
            </w:pPr>
            <w:r w:rsidRPr="009F418A">
              <w:t>Lyon - Turin</w:t>
            </w:r>
          </w:p>
        </w:tc>
      </w:tr>
      <w:tr w:rsidR="00884ABD" w:rsidRPr="009F418A" w14:paraId="60BB694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28F47B3" w14:textId="77777777" w:rsidR="00CD69F0" w:rsidRPr="009F418A" w:rsidRDefault="00CD69F0" w:rsidP="00760E4E">
            <w:pPr>
              <w:pStyle w:val="Normal6a"/>
            </w:pPr>
            <w:r w:rsidRPr="009F418A">
              <w:t>FR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0DBE832F" w14:textId="77777777" w:rsidR="00CD69F0" w:rsidRPr="009F418A" w:rsidRDefault="00CD69F0" w:rsidP="00760E4E">
            <w:pPr>
              <w:pStyle w:val="Normal6a"/>
            </w:pPr>
            <w:r w:rsidRPr="009F418A">
              <w:t>Montpellier - Perpignan - Barcelona</w:t>
            </w:r>
          </w:p>
        </w:tc>
      </w:tr>
      <w:tr w:rsidR="00884ABD" w:rsidRPr="009F418A" w14:paraId="174974A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0C1D1E3" w14:textId="77777777" w:rsidR="00CD69F0" w:rsidRPr="009F418A" w:rsidRDefault="00CD69F0" w:rsidP="00760E4E">
            <w:pPr>
              <w:pStyle w:val="Normal6a"/>
            </w:pPr>
            <w:r w:rsidRPr="009F418A">
              <w:t>FR - IT</w:t>
            </w:r>
          </w:p>
        </w:tc>
        <w:tc>
          <w:tcPr>
            <w:tcW w:w="4961" w:type="dxa"/>
            <w:gridSpan w:val="2"/>
            <w:tcBorders>
              <w:top w:val="single" w:sz="6" w:space="0" w:color="auto"/>
              <w:left w:val="single" w:sz="6" w:space="0" w:color="auto"/>
              <w:bottom w:val="single" w:sz="6" w:space="0" w:color="auto"/>
              <w:right w:val="single" w:sz="6" w:space="0" w:color="auto"/>
            </w:tcBorders>
            <w:hideMark/>
          </w:tcPr>
          <w:p w14:paraId="769D9AD2" w14:textId="77777777" w:rsidR="00CD69F0" w:rsidRPr="009F418A" w:rsidRDefault="00CD69F0" w:rsidP="00760E4E">
            <w:pPr>
              <w:pStyle w:val="Normal6a"/>
            </w:pPr>
            <w:r w:rsidRPr="009F418A">
              <w:t>Nice – Genova</w:t>
            </w:r>
          </w:p>
        </w:tc>
      </w:tr>
      <w:tr w:rsidR="00884ABD" w:rsidRPr="009F418A" w14:paraId="0279C5A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80E23EE" w14:textId="77777777" w:rsidR="00CD69F0" w:rsidRPr="009F418A" w:rsidRDefault="00CD69F0" w:rsidP="00760E4E">
            <w:pPr>
              <w:pStyle w:val="Normal6a"/>
            </w:pPr>
            <w:r w:rsidRPr="009F418A">
              <w:t>IT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518550CE" w14:textId="77777777" w:rsidR="00CD69F0" w:rsidRPr="009F418A" w:rsidRDefault="00CD69F0" w:rsidP="00760E4E">
            <w:pPr>
              <w:pStyle w:val="Normal6a"/>
            </w:pPr>
            <w:r w:rsidRPr="009F418A">
              <w:t>Trieste - Divača / Ljubljana</w:t>
            </w:r>
          </w:p>
        </w:tc>
      </w:tr>
      <w:tr w:rsidR="00884ABD" w:rsidRPr="009F418A" w14:paraId="05FFDDE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4A16BB2" w14:textId="77777777" w:rsidR="00CD69F0" w:rsidRPr="009F418A" w:rsidRDefault="00CD69F0" w:rsidP="00760E4E">
            <w:pPr>
              <w:pStyle w:val="Normal6a"/>
            </w:pPr>
            <w:r w:rsidRPr="009F418A">
              <w:t>HU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0FAD4A16" w14:textId="77777777" w:rsidR="00CD69F0" w:rsidRPr="009F418A" w:rsidRDefault="00CD69F0" w:rsidP="00760E4E">
            <w:pPr>
              <w:pStyle w:val="Normal6a"/>
            </w:pPr>
            <w:r w:rsidRPr="009F418A">
              <w:t>Nyiregyhaza - Chop</w:t>
            </w:r>
          </w:p>
        </w:tc>
      </w:tr>
      <w:tr w:rsidR="00884ABD" w:rsidRPr="00AE48F8" w14:paraId="33EB593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3EF9079"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58865157" w14:textId="77777777" w:rsidR="00CD69F0" w:rsidRPr="00AE48F8" w:rsidRDefault="00CD69F0" w:rsidP="00760E4E">
            <w:pPr>
              <w:pStyle w:val="Normal6a"/>
              <w:rPr>
                <w:lang w:val="es-ES"/>
              </w:rPr>
            </w:pPr>
            <w:r w:rsidRPr="00AE48F8">
              <w:rPr>
                <w:lang w:val="es-ES"/>
              </w:rPr>
              <w:t>North Sea — Rhine — Mediterranean Corridor</w:t>
            </w:r>
          </w:p>
        </w:tc>
      </w:tr>
      <w:tr w:rsidR="00884ABD" w:rsidRPr="009F418A" w14:paraId="5875858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6CA47F4" w14:textId="77777777" w:rsidR="00CD69F0" w:rsidRPr="009F418A" w:rsidRDefault="00CD69F0" w:rsidP="00760E4E">
            <w:pPr>
              <w:pStyle w:val="Normal6a"/>
            </w:pPr>
            <w:r w:rsidRPr="009F418A">
              <w:t>FR - BE</w:t>
            </w:r>
          </w:p>
        </w:tc>
        <w:tc>
          <w:tcPr>
            <w:tcW w:w="4961" w:type="dxa"/>
            <w:gridSpan w:val="2"/>
            <w:tcBorders>
              <w:top w:val="single" w:sz="6" w:space="0" w:color="auto"/>
              <w:left w:val="single" w:sz="6" w:space="0" w:color="auto"/>
              <w:bottom w:val="single" w:sz="6" w:space="0" w:color="auto"/>
              <w:right w:val="single" w:sz="6" w:space="0" w:color="auto"/>
            </w:tcBorders>
            <w:hideMark/>
          </w:tcPr>
          <w:p w14:paraId="79374596" w14:textId="77777777" w:rsidR="00CD69F0" w:rsidRPr="009F418A" w:rsidRDefault="00CD69F0" w:rsidP="00760E4E">
            <w:pPr>
              <w:pStyle w:val="Normal6a"/>
            </w:pPr>
            <w:r w:rsidRPr="009F418A">
              <w:t>Seine – Escaut (inland waterway)</w:t>
            </w:r>
          </w:p>
        </w:tc>
      </w:tr>
      <w:tr w:rsidR="00884ABD" w:rsidRPr="009F418A" w14:paraId="4126BF5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F914804" w14:textId="77777777" w:rsidR="00CD69F0" w:rsidRPr="009F418A" w:rsidRDefault="00CD69F0" w:rsidP="00760E4E">
            <w:pPr>
              <w:pStyle w:val="Normal6a"/>
            </w:pPr>
            <w:r w:rsidRPr="009F418A">
              <w:t>NL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73849A77" w14:textId="77777777" w:rsidR="00CD69F0" w:rsidRPr="009F418A" w:rsidRDefault="00CD69F0" w:rsidP="00760E4E">
            <w:pPr>
              <w:pStyle w:val="Normal6a"/>
            </w:pPr>
            <w:r w:rsidRPr="009F418A">
              <w:t>Arnhem - Emmerich - Oberhausen</w:t>
            </w:r>
          </w:p>
        </w:tc>
      </w:tr>
      <w:tr w:rsidR="00884ABD" w:rsidRPr="009F418A" w14:paraId="064F6CC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6874D0B" w14:textId="77777777" w:rsidR="00CD69F0" w:rsidRPr="009F418A" w:rsidRDefault="00CD69F0" w:rsidP="00760E4E">
            <w:pPr>
              <w:pStyle w:val="Normal6a"/>
            </w:pPr>
            <w:r w:rsidRPr="009F418A">
              <w:t>BE - NL</w:t>
            </w:r>
          </w:p>
        </w:tc>
        <w:tc>
          <w:tcPr>
            <w:tcW w:w="4961" w:type="dxa"/>
            <w:gridSpan w:val="2"/>
            <w:tcBorders>
              <w:top w:val="single" w:sz="6" w:space="0" w:color="auto"/>
              <w:left w:val="single" w:sz="6" w:space="0" w:color="auto"/>
              <w:bottom w:val="single" w:sz="6" w:space="0" w:color="auto"/>
              <w:right w:val="single" w:sz="6" w:space="0" w:color="auto"/>
            </w:tcBorders>
            <w:hideMark/>
          </w:tcPr>
          <w:p w14:paraId="0FA349B5" w14:textId="77777777" w:rsidR="00CD69F0" w:rsidRPr="009F418A" w:rsidRDefault="00CD69F0" w:rsidP="00760E4E">
            <w:pPr>
              <w:pStyle w:val="Normal6a"/>
            </w:pPr>
            <w:r w:rsidRPr="009F418A">
              <w:t>Gent - Terneuzen</w:t>
            </w:r>
          </w:p>
        </w:tc>
      </w:tr>
      <w:tr w:rsidR="00884ABD" w:rsidRPr="009F418A" w14:paraId="76F6E44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00C3DAC" w14:textId="77777777" w:rsidR="00CD69F0" w:rsidRPr="009F418A" w:rsidRDefault="00CD69F0" w:rsidP="00760E4E">
            <w:pPr>
              <w:pStyle w:val="Normal6a"/>
            </w:pPr>
            <w:r w:rsidRPr="009F418A">
              <w:t>BE – LU</w:t>
            </w:r>
          </w:p>
        </w:tc>
        <w:tc>
          <w:tcPr>
            <w:tcW w:w="4961" w:type="dxa"/>
            <w:gridSpan w:val="2"/>
            <w:tcBorders>
              <w:top w:val="single" w:sz="6" w:space="0" w:color="auto"/>
              <w:left w:val="single" w:sz="6" w:space="0" w:color="auto"/>
              <w:bottom w:val="single" w:sz="6" w:space="0" w:color="auto"/>
              <w:right w:val="single" w:sz="6" w:space="0" w:color="auto"/>
            </w:tcBorders>
            <w:hideMark/>
          </w:tcPr>
          <w:p w14:paraId="60A6B83D" w14:textId="77777777" w:rsidR="00CD69F0" w:rsidRPr="009F418A" w:rsidRDefault="00CD69F0" w:rsidP="00760E4E">
            <w:pPr>
              <w:pStyle w:val="Normal6a"/>
            </w:pPr>
            <w:r w:rsidRPr="009F418A">
              <w:t>Namur - Luxembourg</w:t>
            </w:r>
          </w:p>
        </w:tc>
      </w:tr>
      <w:tr w:rsidR="00884ABD" w:rsidRPr="009F418A" w14:paraId="5822204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8A196F8" w14:textId="77777777" w:rsidR="00CD69F0" w:rsidRPr="009F418A" w:rsidRDefault="00CD69F0" w:rsidP="00760E4E">
            <w:pPr>
              <w:pStyle w:val="Normal6a"/>
            </w:pPr>
            <w:r w:rsidRPr="009F418A">
              <w:t>IT - CH</w:t>
            </w:r>
          </w:p>
        </w:tc>
        <w:tc>
          <w:tcPr>
            <w:tcW w:w="4961" w:type="dxa"/>
            <w:gridSpan w:val="2"/>
            <w:tcBorders>
              <w:top w:val="single" w:sz="6" w:space="0" w:color="auto"/>
              <w:left w:val="single" w:sz="6" w:space="0" w:color="auto"/>
              <w:bottom w:val="single" w:sz="6" w:space="0" w:color="auto"/>
              <w:right w:val="single" w:sz="6" w:space="0" w:color="auto"/>
            </w:tcBorders>
            <w:hideMark/>
          </w:tcPr>
          <w:p w14:paraId="6A299410" w14:textId="77777777" w:rsidR="00CD69F0" w:rsidRPr="009F418A" w:rsidRDefault="00CD69F0" w:rsidP="00760E4E">
            <w:pPr>
              <w:pStyle w:val="Normal6a"/>
            </w:pPr>
            <w:r w:rsidRPr="009F418A">
              <w:t>Chiasso - Milano</w:t>
            </w:r>
          </w:p>
        </w:tc>
      </w:tr>
      <w:tr w:rsidR="00884ABD" w:rsidRPr="009F418A" w14:paraId="6436735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03CFDF0" w14:textId="77777777" w:rsidR="00CD69F0" w:rsidRPr="009F418A" w:rsidRDefault="00CD69F0" w:rsidP="00760E4E">
            <w:pPr>
              <w:pStyle w:val="Normal6a"/>
            </w:pPr>
            <w:r w:rsidRPr="009F418A">
              <w:t>DE - CH</w:t>
            </w:r>
          </w:p>
        </w:tc>
        <w:tc>
          <w:tcPr>
            <w:tcW w:w="4961" w:type="dxa"/>
            <w:gridSpan w:val="2"/>
            <w:tcBorders>
              <w:top w:val="single" w:sz="6" w:space="0" w:color="auto"/>
              <w:left w:val="single" w:sz="6" w:space="0" w:color="auto"/>
              <w:bottom w:val="single" w:sz="6" w:space="0" w:color="auto"/>
              <w:right w:val="single" w:sz="6" w:space="0" w:color="auto"/>
            </w:tcBorders>
            <w:hideMark/>
          </w:tcPr>
          <w:p w14:paraId="2EE6B83B" w14:textId="77777777" w:rsidR="00CD69F0" w:rsidRPr="009F418A" w:rsidRDefault="00CD69F0" w:rsidP="00760E4E">
            <w:pPr>
              <w:pStyle w:val="Normal6a"/>
            </w:pPr>
            <w:r w:rsidRPr="009F418A">
              <w:t>Karlsruhe - Basel</w:t>
            </w:r>
          </w:p>
        </w:tc>
      </w:tr>
      <w:tr w:rsidR="00884ABD" w:rsidRPr="009F418A" w14:paraId="0CD6CE8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7F2D9FF" w14:textId="77777777" w:rsidR="00CD69F0" w:rsidRPr="009F418A" w:rsidRDefault="00CD69F0" w:rsidP="00760E4E">
            <w:pPr>
              <w:pStyle w:val="Normal6a"/>
            </w:pPr>
            <w:r w:rsidRPr="009F418A">
              <w:t>IE - UK</w:t>
            </w:r>
          </w:p>
        </w:tc>
        <w:tc>
          <w:tcPr>
            <w:tcW w:w="4961" w:type="dxa"/>
            <w:gridSpan w:val="2"/>
            <w:tcBorders>
              <w:top w:val="single" w:sz="6" w:space="0" w:color="auto"/>
              <w:left w:val="single" w:sz="6" w:space="0" w:color="auto"/>
              <w:bottom w:val="single" w:sz="6" w:space="0" w:color="auto"/>
              <w:right w:val="single" w:sz="6" w:space="0" w:color="auto"/>
            </w:tcBorders>
            <w:hideMark/>
          </w:tcPr>
          <w:p w14:paraId="5AA1D0DF" w14:textId="77777777" w:rsidR="00CD69F0" w:rsidRPr="009F418A" w:rsidRDefault="00CD69F0" w:rsidP="00760E4E">
            <w:pPr>
              <w:pStyle w:val="Normal6a"/>
            </w:pPr>
            <w:r w:rsidRPr="009F418A">
              <w:t>Dublin – Belfast</w:t>
            </w:r>
          </w:p>
        </w:tc>
      </w:tr>
      <w:tr w:rsidR="00884ABD" w:rsidRPr="009F418A" w14:paraId="7F4D62D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7BF0BBB"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6731DF38" w14:textId="77777777" w:rsidR="00CD69F0" w:rsidRPr="009F418A" w:rsidRDefault="00CD69F0" w:rsidP="00760E4E">
            <w:pPr>
              <w:pStyle w:val="Normal6a"/>
            </w:pPr>
            <w:r w:rsidRPr="009F418A">
              <w:t>North Sea — Baltic Corridor</w:t>
            </w:r>
          </w:p>
        </w:tc>
      </w:tr>
      <w:tr w:rsidR="00884ABD" w:rsidRPr="009F418A" w14:paraId="6434C46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6D51FAD" w14:textId="77777777" w:rsidR="00CD69F0" w:rsidRPr="009F418A" w:rsidRDefault="00CD69F0" w:rsidP="00760E4E">
            <w:pPr>
              <w:pStyle w:val="Normal6a"/>
            </w:pPr>
            <w:r w:rsidRPr="009F418A">
              <w:lastRenderedPageBreak/>
              <w:t>EE - LV - LT - PL</w:t>
            </w:r>
          </w:p>
        </w:tc>
        <w:tc>
          <w:tcPr>
            <w:tcW w:w="4961" w:type="dxa"/>
            <w:gridSpan w:val="2"/>
            <w:tcBorders>
              <w:top w:val="single" w:sz="6" w:space="0" w:color="auto"/>
              <w:left w:val="single" w:sz="6" w:space="0" w:color="auto"/>
              <w:bottom w:val="single" w:sz="6" w:space="0" w:color="auto"/>
              <w:right w:val="single" w:sz="6" w:space="0" w:color="auto"/>
            </w:tcBorders>
            <w:hideMark/>
          </w:tcPr>
          <w:p w14:paraId="492D26C2" w14:textId="77777777" w:rsidR="00CD69F0" w:rsidRPr="009F418A" w:rsidRDefault="00CD69F0" w:rsidP="00760E4E">
            <w:pPr>
              <w:pStyle w:val="Normal6a"/>
            </w:pPr>
            <w:r w:rsidRPr="009F418A">
              <w:t>Tallinn - Riga - Vilnius - Warsaw (Rail Baltica)</w:t>
            </w:r>
          </w:p>
        </w:tc>
      </w:tr>
      <w:tr w:rsidR="00884ABD" w:rsidRPr="009F418A" w14:paraId="16C5728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76095A3" w14:textId="77777777" w:rsidR="00CD69F0" w:rsidRPr="009F418A" w:rsidRDefault="00CD69F0" w:rsidP="00760E4E">
            <w:pPr>
              <w:pStyle w:val="Normal6a"/>
            </w:pPr>
            <w:r w:rsidRPr="009F418A">
              <w:t>DE - PL</w:t>
            </w:r>
          </w:p>
        </w:tc>
        <w:tc>
          <w:tcPr>
            <w:tcW w:w="4961" w:type="dxa"/>
            <w:gridSpan w:val="2"/>
            <w:tcBorders>
              <w:top w:val="single" w:sz="6" w:space="0" w:color="auto"/>
              <w:left w:val="single" w:sz="6" w:space="0" w:color="auto"/>
              <w:bottom w:val="single" w:sz="6" w:space="0" w:color="auto"/>
              <w:right w:val="single" w:sz="6" w:space="0" w:color="auto"/>
            </w:tcBorders>
            <w:hideMark/>
          </w:tcPr>
          <w:p w14:paraId="2F597AB6" w14:textId="77777777" w:rsidR="00CD69F0" w:rsidRPr="009F418A" w:rsidRDefault="00CD69F0" w:rsidP="00760E4E">
            <w:pPr>
              <w:pStyle w:val="Normal6a"/>
            </w:pPr>
            <w:r w:rsidRPr="009F418A">
              <w:t>Berlin - Szczecin</w:t>
            </w:r>
          </w:p>
        </w:tc>
      </w:tr>
      <w:tr w:rsidR="00884ABD" w:rsidRPr="00AE48F8" w14:paraId="0C615F0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FC894A4" w14:textId="77777777" w:rsidR="00CD69F0" w:rsidRPr="009F418A" w:rsidRDefault="00CD69F0" w:rsidP="00760E4E">
            <w:pPr>
              <w:pStyle w:val="Normal6a"/>
            </w:pPr>
            <w:r w:rsidRPr="009F418A">
              <w:t>DE - PL</w:t>
            </w:r>
          </w:p>
        </w:tc>
        <w:tc>
          <w:tcPr>
            <w:tcW w:w="4961" w:type="dxa"/>
            <w:gridSpan w:val="2"/>
            <w:tcBorders>
              <w:top w:val="single" w:sz="6" w:space="0" w:color="auto"/>
              <w:left w:val="single" w:sz="6" w:space="0" w:color="auto"/>
              <w:bottom w:val="single" w:sz="6" w:space="0" w:color="auto"/>
              <w:right w:val="single" w:sz="6" w:space="0" w:color="auto"/>
            </w:tcBorders>
            <w:hideMark/>
          </w:tcPr>
          <w:p w14:paraId="3CFB365D" w14:textId="77777777" w:rsidR="00CD69F0" w:rsidRPr="00AE48F8" w:rsidRDefault="00CD69F0" w:rsidP="00760E4E">
            <w:pPr>
              <w:pStyle w:val="Normal6a"/>
              <w:rPr>
                <w:lang w:val="de-DE"/>
              </w:rPr>
            </w:pPr>
            <w:r w:rsidRPr="00AE48F8">
              <w:rPr>
                <w:lang w:val="de-DE"/>
              </w:rPr>
              <w:t>Berlin - Frankfurt-an-der-Oder - Poznan</w:t>
            </w:r>
          </w:p>
        </w:tc>
      </w:tr>
      <w:tr w:rsidR="00884ABD" w:rsidRPr="009F418A" w14:paraId="1AA13A6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E86A5AC" w14:textId="77777777" w:rsidR="00CD69F0" w:rsidRPr="009F418A" w:rsidRDefault="00CD69F0" w:rsidP="00760E4E">
            <w:pPr>
              <w:pStyle w:val="Normal6a"/>
            </w:pPr>
            <w:r w:rsidRPr="009F418A">
              <w:t>PL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5E8E7812" w14:textId="77777777" w:rsidR="00CD69F0" w:rsidRPr="009F418A" w:rsidRDefault="00CD69F0" w:rsidP="00760E4E">
            <w:pPr>
              <w:pStyle w:val="Normal6a"/>
            </w:pPr>
            <w:r w:rsidRPr="009F418A">
              <w:t>Krakow - Lviv</w:t>
            </w:r>
          </w:p>
        </w:tc>
      </w:tr>
      <w:tr w:rsidR="00884ABD" w:rsidRPr="009F418A" w14:paraId="1155D51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64A88E4" w14:textId="77777777" w:rsidR="00CD69F0" w:rsidRPr="009F418A" w:rsidRDefault="00CD69F0" w:rsidP="00760E4E">
            <w:pPr>
              <w:pStyle w:val="Normal6a"/>
            </w:pPr>
            <w:r w:rsidRPr="009F418A">
              <w:t>PL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647255E3" w14:textId="77777777" w:rsidR="00CD69F0" w:rsidRPr="009F418A" w:rsidRDefault="00CD69F0" w:rsidP="00760E4E">
            <w:pPr>
              <w:pStyle w:val="Normal6a"/>
            </w:pPr>
            <w:r w:rsidRPr="009F418A">
              <w:t>Lublin - Kovel</w:t>
            </w:r>
          </w:p>
        </w:tc>
      </w:tr>
      <w:tr w:rsidR="00884ABD" w:rsidRPr="009F418A" w14:paraId="3F58132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4DD5F60"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5BA0B54C" w14:textId="77777777" w:rsidR="00CD69F0" w:rsidRPr="009F418A" w:rsidRDefault="00CD69F0" w:rsidP="00760E4E">
            <w:pPr>
              <w:pStyle w:val="Normal6a"/>
            </w:pPr>
            <w:r w:rsidRPr="009F418A">
              <w:t>Rhine — Danube Corridor</w:t>
            </w:r>
          </w:p>
        </w:tc>
      </w:tr>
      <w:tr w:rsidR="00884ABD" w:rsidRPr="009F418A" w14:paraId="7CBE83C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0E2AFC2" w14:textId="77777777" w:rsidR="00CD69F0" w:rsidRPr="009F418A" w:rsidRDefault="00CD69F0" w:rsidP="00760E4E">
            <w:pPr>
              <w:pStyle w:val="Normal6a"/>
            </w:pPr>
            <w:r w:rsidRPr="009F418A">
              <w:t>DE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037D65FE" w14:textId="77777777" w:rsidR="00CD69F0" w:rsidRPr="009F418A" w:rsidRDefault="00CD69F0" w:rsidP="00760E4E">
            <w:pPr>
              <w:pStyle w:val="Normal6a"/>
            </w:pPr>
            <w:r w:rsidRPr="009F418A">
              <w:t>Nürnberg / Regensburg - Pilsen - Praha</w:t>
            </w:r>
          </w:p>
        </w:tc>
      </w:tr>
      <w:tr w:rsidR="00884ABD" w:rsidRPr="009F418A" w14:paraId="62495BF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3D3816E" w14:textId="77777777" w:rsidR="00CD69F0" w:rsidRPr="009F418A" w:rsidRDefault="00CD69F0" w:rsidP="00760E4E">
            <w:pPr>
              <w:pStyle w:val="Normal6a"/>
            </w:pPr>
            <w:r w:rsidRPr="009F418A">
              <w:t>DE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54191BB9" w14:textId="77777777" w:rsidR="00CD69F0" w:rsidRPr="009F418A" w:rsidRDefault="00CD69F0" w:rsidP="00760E4E">
            <w:pPr>
              <w:pStyle w:val="Normal6a"/>
            </w:pPr>
            <w:r w:rsidRPr="009F418A">
              <w:t>Dresden - Praha</w:t>
            </w:r>
          </w:p>
        </w:tc>
      </w:tr>
      <w:tr w:rsidR="00884ABD" w:rsidRPr="009F418A" w14:paraId="6AF4256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35A6282" w14:textId="77777777" w:rsidR="00CD69F0" w:rsidRPr="009F418A" w:rsidRDefault="00CD69F0" w:rsidP="00760E4E">
            <w:pPr>
              <w:pStyle w:val="Normal6a"/>
            </w:pPr>
            <w:r w:rsidRPr="009F418A">
              <w:t>CZ - AT - SK</w:t>
            </w:r>
          </w:p>
        </w:tc>
        <w:tc>
          <w:tcPr>
            <w:tcW w:w="4961" w:type="dxa"/>
            <w:gridSpan w:val="2"/>
            <w:tcBorders>
              <w:top w:val="single" w:sz="6" w:space="0" w:color="auto"/>
              <w:left w:val="single" w:sz="6" w:space="0" w:color="auto"/>
              <w:bottom w:val="single" w:sz="6" w:space="0" w:color="auto"/>
              <w:right w:val="single" w:sz="6" w:space="0" w:color="auto"/>
            </w:tcBorders>
            <w:hideMark/>
          </w:tcPr>
          <w:p w14:paraId="2D81E327" w14:textId="77777777" w:rsidR="00CD69F0" w:rsidRPr="009F418A" w:rsidRDefault="00CD69F0" w:rsidP="00760E4E">
            <w:pPr>
              <w:pStyle w:val="Normal6a"/>
            </w:pPr>
            <w:r w:rsidRPr="009F418A">
              <w:t>Brno - Wien / Bratislava</w:t>
            </w:r>
          </w:p>
        </w:tc>
      </w:tr>
      <w:tr w:rsidR="00884ABD" w:rsidRPr="009F418A" w14:paraId="73584EA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34C099B" w14:textId="77777777" w:rsidR="00CD69F0" w:rsidRPr="00AE48F8" w:rsidRDefault="00CD69F0" w:rsidP="00760E4E">
            <w:pPr>
              <w:pStyle w:val="Normal6a"/>
              <w:rPr>
                <w:lang w:val="da-DK"/>
              </w:rPr>
            </w:pPr>
            <w:r w:rsidRPr="00AE48F8">
              <w:rPr>
                <w:lang w:val="da-DK"/>
              </w:rPr>
              <w:t>DE - AT - SK - HU - HR - RO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07195ED9" w14:textId="77777777" w:rsidR="00CD69F0" w:rsidRPr="009F418A" w:rsidRDefault="00CD69F0" w:rsidP="00760E4E">
            <w:pPr>
              <w:pStyle w:val="Normal6a"/>
            </w:pPr>
            <w:r w:rsidRPr="009F418A">
              <w:t>Rhine / Danube (inland waterway)</w:t>
            </w:r>
          </w:p>
        </w:tc>
      </w:tr>
      <w:tr w:rsidR="00884ABD" w:rsidRPr="009F418A" w14:paraId="5E6730A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DCE0967" w14:textId="77777777" w:rsidR="00CD69F0" w:rsidRPr="009F418A" w:rsidRDefault="00CD69F0" w:rsidP="00760E4E">
            <w:pPr>
              <w:pStyle w:val="Normal6a"/>
            </w:pPr>
            <w:r w:rsidRPr="009F418A">
              <w:t>SK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044B78D5" w14:textId="77777777" w:rsidR="00CD69F0" w:rsidRPr="009F418A" w:rsidRDefault="00CD69F0" w:rsidP="00760E4E">
            <w:pPr>
              <w:pStyle w:val="Normal6a"/>
            </w:pPr>
            <w:r w:rsidRPr="009F418A">
              <w:t>Olomouc (Zlin) - Žilina</w:t>
            </w:r>
          </w:p>
        </w:tc>
      </w:tr>
      <w:tr w:rsidR="00884ABD" w:rsidRPr="009F418A" w14:paraId="39CF650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7C1ABF7" w14:textId="77777777" w:rsidR="00CD69F0" w:rsidRPr="009F418A" w:rsidRDefault="00CD69F0" w:rsidP="00760E4E">
            <w:pPr>
              <w:pStyle w:val="Normal6a"/>
            </w:pPr>
            <w:r w:rsidRPr="009F418A">
              <w:t>HU - RO</w:t>
            </w:r>
          </w:p>
        </w:tc>
        <w:tc>
          <w:tcPr>
            <w:tcW w:w="4961" w:type="dxa"/>
            <w:gridSpan w:val="2"/>
            <w:tcBorders>
              <w:top w:val="single" w:sz="6" w:space="0" w:color="auto"/>
              <w:left w:val="single" w:sz="6" w:space="0" w:color="auto"/>
              <w:bottom w:val="single" w:sz="6" w:space="0" w:color="auto"/>
              <w:right w:val="single" w:sz="6" w:space="0" w:color="auto"/>
            </w:tcBorders>
            <w:hideMark/>
          </w:tcPr>
          <w:p w14:paraId="1BEEF8E7" w14:textId="77777777" w:rsidR="00CD69F0" w:rsidRPr="009F418A" w:rsidRDefault="00CD69F0" w:rsidP="00760E4E">
            <w:pPr>
              <w:pStyle w:val="Normal6a"/>
            </w:pPr>
            <w:r w:rsidRPr="009F418A">
              <w:t>Budapest - Cluj/Timisoara</w:t>
            </w:r>
          </w:p>
        </w:tc>
      </w:tr>
      <w:tr w:rsidR="00884ABD" w:rsidRPr="009F418A" w14:paraId="5C8606D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46460DD" w14:textId="77777777" w:rsidR="00CD69F0" w:rsidRPr="009F418A" w:rsidRDefault="00CD69F0" w:rsidP="00760E4E">
            <w:pPr>
              <w:pStyle w:val="Normal6a"/>
            </w:pPr>
            <w:r w:rsidRPr="009F418A">
              <w:t>SK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79E4E083" w14:textId="77777777" w:rsidR="00CD69F0" w:rsidRPr="009F418A" w:rsidRDefault="00CD69F0" w:rsidP="00760E4E">
            <w:pPr>
              <w:pStyle w:val="Normal6a"/>
            </w:pPr>
            <w:r w:rsidRPr="009F418A">
              <w:t>Košice - Chop</w:t>
            </w:r>
          </w:p>
        </w:tc>
      </w:tr>
      <w:tr w:rsidR="00884ABD" w:rsidRPr="009F418A" w14:paraId="0E08ADE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CC031E8"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14474AAE" w14:textId="77777777" w:rsidR="00CD69F0" w:rsidRPr="009F418A" w:rsidRDefault="00CD69F0" w:rsidP="00760E4E">
            <w:pPr>
              <w:pStyle w:val="Normal6a"/>
            </w:pPr>
            <w:r w:rsidRPr="009F418A">
              <w:t>Scandinavian — Mediterranean Corridor</w:t>
            </w:r>
          </w:p>
        </w:tc>
      </w:tr>
      <w:tr w:rsidR="00884ABD" w:rsidRPr="009F418A" w14:paraId="100FF54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E05708E" w14:textId="77777777" w:rsidR="00CD69F0" w:rsidRPr="009F418A" w:rsidRDefault="00CD69F0" w:rsidP="00760E4E">
            <w:pPr>
              <w:pStyle w:val="Normal6a"/>
            </w:pPr>
            <w:r w:rsidRPr="009F418A">
              <w:t>IT - AT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31BBE369" w14:textId="77777777" w:rsidR="00CD69F0" w:rsidRPr="009F418A" w:rsidRDefault="00CD69F0" w:rsidP="00760E4E">
            <w:pPr>
              <w:pStyle w:val="Normal6a"/>
            </w:pPr>
            <w:r w:rsidRPr="009F418A">
              <w:t>Munich - Verona (covering the Brenner Base tunnel)</w:t>
            </w:r>
          </w:p>
        </w:tc>
      </w:tr>
      <w:tr w:rsidR="00884ABD" w:rsidRPr="009F418A" w14:paraId="22235C7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F429A16" w14:textId="77777777" w:rsidR="00CD69F0" w:rsidRPr="009F418A" w:rsidRDefault="00CD69F0" w:rsidP="00760E4E">
            <w:pPr>
              <w:pStyle w:val="Normal6a"/>
            </w:pPr>
            <w:r w:rsidRPr="009F418A">
              <w:t>DE - DK</w:t>
            </w:r>
          </w:p>
        </w:tc>
        <w:tc>
          <w:tcPr>
            <w:tcW w:w="4961" w:type="dxa"/>
            <w:gridSpan w:val="2"/>
            <w:tcBorders>
              <w:top w:val="single" w:sz="6" w:space="0" w:color="auto"/>
              <w:left w:val="single" w:sz="6" w:space="0" w:color="auto"/>
              <w:bottom w:val="single" w:sz="6" w:space="0" w:color="auto"/>
              <w:right w:val="single" w:sz="6" w:space="0" w:color="auto"/>
            </w:tcBorders>
            <w:hideMark/>
          </w:tcPr>
          <w:p w14:paraId="491E1549" w14:textId="77777777" w:rsidR="00CD69F0" w:rsidRPr="009F418A" w:rsidRDefault="00CD69F0" w:rsidP="00760E4E">
            <w:pPr>
              <w:pStyle w:val="Normal6a"/>
            </w:pPr>
            <w:r w:rsidRPr="009F418A">
              <w:t>Copenhagen - Lübeck (covering the Fehmarnbelt tunnel)</w:t>
            </w:r>
          </w:p>
        </w:tc>
      </w:tr>
      <w:tr w:rsidR="00884ABD" w:rsidRPr="009F418A" w14:paraId="693FDC0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19E73D4" w14:textId="77777777" w:rsidR="00CD69F0" w:rsidRPr="009F418A" w:rsidRDefault="00CD69F0" w:rsidP="00760E4E">
            <w:pPr>
              <w:pStyle w:val="Normal6a"/>
            </w:pPr>
            <w:r w:rsidRPr="009F418A">
              <w:t>SE - FI</w:t>
            </w:r>
          </w:p>
        </w:tc>
        <w:tc>
          <w:tcPr>
            <w:tcW w:w="4961" w:type="dxa"/>
            <w:gridSpan w:val="2"/>
            <w:tcBorders>
              <w:top w:val="single" w:sz="6" w:space="0" w:color="auto"/>
              <w:left w:val="single" w:sz="6" w:space="0" w:color="auto"/>
              <w:bottom w:val="single" w:sz="6" w:space="0" w:color="auto"/>
              <w:right w:val="single" w:sz="6" w:space="0" w:color="auto"/>
            </w:tcBorders>
            <w:hideMark/>
          </w:tcPr>
          <w:p w14:paraId="76CE73DD" w14:textId="77777777" w:rsidR="00CD69F0" w:rsidRPr="009F418A" w:rsidRDefault="00CD69F0" w:rsidP="00760E4E">
            <w:pPr>
              <w:pStyle w:val="Normal6a"/>
            </w:pPr>
            <w:r w:rsidRPr="009F418A">
              <w:t>Umeå - Luleå - Oulu (Bothnian corridor)</w:t>
            </w:r>
          </w:p>
        </w:tc>
      </w:tr>
      <w:tr w:rsidR="00884ABD" w:rsidRPr="009F418A" w14:paraId="20744F6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1E98E74" w14:textId="77777777" w:rsidR="00CD69F0" w:rsidRPr="009F418A" w:rsidRDefault="00CD69F0" w:rsidP="00760E4E">
            <w:pPr>
              <w:pStyle w:val="Normal6a"/>
            </w:pPr>
            <w:r w:rsidRPr="009F418A">
              <w:t>SE - NO</w:t>
            </w:r>
          </w:p>
        </w:tc>
        <w:tc>
          <w:tcPr>
            <w:tcW w:w="4961" w:type="dxa"/>
            <w:gridSpan w:val="2"/>
            <w:tcBorders>
              <w:top w:val="single" w:sz="6" w:space="0" w:color="auto"/>
              <w:left w:val="single" w:sz="6" w:space="0" w:color="auto"/>
              <w:bottom w:val="single" w:sz="6" w:space="0" w:color="auto"/>
              <w:right w:val="single" w:sz="6" w:space="0" w:color="auto"/>
            </w:tcBorders>
            <w:hideMark/>
          </w:tcPr>
          <w:p w14:paraId="080AC6AB" w14:textId="77777777" w:rsidR="00CD69F0" w:rsidRPr="009F418A" w:rsidRDefault="00CD69F0" w:rsidP="00760E4E">
            <w:pPr>
              <w:pStyle w:val="Normal6a"/>
            </w:pPr>
            <w:r w:rsidRPr="009F418A">
              <w:t>Stockholm - Oslo</w:t>
            </w:r>
          </w:p>
        </w:tc>
      </w:tr>
      <w:tr w:rsidR="00884ABD" w:rsidRPr="00AE48F8" w14:paraId="67A6B0E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9164476"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564D1EE2" w14:textId="77777777" w:rsidR="00CD69F0" w:rsidRPr="00AE48F8" w:rsidRDefault="00CD69F0" w:rsidP="00760E4E">
            <w:pPr>
              <w:pStyle w:val="Normal6a"/>
              <w:rPr>
                <w:lang w:val="sv-SE"/>
              </w:rPr>
            </w:pPr>
            <w:r w:rsidRPr="00AE48F8">
              <w:rPr>
                <w:lang w:val="sv-SE"/>
              </w:rPr>
              <w:t>Western Balkans — Eastern Mediterranean Corridor</w:t>
            </w:r>
          </w:p>
        </w:tc>
      </w:tr>
      <w:tr w:rsidR="00884ABD" w:rsidRPr="009F418A" w14:paraId="43E0DC9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0DD3782" w14:textId="77777777" w:rsidR="00CD69F0" w:rsidRPr="009F418A" w:rsidRDefault="00CD69F0" w:rsidP="00760E4E">
            <w:pPr>
              <w:pStyle w:val="Normal6a"/>
            </w:pPr>
            <w:r w:rsidRPr="009F418A">
              <w:t>AT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41A7226F" w14:textId="77777777" w:rsidR="00CD69F0" w:rsidRPr="009F418A" w:rsidRDefault="00CD69F0" w:rsidP="00760E4E">
            <w:pPr>
              <w:pStyle w:val="Normal6a"/>
            </w:pPr>
            <w:r w:rsidRPr="009F418A">
              <w:t>Villach - Ljubljana</w:t>
            </w:r>
          </w:p>
        </w:tc>
      </w:tr>
      <w:tr w:rsidR="00884ABD" w:rsidRPr="009F418A" w14:paraId="5138752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47C1B46" w14:textId="77777777" w:rsidR="00CD69F0" w:rsidRPr="009F418A" w:rsidRDefault="00CD69F0" w:rsidP="00760E4E">
            <w:pPr>
              <w:pStyle w:val="Normal6a"/>
            </w:pPr>
            <w:r w:rsidRPr="009F418A">
              <w:t>HR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482F14A9" w14:textId="77777777" w:rsidR="00CD69F0" w:rsidRPr="009F418A" w:rsidRDefault="00CD69F0" w:rsidP="00760E4E">
            <w:pPr>
              <w:pStyle w:val="Normal6a"/>
            </w:pPr>
            <w:r w:rsidRPr="009F418A">
              <w:t>Zagreb - Ljubljana</w:t>
            </w:r>
          </w:p>
        </w:tc>
      </w:tr>
      <w:tr w:rsidR="00884ABD" w:rsidRPr="009F418A" w14:paraId="54B29C6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DF255BE" w14:textId="77777777" w:rsidR="00CD69F0" w:rsidRPr="009F418A" w:rsidRDefault="00CD69F0" w:rsidP="00760E4E">
            <w:pPr>
              <w:pStyle w:val="Normal6a"/>
            </w:pPr>
            <w:r w:rsidRPr="009F418A">
              <w:t>EL - MK</w:t>
            </w:r>
          </w:p>
        </w:tc>
        <w:tc>
          <w:tcPr>
            <w:tcW w:w="4961" w:type="dxa"/>
            <w:gridSpan w:val="2"/>
            <w:tcBorders>
              <w:top w:val="single" w:sz="6" w:space="0" w:color="auto"/>
              <w:left w:val="single" w:sz="6" w:space="0" w:color="auto"/>
              <w:bottom w:val="single" w:sz="6" w:space="0" w:color="auto"/>
              <w:right w:val="single" w:sz="6" w:space="0" w:color="auto"/>
            </w:tcBorders>
            <w:hideMark/>
          </w:tcPr>
          <w:p w14:paraId="54D0434C" w14:textId="77777777" w:rsidR="00CD69F0" w:rsidRPr="009F418A" w:rsidRDefault="00CD69F0" w:rsidP="00760E4E">
            <w:pPr>
              <w:pStyle w:val="Normal6a"/>
            </w:pPr>
            <w:r w:rsidRPr="009F418A">
              <w:t>Thessaloniki - Guevgueliya - Skopje</w:t>
            </w:r>
          </w:p>
        </w:tc>
      </w:tr>
      <w:tr w:rsidR="00884ABD" w:rsidRPr="009F418A" w14:paraId="1E062F5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32683BD" w14:textId="77777777" w:rsidR="00CD69F0" w:rsidRPr="009F418A" w:rsidRDefault="00CD69F0" w:rsidP="00760E4E">
            <w:pPr>
              <w:pStyle w:val="Normal6a"/>
            </w:pPr>
            <w:r w:rsidRPr="009F418A">
              <w:t>BG - RS</w:t>
            </w:r>
          </w:p>
        </w:tc>
        <w:tc>
          <w:tcPr>
            <w:tcW w:w="4961" w:type="dxa"/>
            <w:gridSpan w:val="2"/>
            <w:tcBorders>
              <w:top w:val="single" w:sz="6" w:space="0" w:color="auto"/>
              <w:left w:val="single" w:sz="6" w:space="0" w:color="auto"/>
              <w:bottom w:val="single" w:sz="6" w:space="0" w:color="auto"/>
              <w:right w:val="single" w:sz="6" w:space="0" w:color="auto"/>
            </w:tcBorders>
            <w:hideMark/>
          </w:tcPr>
          <w:p w14:paraId="5798DA93" w14:textId="77777777" w:rsidR="00CD69F0" w:rsidRPr="009F418A" w:rsidRDefault="00CD69F0" w:rsidP="00760E4E">
            <w:pPr>
              <w:pStyle w:val="Normal6a"/>
            </w:pPr>
            <w:r w:rsidRPr="009F418A">
              <w:t>Sofia - Niš</w:t>
            </w:r>
          </w:p>
        </w:tc>
      </w:tr>
      <w:tr w:rsidR="00884ABD" w:rsidRPr="009F418A" w14:paraId="443787D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E52F2B2" w14:textId="77777777" w:rsidR="00CD69F0" w:rsidRPr="009F418A" w:rsidRDefault="00CD69F0" w:rsidP="00760E4E">
            <w:pPr>
              <w:pStyle w:val="Normal6a"/>
            </w:pPr>
            <w:r w:rsidRPr="009F418A">
              <w:t>HR - RS</w:t>
            </w:r>
          </w:p>
        </w:tc>
        <w:tc>
          <w:tcPr>
            <w:tcW w:w="4961" w:type="dxa"/>
            <w:gridSpan w:val="2"/>
            <w:tcBorders>
              <w:top w:val="single" w:sz="6" w:space="0" w:color="auto"/>
              <w:left w:val="single" w:sz="6" w:space="0" w:color="auto"/>
              <w:bottom w:val="single" w:sz="6" w:space="0" w:color="auto"/>
              <w:right w:val="single" w:sz="6" w:space="0" w:color="auto"/>
            </w:tcBorders>
            <w:hideMark/>
          </w:tcPr>
          <w:p w14:paraId="7F358B8C" w14:textId="77777777" w:rsidR="00CD69F0" w:rsidRPr="009F418A" w:rsidRDefault="00CD69F0" w:rsidP="00760E4E">
            <w:pPr>
              <w:pStyle w:val="Normal6a"/>
            </w:pPr>
            <w:r w:rsidRPr="009F418A">
              <w:t>Zagreb - Beograd</w:t>
            </w:r>
          </w:p>
        </w:tc>
      </w:tr>
      <w:tr w:rsidR="00884ABD" w:rsidRPr="009F418A" w14:paraId="2AEF2D1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16371C4"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7F102F2F" w14:textId="77777777" w:rsidR="00CD69F0" w:rsidRPr="009F418A" w:rsidRDefault="00CD69F0" w:rsidP="00760E4E">
            <w:pPr>
              <w:pStyle w:val="Normal6a"/>
            </w:pPr>
            <w:r w:rsidRPr="009F418A">
              <w:t>Waterborne</w:t>
            </w:r>
          </w:p>
        </w:tc>
      </w:tr>
      <w:tr w:rsidR="00884ABD" w:rsidRPr="009F418A" w14:paraId="4051BD0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4A281EF"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595F83D7" w14:textId="77777777" w:rsidR="00CD69F0" w:rsidRPr="009F418A" w:rsidRDefault="00CD69F0" w:rsidP="00760E4E">
            <w:pPr>
              <w:pStyle w:val="Normal6a"/>
            </w:pPr>
            <w:r w:rsidRPr="009F418A">
              <w:t>European Maritime Space and TEN-T ports</w:t>
            </w:r>
          </w:p>
        </w:tc>
      </w:tr>
      <w:tr w:rsidR="00884ABD" w:rsidRPr="009F418A" w14:paraId="6F1C8EA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ACD7AEE"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57F1B794" w14:textId="77777777" w:rsidR="00CD69F0" w:rsidRPr="009F418A" w:rsidRDefault="00CD69F0" w:rsidP="00760E4E">
            <w:pPr>
              <w:pStyle w:val="Normal6a"/>
            </w:pPr>
            <w:r w:rsidRPr="009F418A">
              <w:t>Comprehensive network</w:t>
            </w:r>
          </w:p>
        </w:tc>
      </w:tr>
      <w:tr w:rsidR="00884ABD" w:rsidRPr="009F418A" w14:paraId="4487312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59A1129" w14:textId="77777777" w:rsidR="00CD69F0" w:rsidRPr="009F418A" w:rsidRDefault="00CD69F0" w:rsidP="00760E4E">
            <w:pPr>
              <w:pStyle w:val="Normal6a"/>
            </w:pPr>
            <w:r w:rsidRPr="009F418A">
              <w:t>FR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7291200B" w14:textId="77777777" w:rsidR="00CD69F0" w:rsidRPr="009F418A" w:rsidRDefault="00CD69F0" w:rsidP="00760E4E">
            <w:pPr>
              <w:pStyle w:val="Normal6a"/>
            </w:pPr>
            <w:r w:rsidRPr="009F418A">
              <w:t>Pau - Canfranc</w:t>
            </w:r>
          </w:p>
        </w:tc>
      </w:tr>
      <w:tr w:rsidR="00884ABD" w:rsidRPr="009F418A" w14:paraId="597B3D6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17528B1" w14:textId="77777777" w:rsidR="00CD69F0" w:rsidRPr="009F418A" w:rsidRDefault="00CD69F0" w:rsidP="00760E4E">
            <w:pPr>
              <w:pStyle w:val="Normal6a"/>
            </w:pPr>
            <w:r w:rsidRPr="009F418A">
              <w:t>FR - BE</w:t>
            </w:r>
          </w:p>
        </w:tc>
        <w:tc>
          <w:tcPr>
            <w:tcW w:w="4961" w:type="dxa"/>
            <w:gridSpan w:val="2"/>
            <w:tcBorders>
              <w:top w:val="single" w:sz="6" w:space="0" w:color="auto"/>
              <w:left w:val="single" w:sz="6" w:space="0" w:color="auto"/>
              <w:bottom w:val="single" w:sz="6" w:space="0" w:color="auto"/>
              <w:right w:val="single" w:sz="6" w:space="0" w:color="auto"/>
            </w:tcBorders>
            <w:hideMark/>
          </w:tcPr>
          <w:p w14:paraId="56A6D661" w14:textId="77777777" w:rsidR="00CD69F0" w:rsidRPr="009F418A" w:rsidRDefault="00CD69F0" w:rsidP="00760E4E">
            <w:pPr>
              <w:pStyle w:val="Normal6a"/>
            </w:pPr>
            <w:r w:rsidRPr="009F418A">
              <w:t>Mons - Valenciennes</w:t>
            </w:r>
          </w:p>
        </w:tc>
      </w:tr>
      <w:tr w:rsidR="00884ABD" w:rsidRPr="009F418A" w14:paraId="5996EDA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7EF5D0D" w14:textId="77777777" w:rsidR="00CD69F0" w:rsidRPr="009F418A" w:rsidRDefault="00CD69F0" w:rsidP="00760E4E">
            <w:pPr>
              <w:pStyle w:val="Normal6a"/>
            </w:pPr>
            <w:r w:rsidRPr="009F418A">
              <w:t>NL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64D1A43F" w14:textId="77777777" w:rsidR="00CD69F0" w:rsidRPr="009F418A" w:rsidRDefault="00CD69F0" w:rsidP="00760E4E">
            <w:pPr>
              <w:pStyle w:val="Normal6a"/>
            </w:pPr>
            <w:r w:rsidRPr="009F418A">
              <w:t>Groningen - Oldenburg</w:t>
            </w:r>
          </w:p>
        </w:tc>
      </w:tr>
      <w:tr w:rsidR="00884ABD" w:rsidRPr="009F418A" w14:paraId="4FC13D9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E275D82" w14:textId="77777777" w:rsidR="00CD69F0" w:rsidRPr="009F418A" w:rsidRDefault="00CD69F0" w:rsidP="00760E4E">
            <w:pPr>
              <w:pStyle w:val="Normal6a"/>
            </w:pPr>
            <w:r w:rsidRPr="009F418A">
              <w:t>PL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173B0F28" w14:textId="77777777" w:rsidR="00CD69F0" w:rsidRPr="009F418A" w:rsidRDefault="00CD69F0" w:rsidP="00760E4E">
            <w:pPr>
              <w:pStyle w:val="Normal6a"/>
            </w:pPr>
            <w:r w:rsidRPr="009F418A">
              <w:t>Wrocław - Praha</w:t>
            </w:r>
          </w:p>
        </w:tc>
      </w:tr>
      <w:tr w:rsidR="00884ABD" w:rsidRPr="009F418A" w14:paraId="1C49472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36464FB" w14:textId="77777777" w:rsidR="00CD69F0" w:rsidRPr="009F418A" w:rsidRDefault="00CD69F0" w:rsidP="00760E4E">
            <w:pPr>
              <w:pStyle w:val="Normal6a"/>
            </w:pPr>
            <w:r w:rsidRPr="009F418A">
              <w:t>AT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7D82C194" w14:textId="77777777" w:rsidR="00CD69F0" w:rsidRPr="009F418A" w:rsidRDefault="00CD69F0" w:rsidP="00760E4E">
            <w:pPr>
              <w:pStyle w:val="Normal6a"/>
            </w:pPr>
            <w:r w:rsidRPr="009F418A">
              <w:t>München - Linz</w:t>
            </w:r>
          </w:p>
        </w:tc>
      </w:tr>
      <w:tr w:rsidR="00884ABD" w:rsidRPr="009F418A" w14:paraId="6861781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23B445D" w14:textId="77777777" w:rsidR="00CD69F0" w:rsidRPr="009F418A" w:rsidRDefault="00CD69F0" w:rsidP="00760E4E">
            <w:pPr>
              <w:pStyle w:val="Normal6a"/>
            </w:pPr>
            <w:r w:rsidRPr="009F418A">
              <w:t>BE - DE - NL</w:t>
            </w:r>
          </w:p>
        </w:tc>
        <w:tc>
          <w:tcPr>
            <w:tcW w:w="4961" w:type="dxa"/>
            <w:gridSpan w:val="2"/>
            <w:tcBorders>
              <w:top w:val="single" w:sz="6" w:space="0" w:color="auto"/>
              <w:left w:val="single" w:sz="6" w:space="0" w:color="auto"/>
              <w:bottom w:val="single" w:sz="6" w:space="0" w:color="auto"/>
              <w:right w:val="single" w:sz="6" w:space="0" w:color="auto"/>
            </w:tcBorders>
            <w:hideMark/>
          </w:tcPr>
          <w:p w14:paraId="76BA692A" w14:textId="77777777" w:rsidR="00CD69F0" w:rsidRPr="009F418A" w:rsidRDefault="00CD69F0" w:rsidP="00760E4E">
            <w:pPr>
              <w:pStyle w:val="Normal6a"/>
            </w:pPr>
            <w:r w:rsidRPr="009F418A">
              <w:t>Antwerpen - Venlo - Mönchengladbach</w:t>
            </w:r>
          </w:p>
        </w:tc>
      </w:tr>
    </w:tbl>
    <w:p w14:paraId="7E49636B" w14:textId="77777777" w:rsidR="00CD69F0" w:rsidRPr="009F418A" w:rsidRDefault="00CD69F0" w:rsidP="00CD69F0">
      <w:pPr>
        <w:pStyle w:val="AmOrLang"/>
      </w:pPr>
      <w:r w:rsidRPr="009F418A">
        <w:t xml:space="preserve">Or. </w:t>
      </w:r>
      <w:r w:rsidRPr="009F418A">
        <w:rPr>
          <w:rStyle w:val="HideTWBExt"/>
        </w:rPr>
        <w:t>&lt;Original&gt;</w:t>
      </w:r>
      <w:r w:rsidRPr="009F418A">
        <w:rPr>
          <w:rStyle w:val="HideTWBInt"/>
          <w:rFonts w:eastAsiaTheme="majorEastAsia"/>
        </w:rPr>
        <w:t>{EN}</w:t>
      </w:r>
      <w:r w:rsidRPr="009F418A">
        <w:t>en</w:t>
      </w:r>
      <w:r w:rsidRPr="009F418A">
        <w:rPr>
          <w:rStyle w:val="HideTWBExt"/>
        </w:rPr>
        <w:t>&lt;/Original&gt;</w:t>
      </w:r>
    </w:p>
    <w:p w14:paraId="6078083D" w14:textId="77777777" w:rsidR="00CD69F0" w:rsidRPr="009F418A" w:rsidRDefault="00CD69F0" w:rsidP="00CD69F0">
      <w:pPr>
        <w:pStyle w:val="AmJustTitle"/>
      </w:pPr>
      <w:r w:rsidRPr="009F418A">
        <w:rPr>
          <w:rStyle w:val="HideTWBExt"/>
          <w:i w:val="0"/>
        </w:rPr>
        <w:t>&lt;TitreJust&gt;</w:t>
      </w:r>
      <w:r w:rsidRPr="009F418A">
        <w:t>Justification</w:t>
      </w:r>
      <w:r w:rsidRPr="009F418A">
        <w:rPr>
          <w:rStyle w:val="HideTWBExt"/>
          <w:i w:val="0"/>
        </w:rPr>
        <w:t>&lt;/TitreJust&gt;</w:t>
      </w:r>
    </w:p>
    <w:p w14:paraId="77E0FC79" w14:textId="77777777" w:rsidR="00CD69F0" w:rsidRPr="009F418A" w:rsidRDefault="00CD69F0" w:rsidP="00CD69F0">
      <w:pPr>
        <w:pStyle w:val="AmJustText"/>
      </w:pPr>
      <w:r w:rsidRPr="009F418A">
        <w:t>Înlocuirea RO–BG: Craiova – Sofia cu RO–BG: Caransebeș-Sofia nu afectează alinierea coridorului BBA, ci optimizează traseul intern al acestuia, asigurând o mai bună continuitate cu TEN-T Rhine–Danube Corridor. Axa Caransebeș–Timișoara–Arad are un grad mai ridicat de maturitate a proiectelor, un potențial de trafic superior și o relevanță sporită pentru conectarea Europei Centrale cu Balcanii, inclusiv din perspectiva mobilității civile și militare.</w:t>
      </w:r>
    </w:p>
    <w:p w14:paraId="0D42B8E1" w14:textId="77777777" w:rsidR="00CD69F0" w:rsidRPr="009F418A" w:rsidRDefault="00CD69F0" w:rsidP="00CD69F0">
      <w:pPr>
        <w:pStyle w:val="AmJustText"/>
      </w:pPr>
      <w:r w:rsidRPr="009F418A">
        <w:t xml:space="preserve">Modificarea propusă de a înlocui RO – BG din Bucharest - Giurgiu - Ruse - Varna în Bucharest/Videle-Giurgiu-Ruse-Varna consolidează conectivitatea transfrontalieră dintre România și Bulgaria prin integrarea nodului feroviar Videle, care asigură o legătură eficientă între linia București–Giurgiu și coridorul european. Includerea Videle îmbunătățește funcționalitatea rețelei TEN-T, crește capacitatea și fiabilitatea fluxurilor de transport și contribuie la o mai bună integrare </w:t>
      </w:r>
      <w:proofErr w:type="gramStart"/>
      <w:r w:rsidRPr="009F418A">
        <w:t>a</w:t>
      </w:r>
      <w:proofErr w:type="gramEnd"/>
      <w:r w:rsidRPr="009F418A">
        <w:t xml:space="preserve"> infrastructurii naționale în rețeaua europeană.</w:t>
      </w:r>
    </w:p>
    <w:p w14:paraId="53BB3A39" w14:textId="77777777" w:rsidR="00CD69F0" w:rsidRPr="009F418A" w:rsidRDefault="00CD69F0" w:rsidP="00CD69F0">
      <w:r w:rsidRPr="009F418A">
        <w:rPr>
          <w:rStyle w:val="HideTWBExt"/>
        </w:rPr>
        <w:t>&lt;/Amend&gt;</w:t>
      </w:r>
    </w:p>
    <w:p w14:paraId="50B5762C" w14:textId="77777777" w:rsidR="00CD69F0" w:rsidRPr="009F418A" w:rsidRDefault="00CD69F0" w:rsidP="00CD69F0">
      <w:pPr>
        <w:pStyle w:val="AmNumberTabs"/>
        <w:keepNext/>
      </w:pPr>
      <w:r w:rsidRPr="009F418A">
        <w:rPr>
          <w:rStyle w:val="HideTWBExt"/>
          <w:b w:val="0"/>
        </w:rPr>
        <w:t>&lt;Amend&gt;</w:t>
      </w:r>
      <w:r w:rsidRPr="009F418A">
        <w:t>Amendment</w:t>
      </w:r>
      <w:r w:rsidRPr="009F418A">
        <w:tab/>
      </w:r>
      <w:r w:rsidRPr="009F418A">
        <w:tab/>
      </w:r>
      <w:r w:rsidRPr="009F418A">
        <w:rPr>
          <w:rStyle w:val="HideTWBExt"/>
          <w:b w:val="0"/>
        </w:rPr>
        <w:t>&lt;NumAm&gt;</w:t>
      </w:r>
      <w:r w:rsidRPr="009F418A">
        <w:t>261</w:t>
      </w:r>
      <w:r w:rsidRPr="009F418A">
        <w:rPr>
          <w:rStyle w:val="HideTWBExt"/>
          <w:b w:val="0"/>
        </w:rPr>
        <w:t>&lt;/NumAm&gt;</w:t>
      </w:r>
    </w:p>
    <w:p w14:paraId="5C834B2D" w14:textId="77777777" w:rsidR="00CD69F0" w:rsidRPr="009F418A" w:rsidRDefault="00CD69F0" w:rsidP="00CD69F0">
      <w:pPr>
        <w:pStyle w:val="NormalBold"/>
      </w:pPr>
      <w:r w:rsidRPr="009F418A">
        <w:rPr>
          <w:rStyle w:val="HideTWBExt"/>
          <w:b w:val="0"/>
        </w:rPr>
        <w:t>&lt;RepeatBlock-By&gt;&lt;Members&gt;</w:t>
      </w:r>
      <w:r w:rsidRPr="009F418A">
        <w:t>Emma Wiesner</w:t>
      </w:r>
      <w:r w:rsidRPr="009F418A">
        <w:rPr>
          <w:rStyle w:val="HideTWBExt"/>
          <w:b w:val="0"/>
        </w:rPr>
        <w:t>&lt;/Members&gt;</w:t>
      </w:r>
    </w:p>
    <w:p w14:paraId="33E7EB58" w14:textId="77777777" w:rsidR="00CD69F0" w:rsidRPr="009F418A" w:rsidRDefault="00CD69F0" w:rsidP="00CD69F0">
      <w:r w:rsidRPr="009F418A">
        <w:rPr>
          <w:rStyle w:val="HideTWBExt"/>
        </w:rPr>
        <w:t>&lt;/RepeatBlock-By&gt;</w:t>
      </w:r>
    </w:p>
    <w:p w14:paraId="633C5B52" w14:textId="77777777" w:rsidR="00CD69F0" w:rsidRPr="009F418A" w:rsidRDefault="00CD69F0" w:rsidP="00CD69F0">
      <w:pPr>
        <w:pStyle w:val="NormalBold"/>
      </w:pPr>
      <w:r w:rsidRPr="009F418A">
        <w:rPr>
          <w:rStyle w:val="HideTWBExt"/>
          <w:b w:val="0"/>
        </w:rPr>
        <w:t>&lt;DocAmend&gt;</w:t>
      </w:r>
      <w:r w:rsidRPr="009F418A">
        <w:t>Proposal for a regulation</w:t>
      </w:r>
      <w:r w:rsidRPr="009F418A">
        <w:rPr>
          <w:rStyle w:val="HideTWBExt"/>
          <w:b w:val="0"/>
        </w:rPr>
        <w:t>&lt;/DocAmend&gt;</w:t>
      </w:r>
    </w:p>
    <w:p w14:paraId="1D883627" w14:textId="77777777" w:rsidR="00CD69F0" w:rsidRPr="00AE48F8" w:rsidRDefault="00CD69F0" w:rsidP="00CD69F0">
      <w:pPr>
        <w:pStyle w:val="NormalBold"/>
        <w:keepNext/>
        <w:rPr>
          <w:lang w:val="fr-BE"/>
        </w:rPr>
      </w:pPr>
      <w:r w:rsidRPr="00AE48F8">
        <w:rPr>
          <w:rStyle w:val="HideTWBExt"/>
          <w:b w:val="0"/>
          <w:lang w:val="fr-BE"/>
        </w:rPr>
        <w:t>&lt;Article&gt;</w:t>
      </w:r>
      <w:r w:rsidRPr="00AE48F8">
        <w:rPr>
          <w:lang w:val="fr-BE"/>
        </w:rPr>
        <w:t>ANNEX I - table</w:t>
      </w:r>
      <w:r w:rsidRPr="00AE48F8">
        <w:rPr>
          <w:rStyle w:val="HideTWBExt"/>
          <w:b w:val="0"/>
          <w:lang w:val="fr-BE"/>
        </w:rPr>
        <w:t>&lt;/Article&gt;</w:t>
      </w:r>
    </w:p>
    <w:tbl>
      <w:tblPr>
        <w:tblW w:w="9781" w:type="dxa"/>
        <w:jc w:val="center"/>
        <w:tblLayout w:type="fixed"/>
        <w:tblCellMar>
          <w:left w:w="340" w:type="dxa"/>
          <w:right w:w="340" w:type="dxa"/>
        </w:tblCellMar>
        <w:tblLook w:val="0000" w:firstRow="0" w:lastRow="0" w:firstColumn="0" w:lastColumn="0" w:noHBand="0" w:noVBand="0"/>
      </w:tblPr>
      <w:tblGrid>
        <w:gridCol w:w="8"/>
        <w:gridCol w:w="4812"/>
        <w:gridCol w:w="4932"/>
        <w:gridCol w:w="29"/>
      </w:tblGrid>
      <w:tr w:rsidR="00884ABD" w:rsidRPr="00AE48F8" w14:paraId="3D319B25" w14:textId="77777777" w:rsidTr="00760E4E">
        <w:trPr>
          <w:gridAfter w:val="1"/>
          <w:wAfter w:w="29" w:type="dxa"/>
          <w:jc w:val="center"/>
        </w:trPr>
        <w:tc>
          <w:tcPr>
            <w:tcW w:w="9752" w:type="dxa"/>
            <w:gridSpan w:val="3"/>
          </w:tcPr>
          <w:p w14:paraId="0D923616" w14:textId="77777777" w:rsidR="00CD69F0" w:rsidRPr="00AE48F8" w:rsidRDefault="00CD69F0" w:rsidP="00760E4E">
            <w:pPr>
              <w:keepNext/>
              <w:rPr>
                <w:lang w:val="fr-BE"/>
              </w:rPr>
            </w:pPr>
          </w:p>
        </w:tc>
      </w:tr>
      <w:tr w:rsidR="00884ABD" w:rsidRPr="009F418A" w14:paraId="7D0BF57B" w14:textId="77777777" w:rsidTr="00760E4E">
        <w:trPr>
          <w:gridAfter w:val="1"/>
          <w:wAfter w:w="29" w:type="dxa"/>
          <w:jc w:val="center"/>
        </w:trPr>
        <w:tc>
          <w:tcPr>
            <w:tcW w:w="9752" w:type="dxa"/>
            <w:gridSpan w:val="3"/>
            <w:tcBorders>
              <w:bottom w:val="single" w:sz="6" w:space="0" w:color="auto"/>
            </w:tcBorders>
          </w:tcPr>
          <w:p w14:paraId="3319BA47" w14:textId="77777777" w:rsidR="00CD69F0" w:rsidRPr="009F418A" w:rsidRDefault="00CD69F0" w:rsidP="00760E4E">
            <w:pPr>
              <w:pStyle w:val="AmColumnHeading"/>
              <w:keepNext/>
            </w:pPr>
            <w:r w:rsidRPr="009F418A">
              <w:t>Text proposed by the Commission</w:t>
            </w:r>
          </w:p>
        </w:tc>
      </w:tr>
      <w:tr w:rsidR="00884ABD" w:rsidRPr="009F418A" w14:paraId="2F1FA2D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tcPr>
          <w:p w14:paraId="4ED558A8"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tcPr>
          <w:p w14:paraId="69B7114D" w14:textId="77777777" w:rsidR="00CD69F0" w:rsidRPr="009F418A" w:rsidRDefault="00CD69F0" w:rsidP="00760E4E">
            <w:pPr>
              <w:pStyle w:val="Normal6a"/>
            </w:pPr>
            <w:r w:rsidRPr="009F418A">
              <w:rPr>
                <w:szCs w:val="24"/>
              </w:rPr>
              <w:t>Atlantic Corridor</w:t>
            </w:r>
          </w:p>
        </w:tc>
      </w:tr>
      <w:tr w:rsidR="00884ABD" w:rsidRPr="009F418A" w14:paraId="213510A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BB80E11" w14:textId="77777777" w:rsidR="00CD69F0" w:rsidRPr="009F418A" w:rsidRDefault="00CD69F0" w:rsidP="00760E4E">
            <w:pPr>
              <w:keepNext/>
            </w:pPr>
            <w:r w:rsidRPr="009F418A">
              <w:lastRenderedPageBreak/>
              <w:t>FR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0F007FD7" w14:textId="77777777" w:rsidR="00CD69F0" w:rsidRPr="009F418A" w:rsidRDefault="00CD69F0" w:rsidP="00760E4E">
            <w:pPr>
              <w:pStyle w:val="Normal6a"/>
            </w:pPr>
            <w:r w:rsidRPr="009F418A">
              <w:t>Bordeaux - Burgos</w:t>
            </w:r>
          </w:p>
        </w:tc>
      </w:tr>
      <w:tr w:rsidR="00884ABD" w:rsidRPr="009F418A" w14:paraId="4CC2B23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BCDB82F" w14:textId="77777777" w:rsidR="00CD69F0" w:rsidRPr="009F418A" w:rsidRDefault="00CD69F0" w:rsidP="00760E4E">
            <w:pPr>
              <w:pStyle w:val="Normal6a"/>
            </w:pPr>
            <w:r w:rsidRPr="009F418A">
              <w:t>ES - PT</w:t>
            </w:r>
          </w:p>
        </w:tc>
        <w:tc>
          <w:tcPr>
            <w:tcW w:w="4961" w:type="dxa"/>
            <w:gridSpan w:val="2"/>
            <w:tcBorders>
              <w:top w:val="single" w:sz="6" w:space="0" w:color="auto"/>
              <w:left w:val="single" w:sz="6" w:space="0" w:color="auto"/>
              <w:bottom w:val="single" w:sz="6" w:space="0" w:color="auto"/>
              <w:right w:val="single" w:sz="6" w:space="0" w:color="auto"/>
            </w:tcBorders>
            <w:hideMark/>
          </w:tcPr>
          <w:p w14:paraId="6E1F95CC" w14:textId="77777777" w:rsidR="00CD69F0" w:rsidRPr="009F418A" w:rsidRDefault="00CD69F0" w:rsidP="00760E4E">
            <w:pPr>
              <w:pStyle w:val="Normal6a"/>
            </w:pPr>
            <w:r w:rsidRPr="009F418A">
              <w:t>Madrid - Lisboa</w:t>
            </w:r>
          </w:p>
        </w:tc>
      </w:tr>
      <w:tr w:rsidR="00884ABD" w:rsidRPr="009F418A" w14:paraId="4B88891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43AB7AC" w14:textId="77777777" w:rsidR="00CD69F0" w:rsidRPr="009F418A" w:rsidRDefault="00CD69F0" w:rsidP="00760E4E">
            <w:pPr>
              <w:pStyle w:val="Normal6a"/>
            </w:pPr>
            <w:r w:rsidRPr="009F418A">
              <w:t>PT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3BA53254" w14:textId="77777777" w:rsidR="00CD69F0" w:rsidRPr="009F418A" w:rsidRDefault="00CD69F0" w:rsidP="00760E4E">
            <w:pPr>
              <w:pStyle w:val="Normal6a"/>
            </w:pPr>
            <w:r w:rsidRPr="009F418A">
              <w:t>Porto - Vigo - A Coruña</w:t>
            </w:r>
          </w:p>
        </w:tc>
      </w:tr>
      <w:tr w:rsidR="00884ABD" w:rsidRPr="00AE48F8" w14:paraId="0EE048B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001447A"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5BACCA78" w14:textId="77777777" w:rsidR="00CD69F0" w:rsidRPr="00AE48F8" w:rsidRDefault="00CD69F0" w:rsidP="00760E4E">
            <w:pPr>
              <w:pStyle w:val="Normal6a"/>
              <w:rPr>
                <w:lang w:val="es-ES"/>
              </w:rPr>
            </w:pPr>
            <w:r w:rsidRPr="00AE48F8">
              <w:rPr>
                <w:lang w:val="es-ES"/>
              </w:rPr>
              <w:t>Baltic Sea — Black Sea — Aegean Sea Corridor</w:t>
            </w:r>
          </w:p>
        </w:tc>
      </w:tr>
      <w:tr w:rsidR="00884ABD" w:rsidRPr="009F418A" w14:paraId="2A36679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D53711F" w14:textId="77777777" w:rsidR="00CD69F0" w:rsidRPr="009F418A" w:rsidRDefault="00CD69F0" w:rsidP="00760E4E">
            <w:pPr>
              <w:pStyle w:val="Normal6a"/>
            </w:pPr>
            <w:r w:rsidRPr="009F418A">
              <w:t>RO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152792C6" w14:textId="77777777" w:rsidR="00CD69F0" w:rsidRPr="009F418A" w:rsidRDefault="00CD69F0" w:rsidP="00760E4E">
            <w:pPr>
              <w:pStyle w:val="Normal6a"/>
            </w:pPr>
            <w:r w:rsidRPr="009F418A">
              <w:t>Craiova - Sofia</w:t>
            </w:r>
          </w:p>
        </w:tc>
      </w:tr>
      <w:tr w:rsidR="00884ABD" w:rsidRPr="009F418A" w14:paraId="1D2705C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4318F90" w14:textId="77777777" w:rsidR="00CD69F0" w:rsidRPr="009F418A" w:rsidRDefault="00CD69F0" w:rsidP="00760E4E">
            <w:pPr>
              <w:pStyle w:val="Normal6a"/>
            </w:pPr>
            <w:r w:rsidRPr="009F418A">
              <w:t>RO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7C5D2A27" w14:textId="77777777" w:rsidR="00CD69F0" w:rsidRPr="009F418A" w:rsidRDefault="00CD69F0" w:rsidP="00760E4E">
            <w:pPr>
              <w:pStyle w:val="Normal6a"/>
            </w:pPr>
            <w:r w:rsidRPr="009F418A">
              <w:t>Bucharest - Giurgiu - Ruse - Varna</w:t>
            </w:r>
          </w:p>
        </w:tc>
      </w:tr>
      <w:tr w:rsidR="00884ABD" w:rsidRPr="009F418A" w14:paraId="19DDCFD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D1503BF" w14:textId="77777777" w:rsidR="00CD69F0" w:rsidRPr="009F418A" w:rsidRDefault="00CD69F0" w:rsidP="00760E4E">
            <w:pPr>
              <w:pStyle w:val="Normal6a"/>
            </w:pPr>
            <w:r w:rsidRPr="009F418A">
              <w:t>BG - EL</w:t>
            </w:r>
          </w:p>
        </w:tc>
        <w:tc>
          <w:tcPr>
            <w:tcW w:w="4961" w:type="dxa"/>
            <w:gridSpan w:val="2"/>
            <w:tcBorders>
              <w:top w:val="single" w:sz="6" w:space="0" w:color="auto"/>
              <w:left w:val="single" w:sz="6" w:space="0" w:color="auto"/>
              <w:bottom w:val="single" w:sz="6" w:space="0" w:color="auto"/>
              <w:right w:val="single" w:sz="6" w:space="0" w:color="auto"/>
            </w:tcBorders>
            <w:hideMark/>
          </w:tcPr>
          <w:p w14:paraId="2A3DA488" w14:textId="77777777" w:rsidR="00CD69F0" w:rsidRPr="009F418A" w:rsidRDefault="00CD69F0" w:rsidP="00760E4E">
            <w:pPr>
              <w:pStyle w:val="Normal6a"/>
            </w:pPr>
            <w:r w:rsidRPr="009F418A">
              <w:t>Sofia - Thessaloniki</w:t>
            </w:r>
          </w:p>
        </w:tc>
      </w:tr>
      <w:tr w:rsidR="00884ABD" w:rsidRPr="009F418A" w14:paraId="00BB018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D7B7486" w14:textId="77777777" w:rsidR="00CD69F0" w:rsidRPr="009F418A" w:rsidRDefault="00CD69F0" w:rsidP="00760E4E">
            <w:pPr>
              <w:pStyle w:val="Normal6a"/>
            </w:pPr>
            <w:r w:rsidRPr="009F418A">
              <w:t>EL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34321777" w14:textId="77777777" w:rsidR="00CD69F0" w:rsidRPr="009F418A" w:rsidRDefault="00CD69F0" w:rsidP="00760E4E">
            <w:pPr>
              <w:pStyle w:val="Normal6a"/>
            </w:pPr>
            <w:r w:rsidRPr="009F418A">
              <w:t>Thessaloniki - Alexandropoulis - Burgas</w:t>
            </w:r>
          </w:p>
        </w:tc>
      </w:tr>
      <w:tr w:rsidR="00884ABD" w:rsidRPr="009F418A" w14:paraId="268CD25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13674F5" w14:textId="77777777" w:rsidR="00CD69F0" w:rsidRPr="009F418A" w:rsidRDefault="00CD69F0" w:rsidP="00760E4E">
            <w:pPr>
              <w:pStyle w:val="Normal6a"/>
            </w:pPr>
            <w:r w:rsidRPr="009F418A">
              <w:t>PL - SK - HU</w:t>
            </w:r>
          </w:p>
        </w:tc>
        <w:tc>
          <w:tcPr>
            <w:tcW w:w="4961" w:type="dxa"/>
            <w:gridSpan w:val="2"/>
            <w:tcBorders>
              <w:top w:val="single" w:sz="6" w:space="0" w:color="auto"/>
              <w:left w:val="single" w:sz="6" w:space="0" w:color="auto"/>
              <w:bottom w:val="single" w:sz="6" w:space="0" w:color="auto"/>
              <w:right w:val="single" w:sz="6" w:space="0" w:color="auto"/>
            </w:tcBorders>
            <w:hideMark/>
          </w:tcPr>
          <w:p w14:paraId="41319779" w14:textId="77777777" w:rsidR="00CD69F0" w:rsidRPr="009F418A" w:rsidRDefault="00CD69F0" w:rsidP="00760E4E">
            <w:pPr>
              <w:pStyle w:val="Normal6a"/>
            </w:pPr>
            <w:r w:rsidRPr="009F418A">
              <w:t>Krakow - Košice - Miskolc</w:t>
            </w:r>
          </w:p>
        </w:tc>
      </w:tr>
      <w:tr w:rsidR="00884ABD" w:rsidRPr="009F418A" w14:paraId="7D80F49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36E1971" w14:textId="77777777" w:rsidR="00CD69F0" w:rsidRPr="009F418A" w:rsidRDefault="00CD69F0" w:rsidP="00760E4E">
            <w:pPr>
              <w:pStyle w:val="Normal6a"/>
            </w:pPr>
            <w:r w:rsidRPr="009F418A">
              <w:t>RO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31D2C29E" w14:textId="77777777" w:rsidR="00CD69F0" w:rsidRPr="009F418A" w:rsidRDefault="00CD69F0" w:rsidP="00760E4E">
            <w:pPr>
              <w:pStyle w:val="Normal6a"/>
            </w:pPr>
            <w:r w:rsidRPr="009F418A">
              <w:t>Ploesti - Bacau - Chernivtsi</w:t>
            </w:r>
          </w:p>
        </w:tc>
      </w:tr>
      <w:tr w:rsidR="00884ABD" w:rsidRPr="009F418A" w14:paraId="4692D76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73388B0" w14:textId="77777777" w:rsidR="00CD69F0" w:rsidRPr="009F418A" w:rsidRDefault="00CD69F0" w:rsidP="00760E4E">
            <w:pPr>
              <w:pStyle w:val="Normal6a"/>
            </w:pPr>
            <w:r w:rsidRPr="009F418A">
              <w:t>RO - MD</w:t>
            </w:r>
          </w:p>
        </w:tc>
        <w:tc>
          <w:tcPr>
            <w:tcW w:w="4961" w:type="dxa"/>
            <w:gridSpan w:val="2"/>
            <w:tcBorders>
              <w:top w:val="single" w:sz="6" w:space="0" w:color="auto"/>
              <w:left w:val="single" w:sz="6" w:space="0" w:color="auto"/>
              <w:bottom w:val="single" w:sz="6" w:space="0" w:color="auto"/>
              <w:right w:val="single" w:sz="6" w:space="0" w:color="auto"/>
            </w:tcBorders>
            <w:hideMark/>
          </w:tcPr>
          <w:p w14:paraId="6F0FA752" w14:textId="77777777" w:rsidR="00CD69F0" w:rsidRPr="009F418A" w:rsidRDefault="00CD69F0" w:rsidP="00760E4E">
            <w:pPr>
              <w:pStyle w:val="Normal6a"/>
            </w:pPr>
            <w:r w:rsidRPr="009F418A">
              <w:t>Iasi - Chisinau</w:t>
            </w:r>
          </w:p>
        </w:tc>
      </w:tr>
      <w:tr w:rsidR="00884ABD" w:rsidRPr="00AE48F8" w14:paraId="450CB47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A5E1908"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56F30B7E" w14:textId="77777777" w:rsidR="00CD69F0" w:rsidRPr="00AE48F8" w:rsidRDefault="00CD69F0" w:rsidP="00760E4E">
            <w:pPr>
              <w:pStyle w:val="Normal6a"/>
              <w:rPr>
                <w:lang w:val="es-ES"/>
              </w:rPr>
            </w:pPr>
            <w:r w:rsidRPr="00AE48F8">
              <w:rPr>
                <w:lang w:val="es-ES"/>
              </w:rPr>
              <w:t>Baltic Sea — Adriatic Sea Corridor</w:t>
            </w:r>
          </w:p>
        </w:tc>
      </w:tr>
      <w:tr w:rsidR="00884ABD" w:rsidRPr="009F418A" w14:paraId="3E2CD80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3743551" w14:textId="77777777" w:rsidR="00CD69F0" w:rsidRPr="009F418A" w:rsidRDefault="00CD69F0" w:rsidP="00760E4E">
            <w:pPr>
              <w:pStyle w:val="Normal6a"/>
            </w:pPr>
            <w:r w:rsidRPr="009F418A">
              <w:t>PL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6C2E101B" w14:textId="77777777" w:rsidR="00CD69F0" w:rsidRPr="009F418A" w:rsidRDefault="00CD69F0" w:rsidP="00760E4E">
            <w:pPr>
              <w:pStyle w:val="Normal6a"/>
            </w:pPr>
            <w:r w:rsidRPr="009F418A">
              <w:t>Katowice / Opole - Ostrava – Brno</w:t>
            </w:r>
          </w:p>
        </w:tc>
      </w:tr>
      <w:tr w:rsidR="00884ABD" w:rsidRPr="009F418A" w14:paraId="412918B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968D7C4" w14:textId="77777777" w:rsidR="00CD69F0" w:rsidRPr="009F418A" w:rsidRDefault="00CD69F0" w:rsidP="00760E4E">
            <w:pPr>
              <w:pStyle w:val="Normal6a"/>
            </w:pPr>
            <w:r w:rsidRPr="009F418A">
              <w:t>AT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262A55C4" w14:textId="77777777" w:rsidR="00CD69F0" w:rsidRPr="009F418A" w:rsidRDefault="00CD69F0" w:rsidP="00760E4E">
            <w:pPr>
              <w:pStyle w:val="Normal6a"/>
            </w:pPr>
            <w:r w:rsidRPr="009F418A">
              <w:t>Graz - Maribor</w:t>
            </w:r>
          </w:p>
        </w:tc>
      </w:tr>
      <w:tr w:rsidR="00884ABD" w:rsidRPr="009F418A" w14:paraId="7806B22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0A52BFE" w14:textId="77777777" w:rsidR="00CD69F0" w:rsidRPr="009F418A" w:rsidRDefault="00CD69F0" w:rsidP="00760E4E">
            <w:pPr>
              <w:pStyle w:val="Normal6a"/>
            </w:pPr>
            <w:r w:rsidRPr="009F418A">
              <w:t>AT - SK - HU</w:t>
            </w:r>
          </w:p>
        </w:tc>
        <w:tc>
          <w:tcPr>
            <w:tcW w:w="4961" w:type="dxa"/>
            <w:gridSpan w:val="2"/>
            <w:tcBorders>
              <w:top w:val="single" w:sz="6" w:space="0" w:color="auto"/>
              <w:left w:val="single" w:sz="6" w:space="0" w:color="auto"/>
              <w:bottom w:val="single" w:sz="6" w:space="0" w:color="auto"/>
              <w:right w:val="single" w:sz="6" w:space="0" w:color="auto"/>
            </w:tcBorders>
            <w:hideMark/>
          </w:tcPr>
          <w:p w14:paraId="3B95AC7B" w14:textId="77777777" w:rsidR="00CD69F0" w:rsidRPr="009F418A" w:rsidRDefault="00CD69F0" w:rsidP="00760E4E">
            <w:pPr>
              <w:pStyle w:val="Normal6a"/>
            </w:pPr>
            <w:r w:rsidRPr="009F418A">
              <w:t>Wien - Bratislava - Budapest</w:t>
            </w:r>
          </w:p>
        </w:tc>
      </w:tr>
      <w:tr w:rsidR="00884ABD" w:rsidRPr="009F418A" w14:paraId="1243E06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3EDDA0A" w14:textId="77777777" w:rsidR="00CD69F0" w:rsidRPr="009F418A" w:rsidRDefault="00CD69F0" w:rsidP="00760E4E">
            <w:pPr>
              <w:pStyle w:val="Normal6a"/>
            </w:pPr>
            <w:r w:rsidRPr="009F418A">
              <w:t>PL – SK</w:t>
            </w:r>
          </w:p>
        </w:tc>
        <w:tc>
          <w:tcPr>
            <w:tcW w:w="4961" w:type="dxa"/>
            <w:gridSpan w:val="2"/>
            <w:tcBorders>
              <w:top w:val="single" w:sz="6" w:space="0" w:color="auto"/>
              <w:left w:val="single" w:sz="6" w:space="0" w:color="auto"/>
              <w:bottom w:val="single" w:sz="6" w:space="0" w:color="auto"/>
              <w:right w:val="single" w:sz="6" w:space="0" w:color="auto"/>
            </w:tcBorders>
            <w:hideMark/>
          </w:tcPr>
          <w:p w14:paraId="46D270F2" w14:textId="77777777" w:rsidR="00CD69F0" w:rsidRPr="009F418A" w:rsidRDefault="00CD69F0" w:rsidP="00760E4E">
            <w:pPr>
              <w:pStyle w:val="Normal6a"/>
            </w:pPr>
            <w:r w:rsidRPr="009F418A">
              <w:t>Katowice - Žilina</w:t>
            </w:r>
          </w:p>
        </w:tc>
      </w:tr>
      <w:tr w:rsidR="00884ABD" w:rsidRPr="009F418A" w14:paraId="018C0AD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104F695"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4674952F" w14:textId="77777777" w:rsidR="00CD69F0" w:rsidRPr="009F418A" w:rsidRDefault="00CD69F0" w:rsidP="00760E4E">
            <w:pPr>
              <w:pStyle w:val="Normal6a"/>
            </w:pPr>
            <w:r w:rsidRPr="009F418A">
              <w:t>Mediterranean Corridor</w:t>
            </w:r>
          </w:p>
        </w:tc>
      </w:tr>
      <w:tr w:rsidR="00884ABD" w:rsidRPr="009F418A" w14:paraId="7412E22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4896B24" w14:textId="77777777" w:rsidR="00CD69F0" w:rsidRPr="009F418A" w:rsidRDefault="00CD69F0" w:rsidP="00760E4E">
            <w:pPr>
              <w:pStyle w:val="Normal6a"/>
            </w:pPr>
            <w:r w:rsidRPr="009F418A">
              <w:t>FR - IT</w:t>
            </w:r>
          </w:p>
        </w:tc>
        <w:tc>
          <w:tcPr>
            <w:tcW w:w="4961" w:type="dxa"/>
            <w:gridSpan w:val="2"/>
            <w:tcBorders>
              <w:top w:val="single" w:sz="6" w:space="0" w:color="auto"/>
              <w:left w:val="single" w:sz="6" w:space="0" w:color="auto"/>
              <w:bottom w:val="single" w:sz="6" w:space="0" w:color="auto"/>
              <w:right w:val="single" w:sz="6" w:space="0" w:color="auto"/>
            </w:tcBorders>
            <w:hideMark/>
          </w:tcPr>
          <w:p w14:paraId="56E04062" w14:textId="77777777" w:rsidR="00CD69F0" w:rsidRPr="009F418A" w:rsidRDefault="00CD69F0" w:rsidP="00760E4E">
            <w:pPr>
              <w:pStyle w:val="Normal6a"/>
            </w:pPr>
            <w:r w:rsidRPr="009F418A">
              <w:t>Lyon - Turin</w:t>
            </w:r>
          </w:p>
        </w:tc>
      </w:tr>
      <w:tr w:rsidR="00884ABD" w:rsidRPr="009F418A" w14:paraId="5C6DD5B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37B5B0C" w14:textId="77777777" w:rsidR="00CD69F0" w:rsidRPr="009F418A" w:rsidRDefault="00CD69F0" w:rsidP="00760E4E">
            <w:pPr>
              <w:pStyle w:val="Normal6a"/>
            </w:pPr>
            <w:r w:rsidRPr="009F418A">
              <w:t>FR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7E60A383" w14:textId="77777777" w:rsidR="00CD69F0" w:rsidRPr="009F418A" w:rsidRDefault="00CD69F0" w:rsidP="00760E4E">
            <w:pPr>
              <w:pStyle w:val="Normal6a"/>
            </w:pPr>
            <w:r w:rsidRPr="009F418A">
              <w:t>Montpellier - Perpignan - Barcelona</w:t>
            </w:r>
          </w:p>
        </w:tc>
      </w:tr>
      <w:tr w:rsidR="00884ABD" w:rsidRPr="009F418A" w14:paraId="7E560B2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CACDADE" w14:textId="77777777" w:rsidR="00CD69F0" w:rsidRPr="009F418A" w:rsidRDefault="00CD69F0" w:rsidP="00760E4E">
            <w:pPr>
              <w:pStyle w:val="Normal6a"/>
            </w:pPr>
            <w:r w:rsidRPr="009F418A">
              <w:t>FR - IT</w:t>
            </w:r>
          </w:p>
        </w:tc>
        <w:tc>
          <w:tcPr>
            <w:tcW w:w="4961" w:type="dxa"/>
            <w:gridSpan w:val="2"/>
            <w:tcBorders>
              <w:top w:val="single" w:sz="6" w:space="0" w:color="auto"/>
              <w:left w:val="single" w:sz="6" w:space="0" w:color="auto"/>
              <w:bottom w:val="single" w:sz="6" w:space="0" w:color="auto"/>
              <w:right w:val="single" w:sz="6" w:space="0" w:color="auto"/>
            </w:tcBorders>
            <w:hideMark/>
          </w:tcPr>
          <w:p w14:paraId="0E556D7D" w14:textId="77777777" w:rsidR="00CD69F0" w:rsidRPr="009F418A" w:rsidRDefault="00CD69F0" w:rsidP="00760E4E">
            <w:pPr>
              <w:pStyle w:val="Normal6a"/>
            </w:pPr>
            <w:r w:rsidRPr="009F418A">
              <w:t>Nice – Genova</w:t>
            </w:r>
          </w:p>
        </w:tc>
      </w:tr>
      <w:tr w:rsidR="00884ABD" w:rsidRPr="009F418A" w14:paraId="394143B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5F7DB72" w14:textId="77777777" w:rsidR="00CD69F0" w:rsidRPr="009F418A" w:rsidRDefault="00CD69F0" w:rsidP="00760E4E">
            <w:pPr>
              <w:pStyle w:val="Normal6a"/>
            </w:pPr>
            <w:r w:rsidRPr="009F418A">
              <w:t>IT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50AA8871" w14:textId="77777777" w:rsidR="00CD69F0" w:rsidRPr="009F418A" w:rsidRDefault="00CD69F0" w:rsidP="00760E4E">
            <w:pPr>
              <w:pStyle w:val="Normal6a"/>
            </w:pPr>
            <w:r w:rsidRPr="009F418A">
              <w:t>Trieste - Divača / Ljubljana</w:t>
            </w:r>
          </w:p>
        </w:tc>
      </w:tr>
      <w:tr w:rsidR="00884ABD" w:rsidRPr="009F418A" w14:paraId="1A63F2F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7CEEC0B" w14:textId="77777777" w:rsidR="00CD69F0" w:rsidRPr="009F418A" w:rsidRDefault="00CD69F0" w:rsidP="00760E4E">
            <w:pPr>
              <w:pStyle w:val="Normal6a"/>
            </w:pPr>
            <w:r w:rsidRPr="009F418A">
              <w:t>HU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78421671" w14:textId="77777777" w:rsidR="00CD69F0" w:rsidRPr="009F418A" w:rsidRDefault="00CD69F0" w:rsidP="00760E4E">
            <w:pPr>
              <w:pStyle w:val="Normal6a"/>
            </w:pPr>
            <w:r w:rsidRPr="009F418A">
              <w:t>Nyiregyhaza - Chop</w:t>
            </w:r>
          </w:p>
        </w:tc>
      </w:tr>
      <w:tr w:rsidR="00884ABD" w:rsidRPr="00AE48F8" w14:paraId="6CFCDF2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76C1E89"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59DC2178" w14:textId="77777777" w:rsidR="00CD69F0" w:rsidRPr="00AE48F8" w:rsidRDefault="00CD69F0" w:rsidP="00760E4E">
            <w:pPr>
              <w:pStyle w:val="Normal6a"/>
              <w:rPr>
                <w:lang w:val="es-ES"/>
              </w:rPr>
            </w:pPr>
            <w:r w:rsidRPr="00AE48F8">
              <w:rPr>
                <w:lang w:val="es-ES"/>
              </w:rPr>
              <w:t>North Sea — Rhine — Mediterranean Corridor</w:t>
            </w:r>
          </w:p>
        </w:tc>
      </w:tr>
      <w:tr w:rsidR="00884ABD" w:rsidRPr="009F418A" w14:paraId="51AE523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C0A6803" w14:textId="77777777" w:rsidR="00CD69F0" w:rsidRPr="009F418A" w:rsidRDefault="00CD69F0" w:rsidP="00760E4E">
            <w:pPr>
              <w:pStyle w:val="Normal6a"/>
            </w:pPr>
            <w:r w:rsidRPr="009F418A">
              <w:t>FR - BE</w:t>
            </w:r>
          </w:p>
        </w:tc>
        <w:tc>
          <w:tcPr>
            <w:tcW w:w="4961" w:type="dxa"/>
            <w:gridSpan w:val="2"/>
            <w:tcBorders>
              <w:top w:val="single" w:sz="6" w:space="0" w:color="auto"/>
              <w:left w:val="single" w:sz="6" w:space="0" w:color="auto"/>
              <w:bottom w:val="single" w:sz="6" w:space="0" w:color="auto"/>
              <w:right w:val="single" w:sz="6" w:space="0" w:color="auto"/>
            </w:tcBorders>
            <w:hideMark/>
          </w:tcPr>
          <w:p w14:paraId="76450A70" w14:textId="77777777" w:rsidR="00CD69F0" w:rsidRPr="009F418A" w:rsidRDefault="00CD69F0" w:rsidP="00760E4E">
            <w:pPr>
              <w:pStyle w:val="Normal6a"/>
            </w:pPr>
            <w:r w:rsidRPr="009F418A">
              <w:t>Seine – Escaut (inland waterway)</w:t>
            </w:r>
          </w:p>
        </w:tc>
      </w:tr>
      <w:tr w:rsidR="00884ABD" w:rsidRPr="009F418A" w14:paraId="1B7D332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795C933" w14:textId="77777777" w:rsidR="00CD69F0" w:rsidRPr="009F418A" w:rsidRDefault="00CD69F0" w:rsidP="00760E4E">
            <w:pPr>
              <w:pStyle w:val="Normal6a"/>
            </w:pPr>
            <w:r w:rsidRPr="009F418A">
              <w:t>NL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3854779A" w14:textId="77777777" w:rsidR="00CD69F0" w:rsidRPr="009F418A" w:rsidRDefault="00CD69F0" w:rsidP="00760E4E">
            <w:pPr>
              <w:pStyle w:val="Normal6a"/>
            </w:pPr>
            <w:r w:rsidRPr="009F418A">
              <w:t>Arnhem - Emmerich - Oberhausen</w:t>
            </w:r>
          </w:p>
        </w:tc>
      </w:tr>
      <w:tr w:rsidR="00884ABD" w:rsidRPr="009F418A" w14:paraId="784A4B8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D1F26D9" w14:textId="77777777" w:rsidR="00CD69F0" w:rsidRPr="009F418A" w:rsidRDefault="00CD69F0" w:rsidP="00760E4E">
            <w:pPr>
              <w:pStyle w:val="Normal6a"/>
            </w:pPr>
            <w:r w:rsidRPr="009F418A">
              <w:t>BE - NL</w:t>
            </w:r>
          </w:p>
        </w:tc>
        <w:tc>
          <w:tcPr>
            <w:tcW w:w="4961" w:type="dxa"/>
            <w:gridSpan w:val="2"/>
            <w:tcBorders>
              <w:top w:val="single" w:sz="6" w:space="0" w:color="auto"/>
              <w:left w:val="single" w:sz="6" w:space="0" w:color="auto"/>
              <w:bottom w:val="single" w:sz="6" w:space="0" w:color="auto"/>
              <w:right w:val="single" w:sz="6" w:space="0" w:color="auto"/>
            </w:tcBorders>
            <w:hideMark/>
          </w:tcPr>
          <w:p w14:paraId="1F220C9B" w14:textId="77777777" w:rsidR="00CD69F0" w:rsidRPr="009F418A" w:rsidRDefault="00CD69F0" w:rsidP="00760E4E">
            <w:pPr>
              <w:pStyle w:val="Normal6a"/>
            </w:pPr>
            <w:r w:rsidRPr="009F418A">
              <w:t>Gent - Terneuzen</w:t>
            </w:r>
          </w:p>
        </w:tc>
      </w:tr>
      <w:tr w:rsidR="00884ABD" w:rsidRPr="009F418A" w14:paraId="41CEC90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53F92B7" w14:textId="77777777" w:rsidR="00CD69F0" w:rsidRPr="009F418A" w:rsidRDefault="00CD69F0" w:rsidP="00760E4E">
            <w:pPr>
              <w:pStyle w:val="Normal6a"/>
            </w:pPr>
            <w:r w:rsidRPr="009F418A">
              <w:lastRenderedPageBreak/>
              <w:t>BE – LU</w:t>
            </w:r>
          </w:p>
        </w:tc>
        <w:tc>
          <w:tcPr>
            <w:tcW w:w="4961" w:type="dxa"/>
            <w:gridSpan w:val="2"/>
            <w:tcBorders>
              <w:top w:val="single" w:sz="6" w:space="0" w:color="auto"/>
              <w:left w:val="single" w:sz="6" w:space="0" w:color="auto"/>
              <w:bottom w:val="single" w:sz="6" w:space="0" w:color="auto"/>
              <w:right w:val="single" w:sz="6" w:space="0" w:color="auto"/>
            </w:tcBorders>
            <w:hideMark/>
          </w:tcPr>
          <w:p w14:paraId="02EC6441" w14:textId="77777777" w:rsidR="00CD69F0" w:rsidRPr="009F418A" w:rsidRDefault="00CD69F0" w:rsidP="00760E4E">
            <w:pPr>
              <w:pStyle w:val="Normal6a"/>
            </w:pPr>
            <w:r w:rsidRPr="009F418A">
              <w:t>Namur - Luxembourg</w:t>
            </w:r>
          </w:p>
        </w:tc>
      </w:tr>
      <w:tr w:rsidR="00884ABD" w:rsidRPr="009F418A" w14:paraId="6165201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5042E2D" w14:textId="77777777" w:rsidR="00CD69F0" w:rsidRPr="009F418A" w:rsidRDefault="00CD69F0" w:rsidP="00760E4E">
            <w:pPr>
              <w:pStyle w:val="Normal6a"/>
            </w:pPr>
            <w:r w:rsidRPr="009F418A">
              <w:t>IT - CH</w:t>
            </w:r>
          </w:p>
        </w:tc>
        <w:tc>
          <w:tcPr>
            <w:tcW w:w="4961" w:type="dxa"/>
            <w:gridSpan w:val="2"/>
            <w:tcBorders>
              <w:top w:val="single" w:sz="6" w:space="0" w:color="auto"/>
              <w:left w:val="single" w:sz="6" w:space="0" w:color="auto"/>
              <w:bottom w:val="single" w:sz="6" w:space="0" w:color="auto"/>
              <w:right w:val="single" w:sz="6" w:space="0" w:color="auto"/>
            </w:tcBorders>
            <w:hideMark/>
          </w:tcPr>
          <w:p w14:paraId="7C6C4A23" w14:textId="77777777" w:rsidR="00CD69F0" w:rsidRPr="009F418A" w:rsidRDefault="00CD69F0" w:rsidP="00760E4E">
            <w:pPr>
              <w:pStyle w:val="Normal6a"/>
            </w:pPr>
            <w:r w:rsidRPr="009F418A">
              <w:t>Chiasso - Milano</w:t>
            </w:r>
          </w:p>
        </w:tc>
      </w:tr>
      <w:tr w:rsidR="00884ABD" w:rsidRPr="009F418A" w14:paraId="4048061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F8D0A76" w14:textId="77777777" w:rsidR="00CD69F0" w:rsidRPr="009F418A" w:rsidRDefault="00CD69F0" w:rsidP="00760E4E">
            <w:pPr>
              <w:pStyle w:val="Normal6a"/>
            </w:pPr>
            <w:r w:rsidRPr="009F418A">
              <w:t>DE - CH</w:t>
            </w:r>
          </w:p>
        </w:tc>
        <w:tc>
          <w:tcPr>
            <w:tcW w:w="4961" w:type="dxa"/>
            <w:gridSpan w:val="2"/>
            <w:tcBorders>
              <w:top w:val="single" w:sz="6" w:space="0" w:color="auto"/>
              <w:left w:val="single" w:sz="6" w:space="0" w:color="auto"/>
              <w:bottom w:val="single" w:sz="6" w:space="0" w:color="auto"/>
              <w:right w:val="single" w:sz="6" w:space="0" w:color="auto"/>
            </w:tcBorders>
            <w:hideMark/>
          </w:tcPr>
          <w:p w14:paraId="60D75796" w14:textId="77777777" w:rsidR="00CD69F0" w:rsidRPr="009F418A" w:rsidRDefault="00CD69F0" w:rsidP="00760E4E">
            <w:pPr>
              <w:pStyle w:val="Normal6a"/>
            </w:pPr>
            <w:r w:rsidRPr="009F418A">
              <w:t>Karlsruhe - Basel</w:t>
            </w:r>
          </w:p>
        </w:tc>
      </w:tr>
      <w:tr w:rsidR="00884ABD" w:rsidRPr="009F418A" w14:paraId="743D8DE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61F3A3D" w14:textId="77777777" w:rsidR="00CD69F0" w:rsidRPr="009F418A" w:rsidRDefault="00CD69F0" w:rsidP="00760E4E">
            <w:pPr>
              <w:pStyle w:val="Normal6a"/>
            </w:pPr>
            <w:r w:rsidRPr="009F418A">
              <w:t>IE - UK</w:t>
            </w:r>
          </w:p>
        </w:tc>
        <w:tc>
          <w:tcPr>
            <w:tcW w:w="4961" w:type="dxa"/>
            <w:gridSpan w:val="2"/>
            <w:tcBorders>
              <w:top w:val="single" w:sz="6" w:space="0" w:color="auto"/>
              <w:left w:val="single" w:sz="6" w:space="0" w:color="auto"/>
              <w:bottom w:val="single" w:sz="6" w:space="0" w:color="auto"/>
              <w:right w:val="single" w:sz="6" w:space="0" w:color="auto"/>
            </w:tcBorders>
            <w:hideMark/>
          </w:tcPr>
          <w:p w14:paraId="1709F660" w14:textId="77777777" w:rsidR="00CD69F0" w:rsidRPr="009F418A" w:rsidRDefault="00CD69F0" w:rsidP="00760E4E">
            <w:pPr>
              <w:pStyle w:val="Normal6a"/>
            </w:pPr>
            <w:r w:rsidRPr="009F418A">
              <w:t>Dublin – Belfast</w:t>
            </w:r>
          </w:p>
        </w:tc>
      </w:tr>
      <w:tr w:rsidR="00884ABD" w:rsidRPr="009F418A" w14:paraId="211E867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879A644"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6DEC6654" w14:textId="77777777" w:rsidR="00CD69F0" w:rsidRPr="009F418A" w:rsidRDefault="00CD69F0" w:rsidP="00760E4E">
            <w:pPr>
              <w:pStyle w:val="Normal6a"/>
            </w:pPr>
            <w:r w:rsidRPr="009F418A">
              <w:t>North Sea — Baltic Corridor</w:t>
            </w:r>
          </w:p>
        </w:tc>
      </w:tr>
      <w:tr w:rsidR="00884ABD" w:rsidRPr="009F418A" w14:paraId="09F60B2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B18ACD7" w14:textId="77777777" w:rsidR="00CD69F0" w:rsidRPr="009F418A" w:rsidRDefault="00CD69F0" w:rsidP="00760E4E">
            <w:pPr>
              <w:pStyle w:val="Normal6a"/>
            </w:pPr>
            <w:r w:rsidRPr="009F418A">
              <w:t>EE - LV - LT - PL</w:t>
            </w:r>
          </w:p>
        </w:tc>
        <w:tc>
          <w:tcPr>
            <w:tcW w:w="4961" w:type="dxa"/>
            <w:gridSpan w:val="2"/>
            <w:tcBorders>
              <w:top w:val="single" w:sz="6" w:space="0" w:color="auto"/>
              <w:left w:val="single" w:sz="6" w:space="0" w:color="auto"/>
              <w:bottom w:val="single" w:sz="6" w:space="0" w:color="auto"/>
              <w:right w:val="single" w:sz="6" w:space="0" w:color="auto"/>
            </w:tcBorders>
            <w:hideMark/>
          </w:tcPr>
          <w:p w14:paraId="6CAB7D62" w14:textId="77777777" w:rsidR="00CD69F0" w:rsidRPr="009F418A" w:rsidRDefault="00CD69F0" w:rsidP="00760E4E">
            <w:pPr>
              <w:pStyle w:val="Normal6a"/>
            </w:pPr>
            <w:r w:rsidRPr="009F418A">
              <w:t>Tallinn - Riga - Vilnius - Warsaw (Rail Baltica)</w:t>
            </w:r>
          </w:p>
        </w:tc>
      </w:tr>
      <w:tr w:rsidR="00884ABD" w:rsidRPr="009F418A" w14:paraId="7B2C0C9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F17401F" w14:textId="77777777" w:rsidR="00CD69F0" w:rsidRPr="009F418A" w:rsidRDefault="00CD69F0" w:rsidP="00760E4E">
            <w:pPr>
              <w:pStyle w:val="Normal6a"/>
            </w:pPr>
            <w:r w:rsidRPr="009F418A">
              <w:t>DE - PL</w:t>
            </w:r>
          </w:p>
        </w:tc>
        <w:tc>
          <w:tcPr>
            <w:tcW w:w="4961" w:type="dxa"/>
            <w:gridSpan w:val="2"/>
            <w:tcBorders>
              <w:top w:val="single" w:sz="6" w:space="0" w:color="auto"/>
              <w:left w:val="single" w:sz="6" w:space="0" w:color="auto"/>
              <w:bottom w:val="single" w:sz="6" w:space="0" w:color="auto"/>
              <w:right w:val="single" w:sz="6" w:space="0" w:color="auto"/>
            </w:tcBorders>
            <w:hideMark/>
          </w:tcPr>
          <w:p w14:paraId="7A03B462" w14:textId="77777777" w:rsidR="00CD69F0" w:rsidRPr="009F418A" w:rsidRDefault="00CD69F0" w:rsidP="00760E4E">
            <w:pPr>
              <w:pStyle w:val="Normal6a"/>
            </w:pPr>
            <w:r w:rsidRPr="009F418A">
              <w:t>Berlin - Szczecin</w:t>
            </w:r>
          </w:p>
        </w:tc>
      </w:tr>
      <w:tr w:rsidR="00884ABD" w:rsidRPr="00AE48F8" w14:paraId="59F7C4E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3ECA3FF" w14:textId="77777777" w:rsidR="00CD69F0" w:rsidRPr="009F418A" w:rsidRDefault="00CD69F0" w:rsidP="00760E4E">
            <w:pPr>
              <w:pStyle w:val="Normal6a"/>
            </w:pPr>
            <w:r w:rsidRPr="009F418A">
              <w:t>DE - PL</w:t>
            </w:r>
          </w:p>
        </w:tc>
        <w:tc>
          <w:tcPr>
            <w:tcW w:w="4961" w:type="dxa"/>
            <w:gridSpan w:val="2"/>
            <w:tcBorders>
              <w:top w:val="single" w:sz="6" w:space="0" w:color="auto"/>
              <w:left w:val="single" w:sz="6" w:space="0" w:color="auto"/>
              <w:bottom w:val="single" w:sz="6" w:space="0" w:color="auto"/>
              <w:right w:val="single" w:sz="6" w:space="0" w:color="auto"/>
            </w:tcBorders>
            <w:hideMark/>
          </w:tcPr>
          <w:p w14:paraId="085C5A10" w14:textId="77777777" w:rsidR="00CD69F0" w:rsidRPr="00AE48F8" w:rsidRDefault="00CD69F0" w:rsidP="00760E4E">
            <w:pPr>
              <w:pStyle w:val="Normal6a"/>
              <w:rPr>
                <w:lang w:val="de-DE"/>
              </w:rPr>
            </w:pPr>
            <w:r w:rsidRPr="00AE48F8">
              <w:rPr>
                <w:lang w:val="de-DE"/>
              </w:rPr>
              <w:t>Berlin - Frankfurt-an-der-Oder - Poznan</w:t>
            </w:r>
          </w:p>
        </w:tc>
      </w:tr>
      <w:tr w:rsidR="00884ABD" w:rsidRPr="009F418A" w14:paraId="1C7D62D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14A528D" w14:textId="77777777" w:rsidR="00CD69F0" w:rsidRPr="009F418A" w:rsidRDefault="00CD69F0" w:rsidP="00760E4E">
            <w:pPr>
              <w:pStyle w:val="Normal6a"/>
            </w:pPr>
            <w:r w:rsidRPr="009F418A">
              <w:t>PL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6B4DA344" w14:textId="77777777" w:rsidR="00CD69F0" w:rsidRPr="009F418A" w:rsidRDefault="00CD69F0" w:rsidP="00760E4E">
            <w:pPr>
              <w:pStyle w:val="Normal6a"/>
            </w:pPr>
            <w:r w:rsidRPr="009F418A">
              <w:t>Krakow - Lviv</w:t>
            </w:r>
          </w:p>
        </w:tc>
      </w:tr>
      <w:tr w:rsidR="00884ABD" w:rsidRPr="009F418A" w14:paraId="70069F3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14489D3" w14:textId="77777777" w:rsidR="00CD69F0" w:rsidRPr="009F418A" w:rsidRDefault="00CD69F0" w:rsidP="00760E4E">
            <w:pPr>
              <w:pStyle w:val="Normal6a"/>
            </w:pPr>
            <w:r w:rsidRPr="009F418A">
              <w:t>PL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0D682957" w14:textId="77777777" w:rsidR="00CD69F0" w:rsidRPr="009F418A" w:rsidRDefault="00CD69F0" w:rsidP="00760E4E">
            <w:pPr>
              <w:pStyle w:val="Normal6a"/>
            </w:pPr>
            <w:r w:rsidRPr="009F418A">
              <w:t>Lublin - Kovel</w:t>
            </w:r>
          </w:p>
        </w:tc>
      </w:tr>
      <w:tr w:rsidR="00884ABD" w:rsidRPr="009F418A" w14:paraId="4AE9E64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9179637"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28EA9885" w14:textId="77777777" w:rsidR="00CD69F0" w:rsidRPr="009F418A" w:rsidRDefault="00CD69F0" w:rsidP="00760E4E">
            <w:pPr>
              <w:pStyle w:val="Normal6a"/>
            </w:pPr>
            <w:r w:rsidRPr="009F418A">
              <w:t>Rhine — Danube Corridor</w:t>
            </w:r>
          </w:p>
        </w:tc>
      </w:tr>
      <w:tr w:rsidR="00884ABD" w:rsidRPr="009F418A" w14:paraId="2BFE666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A351CD3" w14:textId="77777777" w:rsidR="00CD69F0" w:rsidRPr="009F418A" w:rsidRDefault="00CD69F0" w:rsidP="00760E4E">
            <w:pPr>
              <w:pStyle w:val="Normal6a"/>
            </w:pPr>
            <w:r w:rsidRPr="009F418A">
              <w:t>DE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329F8001" w14:textId="77777777" w:rsidR="00CD69F0" w:rsidRPr="009F418A" w:rsidRDefault="00CD69F0" w:rsidP="00760E4E">
            <w:pPr>
              <w:pStyle w:val="Normal6a"/>
            </w:pPr>
            <w:r w:rsidRPr="009F418A">
              <w:t>Nürnberg / Regensburg - Pilsen - Praha</w:t>
            </w:r>
          </w:p>
        </w:tc>
      </w:tr>
      <w:tr w:rsidR="00884ABD" w:rsidRPr="009F418A" w14:paraId="329E96D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9AC490D" w14:textId="77777777" w:rsidR="00CD69F0" w:rsidRPr="009F418A" w:rsidRDefault="00CD69F0" w:rsidP="00760E4E">
            <w:pPr>
              <w:pStyle w:val="Normal6a"/>
            </w:pPr>
            <w:r w:rsidRPr="009F418A">
              <w:t>DE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417B4F50" w14:textId="77777777" w:rsidR="00CD69F0" w:rsidRPr="009F418A" w:rsidRDefault="00CD69F0" w:rsidP="00760E4E">
            <w:pPr>
              <w:pStyle w:val="Normal6a"/>
            </w:pPr>
            <w:r w:rsidRPr="009F418A">
              <w:t>Dresden - Praha</w:t>
            </w:r>
          </w:p>
        </w:tc>
      </w:tr>
      <w:tr w:rsidR="00884ABD" w:rsidRPr="009F418A" w14:paraId="66F9983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90E7E38" w14:textId="77777777" w:rsidR="00CD69F0" w:rsidRPr="009F418A" w:rsidRDefault="00CD69F0" w:rsidP="00760E4E">
            <w:pPr>
              <w:pStyle w:val="Normal6a"/>
            </w:pPr>
            <w:r w:rsidRPr="009F418A">
              <w:t>CZ - AT - SK</w:t>
            </w:r>
          </w:p>
        </w:tc>
        <w:tc>
          <w:tcPr>
            <w:tcW w:w="4961" w:type="dxa"/>
            <w:gridSpan w:val="2"/>
            <w:tcBorders>
              <w:top w:val="single" w:sz="6" w:space="0" w:color="auto"/>
              <w:left w:val="single" w:sz="6" w:space="0" w:color="auto"/>
              <w:bottom w:val="single" w:sz="6" w:space="0" w:color="auto"/>
              <w:right w:val="single" w:sz="6" w:space="0" w:color="auto"/>
            </w:tcBorders>
            <w:hideMark/>
          </w:tcPr>
          <w:p w14:paraId="0C0CED55" w14:textId="77777777" w:rsidR="00CD69F0" w:rsidRPr="009F418A" w:rsidRDefault="00CD69F0" w:rsidP="00760E4E">
            <w:pPr>
              <w:pStyle w:val="Normal6a"/>
            </w:pPr>
            <w:r w:rsidRPr="009F418A">
              <w:t>Brno - Wien / Bratislava</w:t>
            </w:r>
          </w:p>
        </w:tc>
      </w:tr>
      <w:tr w:rsidR="00884ABD" w:rsidRPr="009F418A" w14:paraId="53630A8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0506021" w14:textId="77777777" w:rsidR="00CD69F0" w:rsidRPr="00AE48F8" w:rsidRDefault="00CD69F0" w:rsidP="00760E4E">
            <w:pPr>
              <w:pStyle w:val="Normal6a"/>
              <w:rPr>
                <w:lang w:val="da-DK"/>
              </w:rPr>
            </w:pPr>
            <w:r w:rsidRPr="00AE48F8">
              <w:rPr>
                <w:lang w:val="da-DK"/>
              </w:rPr>
              <w:t>DE - AT - SK - HU - HR - RO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76847AAC" w14:textId="77777777" w:rsidR="00CD69F0" w:rsidRPr="009F418A" w:rsidRDefault="00CD69F0" w:rsidP="00760E4E">
            <w:pPr>
              <w:pStyle w:val="Normal6a"/>
            </w:pPr>
            <w:r w:rsidRPr="009F418A">
              <w:t>Rhine / Danube (inland waterway)</w:t>
            </w:r>
          </w:p>
        </w:tc>
      </w:tr>
      <w:tr w:rsidR="00884ABD" w:rsidRPr="009F418A" w14:paraId="68ABD47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997A234" w14:textId="77777777" w:rsidR="00CD69F0" w:rsidRPr="009F418A" w:rsidRDefault="00CD69F0" w:rsidP="00760E4E">
            <w:pPr>
              <w:pStyle w:val="Normal6a"/>
            </w:pPr>
            <w:r w:rsidRPr="009F418A">
              <w:t>SK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69367177" w14:textId="77777777" w:rsidR="00CD69F0" w:rsidRPr="009F418A" w:rsidRDefault="00CD69F0" w:rsidP="00760E4E">
            <w:pPr>
              <w:pStyle w:val="Normal6a"/>
            </w:pPr>
            <w:r w:rsidRPr="009F418A">
              <w:t>Olomouc (Zlin) - Žilina</w:t>
            </w:r>
          </w:p>
        </w:tc>
      </w:tr>
      <w:tr w:rsidR="00884ABD" w:rsidRPr="009F418A" w14:paraId="1A7A1A0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303E60E" w14:textId="77777777" w:rsidR="00CD69F0" w:rsidRPr="009F418A" w:rsidRDefault="00CD69F0" w:rsidP="00760E4E">
            <w:pPr>
              <w:pStyle w:val="Normal6a"/>
            </w:pPr>
            <w:r w:rsidRPr="009F418A">
              <w:t>HU - RO</w:t>
            </w:r>
          </w:p>
        </w:tc>
        <w:tc>
          <w:tcPr>
            <w:tcW w:w="4961" w:type="dxa"/>
            <w:gridSpan w:val="2"/>
            <w:tcBorders>
              <w:top w:val="single" w:sz="6" w:space="0" w:color="auto"/>
              <w:left w:val="single" w:sz="6" w:space="0" w:color="auto"/>
              <w:bottom w:val="single" w:sz="6" w:space="0" w:color="auto"/>
              <w:right w:val="single" w:sz="6" w:space="0" w:color="auto"/>
            </w:tcBorders>
            <w:hideMark/>
          </w:tcPr>
          <w:p w14:paraId="679D595C" w14:textId="77777777" w:rsidR="00CD69F0" w:rsidRPr="009F418A" w:rsidRDefault="00CD69F0" w:rsidP="00760E4E">
            <w:pPr>
              <w:pStyle w:val="Normal6a"/>
            </w:pPr>
            <w:r w:rsidRPr="009F418A">
              <w:t>Budapest - Cluj/Timisoara</w:t>
            </w:r>
          </w:p>
        </w:tc>
      </w:tr>
      <w:tr w:rsidR="00884ABD" w:rsidRPr="009F418A" w14:paraId="372DB85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94659AF" w14:textId="77777777" w:rsidR="00CD69F0" w:rsidRPr="009F418A" w:rsidRDefault="00CD69F0" w:rsidP="00760E4E">
            <w:pPr>
              <w:pStyle w:val="Normal6a"/>
            </w:pPr>
            <w:r w:rsidRPr="009F418A">
              <w:t>SK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7AEB7D2A" w14:textId="77777777" w:rsidR="00CD69F0" w:rsidRPr="009F418A" w:rsidRDefault="00CD69F0" w:rsidP="00760E4E">
            <w:pPr>
              <w:pStyle w:val="Normal6a"/>
            </w:pPr>
            <w:r w:rsidRPr="009F418A">
              <w:t>Košice - Chop</w:t>
            </w:r>
          </w:p>
        </w:tc>
      </w:tr>
      <w:tr w:rsidR="00884ABD" w:rsidRPr="009F418A" w14:paraId="7E16A67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0065DE3"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3F4CBDB5" w14:textId="77777777" w:rsidR="00CD69F0" w:rsidRPr="009F418A" w:rsidRDefault="00CD69F0" w:rsidP="00760E4E">
            <w:pPr>
              <w:pStyle w:val="Normal6a"/>
            </w:pPr>
            <w:r w:rsidRPr="009F418A">
              <w:t>Scandinavian — Mediterranean Corridor</w:t>
            </w:r>
          </w:p>
        </w:tc>
      </w:tr>
      <w:tr w:rsidR="00884ABD" w:rsidRPr="009F418A" w14:paraId="4A7332D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5FDEC2A" w14:textId="77777777" w:rsidR="00CD69F0" w:rsidRPr="009F418A" w:rsidRDefault="00CD69F0" w:rsidP="00760E4E">
            <w:pPr>
              <w:pStyle w:val="Normal6a"/>
            </w:pPr>
            <w:r w:rsidRPr="009F418A">
              <w:t>IT - AT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3959F0AF" w14:textId="77777777" w:rsidR="00CD69F0" w:rsidRPr="009F418A" w:rsidRDefault="00CD69F0" w:rsidP="00760E4E">
            <w:pPr>
              <w:pStyle w:val="Normal6a"/>
            </w:pPr>
            <w:r w:rsidRPr="009F418A">
              <w:t>Munich - Verona (covering the Brenner Base tunnel)</w:t>
            </w:r>
          </w:p>
        </w:tc>
      </w:tr>
      <w:tr w:rsidR="00884ABD" w:rsidRPr="009F418A" w14:paraId="06951FD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072C7C3" w14:textId="77777777" w:rsidR="00CD69F0" w:rsidRPr="009F418A" w:rsidRDefault="00CD69F0" w:rsidP="00760E4E">
            <w:pPr>
              <w:pStyle w:val="Normal6a"/>
              <w:rPr>
                <w:b/>
                <w:bCs/>
                <w:i/>
                <w:iCs/>
              </w:rPr>
            </w:pPr>
            <w:r w:rsidRPr="009F418A">
              <w:rPr>
                <w:b/>
                <w:bCs/>
                <w:i/>
                <w:iCs/>
              </w:rPr>
              <w:t>DE - DK</w:t>
            </w:r>
          </w:p>
        </w:tc>
        <w:tc>
          <w:tcPr>
            <w:tcW w:w="4961" w:type="dxa"/>
            <w:gridSpan w:val="2"/>
            <w:tcBorders>
              <w:top w:val="single" w:sz="6" w:space="0" w:color="auto"/>
              <w:left w:val="single" w:sz="6" w:space="0" w:color="auto"/>
              <w:bottom w:val="single" w:sz="6" w:space="0" w:color="auto"/>
              <w:right w:val="single" w:sz="6" w:space="0" w:color="auto"/>
            </w:tcBorders>
            <w:hideMark/>
          </w:tcPr>
          <w:p w14:paraId="0E665344" w14:textId="77777777" w:rsidR="00CD69F0" w:rsidRPr="009F418A" w:rsidRDefault="00CD69F0" w:rsidP="00760E4E">
            <w:pPr>
              <w:pStyle w:val="Normal6a"/>
            </w:pPr>
            <w:r w:rsidRPr="009F418A">
              <w:t>Copenhagen - Lübeck (covering the Fehmarnbelt tunnel)</w:t>
            </w:r>
          </w:p>
        </w:tc>
      </w:tr>
      <w:tr w:rsidR="00884ABD" w:rsidRPr="009F418A" w14:paraId="5502DB7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1F411B1" w14:textId="77777777" w:rsidR="00CD69F0" w:rsidRPr="009F418A" w:rsidRDefault="00CD69F0" w:rsidP="00760E4E">
            <w:pPr>
              <w:pStyle w:val="Normal6a"/>
            </w:pPr>
            <w:r w:rsidRPr="009F418A">
              <w:t>SE - FI</w:t>
            </w:r>
          </w:p>
        </w:tc>
        <w:tc>
          <w:tcPr>
            <w:tcW w:w="4961" w:type="dxa"/>
            <w:gridSpan w:val="2"/>
            <w:tcBorders>
              <w:top w:val="single" w:sz="6" w:space="0" w:color="auto"/>
              <w:left w:val="single" w:sz="6" w:space="0" w:color="auto"/>
              <w:bottom w:val="single" w:sz="6" w:space="0" w:color="auto"/>
              <w:right w:val="single" w:sz="6" w:space="0" w:color="auto"/>
            </w:tcBorders>
            <w:hideMark/>
          </w:tcPr>
          <w:p w14:paraId="2B5773D1" w14:textId="77777777" w:rsidR="00CD69F0" w:rsidRPr="009F418A" w:rsidRDefault="00CD69F0" w:rsidP="00760E4E">
            <w:pPr>
              <w:pStyle w:val="Normal6a"/>
            </w:pPr>
            <w:r w:rsidRPr="009F418A">
              <w:t>Umeå - Luleå - Oulu (Bothnian corridor)</w:t>
            </w:r>
          </w:p>
        </w:tc>
      </w:tr>
      <w:tr w:rsidR="00884ABD" w:rsidRPr="009F418A" w14:paraId="12BBAA5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9AA2318" w14:textId="77777777" w:rsidR="00CD69F0" w:rsidRPr="009F418A" w:rsidRDefault="00CD69F0" w:rsidP="00760E4E">
            <w:pPr>
              <w:pStyle w:val="Normal6a"/>
            </w:pPr>
            <w:r w:rsidRPr="009F418A">
              <w:t>SE - NO</w:t>
            </w:r>
          </w:p>
        </w:tc>
        <w:tc>
          <w:tcPr>
            <w:tcW w:w="4961" w:type="dxa"/>
            <w:gridSpan w:val="2"/>
            <w:tcBorders>
              <w:top w:val="single" w:sz="6" w:space="0" w:color="auto"/>
              <w:left w:val="single" w:sz="6" w:space="0" w:color="auto"/>
              <w:bottom w:val="single" w:sz="6" w:space="0" w:color="auto"/>
              <w:right w:val="single" w:sz="6" w:space="0" w:color="auto"/>
            </w:tcBorders>
            <w:hideMark/>
          </w:tcPr>
          <w:p w14:paraId="3F1138C5" w14:textId="77777777" w:rsidR="00CD69F0" w:rsidRPr="009F418A" w:rsidRDefault="00CD69F0" w:rsidP="00760E4E">
            <w:pPr>
              <w:pStyle w:val="Normal6a"/>
            </w:pPr>
            <w:r w:rsidRPr="009F418A">
              <w:t>Stockholm - Oslo</w:t>
            </w:r>
          </w:p>
        </w:tc>
      </w:tr>
      <w:tr w:rsidR="00884ABD" w:rsidRPr="00AE48F8" w14:paraId="27FA8D5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483B8F5"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0C5B5C8F" w14:textId="77777777" w:rsidR="00CD69F0" w:rsidRPr="00AE48F8" w:rsidRDefault="00CD69F0" w:rsidP="00760E4E">
            <w:pPr>
              <w:pStyle w:val="Normal6a"/>
              <w:rPr>
                <w:lang w:val="sv-SE"/>
              </w:rPr>
            </w:pPr>
            <w:r w:rsidRPr="00AE48F8">
              <w:rPr>
                <w:lang w:val="sv-SE"/>
              </w:rPr>
              <w:t>Western Balkans — Eastern Mediterranean Corridor</w:t>
            </w:r>
          </w:p>
        </w:tc>
      </w:tr>
      <w:tr w:rsidR="00884ABD" w:rsidRPr="009F418A" w14:paraId="0619D68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20D8066" w14:textId="77777777" w:rsidR="00CD69F0" w:rsidRPr="009F418A" w:rsidRDefault="00CD69F0" w:rsidP="00760E4E">
            <w:pPr>
              <w:pStyle w:val="Normal6a"/>
            </w:pPr>
            <w:r w:rsidRPr="009F418A">
              <w:lastRenderedPageBreak/>
              <w:t>AT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6B03A690" w14:textId="77777777" w:rsidR="00CD69F0" w:rsidRPr="009F418A" w:rsidRDefault="00CD69F0" w:rsidP="00760E4E">
            <w:pPr>
              <w:pStyle w:val="Normal6a"/>
            </w:pPr>
            <w:r w:rsidRPr="009F418A">
              <w:t>Villach - Ljubljana</w:t>
            </w:r>
          </w:p>
        </w:tc>
      </w:tr>
      <w:tr w:rsidR="00884ABD" w:rsidRPr="009F418A" w14:paraId="6F0611A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847C865" w14:textId="77777777" w:rsidR="00CD69F0" w:rsidRPr="009F418A" w:rsidRDefault="00CD69F0" w:rsidP="00760E4E">
            <w:pPr>
              <w:pStyle w:val="Normal6a"/>
            </w:pPr>
            <w:r w:rsidRPr="009F418A">
              <w:t>HR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64DF8BE1" w14:textId="77777777" w:rsidR="00CD69F0" w:rsidRPr="009F418A" w:rsidRDefault="00CD69F0" w:rsidP="00760E4E">
            <w:pPr>
              <w:pStyle w:val="Normal6a"/>
            </w:pPr>
            <w:r w:rsidRPr="009F418A">
              <w:t>Zagreb - Ljubljana</w:t>
            </w:r>
          </w:p>
        </w:tc>
      </w:tr>
      <w:tr w:rsidR="00884ABD" w:rsidRPr="009F418A" w14:paraId="0667915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6DF0DA0" w14:textId="77777777" w:rsidR="00CD69F0" w:rsidRPr="009F418A" w:rsidRDefault="00CD69F0" w:rsidP="00760E4E">
            <w:pPr>
              <w:pStyle w:val="Normal6a"/>
            </w:pPr>
            <w:r w:rsidRPr="009F418A">
              <w:t>EL - MK</w:t>
            </w:r>
          </w:p>
        </w:tc>
        <w:tc>
          <w:tcPr>
            <w:tcW w:w="4961" w:type="dxa"/>
            <w:gridSpan w:val="2"/>
            <w:tcBorders>
              <w:top w:val="single" w:sz="6" w:space="0" w:color="auto"/>
              <w:left w:val="single" w:sz="6" w:space="0" w:color="auto"/>
              <w:bottom w:val="single" w:sz="6" w:space="0" w:color="auto"/>
              <w:right w:val="single" w:sz="6" w:space="0" w:color="auto"/>
            </w:tcBorders>
            <w:hideMark/>
          </w:tcPr>
          <w:p w14:paraId="461A9F8C" w14:textId="77777777" w:rsidR="00CD69F0" w:rsidRPr="009F418A" w:rsidRDefault="00CD69F0" w:rsidP="00760E4E">
            <w:pPr>
              <w:pStyle w:val="Normal6a"/>
            </w:pPr>
            <w:r w:rsidRPr="009F418A">
              <w:t>Thessaloniki - Guevgueliya - Skopje</w:t>
            </w:r>
          </w:p>
        </w:tc>
      </w:tr>
      <w:tr w:rsidR="00884ABD" w:rsidRPr="009F418A" w14:paraId="38E968D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E3F2AB1" w14:textId="77777777" w:rsidR="00CD69F0" w:rsidRPr="009F418A" w:rsidRDefault="00CD69F0" w:rsidP="00760E4E">
            <w:pPr>
              <w:pStyle w:val="Normal6a"/>
            </w:pPr>
            <w:r w:rsidRPr="009F418A">
              <w:t>BG - RS</w:t>
            </w:r>
          </w:p>
        </w:tc>
        <w:tc>
          <w:tcPr>
            <w:tcW w:w="4961" w:type="dxa"/>
            <w:gridSpan w:val="2"/>
            <w:tcBorders>
              <w:top w:val="single" w:sz="6" w:space="0" w:color="auto"/>
              <w:left w:val="single" w:sz="6" w:space="0" w:color="auto"/>
              <w:bottom w:val="single" w:sz="6" w:space="0" w:color="auto"/>
              <w:right w:val="single" w:sz="6" w:space="0" w:color="auto"/>
            </w:tcBorders>
            <w:hideMark/>
          </w:tcPr>
          <w:p w14:paraId="6855A6B5" w14:textId="77777777" w:rsidR="00CD69F0" w:rsidRPr="009F418A" w:rsidRDefault="00CD69F0" w:rsidP="00760E4E">
            <w:pPr>
              <w:pStyle w:val="Normal6a"/>
            </w:pPr>
            <w:r w:rsidRPr="009F418A">
              <w:t>Sofia - Niš</w:t>
            </w:r>
          </w:p>
        </w:tc>
      </w:tr>
      <w:tr w:rsidR="00884ABD" w:rsidRPr="009F418A" w14:paraId="0D4D7BA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D68AA78" w14:textId="77777777" w:rsidR="00CD69F0" w:rsidRPr="009F418A" w:rsidRDefault="00CD69F0" w:rsidP="00760E4E">
            <w:pPr>
              <w:pStyle w:val="Normal6a"/>
            </w:pPr>
            <w:r w:rsidRPr="009F418A">
              <w:t>HR - RS</w:t>
            </w:r>
          </w:p>
        </w:tc>
        <w:tc>
          <w:tcPr>
            <w:tcW w:w="4961" w:type="dxa"/>
            <w:gridSpan w:val="2"/>
            <w:tcBorders>
              <w:top w:val="single" w:sz="6" w:space="0" w:color="auto"/>
              <w:left w:val="single" w:sz="6" w:space="0" w:color="auto"/>
              <w:bottom w:val="single" w:sz="6" w:space="0" w:color="auto"/>
              <w:right w:val="single" w:sz="6" w:space="0" w:color="auto"/>
            </w:tcBorders>
            <w:hideMark/>
          </w:tcPr>
          <w:p w14:paraId="6360A2AC" w14:textId="77777777" w:rsidR="00CD69F0" w:rsidRPr="009F418A" w:rsidRDefault="00CD69F0" w:rsidP="00760E4E">
            <w:pPr>
              <w:pStyle w:val="Normal6a"/>
            </w:pPr>
            <w:r w:rsidRPr="009F418A">
              <w:t>Zagreb - Beograd</w:t>
            </w:r>
          </w:p>
        </w:tc>
      </w:tr>
      <w:tr w:rsidR="00884ABD" w:rsidRPr="009F418A" w14:paraId="12081AF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08E517E"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1ED95113" w14:textId="77777777" w:rsidR="00CD69F0" w:rsidRPr="009F418A" w:rsidRDefault="00CD69F0" w:rsidP="00760E4E">
            <w:pPr>
              <w:pStyle w:val="Normal6a"/>
            </w:pPr>
            <w:r w:rsidRPr="009F418A">
              <w:t>Waterborne</w:t>
            </w:r>
          </w:p>
        </w:tc>
      </w:tr>
      <w:tr w:rsidR="00884ABD" w:rsidRPr="009F418A" w14:paraId="47A83D5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BFE95F9"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50CC460D" w14:textId="77777777" w:rsidR="00CD69F0" w:rsidRPr="009F418A" w:rsidRDefault="00CD69F0" w:rsidP="00760E4E">
            <w:pPr>
              <w:pStyle w:val="Normal6a"/>
            </w:pPr>
            <w:r w:rsidRPr="009F418A">
              <w:t>European Maritime Space and TEN-T ports</w:t>
            </w:r>
          </w:p>
        </w:tc>
      </w:tr>
      <w:tr w:rsidR="00884ABD" w:rsidRPr="009F418A" w14:paraId="28EE77E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C45D334"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3DC425E4" w14:textId="77777777" w:rsidR="00CD69F0" w:rsidRPr="009F418A" w:rsidRDefault="00CD69F0" w:rsidP="00760E4E">
            <w:pPr>
              <w:pStyle w:val="Normal6a"/>
            </w:pPr>
            <w:r w:rsidRPr="009F418A">
              <w:t>Comprehensive network</w:t>
            </w:r>
          </w:p>
        </w:tc>
      </w:tr>
      <w:tr w:rsidR="00884ABD" w:rsidRPr="009F418A" w14:paraId="51A5860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F7B2EE9" w14:textId="77777777" w:rsidR="00CD69F0" w:rsidRPr="009F418A" w:rsidRDefault="00CD69F0" w:rsidP="00760E4E">
            <w:pPr>
              <w:pStyle w:val="Normal6a"/>
            </w:pPr>
            <w:r w:rsidRPr="009F418A">
              <w:t>FR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13C397DC" w14:textId="77777777" w:rsidR="00CD69F0" w:rsidRPr="009F418A" w:rsidRDefault="00CD69F0" w:rsidP="00760E4E">
            <w:pPr>
              <w:pStyle w:val="Normal6a"/>
            </w:pPr>
            <w:r w:rsidRPr="009F418A">
              <w:t>Pau - Canfranc</w:t>
            </w:r>
          </w:p>
        </w:tc>
      </w:tr>
      <w:tr w:rsidR="00884ABD" w:rsidRPr="009F418A" w14:paraId="3CFCFA9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613695F" w14:textId="77777777" w:rsidR="00CD69F0" w:rsidRPr="009F418A" w:rsidRDefault="00CD69F0" w:rsidP="00760E4E">
            <w:pPr>
              <w:pStyle w:val="Normal6a"/>
            </w:pPr>
            <w:r w:rsidRPr="009F418A">
              <w:t>FR - BE</w:t>
            </w:r>
          </w:p>
        </w:tc>
        <w:tc>
          <w:tcPr>
            <w:tcW w:w="4961" w:type="dxa"/>
            <w:gridSpan w:val="2"/>
            <w:tcBorders>
              <w:top w:val="single" w:sz="6" w:space="0" w:color="auto"/>
              <w:left w:val="single" w:sz="6" w:space="0" w:color="auto"/>
              <w:bottom w:val="single" w:sz="6" w:space="0" w:color="auto"/>
              <w:right w:val="single" w:sz="6" w:space="0" w:color="auto"/>
            </w:tcBorders>
            <w:hideMark/>
          </w:tcPr>
          <w:p w14:paraId="41BE4F82" w14:textId="77777777" w:rsidR="00CD69F0" w:rsidRPr="009F418A" w:rsidRDefault="00CD69F0" w:rsidP="00760E4E">
            <w:pPr>
              <w:pStyle w:val="Normal6a"/>
            </w:pPr>
            <w:r w:rsidRPr="009F418A">
              <w:t>Mons - Valenciennes</w:t>
            </w:r>
          </w:p>
        </w:tc>
      </w:tr>
      <w:tr w:rsidR="00884ABD" w:rsidRPr="009F418A" w14:paraId="55C6476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025DD20" w14:textId="77777777" w:rsidR="00CD69F0" w:rsidRPr="009F418A" w:rsidRDefault="00CD69F0" w:rsidP="00760E4E">
            <w:pPr>
              <w:pStyle w:val="Normal6a"/>
            </w:pPr>
            <w:r w:rsidRPr="009F418A">
              <w:t>NL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57A0FAE7" w14:textId="77777777" w:rsidR="00CD69F0" w:rsidRPr="009F418A" w:rsidRDefault="00CD69F0" w:rsidP="00760E4E">
            <w:pPr>
              <w:pStyle w:val="Normal6a"/>
            </w:pPr>
            <w:r w:rsidRPr="009F418A">
              <w:t>Groningen - Oldenburg</w:t>
            </w:r>
          </w:p>
        </w:tc>
      </w:tr>
      <w:tr w:rsidR="00884ABD" w:rsidRPr="009F418A" w14:paraId="6954861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2AF4D29" w14:textId="77777777" w:rsidR="00CD69F0" w:rsidRPr="009F418A" w:rsidRDefault="00CD69F0" w:rsidP="00760E4E">
            <w:pPr>
              <w:pStyle w:val="Normal6a"/>
            </w:pPr>
            <w:r w:rsidRPr="009F418A">
              <w:t>PL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0A2FDD96" w14:textId="77777777" w:rsidR="00CD69F0" w:rsidRPr="009F418A" w:rsidRDefault="00CD69F0" w:rsidP="00760E4E">
            <w:pPr>
              <w:pStyle w:val="Normal6a"/>
            </w:pPr>
            <w:r w:rsidRPr="009F418A">
              <w:t>Wrocław - Praha</w:t>
            </w:r>
          </w:p>
        </w:tc>
      </w:tr>
      <w:tr w:rsidR="00884ABD" w:rsidRPr="009F418A" w14:paraId="2A64976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AA97FA4" w14:textId="77777777" w:rsidR="00CD69F0" w:rsidRPr="009F418A" w:rsidRDefault="00CD69F0" w:rsidP="00760E4E">
            <w:pPr>
              <w:pStyle w:val="Normal6a"/>
            </w:pPr>
            <w:r w:rsidRPr="009F418A">
              <w:t>AT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03929B83" w14:textId="77777777" w:rsidR="00CD69F0" w:rsidRPr="009F418A" w:rsidRDefault="00CD69F0" w:rsidP="00760E4E">
            <w:pPr>
              <w:pStyle w:val="Normal6a"/>
            </w:pPr>
            <w:r w:rsidRPr="009F418A">
              <w:t>München - Linz</w:t>
            </w:r>
          </w:p>
        </w:tc>
      </w:tr>
      <w:tr w:rsidR="00884ABD" w:rsidRPr="009F418A" w14:paraId="22F3C5A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01127B3" w14:textId="77777777" w:rsidR="00CD69F0" w:rsidRPr="009F418A" w:rsidRDefault="00CD69F0" w:rsidP="00760E4E">
            <w:pPr>
              <w:pStyle w:val="Normal6a"/>
            </w:pPr>
            <w:r w:rsidRPr="009F418A">
              <w:t>BE - DE - NL</w:t>
            </w:r>
          </w:p>
        </w:tc>
        <w:tc>
          <w:tcPr>
            <w:tcW w:w="4961" w:type="dxa"/>
            <w:gridSpan w:val="2"/>
            <w:tcBorders>
              <w:top w:val="single" w:sz="6" w:space="0" w:color="auto"/>
              <w:left w:val="single" w:sz="6" w:space="0" w:color="auto"/>
              <w:bottom w:val="single" w:sz="6" w:space="0" w:color="auto"/>
              <w:right w:val="single" w:sz="6" w:space="0" w:color="auto"/>
            </w:tcBorders>
            <w:hideMark/>
          </w:tcPr>
          <w:p w14:paraId="5D2D03B3" w14:textId="77777777" w:rsidR="00CD69F0" w:rsidRPr="009F418A" w:rsidRDefault="00CD69F0" w:rsidP="00760E4E">
            <w:pPr>
              <w:pStyle w:val="Normal6a"/>
            </w:pPr>
            <w:r w:rsidRPr="009F418A">
              <w:t>Antwerpen - Venlo - Mönchengladbach</w:t>
            </w:r>
          </w:p>
        </w:tc>
      </w:tr>
      <w:tr w:rsidR="00884ABD" w:rsidRPr="009F418A" w14:paraId="0E10298F" w14:textId="77777777" w:rsidTr="00760E4E">
        <w:trPr>
          <w:gridAfter w:val="1"/>
          <w:wAfter w:w="29" w:type="dxa"/>
          <w:jc w:val="center"/>
        </w:trPr>
        <w:tc>
          <w:tcPr>
            <w:tcW w:w="9752" w:type="dxa"/>
            <w:gridSpan w:val="3"/>
          </w:tcPr>
          <w:p w14:paraId="7CF2EA37" w14:textId="77777777" w:rsidR="00CD69F0" w:rsidRPr="009F418A" w:rsidRDefault="00CD69F0" w:rsidP="00760E4E">
            <w:pPr>
              <w:pStyle w:val="Normal6a"/>
            </w:pPr>
          </w:p>
        </w:tc>
      </w:tr>
      <w:tr w:rsidR="00884ABD" w:rsidRPr="009F418A" w14:paraId="16FC99AB" w14:textId="77777777" w:rsidTr="00760E4E">
        <w:trPr>
          <w:gridAfter w:val="1"/>
          <w:wAfter w:w="29" w:type="dxa"/>
          <w:jc w:val="center"/>
        </w:trPr>
        <w:tc>
          <w:tcPr>
            <w:tcW w:w="9752" w:type="dxa"/>
            <w:gridSpan w:val="3"/>
          </w:tcPr>
          <w:p w14:paraId="1D1703E1" w14:textId="77777777" w:rsidR="00CD69F0" w:rsidRPr="009F418A" w:rsidRDefault="00CD69F0" w:rsidP="00760E4E">
            <w:pPr>
              <w:pStyle w:val="AmColumnHeading"/>
              <w:keepNext/>
            </w:pPr>
            <w:r w:rsidRPr="009F418A">
              <w:t>Amendment</w:t>
            </w:r>
          </w:p>
        </w:tc>
      </w:tr>
      <w:tr w:rsidR="00884ABD" w:rsidRPr="009F418A" w14:paraId="7E79CE4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tcPr>
          <w:p w14:paraId="73A0012C"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tcPr>
          <w:p w14:paraId="5C59DCD5" w14:textId="77777777" w:rsidR="00CD69F0" w:rsidRPr="009F418A" w:rsidRDefault="00CD69F0" w:rsidP="00760E4E">
            <w:pPr>
              <w:pStyle w:val="Normal6a"/>
            </w:pPr>
            <w:r w:rsidRPr="009F418A">
              <w:rPr>
                <w:szCs w:val="24"/>
              </w:rPr>
              <w:t>Atlantic Corridor</w:t>
            </w:r>
          </w:p>
        </w:tc>
      </w:tr>
      <w:tr w:rsidR="00884ABD" w:rsidRPr="009F418A" w14:paraId="11D8C01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1EBD0D7" w14:textId="77777777" w:rsidR="00CD69F0" w:rsidRPr="009F418A" w:rsidRDefault="00CD69F0" w:rsidP="00760E4E">
            <w:pPr>
              <w:keepNext/>
            </w:pPr>
            <w:r w:rsidRPr="009F418A">
              <w:t>FR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6EB78791" w14:textId="77777777" w:rsidR="00CD69F0" w:rsidRPr="009F418A" w:rsidRDefault="00CD69F0" w:rsidP="00760E4E">
            <w:pPr>
              <w:pStyle w:val="Normal6a"/>
            </w:pPr>
            <w:r w:rsidRPr="009F418A">
              <w:t>Bordeaux - Burgos</w:t>
            </w:r>
          </w:p>
        </w:tc>
      </w:tr>
      <w:tr w:rsidR="00884ABD" w:rsidRPr="009F418A" w14:paraId="0D0C952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34EC485" w14:textId="77777777" w:rsidR="00CD69F0" w:rsidRPr="009F418A" w:rsidRDefault="00CD69F0" w:rsidP="00760E4E">
            <w:pPr>
              <w:pStyle w:val="Normal6a"/>
            </w:pPr>
            <w:r w:rsidRPr="009F418A">
              <w:t>ES - PT</w:t>
            </w:r>
          </w:p>
        </w:tc>
        <w:tc>
          <w:tcPr>
            <w:tcW w:w="4961" w:type="dxa"/>
            <w:gridSpan w:val="2"/>
            <w:tcBorders>
              <w:top w:val="single" w:sz="6" w:space="0" w:color="auto"/>
              <w:left w:val="single" w:sz="6" w:space="0" w:color="auto"/>
              <w:bottom w:val="single" w:sz="6" w:space="0" w:color="auto"/>
              <w:right w:val="single" w:sz="6" w:space="0" w:color="auto"/>
            </w:tcBorders>
            <w:hideMark/>
          </w:tcPr>
          <w:p w14:paraId="3FD5EDB2" w14:textId="77777777" w:rsidR="00CD69F0" w:rsidRPr="009F418A" w:rsidRDefault="00CD69F0" w:rsidP="00760E4E">
            <w:pPr>
              <w:pStyle w:val="Normal6a"/>
            </w:pPr>
            <w:r w:rsidRPr="009F418A">
              <w:t>Madrid - Lisboa</w:t>
            </w:r>
          </w:p>
        </w:tc>
      </w:tr>
      <w:tr w:rsidR="00884ABD" w:rsidRPr="009F418A" w14:paraId="3038E52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6C33B62" w14:textId="77777777" w:rsidR="00CD69F0" w:rsidRPr="009F418A" w:rsidRDefault="00CD69F0" w:rsidP="00760E4E">
            <w:pPr>
              <w:pStyle w:val="Normal6a"/>
            </w:pPr>
            <w:r w:rsidRPr="009F418A">
              <w:t>PT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7AC9F13F" w14:textId="77777777" w:rsidR="00CD69F0" w:rsidRPr="009F418A" w:rsidRDefault="00CD69F0" w:rsidP="00760E4E">
            <w:pPr>
              <w:pStyle w:val="Normal6a"/>
            </w:pPr>
            <w:r w:rsidRPr="009F418A">
              <w:t>Porto - Vigo - A Coruña</w:t>
            </w:r>
          </w:p>
        </w:tc>
      </w:tr>
      <w:tr w:rsidR="00884ABD" w:rsidRPr="00AE48F8" w14:paraId="6109AA4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1BB553F"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5AC20A15" w14:textId="77777777" w:rsidR="00CD69F0" w:rsidRPr="00AE48F8" w:rsidRDefault="00CD69F0" w:rsidP="00760E4E">
            <w:pPr>
              <w:pStyle w:val="Normal6a"/>
              <w:rPr>
                <w:lang w:val="es-ES"/>
              </w:rPr>
            </w:pPr>
            <w:r w:rsidRPr="00AE48F8">
              <w:rPr>
                <w:lang w:val="es-ES"/>
              </w:rPr>
              <w:t>Baltic Sea — Black Sea — Aegean Sea Corridor</w:t>
            </w:r>
          </w:p>
        </w:tc>
      </w:tr>
      <w:tr w:rsidR="00884ABD" w:rsidRPr="009F418A" w14:paraId="7C981AD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AD77B01" w14:textId="77777777" w:rsidR="00CD69F0" w:rsidRPr="009F418A" w:rsidRDefault="00CD69F0" w:rsidP="00760E4E">
            <w:pPr>
              <w:pStyle w:val="Normal6a"/>
            </w:pPr>
            <w:r w:rsidRPr="009F418A">
              <w:t>RO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4796BB31" w14:textId="77777777" w:rsidR="00CD69F0" w:rsidRPr="009F418A" w:rsidRDefault="00CD69F0" w:rsidP="00760E4E">
            <w:pPr>
              <w:pStyle w:val="Normal6a"/>
            </w:pPr>
            <w:r w:rsidRPr="009F418A">
              <w:t>Craiova - Sofia</w:t>
            </w:r>
          </w:p>
        </w:tc>
      </w:tr>
      <w:tr w:rsidR="00884ABD" w:rsidRPr="009F418A" w14:paraId="37E0BF2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24BAF35" w14:textId="77777777" w:rsidR="00CD69F0" w:rsidRPr="009F418A" w:rsidRDefault="00CD69F0" w:rsidP="00760E4E">
            <w:pPr>
              <w:pStyle w:val="Normal6a"/>
            </w:pPr>
            <w:r w:rsidRPr="009F418A">
              <w:t>RO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5C8D6822" w14:textId="77777777" w:rsidR="00CD69F0" w:rsidRPr="009F418A" w:rsidRDefault="00CD69F0" w:rsidP="00760E4E">
            <w:pPr>
              <w:pStyle w:val="Normal6a"/>
            </w:pPr>
            <w:r w:rsidRPr="009F418A">
              <w:t>Bucharest - Giurgiu - Ruse - Varna</w:t>
            </w:r>
          </w:p>
        </w:tc>
      </w:tr>
      <w:tr w:rsidR="00884ABD" w:rsidRPr="009F418A" w14:paraId="1B16D3F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41172F0" w14:textId="77777777" w:rsidR="00CD69F0" w:rsidRPr="009F418A" w:rsidRDefault="00CD69F0" w:rsidP="00760E4E">
            <w:pPr>
              <w:pStyle w:val="Normal6a"/>
            </w:pPr>
            <w:r w:rsidRPr="009F418A">
              <w:t>BG - EL</w:t>
            </w:r>
          </w:p>
        </w:tc>
        <w:tc>
          <w:tcPr>
            <w:tcW w:w="4961" w:type="dxa"/>
            <w:gridSpan w:val="2"/>
            <w:tcBorders>
              <w:top w:val="single" w:sz="6" w:space="0" w:color="auto"/>
              <w:left w:val="single" w:sz="6" w:space="0" w:color="auto"/>
              <w:bottom w:val="single" w:sz="6" w:space="0" w:color="auto"/>
              <w:right w:val="single" w:sz="6" w:space="0" w:color="auto"/>
            </w:tcBorders>
            <w:hideMark/>
          </w:tcPr>
          <w:p w14:paraId="6C733721" w14:textId="77777777" w:rsidR="00CD69F0" w:rsidRPr="009F418A" w:rsidRDefault="00CD69F0" w:rsidP="00760E4E">
            <w:pPr>
              <w:pStyle w:val="Normal6a"/>
            </w:pPr>
            <w:r w:rsidRPr="009F418A">
              <w:t>Sofia - Thessaloniki</w:t>
            </w:r>
          </w:p>
        </w:tc>
      </w:tr>
      <w:tr w:rsidR="00884ABD" w:rsidRPr="009F418A" w14:paraId="1768650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5CD8E34" w14:textId="77777777" w:rsidR="00CD69F0" w:rsidRPr="009F418A" w:rsidRDefault="00CD69F0" w:rsidP="00760E4E">
            <w:pPr>
              <w:pStyle w:val="Normal6a"/>
            </w:pPr>
            <w:r w:rsidRPr="009F418A">
              <w:t>EL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49D54FEF" w14:textId="77777777" w:rsidR="00CD69F0" w:rsidRPr="009F418A" w:rsidRDefault="00CD69F0" w:rsidP="00760E4E">
            <w:pPr>
              <w:pStyle w:val="Normal6a"/>
            </w:pPr>
            <w:r w:rsidRPr="009F418A">
              <w:t>Thessaloniki - Alexandropoulis - Burgas</w:t>
            </w:r>
          </w:p>
        </w:tc>
      </w:tr>
      <w:tr w:rsidR="00884ABD" w:rsidRPr="009F418A" w14:paraId="42B893C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AF7C7C2" w14:textId="77777777" w:rsidR="00CD69F0" w:rsidRPr="009F418A" w:rsidRDefault="00CD69F0" w:rsidP="00760E4E">
            <w:pPr>
              <w:pStyle w:val="Normal6a"/>
            </w:pPr>
            <w:r w:rsidRPr="009F418A">
              <w:t>PL - SK - HU</w:t>
            </w:r>
          </w:p>
        </w:tc>
        <w:tc>
          <w:tcPr>
            <w:tcW w:w="4961" w:type="dxa"/>
            <w:gridSpan w:val="2"/>
            <w:tcBorders>
              <w:top w:val="single" w:sz="6" w:space="0" w:color="auto"/>
              <w:left w:val="single" w:sz="6" w:space="0" w:color="auto"/>
              <w:bottom w:val="single" w:sz="6" w:space="0" w:color="auto"/>
              <w:right w:val="single" w:sz="6" w:space="0" w:color="auto"/>
            </w:tcBorders>
            <w:hideMark/>
          </w:tcPr>
          <w:p w14:paraId="2EB722A3" w14:textId="77777777" w:rsidR="00CD69F0" w:rsidRPr="009F418A" w:rsidRDefault="00CD69F0" w:rsidP="00760E4E">
            <w:pPr>
              <w:pStyle w:val="Normal6a"/>
            </w:pPr>
            <w:r w:rsidRPr="009F418A">
              <w:t>Krakow - Košice - Miskolc</w:t>
            </w:r>
          </w:p>
        </w:tc>
      </w:tr>
      <w:tr w:rsidR="00884ABD" w:rsidRPr="009F418A" w14:paraId="0061DCF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E0A9EA6" w14:textId="77777777" w:rsidR="00CD69F0" w:rsidRPr="009F418A" w:rsidRDefault="00CD69F0" w:rsidP="00760E4E">
            <w:pPr>
              <w:pStyle w:val="Normal6a"/>
            </w:pPr>
            <w:r w:rsidRPr="009F418A">
              <w:lastRenderedPageBreak/>
              <w:t>RO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38752038" w14:textId="77777777" w:rsidR="00CD69F0" w:rsidRPr="009F418A" w:rsidRDefault="00CD69F0" w:rsidP="00760E4E">
            <w:pPr>
              <w:pStyle w:val="Normal6a"/>
            </w:pPr>
            <w:r w:rsidRPr="009F418A">
              <w:t>Ploesti - Bacau - Chernivtsi</w:t>
            </w:r>
          </w:p>
        </w:tc>
      </w:tr>
      <w:tr w:rsidR="00884ABD" w:rsidRPr="009F418A" w14:paraId="6DA355A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56784D1" w14:textId="77777777" w:rsidR="00CD69F0" w:rsidRPr="009F418A" w:rsidRDefault="00CD69F0" w:rsidP="00760E4E">
            <w:pPr>
              <w:pStyle w:val="Normal6a"/>
            </w:pPr>
            <w:r w:rsidRPr="009F418A">
              <w:t>RO - MD</w:t>
            </w:r>
          </w:p>
        </w:tc>
        <w:tc>
          <w:tcPr>
            <w:tcW w:w="4961" w:type="dxa"/>
            <w:gridSpan w:val="2"/>
            <w:tcBorders>
              <w:top w:val="single" w:sz="6" w:space="0" w:color="auto"/>
              <w:left w:val="single" w:sz="6" w:space="0" w:color="auto"/>
              <w:bottom w:val="single" w:sz="6" w:space="0" w:color="auto"/>
              <w:right w:val="single" w:sz="6" w:space="0" w:color="auto"/>
            </w:tcBorders>
            <w:hideMark/>
          </w:tcPr>
          <w:p w14:paraId="2F5F1487" w14:textId="77777777" w:rsidR="00CD69F0" w:rsidRPr="009F418A" w:rsidRDefault="00CD69F0" w:rsidP="00760E4E">
            <w:pPr>
              <w:pStyle w:val="Normal6a"/>
            </w:pPr>
            <w:r w:rsidRPr="009F418A">
              <w:t>Iasi - Chisinau</w:t>
            </w:r>
          </w:p>
        </w:tc>
      </w:tr>
      <w:tr w:rsidR="00884ABD" w:rsidRPr="00AE48F8" w14:paraId="6445EF2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E1A0D56"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387E6719" w14:textId="77777777" w:rsidR="00CD69F0" w:rsidRPr="00AE48F8" w:rsidRDefault="00CD69F0" w:rsidP="00760E4E">
            <w:pPr>
              <w:pStyle w:val="Normal6a"/>
              <w:rPr>
                <w:lang w:val="es-ES"/>
              </w:rPr>
            </w:pPr>
            <w:r w:rsidRPr="00AE48F8">
              <w:rPr>
                <w:lang w:val="es-ES"/>
              </w:rPr>
              <w:t>Baltic Sea — Adriatic Sea Corridor</w:t>
            </w:r>
          </w:p>
        </w:tc>
      </w:tr>
      <w:tr w:rsidR="00884ABD" w:rsidRPr="009F418A" w14:paraId="388CE70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9F50A3A" w14:textId="77777777" w:rsidR="00CD69F0" w:rsidRPr="009F418A" w:rsidRDefault="00CD69F0" w:rsidP="00760E4E">
            <w:pPr>
              <w:pStyle w:val="Normal6a"/>
            </w:pPr>
            <w:r w:rsidRPr="009F418A">
              <w:t>PL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78964974" w14:textId="77777777" w:rsidR="00CD69F0" w:rsidRPr="009F418A" w:rsidRDefault="00CD69F0" w:rsidP="00760E4E">
            <w:pPr>
              <w:pStyle w:val="Normal6a"/>
            </w:pPr>
            <w:r w:rsidRPr="009F418A">
              <w:t>Katowice / Opole - Ostrava – Brno</w:t>
            </w:r>
          </w:p>
        </w:tc>
      </w:tr>
      <w:tr w:rsidR="00884ABD" w:rsidRPr="009F418A" w14:paraId="3447A96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0886D3C" w14:textId="77777777" w:rsidR="00CD69F0" w:rsidRPr="009F418A" w:rsidRDefault="00CD69F0" w:rsidP="00760E4E">
            <w:pPr>
              <w:pStyle w:val="Normal6a"/>
            </w:pPr>
            <w:r w:rsidRPr="009F418A">
              <w:t>AT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5CD36146" w14:textId="77777777" w:rsidR="00CD69F0" w:rsidRPr="009F418A" w:rsidRDefault="00CD69F0" w:rsidP="00760E4E">
            <w:pPr>
              <w:pStyle w:val="Normal6a"/>
            </w:pPr>
            <w:r w:rsidRPr="009F418A">
              <w:t>Graz - Maribor</w:t>
            </w:r>
          </w:p>
        </w:tc>
      </w:tr>
      <w:tr w:rsidR="00884ABD" w:rsidRPr="009F418A" w14:paraId="5A58622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C3A8845" w14:textId="77777777" w:rsidR="00CD69F0" w:rsidRPr="009F418A" w:rsidRDefault="00CD69F0" w:rsidP="00760E4E">
            <w:pPr>
              <w:pStyle w:val="Normal6a"/>
            </w:pPr>
            <w:r w:rsidRPr="009F418A">
              <w:t>AT - SK - HU</w:t>
            </w:r>
          </w:p>
        </w:tc>
        <w:tc>
          <w:tcPr>
            <w:tcW w:w="4961" w:type="dxa"/>
            <w:gridSpan w:val="2"/>
            <w:tcBorders>
              <w:top w:val="single" w:sz="6" w:space="0" w:color="auto"/>
              <w:left w:val="single" w:sz="6" w:space="0" w:color="auto"/>
              <w:bottom w:val="single" w:sz="6" w:space="0" w:color="auto"/>
              <w:right w:val="single" w:sz="6" w:space="0" w:color="auto"/>
            </w:tcBorders>
            <w:hideMark/>
          </w:tcPr>
          <w:p w14:paraId="2C8A8D38" w14:textId="77777777" w:rsidR="00CD69F0" w:rsidRPr="009F418A" w:rsidRDefault="00CD69F0" w:rsidP="00760E4E">
            <w:pPr>
              <w:pStyle w:val="Normal6a"/>
            </w:pPr>
            <w:r w:rsidRPr="009F418A">
              <w:t>Wien - Bratislava - Budapest</w:t>
            </w:r>
          </w:p>
        </w:tc>
      </w:tr>
      <w:tr w:rsidR="00884ABD" w:rsidRPr="009F418A" w14:paraId="07FD3E8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BB95C17" w14:textId="77777777" w:rsidR="00CD69F0" w:rsidRPr="009F418A" w:rsidRDefault="00CD69F0" w:rsidP="00760E4E">
            <w:pPr>
              <w:pStyle w:val="Normal6a"/>
            </w:pPr>
            <w:r w:rsidRPr="009F418A">
              <w:t>PL – SK</w:t>
            </w:r>
          </w:p>
        </w:tc>
        <w:tc>
          <w:tcPr>
            <w:tcW w:w="4961" w:type="dxa"/>
            <w:gridSpan w:val="2"/>
            <w:tcBorders>
              <w:top w:val="single" w:sz="6" w:space="0" w:color="auto"/>
              <w:left w:val="single" w:sz="6" w:space="0" w:color="auto"/>
              <w:bottom w:val="single" w:sz="6" w:space="0" w:color="auto"/>
              <w:right w:val="single" w:sz="6" w:space="0" w:color="auto"/>
            </w:tcBorders>
            <w:hideMark/>
          </w:tcPr>
          <w:p w14:paraId="610E9880" w14:textId="77777777" w:rsidR="00CD69F0" w:rsidRPr="009F418A" w:rsidRDefault="00CD69F0" w:rsidP="00760E4E">
            <w:pPr>
              <w:pStyle w:val="Normal6a"/>
            </w:pPr>
            <w:r w:rsidRPr="009F418A">
              <w:t>Katowice - Žilina</w:t>
            </w:r>
          </w:p>
        </w:tc>
      </w:tr>
      <w:tr w:rsidR="00884ABD" w:rsidRPr="009F418A" w14:paraId="24F0F06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9551E62"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717B5ECE" w14:textId="77777777" w:rsidR="00CD69F0" w:rsidRPr="009F418A" w:rsidRDefault="00CD69F0" w:rsidP="00760E4E">
            <w:pPr>
              <w:pStyle w:val="Normal6a"/>
            </w:pPr>
            <w:r w:rsidRPr="009F418A">
              <w:t>Mediterranean Corridor</w:t>
            </w:r>
          </w:p>
        </w:tc>
      </w:tr>
      <w:tr w:rsidR="00884ABD" w:rsidRPr="009F418A" w14:paraId="6F15FD0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A44A5DE" w14:textId="77777777" w:rsidR="00CD69F0" w:rsidRPr="009F418A" w:rsidRDefault="00CD69F0" w:rsidP="00760E4E">
            <w:pPr>
              <w:pStyle w:val="Normal6a"/>
            </w:pPr>
            <w:r w:rsidRPr="009F418A">
              <w:t>FR - IT</w:t>
            </w:r>
          </w:p>
        </w:tc>
        <w:tc>
          <w:tcPr>
            <w:tcW w:w="4961" w:type="dxa"/>
            <w:gridSpan w:val="2"/>
            <w:tcBorders>
              <w:top w:val="single" w:sz="6" w:space="0" w:color="auto"/>
              <w:left w:val="single" w:sz="6" w:space="0" w:color="auto"/>
              <w:bottom w:val="single" w:sz="6" w:space="0" w:color="auto"/>
              <w:right w:val="single" w:sz="6" w:space="0" w:color="auto"/>
            </w:tcBorders>
            <w:hideMark/>
          </w:tcPr>
          <w:p w14:paraId="469C23CB" w14:textId="77777777" w:rsidR="00CD69F0" w:rsidRPr="009F418A" w:rsidRDefault="00CD69F0" w:rsidP="00760E4E">
            <w:pPr>
              <w:pStyle w:val="Normal6a"/>
            </w:pPr>
            <w:r w:rsidRPr="009F418A">
              <w:t>Lyon - Turin</w:t>
            </w:r>
          </w:p>
        </w:tc>
      </w:tr>
      <w:tr w:rsidR="00884ABD" w:rsidRPr="009F418A" w14:paraId="7A5C3BB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9991764" w14:textId="77777777" w:rsidR="00CD69F0" w:rsidRPr="009F418A" w:rsidRDefault="00CD69F0" w:rsidP="00760E4E">
            <w:pPr>
              <w:pStyle w:val="Normal6a"/>
            </w:pPr>
            <w:r w:rsidRPr="009F418A">
              <w:t>FR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412317FE" w14:textId="77777777" w:rsidR="00CD69F0" w:rsidRPr="009F418A" w:rsidRDefault="00CD69F0" w:rsidP="00760E4E">
            <w:pPr>
              <w:pStyle w:val="Normal6a"/>
            </w:pPr>
            <w:r w:rsidRPr="009F418A">
              <w:t>Montpellier - Perpignan - Barcelona</w:t>
            </w:r>
          </w:p>
        </w:tc>
      </w:tr>
      <w:tr w:rsidR="00884ABD" w:rsidRPr="009F418A" w14:paraId="069FF3B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F6CEB60" w14:textId="77777777" w:rsidR="00CD69F0" w:rsidRPr="009F418A" w:rsidRDefault="00CD69F0" w:rsidP="00760E4E">
            <w:pPr>
              <w:pStyle w:val="Normal6a"/>
            </w:pPr>
            <w:r w:rsidRPr="009F418A">
              <w:t>FR - IT</w:t>
            </w:r>
          </w:p>
        </w:tc>
        <w:tc>
          <w:tcPr>
            <w:tcW w:w="4961" w:type="dxa"/>
            <w:gridSpan w:val="2"/>
            <w:tcBorders>
              <w:top w:val="single" w:sz="6" w:space="0" w:color="auto"/>
              <w:left w:val="single" w:sz="6" w:space="0" w:color="auto"/>
              <w:bottom w:val="single" w:sz="6" w:space="0" w:color="auto"/>
              <w:right w:val="single" w:sz="6" w:space="0" w:color="auto"/>
            </w:tcBorders>
            <w:hideMark/>
          </w:tcPr>
          <w:p w14:paraId="508E8562" w14:textId="77777777" w:rsidR="00CD69F0" w:rsidRPr="009F418A" w:rsidRDefault="00CD69F0" w:rsidP="00760E4E">
            <w:pPr>
              <w:pStyle w:val="Normal6a"/>
            </w:pPr>
            <w:r w:rsidRPr="009F418A">
              <w:t>Nice – Genova</w:t>
            </w:r>
          </w:p>
        </w:tc>
      </w:tr>
      <w:tr w:rsidR="00884ABD" w:rsidRPr="009F418A" w14:paraId="088D5C2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154A724" w14:textId="77777777" w:rsidR="00CD69F0" w:rsidRPr="009F418A" w:rsidRDefault="00CD69F0" w:rsidP="00760E4E">
            <w:pPr>
              <w:pStyle w:val="Normal6a"/>
            </w:pPr>
            <w:r w:rsidRPr="009F418A">
              <w:t>IT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679CE1BF" w14:textId="77777777" w:rsidR="00CD69F0" w:rsidRPr="009F418A" w:rsidRDefault="00CD69F0" w:rsidP="00760E4E">
            <w:pPr>
              <w:pStyle w:val="Normal6a"/>
            </w:pPr>
            <w:r w:rsidRPr="009F418A">
              <w:t>Trieste - Divača / Ljubljana</w:t>
            </w:r>
          </w:p>
        </w:tc>
      </w:tr>
      <w:tr w:rsidR="00884ABD" w:rsidRPr="009F418A" w14:paraId="41F1215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2149F4E" w14:textId="77777777" w:rsidR="00CD69F0" w:rsidRPr="009F418A" w:rsidRDefault="00CD69F0" w:rsidP="00760E4E">
            <w:pPr>
              <w:pStyle w:val="Normal6a"/>
            </w:pPr>
            <w:r w:rsidRPr="009F418A">
              <w:t>HU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5C303F16" w14:textId="77777777" w:rsidR="00CD69F0" w:rsidRPr="009F418A" w:rsidRDefault="00CD69F0" w:rsidP="00760E4E">
            <w:pPr>
              <w:pStyle w:val="Normal6a"/>
            </w:pPr>
            <w:r w:rsidRPr="009F418A">
              <w:t>Nyiregyhaza - Chop</w:t>
            </w:r>
          </w:p>
        </w:tc>
      </w:tr>
      <w:tr w:rsidR="00884ABD" w:rsidRPr="003921DD" w14:paraId="68D2421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A989AC3"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2B75FF5C" w14:textId="77777777" w:rsidR="00CD69F0" w:rsidRPr="003921DD" w:rsidRDefault="00CD69F0" w:rsidP="00760E4E">
            <w:pPr>
              <w:pStyle w:val="Normal6a"/>
              <w:rPr>
                <w:lang w:val="es-ES"/>
              </w:rPr>
            </w:pPr>
            <w:r w:rsidRPr="003921DD">
              <w:rPr>
                <w:lang w:val="es-ES"/>
              </w:rPr>
              <w:t>North Sea — Rhine — Mediterranean Corridor</w:t>
            </w:r>
          </w:p>
        </w:tc>
      </w:tr>
      <w:tr w:rsidR="00884ABD" w:rsidRPr="009F418A" w14:paraId="7DB4678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53D5141" w14:textId="77777777" w:rsidR="00CD69F0" w:rsidRPr="009F418A" w:rsidRDefault="00CD69F0" w:rsidP="00760E4E">
            <w:pPr>
              <w:pStyle w:val="Normal6a"/>
            </w:pPr>
            <w:r w:rsidRPr="009F418A">
              <w:t>FR - BE</w:t>
            </w:r>
          </w:p>
        </w:tc>
        <w:tc>
          <w:tcPr>
            <w:tcW w:w="4961" w:type="dxa"/>
            <w:gridSpan w:val="2"/>
            <w:tcBorders>
              <w:top w:val="single" w:sz="6" w:space="0" w:color="auto"/>
              <w:left w:val="single" w:sz="6" w:space="0" w:color="auto"/>
              <w:bottom w:val="single" w:sz="6" w:space="0" w:color="auto"/>
              <w:right w:val="single" w:sz="6" w:space="0" w:color="auto"/>
            </w:tcBorders>
            <w:hideMark/>
          </w:tcPr>
          <w:p w14:paraId="7C630499" w14:textId="77777777" w:rsidR="00CD69F0" w:rsidRPr="009F418A" w:rsidRDefault="00CD69F0" w:rsidP="00760E4E">
            <w:pPr>
              <w:pStyle w:val="Normal6a"/>
            </w:pPr>
            <w:r w:rsidRPr="009F418A">
              <w:t>Seine – Escaut (inland waterway)</w:t>
            </w:r>
          </w:p>
        </w:tc>
      </w:tr>
      <w:tr w:rsidR="00884ABD" w:rsidRPr="009F418A" w14:paraId="39BA2C0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CF583BD" w14:textId="77777777" w:rsidR="00CD69F0" w:rsidRPr="009F418A" w:rsidRDefault="00CD69F0" w:rsidP="00760E4E">
            <w:pPr>
              <w:pStyle w:val="Normal6a"/>
            </w:pPr>
            <w:r w:rsidRPr="009F418A">
              <w:t>NL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41CB9259" w14:textId="77777777" w:rsidR="00CD69F0" w:rsidRPr="009F418A" w:rsidRDefault="00CD69F0" w:rsidP="00760E4E">
            <w:pPr>
              <w:pStyle w:val="Normal6a"/>
            </w:pPr>
            <w:r w:rsidRPr="009F418A">
              <w:t>Arnhem - Emmerich - Oberhausen</w:t>
            </w:r>
          </w:p>
        </w:tc>
      </w:tr>
      <w:tr w:rsidR="00884ABD" w:rsidRPr="009F418A" w14:paraId="072F882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637341A" w14:textId="77777777" w:rsidR="00CD69F0" w:rsidRPr="009F418A" w:rsidRDefault="00CD69F0" w:rsidP="00760E4E">
            <w:pPr>
              <w:pStyle w:val="Normal6a"/>
            </w:pPr>
            <w:r w:rsidRPr="009F418A">
              <w:t>BE - NL</w:t>
            </w:r>
          </w:p>
        </w:tc>
        <w:tc>
          <w:tcPr>
            <w:tcW w:w="4961" w:type="dxa"/>
            <w:gridSpan w:val="2"/>
            <w:tcBorders>
              <w:top w:val="single" w:sz="6" w:space="0" w:color="auto"/>
              <w:left w:val="single" w:sz="6" w:space="0" w:color="auto"/>
              <w:bottom w:val="single" w:sz="6" w:space="0" w:color="auto"/>
              <w:right w:val="single" w:sz="6" w:space="0" w:color="auto"/>
            </w:tcBorders>
            <w:hideMark/>
          </w:tcPr>
          <w:p w14:paraId="7ED68815" w14:textId="77777777" w:rsidR="00CD69F0" w:rsidRPr="009F418A" w:rsidRDefault="00CD69F0" w:rsidP="00760E4E">
            <w:pPr>
              <w:pStyle w:val="Normal6a"/>
            </w:pPr>
            <w:r w:rsidRPr="009F418A">
              <w:t>Gent - Terneuzen</w:t>
            </w:r>
          </w:p>
        </w:tc>
      </w:tr>
      <w:tr w:rsidR="00884ABD" w:rsidRPr="009F418A" w14:paraId="7717033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5867FF4" w14:textId="77777777" w:rsidR="00CD69F0" w:rsidRPr="009F418A" w:rsidRDefault="00CD69F0" w:rsidP="00760E4E">
            <w:pPr>
              <w:pStyle w:val="Normal6a"/>
            </w:pPr>
            <w:r w:rsidRPr="009F418A">
              <w:t>BE – LU</w:t>
            </w:r>
          </w:p>
        </w:tc>
        <w:tc>
          <w:tcPr>
            <w:tcW w:w="4961" w:type="dxa"/>
            <w:gridSpan w:val="2"/>
            <w:tcBorders>
              <w:top w:val="single" w:sz="6" w:space="0" w:color="auto"/>
              <w:left w:val="single" w:sz="6" w:space="0" w:color="auto"/>
              <w:bottom w:val="single" w:sz="6" w:space="0" w:color="auto"/>
              <w:right w:val="single" w:sz="6" w:space="0" w:color="auto"/>
            </w:tcBorders>
            <w:hideMark/>
          </w:tcPr>
          <w:p w14:paraId="53E79A4B" w14:textId="77777777" w:rsidR="00CD69F0" w:rsidRPr="009F418A" w:rsidRDefault="00CD69F0" w:rsidP="00760E4E">
            <w:pPr>
              <w:pStyle w:val="Normal6a"/>
            </w:pPr>
            <w:r w:rsidRPr="009F418A">
              <w:t>Namur - Luxembourg</w:t>
            </w:r>
          </w:p>
        </w:tc>
      </w:tr>
      <w:tr w:rsidR="00884ABD" w:rsidRPr="009F418A" w14:paraId="2C9B293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8E42CC0" w14:textId="77777777" w:rsidR="00CD69F0" w:rsidRPr="009F418A" w:rsidRDefault="00CD69F0" w:rsidP="00760E4E">
            <w:pPr>
              <w:pStyle w:val="Normal6a"/>
            </w:pPr>
            <w:r w:rsidRPr="009F418A">
              <w:t>IT - CH</w:t>
            </w:r>
          </w:p>
        </w:tc>
        <w:tc>
          <w:tcPr>
            <w:tcW w:w="4961" w:type="dxa"/>
            <w:gridSpan w:val="2"/>
            <w:tcBorders>
              <w:top w:val="single" w:sz="6" w:space="0" w:color="auto"/>
              <w:left w:val="single" w:sz="6" w:space="0" w:color="auto"/>
              <w:bottom w:val="single" w:sz="6" w:space="0" w:color="auto"/>
              <w:right w:val="single" w:sz="6" w:space="0" w:color="auto"/>
            </w:tcBorders>
            <w:hideMark/>
          </w:tcPr>
          <w:p w14:paraId="7495A9AC" w14:textId="77777777" w:rsidR="00CD69F0" w:rsidRPr="009F418A" w:rsidRDefault="00CD69F0" w:rsidP="00760E4E">
            <w:pPr>
              <w:pStyle w:val="Normal6a"/>
            </w:pPr>
            <w:r w:rsidRPr="009F418A">
              <w:t>Chiasso - Milano</w:t>
            </w:r>
          </w:p>
        </w:tc>
      </w:tr>
      <w:tr w:rsidR="00884ABD" w:rsidRPr="009F418A" w14:paraId="211D132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788F507" w14:textId="77777777" w:rsidR="00CD69F0" w:rsidRPr="009F418A" w:rsidRDefault="00CD69F0" w:rsidP="00760E4E">
            <w:pPr>
              <w:pStyle w:val="Normal6a"/>
            </w:pPr>
            <w:r w:rsidRPr="009F418A">
              <w:t>DE - CH</w:t>
            </w:r>
          </w:p>
        </w:tc>
        <w:tc>
          <w:tcPr>
            <w:tcW w:w="4961" w:type="dxa"/>
            <w:gridSpan w:val="2"/>
            <w:tcBorders>
              <w:top w:val="single" w:sz="6" w:space="0" w:color="auto"/>
              <w:left w:val="single" w:sz="6" w:space="0" w:color="auto"/>
              <w:bottom w:val="single" w:sz="6" w:space="0" w:color="auto"/>
              <w:right w:val="single" w:sz="6" w:space="0" w:color="auto"/>
            </w:tcBorders>
            <w:hideMark/>
          </w:tcPr>
          <w:p w14:paraId="3C2CE369" w14:textId="77777777" w:rsidR="00CD69F0" w:rsidRPr="009F418A" w:rsidRDefault="00CD69F0" w:rsidP="00760E4E">
            <w:pPr>
              <w:pStyle w:val="Normal6a"/>
            </w:pPr>
            <w:r w:rsidRPr="009F418A">
              <w:t>Karlsruhe - Basel</w:t>
            </w:r>
          </w:p>
        </w:tc>
      </w:tr>
      <w:tr w:rsidR="00884ABD" w:rsidRPr="009F418A" w14:paraId="40090D3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373A69C" w14:textId="77777777" w:rsidR="00CD69F0" w:rsidRPr="009F418A" w:rsidRDefault="00CD69F0" w:rsidP="00760E4E">
            <w:pPr>
              <w:pStyle w:val="Normal6a"/>
            </w:pPr>
            <w:r w:rsidRPr="009F418A">
              <w:t>IE - UK</w:t>
            </w:r>
          </w:p>
        </w:tc>
        <w:tc>
          <w:tcPr>
            <w:tcW w:w="4961" w:type="dxa"/>
            <w:gridSpan w:val="2"/>
            <w:tcBorders>
              <w:top w:val="single" w:sz="6" w:space="0" w:color="auto"/>
              <w:left w:val="single" w:sz="6" w:space="0" w:color="auto"/>
              <w:bottom w:val="single" w:sz="6" w:space="0" w:color="auto"/>
              <w:right w:val="single" w:sz="6" w:space="0" w:color="auto"/>
            </w:tcBorders>
            <w:hideMark/>
          </w:tcPr>
          <w:p w14:paraId="36CBB5C5" w14:textId="77777777" w:rsidR="00CD69F0" w:rsidRPr="009F418A" w:rsidRDefault="00CD69F0" w:rsidP="00760E4E">
            <w:pPr>
              <w:pStyle w:val="Normal6a"/>
            </w:pPr>
            <w:r w:rsidRPr="009F418A">
              <w:t>Dublin – Belfast</w:t>
            </w:r>
          </w:p>
        </w:tc>
      </w:tr>
      <w:tr w:rsidR="00884ABD" w:rsidRPr="009F418A" w14:paraId="0113E9B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64D2890"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4919E285" w14:textId="77777777" w:rsidR="00CD69F0" w:rsidRPr="009F418A" w:rsidRDefault="00CD69F0" w:rsidP="00760E4E">
            <w:pPr>
              <w:pStyle w:val="Normal6a"/>
            </w:pPr>
            <w:r w:rsidRPr="009F418A">
              <w:t>North Sea — Baltic Corridor</w:t>
            </w:r>
          </w:p>
        </w:tc>
      </w:tr>
      <w:tr w:rsidR="00884ABD" w:rsidRPr="009F418A" w14:paraId="7853966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3FA3D23" w14:textId="77777777" w:rsidR="00CD69F0" w:rsidRPr="009F418A" w:rsidRDefault="00CD69F0" w:rsidP="00760E4E">
            <w:pPr>
              <w:pStyle w:val="Normal6a"/>
            </w:pPr>
            <w:r w:rsidRPr="009F418A">
              <w:t>EE - LV - LT - PL</w:t>
            </w:r>
          </w:p>
        </w:tc>
        <w:tc>
          <w:tcPr>
            <w:tcW w:w="4961" w:type="dxa"/>
            <w:gridSpan w:val="2"/>
            <w:tcBorders>
              <w:top w:val="single" w:sz="6" w:space="0" w:color="auto"/>
              <w:left w:val="single" w:sz="6" w:space="0" w:color="auto"/>
              <w:bottom w:val="single" w:sz="6" w:space="0" w:color="auto"/>
              <w:right w:val="single" w:sz="6" w:space="0" w:color="auto"/>
            </w:tcBorders>
            <w:hideMark/>
          </w:tcPr>
          <w:p w14:paraId="62086D3D" w14:textId="77777777" w:rsidR="00CD69F0" w:rsidRPr="009F418A" w:rsidRDefault="00CD69F0" w:rsidP="00760E4E">
            <w:pPr>
              <w:pStyle w:val="Normal6a"/>
            </w:pPr>
            <w:r w:rsidRPr="009F418A">
              <w:t>Tallinn - Riga - Vilnius - Warsaw (Rail Baltica)</w:t>
            </w:r>
          </w:p>
        </w:tc>
      </w:tr>
      <w:tr w:rsidR="00884ABD" w:rsidRPr="009F418A" w14:paraId="586A6CB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9BDADB5" w14:textId="77777777" w:rsidR="00CD69F0" w:rsidRPr="009F418A" w:rsidRDefault="00CD69F0" w:rsidP="00760E4E">
            <w:pPr>
              <w:pStyle w:val="Normal6a"/>
            </w:pPr>
            <w:r w:rsidRPr="009F418A">
              <w:t>DE - PL</w:t>
            </w:r>
          </w:p>
        </w:tc>
        <w:tc>
          <w:tcPr>
            <w:tcW w:w="4961" w:type="dxa"/>
            <w:gridSpan w:val="2"/>
            <w:tcBorders>
              <w:top w:val="single" w:sz="6" w:space="0" w:color="auto"/>
              <w:left w:val="single" w:sz="6" w:space="0" w:color="auto"/>
              <w:bottom w:val="single" w:sz="6" w:space="0" w:color="auto"/>
              <w:right w:val="single" w:sz="6" w:space="0" w:color="auto"/>
            </w:tcBorders>
            <w:hideMark/>
          </w:tcPr>
          <w:p w14:paraId="3CBDCCE6" w14:textId="77777777" w:rsidR="00CD69F0" w:rsidRPr="009F418A" w:rsidRDefault="00CD69F0" w:rsidP="00760E4E">
            <w:pPr>
              <w:pStyle w:val="Normal6a"/>
            </w:pPr>
            <w:r w:rsidRPr="009F418A">
              <w:t>Berlin - Szczecin</w:t>
            </w:r>
          </w:p>
        </w:tc>
      </w:tr>
      <w:tr w:rsidR="00884ABD" w:rsidRPr="003921DD" w14:paraId="7E4874B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5D9AE88" w14:textId="77777777" w:rsidR="00CD69F0" w:rsidRPr="009F418A" w:rsidRDefault="00CD69F0" w:rsidP="00760E4E">
            <w:pPr>
              <w:pStyle w:val="Normal6a"/>
            </w:pPr>
            <w:r w:rsidRPr="009F418A">
              <w:t>DE - PL</w:t>
            </w:r>
          </w:p>
        </w:tc>
        <w:tc>
          <w:tcPr>
            <w:tcW w:w="4961" w:type="dxa"/>
            <w:gridSpan w:val="2"/>
            <w:tcBorders>
              <w:top w:val="single" w:sz="6" w:space="0" w:color="auto"/>
              <w:left w:val="single" w:sz="6" w:space="0" w:color="auto"/>
              <w:bottom w:val="single" w:sz="6" w:space="0" w:color="auto"/>
              <w:right w:val="single" w:sz="6" w:space="0" w:color="auto"/>
            </w:tcBorders>
            <w:hideMark/>
          </w:tcPr>
          <w:p w14:paraId="0B09492A" w14:textId="77777777" w:rsidR="00CD69F0" w:rsidRPr="003921DD" w:rsidRDefault="00CD69F0" w:rsidP="00760E4E">
            <w:pPr>
              <w:pStyle w:val="Normal6a"/>
              <w:rPr>
                <w:lang w:val="de-DE"/>
              </w:rPr>
            </w:pPr>
            <w:r w:rsidRPr="003921DD">
              <w:rPr>
                <w:lang w:val="de-DE"/>
              </w:rPr>
              <w:t>Berlin - Frankfurt-an-der-Oder - Poznan</w:t>
            </w:r>
          </w:p>
        </w:tc>
      </w:tr>
      <w:tr w:rsidR="00884ABD" w:rsidRPr="009F418A" w14:paraId="44DDC57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CB3AED6" w14:textId="77777777" w:rsidR="00CD69F0" w:rsidRPr="009F418A" w:rsidRDefault="00CD69F0" w:rsidP="00760E4E">
            <w:pPr>
              <w:pStyle w:val="Normal6a"/>
            </w:pPr>
            <w:r w:rsidRPr="009F418A">
              <w:t>PL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54470D80" w14:textId="77777777" w:rsidR="00CD69F0" w:rsidRPr="009F418A" w:rsidRDefault="00CD69F0" w:rsidP="00760E4E">
            <w:pPr>
              <w:pStyle w:val="Normal6a"/>
            </w:pPr>
            <w:r w:rsidRPr="009F418A">
              <w:t>Krakow - Lviv</w:t>
            </w:r>
          </w:p>
        </w:tc>
      </w:tr>
      <w:tr w:rsidR="00884ABD" w:rsidRPr="009F418A" w14:paraId="11A8357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AED112B" w14:textId="77777777" w:rsidR="00CD69F0" w:rsidRPr="009F418A" w:rsidRDefault="00CD69F0" w:rsidP="00760E4E">
            <w:pPr>
              <w:pStyle w:val="Normal6a"/>
            </w:pPr>
            <w:r w:rsidRPr="009F418A">
              <w:lastRenderedPageBreak/>
              <w:t>PL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43B8552B" w14:textId="77777777" w:rsidR="00CD69F0" w:rsidRPr="009F418A" w:rsidRDefault="00CD69F0" w:rsidP="00760E4E">
            <w:pPr>
              <w:pStyle w:val="Normal6a"/>
            </w:pPr>
            <w:r w:rsidRPr="009F418A">
              <w:t>Lublin - Kovel</w:t>
            </w:r>
          </w:p>
        </w:tc>
      </w:tr>
      <w:tr w:rsidR="00884ABD" w:rsidRPr="009F418A" w14:paraId="4A39E25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D176D04"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06BE3668" w14:textId="77777777" w:rsidR="00CD69F0" w:rsidRPr="009F418A" w:rsidRDefault="00CD69F0" w:rsidP="00760E4E">
            <w:pPr>
              <w:pStyle w:val="Normal6a"/>
            </w:pPr>
            <w:r w:rsidRPr="009F418A">
              <w:t>Rhine — Danube Corridor</w:t>
            </w:r>
          </w:p>
        </w:tc>
      </w:tr>
      <w:tr w:rsidR="00884ABD" w:rsidRPr="009F418A" w14:paraId="5FB3A28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9ABE930" w14:textId="77777777" w:rsidR="00CD69F0" w:rsidRPr="009F418A" w:rsidRDefault="00CD69F0" w:rsidP="00760E4E">
            <w:pPr>
              <w:pStyle w:val="Normal6a"/>
            </w:pPr>
            <w:r w:rsidRPr="009F418A">
              <w:t>DE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431D8CE9" w14:textId="77777777" w:rsidR="00CD69F0" w:rsidRPr="009F418A" w:rsidRDefault="00CD69F0" w:rsidP="00760E4E">
            <w:pPr>
              <w:pStyle w:val="Normal6a"/>
            </w:pPr>
            <w:r w:rsidRPr="009F418A">
              <w:t>Nürnberg / Regensburg - Pilsen - Praha</w:t>
            </w:r>
          </w:p>
        </w:tc>
      </w:tr>
      <w:tr w:rsidR="00884ABD" w:rsidRPr="009F418A" w14:paraId="7950B37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96E233B" w14:textId="77777777" w:rsidR="00CD69F0" w:rsidRPr="009F418A" w:rsidRDefault="00CD69F0" w:rsidP="00760E4E">
            <w:pPr>
              <w:pStyle w:val="Normal6a"/>
            </w:pPr>
            <w:r w:rsidRPr="009F418A">
              <w:t>DE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614A4548" w14:textId="77777777" w:rsidR="00CD69F0" w:rsidRPr="009F418A" w:rsidRDefault="00CD69F0" w:rsidP="00760E4E">
            <w:pPr>
              <w:pStyle w:val="Normal6a"/>
            </w:pPr>
            <w:r w:rsidRPr="009F418A">
              <w:t>Dresden - Praha</w:t>
            </w:r>
          </w:p>
        </w:tc>
      </w:tr>
      <w:tr w:rsidR="00884ABD" w:rsidRPr="009F418A" w14:paraId="2264784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802EEE6" w14:textId="77777777" w:rsidR="00CD69F0" w:rsidRPr="009F418A" w:rsidRDefault="00CD69F0" w:rsidP="00760E4E">
            <w:pPr>
              <w:pStyle w:val="Normal6a"/>
            </w:pPr>
            <w:r w:rsidRPr="009F418A">
              <w:t>CZ - AT - SK</w:t>
            </w:r>
          </w:p>
        </w:tc>
        <w:tc>
          <w:tcPr>
            <w:tcW w:w="4961" w:type="dxa"/>
            <w:gridSpan w:val="2"/>
            <w:tcBorders>
              <w:top w:val="single" w:sz="6" w:space="0" w:color="auto"/>
              <w:left w:val="single" w:sz="6" w:space="0" w:color="auto"/>
              <w:bottom w:val="single" w:sz="6" w:space="0" w:color="auto"/>
              <w:right w:val="single" w:sz="6" w:space="0" w:color="auto"/>
            </w:tcBorders>
            <w:hideMark/>
          </w:tcPr>
          <w:p w14:paraId="1393A66E" w14:textId="77777777" w:rsidR="00CD69F0" w:rsidRPr="009F418A" w:rsidRDefault="00CD69F0" w:rsidP="00760E4E">
            <w:pPr>
              <w:pStyle w:val="Normal6a"/>
            </w:pPr>
            <w:r w:rsidRPr="009F418A">
              <w:t>Brno - Wien / Bratislava</w:t>
            </w:r>
          </w:p>
        </w:tc>
      </w:tr>
      <w:tr w:rsidR="00884ABD" w:rsidRPr="009F418A" w14:paraId="43E190C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366AC49" w14:textId="77777777" w:rsidR="00CD69F0" w:rsidRPr="003921DD" w:rsidRDefault="00CD69F0" w:rsidP="00760E4E">
            <w:pPr>
              <w:pStyle w:val="Normal6a"/>
              <w:rPr>
                <w:lang w:val="da-DK"/>
              </w:rPr>
            </w:pPr>
            <w:r w:rsidRPr="003921DD">
              <w:rPr>
                <w:lang w:val="da-DK"/>
              </w:rPr>
              <w:t>DE - AT - SK - HU - HR - RO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14EC2F5C" w14:textId="77777777" w:rsidR="00CD69F0" w:rsidRPr="009F418A" w:rsidRDefault="00CD69F0" w:rsidP="00760E4E">
            <w:pPr>
              <w:pStyle w:val="Normal6a"/>
            </w:pPr>
            <w:r w:rsidRPr="009F418A">
              <w:t>Rhine / Danube (inland waterway)</w:t>
            </w:r>
          </w:p>
        </w:tc>
      </w:tr>
      <w:tr w:rsidR="00884ABD" w:rsidRPr="009F418A" w14:paraId="6C267D8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F7CBAAD" w14:textId="77777777" w:rsidR="00CD69F0" w:rsidRPr="009F418A" w:rsidRDefault="00CD69F0" w:rsidP="00760E4E">
            <w:pPr>
              <w:pStyle w:val="Normal6a"/>
            </w:pPr>
            <w:r w:rsidRPr="009F418A">
              <w:t>SK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2F124D26" w14:textId="77777777" w:rsidR="00CD69F0" w:rsidRPr="009F418A" w:rsidRDefault="00CD69F0" w:rsidP="00760E4E">
            <w:pPr>
              <w:pStyle w:val="Normal6a"/>
            </w:pPr>
            <w:r w:rsidRPr="009F418A">
              <w:t>Olomouc (Zlin) - Žilina</w:t>
            </w:r>
          </w:p>
        </w:tc>
      </w:tr>
      <w:tr w:rsidR="00884ABD" w:rsidRPr="009F418A" w14:paraId="613ED76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BAA6BE7" w14:textId="77777777" w:rsidR="00CD69F0" w:rsidRPr="009F418A" w:rsidRDefault="00CD69F0" w:rsidP="00760E4E">
            <w:pPr>
              <w:pStyle w:val="Normal6a"/>
            </w:pPr>
            <w:r w:rsidRPr="009F418A">
              <w:t>HU - RO</w:t>
            </w:r>
          </w:p>
        </w:tc>
        <w:tc>
          <w:tcPr>
            <w:tcW w:w="4961" w:type="dxa"/>
            <w:gridSpan w:val="2"/>
            <w:tcBorders>
              <w:top w:val="single" w:sz="6" w:space="0" w:color="auto"/>
              <w:left w:val="single" w:sz="6" w:space="0" w:color="auto"/>
              <w:bottom w:val="single" w:sz="6" w:space="0" w:color="auto"/>
              <w:right w:val="single" w:sz="6" w:space="0" w:color="auto"/>
            </w:tcBorders>
            <w:hideMark/>
          </w:tcPr>
          <w:p w14:paraId="73FA37E2" w14:textId="77777777" w:rsidR="00CD69F0" w:rsidRPr="009F418A" w:rsidRDefault="00CD69F0" w:rsidP="00760E4E">
            <w:pPr>
              <w:pStyle w:val="Normal6a"/>
            </w:pPr>
            <w:r w:rsidRPr="009F418A">
              <w:t>Budapest - Cluj/Timisoara</w:t>
            </w:r>
          </w:p>
        </w:tc>
      </w:tr>
      <w:tr w:rsidR="00884ABD" w:rsidRPr="009F418A" w14:paraId="238F68D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2DB7A64" w14:textId="77777777" w:rsidR="00CD69F0" w:rsidRPr="009F418A" w:rsidRDefault="00CD69F0" w:rsidP="00760E4E">
            <w:pPr>
              <w:pStyle w:val="Normal6a"/>
            </w:pPr>
            <w:r w:rsidRPr="009F418A">
              <w:t>SK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78F32996" w14:textId="77777777" w:rsidR="00CD69F0" w:rsidRPr="009F418A" w:rsidRDefault="00CD69F0" w:rsidP="00760E4E">
            <w:pPr>
              <w:pStyle w:val="Normal6a"/>
            </w:pPr>
            <w:r w:rsidRPr="009F418A">
              <w:t>Košice - Chop</w:t>
            </w:r>
          </w:p>
        </w:tc>
      </w:tr>
      <w:tr w:rsidR="00884ABD" w:rsidRPr="009F418A" w14:paraId="4317CCB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FB5B1A2"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086C702B" w14:textId="77777777" w:rsidR="00CD69F0" w:rsidRPr="009F418A" w:rsidRDefault="00CD69F0" w:rsidP="00760E4E">
            <w:pPr>
              <w:pStyle w:val="Normal6a"/>
            </w:pPr>
            <w:r w:rsidRPr="009F418A">
              <w:t>Scandinavian — Mediterranean Corridor</w:t>
            </w:r>
          </w:p>
        </w:tc>
      </w:tr>
      <w:tr w:rsidR="00884ABD" w:rsidRPr="009F418A" w14:paraId="2257D66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315003E" w14:textId="77777777" w:rsidR="00CD69F0" w:rsidRPr="009F418A" w:rsidRDefault="00CD69F0" w:rsidP="00760E4E">
            <w:pPr>
              <w:pStyle w:val="Normal6a"/>
            </w:pPr>
            <w:r w:rsidRPr="009F418A">
              <w:t>IT - AT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57B6FEBF" w14:textId="77777777" w:rsidR="00CD69F0" w:rsidRPr="009F418A" w:rsidRDefault="00CD69F0" w:rsidP="00760E4E">
            <w:pPr>
              <w:pStyle w:val="Normal6a"/>
            </w:pPr>
            <w:r w:rsidRPr="009F418A">
              <w:t>Munich - Verona (covering the Brenner Base tunnel)</w:t>
            </w:r>
          </w:p>
        </w:tc>
      </w:tr>
      <w:tr w:rsidR="00884ABD" w:rsidRPr="009F418A" w14:paraId="1DA512D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EC834C9" w14:textId="77777777" w:rsidR="00CD69F0" w:rsidRPr="009F418A" w:rsidRDefault="00CD69F0" w:rsidP="00760E4E">
            <w:pPr>
              <w:pStyle w:val="Normal6a"/>
              <w:rPr>
                <w:b/>
                <w:bCs/>
                <w:i/>
                <w:iCs/>
              </w:rPr>
            </w:pPr>
            <w:r w:rsidRPr="009F418A">
              <w:rPr>
                <w:b/>
                <w:bCs/>
                <w:i/>
                <w:iCs/>
              </w:rPr>
              <w:t>SE - DK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019DCBEE" w14:textId="77777777" w:rsidR="00CD69F0" w:rsidRPr="009F418A" w:rsidRDefault="00CD69F0" w:rsidP="00760E4E">
            <w:pPr>
              <w:pStyle w:val="Normal6a"/>
            </w:pPr>
            <w:r w:rsidRPr="009F418A">
              <w:rPr>
                <w:b/>
                <w:bCs/>
                <w:i/>
                <w:iCs/>
              </w:rPr>
              <w:t xml:space="preserve">Stockholm - </w:t>
            </w:r>
            <w:r w:rsidRPr="009F418A">
              <w:t>Copenhagen - Lübeck (covering the Fehmarnbelt tunnel)</w:t>
            </w:r>
          </w:p>
        </w:tc>
      </w:tr>
      <w:tr w:rsidR="00884ABD" w:rsidRPr="009F418A" w14:paraId="474D3D0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0CFE651" w14:textId="77777777" w:rsidR="00CD69F0" w:rsidRPr="009F418A" w:rsidRDefault="00CD69F0" w:rsidP="00760E4E">
            <w:pPr>
              <w:pStyle w:val="Normal6a"/>
            </w:pPr>
            <w:r w:rsidRPr="009F418A">
              <w:t>SE - FI</w:t>
            </w:r>
          </w:p>
        </w:tc>
        <w:tc>
          <w:tcPr>
            <w:tcW w:w="4961" w:type="dxa"/>
            <w:gridSpan w:val="2"/>
            <w:tcBorders>
              <w:top w:val="single" w:sz="6" w:space="0" w:color="auto"/>
              <w:left w:val="single" w:sz="6" w:space="0" w:color="auto"/>
              <w:bottom w:val="single" w:sz="6" w:space="0" w:color="auto"/>
              <w:right w:val="single" w:sz="6" w:space="0" w:color="auto"/>
            </w:tcBorders>
            <w:hideMark/>
          </w:tcPr>
          <w:p w14:paraId="22C3A993" w14:textId="77777777" w:rsidR="00CD69F0" w:rsidRPr="009F418A" w:rsidRDefault="00CD69F0" w:rsidP="00760E4E">
            <w:pPr>
              <w:pStyle w:val="Normal6a"/>
            </w:pPr>
            <w:r w:rsidRPr="009F418A">
              <w:rPr>
                <w:b/>
                <w:bCs/>
                <w:i/>
                <w:iCs/>
              </w:rPr>
              <w:t xml:space="preserve">Sundsvall - </w:t>
            </w:r>
            <w:r w:rsidRPr="009F418A">
              <w:t>Umeå - Luleå - Oulu (Bothnian corridor)</w:t>
            </w:r>
          </w:p>
        </w:tc>
      </w:tr>
      <w:tr w:rsidR="00884ABD" w:rsidRPr="009F418A" w14:paraId="50FF820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tcPr>
          <w:p w14:paraId="792AFA19" w14:textId="77777777" w:rsidR="00CD69F0" w:rsidRPr="009F418A" w:rsidRDefault="00CD69F0" w:rsidP="00760E4E">
            <w:pPr>
              <w:pStyle w:val="Normal6a"/>
            </w:pPr>
            <w:r w:rsidRPr="009F418A">
              <w:rPr>
                <w:b/>
                <w:bCs/>
                <w:i/>
                <w:iCs/>
              </w:rPr>
              <w:t xml:space="preserve">SE - NO </w:t>
            </w:r>
          </w:p>
        </w:tc>
        <w:tc>
          <w:tcPr>
            <w:tcW w:w="4961" w:type="dxa"/>
            <w:gridSpan w:val="2"/>
            <w:tcBorders>
              <w:top w:val="single" w:sz="6" w:space="0" w:color="auto"/>
              <w:left w:val="single" w:sz="6" w:space="0" w:color="auto"/>
              <w:bottom w:val="single" w:sz="6" w:space="0" w:color="auto"/>
              <w:right w:val="single" w:sz="6" w:space="0" w:color="auto"/>
            </w:tcBorders>
          </w:tcPr>
          <w:p w14:paraId="00C99902" w14:textId="77777777" w:rsidR="00CD69F0" w:rsidRPr="009F418A" w:rsidRDefault="00CD69F0" w:rsidP="00760E4E">
            <w:pPr>
              <w:pStyle w:val="Normal6a"/>
            </w:pPr>
            <w:r w:rsidRPr="009F418A">
              <w:rPr>
                <w:b/>
                <w:bCs/>
                <w:i/>
                <w:iCs/>
              </w:rPr>
              <w:t>Luleå - Kiruna - Narvik (Iron Ore Líne)</w:t>
            </w:r>
          </w:p>
        </w:tc>
      </w:tr>
      <w:tr w:rsidR="00884ABD" w:rsidRPr="009F418A" w14:paraId="36FF5E1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52BDEAB" w14:textId="77777777" w:rsidR="00CD69F0" w:rsidRPr="009F418A" w:rsidRDefault="00CD69F0" w:rsidP="00760E4E">
            <w:pPr>
              <w:pStyle w:val="Normal6a"/>
            </w:pPr>
            <w:r w:rsidRPr="009F418A">
              <w:t>SE - NO</w:t>
            </w:r>
          </w:p>
        </w:tc>
        <w:tc>
          <w:tcPr>
            <w:tcW w:w="4961" w:type="dxa"/>
            <w:gridSpan w:val="2"/>
            <w:tcBorders>
              <w:top w:val="single" w:sz="6" w:space="0" w:color="auto"/>
              <w:left w:val="single" w:sz="6" w:space="0" w:color="auto"/>
              <w:bottom w:val="single" w:sz="6" w:space="0" w:color="auto"/>
              <w:right w:val="single" w:sz="6" w:space="0" w:color="auto"/>
            </w:tcBorders>
            <w:hideMark/>
          </w:tcPr>
          <w:p w14:paraId="2F0A3E28" w14:textId="77777777" w:rsidR="00CD69F0" w:rsidRPr="009F418A" w:rsidRDefault="00CD69F0" w:rsidP="00760E4E">
            <w:pPr>
              <w:pStyle w:val="Normal6a"/>
            </w:pPr>
            <w:r w:rsidRPr="009F418A">
              <w:t>Stockholm - Oslo</w:t>
            </w:r>
          </w:p>
        </w:tc>
      </w:tr>
      <w:tr w:rsidR="00884ABD" w:rsidRPr="003921DD" w14:paraId="1A000AB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DC8B4B3"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17C920E7" w14:textId="77777777" w:rsidR="00CD69F0" w:rsidRPr="003921DD" w:rsidRDefault="00CD69F0" w:rsidP="00760E4E">
            <w:pPr>
              <w:pStyle w:val="Normal6a"/>
              <w:rPr>
                <w:lang w:val="sv-SE"/>
              </w:rPr>
            </w:pPr>
            <w:r w:rsidRPr="003921DD">
              <w:rPr>
                <w:lang w:val="sv-SE"/>
              </w:rPr>
              <w:t>Western Balkans — Eastern Mediterranean Corridor</w:t>
            </w:r>
          </w:p>
        </w:tc>
      </w:tr>
      <w:tr w:rsidR="00884ABD" w:rsidRPr="009F418A" w14:paraId="59C4BF1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EA815A8" w14:textId="77777777" w:rsidR="00CD69F0" w:rsidRPr="009F418A" w:rsidRDefault="00CD69F0" w:rsidP="00760E4E">
            <w:pPr>
              <w:pStyle w:val="Normal6a"/>
            </w:pPr>
            <w:r w:rsidRPr="009F418A">
              <w:t>AT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61537538" w14:textId="77777777" w:rsidR="00CD69F0" w:rsidRPr="009F418A" w:rsidRDefault="00CD69F0" w:rsidP="00760E4E">
            <w:pPr>
              <w:pStyle w:val="Normal6a"/>
            </w:pPr>
            <w:r w:rsidRPr="009F418A">
              <w:t>Villach - Ljubljana</w:t>
            </w:r>
          </w:p>
        </w:tc>
      </w:tr>
      <w:tr w:rsidR="00884ABD" w:rsidRPr="009F418A" w14:paraId="10D25F5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BE45FDF" w14:textId="77777777" w:rsidR="00CD69F0" w:rsidRPr="009F418A" w:rsidRDefault="00CD69F0" w:rsidP="00760E4E">
            <w:pPr>
              <w:pStyle w:val="Normal6a"/>
            </w:pPr>
            <w:r w:rsidRPr="009F418A">
              <w:t>HR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333EF1E3" w14:textId="77777777" w:rsidR="00CD69F0" w:rsidRPr="009F418A" w:rsidRDefault="00CD69F0" w:rsidP="00760E4E">
            <w:pPr>
              <w:pStyle w:val="Normal6a"/>
            </w:pPr>
            <w:r w:rsidRPr="009F418A">
              <w:t>Zagreb - Ljubljana</w:t>
            </w:r>
          </w:p>
        </w:tc>
      </w:tr>
      <w:tr w:rsidR="00884ABD" w:rsidRPr="009F418A" w14:paraId="17B623C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19F75B2" w14:textId="77777777" w:rsidR="00CD69F0" w:rsidRPr="009F418A" w:rsidRDefault="00CD69F0" w:rsidP="00760E4E">
            <w:pPr>
              <w:pStyle w:val="Normal6a"/>
            </w:pPr>
            <w:r w:rsidRPr="009F418A">
              <w:t>EL - MK</w:t>
            </w:r>
          </w:p>
        </w:tc>
        <w:tc>
          <w:tcPr>
            <w:tcW w:w="4961" w:type="dxa"/>
            <w:gridSpan w:val="2"/>
            <w:tcBorders>
              <w:top w:val="single" w:sz="6" w:space="0" w:color="auto"/>
              <w:left w:val="single" w:sz="6" w:space="0" w:color="auto"/>
              <w:bottom w:val="single" w:sz="6" w:space="0" w:color="auto"/>
              <w:right w:val="single" w:sz="6" w:space="0" w:color="auto"/>
            </w:tcBorders>
            <w:hideMark/>
          </w:tcPr>
          <w:p w14:paraId="0D73349D" w14:textId="77777777" w:rsidR="00CD69F0" w:rsidRPr="009F418A" w:rsidRDefault="00CD69F0" w:rsidP="00760E4E">
            <w:pPr>
              <w:pStyle w:val="Normal6a"/>
            </w:pPr>
            <w:r w:rsidRPr="009F418A">
              <w:t>Thessaloniki - Guevgueliya - Skopje</w:t>
            </w:r>
          </w:p>
        </w:tc>
      </w:tr>
      <w:tr w:rsidR="00884ABD" w:rsidRPr="009F418A" w14:paraId="45691A5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1869036" w14:textId="77777777" w:rsidR="00CD69F0" w:rsidRPr="009F418A" w:rsidRDefault="00CD69F0" w:rsidP="00760E4E">
            <w:pPr>
              <w:pStyle w:val="Normal6a"/>
            </w:pPr>
            <w:r w:rsidRPr="009F418A">
              <w:t>BG - RS</w:t>
            </w:r>
          </w:p>
        </w:tc>
        <w:tc>
          <w:tcPr>
            <w:tcW w:w="4961" w:type="dxa"/>
            <w:gridSpan w:val="2"/>
            <w:tcBorders>
              <w:top w:val="single" w:sz="6" w:space="0" w:color="auto"/>
              <w:left w:val="single" w:sz="6" w:space="0" w:color="auto"/>
              <w:bottom w:val="single" w:sz="6" w:space="0" w:color="auto"/>
              <w:right w:val="single" w:sz="6" w:space="0" w:color="auto"/>
            </w:tcBorders>
            <w:hideMark/>
          </w:tcPr>
          <w:p w14:paraId="62572D13" w14:textId="77777777" w:rsidR="00CD69F0" w:rsidRPr="009F418A" w:rsidRDefault="00CD69F0" w:rsidP="00760E4E">
            <w:pPr>
              <w:pStyle w:val="Normal6a"/>
            </w:pPr>
            <w:r w:rsidRPr="009F418A">
              <w:t>Sofia - Niš</w:t>
            </w:r>
          </w:p>
        </w:tc>
      </w:tr>
      <w:tr w:rsidR="00884ABD" w:rsidRPr="009F418A" w14:paraId="5B21FDD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C24D079" w14:textId="77777777" w:rsidR="00CD69F0" w:rsidRPr="009F418A" w:rsidRDefault="00CD69F0" w:rsidP="00760E4E">
            <w:pPr>
              <w:pStyle w:val="Normal6a"/>
            </w:pPr>
            <w:r w:rsidRPr="009F418A">
              <w:t>HR - RS</w:t>
            </w:r>
          </w:p>
        </w:tc>
        <w:tc>
          <w:tcPr>
            <w:tcW w:w="4961" w:type="dxa"/>
            <w:gridSpan w:val="2"/>
            <w:tcBorders>
              <w:top w:val="single" w:sz="6" w:space="0" w:color="auto"/>
              <w:left w:val="single" w:sz="6" w:space="0" w:color="auto"/>
              <w:bottom w:val="single" w:sz="6" w:space="0" w:color="auto"/>
              <w:right w:val="single" w:sz="6" w:space="0" w:color="auto"/>
            </w:tcBorders>
            <w:hideMark/>
          </w:tcPr>
          <w:p w14:paraId="5B5EB3BB" w14:textId="77777777" w:rsidR="00CD69F0" w:rsidRPr="009F418A" w:rsidRDefault="00CD69F0" w:rsidP="00760E4E">
            <w:pPr>
              <w:pStyle w:val="Normal6a"/>
            </w:pPr>
            <w:r w:rsidRPr="009F418A">
              <w:t>Zagreb - Beograd</w:t>
            </w:r>
          </w:p>
        </w:tc>
      </w:tr>
      <w:tr w:rsidR="00884ABD" w:rsidRPr="009F418A" w14:paraId="0F23EBE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21463C5"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234452A9" w14:textId="77777777" w:rsidR="00CD69F0" w:rsidRPr="009F418A" w:rsidRDefault="00CD69F0" w:rsidP="00760E4E">
            <w:pPr>
              <w:pStyle w:val="Normal6a"/>
            </w:pPr>
            <w:r w:rsidRPr="009F418A">
              <w:t>Waterborne</w:t>
            </w:r>
          </w:p>
        </w:tc>
      </w:tr>
      <w:tr w:rsidR="00884ABD" w:rsidRPr="009F418A" w14:paraId="5F78A14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01E7DFF"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5CD4817E" w14:textId="77777777" w:rsidR="00CD69F0" w:rsidRPr="009F418A" w:rsidRDefault="00CD69F0" w:rsidP="00760E4E">
            <w:pPr>
              <w:pStyle w:val="Normal6a"/>
            </w:pPr>
            <w:r w:rsidRPr="009F418A">
              <w:t>European Maritime Space and TEN-T ports</w:t>
            </w:r>
          </w:p>
        </w:tc>
      </w:tr>
      <w:tr w:rsidR="00884ABD" w:rsidRPr="009F418A" w14:paraId="0EBE363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1D101B5"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3A3B4476" w14:textId="77777777" w:rsidR="00CD69F0" w:rsidRPr="009F418A" w:rsidRDefault="00CD69F0" w:rsidP="00760E4E">
            <w:pPr>
              <w:pStyle w:val="Normal6a"/>
            </w:pPr>
            <w:r w:rsidRPr="009F418A">
              <w:t>Comprehensive network</w:t>
            </w:r>
          </w:p>
        </w:tc>
      </w:tr>
      <w:tr w:rsidR="00884ABD" w:rsidRPr="009F418A" w14:paraId="2591917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231A8AE" w14:textId="77777777" w:rsidR="00CD69F0" w:rsidRPr="009F418A" w:rsidRDefault="00CD69F0" w:rsidP="00760E4E">
            <w:pPr>
              <w:pStyle w:val="Normal6a"/>
            </w:pPr>
            <w:r w:rsidRPr="009F418A">
              <w:lastRenderedPageBreak/>
              <w:t>FR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3620DB80" w14:textId="77777777" w:rsidR="00CD69F0" w:rsidRPr="009F418A" w:rsidRDefault="00CD69F0" w:rsidP="00760E4E">
            <w:pPr>
              <w:pStyle w:val="Normal6a"/>
            </w:pPr>
            <w:r w:rsidRPr="009F418A">
              <w:t>Pau - Canfranc</w:t>
            </w:r>
          </w:p>
        </w:tc>
      </w:tr>
      <w:tr w:rsidR="00884ABD" w:rsidRPr="009F418A" w14:paraId="1FB5B87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C87805D" w14:textId="77777777" w:rsidR="00CD69F0" w:rsidRPr="009F418A" w:rsidRDefault="00CD69F0" w:rsidP="00760E4E">
            <w:pPr>
              <w:pStyle w:val="Normal6a"/>
            </w:pPr>
            <w:r w:rsidRPr="009F418A">
              <w:t>FR - BE</w:t>
            </w:r>
          </w:p>
        </w:tc>
        <w:tc>
          <w:tcPr>
            <w:tcW w:w="4961" w:type="dxa"/>
            <w:gridSpan w:val="2"/>
            <w:tcBorders>
              <w:top w:val="single" w:sz="6" w:space="0" w:color="auto"/>
              <w:left w:val="single" w:sz="6" w:space="0" w:color="auto"/>
              <w:bottom w:val="single" w:sz="6" w:space="0" w:color="auto"/>
              <w:right w:val="single" w:sz="6" w:space="0" w:color="auto"/>
            </w:tcBorders>
            <w:hideMark/>
          </w:tcPr>
          <w:p w14:paraId="555457B6" w14:textId="77777777" w:rsidR="00CD69F0" w:rsidRPr="009F418A" w:rsidRDefault="00CD69F0" w:rsidP="00760E4E">
            <w:pPr>
              <w:pStyle w:val="Normal6a"/>
            </w:pPr>
            <w:r w:rsidRPr="009F418A">
              <w:t>Mons - Valenciennes</w:t>
            </w:r>
          </w:p>
        </w:tc>
      </w:tr>
      <w:tr w:rsidR="00884ABD" w:rsidRPr="009F418A" w14:paraId="15E1F3B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9733EF2" w14:textId="77777777" w:rsidR="00CD69F0" w:rsidRPr="009F418A" w:rsidRDefault="00CD69F0" w:rsidP="00760E4E">
            <w:pPr>
              <w:pStyle w:val="Normal6a"/>
            </w:pPr>
            <w:r w:rsidRPr="009F418A">
              <w:t>NL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754291D8" w14:textId="77777777" w:rsidR="00CD69F0" w:rsidRPr="009F418A" w:rsidRDefault="00CD69F0" w:rsidP="00760E4E">
            <w:pPr>
              <w:pStyle w:val="Normal6a"/>
            </w:pPr>
            <w:r w:rsidRPr="009F418A">
              <w:t>Groningen - Oldenburg</w:t>
            </w:r>
          </w:p>
        </w:tc>
      </w:tr>
      <w:tr w:rsidR="00884ABD" w:rsidRPr="009F418A" w14:paraId="5A5BFEF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84EC09E" w14:textId="77777777" w:rsidR="00CD69F0" w:rsidRPr="009F418A" w:rsidRDefault="00CD69F0" w:rsidP="00760E4E">
            <w:pPr>
              <w:pStyle w:val="Normal6a"/>
            </w:pPr>
            <w:r w:rsidRPr="009F418A">
              <w:t>PL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204035C8" w14:textId="77777777" w:rsidR="00CD69F0" w:rsidRPr="009F418A" w:rsidRDefault="00CD69F0" w:rsidP="00760E4E">
            <w:pPr>
              <w:pStyle w:val="Normal6a"/>
            </w:pPr>
            <w:r w:rsidRPr="009F418A">
              <w:t>Wrocław - Praha</w:t>
            </w:r>
          </w:p>
        </w:tc>
      </w:tr>
      <w:tr w:rsidR="00884ABD" w:rsidRPr="009F418A" w14:paraId="0733FD8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651243F" w14:textId="77777777" w:rsidR="00CD69F0" w:rsidRPr="009F418A" w:rsidRDefault="00CD69F0" w:rsidP="00760E4E">
            <w:pPr>
              <w:pStyle w:val="Normal6a"/>
            </w:pPr>
            <w:r w:rsidRPr="009F418A">
              <w:t>AT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41E8488C" w14:textId="77777777" w:rsidR="00CD69F0" w:rsidRPr="009F418A" w:rsidRDefault="00CD69F0" w:rsidP="00760E4E">
            <w:pPr>
              <w:pStyle w:val="Normal6a"/>
            </w:pPr>
            <w:r w:rsidRPr="009F418A">
              <w:t>München - Linz</w:t>
            </w:r>
          </w:p>
        </w:tc>
      </w:tr>
      <w:tr w:rsidR="00884ABD" w:rsidRPr="009F418A" w14:paraId="676D755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091CF46" w14:textId="77777777" w:rsidR="00CD69F0" w:rsidRPr="009F418A" w:rsidRDefault="00CD69F0" w:rsidP="00760E4E">
            <w:pPr>
              <w:pStyle w:val="Normal6a"/>
            </w:pPr>
            <w:r w:rsidRPr="009F418A">
              <w:t>BE - DE - NL</w:t>
            </w:r>
          </w:p>
        </w:tc>
        <w:tc>
          <w:tcPr>
            <w:tcW w:w="4961" w:type="dxa"/>
            <w:gridSpan w:val="2"/>
            <w:tcBorders>
              <w:top w:val="single" w:sz="6" w:space="0" w:color="auto"/>
              <w:left w:val="single" w:sz="6" w:space="0" w:color="auto"/>
              <w:bottom w:val="single" w:sz="6" w:space="0" w:color="auto"/>
              <w:right w:val="single" w:sz="6" w:space="0" w:color="auto"/>
            </w:tcBorders>
            <w:hideMark/>
          </w:tcPr>
          <w:p w14:paraId="24C9A937" w14:textId="77777777" w:rsidR="00CD69F0" w:rsidRPr="009F418A" w:rsidRDefault="00CD69F0" w:rsidP="00760E4E">
            <w:pPr>
              <w:pStyle w:val="Normal6a"/>
            </w:pPr>
            <w:r w:rsidRPr="009F418A">
              <w:t>Antwerpen - Venlo - Mönchengladbach</w:t>
            </w:r>
          </w:p>
        </w:tc>
      </w:tr>
    </w:tbl>
    <w:p w14:paraId="6D3AE2E4" w14:textId="77777777" w:rsidR="00CD69F0" w:rsidRPr="009F418A" w:rsidRDefault="00CD69F0" w:rsidP="00CD69F0">
      <w:pPr>
        <w:pStyle w:val="AmOrLang"/>
      </w:pPr>
      <w:r w:rsidRPr="009F418A">
        <w:t xml:space="preserve">Or. </w:t>
      </w:r>
      <w:r w:rsidRPr="009F418A">
        <w:rPr>
          <w:rStyle w:val="HideTWBExt"/>
        </w:rPr>
        <w:t>&lt;Original&gt;</w:t>
      </w:r>
      <w:r w:rsidRPr="009F418A">
        <w:rPr>
          <w:rStyle w:val="HideTWBInt"/>
          <w:rFonts w:eastAsiaTheme="majorEastAsia"/>
        </w:rPr>
        <w:t>{EN}</w:t>
      </w:r>
      <w:r w:rsidRPr="009F418A">
        <w:t>en</w:t>
      </w:r>
      <w:r w:rsidRPr="009F418A">
        <w:rPr>
          <w:rStyle w:val="HideTWBExt"/>
        </w:rPr>
        <w:t>&lt;/Original&gt;</w:t>
      </w:r>
    </w:p>
    <w:p w14:paraId="071F3AB2" w14:textId="77777777" w:rsidR="00CD69F0" w:rsidRPr="009F418A" w:rsidRDefault="00CD69F0" w:rsidP="00CD69F0">
      <w:pPr>
        <w:pStyle w:val="AmJustTitle"/>
      </w:pPr>
      <w:r w:rsidRPr="009F418A">
        <w:rPr>
          <w:rStyle w:val="HideTWBExt"/>
          <w:i w:val="0"/>
        </w:rPr>
        <w:t>&lt;TitreJust&gt;</w:t>
      </w:r>
      <w:r w:rsidRPr="009F418A">
        <w:t>Justification</w:t>
      </w:r>
      <w:r w:rsidRPr="009F418A">
        <w:rPr>
          <w:rStyle w:val="HideTWBExt"/>
          <w:i w:val="0"/>
        </w:rPr>
        <w:t>&lt;/TitreJust&gt;</w:t>
      </w:r>
    </w:p>
    <w:p w14:paraId="541B6780" w14:textId="77777777" w:rsidR="00CD69F0" w:rsidRPr="009F418A" w:rsidRDefault="00CD69F0" w:rsidP="00CD69F0">
      <w:pPr>
        <w:pStyle w:val="AmJustText"/>
      </w:pPr>
      <w:r w:rsidRPr="009F418A">
        <w:t xml:space="preserve">The missing links of the Iron Ore Line and the Bothnian corridor should be added to the annex, due to their importance for the sustainable transition and for the transportation of raw materials. The Fehmarn belt fixed link should be added due to the importance of increasing freight capacity on the line connecting Stockholm to Continental Europe. </w:t>
      </w:r>
    </w:p>
    <w:p w14:paraId="3A5E731D" w14:textId="77777777" w:rsidR="00CD69F0" w:rsidRPr="009F418A" w:rsidRDefault="00CD69F0" w:rsidP="00CD69F0">
      <w:r w:rsidRPr="009F418A">
        <w:rPr>
          <w:rStyle w:val="HideTWBExt"/>
        </w:rPr>
        <w:t>&lt;/Amend&gt;</w:t>
      </w:r>
    </w:p>
    <w:p w14:paraId="547302AA" w14:textId="77777777" w:rsidR="00CD69F0" w:rsidRPr="009F418A" w:rsidRDefault="00CD69F0" w:rsidP="00CD69F0">
      <w:pPr>
        <w:pStyle w:val="AmNumberTabs"/>
        <w:keepNext/>
      </w:pPr>
      <w:r w:rsidRPr="009F418A">
        <w:rPr>
          <w:rStyle w:val="HideTWBExt"/>
          <w:b w:val="0"/>
        </w:rPr>
        <w:t>&lt;Amend&gt;</w:t>
      </w:r>
      <w:r w:rsidRPr="009F418A">
        <w:t>Amendment</w:t>
      </w:r>
      <w:r w:rsidRPr="009F418A">
        <w:tab/>
      </w:r>
      <w:r w:rsidRPr="009F418A">
        <w:tab/>
      </w:r>
      <w:r w:rsidRPr="009F418A">
        <w:rPr>
          <w:rStyle w:val="HideTWBExt"/>
          <w:b w:val="0"/>
        </w:rPr>
        <w:t>&lt;NumAm&gt;</w:t>
      </w:r>
      <w:r w:rsidRPr="009F418A">
        <w:t>262</w:t>
      </w:r>
      <w:r w:rsidRPr="009F418A">
        <w:rPr>
          <w:rStyle w:val="HideTWBExt"/>
          <w:b w:val="0"/>
        </w:rPr>
        <w:t>&lt;/NumAm&gt;</w:t>
      </w:r>
    </w:p>
    <w:p w14:paraId="5B3A1982" w14:textId="77777777" w:rsidR="00CD69F0" w:rsidRPr="009F418A" w:rsidRDefault="00CD69F0" w:rsidP="00CD69F0">
      <w:pPr>
        <w:pStyle w:val="NormalBold"/>
      </w:pPr>
      <w:r w:rsidRPr="009F418A">
        <w:rPr>
          <w:rStyle w:val="HideTWBExt"/>
          <w:b w:val="0"/>
        </w:rPr>
        <w:t>&lt;RepeatBlock-By&gt;&lt;Members&gt;</w:t>
      </w:r>
      <w:r w:rsidRPr="009F418A">
        <w:t>Katri Kulmuni</w:t>
      </w:r>
      <w:r w:rsidRPr="009F418A">
        <w:rPr>
          <w:rStyle w:val="HideTWBExt"/>
          <w:b w:val="0"/>
        </w:rPr>
        <w:t>&lt;/Members&gt;</w:t>
      </w:r>
    </w:p>
    <w:p w14:paraId="5EF183B1" w14:textId="77777777" w:rsidR="00CD69F0" w:rsidRPr="009F418A" w:rsidRDefault="00CD69F0" w:rsidP="00CD69F0">
      <w:r w:rsidRPr="009F418A">
        <w:rPr>
          <w:rStyle w:val="HideTWBExt"/>
        </w:rPr>
        <w:t>&lt;/RepeatBlock-By&gt;</w:t>
      </w:r>
    </w:p>
    <w:p w14:paraId="7255F39E" w14:textId="77777777" w:rsidR="00CD69F0" w:rsidRPr="009F418A" w:rsidRDefault="00CD69F0" w:rsidP="00CD69F0">
      <w:pPr>
        <w:pStyle w:val="NormalBold"/>
      </w:pPr>
      <w:r w:rsidRPr="009F418A">
        <w:rPr>
          <w:rStyle w:val="HideTWBExt"/>
          <w:b w:val="0"/>
        </w:rPr>
        <w:t>&lt;DocAmend&gt;</w:t>
      </w:r>
      <w:r w:rsidRPr="009F418A">
        <w:t>Proposal for a regulation</w:t>
      </w:r>
      <w:r w:rsidRPr="009F418A">
        <w:rPr>
          <w:rStyle w:val="HideTWBExt"/>
          <w:b w:val="0"/>
        </w:rPr>
        <w:t>&lt;/DocAmend&gt;</w:t>
      </w:r>
    </w:p>
    <w:p w14:paraId="666FD7D4" w14:textId="77777777" w:rsidR="00CD69F0" w:rsidRPr="003921DD" w:rsidRDefault="00CD69F0" w:rsidP="00CD69F0">
      <w:pPr>
        <w:pStyle w:val="NormalBold"/>
        <w:keepNext/>
        <w:rPr>
          <w:lang w:val="fr-BE"/>
        </w:rPr>
      </w:pPr>
      <w:r w:rsidRPr="003921DD">
        <w:rPr>
          <w:rStyle w:val="HideTWBExt"/>
          <w:b w:val="0"/>
          <w:lang w:val="fr-BE"/>
        </w:rPr>
        <w:t>&lt;Article&gt;</w:t>
      </w:r>
      <w:r w:rsidRPr="003921DD">
        <w:rPr>
          <w:lang w:val="fr-BE"/>
        </w:rPr>
        <w:t>ANNEX I - table</w:t>
      </w:r>
      <w:r w:rsidRPr="003921DD">
        <w:rPr>
          <w:rStyle w:val="HideTWBExt"/>
          <w:b w:val="0"/>
          <w:lang w:val="fr-BE"/>
        </w:rPr>
        <w:t>&lt;/Article&gt;</w:t>
      </w:r>
    </w:p>
    <w:tbl>
      <w:tblPr>
        <w:tblW w:w="9781" w:type="dxa"/>
        <w:jc w:val="center"/>
        <w:tblLayout w:type="fixed"/>
        <w:tblCellMar>
          <w:left w:w="340" w:type="dxa"/>
          <w:right w:w="340" w:type="dxa"/>
        </w:tblCellMar>
        <w:tblLook w:val="0000" w:firstRow="0" w:lastRow="0" w:firstColumn="0" w:lastColumn="0" w:noHBand="0" w:noVBand="0"/>
      </w:tblPr>
      <w:tblGrid>
        <w:gridCol w:w="8"/>
        <w:gridCol w:w="4812"/>
        <w:gridCol w:w="4932"/>
        <w:gridCol w:w="29"/>
      </w:tblGrid>
      <w:tr w:rsidR="00884ABD" w:rsidRPr="003921DD" w14:paraId="029B55A6" w14:textId="77777777" w:rsidTr="00760E4E">
        <w:trPr>
          <w:gridAfter w:val="1"/>
          <w:wAfter w:w="29" w:type="dxa"/>
          <w:jc w:val="center"/>
        </w:trPr>
        <w:tc>
          <w:tcPr>
            <w:tcW w:w="9752" w:type="dxa"/>
            <w:gridSpan w:val="3"/>
          </w:tcPr>
          <w:p w14:paraId="6BB7BB5A" w14:textId="77777777" w:rsidR="00CD69F0" w:rsidRPr="003921DD" w:rsidRDefault="00CD69F0" w:rsidP="00760E4E">
            <w:pPr>
              <w:keepNext/>
              <w:rPr>
                <w:lang w:val="fr-BE"/>
              </w:rPr>
            </w:pPr>
          </w:p>
        </w:tc>
      </w:tr>
      <w:tr w:rsidR="00884ABD" w:rsidRPr="009F418A" w14:paraId="2F73F8AE" w14:textId="77777777" w:rsidTr="00760E4E">
        <w:trPr>
          <w:gridAfter w:val="1"/>
          <w:wAfter w:w="29" w:type="dxa"/>
          <w:jc w:val="center"/>
        </w:trPr>
        <w:tc>
          <w:tcPr>
            <w:tcW w:w="9752" w:type="dxa"/>
            <w:gridSpan w:val="3"/>
            <w:tcBorders>
              <w:bottom w:val="single" w:sz="6" w:space="0" w:color="auto"/>
            </w:tcBorders>
          </w:tcPr>
          <w:p w14:paraId="1C316ECA" w14:textId="77777777" w:rsidR="00CD69F0" w:rsidRPr="009F418A" w:rsidRDefault="00CD69F0" w:rsidP="00760E4E">
            <w:pPr>
              <w:pStyle w:val="AmColumnHeading"/>
              <w:keepNext/>
            </w:pPr>
            <w:r w:rsidRPr="009F418A">
              <w:t>Text proposed by the Commission</w:t>
            </w:r>
          </w:p>
        </w:tc>
      </w:tr>
      <w:tr w:rsidR="00884ABD" w:rsidRPr="009F418A" w14:paraId="73DECCE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tcPr>
          <w:p w14:paraId="0F17E5A9"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tcPr>
          <w:p w14:paraId="22D22B96" w14:textId="77777777" w:rsidR="00CD69F0" w:rsidRPr="009F418A" w:rsidRDefault="00CD69F0" w:rsidP="00760E4E">
            <w:pPr>
              <w:pStyle w:val="Normal6a"/>
            </w:pPr>
            <w:r w:rsidRPr="009F418A">
              <w:rPr>
                <w:szCs w:val="24"/>
              </w:rPr>
              <w:t>Atlantic Corridor</w:t>
            </w:r>
          </w:p>
        </w:tc>
      </w:tr>
      <w:tr w:rsidR="00884ABD" w:rsidRPr="009F418A" w14:paraId="36C78C1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56737E5" w14:textId="77777777" w:rsidR="00CD69F0" w:rsidRPr="009F418A" w:rsidRDefault="00CD69F0" w:rsidP="00760E4E">
            <w:pPr>
              <w:keepNext/>
            </w:pPr>
            <w:r w:rsidRPr="009F418A">
              <w:t>FR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23D829C7" w14:textId="77777777" w:rsidR="00CD69F0" w:rsidRPr="009F418A" w:rsidRDefault="00CD69F0" w:rsidP="00760E4E">
            <w:pPr>
              <w:pStyle w:val="Normal6a"/>
            </w:pPr>
            <w:r w:rsidRPr="009F418A">
              <w:t>Bordeaux - Burgos</w:t>
            </w:r>
          </w:p>
        </w:tc>
      </w:tr>
      <w:tr w:rsidR="00884ABD" w:rsidRPr="009F418A" w14:paraId="2B82A3A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056FFB1" w14:textId="77777777" w:rsidR="00CD69F0" w:rsidRPr="009F418A" w:rsidRDefault="00CD69F0" w:rsidP="00760E4E">
            <w:pPr>
              <w:pStyle w:val="Normal6a"/>
            </w:pPr>
            <w:r w:rsidRPr="009F418A">
              <w:t>ES - PT</w:t>
            </w:r>
          </w:p>
        </w:tc>
        <w:tc>
          <w:tcPr>
            <w:tcW w:w="4961" w:type="dxa"/>
            <w:gridSpan w:val="2"/>
            <w:tcBorders>
              <w:top w:val="single" w:sz="6" w:space="0" w:color="auto"/>
              <w:left w:val="single" w:sz="6" w:space="0" w:color="auto"/>
              <w:bottom w:val="single" w:sz="6" w:space="0" w:color="auto"/>
              <w:right w:val="single" w:sz="6" w:space="0" w:color="auto"/>
            </w:tcBorders>
            <w:hideMark/>
          </w:tcPr>
          <w:p w14:paraId="449BE3E5" w14:textId="77777777" w:rsidR="00CD69F0" w:rsidRPr="009F418A" w:rsidRDefault="00CD69F0" w:rsidP="00760E4E">
            <w:pPr>
              <w:pStyle w:val="Normal6a"/>
            </w:pPr>
            <w:r w:rsidRPr="009F418A">
              <w:t>Madrid - Lisboa</w:t>
            </w:r>
          </w:p>
        </w:tc>
      </w:tr>
      <w:tr w:rsidR="00884ABD" w:rsidRPr="009F418A" w14:paraId="73778A3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DCE1BBB" w14:textId="77777777" w:rsidR="00CD69F0" w:rsidRPr="009F418A" w:rsidRDefault="00CD69F0" w:rsidP="00760E4E">
            <w:pPr>
              <w:pStyle w:val="Normal6a"/>
            </w:pPr>
            <w:r w:rsidRPr="009F418A">
              <w:t>PT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770AC6BF" w14:textId="77777777" w:rsidR="00CD69F0" w:rsidRPr="009F418A" w:rsidRDefault="00CD69F0" w:rsidP="00760E4E">
            <w:pPr>
              <w:pStyle w:val="Normal6a"/>
            </w:pPr>
            <w:r w:rsidRPr="009F418A">
              <w:t>Porto - Vigo - A Coruña</w:t>
            </w:r>
          </w:p>
        </w:tc>
      </w:tr>
      <w:tr w:rsidR="00884ABD" w:rsidRPr="003921DD" w14:paraId="0DBB921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BFE517F"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7689562A" w14:textId="77777777" w:rsidR="00CD69F0" w:rsidRPr="003921DD" w:rsidRDefault="00CD69F0" w:rsidP="00760E4E">
            <w:pPr>
              <w:pStyle w:val="Normal6a"/>
              <w:rPr>
                <w:lang w:val="es-ES"/>
              </w:rPr>
            </w:pPr>
            <w:r w:rsidRPr="003921DD">
              <w:rPr>
                <w:lang w:val="es-ES"/>
              </w:rPr>
              <w:t>Baltic Sea — Black Sea — Aegean Sea Corridor</w:t>
            </w:r>
          </w:p>
        </w:tc>
      </w:tr>
      <w:tr w:rsidR="00884ABD" w:rsidRPr="009F418A" w14:paraId="4A51F62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FDFD6D0" w14:textId="77777777" w:rsidR="00CD69F0" w:rsidRPr="009F418A" w:rsidRDefault="00CD69F0" w:rsidP="00760E4E">
            <w:pPr>
              <w:pStyle w:val="Normal6a"/>
            </w:pPr>
            <w:r w:rsidRPr="009F418A">
              <w:t>RO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7940E9B0" w14:textId="77777777" w:rsidR="00CD69F0" w:rsidRPr="009F418A" w:rsidRDefault="00CD69F0" w:rsidP="00760E4E">
            <w:pPr>
              <w:pStyle w:val="Normal6a"/>
            </w:pPr>
            <w:r w:rsidRPr="009F418A">
              <w:t>Craiova - Sofia</w:t>
            </w:r>
          </w:p>
        </w:tc>
      </w:tr>
      <w:tr w:rsidR="00884ABD" w:rsidRPr="009F418A" w14:paraId="251F36A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55D21B1" w14:textId="77777777" w:rsidR="00CD69F0" w:rsidRPr="009F418A" w:rsidRDefault="00CD69F0" w:rsidP="00760E4E">
            <w:pPr>
              <w:pStyle w:val="Normal6a"/>
            </w:pPr>
            <w:r w:rsidRPr="009F418A">
              <w:t>RO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20E24FE1" w14:textId="77777777" w:rsidR="00CD69F0" w:rsidRPr="009F418A" w:rsidRDefault="00CD69F0" w:rsidP="00760E4E">
            <w:pPr>
              <w:pStyle w:val="Normal6a"/>
            </w:pPr>
            <w:r w:rsidRPr="009F418A">
              <w:t>Bucharest - Giurgiu - Ruse - Varna</w:t>
            </w:r>
          </w:p>
        </w:tc>
      </w:tr>
      <w:tr w:rsidR="00884ABD" w:rsidRPr="009F418A" w14:paraId="0DE6ECC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9800B7E" w14:textId="77777777" w:rsidR="00CD69F0" w:rsidRPr="009F418A" w:rsidRDefault="00CD69F0" w:rsidP="00760E4E">
            <w:pPr>
              <w:pStyle w:val="Normal6a"/>
            </w:pPr>
            <w:r w:rsidRPr="009F418A">
              <w:t>BG - EL</w:t>
            </w:r>
          </w:p>
        </w:tc>
        <w:tc>
          <w:tcPr>
            <w:tcW w:w="4961" w:type="dxa"/>
            <w:gridSpan w:val="2"/>
            <w:tcBorders>
              <w:top w:val="single" w:sz="6" w:space="0" w:color="auto"/>
              <w:left w:val="single" w:sz="6" w:space="0" w:color="auto"/>
              <w:bottom w:val="single" w:sz="6" w:space="0" w:color="auto"/>
              <w:right w:val="single" w:sz="6" w:space="0" w:color="auto"/>
            </w:tcBorders>
            <w:hideMark/>
          </w:tcPr>
          <w:p w14:paraId="0045B96B" w14:textId="77777777" w:rsidR="00CD69F0" w:rsidRPr="009F418A" w:rsidRDefault="00CD69F0" w:rsidP="00760E4E">
            <w:pPr>
              <w:pStyle w:val="Normal6a"/>
            </w:pPr>
            <w:r w:rsidRPr="009F418A">
              <w:t>Sofia - Thessaloniki</w:t>
            </w:r>
          </w:p>
        </w:tc>
      </w:tr>
      <w:tr w:rsidR="00884ABD" w:rsidRPr="009F418A" w14:paraId="59908D4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F165CE4" w14:textId="77777777" w:rsidR="00CD69F0" w:rsidRPr="009F418A" w:rsidRDefault="00CD69F0" w:rsidP="00760E4E">
            <w:pPr>
              <w:pStyle w:val="Normal6a"/>
            </w:pPr>
            <w:r w:rsidRPr="009F418A">
              <w:t>EL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47F693CA" w14:textId="77777777" w:rsidR="00CD69F0" w:rsidRPr="009F418A" w:rsidRDefault="00CD69F0" w:rsidP="00760E4E">
            <w:pPr>
              <w:pStyle w:val="Normal6a"/>
            </w:pPr>
            <w:r w:rsidRPr="009F418A">
              <w:t>Thessaloniki - Alexandropoulis - Burgas</w:t>
            </w:r>
          </w:p>
        </w:tc>
      </w:tr>
      <w:tr w:rsidR="00884ABD" w:rsidRPr="009F418A" w14:paraId="01DCD5C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9883E3A" w14:textId="77777777" w:rsidR="00CD69F0" w:rsidRPr="009F418A" w:rsidRDefault="00CD69F0" w:rsidP="00760E4E">
            <w:pPr>
              <w:pStyle w:val="Normal6a"/>
            </w:pPr>
            <w:r w:rsidRPr="009F418A">
              <w:t>PL - SK - HU</w:t>
            </w:r>
          </w:p>
        </w:tc>
        <w:tc>
          <w:tcPr>
            <w:tcW w:w="4961" w:type="dxa"/>
            <w:gridSpan w:val="2"/>
            <w:tcBorders>
              <w:top w:val="single" w:sz="6" w:space="0" w:color="auto"/>
              <w:left w:val="single" w:sz="6" w:space="0" w:color="auto"/>
              <w:bottom w:val="single" w:sz="6" w:space="0" w:color="auto"/>
              <w:right w:val="single" w:sz="6" w:space="0" w:color="auto"/>
            </w:tcBorders>
            <w:hideMark/>
          </w:tcPr>
          <w:p w14:paraId="1AC7E65A" w14:textId="77777777" w:rsidR="00CD69F0" w:rsidRPr="009F418A" w:rsidRDefault="00CD69F0" w:rsidP="00760E4E">
            <w:pPr>
              <w:pStyle w:val="Normal6a"/>
            </w:pPr>
            <w:r w:rsidRPr="009F418A">
              <w:t>Krakow - Košice - Miskolc</w:t>
            </w:r>
          </w:p>
        </w:tc>
      </w:tr>
      <w:tr w:rsidR="00884ABD" w:rsidRPr="009F418A" w14:paraId="313A195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001E6EC" w14:textId="77777777" w:rsidR="00CD69F0" w:rsidRPr="009F418A" w:rsidRDefault="00CD69F0" w:rsidP="00760E4E">
            <w:pPr>
              <w:pStyle w:val="Normal6a"/>
            </w:pPr>
            <w:r w:rsidRPr="009F418A">
              <w:lastRenderedPageBreak/>
              <w:t>RO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3404A4FC" w14:textId="77777777" w:rsidR="00CD69F0" w:rsidRPr="009F418A" w:rsidRDefault="00CD69F0" w:rsidP="00760E4E">
            <w:pPr>
              <w:pStyle w:val="Normal6a"/>
            </w:pPr>
            <w:r w:rsidRPr="009F418A">
              <w:t>Ploesti - Bacau - Chernivtsi</w:t>
            </w:r>
          </w:p>
        </w:tc>
      </w:tr>
      <w:tr w:rsidR="00884ABD" w:rsidRPr="009F418A" w14:paraId="78CDF97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CEABE27" w14:textId="77777777" w:rsidR="00CD69F0" w:rsidRPr="009F418A" w:rsidRDefault="00CD69F0" w:rsidP="00760E4E">
            <w:pPr>
              <w:pStyle w:val="Normal6a"/>
            </w:pPr>
            <w:r w:rsidRPr="009F418A">
              <w:t>RO - MD</w:t>
            </w:r>
          </w:p>
        </w:tc>
        <w:tc>
          <w:tcPr>
            <w:tcW w:w="4961" w:type="dxa"/>
            <w:gridSpan w:val="2"/>
            <w:tcBorders>
              <w:top w:val="single" w:sz="6" w:space="0" w:color="auto"/>
              <w:left w:val="single" w:sz="6" w:space="0" w:color="auto"/>
              <w:bottom w:val="single" w:sz="6" w:space="0" w:color="auto"/>
              <w:right w:val="single" w:sz="6" w:space="0" w:color="auto"/>
            </w:tcBorders>
            <w:hideMark/>
          </w:tcPr>
          <w:p w14:paraId="748DA3B3" w14:textId="77777777" w:rsidR="00CD69F0" w:rsidRPr="009F418A" w:rsidRDefault="00CD69F0" w:rsidP="00760E4E">
            <w:pPr>
              <w:pStyle w:val="Normal6a"/>
            </w:pPr>
            <w:r w:rsidRPr="009F418A">
              <w:t>Iasi - Chisinau</w:t>
            </w:r>
          </w:p>
        </w:tc>
      </w:tr>
      <w:tr w:rsidR="00884ABD" w:rsidRPr="003921DD" w14:paraId="6855A31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0E76827"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18935CA3" w14:textId="77777777" w:rsidR="00CD69F0" w:rsidRPr="003921DD" w:rsidRDefault="00CD69F0" w:rsidP="00760E4E">
            <w:pPr>
              <w:pStyle w:val="Normal6a"/>
              <w:rPr>
                <w:lang w:val="es-ES"/>
              </w:rPr>
            </w:pPr>
            <w:r w:rsidRPr="003921DD">
              <w:rPr>
                <w:lang w:val="es-ES"/>
              </w:rPr>
              <w:t>Baltic Sea — Adriatic Sea Corridor</w:t>
            </w:r>
          </w:p>
        </w:tc>
      </w:tr>
      <w:tr w:rsidR="00884ABD" w:rsidRPr="009F418A" w14:paraId="51C7EFA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85EAD4E" w14:textId="77777777" w:rsidR="00CD69F0" w:rsidRPr="009F418A" w:rsidRDefault="00CD69F0" w:rsidP="00760E4E">
            <w:pPr>
              <w:pStyle w:val="Normal6a"/>
            </w:pPr>
            <w:r w:rsidRPr="009F418A">
              <w:t>PL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232B5E28" w14:textId="77777777" w:rsidR="00CD69F0" w:rsidRPr="009F418A" w:rsidRDefault="00CD69F0" w:rsidP="00760E4E">
            <w:pPr>
              <w:pStyle w:val="Normal6a"/>
            </w:pPr>
            <w:r w:rsidRPr="009F418A">
              <w:t>Katowice / Opole - Ostrava – Brno</w:t>
            </w:r>
          </w:p>
        </w:tc>
      </w:tr>
      <w:tr w:rsidR="00884ABD" w:rsidRPr="009F418A" w14:paraId="43AF03C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E42ED87" w14:textId="77777777" w:rsidR="00CD69F0" w:rsidRPr="009F418A" w:rsidRDefault="00CD69F0" w:rsidP="00760E4E">
            <w:pPr>
              <w:pStyle w:val="Normal6a"/>
            </w:pPr>
            <w:r w:rsidRPr="009F418A">
              <w:t>AT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689F55E4" w14:textId="77777777" w:rsidR="00CD69F0" w:rsidRPr="009F418A" w:rsidRDefault="00CD69F0" w:rsidP="00760E4E">
            <w:pPr>
              <w:pStyle w:val="Normal6a"/>
            </w:pPr>
            <w:r w:rsidRPr="009F418A">
              <w:t>Graz - Maribor</w:t>
            </w:r>
          </w:p>
        </w:tc>
      </w:tr>
      <w:tr w:rsidR="00884ABD" w:rsidRPr="009F418A" w14:paraId="49CC417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C312ECE" w14:textId="77777777" w:rsidR="00CD69F0" w:rsidRPr="009F418A" w:rsidRDefault="00CD69F0" w:rsidP="00760E4E">
            <w:pPr>
              <w:pStyle w:val="Normal6a"/>
            </w:pPr>
            <w:r w:rsidRPr="009F418A">
              <w:t>AT - SK - HU</w:t>
            </w:r>
          </w:p>
        </w:tc>
        <w:tc>
          <w:tcPr>
            <w:tcW w:w="4961" w:type="dxa"/>
            <w:gridSpan w:val="2"/>
            <w:tcBorders>
              <w:top w:val="single" w:sz="6" w:space="0" w:color="auto"/>
              <w:left w:val="single" w:sz="6" w:space="0" w:color="auto"/>
              <w:bottom w:val="single" w:sz="6" w:space="0" w:color="auto"/>
              <w:right w:val="single" w:sz="6" w:space="0" w:color="auto"/>
            </w:tcBorders>
            <w:hideMark/>
          </w:tcPr>
          <w:p w14:paraId="75DD672E" w14:textId="77777777" w:rsidR="00CD69F0" w:rsidRPr="009F418A" w:rsidRDefault="00CD69F0" w:rsidP="00760E4E">
            <w:pPr>
              <w:pStyle w:val="Normal6a"/>
            </w:pPr>
            <w:r w:rsidRPr="009F418A">
              <w:t>Wien - Bratislava - Budapest</w:t>
            </w:r>
          </w:p>
        </w:tc>
      </w:tr>
      <w:tr w:rsidR="00884ABD" w:rsidRPr="009F418A" w14:paraId="1B7BF7D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BF7CECA" w14:textId="77777777" w:rsidR="00CD69F0" w:rsidRPr="009F418A" w:rsidRDefault="00CD69F0" w:rsidP="00760E4E">
            <w:pPr>
              <w:pStyle w:val="Normal6a"/>
            </w:pPr>
            <w:r w:rsidRPr="009F418A">
              <w:t>PL – SK</w:t>
            </w:r>
          </w:p>
        </w:tc>
        <w:tc>
          <w:tcPr>
            <w:tcW w:w="4961" w:type="dxa"/>
            <w:gridSpan w:val="2"/>
            <w:tcBorders>
              <w:top w:val="single" w:sz="6" w:space="0" w:color="auto"/>
              <w:left w:val="single" w:sz="6" w:space="0" w:color="auto"/>
              <w:bottom w:val="single" w:sz="6" w:space="0" w:color="auto"/>
              <w:right w:val="single" w:sz="6" w:space="0" w:color="auto"/>
            </w:tcBorders>
            <w:hideMark/>
          </w:tcPr>
          <w:p w14:paraId="2CC4F872" w14:textId="77777777" w:rsidR="00CD69F0" w:rsidRPr="009F418A" w:rsidRDefault="00CD69F0" w:rsidP="00760E4E">
            <w:pPr>
              <w:pStyle w:val="Normal6a"/>
            </w:pPr>
            <w:r w:rsidRPr="009F418A">
              <w:t>Katowice - Žilina</w:t>
            </w:r>
          </w:p>
        </w:tc>
      </w:tr>
      <w:tr w:rsidR="00884ABD" w:rsidRPr="009F418A" w14:paraId="246E9E2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DDEF4EC"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6D67066E" w14:textId="77777777" w:rsidR="00CD69F0" w:rsidRPr="009F418A" w:rsidRDefault="00CD69F0" w:rsidP="00760E4E">
            <w:pPr>
              <w:pStyle w:val="Normal6a"/>
            </w:pPr>
            <w:r w:rsidRPr="009F418A">
              <w:t>Mediterranean Corridor</w:t>
            </w:r>
          </w:p>
        </w:tc>
      </w:tr>
      <w:tr w:rsidR="00884ABD" w:rsidRPr="009F418A" w14:paraId="1879A7D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2B6F3B2" w14:textId="77777777" w:rsidR="00CD69F0" w:rsidRPr="009F418A" w:rsidRDefault="00CD69F0" w:rsidP="00760E4E">
            <w:pPr>
              <w:pStyle w:val="Normal6a"/>
            </w:pPr>
            <w:r w:rsidRPr="009F418A">
              <w:t>FR - IT</w:t>
            </w:r>
          </w:p>
        </w:tc>
        <w:tc>
          <w:tcPr>
            <w:tcW w:w="4961" w:type="dxa"/>
            <w:gridSpan w:val="2"/>
            <w:tcBorders>
              <w:top w:val="single" w:sz="6" w:space="0" w:color="auto"/>
              <w:left w:val="single" w:sz="6" w:space="0" w:color="auto"/>
              <w:bottom w:val="single" w:sz="6" w:space="0" w:color="auto"/>
              <w:right w:val="single" w:sz="6" w:space="0" w:color="auto"/>
            </w:tcBorders>
            <w:hideMark/>
          </w:tcPr>
          <w:p w14:paraId="7FAFDB36" w14:textId="77777777" w:rsidR="00CD69F0" w:rsidRPr="009F418A" w:rsidRDefault="00CD69F0" w:rsidP="00760E4E">
            <w:pPr>
              <w:pStyle w:val="Normal6a"/>
            </w:pPr>
            <w:r w:rsidRPr="009F418A">
              <w:t>Lyon - Turin</w:t>
            </w:r>
          </w:p>
        </w:tc>
      </w:tr>
      <w:tr w:rsidR="00884ABD" w:rsidRPr="009F418A" w14:paraId="4E6A5A6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E29D63B" w14:textId="77777777" w:rsidR="00CD69F0" w:rsidRPr="009F418A" w:rsidRDefault="00CD69F0" w:rsidP="00760E4E">
            <w:pPr>
              <w:pStyle w:val="Normal6a"/>
            </w:pPr>
            <w:r w:rsidRPr="009F418A">
              <w:t>FR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760C3C18" w14:textId="77777777" w:rsidR="00CD69F0" w:rsidRPr="009F418A" w:rsidRDefault="00CD69F0" w:rsidP="00760E4E">
            <w:pPr>
              <w:pStyle w:val="Normal6a"/>
            </w:pPr>
            <w:r w:rsidRPr="009F418A">
              <w:t>Montpellier - Perpignan - Barcelona</w:t>
            </w:r>
          </w:p>
        </w:tc>
      </w:tr>
      <w:tr w:rsidR="00884ABD" w:rsidRPr="009F418A" w14:paraId="5C2821B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11C1596" w14:textId="77777777" w:rsidR="00CD69F0" w:rsidRPr="009F418A" w:rsidRDefault="00CD69F0" w:rsidP="00760E4E">
            <w:pPr>
              <w:pStyle w:val="Normal6a"/>
            </w:pPr>
            <w:r w:rsidRPr="009F418A">
              <w:t>FR - IT</w:t>
            </w:r>
          </w:p>
        </w:tc>
        <w:tc>
          <w:tcPr>
            <w:tcW w:w="4961" w:type="dxa"/>
            <w:gridSpan w:val="2"/>
            <w:tcBorders>
              <w:top w:val="single" w:sz="6" w:space="0" w:color="auto"/>
              <w:left w:val="single" w:sz="6" w:space="0" w:color="auto"/>
              <w:bottom w:val="single" w:sz="6" w:space="0" w:color="auto"/>
              <w:right w:val="single" w:sz="6" w:space="0" w:color="auto"/>
            </w:tcBorders>
            <w:hideMark/>
          </w:tcPr>
          <w:p w14:paraId="0D74FD5A" w14:textId="77777777" w:rsidR="00CD69F0" w:rsidRPr="009F418A" w:rsidRDefault="00CD69F0" w:rsidP="00760E4E">
            <w:pPr>
              <w:pStyle w:val="Normal6a"/>
            </w:pPr>
            <w:r w:rsidRPr="009F418A">
              <w:t>Nice – Genova</w:t>
            </w:r>
          </w:p>
        </w:tc>
      </w:tr>
      <w:tr w:rsidR="00884ABD" w:rsidRPr="009F418A" w14:paraId="3DDFD09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AA22FEB" w14:textId="77777777" w:rsidR="00CD69F0" w:rsidRPr="009F418A" w:rsidRDefault="00CD69F0" w:rsidP="00760E4E">
            <w:pPr>
              <w:pStyle w:val="Normal6a"/>
            </w:pPr>
            <w:r w:rsidRPr="009F418A">
              <w:t>IT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0B14F3F6" w14:textId="77777777" w:rsidR="00CD69F0" w:rsidRPr="009F418A" w:rsidRDefault="00CD69F0" w:rsidP="00760E4E">
            <w:pPr>
              <w:pStyle w:val="Normal6a"/>
            </w:pPr>
            <w:r w:rsidRPr="009F418A">
              <w:t>Trieste - Divača / Ljubljana</w:t>
            </w:r>
          </w:p>
        </w:tc>
      </w:tr>
      <w:tr w:rsidR="00884ABD" w:rsidRPr="009F418A" w14:paraId="334ACF2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E5177AF" w14:textId="77777777" w:rsidR="00CD69F0" w:rsidRPr="009F418A" w:rsidRDefault="00CD69F0" w:rsidP="00760E4E">
            <w:pPr>
              <w:pStyle w:val="Normal6a"/>
            </w:pPr>
            <w:r w:rsidRPr="009F418A">
              <w:t>HU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26695E13" w14:textId="77777777" w:rsidR="00CD69F0" w:rsidRPr="009F418A" w:rsidRDefault="00CD69F0" w:rsidP="00760E4E">
            <w:pPr>
              <w:pStyle w:val="Normal6a"/>
            </w:pPr>
            <w:r w:rsidRPr="009F418A">
              <w:t>Nyiregyhaza - Chop</w:t>
            </w:r>
          </w:p>
        </w:tc>
      </w:tr>
      <w:tr w:rsidR="00884ABD" w:rsidRPr="003921DD" w14:paraId="3669CD5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7F9D33F"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262A0E0D" w14:textId="77777777" w:rsidR="00CD69F0" w:rsidRPr="003921DD" w:rsidRDefault="00CD69F0" w:rsidP="00760E4E">
            <w:pPr>
              <w:pStyle w:val="Normal6a"/>
              <w:rPr>
                <w:lang w:val="es-ES"/>
              </w:rPr>
            </w:pPr>
            <w:r w:rsidRPr="003921DD">
              <w:rPr>
                <w:lang w:val="es-ES"/>
              </w:rPr>
              <w:t>North Sea — Rhine — Mediterranean Corridor</w:t>
            </w:r>
          </w:p>
        </w:tc>
      </w:tr>
      <w:tr w:rsidR="00884ABD" w:rsidRPr="009F418A" w14:paraId="76927F0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3F80496" w14:textId="77777777" w:rsidR="00CD69F0" w:rsidRPr="009F418A" w:rsidRDefault="00CD69F0" w:rsidP="00760E4E">
            <w:pPr>
              <w:pStyle w:val="Normal6a"/>
            </w:pPr>
            <w:r w:rsidRPr="009F418A">
              <w:t>FR - BE</w:t>
            </w:r>
          </w:p>
        </w:tc>
        <w:tc>
          <w:tcPr>
            <w:tcW w:w="4961" w:type="dxa"/>
            <w:gridSpan w:val="2"/>
            <w:tcBorders>
              <w:top w:val="single" w:sz="6" w:space="0" w:color="auto"/>
              <w:left w:val="single" w:sz="6" w:space="0" w:color="auto"/>
              <w:bottom w:val="single" w:sz="6" w:space="0" w:color="auto"/>
              <w:right w:val="single" w:sz="6" w:space="0" w:color="auto"/>
            </w:tcBorders>
            <w:hideMark/>
          </w:tcPr>
          <w:p w14:paraId="2CD4B0E1" w14:textId="77777777" w:rsidR="00CD69F0" w:rsidRPr="009F418A" w:rsidRDefault="00CD69F0" w:rsidP="00760E4E">
            <w:pPr>
              <w:pStyle w:val="Normal6a"/>
            </w:pPr>
            <w:r w:rsidRPr="009F418A">
              <w:t>Seine – Escaut (inland waterway)</w:t>
            </w:r>
          </w:p>
        </w:tc>
      </w:tr>
      <w:tr w:rsidR="00884ABD" w:rsidRPr="009F418A" w14:paraId="691EBCA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D2020D5" w14:textId="77777777" w:rsidR="00CD69F0" w:rsidRPr="009F418A" w:rsidRDefault="00CD69F0" w:rsidP="00760E4E">
            <w:pPr>
              <w:pStyle w:val="Normal6a"/>
            </w:pPr>
            <w:r w:rsidRPr="009F418A">
              <w:t>NL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04987DCC" w14:textId="77777777" w:rsidR="00CD69F0" w:rsidRPr="009F418A" w:rsidRDefault="00CD69F0" w:rsidP="00760E4E">
            <w:pPr>
              <w:pStyle w:val="Normal6a"/>
            </w:pPr>
            <w:r w:rsidRPr="009F418A">
              <w:t>Arnhem - Emmerich - Oberhausen</w:t>
            </w:r>
          </w:p>
        </w:tc>
      </w:tr>
      <w:tr w:rsidR="00884ABD" w:rsidRPr="009F418A" w14:paraId="35D8BAA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B38E9D9" w14:textId="77777777" w:rsidR="00CD69F0" w:rsidRPr="009F418A" w:rsidRDefault="00CD69F0" w:rsidP="00760E4E">
            <w:pPr>
              <w:pStyle w:val="Normal6a"/>
            </w:pPr>
            <w:r w:rsidRPr="009F418A">
              <w:t>BE - NL</w:t>
            </w:r>
          </w:p>
        </w:tc>
        <w:tc>
          <w:tcPr>
            <w:tcW w:w="4961" w:type="dxa"/>
            <w:gridSpan w:val="2"/>
            <w:tcBorders>
              <w:top w:val="single" w:sz="6" w:space="0" w:color="auto"/>
              <w:left w:val="single" w:sz="6" w:space="0" w:color="auto"/>
              <w:bottom w:val="single" w:sz="6" w:space="0" w:color="auto"/>
              <w:right w:val="single" w:sz="6" w:space="0" w:color="auto"/>
            </w:tcBorders>
            <w:hideMark/>
          </w:tcPr>
          <w:p w14:paraId="31702218" w14:textId="77777777" w:rsidR="00CD69F0" w:rsidRPr="009F418A" w:rsidRDefault="00CD69F0" w:rsidP="00760E4E">
            <w:pPr>
              <w:pStyle w:val="Normal6a"/>
            </w:pPr>
            <w:r w:rsidRPr="009F418A">
              <w:t>Gent - Terneuzen</w:t>
            </w:r>
          </w:p>
        </w:tc>
      </w:tr>
      <w:tr w:rsidR="00884ABD" w:rsidRPr="009F418A" w14:paraId="7CD711E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67D5A87" w14:textId="77777777" w:rsidR="00CD69F0" w:rsidRPr="009F418A" w:rsidRDefault="00CD69F0" w:rsidP="00760E4E">
            <w:pPr>
              <w:pStyle w:val="Normal6a"/>
            </w:pPr>
            <w:r w:rsidRPr="009F418A">
              <w:t>BE – LU</w:t>
            </w:r>
          </w:p>
        </w:tc>
        <w:tc>
          <w:tcPr>
            <w:tcW w:w="4961" w:type="dxa"/>
            <w:gridSpan w:val="2"/>
            <w:tcBorders>
              <w:top w:val="single" w:sz="6" w:space="0" w:color="auto"/>
              <w:left w:val="single" w:sz="6" w:space="0" w:color="auto"/>
              <w:bottom w:val="single" w:sz="6" w:space="0" w:color="auto"/>
              <w:right w:val="single" w:sz="6" w:space="0" w:color="auto"/>
            </w:tcBorders>
            <w:hideMark/>
          </w:tcPr>
          <w:p w14:paraId="2206E049" w14:textId="77777777" w:rsidR="00CD69F0" w:rsidRPr="009F418A" w:rsidRDefault="00CD69F0" w:rsidP="00760E4E">
            <w:pPr>
              <w:pStyle w:val="Normal6a"/>
            </w:pPr>
            <w:r w:rsidRPr="009F418A">
              <w:t>Namur - Luxembourg</w:t>
            </w:r>
          </w:p>
        </w:tc>
      </w:tr>
      <w:tr w:rsidR="00884ABD" w:rsidRPr="009F418A" w14:paraId="661ECD4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1D7C741" w14:textId="77777777" w:rsidR="00CD69F0" w:rsidRPr="009F418A" w:rsidRDefault="00CD69F0" w:rsidP="00760E4E">
            <w:pPr>
              <w:pStyle w:val="Normal6a"/>
            </w:pPr>
            <w:r w:rsidRPr="009F418A">
              <w:t>IT - CH</w:t>
            </w:r>
          </w:p>
        </w:tc>
        <w:tc>
          <w:tcPr>
            <w:tcW w:w="4961" w:type="dxa"/>
            <w:gridSpan w:val="2"/>
            <w:tcBorders>
              <w:top w:val="single" w:sz="6" w:space="0" w:color="auto"/>
              <w:left w:val="single" w:sz="6" w:space="0" w:color="auto"/>
              <w:bottom w:val="single" w:sz="6" w:space="0" w:color="auto"/>
              <w:right w:val="single" w:sz="6" w:space="0" w:color="auto"/>
            </w:tcBorders>
            <w:hideMark/>
          </w:tcPr>
          <w:p w14:paraId="2E03E2C1" w14:textId="77777777" w:rsidR="00CD69F0" w:rsidRPr="009F418A" w:rsidRDefault="00CD69F0" w:rsidP="00760E4E">
            <w:pPr>
              <w:pStyle w:val="Normal6a"/>
            </w:pPr>
            <w:r w:rsidRPr="009F418A">
              <w:t>Chiasso - Milano</w:t>
            </w:r>
          </w:p>
        </w:tc>
      </w:tr>
      <w:tr w:rsidR="00884ABD" w:rsidRPr="009F418A" w14:paraId="44A038E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6B6A584" w14:textId="77777777" w:rsidR="00CD69F0" w:rsidRPr="009F418A" w:rsidRDefault="00CD69F0" w:rsidP="00760E4E">
            <w:pPr>
              <w:pStyle w:val="Normal6a"/>
            </w:pPr>
            <w:r w:rsidRPr="009F418A">
              <w:t>DE - CH</w:t>
            </w:r>
          </w:p>
        </w:tc>
        <w:tc>
          <w:tcPr>
            <w:tcW w:w="4961" w:type="dxa"/>
            <w:gridSpan w:val="2"/>
            <w:tcBorders>
              <w:top w:val="single" w:sz="6" w:space="0" w:color="auto"/>
              <w:left w:val="single" w:sz="6" w:space="0" w:color="auto"/>
              <w:bottom w:val="single" w:sz="6" w:space="0" w:color="auto"/>
              <w:right w:val="single" w:sz="6" w:space="0" w:color="auto"/>
            </w:tcBorders>
            <w:hideMark/>
          </w:tcPr>
          <w:p w14:paraId="67F888AD" w14:textId="77777777" w:rsidR="00CD69F0" w:rsidRPr="009F418A" w:rsidRDefault="00CD69F0" w:rsidP="00760E4E">
            <w:pPr>
              <w:pStyle w:val="Normal6a"/>
            </w:pPr>
            <w:r w:rsidRPr="009F418A">
              <w:t>Karlsruhe - Basel</w:t>
            </w:r>
          </w:p>
        </w:tc>
      </w:tr>
      <w:tr w:rsidR="00884ABD" w:rsidRPr="009F418A" w14:paraId="4D62409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1B2D605" w14:textId="77777777" w:rsidR="00CD69F0" w:rsidRPr="009F418A" w:rsidRDefault="00CD69F0" w:rsidP="00760E4E">
            <w:pPr>
              <w:pStyle w:val="Normal6a"/>
            </w:pPr>
            <w:r w:rsidRPr="009F418A">
              <w:t>IE - UK</w:t>
            </w:r>
          </w:p>
        </w:tc>
        <w:tc>
          <w:tcPr>
            <w:tcW w:w="4961" w:type="dxa"/>
            <w:gridSpan w:val="2"/>
            <w:tcBorders>
              <w:top w:val="single" w:sz="6" w:space="0" w:color="auto"/>
              <w:left w:val="single" w:sz="6" w:space="0" w:color="auto"/>
              <w:bottom w:val="single" w:sz="6" w:space="0" w:color="auto"/>
              <w:right w:val="single" w:sz="6" w:space="0" w:color="auto"/>
            </w:tcBorders>
            <w:hideMark/>
          </w:tcPr>
          <w:p w14:paraId="54C96631" w14:textId="77777777" w:rsidR="00CD69F0" w:rsidRPr="009F418A" w:rsidRDefault="00CD69F0" w:rsidP="00760E4E">
            <w:pPr>
              <w:pStyle w:val="Normal6a"/>
            </w:pPr>
            <w:r w:rsidRPr="009F418A">
              <w:t>Dublin – Belfast</w:t>
            </w:r>
          </w:p>
        </w:tc>
      </w:tr>
      <w:tr w:rsidR="00884ABD" w:rsidRPr="009F418A" w14:paraId="69DCAC7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D55A691"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69E3F937" w14:textId="77777777" w:rsidR="00CD69F0" w:rsidRPr="009F418A" w:rsidRDefault="00CD69F0" w:rsidP="00760E4E">
            <w:pPr>
              <w:pStyle w:val="Normal6a"/>
            </w:pPr>
            <w:r w:rsidRPr="009F418A">
              <w:t>North Sea — Baltic Corridor</w:t>
            </w:r>
          </w:p>
        </w:tc>
      </w:tr>
      <w:tr w:rsidR="00884ABD" w:rsidRPr="009F418A" w14:paraId="0E62414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1D02F62" w14:textId="77777777" w:rsidR="00CD69F0" w:rsidRPr="009F418A" w:rsidRDefault="00CD69F0" w:rsidP="00760E4E">
            <w:pPr>
              <w:pStyle w:val="Normal6a"/>
            </w:pPr>
            <w:r w:rsidRPr="009F418A">
              <w:t>EE - LV - LT - PL</w:t>
            </w:r>
          </w:p>
        </w:tc>
        <w:tc>
          <w:tcPr>
            <w:tcW w:w="4961" w:type="dxa"/>
            <w:gridSpan w:val="2"/>
            <w:tcBorders>
              <w:top w:val="single" w:sz="6" w:space="0" w:color="auto"/>
              <w:left w:val="single" w:sz="6" w:space="0" w:color="auto"/>
              <w:bottom w:val="single" w:sz="6" w:space="0" w:color="auto"/>
              <w:right w:val="single" w:sz="6" w:space="0" w:color="auto"/>
            </w:tcBorders>
            <w:hideMark/>
          </w:tcPr>
          <w:p w14:paraId="3AB6B59E" w14:textId="77777777" w:rsidR="00CD69F0" w:rsidRPr="009F418A" w:rsidRDefault="00CD69F0" w:rsidP="00760E4E">
            <w:pPr>
              <w:pStyle w:val="Normal6a"/>
            </w:pPr>
            <w:r w:rsidRPr="009F418A">
              <w:t>Tallinn - Riga - Vilnius - Warsaw (Rail Baltica)</w:t>
            </w:r>
          </w:p>
        </w:tc>
      </w:tr>
      <w:tr w:rsidR="00884ABD" w:rsidRPr="009F418A" w14:paraId="1A1629F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A6EC9DB" w14:textId="77777777" w:rsidR="00CD69F0" w:rsidRPr="009F418A" w:rsidRDefault="00CD69F0" w:rsidP="00760E4E">
            <w:pPr>
              <w:pStyle w:val="Normal6a"/>
            </w:pPr>
            <w:r w:rsidRPr="009F418A">
              <w:t>DE - PL</w:t>
            </w:r>
          </w:p>
        </w:tc>
        <w:tc>
          <w:tcPr>
            <w:tcW w:w="4961" w:type="dxa"/>
            <w:gridSpan w:val="2"/>
            <w:tcBorders>
              <w:top w:val="single" w:sz="6" w:space="0" w:color="auto"/>
              <w:left w:val="single" w:sz="6" w:space="0" w:color="auto"/>
              <w:bottom w:val="single" w:sz="6" w:space="0" w:color="auto"/>
              <w:right w:val="single" w:sz="6" w:space="0" w:color="auto"/>
            </w:tcBorders>
            <w:hideMark/>
          </w:tcPr>
          <w:p w14:paraId="3742D5F0" w14:textId="77777777" w:rsidR="00CD69F0" w:rsidRPr="009F418A" w:rsidRDefault="00CD69F0" w:rsidP="00760E4E">
            <w:pPr>
              <w:pStyle w:val="Normal6a"/>
            </w:pPr>
            <w:r w:rsidRPr="009F418A">
              <w:t>Berlin - Szczecin</w:t>
            </w:r>
          </w:p>
        </w:tc>
      </w:tr>
      <w:tr w:rsidR="00884ABD" w:rsidRPr="003921DD" w14:paraId="5B44D7D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F53962E" w14:textId="77777777" w:rsidR="00CD69F0" w:rsidRPr="009F418A" w:rsidRDefault="00CD69F0" w:rsidP="00760E4E">
            <w:pPr>
              <w:pStyle w:val="Normal6a"/>
            </w:pPr>
            <w:r w:rsidRPr="009F418A">
              <w:t>DE - PL</w:t>
            </w:r>
          </w:p>
        </w:tc>
        <w:tc>
          <w:tcPr>
            <w:tcW w:w="4961" w:type="dxa"/>
            <w:gridSpan w:val="2"/>
            <w:tcBorders>
              <w:top w:val="single" w:sz="6" w:space="0" w:color="auto"/>
              <w:left w:val="single" w:sz="6" w:space="0" w:color="auto"/>
              <w:bottom w:val="single" w:sz="6" w:space="0" w:color="auto"/>
              <w:right w:val="single" w:sz="6" w:space="0" w:color="auto"/>
            </w:tcBorders>
            <w:hideMark/>
          </w:tcPr>
          <w:p w14:paraId="24B5532E" w14:textId="77777777" w:rsidR="00CD69F0" w:rsidRPr="003921DD" w:rsidRDefault="00CD69F0" w:rsidP="00760E4E">
            <w:pPr>
              <w:pStyle w:val="Normal6a"/>
              <w:rPr>
                <w:lang w:val="de-DE"/>
              </w:rPr>
            </w:pPr>
            <w:r w:rsidRPr="003921DD">
              <w:rPr>
                <w:lang w:val="de-DE"/>
              </w:rPr>
              <w:t>Berlin - Frankfurt-an-der-Oder - Poznan</w:t>
            </w:r>
          </w:p>
        </w:tc>
      </w:tr>
      <w:tr w:rsidR="00884ABD" w:rsidRPr="009F418A" w14:paraId="65858A6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B191B8F" w14:textId="77777777" w:rsidR="00CD69F0" w:rsidRPr="009F418A" w:rsidRDefault="00CD69F0" w:rsidP="00760E4E">
            <w:pPr>
              <w:pStyle w:val="Normal6a"/>
            </w:pPr>
            <w:r w:rsidRPr="009F418A">
              <w:t>PL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0D432F98" w14:textId="77777777" w:rsidR="00CD69F0" w:rsidRPr="009F418A" w:rsidRDefault="00CD69F0" w:rsidP="00760E4E">
            <w:pPr>
              <w:pStyle w:val="Normal6a"/>
            </w:pPr>
            <w:r w:rsidRPr="009F418A">
              <w:t>Krakow - Lviv</w:t>
            </w:r>
          </w:p>
        </w:tc>
      </w:tr>
      <w:tr w:rsidR="00884ABD" w:rsidRPr="009F418A" w14:paraId="3914472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F1B3D07" w14:textId="77777777" w:rsidR="00CD69F0" w:rsidRPr="009F418A" w:rsidRDefault="00CD69F0" w:rsidP="00760E4E">
            <w:pPr>
              <w:pStyle w:val="Normal6a"/>
            </w:pPr>
            <w:r w:rsidRPr="009F418A">
              <w:lastRenderedPageBreak/>
              <w:t>PL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63010471" w14:textId="77777777" w:rsidR="00CD69F0" w:rsidRPr="009F418A" w:rsidRDefault="00CD69F0" w:rsidP="00760E4E">
            <w:pPr>
              <w:pStyle w:val="Normal6a"/>
            </w:pPr>
            <w:r w:rsidRPr="009F418A">
              <w:t>Lublin - Kovel</w:t>
            </w:r>
          </w:p>
        </w:tc>
      </w:tr>
      <w:tr w:rsidR="00884ABD" w:rsidRPr="009F418A" w14:paraId="66E777D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9FA96C8"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7D775AE8" w14:textId="77777777" w:rsidR="00CD69F0" w:rsidRPr="009F418A" w:rsidRDefault="00CD69F0" w:rsidP="00760E4E">
            <w:pPr>
              <w:pStyle w:val="Normal6a"/>
            </w:pPr>
            <w:r w:rsidRPr="009F418A">
              <w:t>Rhine — Danube Corridor</w:t>
            </w:r>
          </w:p>
        </w:tc>
      </w:tr>
      <w:tr w:rsidR="00884ABD" w:rsidRPr="009F418A" w14:paraId="4F1B799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8ED0277" w14:textId="77777777" w:rsidR="00CD69F0" w:rsidRPr="009F418A" w:rsidRDefault="00CD69F0" w:rsidP="00760E4E">
            <w:pPr>
              <w:pStyle w:val="Normal6a"/>
            </w:pPr>
            <w:r w:rsidRPr="009F418A">
              <w:t>DE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17847223" w14:textId="77777777" w:rsidR="00CD69F0" w:rsidRPr="009F418A" w:rsidRDefault="00CD69F0" w:rsidP="00760E4E">
            <w:pPr>
              <w:pStyle w:val="Normal6a"/>
            </w:pPr>
            <w:r w:rsidRPr="009F418A">
              <w:t>Nürnberg / Regensburg - Pilsen - Praha</w:t>
            </w:r>
          </w:p>
        </w:tc>
      </w:tr>
      <w:tr w:rsidR="00884ABD" w:rsidRPr="009F418A" w14:paraId="16FA201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C1362C6" w14:textId="77777777" w:rsidR="00CD69F0" w:rsidRPr="009F418A" w:rsidRDefault="00CD69F0" w:rsidP="00760E4E">
            <w:pPr>
              <w:pStyle w:val="Normal6a"/>
            </w:pPr>
            <w:r w:rsidRPr="009F418A">
              <w:t>DE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3EC1417D" w14:textId="77777777" w:rsidR="00CD69F0" w:rsidRPr="009F418A" w:rsidRDefault="00CD69F0" w:rsidP="00760E4E">
            <w:pPr>
              <w:pStyle w:val="Normal6a"/>
            </w:pPr>
            <w:r w:rsidRPr="009F418A">
              <w:t>Dresden - Praha</w:t>
            </w:r>
          </w:p>
        </w:tc>
      </w:tr>
      <w:tr w:rsidR="00884ABD" w:rsidRPr="009F418A" w14:paraId="0CEE65C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4AEF239" w14:textId="77777777" w:rsidR="00CD69F0" w:rsidRPr="009F418A" w:rsidRDefault="00CD69F0" w:rsidP="00760E4E">
            <w:pPr>
              <w:pStyle w:val="Normal6a"/>
            </w:pPr>
            <w:r w:rsidRPr="009F418A">
              <w:t>CZ - AT - SK</w:t>
            </w:r>
          </w:p>
        </w:tc>
        <w:tc>
          <w:tcPr>
            <w:tcW w:w="4961" w:type="dxa"/>
            <w:gridSpan w:val="2"/>
            <w:tcBorders>
              <w:top w:val="single" w:sz="6" w:space="0" w:color="auto"/>
              <w:left w:val="single" w:sz="6" w:space="0" w:color="auto"/>
              <w:bottom w:val="single" w:sz="6" w:space="0" w:color="auto"/>
              <w:right w:val="single" w:sz="6" w:space="0" w:color="auto"/>
            </w:tcBorders>
            <w:hideMark/>
          </w:tcPr>
          <w:p w14:paraId="168F2796" w14:textId="77777777" w:rsidR="00CD69F0" w:rsidRPr="009F418A" w:rsidRDefault="00CD69F0" w:rsidP="00760E4E">
            <w:pPr>
              <w:pStyle w:val="Normal6a"/>
            </w:pPr>
            <w:r w:rsidRPr="009F418A">
              <w:t>Brno - Wien / Bratislava</w:t>
            </w:r>
          </w:p>
        </w:tc>
      </w:tr>
      <w:tr w:rsidR="00884ABD" w:rsidRPr="009F418A" w14:paraId="74B84B1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0C37DA7" w14:textId="77777777" w:rsidR="00CD69F0" w:rsidRPr="003921DD" w:rsidRDefault="00CD69F0" w:rsidP="00760E4E">
            <w:pPr>
              <w:pStyle w:val="Normal6a"/>
              <w:rPr>
                <w:lang w:val="da-DK"/>
              </w:rPr>
            </w:pPr>
            <w:r w:rsidRPr="003921DD">
              <w:rPr>
                <w:lang w:val="da-DK"/>
              </w:rPr>
              <w:t>DE - AT - SK - HU - HR - RO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56B83AE5" w14:textId="77777777" w:rsidR="00CD69F0" w:rsidRPr="009F418A" w:rsidRDefault="00CD69F0" w:rsidP="00760E4E">
            <w:pPr>
              <w:pStyle w:val="Normal6a"/>
            </w:pPr>
            <w:r w:rsidRPr="009F418A">
              <w:t>Rhine / Danube (inland waterway)</w:t>
            </w:r>
          </w:p>
        </w:tc>
      </w:tr>
      <w:tr w:rsidR="00884ABD" w:rsidRPr="009F418A" w14:paraId="271D529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D269543" w14:textId="77777777" w:rsidR="00CD69F0" w:rsidRPr="009F418A" w:rsidRDefault="00CD69F0" w:rsidP="00760E4E">
            <w:pPr>
              <w:pStyle w:val="Normal6a"/>
            </w:pPr>
            <w:r w:rsidRPr="009F418A">
              <w:t>SK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2C3923C0" w14:textId="77777777" w:rsidR="00CD69F0" w:rsidRPr="009F418A" w:rsidRDefault="00CD69F0" w:rsidP="00760E4E">
            <w:pPr>
              <w:pStyle w:val="Normal6a"/>
            </w:pPr>
            <w:r w:rsidRPr="009F418A">
              <w:t>Olomouc (Zlin) - Žilina</w:t>
            </w:r>
          </w:p>
        </w:tc>
      </w:tr>
      <w:tr w:rsidR="00884ABD" w:rsidRPr="009F418A" w14:paraId="490E49C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AF75762" w14:textId="77777777" w:rsidR="00CD69F0" w:rsidRPr="009F418A" w:rsidRDefault="00CD69F0" w:rsidP="00760E4E">
            <w:pPr>
              <w:pStyle w:val="Normal6a"/>
            </w:pPr>
            <w:r w:rsidRPr="009F418A">
              <w:t>HU - RO</w:t>
            </w:r>
          </w:p>
        </w:tc>
        <w:tc>
          <w:tcPr>
            <w:tcW w:w="4961" w:type="dxa"/>
            <w:gridSpan w:val="2"/>
            <w:tcBorders>
              <w:top w:val="single" w:sz="6" w:space="0" w:color="auto"/>
              <w:left w:val="single" w:sz="6" w:space="0" w:color="auto"/>
              <w:bottom w:val="single" w:sz="6" w:space="0" w:color="auto"/>
              <w:right w:val="single" w:sz="6" w:space="0" w:color="auto"/>
            </w:tcBorders>
            <w:hideMark/>
          </w:tcPr>
          <w:p w14:paraId="6DE0183A" w14:textId="77777777" w:rsidR="00CD69F0" w:rsidRPr="009F418A" w:rsidRDefault="00CD69F0" w:rsidP="00760E4E">
            <w:pPr>
              <w:pStyle w:val="Normal6a"/>
            </w:pPr>
            <w:r w:rsidRPr="009F418A">
              <w:t>Budapest - Cluj/Timisoara</w:t>
            </w:r>
          </w:p>
        </w:tc>
      </w:tr>
      <w:tr w:rsidR="00884ABD" w:rsidRPr="009F418A" w14:paraId="1778CEB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4322A7E" w14:textId="77777777" w:rsidR="00CD69F0" w:rsidRPr="009F418A" w:rsidRDefault="00CD69F0" w:rsidP="00760E4E">
            <w:pPr>
              <w:pStyle w:val="Normal6a"/>
            </w:pPr>
            <w:r w:rsidRPr="009F418A">
              <w:t>SK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539508A0" w14:textId="77777777" w:rsidR="00CD69F0" w:rsidRPr="009F418A" w:rsidRDefault="00CD69F0" w:rsidP="00760E4E">
            <w:pPr>
              <w:pStyle w:val="Normal6a"/>
            </w:pPr>
            <w:r w:rsidRPr="009F418A">
              <w:t>Košice - Chop</w:t>
            </w:r>
          </w:p>
        </w:tc>
      </w:tr>
      <w:tr w:rsidR="00884ABD" w:rsidRPr="009F418A" w14:paraId="577D321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09E6413"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2771E57A" w14:textId="77777777" w:rsidR="00CD69F0" w:rsidRPr="009F418A" w:rsidRDefault="00CD69F0" w:rsidP="00760E4E">
            <w:pPr>
              <w:pStyle w:val="Normal6a"/>
            </w:pPr>
            <w:r w:rsidRPr="009F418A">
              <w:t>Scandinavian — Mediterranean Corridor</w:t>
            </w:r>
          </w:p>
        </w:tc>
      </w:tr>
      <w:tr w:rsidR="00884ABD" w:rsidRPr="009F418A" w14:paraId="3CECB9F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8F87699" w14:textId="77777777" w:rsidR="00CD69F0" w:rsidRPr="009F418A" w:rsidRDefault="00CD69F0" w:rsidP="00760E4E">
            <w:pPr>
              <w:pStyle w:val="Normal6a"/>
            </w:pPr>
            <w:r w:rsidRPr="009F418A">
              <w:t>IT - AT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6EEAB348" w14:textId="77777777" w:rsidR="00CD69F0" w:rsidRPr="009F418A" w:rsidRDefault="00CD69F0" w:rsidP="00760E4E">
            <w:pPr>
              <w:pStyle w:val="Normal6a"/>
            </w:pPr>
            <w:r w:rsidRPr="009F418A">
              <w:t>Munich - Verona (covering the Brenner Base tunnel)</w:t>
            </w:r>
          </w:p>
        </w:tc>
      </w:tr>
      <w:tr w:rsidR="00884ABD" w:rsidRPr="009F418A" w14:paraId="5275DD0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0A7B084" w14:textId="77777777" w:rsidR="00CD69F0" w:rsidRPr="009F418A" w:rsidRDefault="00CD69F0" w:rsidP="00760E4E">
            <w:pPr>
              <w:pStyle w:val="Normal6a"/>
            </w:pPr>
            <w:r w:rsidRPr="009F418A">
              <w:t>DE - DK</w:t>
            </w:r>
          </w:p>
        </w:tc>
        <w:tc>
          <w:tcPr>
            <w:tcW w:w="4961" w:type="dxa"/>
            <w:gridSpan w:val="2"/>
            <w:tcBorders>
              <w:top w:val="single" w:sz="6" w:space="0" w:color="auto"/>
              <w:left w:val="single" w:sz="6" w:space="0" w:color="auto"/>
              <w:bottom w:val="single" w:sz="6" w:space="0" w:color="auto"/>
              <w:right w:val="single" w:sz="6" w:space="0" w:color="auto"/>
            </w:tcBorders>
            <w:hideMark/>
          </w:tcPr>
          <w:p w14:paraId="1C2BAC18" w14:textId="77777777" w:rsidR="00CD69F0" w:rsidRPr="009F418A" w:rsidRDefault="00CD69F0" w:rsidP="00760E4E">
            <w:pPr>
              <w:pStyle w:val="Normal6a"/>
            </w:pPr>
            <w:r w:rsidRPr="009F418A">
              <w:t>Copenhagen - Lübeck (covering the Fehmarnbelt tunnel)</w:t>
            </w:r>
          </w:p>
        </w:tc>
      </w:tr>
      <w:tr w:rsidR="00884ABD" w:rsidRPr="009F418A" w14:paraId="64F64CF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EAD13E3" w14:textId="77777777" w:rsidR="00CD69F0" w:rsidRPr="009F418A" w:rsidRDefault="00CD69F0" w:rsidP="00760E4E">
            <w:pPr>
              <w:pStyle w:val="Normal6a"/>
            </w:pPr>
            <w:r w:rsidRPr="009F418A">
              <w:t>SE - FI</w:t>
            </w:r>
          </w:p>
        </w:tc>
        <w:tc>
          <w:tcPr>
            <w:tcW w:w="4961" w:type="dxa"/>
            <w:gridSpan w:val="2"/>
            <w:tcBorders>
              <w:top w:val="single" w:sz="6" w:space="0" w:color="auto"/>
              <w:left w:val="single" w:sz="6" w:space="0" w:color="auto"/>
              <w:bottom w:val="single" w:sz="6" w:space="0" w:color="auto"/>
              <w:right w:val="single" w:sz="6" w:space="0" w:color="auto"/>
            </w:tcBorders>
            <w:hideMark/>
          </w:tcPr>
          <w:p w14:paraId="20E0A3BD" w14:textId="77777777" w:rsidR="00CD69F0" w:rsidRPr="009F418A" w:rsidRDefault="00CD69F0" w:rsidP="00760E4E">
            <w:pPr>
              <w:pStyle w:val="Normal6a"/>
            </w:pPr>
            <w:r w:rsidRPr="009F418A">
              <w:t>Umeå - Luleå - Oulu (Bothnian corridor)</w:t>
            </w:r>
          </w:p>
        </w:tc>
      </w:tr>
      <w:tr w:rsidR="00884ABD" w:rsidRPr="009F418A" w14:paraId="6E7EE01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7F2BE19" w14:textId="77777777" w:rsidR="00CD69F0" w:rsidRPr="009F418A" w:rsidRDefault="00CD69F0" w:rsidP="00760E4E">
            <w:pPr>
              <w:pStyle w:val="Normal6a"/>
            </w:pPr>
            <w:r w:rsidRPr="009F418A">
              <w:t>SE - NO</w:t>
            </w:r>
          </w:p>
        </w:tc>
        <w:tc>
          <w:tcPr>
            <w:tcW w:w="4961" w:type="dxa"/>
            <w:gridSpan w:val="2"/>
            <w:tcBorders>
              <w:top w:val="single" w:sz="6" w:space="0" w:color="auto"/>
              <w:left w:val="single" w:sz="6" w:space="0" w:color="auto"/>
              <w:bottom w:val="single" w:sz="6" w:space="0" w:color="auto"/>
              <w:right w:val="single" w:sz="6" w:space="0" w:color="auto"/>
            </w:tcBorders>
            <w:hideMark/>
          </w:tcPr>
          <w:p w14:paraId="1673AB49" w14:textId="77777777" w:rsidR="00CD69F0" w:rsidRPr="009F418A" w:rsidRDefault="00CD69F0" w:rsidP="00760E4E">
            <w:pPr>
              <w:pStyle w:val="Normal6a"/>
            </w:pPr>
            <w:r w:rsidRPr="009F418A">
              <w:t>Stockholm - Oslo</w:t>
            </w:r>
          </w:p>
        </w:tc>
      </w:tr>
      <w:tr w:rsidR="00884ABD" w:rsidRPr="003921DD" w14:paraId="32DA90F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466D022"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474B67D1" w14:textId="77777777" w:rsidR="00CD69F0" w:rsidRPr="003921DD" w:rsidRDefault="00CD69F0" w:rsidP="00760E4E">
            <w:pPr>
              <w:pStyle w:val="Normal6a"/>
              <w:rPr>
                <w:lang w:val="sv-SE"/>
              </w:rPr>
            </w:pPr>
            <w:r w:rsidRPr="003921DD">
              <w:rPr>
                <w:lang w:val="sv-SE"/>
              </w:rPr>
              <w:t>Western Balkans — Eastern Mediterranean Corridor</w:t>
            </w:r>
          </w:p>
        </w:tc>
      </w:tr>
      <w:tr w:rsidR="00884ABD" w:rsidRPr="009F418A" w14:paraId="0FD32DD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5F958D6" w14:textId="77777777" w:rsidR="00CD69F0" w:rsidRPr="009F418A" w:rsidRDefault="00CD69F0" w:rsidP="00760E4E">
            <w:pPr>
              <w:pStyle w:val="Normal6a"/>
            </w:pPr>
            <w:r w:rsidRPr="009F418A">
              <w:t>AT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49D1C72F" w14:textId="77777777" w:rsidR="00CD69F0" w:rsidRPr="009F418A" w:rsidRDefault="00CD69F0" w:rsidP="00760E4E">
            <w:pPr>
              <w:pStyle w:val="Normal6a"/>
            </w:pPr>
            <w:r w:rsidRPr="009F418A">
              <w:t>Villach - Ljubljana</w:t>
            </w:r>
          </w:p>
        </w:tc>
      </w:tr>
      <w:tr w:rsidR="00884ABD" w:rsidRPr="009F418A" w14:paraId="3C41357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391794D" w14:textId="77777777" w:rsidR="00CD69F0" w:rsidRPr="009F418A" w:rsidRDefault="00CD69F0" w:rsidP="00760E4E">
            <w:pPr>
              <w:pStyle w:val="Normal6a"/>
            </w:pPr>
            <w:r w:rsidRPr="009F418A">
              <w:t>HR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6EE758A9" w14:textId="77777777" w:rsidR="00CD69F0" w:rsidRPr="009F418A" w:rsidRDefault="00CD69F0" w:rsidP="00760E4E">
            <w:pPr>
              <w:pStyle w:val="Normal6a"/>
            </w:pPr>
            <w:r w:rsidRPr="009F418A">
              <w:t>Zagreb - Ljubljana</w:t>
            </w:r>
          </w:p>
        </w:tc>
      </w:tr>
      <w:tr w:rsidR="00884ABD" w:rsidRPr="009F418A" w14:paraId="34ADD1C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CAE0468" w14:textId="77777777" w:rsidR="00CD69F0" w:rsidRPr="009F418A" w:rsidRDefault="00CD69F0" w:rsidP="00760E4E">
            <w:pPr>
              <w:pStyle w:val="Normal6a"/>
            </w:pPr>
            <w:r w:rsidRPr="009F418A">
              <w:t>EL - MK</w:t>
            </w:r>
          </w:p>
        </w:tc>
        <w:tc>
          <w:tcPr>
            <w:tcW w:w="4961" w:type="dxa"/>
            <w:gridSpan w:val="2"/>
            <w:tcBorders>
              <w:top w:val="single" w:sz="6" w:space="0" w:color="auto"/>
              <w:left w:val="single" w:sz="6" w:space="0" w:color="auto"/>
              <w:bottom w:val="single" w:sz="6" w:space="0" w:color="auto"/>
              <w:right w:val="single" w:sz="6" w:space="0" w:color="auto"/>
            </w:tcBorders>
            <w:hideMark/>
          </w:tcPr>
          <w:p w14:paraId="2AEBD742" w14:textId="77777777" w:rsidR="00CD69F0" w:rsidRPr="009F418A" w:rsidRDefault="00CD69F0" w:rsidP="00760E4E">
            <w:pPr>
              <w:pStyle w:val="Normal6a"/>
            </w:pPr>
            <w:r w:rsidRPr="009F418A">
              <w:t>Thessaloniki - Guevgueliya - Skopje</w:t>
            </w:r>
          </w:p>
        </w:tc>
      </w:tr>
      <w:tr w:rsidR="00884ABD" w:rsidRPr="009F418A" w14:paraId="79334C9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B5567C2" w14:textId="77777777" w:rsidR="00CD69F0" w:rsidRPr="009F418A" w:rsidRDefault="00CD69F0" w:rsidP="00760E4E">
            <w:pPr>
              <w:pStyle w:val="Normal6a"/>
            </w:pPr>
            <w:r w:rsidRPr="009F418A">
              <w:t>BG - RS</w:t>
            </w:r>
          </w:p>
        </w:tc>
        <w:tc>
          <w:tcPr>
            <w:tcW w:w="4961" w:type="dxa"/>
            <w:gridSpan w:val="2"/>
            <w:tcBorders>
              <w:top w:val="single" w:sz="6" w:space="0" w:color="auto"/>
              <w:left w:val="single" w:sz="6" w:space="0" w:color="auto"/>
              <w:bottom w:val="single" w:sz="6" w:space="0" w:color="auto"/>
              <w:right w:val="single" w:sz="6" w:space="0" w:color="auto"/>
            </w:tcBorders>
            <w:hideMark/>
          </w:tcPr>
          <w:p w14:paraId="667A343F" w14:textId="77777777" w:rsidR="00CD69F0" w:rsidRPr="009F418A" w:rsidRDefault="00CD69F0" w:rsidP="00760E4E">
            <w:pPr>
              <w:pStyle w:val="Normal6a"/>
            </w:pPr>
            <w:r w:rsidRPr="009F418A">
              <w:t>Sofia - Niš</w:t>
            </w:r>
          </w:p>
        </w:tc>
      </w:tr>
      <w:tr w:rsidR="00884ABD" w:rsidRPr="009F418A" w14:paraId="0FF0560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00F53A4" w14:textId="77777777" w:rsidR="00CD69F0" w:rsidRPr="009F418A" w:rsidRDefault="00CD69F0" w:rsidP="00760E4E">
            <w:pPr>
              <w:pStyle w:val="Normal6a"/>
            </w:pPr>
            <w:r w:rsidRPr="009F418A">
              <w:t>HR - RS</w:t>
            </w:r>
          </w:p>
        </w:tc>
        <w:tc>
          <w:tcPr>
            <w:tcW w:w="4961" w:type="dxa"/>
            <w:gridSpan w:val="2"/>
            <w:tcBorders>
              <w:top w:val="single" w:sz="6" w:space="0" w:color="auto"/>
              <w:left w:val="single" w:sz="6" w:space="0" w:color="auto"/>
              <w:bottom w:val="single" w:sz="6" w:space="0" w:color="auto"/>
              <w:right w:val="single" w:sz="6" w:space="0" w:color="auto"/>
            </w:tcBorders>
            <w:hideMark/>
          </w:tcPr>
          <w:p w14:paraId="2708995D" w14:textId="77777777" w:rsidR="00CD69F0" w:rsidRPr="009F418A" w:rsidRDefault="00CD69F0" w:rsidP="00760E4E">
            <w:pPr>
              <w:pStyle w:val="Normal6a"/>
            </w:pPr>
            <w:r w:rsidRPr="009F418A">
              <w:t>Zagreb - Beograd</w:t>
            </w:r>
          </w:p>
        </w:tc>
      </w:tr>
      <w:tr w:rsidR="00884ABD" w:rsidRPr="009F418A" w14:paraId="72640D6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22060AC"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7F296712" w14:textId="77777777" w:rsidR="00CD69F0" w:rsidRPr="009F418A" w:rsidRDefault="00CD69F0" w:rsidP="00760E4E">
            <w:pPr>
              <w:pStyle w:val="Normal6a"/>
            </w:pPr>
            <w:r w:rsidRPr="009F418A">
              <w:t>Waterborne</w:t>
            </w:r>
          </w:p>
        </w:tc>
      </w:tr>
      <w:tr w:rsidR="00884ABD" w:rsidRPr="009F418A" w14:paraId="54453DD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3632FF8"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0F33E0D6" w14:textId="77777777" w:rsidR="00CD69F0" w:rsidRPr="009F418A" w:rsidRDefault="00CD69F0" w:rsidP="00760E4E">
            <w:pPr>
              <w:pStyle w:val="Normal6a"/>
            </w:pPr>
            <w:r w:rsidRPr="009F418A">
              <w:t>European Maritime Space and TEN-T ports</w:t>
            </w:r>
          </w:p>
        </w:tc>
      </w:tr>
      <w:tr w:rsidR="00884ABD" w:rsidRPr="009F418A" w14:paraId="0AD5C88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F635C77"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21DF33DF" w14:textId="77777777" w:rsidR="00CD69F0" w:rsidRPr="009F418A" w:rsidRDefault="00CD69F0" w:rsidP="00760E4E">
            <w:pPr>
              <w:pStyle w:val="Normal6a"/>
            </w:pPr>
            <w:r w:rsidRPr="009F418A">
              <w:t>Comprehensive network</w:t>
            </w:r>
          </w:p>
        </w:tc>
      </w:tr>
      <w:tr w:rsidR="00884ABD" w:rsidRPr="009F418A" w14:paraId="3F2CBDF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67BC18F" w14:textId="77777777" w:rsidR="00CD69F0" w:rsidRPr="009F418A" w:rsidRDefault="00CD69F0" w:rsidP="00760E4E">
            <w:pPr>
              <w:pStyle w:val="Normal6a"/>
            </w:pPr>
            <w:r w:rsidRPr="009F418A">
              <w:t>FR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14BD59DA" w14:textId="77777777" w:rsidR="00CD69F0" w:rsidRPr="009F418A" w:rsidRDefault="00CD69F0" w:rsidP="00760E4E">
            <w:pPr>
              <w:pStyle w:val="Normal6a"/>
            </w:pPr>
            <w:r w:rsidRPr="009F418A">
              <w:t>Pau - Canfranc</w:t>
            </w:r>
          </w:p>
        </w:tc>
      </w:tr>
      <w:tr w:rsidR="00884ABD" w:rsidRPr="009F418A" w14:paraId="690609B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27F6D71" w14:textId="77777777" w:rsidR="00CD69F0" w:rsidRPr="009F418A" w:rsidRDefault="00CD69F0" w:rsidP="00760E4E">
            <w:pPr>
              <w:pStyle w:val="Normal6a"/>
            </w:pPr>
            <w:r w:rsidRPr="009F418A">
              <w:lastRenderedPageBreak/>
              <w:t>FR - BE</w:t>
            </w:r>
          </w:p>
        </w:tc>
        <w:tc>
          <w:tcPr>
            <w:tcW w:w="4961" w:type="dxa"/>
            <w:gridSpan w:val="2"/>
            <w:tcBorders>
              <w:top w:val="single" w:sz="6" w:space="0" w:color="auto"/>
              <w:left w:val="single" w:sz="6" w:space="0" w:color="auto"/>
              <w:bottom w:val="single" w:sz="6" w:space="0" w:color="auto"/>
              <w:right w:val="single" w:sz="6" w:space="0" w:color="auto"/>
            </w:tcBorders>
            <w:hideMark/>
          </w:tcPr>
          <w:p w14:paraId="5D9645F1" w14:textId="77777777" w:rsidR="00CD69F0" w:rsidRPr="009F418A" w:rsidRDefault="00CD69F0" w:rsidP="00760E4E">
            <w:pPr>
              <w:pStyle w:val="Normal6a"/>
            </w:pPr>
            <w:r w:rsidRPr="009F418A">
              <w:t>Mons - Valenciennes</w:t>
            </w:r>
          </w:p>
        </w:tc>
      </w:tr>
      <w:tr w:rsidR="00884ABD" w:rsidRPr="009F418A" w14:paraId="6FA3293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7B073AD" w14:textId="77777777" w:rsidR="00CD69F0" w:rsidRPr="009F418A" w:rsidRDefault="00CD69F0" w:rsidP="00760E4E">
            <w:pPr>
              <w:pStyle w:val="Normal6a"/>
            </w:pPr>
            <w:r w:rsidRPr="009F418A">
              <w:t>NL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3752696C" w14:textId="77777777" w:rsidR="00CD69F0" w:rsidRPr="009F418A" w:rsidRDefault="00CD69F0" w:rsidP="00760E4E">
            <w:pPr>
              <w:pStyle w:val="Normal6a"/>
            </w:pPr>
            <w:r w:rsidRPr="009F418A">
              <w:t>Groningen - Oldenburg</w:t>
            </w:r>
          </w:p>
        </w:tc>
      </w:tr>
      <w:tr w:rsidR="00884ABD" w:rsidRPr="009F418A" w14:paraId="07A77CA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17088FB" w14:textId="77777777" w:rsidR="00CD69F0" w:rsidRPr="009F418A" w:rsidRDefault="00CD69F0" w:rsidP="00760E4E">
            <w:pPr>
              <w:pStyle w:val="Normal6a"/>
            </w:pPr>
            <w:r w:rsidRPr="009F418A">
              <w:t>PL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3543DDF9" w14:textId="77777777" w:rsidR="00CD69F0" w:rsidRPr="009F418A" w:rsidRDefault="00CD69F0" w:rsidP="00760E4E">
            <w:pPr>
              <w:pStyle w:val="Normal6a"/>
            </w:pPr>
            <w:r w:rsidRPr="009F418A">
              <w:t>Wrocław - Praha</w:t>
            </w:r>
          </w:p>
        </w:tc>
      </w:tr>
      <w:tr w:rsidR="00884ABD" w:rsidRPr="009F418A" w14:paraId="026D056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F664C1E" w14:textId="77777777" w:rsidR="00CD69F0" w:rsidRPr="009F418A" w:rsidRDefault="00CD69F0" w:rsidP="00760E4E">
            <w:pPr>
              <w:pStyle w:val="Normal6a"/>
            </w:pPr>
            <w:r w:rsidRPr="009F418A">
              <w:t>AT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5282E3E1" w14:textId="77777777" w:rsidR="00CD69F0" w:rsidRPr="009F418A" w:rsidRDefault="00CD69F0" w:rsidP="00760E4E">
            <w:pPr>
              <w:pStyle w:val="Normal6a"/>
            </w:pPr>
            <w:r w:rsidRPr="009F418A">
              <w:t>München - Linz</w:t>
            </w:r>
          </w:p>
        </w:tc>
      </w:tr>
      <w:tr w:rsidR="00884ABD" w:rsidRPr="009F418A" w14:paraId="0878F4F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B762CDF" w14:textId="77777777" w:rsidR="00CD69F0" w:rsidRPr="009F418A" w:rsidRDefault="00CD69F0" w:rsidP="00760E4E">
            <w:pPr>
              <w:pStyle w:val="Normal6a"/>
            </w:pPr>
            <w:r w:rsidRPr="009F418A">
              <w:t>BE - DE - NL</w:t>
            </w:r>
          </w:p>
        </w:tc>
        <w:tc>
          <w:tcPr>
            <w:tcW w:w="4961" w:type="dxa"/>
            <w:gridSpan w:val="2"/>
            <w:tcBorders>
              <w:top w:val="single" w:sz="6" w:space="0" w:color="auto"/>
              <w:left w:val="single" w:sz="6" w:space="0" w:color="auto"/>
              <w:bottom w:val="single" w:sz="6" w:space="0" w:color="auto"/>
              <w:right w:val="single" w:sz="6" w:space="0" w:color="auto"/>
            </w:tcBorders>
            <w:hideMark/>
          </w:tcPr>
          <w:p w14:paraId="6FA42DAB" w14:textId="77777777" w:rsidR="00CD69F0" w:rsidRPr="009F418A" w:rsidRDefault="00CD69F0" w:rsidP="00760E4E">
            <w:pPr>
              <w:pStyle w:val="Normal6a"/>
            </w:pPr>
            <w:r w:rsidRPr="009F418A">
              <w:t>Antwerpen - Venlo - Mönchengladbach</w:t>
            </w:r>
          </w:p>
        </w:tc>
      </w:tr>
      <w:tr w:rsidR="00884ABD" w:rsidRPr="009F418A" w14:paraId="74DE7840" w14:textId="77777777" w:rsidTr="00760E4E">
        <w:trPr>
          <w:gridAfter w:val="1"/>
          <w:wAfter w:w="29" w:type="dxa"/>
          <w:jc w:val="center"/>
        </w:trPr>
        <w:tc>
          <w:tcPr>
            <w:tcW w:w="9752" w:type="dxa"/>
            <w:gridSpan w:val="3"/>
          </w:tcPr>
          <w:p w14:paraId="235AFE67" w14:textId="77777777" w:rsidR="00CD69F0" w:rsidRPr="009F418A" w:rsidRDefault="00CD69F0" w:rsidP="00760E4E">
            <w:pPr>
              <w:pStyle w:val="Normal6a"/>
            </w:pPr>
          </w:p>
        </w:tc>
      </w:tr>
      <w:tr w:rsidR="00884ABD" w:rsidRPr="009F418A" w14:paraId="5623C556" w14:textId="77777777" w:rsidTr="00760E4E">
        <w:trPr>
          <w:gridAfter w:val="1"/>
          <w:wAfter w:w="29" w:type="dxa"/>
          <w:jc w:val="center"/>
        </w:trPr>
        <w:tc>
          <w:tcPr>
            <w:tcW w:w="9752" w:type="dxa"/>
            <w:gridSpan w:val="3"/>
          </w:tcPr>
          <w:p w14:paraId="15B8305B" w14:textId="77777777" w:rsidR="00CD69F0" w:rsidRPr="009F418A" w:rsidRDefault="00CD69F0" w:rsidP="00760E4E">
            <w:pPr>
              <w:pStyle w:val="AmColumnHeading"/>
              <w:keepNext/>
            </w:pPr>
            <w:r w:rsidRPr="009F418A">
              <w:t>Amendment</w:t>
            </w:r>
          </w:p>
        </w:tc>
      </w:tr>
      <w:tr w:rsidR="00884ABD" w:rsidRPr="009F418A" w14:paraId="52212108"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tcPr>
          <w:p w14:paraId="35564983"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tcPr>
          <w:p w14:paraId="4A4EF530" w14:textId="77777777" w:rsidR="00CD69F0" w:rsidRPr="009F418A" w:rsidRDefault="00CD69F0" w:rsidP="00760E4E">
            <w:pPr>
              <w:pStyle w:val="Normal6a"/>
            </w:pPr>
            <w:r w:rsidRPr="009F418A">
              <w:rPr>
                <w:szCs w:val="24"/>
              </w:rPr>
              <w:t>Atlantic Corridor</w:t>
            </w:r>
          </w:p>
        </w:tc>
      </w:tr>
      <w:tr w:rsidR="00884ABD" w:rsidRPr="009F418A" w14:paraId="4681B92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BFD0DA4" w14:textId="77777777" w:rsidR="00CD69F0" w:rsidRPr="009F418A" w:rsidRDefault="00CD69F0" w:rsidP="00760E4E">
            <w:pPr>
              <w:keepNext/>
            </w:pPr>
            <w:r w:rsidRPr="009F418A">
              <w:t>FR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16012F56" w14:textId="77777777" w:rsidR="00CD69F0" w:rsidRPr="009F418A" w:rsidRDefault="00CD69F0" w:rsidP="00760E4E">
            <w:pPr>
              <w:pStyle w:val="Normal6a"/>
            </w:pPr>
            <w:r w:rsidRPr="009F418A">
              <w:t>Bordeaux - Burgos</w:t>
            </w:r>
          </w:p>
        </w:tc>
      </w:tr>
      <w:tr w:rsidR="00884ABD" w:rsidRPr="009F418A" w14:paraId="2D5DD60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9A8EEDF" w14:textId="77777777" w:rsidR="00CD69F0" w:rsidRPr="009F418A" w:rsidRDefault="00CD69F0" w:rsidP="00760E4E">
            <w:pPr>
              <w:pStyle w:val="Normal6a"/>
            </w:pPr>
            <w:r w:rsidRPr="009F418A">
              <w:t>ES - PT</w:t>
            </w:r>
          </w:p>
        </w:tc>
        <w:tc>
          <w:tcPr>
            <w:tcW w:w="4961" w:type="dxa"/>
            <w:gridSpan w:val="2"/>
            <w:tcBorders>
              <w:top w:val="single" w:sz="6" w:space="0" w:color="auto"/>
              <w:left w:val="single" w:sz="6" w:space="0" w:color="auto"/>
              <w:bottom w:val="single" w:sz="6" w:space="0" w:color="auto"/>
              <w:right w:val="single" w:sz="6" w:space="0" w:color="auto"/>
            </w:tcBorders>
            <w:hideMark/>
          </w:tcPr>
          <w:p w14:paraId="60E0DBD1" w14:textId="77777777" w:rsidR="00CD69F0" w:rsidRPr="009F418A" w:rsidRDefault="00CD69F0" w:rsidP="00760E4E">
            <w:pPr>
              <w:pStyle w:val="Normal6a"/>
            </w:pPr>
            <w:r w:rsidRPr="009F418A">
              <w:t>Madrid - Lisboa</w:t>
            </w:r>
          </w:p>
        </w:tc>
      </w:tr>
      <w:tr w:rsidR="00884ABD" w:rsidRPr="009F418A" w14:paraId="42F90B3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3E913CE" w14:textId="77777777" w:rsidR="00CD69F0" w:rsidRPr="009F418A" w:rsidRDefault="00CD69F0" w:rsidP="00760E4E">
            <w:pPr>
              <w:pStyle w:val="Normal6a"/>
            </w:pPr>
            <w:r w:rsidRPr="009F418A">
              <w:t>PT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1FA974F8" w14:textId="77777777" w:rsidR="00CD69F0" w:rsidRPr="009F418A" w:rsidRDefault="00CD69F0" w:rsidP="00760E4E">
            <w:pPr>
              <w:pStyle w:val="Normal6a"/>
            </w:pPr>
            <w:r w:rsidRPr="009F418A">
              <w:t>Porto - Vigo - A Coruña</w:t>
            </w:r>
          </w:p>
        </w:tc>
      </w:tr>
      <w:tr w:rsidR="00884ABD" w:rsidRPr="003921DD" w14:paraId="7B0EBD9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730DF07"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58E8EE67" w14:textId="77777777" w:rsidR="00CD69F0" w:rsidRPr="003921DD" w:rsidRDefault="00CD69F0" w:rsidP="00760E4E">
            <w:pPr>
              <w:pStyle w:val="Normal6a"/>
              <w:rPr>
                <w:lang w:val="es-ES"/>
              </w:rPr>
            </w:pPr>
            <w:r w:rsidRPr="003921DD">
              <w:rPr>
                <w:lang w:val="es-ES"/>
              </w:rPr>
              <w:t>Baltic Sea — Black Sea — Aegean Sea Corridor</w:t>
            </w:r>
          </w:p>
        </w:tc>
      </w:tr>
      <w:tr w:rsidR="00884ABD" w:rsidRPr="009F418A" w14:paraId="35B9A38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F8CDB7D" w14:textId="77777777" w:rsidR="00CD69F0" w:rsidRPr="009F418A" w:rsidRDefault="00CD69F0" w:rsidP="00760E4E">
            <w:pPr>
              <w:pStyle w:val="Normal6a"/>
            </w:pPr>
            <w:r w:rsidRPr="009F418A">
              <w:t>RO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59CD5819" w14:textId="77777777" w:rsidR="00CD69F0" w:rsidRPr="009F418A" w:rsidRDefault="00CD69F0" w:rsidP="00760E4E">
            <w:pPr>
              <w:pStyle w:val="Normal6a"/>
            </w:pPr>
            <w:r w:rsidRPr="009F418A">
              <w:t>Craiova - Sofia</w:t>
            </w:r>
          </w:p>
        </w:tc>
      </w:tr>
      <w:tr w:rsidR="00884ABD" w:rsidRPr="009F418A" w14:paraId="1077228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DC25F56" w14:textId="77777777" w:rsidR="00CD69F0" w:rsidRPr="009F418A" w:rsidRDefault="00CD69F0" w:rsidP="00760E4E">
            <w:pPr>
              <w:pStyle w:val="Normal6a"/>
            </w:pPr>
            <w:r w:rsidRPr="009F418A">
              <w:t>RO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14D0270F" w14:textId="77777777" w:rsidR="00CD69F0" w:rsidRPr="009F418A" w:rsidRDefault="00CD69F0" w:rsidP="00760E4E">
            <w:pPr>
              <w:pStyle w:val="Normal6a"/>
            </w:pPr>
            <w:r w:rsidRPr="009F418A">
              <w:t>Bucharest - Giurgiu - Ruse - Varna</w:t>
            </w:r>
          </w:p>
        </w:tc>
      </w:tr>
      <w:tr w:rsidR="00884ABD" w:rsidRPr="009F418A" w14:paraId="4768159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57336E1" w14:textId="77777777" w:rsidR="00CD69F0" w:rsidRPr="009F418A" w:rsidRDefault="00CD69F0" w:rsidP="00760E4E">
            <w:pPr>
              <w:pStyle w:val="Normal6a"/>
            </w:pPr>
            <w:r w:rsidRPr="009F418A">
              <w:t>BG - EL</w:t>
            </w:r>
          </w:p>
        </w:tc>
        <w:tc>
          <w:tcPr>
            <w:tcW w:w="4961" w:type="dxa"/>
            <w:gridSpan w:val="2"/>
            <w:tcBorders>
              <w:top w:val="single" w:sz="6" w:space="0" w:color="auto"/>
              <w:left w:val="single" w:sz="6" w:space="0" w:color="auto"/>
              <w:bottom w:val="single" w:sz="6" w:space="0" w:color="auto"/>
              <w:right w:val="single" w:sz="6" w:space="0" w:color="auto"/>
            </w:tcBorders>
            <w:hideMark/>
          </w:tcPr>
          <w:p w14:paraId="700D4049" w14:textId="77777777" w:rsidR="00CD69F0" w:rsidRPr="009F418A" w:rsidRDefault="00CD69F0" w:rsidP="00760E4E">
            <w:pPr>
              <w:pStyle w:val="Normal6a"/>
            </w:pPr>
            <w:r w:rsidRPr="009F418A">
              <w:t>Sofia - Thessaloniki</w:t>
            </w:r>
          </w:p>
        </w:tc>
      </w:tr>
      <w:tr w:rsidR="00884ABD" w:rsidRPr="009F418A" w14:paraId="3A1EB7B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F1169C4" w14:textId="77777777" w:rsidR="00CD69F0" w:rsidRPr="009F418A" w:rsidRDefault="00CD69F0" w:rsidP="00760E4E">
            <w:pPr>
              <w:pStyle w:val="Normal6a"/>
            </w:pPr>
            <w:r w:rsidRPr="009F418A">
              <w:t>EL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5A138694" w14:textId="77777777" w:rsidR="00CD69F0" w:rsidRPr="009F418A" w:rsidRDefault="00CD69F0" w:rsidP="00760E4E">
            <w:pPr>
              <w:pStyle w:val="Normal6a"/>
            </w:pPr>
            <w:r w:rsidRPr="009F418A">
              <w:t>Thessaloniki - Alexandropoulis - Burgas</w:t>
            </w:r>
          </w:p>
        </w:tc>
      </w:tr>
      <w:tr w:rsidR="00884ABD" w:rsidRPr="009F418A" w14:paraId="45C1A54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77A495C" w14:textId="77777777" w:rsidR="00CD69F0" w:rsidRPr="009F418A" w:rsidRDefault="00CD69F0" w:rsidP="00760E4E">
            <w:pPr>
              <w:pStyle w:val="Normal6a"/>
            </w:pPr>
            <w:r w:rsidRPr="009F418A">
              <w:t>PL - SK - HU</w:t>
            </w:r>
          </w:p>
        </w:tc>
        <w:tc>
          <w:tcPr>
            <w:tcW w:w="4961" w:type="dxa"/>
            <w:gridSpan w:val="2"/>
            <w:tcBorders>
              <w:top w:val="single" w:sz="6" w:space="0" w:color="auto"/>
              <w:left w:val="single" w:sz="6" w:space="0" w:color="auto"/>
              <w:bottom w:val="single" w:sz="6" w:space="0" w:color="auto"/>
              <w:right w:val="single" w:sz="6" w:space="0" w:color="auto"/>
            </w:tcBorders>
            <w:hideMark/>
          </w:tcPr>
          <w:p w14:paraId="395D2783" w14:textId="77777777" w:rsidR="00CD69F0" w:rsidRPr="009F418A" w:rsidRDefault="00CD69F0" w:rsidP="00760E4E">
            <w:pPr>
              <w:pStyle w:val="Normal6a"/>
            </w:pPr>
            <w:r w:rsidRPr="009F418A">
              <w:t>Krakow - Košice - Miskolc</w:t>
            </w:r>
          </w:p>
        </w:tc>
      </w:tr>
      <w:tr w:rsidR="00884ABD" w:rsidRPr="009F418A" w14:paraId="202CB8B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0EF7D93" w14:textId="77777777" w:rsidR="00CD69F0" w:rsidRPr="009F418A" w:rsidRDefault="00CD69F0" w:rsidP="00760E4E">
            <w:pPr>
              <w:pStyle w:val="Normal6a"/>
            </w:pPr>
            <w:r w:rsidRPr="009F418A">
              <w:t>RO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6EB13AE1" w14:textId="77777777" w:rsidR="00CD69F0" w:rsidRPr="009F418A" w:rsidRDefault="00CD69F0" w:rsidP="00760E4E">
            <w:pPr>
              <w:pStyle w:val="Normal6a"/>
            </w:pPr>
            <w:r w:rsidRPr="009F418A">
              <w:t>Ploesti - Bacau - Chernivtsi</w:t>
            </w:r>
          </w:p>
        </w:tc>
      </w:tr>
      <w:tr w:rsidR="00884ABD" w:rsidRPr="009F418A" w14:paraId="2A2AD09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EB6D20A" w14:textId="77777777" w:rsidR="00CD69F0" w:rsidRPr="009F418A" w:rsidRDefault="00CD69F0" w:rsidP="00760E4E">
            <w:pPr>
              <w:pStyle w:val="Normal6a"/>
            </w:pPr>
            <w:r w:rsidRPr="009F418A">
              <w:t>RO - MD</w:t>
            </w:r>
          </w:p>
        </w:tc>
        <w:tc>
          <w:tcPr>
            <w:tcW w:w="4961" w:type="dxa"/>
            <w:gridSpan w:val="2"/>
            <w:tcBorders>
              <w:top w:val="single" w:sz="6" w:space="0" w:color="auto"/>
              <w:left w:val="single" w:sz="6" w:space="0" w:color="auto"/>
              <w:bottom w:val="single" w:sz="6" w:space="0" w:color="auto"/>
              <w:right w:val="single" w:sz="6" w:space="0" w:color="auto"/>
            </w:tcBorders>
            <w:hideMark/>
          </w:tcPr>
          <w:p w14:paraId="76A4C51D" w14:textId="77777777" w:rsidR="00CD69F0" w:rsidRPr="009F418A" w:rsidRDefault="00CD69F0" w:rsidP="00760E4E">
            <w:pPr>
              <w:pStyle w:val="Normal6a"/>
            </w:pPr>
            <w:r w:rsidRPr="009F418A">
              <w:t>Iasi - Chisinau</w:t>
            </w:r>
          </w:p>
        </w:tc>
      </w:tr>
      <w:tr w:rsidR="00884ABD" w:rsidRPr="003921DD" w14:paraId="4C839A0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78FF4DC"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78B17FE0" w14:textId="77777777" w:rsidR="00CD69F0" w:rsidRPr="003921DD" w:rsidRDefault="00CD69F0" w:rsidP="00760E4E">
            <w:pPr>
              <w:pStyle w:val="Normal6a"/>
              <w:rPr>
                <w:lang w:val="es-ES"/>
              </w:rPr>
            </w:pPr>
            <w:r w:rsidRPr="003921DD">
              <w:rPr>
                <w:lang w:val="es-ES"/>
              </w:rPr>
              <w:t>Baltic Sea — Adriatic Sea Corridor</w:t>
            </w:r>
          </w:p>
        </w:tc>
      </w:tr>
      <w:tr w:rsidR="00884ABD" w:rsidRPr="009F418A" w14:paraId="5E8EE49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FB9D14B" w14:textId="77777777" w:rsidR="00CD69F0" w:rsidRPr="009F418A" w:rsidRDefault="00CD69F0" w:rsidP="00760E4E">
            <w:pPr>
              <w:pStyle w:val="Normal6a"/>
            </w:pPr>
            <w:r w:rsidRPr="009F418A">
              <w:t>PL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469F0BA7" w14:textId="77777777" w:rsidR="00CD69F0" w:rsidRPr="009F418A" w:rsidRDefault="00CD69F0" w:rsidP="00760E4E">
            <w:pPr>
              <w:pStyle w:val="Normal6a"/>
            </w:pPr>
            <w:r w:rsidRPr="009F418A">
              <w:t>Katowice / Opole - Ostrava – Brno</w:t>
            </w:r>
          </w:p>
        </w:tc>
      </w:tr>
      <w:tr w:rsidR="00884ABD" w:rsidRPr="009F418A" w14:paraId="7E0076E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AE4C71B" w14:textId="77777777" w:rsidR="00CD69F0" w:rsidRPr="009F418A" w:rsidRDefault="00CD69F0" w:rsidP="00760E4E">
            <w:pPr>
              <w:pStyle w:val="Normal6a"/>
            </w:pPr>
            <w:r w:rsidRPr="009F418A">
              <w:t>AT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25B72483" w14:textId="77777777" w:rsidR="00CD69F0" w:rsidRPr="009F418A" w:rsidRDefault="00CD69F0" w:rsidP="00760E4E">
            <w:pPr>
              <w:pStyle w:val="Normal6a"/>
            </w:pPr>
            <w:r w:rsidRPr="009F418A">
              <w:t>Graz - Maribor</w:t>
            </w:r>
          </w:p>
        </w:tc>
      </w:tr>
      <w:tr w:rsidR="00884ABD" w:rsidRPr="009F418A" w14:paraId="6570666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2DF4AEB" w14:textId="77777777" w:rsidR="00CD69F0" w:rsidRPr="009F418A" w:rsidRDefault="00CD69F0" w:rsidP="00760E4E">
            <w:pPr>
              <w:pStyle w:val="Normal6a"/>
            </w:pPr>
            <w:r w:rsidRPr="009F418A">
              <w:t>AT - SK - HU</w:t>
            </w:r>
          </w:p>
        </w:tc>
        <w:tc>
          <w:tcPr>
            <w:tcW w:w="4961" w:type="dxa"/>
            <w:gridSpan w:val="2"/>
            <w:tcBorders>
              <w:top w:val="single" w:sz="6" w:space="0" w:color="auto"/>
              <w:left w:val="single" w:sz="6" w:space="0" w:color="auto"/>
              <w:bottom w:val="single" w:sz="6" w:space="0" w:color="auto"/>
              <w:right w:val="single" w:sz="6" w:space="0" w:color="auto"/>
            </w:tcBorders>
            <w:hideMark/>
          </w:tcPr>
          <w:p w14:paraId="7B4A1E11" w14:textId="77777777" w:rsidR="00CD69F0" w:rsidRPr="009F418A" w:rsidRDefault="00CD69F0" w:rsidP="00760E4E">
            <w:pPr>
              <w:pStyle w:val="Normal6a"/>
            </w:pPr>
            <w:r w:rsidRPr="009F418A">
              <w:t>Wien - Bratislava - Budapest</w:t>
            </w:r>
          </w:p>
        </w:tc>
      </w:tr>
      <w:tr w:rsidR="00884ABD" w:rsidRPr="009F418A" w14:paraId="5B4288F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414D9AE" w14:textId="77777777" w:rsidR="00CD69F0" w:rsidRPr="009F418A" w:rsidRDefault="00CD69F0" w:rsidP="00760E4E">
            <w:pPr>
              <w:pStyle w:val="Normal6a"/>
            </w:pPr>
            <w:r w:rsidRPr="009F418A">
              <w:t>PL – SK</w:t>
            </w:r>
          </w:p>
        </w:tc>
        <w:tc>
          <w:tcPr>
            <w:tcW w:w="4961" w:type="dxa"/>
            <w:gridSpan w:val="2"/>
            <w:tcBorders>
              <w:top w:val="single" w:sz="6" w:space="0" w:color="auto"/>
              <w:left w:val="single" w:sz="6" w:space="0" w:color="auto"/>
              <w:bottom w:val="single" w:sz="6" w:space="0" w:color="auto"/>
              <w:right w:val="single" w:sz="6" w:space="0" w:color="auto"/>
            </w:tcBorders>
            <w:hideMark/>
          </w:tcPr>
          <w:p w14:paraId="4EEFA966" w14:textId="77777777" w:rsidR="00CD69F0" w:rsidRPr="009F418A" w:rsidRDefault="00CD69F0" w:rsidP="00760E4E">
            <w:pPr>
              <w:pStyle w:val="Normal6a"/>
            </w:pPr>
            <w:r w:rsidRPr="009F418A">
              <w:t>Katowice - Žilina</w:t>
            </w:r>
          </w:p>
        </w:tc>
      </w:tr>
      <w:tr w:rsidR="00884ABD" w:rsidRPr="009F418A" w14:paraId="04902DE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28C6C0E"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001A1B26" w14:textId="77777777" w:rsidR="00CD69F0" w:rsidRPr="009F418A" w:rsidRDefault="00CD69F0" w:rsidP="00760E4E">
            <w:pPr>
              <w:pStyle w:val="Normal6a"/>
            </w:pPr>
            <w:r w:rsidRPr="009F418A">
              <w:t>Mediterranean Corridor</w:t>
            </w:r>
          </w:p>
        </w:tc>
      </w:tr>
      <w:tr w:rsidR="00884ABD" w:rsidRPr="009F418A" w14:paraId="76FF3CF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A3E2AD3" w14:textId="77777777" w:rsidR="00CD69F0" w:rsidRPr="009F418A" w:rsidRDefault="00CD69F0" w:rsidP="00760E4E">
            <w:pPr>
              <w:pStyle w:val="Normal6a"/>
            </w:pPr>
            <w:r w:rsidRPr="009F418A">
              <w:t>FR - IT</w:t>
            </w:r>
          </w:p>
        </w:tc>
        <w:tc>
          <w:tcPr>
            <w:tcW w:w="4961" w:type="dxa"/>
            <w:gridSpan w:val="2"/>
            <w:tcBorders>
              <w:top w:val="single" w:sz="6" w:space="0" w:color="auto"/>
              <w:left w:val="single" w:sz="6" w:space="0" w:color="auto"/>
              <w:bottom w:val="single" w:sz="6" w:space="0" w:color="auto"/>
              <w:right w:val="single" w:sz="6" w:space="0" w:color="auto"/>
            </w:tcBorders>
            <w:hideMark/>
          </w:tcPr>
          <w:p w14:paraId="2DFDA713" w14:textId="77777777" w:rsidR="00CD69F0" w:rsidRPr="009F418A" w:rsidRDefault="00CD69F0" w:rsidP="00760E4E">
            <w:pPr>
              <w:pStyle w:val="Normal6a"/>
            </w:pPr>
            <w:r w:rsidRPr="009F418A">
              <w:t>Lyon - Turin</w:t>
            </w:r>
          </w:p>
        </w:tc>
      </w:tr>
      <w:tr w:rsidR="00884ABD" w:rsidRPr="009F418A" w14:paraId="7319BF6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8D27C47" w14:textId="77777777" w:rsidR="00CD69F0" w:rsidRPr="009F418A" w:rsidRDefault="00CD69F0" w:rsidP="00760E4E">
            <w:pPr>
              <w:pStyle w:val="Normal6a"/>
            </w:pPr>
            <w:r w:rsidRPr="009F418A">
              <w:lastRenderedPageBreak/>
              <w:t>FR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7DF675FF" w14:textId="77777777" w:rsidR="00CD69F0" w:rsidRPr="009F418A" w:rsidRDefault="00CD69F0" w:rsidP="00760E4E">
            <w:pPr>
              <w:pStyle w:val="Normal6a"/>
            </w:pPr>
            <w:r w:rsidRPr="009F418A">
              <w:t>Montpellier - Perpignan - Barcelona</w:t>
            </w:r>
          </w:p>
        </w:tc>
      </w:tr>
      <w:tr w:rsidR="00884ABD" w:rsidRPr="009F418A" w14:paraId="14A14F2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DD0D7B7" w14:textId="77777777" w:rsidR="00CD69F0" w:rsidRPr="009F418A" w:rsidRDefault="00CD69F0" w:rsidP="00760E4E">
            <w:pPr>
              <w:pStyle w:val="Normal6a"/>
            </w:pPr>
            <w:r w:rsidRPr="009F418A">
              <w:t>FR - IT</w:t>
            </w:r>
          </w:p>
        </w:tc>
        <w:tc>
          <w:tcPr>
            <w:tcW w:w="4961" w:type="dxa"/>
            <w:gridSpan w:val="2"/>
            <w:tcBorders>
              <w:top w:val="single" w:sz="6" w:space="0" w:color="auto"/>
              <w:left w:val="single" w:sz="6" w:space="0" w:color="auto"/>
              <w:bottom w:val="single" w:sz="6" w:space="0" w:color="auto"/>
              <w:right w:val="single" w:sz="6" w:space="0" w:color="auto"/>
            </w:tcBorders>
            <w:hideMark/>
          </w:tcPr>
          <w:p w14:paraId="0FF066B8" w14:textId="77777777" w:rsidR="00CD69F0" w:rsidRPr="009F418A" w:rsidRDefault="00CD69F0" w:rsidP="00760E4E">
            <w:pPr>
              <w:pStyle w:val="Normal6a"/>
            </w:pPr>
            <w:r w:rsidRPr="009F418A">
              <w:t>Nice – Genova</w:t>
            </w:r>
          </w:p>
        </w:tc>
      </w:tr>
      <w:tr w:rsidR="00884ABD" w:rsidRPr="009F418A" w14:paraId="3B38533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B664863" w14:textId="77777777" w:rsidR="00CD69F0" w:rsidRPr="009F418A" w:rsidRDefault="00CD69F0" w:rsidP="00760E4E">
            <w:pPr>
              <w:pStyle w:val="Normal6a"/>
            </w:pPr>
            <w:r w:rsidRPr="009F418A">
              <w:t>IT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6DF3C0CC" w14:textId="77777777" w:rsidR="00CD69F0" w:rsidRPr="009F418A" w:rsidRDefault="00CD69F0" w:rsidP="00760E4E">
            <w:pPr>
              <w:pStyle w:val="Normal6a"/>
            </w:pPr>
            <w:r w:rsidRPr="009F418A">
              <w:t>Trieste - Divača / Ljubljana</w:t>
            </w:r>
          </w:p>
        </w:tc>
      </w:tr>
      <w:tr w:rsidR="00884ABD" w:rsidRPr="009F418A" w14:paraId="2C5F83A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ADD1741" w14:textId="77777777" w:rsidR="00CD69F0" w:rsidRPr="009F418A" w:rsidRDefault="00CD69F0" w:rsidP="00760E4E">
            <w:pPr>
              <w:pStyle w:val="Normal6a"/>
            </w:pPr>
            <w:r w:rsidRPr="009F418A">
              <w:t>HU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0ED21440" w14:textId="77777777" w:rsidR="00CD69F0" w:rsidRPr="009F418A" w:rsidRDefault="00CD69F0" w:rsidP="00760E4E">
            <w:pPr>
              <w:pStyle w:val="Normal6a"/>
            </w:pPr>
            <w:r w:rsidRPr="009F418A">
              <w:t>Nyiregyhaza - Chop</w:t>
            </w:r>
          </w:p>
        </w:tc>
      </w:tr>
      <w:tr w:rsidR="00884ABD" w:rsidRPr="003921DD" w14:paraId="4EBBF73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749DA61"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174BB719" w14:textId="77777777" w:rsidR="00CD69F0" w:rsidRPr="003921DD" w:rsidRDefault="00CD69F0" w:rsidP="00760E4E">
            <w:pPr>
              <w:pStyle w:val="Normal6a"/>
              <w:rPr>
                <w:lang w:val="es-ES"/>
              </w:rPr>
            </w:pPr>
            <w:r w:rsidRPr="003921DD">
              <w:rPr>
                <w:lang w:val="es-ES"/>
              </w:rPr>
              <w:t>North Sea — Rhine — Mediterranean Corridor</w:t>
            </w:r>
          </w:p>
        </w:tc>
      </w:tr>
      <w:tr w:rsidR="00884ABD" w:rsidRPr="009F418A" w14:paraId="5BC2018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C0827F1" w14:textId="77777777" w:rsidR="00CD69F0" w:rsidRPr="009F418A" w:rsidRDefault="00CD69F0" w:rsidP="00760E4E">
            <w:pPr>
              <w:pStyle w:val="Normal6a"/>
            </w:pPr>
            <w:r w:rsidRPr="009F418A">
              <w:t>FR - BE</w:t>
            </w:r>
          </w:p>
        </w:tc>
        <w:tc>
          <w:tcPr>
            <w:tcW w:w="4961" w:type="dxa"/>
            <w:gridSpan w:val="2"/>
            <w:tcBorders>
              <w:top w:val="single" w:sz="6" w:space="0" w:color="auto"/>
              <w:left w:val="single" w:sz="6" w:space="0" w:color="auto"/>
              <w:bottom w:val="single" w:sz="6" w:space="0" w:color="auto"/>
              <w:right w:val="single" w:sz="6" w:space="0" w:color="auto"/>
            </w:tcBorders>
            <w:hideMark/>
          </w:tcPr>
          <w:p w14:paraId="7FF1010B" w14:textId="77777777" w:rsidR="00CD69F0" w:rsidRPr="009F418A" w:rsidRDefault="00CD69F0" w:rsidP="00760E4E">
            <w:pPr>
              <w:pStyle w:val="Normal6a"/>
            </w:pPr>
            <w:r w:rsidRPr="009F418A">
              <w:t>Seine – Escaut (inland waterway)</w:t>
            </w:r>
          </w:p>
        </w:tc>
      </w:tr>
      <w:tr w:rsidR="00884ABD" w:rsidRPr="009F418A" w14:paraId="6037A90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CC2501F" w14:textId="77777777" w:rsidR="00CD69F0" w:rsidRPr="009F418A" w:rsidRDefault="00CD69F0" w:rsidP="00760E4E">
            <w:pPr>
              <w:pStyle w:val="Normal6a"/>
            </w:pPr>
            <w:r w:rsidRPr="009F418A">
              <w:t>NL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05887D32" w14:textId="77777777" w:rsidR="00CD69F0" w:rsidRPr="009F418A" w:rsidRDefault="00CD69F0" w:rsidP="00760E4E">
            <w:pPr>
              <w:pStyle w:val="Normal6a"/>
            </w:pPr>
            <w:r w:rsidRPr="009F418A">
              <w:t>Arnhem - Emmerich - Oberhausen</w:t>
            </w:r>
          </w:p>
        </w:tc>
      </w:tr>
      <w:tr w:rsidR="00884ABD" w:rsidRPr="009F418A" w14:paraId="467B87B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25C3E6B" w14:textId="77777777" w:rsidR="00CD69F0" w:rsidRPr="009F418A" w:rsidRDefault="00CD69F0" w:rsidP="00760E4E">
            <w:pPr>
              <w:pStyle w:val="Normal6a"/>
            </w:pPr>
            <w:r w:rsidRPr="009F418A">
              <w:t>BE - NL</w:t>
            </w:r>
          </w:p>
        </w:tc>
        <w:tc>
          <w:tcPr>
            <w:tcW w:w="4961" w:type="dxa"/>
            <w:gridSpan w:val="2"/>
            <w:tcBorders>
              <w:top w:val="single" w:sz="6" w:space="0" w:color="auto"/>
              <w:left w:val="single" w:sz="6" w:space="0" w:color="auto"/>
              <w:bottom w:val="single" w:sz="6" w:space="0" w:color="auto"/>
              <w:right w:val="single" w:sz="6" w:space="0" w:color="auto"/>
            </w:tcBorders>
            <w:hideMark/>
          </w:tcPr>
          <w:p w14:paraId="37D376A6" w14:textId="77777777" w:rsidR="00CD69F0" w:rsidRPr="009F418A" w:rsidRDefault="00CD69F0" w:rsidP="00760E4E">
            <w:pPr>
              <w:pStyle w:val="Normal6a"/>
            </w:pPr>
            <w:r w:rsidRPr="009F418A">
              <w:t>Gent - Terneuzen</w:t>
            </w:r>
          </w:p>
        </w:tc>
      </w:tr>
      <w:tr w:rsidR="00884ABD" w:rsidRPr="009F418A" w14:paraId="15AA7FE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C131170" w14:textId="77777777" w:rsidR="00CD69F0" w:rsidRPr="009F418A" w:rsidRDefault="00CD69F0" w:rsidP="00760E4E">
            <w:pPr>
              <w:pStyle w:val="Normal6a"/>
            </w:pPr>
            <w:r w:rsidRPr="009F418A">
              <w:t>BE – LU</w:t>
            </w:r>
          </w:p>
        </w:tc>
        <w:tc>
          <w:tcPr>
            <w:tcW w:w="4961" w:type="dxa"/>
            <w:gridSpan w:val="2"/>
            <w:tcBorders>
              <w:top w:val="single" w:sz="6" w:space="0" w:color="auto"/>
              <w:left w:val="single" w:sz="6" w:space="0" w:color="auto"/>
              <w:bottom w:val="single" w:sz="6" w:space="0" w:color="auto"/>
              <w:right w:val="single" w:sz="6" w:space="0" w:color="auto"/>
            </w:tcBorders>
            <w:hideMark/>
          </w:tcPr>
          <w:p w14:paraId="5290BCDE" w14:textId="77777777" w:rsidR="00CD69F0" w:rsidRPr="009F418A" w:rsidRDefault="00CD69F0" w:rsidP="00760E4E">
            <w:pPr>
              <w:pStyle w:val="Normal6a"/>
            </w:pPr>
            <w:r w:rsidRPr="009F418A">
              <w:t>Namur - Luxembourg</w:t>
            </w:r>
          </w:p>
        </w:tc>
      </w:tr>
      <w:tr w:rsidR="00884ABD" w:rsidRPr="009F418A" w14:paraId="35FB920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8FA2A18" w14:textId="77777777" w:rsidR="00CD69F0" w:rsidRPr="009F418A" w:rsidRDefault="00CD69F0" w:rsidP="00760E4E">
            <w:pPr>
              <w:pStyle w:val="Normal6a"/>
            </w:pPr>
            <w:r w:rsidRPr="009F418A">
              <w:t>IT - CH</w:t>
            </w:r>
          </w:p>
        </w:tc>
        <w:tc>
          <w:tcPr>
            <w:tcW w:w="4961" w:type="dxa"/>
            <w:gridSpan w:val="2"/>
            <w:tcBorders>
              <w:top w:val="single" w:sz="6" w:space="0" w:color="auto"/>
              <w:left w:val="single" w:sz="6" w:space="0" w:color="auto"/>
              <w:bottom w:val="single" w:sz="6" w:space="0" w:color="auto"/>
              <w:right w:val="single" w:sz="6" w:space="0" w:color="auto"/>
            </w:tcBorders>
            <w:hideMark/>
          </w:tcPr>
          <w:p w14:paraId="402DBEC0" w14:textId="77777777" w:rsidR="00CD69F0" w:rsidRPr="009F418A" w:rsidRDefault="00CD69F0" w:rsidP="00760E4E">
            <w:pPr>
              <w:pStyle w:val="Normal6a"/>
            </w:pPr>
            <w:r w:rsidRPr="009F418A">
              <w:t>Chiasso - Milano</w:t>
            </w:r>
          </w:p>
        </w:tc>
      </w:tr>
      <w:tr w:rsidR="00884ABD" w:rsidRPr="009F418A" w14:paraId="301CAAA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F1E2549" w14:textId="77777777" w:rsidR="00CD69F0" w:rsidRPr="009F418A" w:rsidRDefault="00CD69F0" w:rsidP="00760E4E">
            <w:pPr>
              <w:pStyle w:val="Normal6a"/>
            </w:pPr>
            <w:r w:rsidRPr="009F418A">
              <w:t>DE - CH</w:t>
            </w:r>
          </w:p>
        </w:tc>
        <w:tc>
          <w:tcPr>
            <w:tcW w:w="4961" w:type="dxa"/>
            <w:gridSpan w:val="2"/>
            <w:tcBorders>
              <w:top w:val="single" w:sz="6" w:space="0" w:color="auto"/>
              <w:left w:val="single" w:sz="6" w:space="0" w:color="auto"/>
              <w:bottom w:val="single" w:sz="6" w:space="0" w:color="auto"/>
              <w:right w:val="single" w:sz="6" w:space="0" w:color="auto"/>
            </w:tcBorders>
            <w:hideMark/>
          </w:tcPr>
          <w:p w14:paraId="128915F9" w14:textId="77777777" w:rsidR="00CD69F0" w:rsidRPr="009F418A" w:rsidRDefault="00CD69F0" w:rsidP="00760E4E">
            <w:pPr>
              <w:pStyle w:val="Normal6a"/>
            </w:pPr>
            <w:r w:rsidRPr="009F418A">
              <w:t>Karlsruhe - Basel</w:t>
            </w:r>
          </w:p>
        </w:tc>
      </w:tr>
      <w:tr w:rsidR="00884ABD" w:rsidRPr="009F418A" w14:paraId="473BFBA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6CAACAB" w14:textId="77777777" w:rsidR="00CD69F0" w:rsidRPr="009F418A" w:rsidRDefault="00CD69F0" w:rsidP="00760E4E">
            <w:pPr>
              <w:pStyle w:val="Normal6a"/>
            </w:pPr>
            <w:r w:rsidRPr="009F418A">
              <w:t>IE - UK</w:t>
            </w:r>
          </w:p>
        </w:tc>
        <w:tc>
          <w:tcPr>
            <w:tcW w:w="4961" w:type="dxa"/>
            <w:gridSpan w:val="2"/>
            <w:tcBorders>
              <w:top w:val="single" w:sz="6" w:space="0" w:color="auto"/>
              <w:left w:val="single" w:sz="6" w:space="0" w:color="auto"/>
              <w:bottom w:val="single" w:sz="6" w:space="0" w:color="auto"/>
              <w:right w:val="single" w:sz="6" w:space="0" w:color="auto"/>
            </w:tcBorders>
            <w:hideMark/>
          </w:tcPr>
          <w:p w14:paraId="384EEF38" w14:textId="77777777" w:rsidR="00CD69F0" w:rsidRPr="009F418A" w:rsidRDefault="00CD69F0" w:rsidP="00760E4E">
            <w:pPr>
              <w:pStyle w:val="Normal6a"/>
            </w:pPr>
            <w:r w:rsidRPr="009F418A">
              <w:t>Dublin – Belfast</w:t>
            </w:r>
          </w:p>
        </w:tc>
      </w:tr>
      <w:tr w:rsidR="00884ABD" w:rsidRPr="009F418A" w14:paraId="52F55F53"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3330EDC"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38CE0728" w14:textId="77777777" w:rsidR="00CD69F0" w:rsidRPr="009F418A" w:rsidRDefault="00CD69F0" w:rsidP="00760E4E">
            <w:pPr>
              <w:pStyle w:val="Normal6a"/>
            </w:pPr>
            <w:r w:rsidRPr="009F418A">
              <w:t>North Sea — Baltic Corridor</w:t>
            </w:r>
          </w:p>
        </w:tc>
      </w:tr>
      <w:tr w:rsidR="00884ABD" w:rsidRPr="009F418A" w14:paraId="53CE798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A56CC2B" w14:textId="77777777" w:rsidR="00CD69F0" w:rsidRPr="009F418A" w:rsidRDefault="00CD69F0" w:rsidP="00760E4E">
            <w:pPr>
              <w:pStyle w:val="Normal6a"/>
            </w:pPr>
            <w:r w:rsidRPr="009F418A">
              <w:t>EE - LV - LT - PL</w:t>
            </w:r>
          </w:p>
        </w:tc>
        <w:tc>
          <w:tcPr>
            <w:tcW w:w="4961" w:type="dxa"/>
            <w:gridSpan w:val="2"/>
            <w:tcBorders>
              <w:top w:val="single" w:sz="6" w:space="0" w:color="auto"/>
              <w:left w:val="single" w:sz="6" w:space="0" w:color="auto"/>
              <w:bottom w:val="single" w:sz="6" w:space="0" w:color="auto"/>
              <w:right w:val="single" w:sz="6" w:space="0" w:color="auto"/>
            </w:tcBorders>
            <w:hideMark/>
          </w:tcPr>
          <w:p w14:paraId="5EE35F5E" w14:textId="77777777" w:rsidR="00CD69F0" w:rsidRPr="009F418A" w:rsidRDefault="00CD69F0" w:rsidP="00760E4E">
            <w:pPr>
              <w:pStyle w:val="Normal6a"/>
            </w:pPr>
            <w:r w:rsidRPr="009F418A">
              <w:t>Tallinn - Riga - Vilnius - Warsaw (Rail Baltica)</w:t>
            </w:r>
          </w:p>
        </w:tc>
      </w:tr>
      <w:tr w:rsidR="00884ABD" w:rsidRPr="009F418A" w14:paraId="0481643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3183A55" w14:textId="77777777" w:rsidR="00CD69F0" w:rsidRPr="009F418A" w:rsidRDefault="00CD69F0" w:rsidP="00760E4E">
            <w:pPr>
              <w:pStyle w:val="Normal6a"/>
            </w:pPr>
            <w:r w:rsidRPr="009F418A">
              <w:t>DE - PL</w:t>
            </w:r>
          </w:p>
        </w:tc>
        <w:tc>
          <w:tcPr>
            <w:tcW w:w="4961" w:type="dxa"/>
            <w:gridSpan w:val="2"/>
            <w:tcBorders>
              <w:top w:val="single" w:sz="6" w:space="0" w:color="auto"/>
              <w:left w:val="single" w:sz="6" w:space="0" w:color="auto"/>
              <w:bottom w:val="single" w:sz="6" w:space="0" w:color="auto"/>
              <w:right w:val="single" w:sz="6" w:space="0" w:color="auto"/>
            </w:tcBorders>
            <w:hideMark/>
          </w:tcPr>
          <w:p w14:paraId="43829B02" w14:textId="77777777" w:rsidR="00CD69F0" w:rsidRPr="009F418A" w:rsidRDefault="00CD69F0" w:rsidP="00760E4E">
            <w:pPr>
              <w:pStyle w:val="Normal6a"/>
            </w:pPr>
            <w:r w:rsidRPr="009F418A">
              <w:t>Berlin - Szczecin</w:t>
            </w:r>
          </w:p>
        </w:tc>
      </w:tr>
      <w:tr w:rsidR="00884ABD" w:rsidRPr="003921DD" w14:paraId="45E8207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2ED2B59" w14:textId="77777777" w:rsidR="00CD69F0" w:rsidRPr="009F418A" w:rsidRDefault="00CD69F0" w:rsidP="00760E4E">
            <w:pPr>
              <w:pStyle w:val="Normal6a"/>
            </w:pPr>
            <w:r w:rsidRPr="009F418A">
              <w:t>DE - PL</w:t>
            </w:r>
          </w:p>
        </w:tc>
        <w:tc>
          <w:tcPr>
            <w:tcW w:w="4961" w:type="dxa"/>
            <w:gridSpan w:val="2"/>
            <w:tcBorders>
              <w:top w:val="single" w:sz="6" w:space="0" w:color="auto"/>
              <w:left w:val="single" w:sz="6" w:space="0" w:color="auto"/>
              <w:bottom w:val="single" w:sz="6" w:space="0" w:color="auto"/>
              <w:right w:val="single" w:sz="6" w:space="0" w:color="auto"/>
            </w:tcBorders>
            <w:hideMark/>
          </w:tcPr>
          <w:p w14:paraId="0FA4F217" w14:textId="77777777" w:rsidR="00CD69F0" w:rsidRPr="003921DD" w:rsidRDefault="00CD69F0" w:rsidP="00760E4E">
            <w:pPr>
              <w:pStyle w:val="Normal6a"/>
              <w:rPr>
                <w:lang w:val="de-DE"/>
              </w:rPr>
            </w:pPr>
            <w:r w:rsidRPr="003921DD">
              <w:rPr>
                <w:lang w:val="de-DE"/>
              </w:rPr>
              <w:t>Berlin - Frankfurt-an-der-Oder - Poznan</w:t>
            </w:r>
          </w:p>
        </w:tc>
      </w:tr>
      <w:tr w:rsidR="00884ABD" w:rsidRPr="009F418A" w14:paraId="64D07FD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5325356" w14:textId="77777777" w:rsidR="00CD69F0" w:rsidRPr="009F418A" w:rsidRDefault="00CD69F0" w:rsidP="00760E4E">
            <w:pPr>
              <w:pStyle w:val="Normal6a"/>
            </w:pPr>
            <w:r w:rsidRPr="009F418A">
              <w:t>PL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26B40FD7" w14:textId="77777777" w:rsidR="00CD69F0" w:rsidRPr="009F418A" w:rsidRDefault="00CD69F0" w:rsidP="00760E4E">
            <w:pPr>
              <w:pStyle w:val="Normal6a"/>
            </w:pPr>
            <w:r w:rsidRPr="009F418A">
              <w:t>Krakow - Lviv</w:t>
            </w:r>
          </w:p>
        </w:tc>
      </w:tr>
      <w:tr w:rsidR="00884ABD" w:rsidRPr="009F418A" w14:paraId="414D968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DC59262" w14:textId="77777777" w:rsidR="00CD69F0" w:rsidRPr="009F418A" w:rsidRDefault="00CD69F0" w:rsidP="00760E4E">
            <w:pPr>
              <w:pStyle w:val="Normal6a"/>
            </w:pPr>
            <w:r w:rsidRPr="009F418A">
              <w:t>PL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0F8D7852" w14:textId="77777777" w:rsidR="00CD69F0" w:rsidRPr="009F418A" w:rsidRDefault="00CD69F0" w:rsidP="00760E4E">
            <w:pPr>
              <w:pStyle w:val="Normal6a"/>
            </w:pPr>
            <w:r w:rsidRPr="009F418A">
              <w:t>Lublin - Kovel</w:t>
            </w:r>
          </w:p>
        </w:tc>
      </w:tr>
      <w:tr w:rsidR="00884ABD" w:rsidRPr="009F418A" w14:paraId="286B996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895012D"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675AFB67" w14:textId="77777777" w:rsidR="00CD69F0" w:rsidRPr="009F418A" w:rsidRDefault="00CD69F0" w:rsidP="00760E4E">
            <w:pPr>
              <w:pStyle w:val="Normal6a"/>
            </w:pPr>
            <w:r w:rsidRPr="009F418A">
              <w:t>Rhine — Danube Corridor</w:t>
            </w:r>
          </w:p>
        </w:tc>
      </w:tr>
      <w:tr w:rsidR="00884ABD" w:rsidRPr="009F418A" w14:paraId="7E629E8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2E7D47D" w14:textId="77777777" w:rsidR="00CD69F0" w:rsidRPr="009F418A" w:rsidRDefault="00CD69F0" w:rsidP="00760E4E">
            <w:pPr>
              <w:pStyle w:val="Normal6a"/>
            </w:pPr>
            <w:r w:rsidRPr="009F418A">
              <w:t>DE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52CF865E" w14:textId="77777777" w:rsidR="00CD69F0" w:rsidRPr="009F418A" w:rsidRDefault="00CD69F0" w:rsidP="00760E4E">
            <w:pPr>
              <w:pStyle w:val="Normal6a"/>
            </w:pPr>
            <w:r w:rsidRPr="009F418A">
              <w:t>Nürnberg / Regensburg - Pilsen - Praha</w:t>
            </w:r>
          </w:p>
        </w:tc>
      </w:tr>
      <w:tr w:rsidR="00884ABD" w:rsidRPr="009F418A" w14:paraId="04280AD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867E3AE" w14:textId="77777777" w:rsidR="00CD69F0" w:rsidRPr="009F418A" w:rsidRDefault="00CD69F0" w:rsidP="00760E4E">
            <w:pPr>
              <w:pStyle w:val="Normal6a"/>
            </w:pPr>
            <w:r w:rsidRPr="009F418A">
              <w:t>DE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349646D4" w14:textId="77777777" w:rsidR="00CD69F0" w:rsidRPr="009F418A" w:rsidRDefault="00CD69F0" w:rsidP="00760E4E">
            <w:pPr>
              <w:pStyle w:val="Normal6a"/>
            </w:pPr>
            <w:r w:rsidRPr="009F418A">
              <w:t>Dresden - Praha</w:t>
            </w:r>
          </w:p>
        </w:tc>
      </w:tr>
      <w:tr w:rsidR="00884ABD" w:rsidRPr="009F418A" w14:paraId="38751E6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F3462BA" w14:textId="77777777" w:rsidR="00CD69F0" w:rsidRPr="009F418A" w:rsidRDefault="00CD69F0" w:rsidP="00760E4E">
            <w:pPr>
              <w:pStyle w:val="Normal6a"/>
            </w:pPr>
            <w:r w:rsidRPr="009F418A">
              <w:t>CZ - AT - SK</w:t>
            </w:r>
          </w:p>
        </w:tc>
        <w:tc>
          <w:tcPr>
            <w:tcW w:w="4961" w:type="dxa"/>
            <w:gridSpan w:val="2"/>
            <w:tcBorders>
              <w:top w:val="single" w:sz="6" w:space="0" w:color="auto"/>
              <w:left w:val="single" w:sz="6" w:space="0" w:color="auto"/>
              <w:bottom w:val="single" w:sz="6" w:space="0" w:color="auto"/>
              <w:right w:val="single" w:sz="6" w:space="0" w:color="auto"/>
            </w:tcBorders>
            <w:hideMark/>
          </w:tcPr>
          <w:p w14:paraId="67BC28C6" w14:textId="77777777" w:rsidR="00CD69F0" w:rsidRPr="009F418A" w:rsidRDefault="00CD69F0" w:rsidP="00760E4E">
            <w:pPr>
              <w:pStyle w:val="Normal6a"/>
            </w:pPr>
            <w:r w:rsidRPr="009F418A">
              <w:t>Brno - Wien / Bratislava</w:t>
            </w:r>
          </w:p>
        </w:tc>
      </w:tr>
      <w:tr w:rsidR="00884ABD" w:rsidRPr="009F418A" w14:paraId="54C4F57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01C3388" w14:textId="77777777" w:rsidR="00CD69F0" w:rsidRPr="003921DD" w:rsidRDefault="00CD69F0" w:rsidP="00760E4E">
            <w:pPr>
              <w:pStyle w:val="Normal6a"/>
              <w:rPr>
                <w:lang w:val="da-DK"/>
              </w:rPr>
            </w:pPr>
            <w:r w:rsidRPr="003921DD">
              <w:rPr>
                <w:lang w:val="da-DK"/>
              </w:rPr>
              <w:t>DE - AT - SK - HU - HR - RO - BG</w:t>
            </w:r>
          </w:p>
        </w:tc>
        <w:tc>
          <w:tcPr>
            <w:tcW w:w="4961" w:type="dxa"/>
            <w:gridSpan w:val="2"/>
            <w:tcBorders>
              <w:top w:val="single" w:sz="6" w:space="0" w:color="auto"/>
              <w:left w:val="single" w:sz="6" w:space="0" w:color="auto"/>
              <w:bottom w:val="single" w:sz="6" w:space="0" w:color="auto"/>
              <w:right w:val="single" w:sz="6" w:space="0" w:color="auto"/>
            </w:tcBorders>
            <w:hideMark/>
          </w:tcPr>
          <w:p w14:paraId="54F1A147" w14:textId="77777777" w:rsidR="00CD69F0" w:rsidRPr="009F418A" w:rsidRDefault="00CD69F0" w:rsidP="00760E4E">
            <w:pPr>
              <w:pStyle w:val="Normal6a"/>
            </w:pPr>
            <w:r w:rsidRPr="009F418A">
              <w:t>Rhine / Danube (inland waterway)</w:t>
            </w:r>
          </w:p>
        </w:tc>
      </w:tr>
      <w:tr w:rsidR="00884ABD" w:rsidRPr="009F418A" w14:paraId="5E987DC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309A1D6" w14:textId="77777777" w:rsidR="00CD69F0" w:rsidRPr="009F418A" w:rsidRDefault="00CD69F0" w:rsidP="00760E4E">
            <w:pPr>
              <w:pStyle w:val="Normal6a"/>
            </w:pPr>
            <w:r w:rsidRPr="009F418A">
              <w:t>SK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43924CC8" w14:textId="77777777" w:rsidR="00CD69F0" w:rsidRPr="009F418A" w:rsidRDefault="00CD69F0" w:rsidP="00760E4E">
            <w:pPr>
              <w:pStyle w:val="Normal6a"/>
            </w:pPr>
            <w:r w:rsidRPr="009F418A">
              <w:t>Olomouc (Zlin) - Žilina</w:t>
            </w:r>
          </w:p>
        </w:tc>
      </w:tr>
      <w:tr w:rsidR="00884ABD" w:rsidRPr="009F418A" w14:paraId="6CF7857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B1E356E" w14:textId="77777777" w:rsidR="00CD69F0" w:rsidRPr="009F418A" w:rsidRDefault="00CD69F0" w:rsidP="00760E4E">
            <w:pPr>
              <w:pStyle w:val="Normal6a"/>
            </w:pPr>
            <w:r w:rsidRPr="009F418A">
              <w:t>HU - RO</w:t>
            </w:r>
          </w:p>
        </w:tc>
        <w:tc>
          <w:tcPr>
            <w:tcW w:w="4961" w:type="dxa"/>
            <w:gridSpan w:val="2"/>
            <w:tcBorders>
              <w:top w:val="single" w:sz="6" w:space="0" w:color="auto"/>
              <w:left w:val="single" w:sz="6" w:space="0" w:color="auto"/>
              <w:bottom w:val="single" w:sz="6" w:space="0" w:color="auto"/>
              <w:right w:val="single" w:sz="6" w:space="0" w:color="auto"/>
            </w:tcBorders>
            <w:hideMark/>
          </w:tcPr>
          <w:p w14:paraId="70F47348" w14:textId="77777777" w:rsidR="00CD69F0" w:rsidRPr="009F418A" w:rsidRDefault="00CD69F0" w:rsidP="00760E4E">
            <w:pPr>
              <w:pStyle w:val="Normal6a"/>
            </w:pPr>
            <w:r w:rsidRPr="009F418A">
              <w:t>Budapest - Cluj/Timisoara</w:t>
            </w:r>
          </w:p>
        </w:tc>
      </w:tr>
      <w:tr w:rsidR="00884ABD" w:rsidRPr="009F418A" w14:paraId="7304021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EC73CA7" w14:textId="77777777" w:rsidR="00CD69F0" w:rsidRPr="009F418A" w:rsidRDefault="00CD69F0" w:rsidP="00760E4E">
            <w:pPr>
              <w:pStyle w:val="Normal6a"/>
            </w:pPr>
            <w:r w:rsidRPr="009F418A">
              <w:t>SK - UA</w:t>
            </w:r>
          </w:p>
        </w:tc>
        <w:tc>
          <w:tcPr>
            <w:tcW w:w="4961" w:type="dxa"/>
            <w:gridSpan w:val="2"/>
            <w:tcBorders>
              <w:top w:val="single" w:sz="6" w:space="0" w:color="auto"/>
              <w:left w:val="single" w:sz="6" w:space="0" w:color="auto"/>
              <w:bottom w:val="single" w:sz="6" w:space="0" w:color="auto"/>
              <w:right w:val="single" w:sz="6" w:space="0" w:color="auto"/>
            </w:tcBorders>
            <w:hideMark/>
          </w:tcPr>
          <w:p w14:paraId="6C6ED591" w14:textId="77777777" w:rsidR="00CD69F0" w:rsidRPr="009F418A" w:rsidRDefault="00CD69F0" w:rsidP="00760E4E">
            <w:pPr>
              <w:pStyle w:val="Normal6a"/>
            </w:pPr>
            <w:r w:rsidRPr="009F418A">
              <w:t>Košice - Chop</w:t>
            </w:r>
          </w:p>
        </w:tc>
      </w:tr>
      <w:tr w:rsidR="00884ABD" w:rsidRPr="009F418A" w14:paraId="513A131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BD184F8"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2FE72318" w14:textId="77777777" w:rsidR="00CD69F0" w:rsidRPr="009F418A" w:rsidRDefault="00CD69F0" w:rsidP="00760E4E">
            <w:pPr>
              <w:pStyle w:val="Normal6a"/>
            </w:pPr>
            <w:r w:rsidRPr="009F418A">
              <w:t>Scandinavian — Mediterranean Corridor</w:t>
            </w:r>
          </w:p>
        </w:tc>
      </w:tr>
      <w:tr w:rsidR="00884ABD" w:rsidRPr="009F418A" w14:paraId="7436C68F"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BFACB6B" w14:textId="77777777" w:rsidR="00CD69F0" w:rsidRPr="009F418A" w:rsidRDefault="00CD69F0" w:rsidP="00760E4E">
            <w:pPr>
              <w:pStyle w:val="Normal6a"/>
            </w:pPr>
            <w:r w:rsidRPr="009F418A">
              <w:t>IT - AT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1F5AA9F4" w14:textId="77777777" w:rsidR="00CD69F0" w:rsidRPr="009F418A" w:rsidRDefault="00CD69F0" w:rsidP="00760E4E">
            <w:pPr>
              <w:pStyle w:val="Normal6a"/>
            </w:pPr>
            <w:r w:rsidRPr="009F418A">
              <w:t>Munich - Verona (covering the Brenner Base tunnel)</w:t>
            </w:r>
          </w:p>
        </w:tc>
      </w:tr>
      <w:tr w:rsidR="00884ABD" w:rsidRPr="009F418A" w14:paraId="2B41F8D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46C62BE" w14:textId="77777777" w:rsidR="00CD69F0" w:rsidRPr="009F418A" w:rsidRDefault="00CD69F0" w:rsidP="00760E4E">
            <w:pPr>
              <w:pStyle w:val="Normal6a"/>
            </w:pPr>
            <w:r w:rsidRPr="009F418A">
              <w:t>DE - DK</w:t>
            </w:r>
          </w:p>
        </w:tc>
        <w:tc>
          <w:tcPr>
            <w:tcW w:w="4961" w:type="dxa"/>
            <w:gridSpan w:val="2"/>
            <w:tcBorders>
              <w:top w:val="single" w:sz="6" w:space="0" w:color="auto"/>
              <w:left w:val="single" w:sz="6" w:space="0" w:color="auto"/>
              <w:bottom w:val="single" w:sz="6" w:space="0" w:color="auto"/>
              <w:right w:val="single" w:sz="6" w:space="0" w:color="auto"/>
            </w:tcBorders>
            <w:hideMark/>
          </w:tcPr>
          <w:p w14:paraId="7D150A88" w14:textId="77777777" w:rsidR="00CD69F0" w:rsidRPr="009F418A" w:rsidRDefault="00CD69F0" w:rsidP="00760E4E">
            <w:pPr>
              <w:pStyle w:val="Normal6a"/>
            </w:pPr>
            <w:r w:rsidRPr="009F418A">
              <w:t>Copenhagen - Lübeck (covering the Fehmarnbelt tunnel)</w:t>
            </w:r>
          </w:p>
        </w:tc>
      </w:tr>
      <w:tr w:rsidR="00884ABD" w:rsidRPr="009F418A" w14:paraId="1E367A5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CF35C0B" w14:textId="77777777" w:rsidR="00CD69F0" w:rsidRPr="009F418A" w:rsidRDefault="00CD69F0" w:rsidP="00760E4E">
            <w:pPr>
              <w:pStyle w:val="Normal6a"/>
            </w:pPr>
            <w:r w:rsidRPr="009F418A">
              <w:t>SE - FI</w:t>
            </w:r>
          </w:p>
        </w:tc>
        <w:tc>
          <w:tcPr>
            <w:tcW w:w="4961" w:type="dxa"/>
            <w:gridSpan w:val="2"/>
            <w:tcBorders>
              <w:top w:val="single" w:sz="6" w:space="0" w:color="auto"/>
              <w:left w:val="single" w:sz="6" w:space="0" w:color="auto"/>
              <w:bottom w:val="single" w:sz="6" w:space="0" w:color="auto"/>
              <w:right w:val="single" w:sz="6" w:space="0" w:color="auto"/>
            </w:tcBorders>
            <w:hideMark/>
          </w:tcPr>
          <w:p w14:paraId="3F1EDDF9" w14:textId="77777777" w:rsidR="00CD69F0" w:rsidRPr="009F418A" w:rsidRDefault="00CD69F0" w:rsidP="00760E4E">
            <w:pPr>
              <w:pStyle w:val="Normal6a"/>
            </w:pPr>
            <w:r w:rsidRPr="009F418A">
              <w:t>Umeå - Luleå - Oulu (Bothnian corridor)</w:t>
            </w:r>
          </w:p>
        </w:tc>
      </w:tr>
      <w:tr w:rsidR="00884ABD" w:rsidRPr="009F418A" w14:paraId="44FA4F25"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tcPr>
          <w:p w14:paraId="2B003020" w14:textId="77777777" w:rsidR="00CD69F0" w:rsidRPr="009F418A" w:rsidRDefault="00CD69F0" w:rsidP="00760E4E">
            <w:pPr>
              <w:pStyle w:val="Normal6a"/>
              <w:rPr>
                <w:b/>
                <w:bCs/>
                <w:i/>
                <w:iCs/>
              </w:rPr>
            </w:pPr>
            <w:r w:rsidRPr="009F418A">
              <w:rPr>
                <w:b/>
                <w:bCs/>
                <w:i/>
                <w:iCs/>
              </w:rPr>
              <w:t>FI - SE</w:t>
            </w:r>
          </w:p>
        </w:tc>
        <w:tc>
          <w:tcPr>
            <w:tcW w:w="4961" w:type="dxa"/>
            <w:gridSpan w:val="2"/>
            <w:tcBorders>
              <w:top w:val="single" w:sz="6" w:space="0" w:color="auto"/>
              <w:left w:val="single" w:sz="6" w:space="0" w:color="auto"/>
              <w:bottom w:val="single" w:sz="6" w:space="0" w:color="auto"/>
              <w:right w:val="single" w:sz="6" w:space="0" w:color="auto"/>
            </w:tcBorders>
          </w:tcPr>
          <w:p w14:paraId="41431145" w14:textId="77777777" w:rsidR="00CD69F0" w:rsidRPr="009F418A" w:rsidRDefault="00CD69F0" w:rsidP="00760E4E">
            <w:pPr>
              <w:pStyle w:val="Normal6a"/>
              <w:rPr>
                <w:b/>
                <w:bCs/>
                <w:i/>
                <w:iCs/>
              </w:rPr>
            </w:pPr>
            <w:r w:rsidRPr="009F418A">
              <w:rPr>
                <w:b/>
                <w:bCs/>
                <w:i/>
                <w:iCs/>
              </w:rPr>
              <w:t>Kolari - Svappavaara</w:t>
            </w:r>
          </w:p>
        </w:tc>
      </w:tr>
      <w:tr w:rsidR="00884ABD" w:rsidRPr="009F418A" w14:paraId="04EC993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1BB186E" w14:textId="77777777" w:rsidR="00CD69F0" w:rsidRPr="009F418A" w:rsidRDefault="00CD69F0" w:rsidP="00760E4E">
            <w:pPr>
              <w:pStyle w:val="Normal6a"/>
            </w:pPr>
            <w:r w:rsidRPr="009F418A">
              <w:t>SE - NO</w:t>
            </w:r>
          </w:p>
        </w:tc>
        <w:tc>
          <w:tcPr>
            <w:tcW w:w="4961" w:type="dxa"/>
            <w:gridSpan w:val="2"/>
            <w:tcBorders>
              <w:top w:val="single" w:sz="6" w:space="0" w:color="auto"/>
              <w:left w:val="single" w:sz="6" w:space="0" w:color="auto"/>
              <w:bottom w:val="single" w:sz="6" w:space="0" w:color="auto"/>
              <w:right w:val="single" w:sz="6" w:space="0" w:color="auto"/>
            </w:tcBorders>
            <w:hideMark/>
          </w:tcPr>
          <w:p w14:paraId="11A51393" w14:textId="77777777" w:rsidR="00CD69F0" w:rsidRPr="009F418A" w:rsidRDefault="00CD69F0" w:rsidP="00760E4E">
            <w:pPr>
              <w:pStyle w:val="Normal6a"/>
            </w:pPr>
            <w:r w:rsidRPr="009F418A">
              <w:t>Stockholm - Oslo</w:t>
            </w:r>
          </w:p>
        </w:tc>
      </w:tr>
      <w:tr w:rsidR="00884ABD" w:rsidRPr="003921DD" w14:paraId="4722D57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3BD956A"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1B19C838" w14:textId="77777777" w:rsidR="00CD69F0" w:rsidRPr="003921DD" w:rsidRDefault="00CD69F0" w:rsidP="00760E4E">
            <w:pPr>
              <w:pStyle w:val="Normal6a"/>
              <w:rPr>
                <w:lang w:val="sv-SE"/>
              </w:rPr>
            </w:pPr>
            <w:r w:rsidRPr="003921DD">
              <w:rPr>
                <w:lang w:val="sv-SE"/>
              </w:rPr>
              <w:t>Western Balkans — Eastern Mediterranean Corridor</w:t>
            </w:r>
          </w:p>
        </w:tc>
      </w:tr>
      <w:tr w:rsidR="00884ABD" w:rsidRPr="009F418A" w14:paraId="0AF3954E"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1E646797" w14:textId="77777777" w:rsidR="00CD69F0" w:rsidRPr="009F418A" w:rsidRDefault="00CD69F0" w:rsidP="00760E4E">
            <w:pPr>
              <w:pStyle w:val="Normal6a"/>
            </w:pPr>
            <w:r w:rsidRPr="009F418A">
              <w:t>AT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0CE6BD29" w14:textId="77777777" w:rsidR="00CD69F0" w:rsidRPr="009F418A" w:rsidRDefault="00CD69F0" w:rsidP="00760E4E">
            <w:pPr>
              <w:pStyle w:val="Normal6a"/>
            </w:pPr>
            <w:r w:rsidRPr="009F418A">
              <w:t>Villach - Ljubljana</w:t>
            </w:r>
          </w:p>
        </w:tc>
      </w:tr>
      <w:tr w:rsidR="00884ABD" w:rsidRPr="009F418A" w14:paraId="4C995064"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DB388C9" w14:textId="77777777" w:rsidR="00CD69F0" w:rsidRPr="009F418A" w:rsidRDefault="00CD69F0" w:rsidP="00760E4E">
            <w:pPr>
              <w:pStyle w:val="Normal6a"/>
            </w:pPr>
            <w:r w:rsidRPr="009F418A">
              <w:t>HR - SI</w:t>
            </w:r>
          </w:p>
        </w:tc>
        <w:tc>
          <w:tcPr>
            <w:tcW w:w="4961" w:type="dxa"/>
            <w:gridSpan w:val="2"/>
            <w:tcBorders>
              <w:top w:val="single" w:sz="6" w:space="0" w:color="auto"/>
              <w:left w:val="single" w:sz="6" w:space="0" w:color="auto"/>
              <w:bottom w:val="single" w:sz="6" w:space="0" w:color="auto"/>
              <w:right w:val="single" w:sz="6" w:space="0" w:color="auto"/>
            </w:tcBorders>
            <w:hideMark/>
          </w:tcPr>
          <w:p w14:paraId="2B934A62" w14:textId="77777777" w:rsidR="00CD69F0" w:rsidRPr="009F418A" w:rsidRDefault="00CD69F0" w:rsidP="00760E4E">
            <w:pPr>
              <w:pStyle w:val="Normal6a"/>
            </w:pPr>
            <w:r w:rsidRPr="009F418A">
              <w:t>Zagreb - Ljubljana</w:t>
            </w:r>
          </w:p>
        </w:tc>
      </w:tr>
      <w:tr w:rsidR="00884ABD" w:rsidRPr="009F418A" w14:paraId="64A2839B"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0ADEE69" w14:textId="77777777" w:rsidR="00CD69F0" w:rsidRPr="009F418A" w:rsidRDefault="00CD69F0" w:rsidP="00760E4E">
            <w:pPr>
              <w:pStyle w:val="Normal6a"/>
            </w:pPr>
            <w:r w:rsidRPr="009F418A">
              <w:t>EL - MK</w:t>
            </w:r>
          </w:p>
        </w:tc>
        <w:tc>
          <w:tcPr>
            <w:tcW w:w="4961" w:type="dxa"/>
            <w:gridSpan w:val="2"/>
            <w:tcBorders>
              <w:top w:val="single" w:sz="6" w:space="0" w:color="auto"/>
              <w:left w:val="single" w:sz="6" w:space="0" w:color="auto"/>
              <w:bottom w:val="single" w:sz="6" w:space="0" w:color="auto"/>
              <w:right w:val="single" w:sz="6" w:space="0" w:color="auto"/>
            </w:tcBorders>
            <w:hideMark/>
          </w:tcPr>
          <w:p w14:paraId="1BA00312" w14:textId="77777777" w:rsidR="00CD69F0" w:rsidRPr="009F418A" w:rsidRDefault="00CD69F0" w:rsidP="00760E4E">
            <w:pPr>
              <w:pStyle w:val="Normal6a"/>
            </w:pPr>
            <w:r w:rsidRPr="009F418A">
              <w:t>Thessaloniki - Guevgueliya - Skopje</w:t>
            </w:r>
          </w:p>
        </w:tc>
      </w:tr>
      <w:tr w:rsidR="00884ABD" w:rsidRPr="009F418A" w14:paraId="1B8C5E86"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499FC8BE" w14:textId="77777777" w:rsidR="00CD69F0" w:rsidRPr="009F418A" w:rsidRDefault="00CD69F0" w:rsidP="00760E4E">
            <w:pPr>
              <w:pStyle w:val="Normal6a"/>
            </w:pPr>
            <w:r w:rsidRPr="009F418A">
              <w:t>BG - RS</w:t>
            </w:r>
          </w:p>
        </w:tc>
        <w:tc>
          <w:tcPr>
            <w:tcW w:w="4961" w:type="dxa"/>
            <w:gridSpan w:val="2"/>
            <w:tcBorders>
              <w:top w:val="single" w:sz="6" w:space="0" w:color="auto"/>
              <w:left w:val="single" w:sz="6" w:space="0" w:color="auto"/>
              <w:bottom w:val="single" w:sz="6" w:space="0" w:color="auto"/>
              <w:right w:val="single" w:sz="6" w:space="0" w:color="auto"/>
            </w:tcBorders>
            <w:hideMark/>
          </w:tcPr>
          <w:p w14:paraId="11E50F65" w14:textId="77777777" w:rsidR="00CD69F0" w:rsidRPr="009F418A" w:rsidRDefault="00CD69F0" w:rsidP="00760E4E">
            <w:pPr>
              <w:pStyle w:val="Normal6a"/>
            </w:pPr>
            <w:r w:rsidRPr="009F418A">
              <w:t>Sofia - Niš</w:t>
            </w:r>
          </w:p>
        </w:tc>
      </w:tr>
      <w:tr w:rsidR="00884ABD" w:rsidRPr="009F418A" w14:paraId="777A8B6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313036F" w14:textId="77777777" w:rsidR="00CD69F0" w:rsidRPr="009F418A" w:rsidRDefault="00CD69F0" w:rsidP="00760E4E">
            <w:pPr>
              <w:pStyle w:val="Normal6a"/>
            </w:pPr>
            <w:r w:rsidRPr="009F418A">
              <w:t>HR - RS</w:t>
            </w:r>
          </w:p>
        </w:tc>
        <w:tc>
          <w:tcPr>
            <w:tcW w:w="4961" w:type="dxa"/>
            <w:gridSpan w:val="2"/>
            <w:tcBorders>
              <w:top w:val="single" w:sz="6" w:space="0" w:color="auto"/>
              <w:left w:val="single" w:sz="6" w:space="0" w:color="auto"/>
              <w:bottom w:val="single" w:sz="6" w:space="0" w:color="auto"/>
              <w:right w:val="single" w:sz="6" w:space="0" w:color="auto"/>
            </w:tcBorders>
            <w:hideMark/>
          </w:tcPr>
          <w:p w14:paraId="3B77A17A" w14:textId="77777777" w:rsidR="00CD69F0" w:rsidRPr="009F418A" w:rsidRDefault="00CD69F0" w:rsidP="00760E4E">
            <w:pPr>
              <w:pStyle w:val="Normal6a"/>
            </w:pPr>
            <w:r w:rsidRPr="009F418A">
              <w:t>Zagreb - Beograd</w:t>
            </w:r>
          </w:p>
        </w:tc>
      </w:tr>
      <w:tr w:rsidR="00884ABD" w:rsidRPr="009F418A" w14:paraId="2C08699D"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341DBB6"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00969616" w14:textId="77777777" w:rsidR="00CD69F0" w:rsidRPr="009F418A" w:rsidRDefault="00CD69F0" w:rsidP="00760E4E">
            <w:pPr>
              <w:pStyle w:val="Normal6a"/>
            </w:pPr>
            <w:r w:rsidRPr="009F418A">
              <w:t>Waterborne</w:t>
            </w:r>
          </w:p>
        </w:tc>
      </w:tr>
      <w:tr w:rsidR="00884ABD" w:rsidRPr="009F418A" w14:paraId="75FFA552"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59C87889"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7AC51691" w14:textId="77777777" w:rsidR="00CD69F0" w:rsidRPr="009F418A" w:rsidRDefault="00CD69F0" w:rsidP="00760E4E">
            <w:pPr>
              <w:pStyle w:val="Normal6a"/>
            </w:pPr>
            <w:r w:rsidRPr="009F418A">
              <w:t>European Maritime Space and TEN-T ports</w:t>
            </w:r>
          </w:p>
        </w:tc>
      </w:tr>
      <w:tr w:rsidR="00884ABD" w:rsidRPr="009F418A" w14:paraId="59D08ECC"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B762350" w14:textId="77777777" w:rsidR="00CD69F0" w:rsidRPr="009F418A" w:rsidRDefault="00CD69F0" w:rsidP="00760E4E">
            <w:pPr>
              <w:pStyle w:val="Normal6a"/>
            </w:pPr>
          </w:p>
        </w:tc>
        <w:tc>
          <w:tcPr>
            <w:tcW w:w="4961" w:type="dxa"/>
            <w:gridSpan w:val="2"/>
            <w:tcBorders>
              <w:top w:val="single" w:sz="6" w:space="0" w:color="auto"/>
              <w:left w:val="single" w:sz="6" w:space="0" w:color="auto"/>
              <w:bottom w:val="single" w:sz="6" w:space="0" w:color="auto"/>
              <w:right w:val="single" w:sz="6" w:space="0" w:color="auto"/>
            </w:tcBorders>
            <w:hideMark/>
          </w:tcPr>
          <w:p w14:paraId="2E359CE3" w14:textId="77777777" w:rsidR="00CD69F0" w:rsidRPr="009F418A" w:rsidRDefault="00CD69F0" w:rsidP="00760E4E">
            <w:pPr>
              <w:pStyle w:val="Normal6a"/>
            </w:pPr>
            <w:r w:rsidRPr="009F418A">
              <w:t>Comprehensive network</w:t>
            </w:r>
          </w:p>
        </w:tc>
      </w:tr>
      <w:tr w:rsidR="00884ABD" w:rsidRPr="009F418A" w14:paraId="6F79AB49"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1031C40" w14:textId="77777777" w:rsidR="00CD69F0" w:rsidRPr="009F418A" w:rsidRDefault="00CD69F0" w:rsidP="00760E4E">
            <w:pPr>
              <w:pStyle w:val="Normal6a"/>
            </w:pPr>
            <w:r w:rsidRPr="009F418A">
              <w:t>FR - ES</w:t>
            </w:r>
          </w:p>
        </w:tc>
        <w:tc>
          <w:tcPr>
            <w:tcW w:w="4961" w:type="dxa"/>
            <w:gridSpan w:val="2"/>
            <w:tcBorders>
              <w:top w:val="single" w:sz="6" w:space="0" w:color="auto"/>
              <w:left w:val="single" w:sz="6" w:space="0" w:color="auto"/>
              <w:bottom w:val="single" w:sz="6" w:space="0" w:color="auto"/>
              <w:right w:val="single" w:sz="6" w:space="0" w:color="auto"/>
            </w:tcBorders>
            <w:hideMark/>
          </w:tcPr>
          <w:p w14:paraId="5F5F8B8E" w14:textId="77777777" w:rsidR="00CD69F0" w:rsidRPr="009F418A" w:rsidRDefault="00CD69F0" w:rsidP="00760E4E">
            <w:pPr>
              <w:pStyle w:val="Normal6a"/>
            </w:pPr>
            <w:r w:rsidRPr="009F418A">
              <w:t>Pau - Canfranc</w:t>
            </w:r>
          </w:p>
        </w:tc>
      </w:tr>
      <w:tr w:rsidR="00884ABD" w:rsidRPr="009F418A" w14:paraId="3CF5D30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29AD1485" w14:textId="77777777" w:rsidR="00CD69F0" w:rsidRPr="009F418A" w:rsidRDefault="00CD69F0" w:rsidP="00760E4E">
            <w:pPr>
              <w:pStyle w:val="Normal6a"/>
            </w:pPr>
            <w:r w:rsidRPr="009F418A">
              <w:t>FR - BE</w:t>
            </w:r>
          </w:p>
        </w:tc>
        <w:tc>
          <w:tcPr>
            <w:tcW w:w="4961" w:type="dxa"/>
            <w:gridSpan w:val="2"/>
            <w:tcBorders>
              <w:top w:val="single" w:sz="6" w:space="0" w:color="auto"/>
              <w:left w:val="single" w:sz="6" w:space="0" w:color="auto"/>
              <w:bottom w:val="single" w:sz="6" w:space="0" w:color="auto"/>
              <w:right w:val="single" w:sz="6" w:space="0" w:color="auto"/>
            </w:tcBorders>
            <w:hideMark/>
          </w:tcPr>
          <w:p w14:paraId="6FF8F5AD" w14:textId="77777777" w:rsidR="00CD69F0" w:rsidRPr="009F418A" w:rsidRDefault="00CD69F0" w:rsidP="00760E4E">
            <w:pPr>
              <w:pStyle w:val="Normal6a"/>
            </w:pPr>
            <w:r w:rsidRPr="009F418A">
              <w:t>Mons - Valenciennes</w:t>
            </w:r>
          </w:p>
        </w:tc>
      </w:tr>
      <w:tr w:rsidR="00884ABD" w:rsidRPr="009F418A" w14:paraId="2F9BC470"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3DAC893B" w14:textId="77777777" w:rsidR="00CD69F0" w:rsidRPr="009F418A" w:rsidRDefault="00CD69F0" w:rsidP="00760E4E">
            <w:pPr>
              <w:pStyle w:val="Normal6a"/>
            </w:pPr>
            <w:r w:rsidRPr="009F418A">
              <w:t>NL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1F197B4C" w14:textId="77777777" w:rsidR="00CD69F0" w:rsidRPr="009F418A" w:rsidRDefault="00CD69F0" w:rsidP="00760E4E">
            <w:pPr>
              <w:pStyle w:val="Normal6a"/>
            </w:pPr>
            <w:r w:rsidRPr="009F418A">
              <w:t>Groningen - Oldenburg</w:t>
            </w:r>
          </w:p>
        </w:tc>
      </w:tr>
      <w:tr w:rsidR="00884ABD" w:rsidRPr="009F418A" w14:paraId="7A8C6591"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05CBCE83" w14:textId="77777777" w:rsidR="00CD69F0" w:rsidRPr="009F418A" w:rsidRDefault="00CD69F0" w:rsidP="00760E4E">
            <w:pPr>
              <w:pStyle w:val="Normal6a"/>
            </w:pPr>
            <w:r w:rsidRPr="009F418A">
              <w:t>PL - CZ</w:t>
            </w:r>
          </w:p>
        </w:tc>
        <w:tc>
          <w:tcPr>
            <w:tcW w:w="4961" w:type="dxa"/>
            <w:gridSpan w:val="2"/>
            <w:tcBorders>
              <w:top w:val="single" w:sz="6" w:space="0" w:color="auto"/>
              <w:left w:val="single" w:sz="6" w:space="0" w:color="auto"/>
              <w:bottom w:val="single" w:sz="6" w:space="0" w:color="auto"/>
              <w:right w:val="single" w:sz="6" w:space="0" w:color="auto"/>
            </w:tcBorders>
            <w:hideMark/>
          </w:tcPr>
          <w:p w14:paraId="76BE388D" w14:textId="77777777" w:rsidR="00CD69F0" w:rsidRPr="009F418A" w:rsidRDefault="00CD69F0" w:rsidP="00760E4E">
            <w:pPr>
              <w:pStyle w:val="Normal6a"/>
            </w:pPr>
            <w:r w:rsidRPr="009F418A">
              <w:t>Wrocław - Praha</w:t>
            </w:r>
          </w:p>
        </w:tc>
      </w:tr>
      <w:tr w:rsidR="00884ABD" w:rsidRPr="009F418A" w14:paraId="1D3070BA"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77215EB0" w14:textId="77777777" w:rsidR="00CD69F0" w:rsidRPr="009F418A" w:rsidRDefault="00CD69F0" w:rsidP="00760E4E">
            <w:pPr>
              <w:pStyle w:val="Normal6a"/>
            </w:pPr>
            <w:r w:rsidRPr="009F418A">
              <w:t>AT - DE</w:t>
            </w:r>
          </w:p>
        </w:tc>
        <w:tc>
          <w:tcPr>
            <w:tcW w:w="4961" w:type="dxa"/>
            <w:gridSpan w:val="2"/>
            <w:tcBorders>
              <w:top w:val="single" w:sz="6" w:space="0" w:color="auto"/>
              <w:left w:val="single" w:sz="6" w:space="0" w:color="auto"/>
              <w:bottom w:val="single" w:sz="6" w:space="0" w:color="auto"/>
              <w:right w:val="single" w:sz="6" w:space="0" w:color="auto"/>
            </w:tcBorders>
            <w:hideMark/>
          </w:tcPr>
          <w:p w14:paraId="563A7F3F" w14:textId="77777777" w:rsidR="00CD69F0" w:rsidRPr="009F418A" w:rsidRDefault="00CD69F0" w:rsidP="00760E4E">
            <w:pPr>
              <w:pStyle w:val="Normal6a"/>
            </w:pPr>
            <w:r w:rsidRPr="009F418A">
              <w:t>München - Linz</w:t>
            </w:r>
          </w:p>
        </w:tc>
      </w:tr>
      <w:tr w:rsidR="00884ABD" w:rsidRPr="009F418A" w14:paraId="6A133857" w14:textId="77777777" w:rsidTr="00760E4E">
        <w:tblPrEx>
          <w:jc w:val="left"/>
          <w:tblBorders>
            <w:top w:val="single" w:sz="6" w:space="0" w:color="666666"/>
            <w:left w:val="single" w:sz="6" w:space="0" w:color="666666"/>
            <w:bottom w:val="single" w:sz="6" w:space="0" w:color="666666"/>
            <w:right w:val="single" w:sz="6" w:space="0" w:color="666666"/>
          </w:tblBorders>
          <w:tblCellMar>
            <w:top w:w="45" w:type="dxa"/>
            <w:left w:w="45" w:type="dxa"/>
            <w:bottom w:w="45" w:type="dxa"/>
            <w:right w:w="45" w:type="dxa"/>
          </w:tblCellMar>
          <w:tblLook w:val="04A0" w:firstRow="1" w:lastRow="0" w:firstColumn="1" w:lastColumn="0" w:noHBand="0" w:noVBand="1"/>
        </w:tblPrEx>
        <w:trPr>
          <w:gridBefore w:val="1"/>
          <w:wBefore w:w="8" w:type="dxa"/>
        </w:trPr>
        <w:tc>
          <w:tcPr>
            <w:tcW w:w="4812" w:type="dxa"/>
            <w:tcBorders>
              <w:top w:val="single" w:sz="6" w:space="0" w:color="auto"/>
              <w:left w:val="single" w:sz="6" w:space="0" w:color="auto"/>
              <w:bottom w:val="single" w:sz="6" w:space="0" w:color="auto"/>
              <w:right w:val="single" w:sz="6" w:space="0" w:color="auto"/>
            </w:tcBorders>
            <w:hideMark/>
          </w:tcPr>
          <w:p w14:paraId="66614511" w14:textId="77777777" w:rsidR="00CD69F0" w:rsidRPr="009F418A" w:rsidRDefault="00CD69F0" w:rsidP="00760E4E">
            <w:pPr>
              <w:pStyle w:val="Normal6a"/>
            </w:pPr>
            <w:r w:rsidRPr="009F418A">
              <w:t>BE - DE - NL</w:t>
            </w:r>
          </w:p>
        </w:tc>
        <w:tc>
          <w:tcPr>
            <w:tcW w:w="4961" w:type="dxa"/>
            <w:gridSpan w:val="2"/>
            <w:tcBorders>
              <w:top w:val="single" w:sz="6" w:space="0" w:color="auto"/>
              <w:left w:val="single" w:sz="6" w:space="0" w:color="auto"/>
              <w:bottom w:val="single" w:sz="6" w:space="0" w:color="auto"/>
              <w:right w:val="single" w:sz="6" w:space="0" w:color="auto"/>
            </w:tcBorders>
            <w:hideMark/>
          </w:tcPr>
          <w:p w14:paraId="3CA3918A" w14:textId="77777777" w:rsidR="00CD69F0" w:rsidRPr="009F418A" w:rsidRDefault="00CD69F0" w:rsidP="00760E4E">
            <w:pPr>
              <w:pStyle w:val="Normal6a"/>
            </w:pPr>
            <w:r w:rsidRPr="009F418A">
              <w:t>Antwerpen - Venlo - Mönchengladbach</w:t>
            </w:r>
          </w:p>
        </w:tc>
      </w:tr>
    </w:tbl>
    <w:p w14:paraId="7E65604E" w14:textId="77777777" w:rsidR="00CD69F0" w:rsidRPr="009F418A" w:rsidRDefault="00CD69F0" w:rsidP="00CD69F0">
      <w:pPr>
        <w:pStyle w:val="AmOrLang"/>
      </w:pPr>
      <w:r w:rsidRPr="009F418A">
        <w:t xml:space="preserve">Or. </w:t>
      </w:r>
      <w:r w:rsidRPr="009F418A">
        <w:rPr>
          <w:rStyle w:val="HideTWBExt"/>
        </w:rPr>
        <w:t>&lt;Original&gt;</w:t>
      </w:r>
      <w:r w:rsidRPr="009F418A">
        <w:rPr>
          <w:rStyle w:val="HideTWBInt"/>
          <w:rFonts w:eastAsiaTheme="majorEastAsia"/>
        </w:rPr>
        <w:t>{EN}</w:t>
      </w:r>
      <w:r w:rsidRPr="009F418A">
        <w:t>en</w:t>
      </w:r>
      <w:r w:rsidRPr="009F418A">
        <w:rPr>
          <w:rStyle w:val="HideTWBExt"/>
        </w:rPr>
        <w:t>&lt;/Original&gt;</w:t>
      </w:r>
    </w:p>
    <w:p w14:paraId="122C9676" w14:textId="77777777" w:rsidR="00CD69F0" w:rsidRPr="009F418A" w:rsidRDefault="00CD69F0" w:rsidP="00CD69F0">
      <w:pPr>
        <w:pStyle w:val="AmJustTitle"/>
      </w:pPr>
      <w:r w:rsidRPr="009F418A">
        <w:rPr>
          <w:rStyle w:val="HideTWBExt"/>
          <w:i w:val="0"/>
        </w:rPr>
        <w:t>&lt;TitreJust&gt;</w:t>
      </w:r>
      <w:r w:rsidRPr="009F418A">
        <w:t>Justification</w:t>
      </w:r>
      <w:r w:rsidRPr="009F418A">
        <w:rPr>
          <w:rStyle w:val="HideTWBExt"/>
          <w:i w:val="0"/>
        </w:rPr>
        <w:t>&lt;/TitreJust&gt;</w:t>
      </w:r>
    </w:p>
    <w:p w14:paraId="5394E5BD" w14:textId="77777777" w:rsidR="00CD69F0" w:rsidRPr="009F418A" w:rsidRDefault="00CD69F0" w:rsidP="00CD69F0">
      <w:pPr>
        <w:pStyle w:val="AmJustText"/>
      </w:pPr>
      <w:r w:rsidRPr="009F418A">
        <w:t>This is emphasised due to the importance of security of supply and access to critical minerals required for new technologies.</w:t>
      </w:r>
    </w:p>
    <w:p w14:paraId="123E5855" w14:textId="77777777" w:rsidR="00CD69F0" w:rsidRPr="009F418A" w:rsidRDefault="00CD69F0" w:rsidP="00CD69F0">
      <w:r w:rsidRPr="009F418A">
        <w:rPr>
          <w:rStyle w:val="HideTWBExt"/>
        </w:rPr>
        <w:lastRenderedPageBreak/>
        <w:t>&lt;/Amend&gt;&lt;/RepeatBlock-Amend&gt;</w:t>
      </w:r>
    </w:p>
    <w:p w14:paraId="7CCF7218" w14:textId="77777777" w:rsidR="006B7F98" w:rsidRPr="009F418A" w:rsidRDefault="006B7F98" w:rsidP="00CD69F0">
      <w:pPr>
        <w:rPr>
          <w:rFonts w:ascii="Arial" w:hAnsi="Arial"/>
          <w:sz w:val="20"/>
        </w:rPr>
      </w:pPr>
    </w:p>
    <w:p w14:paraId="3D58EBEB" w14:textId="77777777" w:rsidR="0002515B" w:rsidRPr="009F418A" w:rsidRDefault="0002515B" w:rsidP="00FA192C"/>
    <w:sectPr w:rsidR="0002515B" w:rsidRPr="009F418A" w:rsidSect="000F567F">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2126FC" w14:textId="77777777" w:rsidR="00C1256F" w:rsidRPr="009F418A" w:rsidRDefault="00C1256F">
      <w:r w:rsidRPr="009F418A">
        <w:separator/>
      </w:r>
    </w:p>
  </w:endnote>
  <w:endnote w:type="continuationSeparator" w:id="0">
    <w:p w14:paraId="5FBE2EA3" w14:textId="77777777" w:rsidR="00C1256F" w:rsidRPr="009F418A" w:rsidRDefault="00C1256F">
      <w:r w:rsidRPr="009F41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70D5A" w14:textId="325A557C" w:rsidR="000F567F" w:rsidRPr="009F418A" w:rsidRDefault="000F567F" w:rsidP="000F567F">
    <w:pPr>
      <w:pStyle w:val="EPFooter"/>
    </w:pPr>
    <w:r w:rsidRPr="009F418A">
      <w:t>PE</w:t>
    </w:r>
    <w:r w:rsidRPr="009F418A">
      <w:rPr>
        <w:rStyle w:val="HideTWBExt"/>
      </w:rPr>
      <w:t>&lt;NoPE&gt;</w:t>
    </w:r>
    <w:r w:rsidRPr="009F418A">
      <w:t>784.335</w:t>
    </w:r>
    <w:r w:rsidRPr="009F418A">
      <w:rPr>
        <w:rStyle w:val="HideTWBExt"/>
      </w:rPr>
      <w:t>&lt;/NoPE&gt;&lt;Version&gt;</w:t>
    </w:r>
    <w:r w:rsidRPr="009F418A">
      <w:t>v0</w:t>
    </w:r>
    <w:r w:rsidR="003921DD">
      <w:t>2</w:t>
    </w:r>
    <w:r w:rsidRPr="009F418A">
      <w:t>-00</w:t>
    </w:r>
    <w:r w:rsidRPr="009F418A">
      <w:rPr>
        <w:rStyle w:val="HideTWBExt"/>
      </w:rPr>
      <w:t>&lt;/Version&gt;</w:t>
    </w:r>
    <w:r w:rsidRPr="009F418A">
      <w:tab/>
    </w:r>
    <w:r w:rsidRPr="009F418A">
      <w:fldChar w:fldCharType="begin"/>
    </w:r>
    <w:r w:rsidRPr="009F418A">
      <w:instrText xml:space="preserve"> PAGE  \* MERGEFORMAT </w:instrText>
    </w:r>
    <w:r w:rsidRPr="009F418A">
      <w:fldChar w:fldCharType="separate"/>
    </w:r>
    <w:r w:rsidRPr="009F418A">
      <w:rPr>
        <w:noProof/>
      </w:rPr>
      <w:t>2</w:t>
    </w:r>
    <w:r w:rsidRPr="009F418A">
      <w:fldChar w:fldCharType="end"/>
    </w:r>
    <w:r w:rsidRPr="009F418A">
      <w:t>/</w:t>
    </w:r>
    <w:fldSimple w:instr=" NUMPAGES  \* MERGEFORMAT ">
      <w:r w:rsidRPr="009F418A">
        <w:rPr>
          <w:noProof/>
        </w:rPr>
        <w:t>217</w:t>
      </w:r>
    </w:fldSimple>
    <w:r w:rsidRPr="009F418A">
      <w:tab/>
    </w:r>
    <w:r w:rsidRPr="009F418A">
      <w:rPr>
        <w:rStyle w:val="HideTWBExt"/>
      </w:rPr>
      <w:t>&lt;PathFdR&gt;</w:t>
    </w:r>
    <w:r w:rsidRPr="009F418A">
      <w:t>AM\1337880EN.docx</w:t>
    </w:r>
    <w:r w:rsidRPr="009F418A">
      <w:rPr>
        <w:rStyle w:val="HideTWBExt"/>
      </w:rPr>
      <w:t>&lt;/PathFdR&gt;</w:t>
    </w:r>
  </w:p>
  <w:p w14:paraId="7E7E164B" w14:textId="56B06216" w:rsidR="00B163E9" w:rsidRPr="009F418A" w:rsidRDefault="000F567F" w:rsidP="000F567F">
    <w:pPr>
      <w:pStyle w:val="EPFooter2"/>
    </w:pPr>
    <w:r w:rsidRPr="009F418A">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A4B69" w14:textId="408DD7D3" w:rsidR="000F567F" w:rsidRPr="009F418A" w:rsidRDefault="000F567F" w:rsidP="000F567F">
    <w:pPr>
      <w:pStyle w:val="EPFooter"/>
    </w:pPr>
    <w:r w:rsidRPr="009F418A">
      <w:rPr>
        <w:rStyle w:val="HideTWBExt"/>
      </w:rPr>
      <w:t>&lt;PathFdR&gt;</w:t>
    </w:r>
    <w:r w:rsidRPr="009F418A">
      <w:t>AM\1337880EN.docx</w:t>
    </w:r>
    <w:r w:rsidRPr="009F418A">
      <w:rPr>
        <w:rStyle w:val="HideTWBExt"/>
      </w:rPr>
      <w:t>&lt;/PathFdR&gt;</w:t>
    </w:r>
    <w:r w:rsidRPr="009F418A">
      <w:tab/>
    </w:r>
    <w:r w:rsidRPr="009F418A">
      <w:fldChar w:fldCharType="begin"/>
    </w:r>
    <w:r w:rsidRPr="009F418A">
      <w:instrText xml:space="preserve"> PAGE  \* MERGEFORMAT </w:instrText>
    </w:r>
    <w:r w:rsidRPr="009F418A">
      <w:fldChar w:fldCharType="separate"/>
    </w:r>
    <w:r w:rsidRPr="009F418A">
      <w:rPr>
        <w:noProof/>
      </w:rPr>
      <w:t>3</w:t>
    </w:r>
    <w:r w:rsidRPr="009F418A">
      <w:fldChar w:fldCharType="end"/>
    </w:r>
    <w:r w:rsidRPr="009F418A">
      <w:t>/</w:t>
    </w:r>
    <w:fldSimple w:instr=" NUMPAGES  \* MERGEFORMAT ">
      <w:r w:rsidRPr="009F418A">
        <w:rPr>
          <w:noProof/>
        </w:rPr>
        <w:t>217</w:t>
      </w:r>
    </w:fldSimple>
    <w:r w:rsidRPr="009F418A">
      <w:tab/>
      <w:t>PE</w:t>
    </w:r>
    <w:r w:rsidRPr="009F418A">
      <w:rPr>
        <w:rStyle w:val="HideTWBExt"/>
      </w:rPr>
      <w:t>&lt;NoPE&gt;</w:t>
    </w:r>
    <w:r w:rsidRPr="009F418A">
      <w:t>784.335</w:t>
    </w:r>
    <w:r w:rsidRPr="009F418A">
      <w:rPr>
        <w:rStyle w:val="HideTWBExt"/>
      </w:rPr>
      <w:t>&lt;/NoPE&gt;&lt;Version&gt;</w:t>
    </w:r>
    <w:r w:rsidRPr="009F418A">
      <w:t>v0</w:t>
    </w:r>
    <w:r w:rsidR="003921DD">
      <w:t>2</w:t>
    </w:r>
    <w:r w:rsidRPr="009F418A">
      <w:t>-00</w:t>
    </w:r>
    <w:r w:rsidRPr="009F418A">
      <w:rPr>
        <w:rStyle w:val="HideTWBExt"/>
      </w:rPr>
      <w:t>&lt;/Version&gt;</w:t>
    </w:r>
  </w:p>
  <w:p w14:paraId="3697E51A" w14:textId="2A4195A0" w:rsidR="00B163E9" w:rsidRPr="009F418A" w:rsidRDefault="000F567F" w:rsidP="000F567F">
    <w:pPr>
      <w:pStyle w:val="EPFooter2"/>
    </w:pPr>
    <w:r w:rsidRPr="009F418A">
      <w:tab/>
    </w:r>
    <w:r w:rsidRPr="009F418A">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B9A8B" w14:textId="24064EDE" w:rsidR="000F567F" w:rsidRPr="009F418A" w:rsidRDefault="000F567F" w:rsidP="000F567F">
    <w:pPr>
      <w:pStyle w:val="EPFooter"/>
    </w:pPr>
    <w:r w:rsidRPr="009F418A">
      <w:rPr>
        <w:rStyle w:val="HideTWBExt"/>
      </w:rPr>
      <w:t>&lt;PathFdR&gt;</w:t>
    </w:r>
    <w:r w:rsidRPr="009F418A">
      <w:t>AM\1337880EN.docx</w:t>
    </w:r>
    <w:r w:rsidRPr="009F418A">
      <w:rPr>
        <w:rStyle w:val="HideTWBExt"/>
      </w:rPr>
      <w:t>&lt;/PathFdR&gt;</w:t>
    </w:r>
    <w:r w:rsidRPr="009F418A">
      <w:tab/>
    </w:r>
    <w:r w:rsidRPr="009F418A">
      <w:tab/>
      <w:t>PE</w:t>
    </w:r>
    <w:r w:rsidRPr="009F418A">
      <w:rPr>
        <w:rStyle w:val="HideTWBExt"/>
      </w:rPr>
      <w:t>&lt;NoPE&gt;</w:t>
    </w:r>
    <w:r w:rsidRPr="009F418A">
      <w:t>784.335</w:t>
    </w:r>
    <w:r w:rsidRPr="009F418A">
      <w:rPr>
        <w:rStyle w:val="HideTWBExt"/>
      </w:rPr>
      <w:t>&lt;/NoPE&gt;&lt;Version&gt;</w:t>
    </w:r>
    <w:r w:rsidRPr="009F418A">
      <w:t>v0</w:t>
    </w:r>
    <w:r w:rsidR="00AE48F8">
      <w:t>2</w:t>
    </w:r>
    <w:r w:rsidRPr="009F418A">
      <w:t>-00</w:t>
    </w:r>
    <w:r w:rsidRPr="009F418A">
      <w:rPr>
        <w:rStyle w:val="HideTWBExt"/>
      </w:rPr>
      <w:t>&lt;/Version&gt;</w:t>
    </w:r>
  </w:p>
  <w:p w14:paraId="2649B279" w14:textId="4259A837" w:rsidR="00B163E9" w:rsidRPr="009F418A" w:rsidRDefault="000F567F" w:rsidP="000F567F">
    <w:pPr>
      <w:pStyle w:val="EPFooter2"/>
    </w:pPr>
    <w:r w:rsidRPr="009F418A">
      <w:t>EN</w:t>
    </w:r>
    <w:r w:rsidRPr="009F418A">
      <w:tab/>
    </w:r>
    <w:r w:rsidRPr="009F418A">
      <w:rPr>
        <w:b w:val="0"/>
        <w:i/>
        <w:color w:val="C0C0C0"/>
        <w:sz w:val="22"/>
      </w:rPr>
      <w:t>United in diversity</w:t>
    </w:r>
    <w:r w:rsidRPr="009F418A">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A5F18" w14:textId="77777777" w:rsidR="00C1256F" w:rsidRPr="009F418A" w:rsidRDefault="00C1256F">
      <w:r w:rsidRPr="009F418A">
        <w:separator/>
      </w:r>
    </w:p>
  </w:footnote>
  <w:footnote w:type="continuationSeparator" w:id="0">
    <w:p w14:paraId="769DA1DF" w14:textId="77777777" w:rsidR="00C1256F" w:rsidRPr="009F418A" w:rsidRDefault="00C1256F">
      <w:r w:rsidRPr="009F418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A09D5" w14:textId="77777777" w:rsidR="003921DD" w:rsidRDefault="003921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C44EE" w14:textId="77777777" w:rsidR="003921DD" w:rsidRDefault="003921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8EECA" w14:textId="77777777" w:rsidR="003921DD" w:rsidRDefault="003921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778526089">
    <w:abstractNumId w:val="9"/>
  </w:num>
  <w:num w:numId="2" w16cid:durableId="293752554">
    <w:abstractNumId w:val="9"/>
  </w:num>
  <w:num w:numId="3" w16cid:durableId="248469302">
    <w:abstractNumId w:val="7"/>
  </w:num>
  <w:num w:numId="4" w16cid:durableId="1774547427">
    <w:abstractNumId w:val="7"/>
  </w:num>
  <w:num w:numId="5" w16cid:durableId="1725056199">
    <w:abstractNumId w:val="6"/>
  </w:num>
  <w:num w:numId="6" w16cid:durableId="1854685395">
    <w:abstractNumId w:val="6"/>
  </w:num>
  <w:num w:numId="7" w16cid:durableId="1295016103">
    <w:abstractNumId w:val="5"/>
  </w:num>
  <w:num w:numId="8" w16cid:durableId="194850178">
    <w:abstractNumId w:val="5"/>
  </w:num>
  <w:num w:numId="9" w16cid:durableId="916944299">
    <w:abstractNumId w:val="4"/>
  </w:num>
  <w:num w:numId="10" w16cid:durableId="755176280">
    <w:abstractNumId w:val="4"/>
  </w:num>
  <w:num w:numId="11" w16cid:durableId="1989243579">
    <w:abstractNumId w:val="8"/>
  </w:num>
  <w:num w:numId="12" w16cid:durableId="1297494545">
    <w:abstractNumId w:val="8"/>
  </w:num>
  <w:num w:numId="13" w16cid:durableId="49694110">
    <w:abstractNumId w:val="3"/>
  </w:num>
  <w:num w:numId="14" w16cid:durableId="722753656">
    <w:abstractNumId w:val="3"/>
  </w:num>
  <w:num w:numId="15" w16cid:durableId="1915046197">
    <w:abstractNumId w:val="2"/>
  </w:num>
  <w:num w:numId="16" w16cid:durableId="76637254">
    <w:abstractNumId w:val="2"/>
  </w:num>
  <w:num w:numId="17" w16cid:durableId="1132481149">
    <w:abstractNumId w:val="1"/>
  </w:num>
  <w:num w:numId="18" w16cid:durableId="1917980843">
    <w:abstractNumId w:val="1"/>
  </w:num>
  <w:num w:numId="19" w16cid:durableId="483277439">
    <w:abstractNumId w:val="0"/>
  </w:num>
  <w:num w:numId="20" w16cid:durableId="1604414635">
    <w:abstractNumId w:val="0"/>
  </w:num>
  <w:num w:numId="21" w16cid:durableId="1841391042">
    <w:abstractNumId w:val="9"/>
  </w:num>
  <w:num w:numId="22" w16cid:durableId="303512045">
    <w:abstractNumId w:val="7"/>
  </w:num>
  <w:num w:numId="23" w16cid:durableId="203759071">
    <w:abstractNumId w:val="6"/>
  </w:num>
  <w:num w:numId="24" w16cid:durableId="1992711743">
    <w:abstractNumId w:val="5"/>
  </w:num>
  <w:num w:numId="25" w16cid:durableId="594751545">
    <w:abstractNumId w:val="4"/>
  </w:num>
  <w:num w:numId="26" w16cid:durableId="1245266131">
    <w:abstractNumId w:val="8"/>
  </w:num>
  <w:num w:numId="27" w16cid:durableId="1648902334">
    <w:abstractNumId w:val="3"/>
  </w:num>
  <w:num w:numId="28" w16cid:durableId="1677272779">
    <w:abstractNumId w:val="2"/>
  </w:num>
  <w:num w:numId="29" w16cid:durableId="816842979">
    <w:abstractNumId w:val="1"/>
  </w:num>
  <w:num w:numId="30" w16cid:durableId="219250259">
    <w:abstractNumId w:val="0"/>
  </w:num>
  <w:num w:numId="31" w16cid:durableId="576943312">
    <w:abstractNumId w:val="9"/>
  </w:num>
  <w:num w:numId="32" w16cid:durableId="125855143">
    <w:abstractNumId w:val="7"/>
  </w:num>
  <w:num w:numId="33" w16cid:durableId="813329777">
    <w:abstractNumId w:val="6"/>
  </w:num>
  <w:num w:numId="34" w16cid:durableId="1845125385">
    <w:abstractNumId w:val="5"/>
  </w:num>
  <w:num w:numId="35" w16cid:durableId="354311630">
    <w:abstractNumId w:val="4"/>
  </w:num>
  <w:num w:numId="36" w16cid:durableId="2097970246">
    <w:abstractNumId w:val="8"/>
  </w:num>
  <w:num w:numId="37" w16cid:durableId="2042120977">
    <w:abstractNumId w:val="3"/>
  </w:num>
  <w:num w:numId="38" w16cid:durableId="1810974398">
    <w:abstractNumId w:val="2"/>
  </w:num>
  <w:num w:numId="39" w16cid:durableId="1108815321">
    <w:abstractNumId w:val="1"/>
  </w:num>
  <w:num w:numId="40" w16cid:durableId="802621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1"/>
    <w:docVar w:name="COMKEY" w:val="ENVI"/>
    <w:docVar w:name="CopyToNetwork" w:val="-1"/>
    <w:docVar w:name="CVA" w:val="2"/>
    <w:docVar w:name="DOCCODMNU" w:val=" 1"/>
    <w:docVar w:name="DOCDT" w:val="06/02/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7819355 HideTWBInt;}}{\*\rsidtbl \rsid24658\rsid223860\rsid735077\rsid948091\rsid1718133\rsid2892074_x000d__x000a_\rsid3289760\rsid3565327\rsid4666813\rsid6641733\rsid7819355\rsid7823322\rsid9636012\rsid10377208\rsid11215221\rsid11549030\rsid12154954\rsid14382809\rsid14424199\rsid15204470\rsid15285974\rsid15950462\rsid16324206\rsid16662270}{\mmathPr\mmathFont34_x000d__x000a_\mbrkBin0\mbrkBinSub0\msmallFrac0\mdispDef1\mlMargin0\mrMargin0\mdefJc1\mwrapIndent1440\mintLim0\mnaryLim1}{\info{\author KOVACS-MALYI Krisztina}{\operator KOVACS-MALYI Krisztina}{\creatim\yr2026\mo2\dy6\hr9\min3}{\revtim\yr2026\mo2\dy6\hr9\min3}_x000d__x000a_{\version1}{\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819355\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948091 \chftnsep _x000d__x000a_\par }}{\*\ftnsepc \ltrpar \pard\plain \ltrpar\ql \li0\ri0\widctlpar\wrapdefault\aspalpha\aspnum\faauto\adjustright\rin0\lin0\itap0 \rtlch\fcs1 \af0\afs20\alang1025 \ltrch\fcs0 \fs24\lang2057\langfe2057\cgrid\langnp2057\langfenp2057 {\rtlch\fcs1 \af0 _x000d__x000a_\ltrch\fcs0 \insrsid948091 \chftnsepc _x000d__x000a_\par }}{\*\aftnsep \ltrpar \pard\plain \ltrpar\ql \li0\ri0\widctlpar\wrapdefault\aspalpha\aspnum\faauto\adjustright\rin0\lin0\itap0 \rtlch\fcs1 \af0\afs20\alang1025 \ltrch\fcs0 \fs24\lang2057\langfe2057\cgrid\langnp2057\langfenp2057 {\rtlch\fcs1 \af0 _x000d__x000a_\ltrch\fcs0 \insrsid948091 \chftnsep _x000d__x000a_\par }}{\*\aftnsepc \ltrpar \pard\plain \ltrpar\ql \li0\ri0\widctlpar\wrapdefault\aspalpha\aspnum\faauto\adjustright\rin0\lin0\itap0 \rtlch\fcs1 \af0\afs20\alang1025 \ltrch\fcs0 \fs24\lang2057\langfe2057\cgrid\langnp2057\langfenp2057 {\rtlch\fcs1 \af0 _x000d__x000a_\ltrch\fcs0 \insrsid94809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7819355\charrsid13596112 {\*\bkmkstart ReplaceBookmark}#}{\rtlch\fcs1 \af1 \ltrch\fcs0 _x000d__x000a_\cs17\v\f1\fs20\cf15\insrsid7819355\charrsid13596112 &gt;&gt;&gt;CVAR@@AmendA}{\rtlch\fcs1 \af0 \ltrch\fcs0 \insrsid7819355\charrsid13596112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f_x000d__x000a_b51d3f9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930429 HideTWBExt;}{\*\cs18 \additive \v\f1\fs20\cf15 _x000d__x000a_\spriority0 \styrsid8930429 HideTWBInt;}{\s19\ql \li0\ri0\sa120\nowidctlpar\wrapdefault\aspalpha\aspnum\faauto\adjustright\rin0\lin0\itap0 \rtlch\fcs1 \af0\afs20\alang1025 \ltrch\fcs0 \fs24\lang2057\langfe2057\cgrid\langnp2057\langfenp2057 _x000d__x000a_\sbasedon0 \snext19 \spriority0 \styrsid8930429 Normal6a;}{\s20\ql \li0\ri0\nowidctlpar\wrapdefault\aspalpha\aspnum\faauto\adjustright\rin0\lin0\itap0 \rtlch\fcs1 \af0\afs20\alang1025 \ltrch\fcs0 \b\fs24\lang2057\langfe2057\cgrid\langnp2057\langfenp2057 _x000d__x000a_\sbasedon0 \snext20 \spriority0 \styrsid8930429 NormalBold;}{\s21\qr \li0\ri0\sb240\sa240\nowidctlpar\wrapdefault\aspalpha\aspnum\faauto\adjustright\rin0\lin0\itap0 \rtlch\fcs1 \af0\afs20\alang1025 \ltrch\fcs0 _x000d__x000a_\fs24\lang2057\langfe2057\cgrid\langnp2057\langfenp2057 \sbasedon0 \snext21 \spriority0 \styrsid8930429 AmOrLang;}{\s22\qc \li0\ri0\sa240\nowidctlpar\wrapdefault\aspalpha\aspnum\faauto\adjustright\rin0\lin0\itap0 \rtlch\fcs1 \af0\afs20\alang1025 _x000d__x000a_\ltrch\fcs0 \i\fs24\lang2057\langfe2057\cgrid\langnp2057\langfenp2057 \sbasedon0 \snext22 \spriority0 \styrsid893042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8930429 AmNumberTabs;}}{\*\rsidtbl \rsid24658\rsid223860\rsid735077\rsid1718133\rsid2892074\rsid3289760\rsid3295163\rsid3565327\rsid4666813_x000d__x000a_\rsid6641733\rsid7823322\rsid8930429\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KOVACS-MALYI Krisztina}{\operator KOVACS-MALYI Krisztina}{\creatim\yr2026\mo2\dy6\hr9\min1}{\revtim\yr2026\mo2\dy6\hr9\min1}{\version1}{\edmins0}{\nofpages1}_x000d__x000a_{\nofwords70}{\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3042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3295163 \chftnsep _x000d__x000a_\par }}{\*\ftnsepc \ltrpar \pard\plain \ltrpar\ql \li0\ri0\widctlpar\wrapdefault\aspalpha\aspnum\faauto\adjustright\rin0\lin0\itap0 \rtlch\fcs1 \af0\afs20\alang1025 \ltrch\fcs0 \fs24\lang2057\langfe2057\cgrid\langnp2057\langfenp2057 {\rtlch\fcs1 \af0 _x000d__x000a_\ltrch\fcs0 \insrsid3295163 \chftnsepc _x000d__x000a_\par }}{\*\aftnsep \ltrpar \pard\plain \ltrpar\ql \li0\ri0\widctlpar\wrapdefault\aspalpha\aspnum\faauto\adjustright\rin0\lin0\itap0 \rtlch\fcs1 \af0\afs20\alang1025 \ltrch\fcs0 \fs24\lang2057\langfe2057\cgrid\langnp2057\langfenp2057 {\rtlch\fcs1 \af0 _x000d__x000a_\ltrch\fcs0 \insrsid3295163 \chftnsep _x000d__x000a_\par }}{\*\aftnsepc \ltrpar \pard\plain \ltrpar\ql \li0\ri0\widctlpar\wrapdefault\aspalpha\aspnum\faauto\adjustright\rin0\lin0\itap0 \rtlch\fcs1 \af0\afs20\alang1025 \ltrch\fcs0 \fs24\lang2057\langfe2057\cgrid\langnp2057\langfenp2057 {\rtlch\fcs1 \af0 _x000d__x000a_\ltrch\fcs0 \insrsid32951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6087741 \rtlch\fcs1 _x000d__x000a_\af0\afs20\alang1025 \ltrch\fcs0 \b\fs24\lang2057\langfe2057\cgrid\langnp2057\langfenp2057 {\rtlch\fcs1 \af0 \ltrch\fcs0 \cs17\b0\v\fs20\cf9\lang1024\langfe1024\loch\af1\hich\af1\dbch\af31501\noproof\insrsid8930429\charrsid13596112 {\*\bkmkstart restartA}_x000d__x000a_\hich\af1\dbch\af31501\loch\f1 &lt;AmendA&gt;}{\rtlch\fcs1 \af0 \ltrch\fcs0 \insrsid8930429\charrsid13596112 Amendment\tab \tab }{\rtlch\fcs1 \af0 \ltrch\fcs0 _x000d__x000a_\cs17\b0\v\fs20\cf9\lang1024\langfe1024\loch\af1\hich\af1\dbch\af31501\noproof\insrsid8930429\charrsid13596112 \hich\af1\dbch\af31501\loch\f1 &lt;NumAmA&gt;}{\rtlch\fcs1 \af0 \ltrch\fcs0 \insrsid8930429\charrsid13596112 #}{\rtlch\fcs1 \af1 \ltrch\fcs0 _x000d__x000a_\cs18\v\f1\fs20\cf15\insrsid8930429\charrsid13596112 ENMIENDA@NRAM@}{\rtlch\fcs1 \af0 \ltrch\fcs0 \insrsid8930429\charrsid13596112 #}{\rtlch\fcs1 \af0 \ltrch\fcs0 _x000d__x000a_\cs17\b0\v\fs20\cf9\lang1024\langfe1024\loch\af1\hich\af1\dbch\af31501\noproof\insrsid8930429\charrsid13596112 \hich\af1\dbch\af31501\loch\f1 &lt;/NumAmA&gt;}{\rtlch\fcs1 \af0 \ltrch\fcs0 \insrsid8930429\charrsid13596112 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8930429\charrsid13596112 \hich\af1\dbch\af31501\loch\f1 &lt;RepeatBlock-By&gt;}{\rtlch\fcs1 \af0 \ltrch\fcs0 \insrsid8930429\charrsid13596112 #}{\rtlch\fcs1 \af1 _x000d__x000a_\ltrch\fcs0 \cs18\v\f1\fs20\cf15\insrsid8930429\charrsid13596112 (MOD@InsideLoop()}{\rtlch\fcs1 \af0 \ltrch\fcs0 \insrsid8930429\charrsid13596112 ##}{\rtlch\fcs1 \af1 \ltrch\fcs0 \cs18\v\f1\fs20\cf15\insrsid8930429\charrsid13596112 &gt;&gt;&gt;@[ZMEMBERSMSG]@}{_x000d__x000a_\rtlch\fcs1 \af0 \ltrch\fcs0 \insrsid8930429\charrsid13596112 #}{\rtlch\fcs1 \af0 \ltrch\fcs0 \cs17\b0\v\fs20\cf9\lang1024\langfe1024\loch\af1\hich\af1\dbch\af31501\noproof\insrsid8930429\charrsid13596112 \hich\af1\dbch\af31501\loch\f1 &lt;Members&gt;}{_x000d__x000a_\rtlch\fcs1 \af0 \ltrch\fcs0 \insrsid8930429\charrsid13596112 #}{\rtlch\fcs1 \af1 \ltrch\fcs0 \cs18\v\f1\fs20\cf15\insrsid8930429\charrsid13596112 (MOD@InsideLoop(\'a7)}{\rtlch\fcs1 \af0 \ltrch\fcs0 \insrsid8930429\charrsid13596112 #}{\rtlch\fcs1 \af0 _x000d__x000a_\ltrch\fcs0 \cf10\insrsid8930429\charrsid13596112 \u9668\'3f}{\rtlch\fcs1 \af0 \ltrch\fcs0 \insrsid8930429\charrsid13596112 #}{\rtlch\fcs1 \af1 \ltrch\fcs0 \cs18\v\f1\fs20\cf15\insrsid8930429\charrsid13596112 TVTMEMBERS\'a7@MEMBERS@}{\rtlch\fcs1 \af0 _x000d__x000a_\ltrch\fcs0 \insrsid8930429\charrsid13596112 #}{\rtlch\fcs1 \af0 \ltrch\fcs0 \cf10\insrsid8930429\charrsid13596112 \u9658\'3f}{\rtlch\fcs1 \af0 \ltrch\fcs0 _x000d__x000a_\cs17\b0\v\fs20\cf9\lang1024\langfe1024\loch\af1\hich\af1\dbch\af31501\noproof\insrsid8930429\charrsid13596112 \hich\af1\dbch\af31501\loch\f1 &lt;/Members&gt;}{\rtlch\fcs1 \af0 \ltrch\fcs0 \insrsid8930429\charrsid13596112 _x000d__x000a_\par }\pard\plain \ltrpar\ql \li0\ri0\widctlpar\wrapdefault\aspalpha\aspnum\faauto\adjustright\rin0\lin0\itap0\pararsid2111546 \rtlch\fcs1 \af0\afs20\alang1025 \ltrch\fcs0 \fs24\lang2057\langfe2057\cgrid\langnp2057\langfenp2057 {\rtlch\fcs1 \af0 \ltrch\fcs0 _x000d__x000a_\cs17\v\fs20\cf9\lang1024\langfe1024\loch\af1\hich\af1\dbch\af31501\noproof\insrsid8930429\charrsid13596112 \hich\af1\dbch\af31501\loch\f1 &lt;AuNomDe&gt;&lt;OptDel&gt;}{\rtlch\fcs1 \af0 \ltrch\fcs0 \insrsid8930429\charrsid13596112 #}{\rtlch\fcs1 \af1 \ltrch\fcs0 _x000d__x000a_\cs18\v\f1\fs20\cf15\insrsid8930429\charrsid13596112 MNU[ONBEHALFYES][NOTAPP]@CHOICE@}{\rtlch\fcs1 \af0 \ltrch\fcs0 \insrsid8930429\charrsid13596112 #}{\rtlch\fcs1 \af0 \ltrch\fcs0 _x000d__x000a_\cs17\v\fs20\cf9\lang1024\langfe1024\loch\af1\hich\af1\dbch\af31501\noproof\insrsid8930429\charrsid13596112 \hich\af1\dbch\af31501\loch\f1 &lt;/OptDel&gt;&lt;/AuNomDe&gt;}{\rtlch\fcs1 \af0 \ltrch\fcs0 \insrsid8930429\charrsid13596112 _x000d__x000a_\par &lt;&lt;&lt;}{\rtlch\fcs1 \af0 \ltrch\fcs0 \cs17\v\fs20\cf9\lang1024\langfe1024\loch\af1\hich\af1\dbch\af31501\noproof\insrsid8930429\charrsid13596112 \hich\af1\dbch\af31501\loch\f1 &lt;/RepeatBlock-By&gt;}{\rtlch\fcs1 \af0 \ltrch\fcs0 \insrsid8930429\charrsid13596112 _x000d__x000a_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8930429\charrsid13596112 \hich\af1\dbch\af31501\loch\f1 &lt;DocAmend&gt;}{\rtlch\fcs1 \af0 \ltrch\fcs0 \insrsid8930429\charrsid13596112 _x000d__x000a_Draft legislative resolution}{\rtlch\fcs1 \af0 \ltrch\fcs0 \cs17\b0\v\fs20\cf9\lang1024\langfe1024\loch\af1\hich\af1\dbch\af31501\noproof\insrsid8930429\charrsid13596112 \hich\af1\dbch\af31501\loch\f1 &lt;/DocAmend&gt;}{\rtlch\fcs1 \af0 \ltrch\fcs0 _x000d__x000a_\insrsid8930429\charrsid13596112 _x000d__x000a_\par }\pard \ltrpar\s20\ql \li0\ri0\nowidctlpar\wrapdefault\aspalpha\aspnum\faauto\adjustright\rin0\lin0\itap0\pararsid8741043 {\rtlch\fcs1 \af0 \ltrch\fcs0 _x000d__x000a_\cs17\b0\v\fs20\cf9\lang1024\langfe1024\loch\af1\hich\af1\dbch\af31501\noproof\insrsid8930429\charrsid13596112 \hich\af1\dbch\af31501\loch\f1 &lt;Article&gt;}{\rtlch\fcs1 \af0 \ltrch\fcs0 \cf10\insrsid8930429\charrsid13596112 \u9668\'3f}{\rtlch\fcs1 \af0 _x000d__x000a_\ltrch\fcs0 \insrsid8930429\charrsid13596112 #}{\rtlch\fcs1 \af1 \ltrch\fcs0 \cs18\v\f1\fs20\cf15\insrsid8930429\charrsid13596112 TVTRESPART@RESPART@}{\rtlch\fcs1 \af0 \ltrch\fcs0 \insrsid8930429\charrsid13596112 #}{\rtlch\fcs1 \af0 \ltrch\fcs0 _x000d__x000a_\cf10\insrsid8930429\charrsid13596112 \u9658\'3f}{\rtlch\fcs1 \af0 \ltrch\fcs0 \cs17\b0\v\fs20\cf9\lang1024\langfe1024\loch\af1\hich\af1\dbch\af31501\noproof\insrsid8930429\charrsid13596112 \hich\af1\dbch\af31501\loch\f1 &lt;/Article&gt;}{\rtlch\fcs1 \af0 _x000d__x000a_\ltrch\fcs0 \insrsid8930429\charrsid1359611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4786594 \rtlch\fcs1 \af0\afs20\alang1025 \ltrch\fcs0 _x000d__x000a_\fs24\lang2057\langfe2057\cgrid\langnp2057\langfenp2057 {\rtlch\fcs1 \af0 \ltrch\fcs0 \insrsid8930429\charrsid13596112 \cell }\pard\plain \ltrpar\ql \li0\ri0\widctlpar\intbl\wrapdefault\aspalpha\aspnum\faauto\adjustright\rin0\lin0 \rtlch\fcs1 _x000d__x000a_\af0\afs20\alang1025 \ltrch\fcs0 \fs24\lang2057\langfe2057\cgrid\langnp2057\langfenp2057 {\rtlch\fcs1 \af0 \ltrch\fcs0 \insrsid8930429\charrsid13596112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4786594 \rtlch\fcs1 \af0\afs20\alang1025 \ltrch\fcs0 \i\fs24\lang2057\langfe2057\cgrid\langnp2057\langfenp2057 {\rtlch\fcs1 \af0 \ltrch\fcs0 _x000d__x000a_\insrsid8930429\charrsid13596112 Draft legislative resolution\cell Amendment\cell }\pard\plain \ltrpar\ql \li0\ri0\widctlpar\intbl\wrapdefault\aspalpha\aspnum\faauto\adjustright\rin0\lin0 \rtlch\fcs1 \af0\afs20\alang1025 \ltrch\fcs0 _x000d__x000a_\fs24\lang2057\langfe2057\cgrid\langnp2057\langfenp2057 {\rtlch\fcs1 \af0 \ltrch\fcs0 \insrsid8930429\charrsid13596112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930429\charrsid13596112 ##\cell }\pard \ltrpar\s19\ql \li0\ri0\sa120\nowidctlpar\intbl\wrapdefault\aspalpha\aspnum\faauto\adjustright\rin0\lin0\pararsid4786594 {\rtlch\fcs1 \af0 \ltrch\fcs0 \insrsid8930429\charrsid13596112 ##}{\rtlch\fcs1 _x000d__x000a_\af0\afs24 \ltrch\fcs0 \insrsid8930429\charrsid13596112 \cell }\pard\plain \ltrpar\ql \li0\ri0\widctlpar\intbl\wrapdefault\aspalpha\aspnum\faauto\adjustright\rin0\lin0 \rtlch\fcs1 \af0\afs20\alang1025 \ltrch\fcs0 _x000d__x000a_\fs24\lang2057\langfe2057\cgrid\langnp2057\langfenp2057 {\rtlch\fcs1 \af0 \ltrch\fcs0 \insrsid8930429\charrsid13596112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8930429\charrsid13596112 Or. }{\rtlch\fcs1 \af0 \ltrch\fcs0 \cs17\v\fs20\cf9\lang1024\langfe1024\loch\af1\hich\af1\dbch\af31501\noproof\insrsid8930429\charrsid13596112 \hich\af1\dbch\af31501\loch\f1 &lt;Original&gt;}{\rtlch\fcs1 \af0 \ltrch\fcs0 _x000d__x000a_\insrsid8930429\charrsid13596112 #}{\rtlch\fcs1 \af1 \ltrch\fcs0 \cs18\v\f1\fs20\cf15\insrsid8930429\charrsid13596112 KEY(MAIN/LANGMIN)sh@ORLANGMSG@}{\rtlch\fcs1 \af0 \ltrch\fcs0 \insrsid8930429\charrsid13596112 #}{\rtlch\fcs1 \af0 \ltrch\fcs0 _x000d__x000a_\cs17\v\fs20\cf9\lang1024\langfe1024\loch\af1\hich\af1\dbch\af31501\noproof\insrsid8930429\charrsid13596112 \hich\af1\dbch\af31501\loch\f1 &lt;/Original&gt;}{\rtlch\fcs1 \af0 \ltrch\fcs0 \insrsid8930429\charrsid1359611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8930429\charrsid1359611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5f_x000d__x000a_44c93e9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068919 HideTWBExt;}{\*\cs18 \additive \v\f1\fs20\cf15 _x000d__x000a_\spriority0 \styrsid9068919 HideTWBInt;}{\s19\ql \li0\ri0\sa120\nowidctlpar\wrapdefault\aspalpha\aspnum\faauto\adjustright\rin0\lin0\itap0 \rtlch\fcs1 \af0\afs20\alang1025 \ltrch\fcs0 \fs24\lang2057\langfe2057\cgrid\langnp2057\langfenp2057 _x000d__x000a_\sbasedon0 \snext19 \spriority0 \styrsid9068919 Normal6a;}{\s20\ql \li0\ri0\nowidctlpar\wrapdefault\aspalpha\aspnum\faauto\adjustright\rin0\lin0\itap0 \rtlch\fcs1 \af0\afs20\alang1025 \ltrch\fcs0 \b\fs24\lang2057\langfe2057\cgrid\langnp2057\langfenp2057 _x000d__x000a_\sbasedon0 \snext20 \spriority0 \styrsid9068919 NormalBold;}{\s21\ql \li0\ri0\sa240\nowidctlpar\wrapdefault\aspalpha\aspnum\faauto\adjustright\rin0\lin0\itap0 \rtlch\fcs1 \af0\afs20\alang1025 \ltrch\fcs0 _x000d__x000a_\i\fs24\lang2057\langfe2057\cgrid\langnp2057\langfenp2057 \sbasedon0 \snext21 \spriority0 \styrsid9068919 AmJustText;}{\s22\qc \li0\ri0\sb240\sa240\nowidctlpar\wrapdefault\aspalpha\aspnum\faauto\adjustright\rin0\lin0\itap0 \rtlch\fcs1 _x000d__x000a_\af0\afs20\alang1025 \ltrch\fcs0 \i\fs24\lang2057\langfe2057\cgrid\langnp2057\langfenp2057 \sbasedon0 \snext22 \spriority0 \styrsid9068919 AmCrossRef;}{_x000d__x000a_\s23\qc \li0\ri0\sb240\sa240\keepn\nowidctlpar\wrapdefault\aspalpha\aspnum\faauto\adjustright\rin0\lin0\itap0 \rtlch\fcs1 \af0\afs20\alang1025 \ltrch\fcs0 \i\fs24\lang2057\langfe2057\cgrid\langnp2057\langfenp2057 _x000d__x000a_\sbasedon0 \snext21 \spriority0 \styrsid9068919 AmJustTitle;}{\s24\qr \li0\ri0\sb240\sa240\nowidctlpar\wrapdefault\aspalpha\aspnum\faauto\adjustright\rin0\lin0\itap0 \rtlch\fcs1 \af0\afs20\alang1025 \ltrch\fcs0 _x000d__x000a_\fs24\lang2057\langfe2057\cgrid\langnp2057\langfenp2057 \sbasedon0 \snext24 \spriority0 \styrsid9068919 AmOrLang;}{\s25\qc \li0\ri0\sa240\nowidctlpar\wrapdefault\aspalpha\aspnum\faauto\adjustright\rin0\lin0\itap0 \rtlch\fcs1 \af0\afs20\alang1025 _x000d__x000a_\ltrch\fcs0 \i\fs24\lang2057\langfe2057\cgrid\langnp2057\langfenp2057 \sbasedon0 \snext25 \spriority0 \styrsid906891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068919 AmNumberTabs;}}{\*\rsidtbl \rsid24658\rsid223860\rsid735077\rsid1718133\rsid2892074\rsid3289760\rsid3565327\rsid4666813\rsid6641733_x000d__x000a_\rsid7823322\rsid8602729\rsid9068919\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KOVACS-MALYI Krisztina}{\operator KOVACS-MALYI Krisztina}{\creatim\yr2026\mo2\dy6\hr9\min1}{\revtim\yr2026\mo2\dy6\hr9\min1}{\version1}{\edmins0}{\nofpages1}_x000d__x000a_{\nofwords131}{\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06891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8602729 \chftnsep _x000d__x000a_\par }}{\*\ftnsepc \ltrpar \pard\plain \ltrpar\ql \li0\ri0\widctlpar\wrapdefault\aspalpha\aspnum\faauto\adjustright\rin0\lin0\itap0 \rtlch\fcs1 \af0\afs20\alang1025 \ltrch\fcs0 \fs24\lang2057\langfe2057\cgrid\langnp2057\langfenp2057 {\rtlch\fcs1 \af0 _x000d__x000a_\ltrch\fcs0 \insrsid8602729 \chftnsepc _x000d__x000a_\par }}{\*\aftnsep \ltrpar \pard\plain \ltrpar\ql \li0\ri0\widctlpar\wrapdefault\aspalpha\aspnum\faauto\adjustright\rin0\lin0\itap0 \rtlch\fcs1 \af0\afs20\alang1025 \ltrch\fcs0 \fs24\lang2057\langfe2057\cgrid\langnp2057\langfenp2057 {\rtlch\fcs1 \af0 _x000d__x000a_\ltrch\fcs0 \insrsid8602729 \chftnsep _x000d__x000a_\par }}{\*\aftnsepc \ltrpar \pard\plain \ltrpar\ql \li0\ri0\widctlpar\wrapdefault\aspalpha\aspnum\faauto\adjustright\rin0\lin0\itap0 \rtlch\fcs1 \af0\afs20\alang1025 \ltrch\fcs0 \fs24\lang2057\langfe2057\cgrid\langnp2057\langfenp2057 {\rtlch\fcs1 \af0 _x000d__x000a_\ltrch\fcs0 \insrsid86027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087741 \rtlch\fcs1 _x000d__x000a_\af0\afs20\alang1025 \ltrch\fcs0 \b\fs24\lang2057\langfe2057\cgrid\langnp2057\langfenp2057 {\rtlch\fcs1 \af0 \ltrch\fcs0 \cs17\b0\v\fs20\cf9\lang1024\langfe1024\loch\af1\hich\af1\dbch\af31501\noproof\insrsid9068919\charrsid13596112 {\*\bkmkstart restartB}_x000d__x000a_\hich\af1\dbch\af31501\loch\f1 &lt;AmendB&gt;}{\rtlch\fcs1 \af0 \ltrch\fcs0 \insrsid9068919\charrsid13596112 Amendment\tab \tab }{\rtlch\fcs1 \af0 \ltrch\fcs0 _x000d__x000a_\cs17\b0\v\fs20\cf9\lang1024\langfe1024\loch\af1\hich\af1\dbch\af31501\noproof\insrsid9068919\charrsid13596112 \hich\af1\dbch\af31501\loch\f1 &lt;NumAmB&gt;}{\rtlch\fcs1 \af0 \ltrch\fcs0 \insrsid9068919\charrsid13596112 #}{\rtlch\fcs1 \af1 \ltrch\fcs0 _x000d__x000a_\cs18\v\f1\fs20\cf15\insrsid9068919\charrsid13596112 ENMIENDA@NRAM@}{\rtlch\fcs1 \af0 \ltrch\fcs0 \insrsid9068919\charrsid13596112 #}{\rtlch\fcs1 \af0 \ltrch\fcs0 _x000d__x000a_\cs17\b0\v\fs20\cf9\lang1024\langfe1024\loch\af1\hich\af1\dbch\af31501\noproof\insrsid9068919\charrsid13596112 \hich\af1\dbch\af31501\loch\f1 &lt;/NumAmB&gt;}{\rtlch\fcs1 \af0 \ltrch\fcs0 \insrsid9068919\charrsid13596112 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9068919\charrsid13596112 \hich\af1\dbch\af31501\loch\f1 &lt;RepeatBlock-By&gt;}{\rtlch\fcs1 \af0 \ltrch\fcs0 \insrsid9068919\charrsid13596112 #}{\rtlch\fcs1 \af1 _x000d__x000a_\ltrch\fcs0 \cs18\v\f1\fs20\cf15\insrsid9068919\charrsid13596112 (MOD@InsideLoop()}{\rtlch\fcs1 \af0 \ltrch\fcs0 \insrsid9068919\charrsid13596112 ##}{\rtlch\fcs1 \af1 \ltrch\fcs0 \cs18\v\f1\fs20\cf15\insrsid9068919\charrsid13596112 &gt;&gt;&gt;@[ZMEMBERSMSG]@}{_x000d__x000a_\rtlch\fcs1 \af0 \ltrch\fcs0 \insrsid9068919\charrsid13596112 #}{\rtlch\fcs1 \af0 \ltrch\fcs0 \cs17\b0\v\fs20\cf9\lang1024\langfe1024\loch\af1\hich\af1\dbch\af31501\noproof\insrsid9068919\charrsid13596112 \hich\af1\dbch\af31501\loch\f1 &lt;Members&gt;}{_x000d__x000a_\rtlch\fcs1 \af0 \ltrch\fcs0 \insrsid9068919\charrsid13596112 #}{\rtlch\fcs1 \af1 \ltrch\fcs0 \cs18\v\f1\fs20\cf15\insrsid9068919\charrsid13596112 (MOD@InsideLoop(\'a7)}{\rtlch\fcs1 \af0 \ltrch\fcs0 \insrsid9068919\charrsid13596112 #}{\rtlch\fcs1 \af0 _x000d__x000a_\ltrch\fcs0 \cf10\insrsid9068919\charrsid13596112 \u9668\'3f}{\rtlch\fcs1 \af0 \ltrch\fcs0 \insrsid9068919\charrsid13596112 #}{\rtlch\fcs1 \af1 \ltrch\fcs0 \cs18\v\f1\fs20\cf15\insrsid9068919\charrsid13596112 TVTMEMBERS\'a7@MEMBERS@}{\rtlch\fcs1 \af0 _x000d__x000a_\ltrch\fcs0 \insrsid9068919\charrsid13596112 #}{\rtlch\fcs1 \af0 \ltrch\fcs0 \cf10\insrsid9068919\charrsid13596112 \u9658\'3f}{\rtlch\fcs1 \af0 \ltrch\fcs0 _x000d__x000a_\cs17\b0\v\fs20\cf9\lang1024\langfe1024\loch\af1\hich\af1\dbch\af31501\noproof\insrsid9068919\charrsid13596112 \hich\af1\dbch\af31501\loch\f1 &lt;/Members&gt;}{\rtlch\fcs1 \af0 \ltrch\fcs0 \insrsid9068919\charrsid13596112 _x000d__x000a_\par }\pard\plain \ltrpar\ql \li0\ri0\widctlpar\wrapdefault\aspalpha\aspnum\faauto\adjustright\rin0\lin0\itap0\pararsid2111546 \rtlch\fcs1 \af0\afs20\alang1025 \ltrch\fcs0 \fs24\lang2057\langfe2057\cgrid\langnp2057\langfenp2057 {\rtlch\fcs1 \af0 \ltrch\fcs0 _x000d__x000a_\cs17\v\fs20\cf9\lang1024\langfe1024\loch\af1\hich\af1\dbch\af31501\noproof\insrsid9068919\charrsid13596112 \hich\af1\dbch\af31501\loch\f1 &lt;AuNomDe&gt;&lt;OptDel&gt;}{\rtlch\fcs1 \af0 \ltrch\fcs0 \insrsid9068919\charrsid13596112 #}{\rtlch\fcs1 \af1 \ltrch\fcs0 _x000d__x000a_\cs18\v\f1\fs20\cf15\insrsid9068919\charrsid13596112 MNU[ONBEHALFYES][NOTAPP]@CHOICE@}{\rtlch\fcs1 \af0 \ltrch\fcs0 \insrsid9068919\charrsid13596112 #}{\rtlch\fcs1 \af0 \ltrch\fcs0 _x000d__x000a_\cs17\v\fs20\cf9\lang1024\langfe1024\loch\af1\hich\af1\dbch\af31501\noproof\insrsid9068919\charrsid13596112 \hich\af1\dbch\af31501\loch\f1 &lt;/OptDel&gt;&lt;/AuNomDe&gt;}{\rtlch\fcs1 \af0 \ltrch\fcs0 \insrsid9068919\charrsid13596112 _x000d__x000a_\par &lt;&lt;&lt;}{\rtlch\fcs1 \af0 \ltrch\fcs0 \cs17\v\fs20\cf9\lang1024\langfe1024\loch\af1\hich\af1\dbch\af31501\noproof\insrsid9068919\charrsid13596112 \hich\af1\dbch\af31501\loch\f1 &lt;/RepeatBlock-By&gt;}{\rtlch\fcs1 \af0 \ltrch\fcs0 \insrsid9068919\charrsid13596112 _x000d__x000a_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9068919\charrsid13596112 \hich\af1\dbch\af31501\loch\f1 &lt;DocAmend&gt;}{\rtlch\fcs1 \af0 \ltrch\fcs0 \insrsid9068919\charrsid13596112 #}{\rtlch\fcs1 \af1 _x000d__x000a_\ltrch\fcs0 \cs18\v\f1\fs20\cf15\insrsid9068919\charrsid13596112 MNU[OPTPROPOSALCOD][OPTPROPOSALCNS][OPTPROPOSALNLE]@CHOICE@CODEMNU}{\rtlch\fcs1 \af0 \ltrch\fcs0 \insrsid9068919\charrsid13596112 #}{\rtlch\fcs1 \af0 \ltrch\fcs0 _x000d__x000a_\cs17\b0\v\fs20\cf9\lang1024\langfe1024\loch\af1\hich\af1\dbch\af31501\noproof\insrsid9068919\charrsid13596112 \hich\af1\dbch\af31501\loch\f1 &lt;/DocAmend&gt;}{\rtlch\fcs1 \af0 \ltrch\fcs0 \insrsid9068919\charrsid13596112 _x000d__x000a_\par }\pard \ltrpar\s20\ql \li0\ri0\keepn\nowidctlpar\wrapdefault\aspalpha\aspnum\faauto\adjustright\rin0\lin0\itap0\pararsid4786594 {\rtlch\fcs1 \af0 \ltrch\fcs0 _x000d__x000a_\cs17\b0\v\fs20\cf9\lang1024\langfe1024\loch\af1\hich\af1\dbch\af31501\noproof\insrsid9068919\charrsid13596112 \hich\af1\dbch\af31501\loch\f1 &lt;Article&gt;}{\rtlch\fcs1 \af0 \ltrch\fcs0 \insrsid9068919\charrsid13596112 #}{\rtlch\fcs1 \af1 \ltrch\fcs0 _x000d__x000a_\cs18\v\f1\fs20\cf15\insrsid9068919\charrsid13596112 MNU[AMACTPARTYES][AMACTPARTNO]@CHOICE@AMACTMNU}{\rtlch\fcs1 \af0 \ltrch\fcs0 \insrsid9068919\charrsid13596112 #}{\rtlch\fcs1 \af0 \ltrch\fcs0 _x000d__x000a_\cs17\b0\v\fs20\cf9\lang1024\langfe1024\loch\af1\hich\af1\dbch\af31501\noproof\insrsid9068919\charrsid13596112 \hich\af1\dbch\af31501\loch\f1 &lt;/Article&gt;}{\rtlch\fcs1 \af0 \ltrch\fcs0 \insrsid9068919\charrsid13596112 _x000d__x000a_\par }\pard\plain \ltrpar\ql \li0\ri0\keepn\widctlpar\wrapdefault\aspalpha\aspnum\faauto\adjustright\rin0\lin0\itap0\pararsid16087741 \rtlch\fcs1 \af0\afs20\alang1025 \ltrch\fcs0 \fs24\lang2057\langfe2057\cgrid\langnp2057\langfenp2057 {\rtlch\fcs1 \af0 _x000d__x000a_\ltrch\fcs0 \cs17\v\fs20\cf9\lang1024\langfe1024\loch\af1\hich\af1\dbch\af31501\noproof\insrsid9068919\charrsid13596112 \hich\af1\dbch\af31501\loch\f1 &lt;DocAmend2&gt;&lt;OptDel&gt;}{\rtlch\fcs1 \af0 \ltrch\fcs0 \insrsid9068919\charrsid13596112 #}{\rtlch\fcs1 \af1 _x000d__x000a_\ltrch\fcs0 \cs18\v\f1\fs20\cf15\insrsid9068919\charrsid13596112 MNU[OPTNRACTYES][NOTAPP]@CHOICE@AMACTMNU}{\rtlch\fcs1 \af0 \ltrch\fcs0 \insrsid9068919\charrsid13596112 #}{\rtlch\fcs1 \af0 \ltrch\fcs0 _x000d__x000a_\cs17\v\fs20\cf9\lang1024\langfe1024\loch\af1\hich\af1\dbch\af31501\noproof\insrsid9068919\charrsid13596112 \hich\af1\dbch\af31501\loch\f1 &lt;/OptDel&gt;&lt;/DocAmend2&gt;}{\rtlch\fcs1 \af0 \ltrch\fcs0 \insrsid9068919\charrsid13596112 _x000d__x000a_\par }\pard \ltrpar\ql \li0\ri0\widctlpar\wrapdefault\aspalpha\aspnum\faauto\adjustright\rin0\lin0\itap0\pararsid14301255 {\rtlch\fcs1 \af0 \ltrch\fcs0 \cs17\v\fs20\cf9\lang1024\langfe1024\loch\af1\hich\af1\dbch\af31501\noproof\insrsid9068919\charrsid13596112 _x000d__x000a_\hich\af1\dbch\af31501\loch\f1 &lt;Article2&gt;&lt;OptDel&gt;}{\rtlch\fcs1 \af0 \ltrch\fcs0 \insrsid9068919\charrsid13596112 #}{\rtlch\fcs1 \af1 \ltrch\fcs0 \cs18\v\f1\fs20\cf15\insrsid9068919\charrsid13596112 MNU[OPTACTPARTYES][NOTAPP]@CHOICE@AMACTMNU}{\rtlch\fcs1 _x000d__x000a_\af0 \ltrch\fcs0 \insrsid9068919\charrsid13596112 #}{\rtlch\fcs1 \af0 \ltrch\fcs0 \cs17\v\fs20\cf9\lang1024\langfe1024\loch\af1\hich\af1\dbch\af31501\noproof\insrsid9068919\charrsid13596112 \hich\af1\dbch\af31501\loch\f1 &lt;/OptDel&gt;&lt;/Article2&gt;}{\rtlch\fcs1 _x000d__x000a_\af0 \ltrch\fcs0 \insrsid9068919\charrsid13596112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4786594 \rtlch\fcs1 \af0\afs20\alang1025 \ltrch\fcs0 _x000d__x000a_\fs24\lang2057\langfe2057\cgrid\langnp2057\langfenp2057 {\rtlch\fcs1 \af0 \ltrch\fcs0 \insrsid9068919\charrsid13596112 \cell }\pard\plain \ltrpar\ql \li0\ri0\widctlpar\intbl\wrapdefault\aspalpha\aspnum\faauto\adjustright\rin0\lin0 \rtlch\fcs1 _x000d__x000a_\af0\afs20\alang1025 \ltrch\fcs0 \fs24\lang2057\langfe2057\cgrid\langnp2057\langfenp2057 {\rtlch\fcs1 \af0 \ltrch\fcs0 \insrsid9068919\charrsid13596112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4786594 \rtlch\fcs1 \af0\afs20\alang1025 \ltrch\fcs0 \i\fs24\lang2057\langfe2057\cgrid\langnp2057\langfenp2057 {\rtlch\fcs1 _x000d__x000a_\af0 \ltrch\fcs0 \insrsid9068919\charrsid13596112 #}{\rtlch\fcs1 \af1 \ltrch\fcs0 \cs18\v\f1\fs20\cf15\insrsid9068919\charrsid13596112 MNU[OPTLEFTAMACT][LEFTPROP]@CHOICE@AMACTMNU}{\rtlch\fcs1 \af0 \ltrch\fcs0 \insrsid9068919\charrsid13596112 #\cell _x000d__x000a_Amendment\cell }\pard\plain \ltrpar\ql \li0\ri0\widctlpar\intbl\wrapdefault\aspalpha\aspnum\faauto\adjustright\rin0\lin0 \rtlch\fcs1 \af0\afs20\alang1025 \ltrch\fcs0 \fs24\lang2057\langfe2057\cgrid\langnp2057\langfenp2057 {\rtlch\fcs1 \af0 \ltrch\fcs0 _x000d__x000a_\insrsid9068919\charrsid13596112 \trowd \ltrrow\ts11\trqc\trgaph340\trleft0\trftsWidth3\trwWidth9752\trftsWidthB3\trpaddl340\trpaddr340\trpaddfl3\trpaddft3\trpaddfb3\trpaddfr3\tblind0\tblindtype3 \clvertalt\clbrdrt\brdrtbl \clbrdrl\brdrtbl \clbrdrb_x000d__x000a_\brdrtbl \clbrdrr\brdrtbl \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068919\charrsid13596112 ##\cell }\pard \ltrpar\s19\ql \li0\ri0\sa120\nowidctlpar\intbl\wrapdefault\aspalpha\aspnum\faauto\adjustright\rin0\lin0\pararsid4786594 {\rtlch\fcs1 \af0 \ltrch\fcs0 \insrsid9068919\charrsid13596112 ##}{\rtlch\fcs1 _x000d__x000a_\af0\afs24 \ltrch\fcs0 \insrsid9068919\charrsid13596112 \cell }\pard\plain \ltrpar\ql \li0\ri0\widctlpar\intbl\wrapdefault\aspalpha\aspnum\faauto\adjustright\rin0\lin0 \rtlch\fcs1 \af0\afs20\alang1025 \ltrch\fcs0 _x000d__x000a_\fs24\lang2057\langfe2057\cgrid\langnp2057\langfenp2057 {\rtlch\fcs1 \af0 \ltrch\fcs0 \insrsid9068919\charrsid13596112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9068919\charrsid13596112 Or. }{\rtlch\fcs1 \af0 \ltrch\fcs0 \cs17\v\fs20\cf9\lang1024\langfe1024\loch\af1\hich\af1\dbch\af31501\noproof\insrsid9068919\charrsid13596112 \hich\af1\dbch\af31501\loch\f1 &lt;Original&gt;}{\rtlch\fcs1 \af0 \ltrch\fcs0 _x000d__x000a_\insrsid9068919\charrsid13596112 #}{\rtlch\fcs1 \af1 \ltrch\fcs0 \cs18\v\f1\fs20\cf15\insrsid9068919\charrsid13596112 KEY(MAIN/LANGMIN)sh@ORLANGMSG@}{\rtlch\fcs1 \af0 \ltrch\fcs0 \insrsid9068919\charrsid13596112 #}{\rtlch\fcs1 \af0 \ltrch\fcs0 _x000d__x000a_\cs17\v\fs20\cf9\lang1024\langfe1024\loch\af1\hich\af1\dbch\af31501\noproof\insrsid9068919\charrsid13596112 \hich\af1\dbch\af31501\loch\f1 &lt;/Original&gt;}{\rtlch\fcs1 \af0 \ltrch\fcs0 \insrsid9068919\charrsid13596112 _x000d__x000a_\par }\pard\plain \ltrpar\s22\qc \li0\ri0\sb240\sa240\nowidctlpar\wrapdefault\aspalpha\aspnum\faauto\adjustright\rin0\lin0\itap0\pararsid4786594 \rtlch\fcs1 \af0\afs20\alang1025 \ltrch\fcs0 \i\fs24\lang2057\langfe2057\cgrid\langnp2057\langfenp2057 {_x000d__x000a_\rtlch\fcs1 \af0 \ltrch\fcs0 \cs17\i0\v\fs20\cf9\lang1024\langfe1024\loch\af1\hich\af1\dbch\af31501\noproof\insrsid9068919\charrsid13596112 \hich\af1\dbch\af31501\loch\f1 &lt;OptDel&gt;}{\rtlch\fcs1 \af0 \ltrch\fcs0 \insrsid9068919\charrsid13596112 #}{_x000d__x000a_\rtlch\fcs1 \af1 \ltrch\fcs0 \cs18\v\f1\fs20\cf15\insrsid9068919\charrsid13596112 MNU[CROSSREFNO][CROSSREFYES]@CHOICE@}{\rtlch\fcs1 \af0 \ltrch\fcs0 \insrsid9068919\charrsid13596112 #}{\rtlch\fcs1 \af0 \ltrch\fcs0 _x000d__x000a_\cs17\i0\v\fs20\cf9\lang1024\langfe1024\loch\af1\hich\af1\dbch\af31501\noproof\insrsid9068919\charrsid13596112 \hich\af1\dbch\af31501\loch\f1 &lt;/OptDel&gt;}{\rtlch\fcs1 \af0 \ltrch\fcs0 \insrsid9068919\charrsid13596112 _x000d__x000a_\par }\pard\plain \ltrpar\s23\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9068919\charrsid13596112 \hich\af1\dbch\af31501\loch\f1 &lt;TitreJust&gt;}{\rtlch\fcs1 \af0 \ltrch\fcs0 \insrsid9068919\charrsid13596112 _x000d__x000a_Justification}{\rtlch\fcs1 \af0 \ltrch\fcs0 \cs17\i0\v\fs20\cf9\lang1024\langfe1024\loch\af1\hich\af1\dbch\af31501\noproof\insrsid9068919\charrsid13596112 \hich\af1\dbch\af31501\loch\f1 &lt;/TitreJust&gt;}{\rtlch\fcs1 \af0 \ltrch\fcs0 _x000d__x000a_\insrsid9068919\charrsid1359611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9068919\charrsid13596112 \hich\af1\dbch\af31501\loch\f1 &lt;OptDelPrev&gt;}{\rtlch\fcs1 \af0 \ltrch\fcs0 \insrsid9068919\charrsid13596112 #}{\rtlch\fcs1 \af1 _x000d__x000a_\ltrch\fcs0 \cs18\v\f1\fs20\cf15\insrsid9068919\charrsid13596112 MNU[TEXTJUSTYES][TEXTJUSTNO]@CHOICE@}{\rtlch\fcs1 \af0 \ltrch\fcs0 \insrsid9068919\charrsid13596112 #}{\rtlch\fcs1 \af0 \ltrch\fcs0 _x000d__x000a_\cs17\i0\v\fs20\cf9\lang1024\langfe1024\loch\af1\hich\af1\dbch\af31501\noproof\insrsid9068919\charrsid13596112 \hich\af1\dbch\af31501\loch\f1 &lt;/OptDelPrev&gt;}{\rtlch\fcs1 \af0 \ltrch\fcs0 \insrsid9068919\charrsid1359611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068919\charrsid1359611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e_x000d__x000a_13ca3e9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235459 HideTWBExt;}{\*\cs18 \additive \v\f1\fs20\cf15 _x000d__x000a_\spriority0 \styrsid6235459 HideTWBInt;}{\s19\ql \li0\ri0\sa120\nowidctlpar\wrapdefault\aspalpha\aspnum\faauto\adjustright\rin0\lin0\itap0 \rtlch\fcs1 \af0\afs20\alang1025 \ltrch\fcs0 \fs24\lang2057\langfe2057\cgrid\langnp2057\langfenp2057 _x000d__x000a_\sbasedon0 \snext19 \spriority0 \styrsid6235459 Normal6a;}{\s20\ql \li0\ri0\nowidctlpar\wrapdefault\aspalpha\aspnum\faauto\adjustright\rin0\lin0\itap0 \rtlch\fcs1 \af0\afs20\alang1025 \ltrch\fcs0 \b\fs24\lang2057\langfe2057\cgrid\langnp2057\langfenp2057 _x000d__x000a_\sbasedon0 \snext20 \spriority0 \styrsid6235459 NormalBold;}{\s21\ql \li0\ri0\sa240\nowidctlpar\wrapdefault\aspalpha\aspnum\faauto\adjustright\rin0\lin0\itap0 \rtlch\fcs1 \af0\afs20\alang1025 \ltrch\fcs0 _x000d__x000a_\i\fs24\lang2057\langfe2057\cgrid\langnp2057\langfenp2057 \sbasedon0 \snext21 \spriority0 \styrsid6235459 AmJustText;}{\s22\qc \li0\ri0\sb240\sa240\nowidctlpar\wrapdefault\aspalpha\aspnum\faauto\adjustright\rin0\lin0\itap0 \rtlch\fcs1 _x000d__x000a_\af0\afs20\alang1025 \ltrch\fcs0 \i\fs24\lang2057\langfe2057\cgrid\langnp2057\langfenp2057 \sbasedon0 \snext22 \spriority0 \styrsid6235459 AmCrossRef;}{_x000d__x000a_\s23\qc \li0\ri0\sb240\sa240\keepn\nowidctlpar\wrapdefault\aspalpha\aspnum\faauto\adjustright\rin0\lin0\itap0 \rtlch\fcs1 \af0\afs20\alang1025 \ltrch\fcs0 \i\fs24\lang2057\langfe2057\cgrid\langnp2057\langfenp2057 _x000d__x000a_\sbasedon0 \snext21 \spriority0 \styrsid6235459 AmJustTitle;}{\s24\qr \li0\ri0\sb240\sa240\nowidctlpar\wrapdefault\aspalpha\aspnum\faauto\adjustright\rin0\lin0\itap0 \rtlch\fcs1 \af0\afs20\alang1025 \ltrch\fcs0 _x000d__x000a_\fs24\lang2057\langfe2057\cgrid\langnp2057\langfenp2057 \sbasedon0 \snext24 \spriority0 \styrsid6235459 AmOrLang;}{\s25\qc \li0\ri0\sa240\nowidctlpar\wrapdefault\aspalpha\aspnum\faauto\adjustright\rin0\lin0\itap0 \rtlch\fcs1 \af0\afs20\alang1025 _x000d__x000a_\ltrch\fcs0 \i\fs24\lang2057\langfe2057\cgrid\langnp2057\langfenp2057 \sbasedon0 \snext25 \spriority0 \styrsid623545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6235459 AmNumberTabs;}}{\*\rsidtbl \rsid24658\rsid223860\rsid735077\rsid1718133\rsid2892074\rsid3289760\rsid3565327\rsid4666813\rsid6235459_x000d__x000a_\rsid6641733\rsid7823322\rsid9634876\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KOVACS-MALYI Krisztina}{\operator KOVACS-MALYI Krisztina}{\creatim\yr2026\mo2\dy6\hr9\min3}{\revtim\yr2026\mo2\dy6\hr9\min3}{\version1}{\edmins0}{\nofpages1}_x000d__x000a_{\nofwords130}{\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2354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9634876 \chftnsep _x000d__x000a_\par }}{\*\ftnsepc \ltrpar \pard\plain \ltrpar\ql \li0\ri0\widctlpar\wrapdefault\aspalpha\aspnum\faauto\adjustright\rin0\lin0\itap0 \rtlch\fcs1 \af0\afs20\alang1025 \ltrch\fcs0 \fs24\lang2057\langfe2057\cgrid\langnp2057\langfenp2057 {\rtlch\fcs1 \af0 _x000d__x000a_\ltrch\fcs0 \insrsid9634876 \chftnsepc _x000d__x000a_\par }}{\*\aftnsep \ltrpar \pard\plain \ltrpar\ql \li0\ri0\widctlpar\wrapdefault\aspalpha\aspnum\faauto\adjustright\rin0\lin0\itap0 \rtlch\fcs1 \af0\afs20\alang1025 \ltrch\fcs0 \fs24\lang2057\langfe2057\cgrid\langnp2057\langfenp2057 {\rtlch\fcs1 \af0 _x000d__x000a_\ltrch\fcs0 \insrsid9634876 \chftnsep _x000d__x000a_\par }}{\*\aftnsepc \ltrpar \pard\plain \ltrpar\ql \li0\ri0\widctlpar\wrapdefault\aspalpha\aspnum\faauto\adjustright\rin0\lin0\itap0 \rtlch\fcs1 \af0\afs20\alang1025 \ltrch\fcs0 \fs24\lang2057\langfe2057\cgrid\langnp2057\langfenp2057 {\rtlch\fcs1 \af0 _x000d__x000a_\ltrch\fcs0 \insrsid963487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84338 \rtlch\fcs1 _x000d__x000a_\af0\afs20\alang1025 \ltrch\fcs0 \b\fs24\lang2057\langfe2057\cgrid\langnp2057\langfenp2057 {\rtlch\fcs1 \af0 \ltrch\fcs0 \cs17\b0\v\fs20\cf9\lang1024\langfe1024\loch\af1\hich\af1\dbch\af31501\noproof\insrsid6235459\charrsid13596112 {\*\bkmkstart restart}_x000d__x000a_\hich\af1\dbch\af31501\loch\f1 &lt;}{\rtlch\fcs1 \af0 \ltrch\fcs0 \cs17\b0\v\fs20\cf9\lang1024\langfe1024\loch\af1\hich\af1\dbch\af31501\noproof\insrsid6235459 \hich\af1\dbch\af31501\loch\f1 Amend}{\rtlch\fcs1 \af0 \ltrch\fcs0 _x000d__x000a_\cs17\b0\v\fs20\cf9\lang1024\langfe1024\loch\af1\hich\af1\dbch\af31501\noproof\insrsid6235459\charrsid13596112 \hich\af1\dbch\af31501\loch\f1 &gt;}{\rtlch\fcs1 \af0 \ltrch\fcs0 \insrsid6235459\charrsid13596112 Amendment\tab \tab }{\rtlch\fcs1 \af0 _x000d__x000a_\ltrch\fcs0 \cs17\b0\v\fs20\cf9\lang1024\langfe1024\loch\af1\hich\af1\dbch\af31501\noproof\insrsid6235459\charrsid13596112 \hich\af1\dbch\af31501\loch\f1 &lt;}{\rtlch\fcs1 \af0 \ltrch\fcs0 _x000d__x000a_\cs17\b0\v\fs20\cf9\lang1024\langfe1024\loch\af1\hich\af1\dbch\af31501\noproof\insrsid6235459 \hich\af1\dbch\af31501\loch\f1 NumAm&gt;}{\rtlch\fcs1 \af0 \ltrch\fcs0 \insrsid6235459\charrsid13596112 #}{\rtlch\fcs1 \af1 \ltrch\fcs0 _x000d__x000a_\cs18\v\f1\fs20\cf15\insrsid6235459\charrsid13596112 ENMIENDA@NRAM@}{\rtlch\fcs1 \af0 \ltrch\fcs0 \insrsid6235459\charrsid13596112 #}{\rtlch\fcs1 \af0 \ltrch\fcs0 _x000d__x000a_\cs17\b0\v\fs20\cf9\lang1024\langfe1024\loch\af1\hich\af1\dbch\af31501\noproof\insrsid6235459\charrsid13596112 \hich\af1\dbch\af31501\loch\f1 &lt;/}{\rtlch\fcs1 \af0 \ltrch\fcs0 _x000d__x000a_\cs17\b0\v\fs20\cf9\lang1024\langfe1024\loch\af1\hich\af1\dbch\af31501\noproof\insrsid6235459 \hich\af1\dbch\af31501\loch\f1 NumAm&gt;}{\rtlch\fcs1 \af0 \ltrch\fcs0 \insrsid6235459\charrsid13596112 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6235459\charrsid13596112 \hich\af1\dbch\af31501\loch\f1 &lt;\hich\af1\dbch\af31501\loch\f1 RepeatBlock-By&gt;}{\rtlch\fcs1 \af0 \ltrch\fcs0 _x000d__x000a_\insrsid6235459\charrsid13596112 #}{\rtlch\fcs1 \af1 \ltrch\fcs0 \cs18\v\f1\fs20\cf15\insrsid6235459\charrsid13596112 (MOD@InsideLoop()}{\rtlch\fcs1 \af0 \ltrch\fcs0 \insrsid6235459\charrsid13596112 ##}{\rtlch\fcs1 \af1 \ltrch\fcs0 _x000d__x000a_\cs18\v\f1\fs20\cf15\insrsid6235459\charrsid13596112 &gt;&gt;&gt;@[ZMEMBERSMSG]@}{\rtlch\fcs1 \af0 \ltrch\fcs0 \insrsid6235459\charrsid13596112 #}{\rtlch\fcs1 \af0 \ltrch\fcs0 _x000d__x000a_\cs17\b0\v\fs20\cf9\lang1024\langfe1024\loch\af1\hich\af1\dbch\af31501\noproof\insrsid6235459\charrsid13596112 \hich\af1\dbch\af31501\loch\f1 &lt;Members&gt;}{\rtlch\fcs1 \af0 \ltrch\fcs0 \insrsid6235459\charrsid13596112 #}{\rtlch\fcs1 \af1 \ltrch\fcs0 _x000d__x000a_\cs18\v\f1\fs20\cf15\insrsid6235459\charrsid13596112 (MOD@InsideLoop(\'a7)}{\rtlch\fcs1 \af0 \ltrch\fcs0 \insrsid6235459\charrsid13596112 #}{\rtlch\fcs1 \af0 \ltrch\fcs0 \cf10\insrsid6235459\charrsid984338 \u9668\'3f}{\rtlch\fcs1 \af0 \ltrch\fcs0 _x000d__x000a_\insrsid6235459\charrsid13596112 #}{\rtlch\fcs1 \af1 \ltrch\fcs0 \cs18\v\f1\fs20\cf15\insrsid6235459\charrsid13596112 TVTMEMBERS\'a7@MEMBERS@}{\rtlch\fcs1 \af0 \ltrch\fcs0 \insrsid6235459\charrsid13596112 #}{\rtlch\fcs1 \af0 \ltrch\fcs0 _x000d__x000a_\cf10\insrsid6235459\charrsid984338 \u9658\'3f}{\rtlch\fcs1 \af0 \ltrch\fcs0 \cs17\b0\v\fs20\cf9\lang1024\langfe1024\loch\af1\hich\af1\dbch\af31501\noproof\insrsid6235459\charrsid13596112 \hich\af1\dbch\af31501\loch\f1 &lt;/Members&gt;}{\rtlch\fcs1 \af0 _x000d__x000a_\ltrch\fcs0 \insrsid6235459\charrsid13596112 _x000d__x000a_\par }\pard\plain \ltrpar\ql \li0\ri0\widctlpar\wrapdefault\aspalpha\aspnum\faauto\adjustright\rin0\lin0\itap0\pararsid2111546 \rtlch\fcs1 \af0\afs20\alang1025 \ltrch\fcs0 \fs24\lang2057\langfe2057\cgrid\langnp2057\langfenp2057 {\rtlch\fcs1 \af0 \ltrch\fcs0 _x000d__x000a_\cs17\v\fs20\cf9\lang1024\langfe1024\loch\af1\hich\af1\dbch\af31501\noproof\insrsid6235459\charrsid13596112 \hich\af1\dbch\af31501\loch\f1 &lt;AuNomDe&gt;&lt;OptDel&gt;}{\rtlch\fcs1 \af0 \ltrch\fcs0 \insrsid6235459\charrsid13596112 #}{\rtlch\fcs1 \af1 \ltrch\fcs0 _x000d__x000a_\cs18\v\f1\fs20\cf15\insrsid6235459\charrsid13596112 MNU[ONBEHALFYES][NOTAPP]@CHOICE@}{\rtlch\fcs1 \af0 \ltrch\fcs0 \insrsid6235459\charrsid13596112 #}{\rtlch\fcs1 \af0 \ltrch\fcs0 _x000d__x000a_\cs17\v\fs20\cf9\lang1024\langfe1024\loch\af1\hich\af1\dbch\af31501\noproof\insrsid6235459\charrsid13596112 \hich\af1\dbch\af31501\loch\f1 &lt;/OptDel&gt;&lt;/AuNomDe&gt;}{\rtlch\fcs1 \af0 \ltrch\fcs0 \insrsid6235459\charrsid13596112 _x000d__x000a_\par &lt;&lt;&lt;}{\rtlch\fcs1 \af0 \ltrch\fcs0 \cs17\v\fs20\cf9\lang1024\langfe1024\loch\af1\hich\af1\dbch\af31501\noproof\insrsid6235459\charrsid13596112 \hich\af1\dbch\af31501\loch\f1 &lt;/RepeatBlock-By&gt;}{\rtlch\fcs1 \af0 \ltrch\fcs0 \insrsid6235459\charrsid13596112 _x000d__x000a_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6235459\charrsid13596112 \hich\af1\dbch\af31501\loch\f1 &lt;DocAmend&gt;}{\rtlch\fcs1 \af0 \ltrch\fcs0 \insrsid6235459\charrsid13596112 #}{\rtlch\fcs1 \af1 _x000d__x000a_\ltrch\fcs0 \cs18\v\f1\fs20\cf15\insrsid6235459\charrsid13596112 MNU[OPTPROPOSALCOD][OPTPROPOSALCNS][OPTPROPOSALNLE]@CHOICE@CODEMNU}{\rtlch\fcs1 \af0 \ltrch\fcs0 \insrsid6235459\charrsid13596112 #}{\rtlch\fcs1 \af0 \ltrch\fcs0 _x000d__x000a_\cs17\b0\v\fs20\cf9\lang1024\langfe1024\loch\af1\hich\af1\dbch\af31501\noproof\insrsid6235459\charrsid13596112 \hich\af1\dbch\af31501\loch\f1 &lt;/DocAmend&gt;}{\rtlch\fcs1 \af0 \ltrch\fcs0 \insrsid6235459\charrsid13596112 _x000d__x000a_\par }\pard \ltrpar\s20\ql \li0\ri0\keepn\nowidctlpar\wrapdefault\aspalpha\aspnum\faauto\adjustright\rin0\lin0\itap0\pararsid4786594 {\rtlch\fcs1 \af0 \ltrch\fcs0 _x000d__x000a_\cs17\b0\v\fs20\cf9\lang1024\langfe1024\loch\af1\hich\af1\dbch\af31501\noproof\insrsid6235459\charrsid13596112 \hich\af1\dbch\af31501\loch\f1 &lt;Article&gt;}{\rtlch\fcs1 \af0 \ltrch\fcs0 \insrsid6235459\charrsid13596112 #}{\rtlch\fcs1 \af1 \ltrch\fcs0 _x000d__x000a_\cs18\v\f1\fs20\cf15\insrsid6235459\charrsid13596112 MNU[AMACTPARTYES][AMACTPARTNO]@CHOICE@AMACTMNU}{\rtlch\fcs1 \af0 \ltrch\fcs0 \insrsid6235459\charrsid13596112 #}{\rtlch\fcs1 \af0 \ltrch\fcs0 _x000d__x000a_\cs17\b0\v\fs20\cf9\lang1024\langfe1024\loch\af1\hich\af1\dbch\af31501\noproof\insrsid6235459\charrsid13596112 \hich\af1\dbch\af31501\loch\f1 &lt;/Article&gt;}{\rtlch\fcs1 \af0 \ltrch\fcs0 \insrsid6235459\charrsid13596112 _x000d__x000a_\par }\pard\plain \ltrpar\ql \li0\ri0\keepn\widctlpar\wrapdefault\aspalpha\aspnum\faauto\adjustright\rin0\lin0\itap0\pararsid16087741 \rtlch\fcs1 \af0\afs20\alang1025 \ltrch\fcs0 \fs24\lang2057\langfe2057\cgrid\langnp2057\langfenp2057 {\rtlch\fcs1 \af0 _x000d__x000a_\ltrch\fcs0 \cs17\v\fs20\cf9\lang1024\langfe1024\loch\af1\hich\af1\dbch\af31501\noproof\insrsid6235459\charrsid13596112 \hich\af1\dbch\af31501\loch\f1 &lt;DocAmend2&gt;&lt;OptDel&gt;}{\rtlch\fcs1 \af0 \ltrch\fcs0 \insrsid6235459\charrsid13596112 #}{\rtlch\fcs1 \af1 _x000d__x000a_\ltrch\fcs0 \cs18\v\f1\fs20\cf15\insrsid6235459\charrsid13596112 MNU[OPTNRACTYES][NOTAPP]@CHOICE@AMACTMNU}{\rtlch\fcs1 \af0 \ltrch\fcs0 \insrsid6235459\charrsid13596112 #}{\rtlch\fcs1 \af0 \ltrch\fcs0 _x000d__x000a_\cs17\v\fs20\cf9\lang1024\langfe1024\loch\af1\hich\af1\dbch\af31501\noproof\insrsid6235459\charrsid13596112 \hich\af1\dbch\af31501\loch\f1 &lt;/OptDel&gt;&lt;/DocAmend2&gt;}{\rtlch\fcs1 \af0 \ltrch\fcs0 \insrsid6235459\charrsid13596112 _x000d__x000a_\par }\pard \ltrpar\ql \li0\ri0\widctlpar\wrapdefault\aspalpha\aspnum\faauto\adjustright\rin0\lin0\itap0\pararsid14301255 {\rtlch\fcs1 \af0 \ltrch\fcs0 \cs17\v\fs20\cf9\lang1024\langfe1024\loch\af1\hich\af1\dbch\af31501\noproof\insrsid6235459\charrsid13596112 _x000d__x000a_\hich\af1\dbch\af31501\loch\f1 &lt;Article2&gt;&lt;OptDel&gt;}{\rtlch\fcs1 \af0 \ltrch\fcs0 \insrsid6235459\charrsid13596112 #}{\rtlch\fcs1 \af1 \ltrch\fcs0 \cs18\v\f1\fs20\cf15\insrsid6235459\charrsid13596112 MNU[OPTACTPARTYES][NOTAPP]@CHOICE@AMACTMNU}{\rtlch\fcs1 _x000d__x000a_\af0 \ltrch\fcs0 \insrsid6235459\charrsid13596112 #}{\rtlch\fcs1 \af0 \ltrch\fcs0 \cs17\v\fs20\cf9\lang1024\langfe1024\loch\af1\hich\af1\dbch\af31501\noproof\insrsid6235459\charrsid13596112 \hich\af1\dbch\af31501\loch\f1 &lt;/OptDel&gt;&lt;/Article2&gt;}{\rtlch\fcs1 _x000d__x000a_\af0 \ltrch\fcs0 \insrsid6235459\charrsid13596112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4786594 \rtlch\fcs1 \af0\afs20\alang1025 \ltrch\fcs0 _x000d__x000a_\fs24\lang2057\langfe2057\cgrid\langnp2057\langfenp2057 {\rtlch\fcs1 \af0 \ltrch\fcs0 \insrsid6235459\charrsid13596112 \cell }\pard\plain \ltrpar\ql \li0\ri0\widctlpar\intbl\wrapdefault\aspalpha\aspnum\faauto\adjustright\rin0\lin0 \rtlch\fcs1 _x000d__x000a_\af0\afs20\alang1025 \ltrch\fcs0 \fs24\lang2057\langfe2057\cgrid\langnp2057\langfenp2057 {\rtlch\fcs1 \af0 \ltrch\fcs0 \insrsid6235459\charrsid13596112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4786594 \rtlch\fcs1 \af0\afs20\alang1025 \ltrch\fcs0 \i\fs24\lang2057\langfe2057\cgrid\langnp2057\langfenp2057 {\rtlch\fcs1 _x000d__x000a_\af0 \ltrch\fcs0 \insrsid6235459\charrsid13596112 #}{\rtlch\fcs1 \af1 \ltrch\fcs0 \cs18\v\f1\fs20\cf15\insrsid6235459\charrsid13596112 MNU[OPTLEFTAMACT][LEFTPROP]@CHOICE@AMACTMNU}{\rtlch\fcs1 \af0 \ltrch\fcs0 \insrsid6235459\charrsid13596112 #\cell _x000d__x000a_Amendment\cell }\pard\plain \ltrpar\ql \li0\ri0\widctlpar\intbl\wrapdefault\aspalpha\aspnum\faauto\adjustright\rin0\lin0 \rtlch\fcs1 \af0\afs20\alang1025 \ltrch\fcs0 \fs24\lang2057\langfe2057\cgrid\langnp2057\langfenp2057 {\rtlch\fcs1 \af0 \ltrch\fcs0 _x000d__x000a_\insrsid6235459\charrsid13596112 \trowd \ltrrow\ts11\trqc\trgaph340\trleft0\trftsWidth3\trwWidth9752\trftsWidthB3\trpaddl340\trpaddr340\trpaddfl3\trpaddft3\trpaddfb3\trpaddfr3\tblind0\tblindtype3 \clvertalt\clbrdrt\brdrtbl \clbrdrl\brdrtbl \clbrdrb_x000d__x000a_\brdrtbl \clbrdrr\brdrtbl \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6235459\charrsid13596112 ##\cell }\pard \ltrpar\s19\ql \li0\ri0\sa120\nowidctlpar\intbl\wrapdefault\aspalpha\aspnum\faauto\adjustright\rin0\lin0\pararsid4786594 {\rtlch\fcs1 \af0 \ltrch\fcs0 \insrsid6235459\charrsid13596112 ##}{\rtlch\fcs1 _x000d__x000a_\af0\afs24 \ltrch\fcs0 \insrsid6235459\charrsid13596112 \cell }\pard\plain \ltrpar\ql \li0\ri0\widctlpar\intbl\wrapdefault\aspalpha\aspnum\faauto\adjustright\rin0\lin0 \rtlch\fcs1 \af0\afs20\alang1025 \ltrch\fcs0 _x000d__x000a_\fs24\lang2057\langfe2057\cgrid\langnp2057\langfenp2057 {\rtlch\fcs1 \af0 \ltrch\fcs0 \insrsid6235459\charrsid13596112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6235459\charrsid13596112 Or. }{\rtlch\fcs1 \af0 \ltrch\fcs0 \cs17\v\fs20\cf9\lang1024\langfe1024\loch\af1\hich\af1\dbch\af31501\noproof\insrsid6235459\charrsid13596112 \hich\af1\dbch\af31501\loch\f1 &lt;Original&gt;}{\rtlch\fcs1 \af0 \ltrch\fcs0 _x000d__x000a_\insrsid6235459\charrsid13596112 #}{\rtlch\fcs1 \af1 \ltrch\fcs0 \cs18\v\f1\fs20\cf15\insrsid6235459\charrsid13596112 KEY(MAIN/LANGMIN)sh@ORLANGMSG@}{\rtlch\fcs1 \af0 \ltrch\fcs0 \insrsid6235459\charrsid13596112 #}{\rtlch\fcs1 \af0 \ltrch\fcs0 _x000d__x000a_\cs17\v\fs20\cf9\lang1024\langfe1024\loch\af1\hich\af1\dbch\af31501\noproof\insrsid6235459\charrsid13596112 \hich\af1\dbch\af31501\loch\f1 &lt;/Original&gt;}{\rtlch\fcs1 \af0 \ltrch\fcs0 \insrsid6235459\charrsid13596112 _x000d__x000a_\par }\pard\plain \ltrpar\s22\qc \li0\ri0\sb240\sa240\nowidctlpar\wrapdefault\aspalpha\aspnum\faauto\adjustright\rin0\lin0\itap0\pararsid4786594 \rtlch\fcs1 \af0\afs20\alang1025 \ltrch\fcs0 \i\fs24\lang2057\langfe2057\cgrid\langnp2057\langfenp2057 {_x000d__x000a_\rtlch\fcs1 \af0 \ltrch\fcs0 \cs17\i0\v\fs20\cf9\lang1024\langfe1024\loch\af1\hich\af1\dbch\af31501\noproof\insrsid6235459\charrsid13596112 \hich\af1\dbch\af31501\loch\f1 &lt;OptDel&gt;}{\rtlch\fcs1 \af0 \ltrch\fcs0 \insrsid6235459\charrsid13596112 #}{_x000d__x000a_\rtlch\fcs1 \af1 \ltrch\fcs0 \cs18\v\f1\fs20\cf15\insrsid6235459\charrsid13596112 MNU[CROSSREFNO][CROSSREFYES]@CHOICE@}{\rtlch\fcs1 \af0 \ltrch\fcs0 \insrsid6235459\charrsid13596112 #}{\rtlch\fcs1 \af0 \ltrch\fcs0 _x000d__x000a_\cs17\i0\v\fs20\cf9\lang1024\langfe1024\loch\af1\hich\af1\dbch\af31501\noproof\insrsid6235459\charrsid13596112 \hich\af1\dbch\af31501\loch\f1 &lt;/OptDel&gt;}{\rtlch\fcs1 \af0 \ltrch\fcs0 \insrsid6235459\charrsid13596112 _x000d__x000a_\par }\pard\plain \ltrpar\s23\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6235459\charrsid13596112 \hich\af1\dbch\af31501\loch\f1 &lt;TitreJust&gt;}{\rtlch\fcs1 \af0 \ltrch\fcs0 \insrsid6235459\charrsid13596112 _x000d__x000a_Justification}{\rtlch\fcs1 \af0 \ltrch\fcs0 \cs17\i0\v\fs20\cf9\lang1024\langfe1024\loch\af1\hich\af1\dbch\af31501\noproof\insrsid6235459\charrsid13596112 \hich\af1\dbch\af31501\loch\f1 &lt;/TitreJust&gt;}{\rtlch\fcs1 \af0 \ltrch\fcs0 _x000d__x000a_\insrsid6235459\charrsid1359611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6235459\charrsid13596112 \hich\af1\dbch\af31501\loch\f1 &lt;OptDelPrev&gt;}{\rtlch\fcs1 \af0 \ltrch\fcs0 \insrsid6235459\charrsid13596112 #}{\rtlch\fcs1 \af1 _x000d__x000a_\ltrch\fcs0 \cs18\v\f1\fs20\cf15\insrsid6235459\charrsid13596112 MNU[TEXTJUSTYES][TEXTJUSTNO]@CHOICE@}{\rtlch\fcs1 \af0 \ltrch\fcs0 \insrsid6235459\charrsid13596112 #}{\rtlch\fcs1 \af0 \ltrch\fcs0 _x000d__x000a_\cs17\i0\v\fs20\cf9\lang1024\langfe1024\loch\af1\hich\af1\dbch\af31501\noproof\insrsid6235459\charrsid13596112 \hich\af1\dbch\af31501\loch\f1 &lt;/OptDelPrev&gt;}{\rtlch\fcs1 \af0 \ltrch\fcs0 \insrsid6235459\charrsid1359611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235459\charrsid13596112 \hich\af1\dbch\af31501\loch\f1 &lt;/}{\rtlch\fcs1 \af0 \ltrch\fcs0 _x000d__x000a_\cs17\v\fs20\cf9\lang1024\langfe1024\loch\af1\hich\af1\dbch\af31501\noproof\insrsid6235459 \hich\af1\dbch\af31501\loch\f1 Amend}{\rtlch\fcs1 \af0 \ltrch\fcs0 _x000d__x000a_\cs17\v\fs20\cf9\lang1024\langfe1024\loch\af1\hich\af1\dbch\af31501\noproof\insrsid6235459\charrsid13596112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c1_x000d__x000a_341e3f9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Opinion"/>
    <w:docVar w:name="strSubDir" w:val="1337"/>
    <w:docVar w:name="TVTAMPART" w:val="ARTICLE"/>
    <w:docVar w:name="TVTMEMBERS1" w:val="MEP"/>
    <w:docVar w:name="TXTAUTHOR" w:val="Antonio Decaro"/>
    <w:docVar w:name="TXTLANGUE" w:val="EN"/>
    <w:docVar w:name="TXTLANGUEMIN" w:val="en"/>
    <w:docVar w:name="TXTNRC" w:val="0167/2025"/>
    <w:docVar w:name="TXTNRCOJ" w:val="(2025)0547"/>
    <w:docVar w:name="TXTNRCOM" w:val="(2025)0547"/>
    <w:docVar w:name="TXTNRCOUNC" w:val="(2025)0547"/>
    <w:docVar w:name="TXTNRECB" w:val="(2025)0547"/>
    <w:docVar w:name="TXTNRFIRSTAM" w:val="1"/>
    <w:docVar w:name="TXTNRHREP" w:val="(2025)0547"/>
    <w:docVar w:name="TXTNRLASTAM" w:val="262"/>
    <w:docVar w:name="TXTNRPE" w:val="784.335"/>
    <w:docVar w:name="TXTNRPE2" w:val="V"/>
    <w:docVar w:name="TXTNRPROC" w:val="2025/0221"/>
    <w:docVar w:name="TXTPE" w:val="784.335"/>
    <w:docVar w:name="TXTPEorAP" w:val="PE"/>
    <w:docVar w:name="TXTROUTE" w:val="AM\1337880EN.docx"/>
    <w:docVar w:name="TXTTITLE" w:val="Proposal for a Regulation of the European Parliament and of the Council establishing the Connecting Europe Facility for the period 2028-2034, amending Regulation (EU) 2024/1679 and repealing Regulation (EU) 2021/1153"/>
    <w:docVar w:name="TXTVERSION" w:val="01-00"/>
    <w:docVar w:name="TXTVERSION2" w:val="0"/>
  </w:docVars>
  <w:rsids>
    <w:rsidRoot w:val="00CF75D0"/>
    <w:rsid w:val="000115BE"/>
    <w:rsid w:val="00012D8D"/>
    <w:rsid w:val="00024C63"/>
    <w:rsid w:val="0002515B"/>
    <w:rsid w:val="00063D28"/>
    <w:rsid w:val="000661B4"/>
    <w:rsid w:val="00067986"/>
    <w:rsid w:val="00097D30"/>
    <w:rsid w:val="000A54D7"/>
    <w:rsid w:val="000B0781"/>
    <w:rsid w:val="000B247F"/>
    <w:rsid w:val="000B3112"/>
    <w:rsid w:val="000B6F4F"/>
    <w:rsid w:val="000D1D3D"/>
    <w:rsid w:val="000E28A4"/>
    <w:rsid w:val="000F0512"/>
    <w:rsid w:val="000F2A80"/>
    <w:rsid w:val="000F567F"/>
    <w:rsid w:val="00102646"/>
    <w:rsid w:val="00103493"/>
    <w:rsid w:val="00117B83"/>
    <w:rsid w:val="00122C95"/>
    <w:rsid w:val="00134B15"/>
    <w:rsid w:val="00146CF4"/>
    <w:rsid w:val="001641F2"/>
    <w:rsid w:val="00166CCB"/>
    <w:rsid w:val="001728D3"/>
    <w:rsid w:val="00180AB2"/>
    <w:rsid w:val="00191477"/>
    <w:rsid w:val="00194D18"/>
    <w:rsid w:val="00197E4E"/>
    <w:rsid w:val="001A37BB"/>
    <w:rsid w:val="001A4802"/>
    <w:rsid w:val="001B761C"/>
    <w:rsid w:val="001C2054"/>
    <w:rsid w:val="001D1CAD"/>
    <w:rsid w:val="001D32AE"/>
    <w:rsid w:val="001F0FDD"/>
    <w:rsid w:val="001F6969"/>
    <w:rsid w:val="0020383A"/>
    <w:rsid w:val="00223694"/>
    <w:rsid w:val="00231EA7"/>
    <w:rsid w:val="002342A4"/>
    <w:rsid w:val="00245B80"/>
    <w:rsid w:val="00252318"/>
    <w:rsid w:val="0025435E"/>
    <w:rsid w:val="002662FF"/>
    <w:rsid w:val="00280EA6"/>
    <w:rsid w:val="00282B07"/>
    <w:rsid w:val="002834CA"/>
    <w:rsid w:val="002A1C82"/>
    <w:rsid w:val="002B6A7B"/>
    <w:rsid w:val="002C499B"/>
    <w:rsid w:val="003003A7"/>
    <w:rsid w:val="00301A24"/>
    <w:rsid w:val="003232A0"/>
    <w:rsid w:val="00324998"/>
    <w:rsid w:val="0035632D"/>
    <w:rsid w:val="00367144"/>
    <w:rsid w:val="003743DE"/>
    <w:rsid w:val="0038198F"/>
    <w:rsid w:val="00391290"/>
    <w:rsid w:val="003921DD"/>
    <w:rsid w:val="003B259D"/>
    <w:rsid w:val="003B50B1"/>
    <w:rsid w:val="003C2736"/>
    <w:rsid w:val="003C600F"/>
    <w:rsid w:val="003D466C"/>
    <w:rsid w:val="003E4EE9"/>
    <w:rsid w:val="003F3B0C"/>
    <w:rsid w:val="004112A7"/>
    <w:rsid w:val="004146B3"/>
    <w:rsid w:val="00422BB2"/>
    <w:rsid w:val="00441413"/>
    <w:rsid w:val="00441D7D"/>
    <w:rsid w:val="004441B8"/>
    <w:rsid w:val="00444B7F"/>
    <w:rsid w:val="00461E32"/>
    <w:rsid w:val="00475889"/>
    <w:rsid w:val="004839DB"/>
    <w:rsid w:val="004909A2"/>
    <w:rsid w:val="004931DD"/>
    <w:rsid w:val="00495E20"/>
    <w:rsid w:val="00497B7E"/>
    <w:rsid w:val="004A6E5C"/>
    <w:rsid w:val="004B1428"/>
    <w:rsid w:val="004B7623"/>
    <w:rsid w:val="004C4DDA"/>
    <w:rsid w:val="00500152"/>
    <w:rsid w:val="005044B0"/>
    <w:rsid w:val="00525B8E"/>
    <w:rsid w:val="00525FEB"/>
    <w:rsid w:val="00533B48"/>
    <w:rsid w:val="00566CCE"/>
    <w:rsid w:val="00571479"/>
    <w:rsid w:val="00590C5E"/>
    <w:rsid w:val="00593538"/>
    <w:rsid w:val="005B4017"/>
    <w:rsid w:val="005C092D"/>
    <w:rsid w:val="005C16EF"/>
    <w:rsid w:val="005C3613"/>
    <w:rsid w:val="005D0D1D"/>
    <w:rsid w:val="005D3B62"/>
    <w:rsid w:val="005F0A74"/>
    <w:rsid w:val="0061473C"/>
    <w:rsid w:val="00616736"/>
    <w:rsid w:val="006337D4"/>
    <w:rsid w:val="00640E07"/>
    <w:rsid w:val="00660A75"/>
    <w:rsid w:val="0066168A"/>
    <w:rsid w:val="00664DD0"/>
    <w:rsid w:val="00665DDA"/>
    <w:rsid w:val="00684481"/>
    <w:rsid w:val="006A2838"/>
    <w:rsid w:val="006B28C1"/>
    <w:rsid w:val="006B6438"/>
    <w:rsid w:val="006B7F98"/>
    <w:rsid w:val="006E28CB"/>
    <w:rsid w:val="006F4B73"/>
    <w:rsid w:val="00702F62"/>
    <w:rsid w:val="0070402D"/>
    <w:rsid w:val="00706049"/>
    <w:rsid w:val="007152AF"/>
    <w:rsid w:val="007255EE"/>
    <w:rsid w:val="0074106C"/>
    <w:rsid w:val="00776DE8"/>
    <w:rsid w:val="0079060C"/>
    <w:rsid w:val="007B576B"/>
    <w:rsid w:val="007C6582"/>
    <w:rsid w:val="007C71DE"/>
    <w:rsid w:val="007E29D4"/>
    <w:rsid w:val="007E3349"/>
    <w:rsid w:val="007F0633"/>
    <w:rsid w:val="00806B05"/>
    <w:rsid w:val="0082426E"/>
    <w:rsid w:val="00827FAE"/>
    <w:rsid w:val="008303D8"/>
    <w:rsid w:val="00850579"/>
    <w:rsid w:val="008560B3"/>
    <w:rsid w:val="00884ABD"/>
    <w:rsid w:val="00891220"/>
    <w:rsid w:val="00892D31"/>
    <w:rsid w:val="008933E8"/>
    <w:rsid w:val="00894041"/>
    <w:rsid w:val="008A00CB"/>
    <w:rsid w:val="008B7C14"/>
    <w:rsid w:val="008D786A"/>
    <w:rsid w:val="008E666D"/>
    <w:rsid w:val="008E6A30"/>
    <w:rsid w:val="008F0DDD"/>
    <w:rsid w:val="008F1D38"/>
    <w:rsid w:val="00904AD5"/>
    <w:rsid w:val="00917A2B"/>
    <w:rsid w:val="00917E37"/>
    <w:rsid w:val="00921328"/>
    <w:rsid w:val="00930AFA"/>
    <w:rsid w:val="00931554"/>
    <w:rsid w:val="0093679B"/>
    <w:rsid w:val="0094225C"/>
    <w:rsid w:val="00944091"/>
    <w:rsid w:val="009519A6"/>
    <w:rsid w:val="00966038"/>
    <w:rsid w:val="00975DAA"/>
    <w:rsid w:val="009778E2"/>
    <w:rsid w:val="0098713B"/>
    <w:rsid w:val="00992B5B"/>
    <w:rsid w:val="009A34B8"/>
    <w:rsid w:val="009A65D8"/>
    <w:rsid w:val="009B56AA"/>
    <w:rsid w:val="009D5F21"/>
    <w:rsid w:val="009F418A"/>
    <w:rsid w:val="00A10113"/>
    <w:rsid w:val="00A15973"/>
    <w:rsid w:val="00A16BA5"/>
    <w:rsid w:val="00A21B21"/>
    <w:rsid w:val="00A25834"/>
    <w:rsid w:val="00A417E3"/>
    <w:rsid w:val="00A46736"/>
    <w:rsid w:val="00A507FC"/>
    <w:rsid w:val="00A525FE"/>
    <w:rsid w:val="00A5426B"/>
    <w:rsid w:val="00A67B1C"/>
    <w:rsid w:val="00A75CB3"/>
    <w:rsid w:val="00A75EFC"/>
    <w:rsid w:val="00A93D13"/>
    <w:rsid w:val="00A94D53"/>
    <w:rsid w:val="00AA6AC6"/>
    <w:rsid w:val="00AB74D6"/>
    <w:rsid w:val="00AE1D1D"/>
    <w:rsid w:val="00AE3E28"/>
    <w:rsid w:val="00AE4459"/>
    <w:rsid w:val="00AE48F8"/>
    <w:rsid w:val="00AF2819"/>
    <w:rsid w:val="00AF4B51"/>
    <w:rsid w:val="00AF6049"/>
    <w:rsid w:val="00B163E9"/>
    <w:rsid w:val="00B36BED"/>
    <w:rsid w:val="00B37D1A"/>
    <w:rsid w:val="00B41B4D"/>
    <w:rsid w:val="00B4207B"/>
    <w:rsid w:val="00B4712E"/>
    <w:rsid w:val="00B6517A"/>
    <w:rsid w:val="00B651D4"/>
    <w:rsid w:val="00B6765E"/>
    <w:rsid w:val="00B73281"/>
    <w:rsid w:val="00B77A45"/>
    <w:rsid w:val="00B8066A"/>
    <w:rsid w:val="00B85286"/>
    <w:rsid w:val="00B8537F"/>
    <w:rsid w:val="00B90B7F"/>
    <w:rsid w:val="00BC1B1F"/>
    <w:rsid w:val="00BD3259"/>
    <w:rsid w:val="00BE1BF6"/>
    <w:rsid w:val="00BF6321"/>
    <w:rsid w:val="00C073F0"/>
    <w:rsid w:val="00C07453"/>
    <w:rsid w:val="00C10F61"/>
    <w:rsid w:val="00C11527"/>
    <w:rsid w:val="00C1256F"/>
    <w:rsid w:val="00C2570E"/>
    <w:rsid w:val="00C31206"/>
    <w:rsid w:val="00C35E35"/>
    <w:rsid w:val="00C41E32"/>
    <w:rsid w:val="00C456FF"/>
    <w:rsid w:val="00C62F56"/>
    <w:rsid w:val="00C73E4D"/>
    <w:rsid w:val="00C752F3"/>
    <w:rsid w:val="00C85D0F"/>
    <w:rsid w:val="00C92798"/>
    <w:rsid w:val="00CB1BAC"/>
    <w:rsid w:val="00CB34F1"/>
    <w:rsid w:val="00CB7039"/>
    <w:rsid w:val="00CD69F0"/>
    <w:rsid w:val="00CE796C"/>
    <w:rsid w:val="00CF75D0"/>
    <w:rsid w:val="00D100D1"/>
    <w:rsid w:val="00D13EC2"/>
    <w:rsid w:val="00D14FCE"/>
    <w:rsid w:val="00D20365"/>
    <w:rsid w:val="00D51E97"/>
    <w:rsid w:val="00D64E40"/>
    <w:rsid w:val="00D677D5"/>
    <w:rsid w:val="00D751AE"/>
    <w:rsid w:val="00D755F1"/>
    <w:rsid w:val="00D80CDA"/>
    <w:rsid w:val="00D8243F"/>
    <w:rsid w:val="00D861BE"/>
    <w:rsid w:val="00D91DC6"/>
    <w:rsid w:val="00DA2D9C"/>
    <w:rsid w:val="00DA3847"/>
    <w:rsid w:val="00DB429F"/>
    <w:rsid w:val="00DB512A"/>
    <w:rsid w:val="00DC4160"/>
    <w:rsid w:val="00DC6A1B"/>
    <w:rsid w:val="00DD5509"/>
    <w:rsid w:val="00DE672F"/>
    <w:rsid w:val="00DE6A23"/>
    <w:rsid w:val="00DF51CC"/>
    <w:rsid w:val="00E02DF0"/>
    <w:rsid w:val="00E15A86"/>
    <w:rsid w:val="00E242E3"/>
    <w:rsid w:val="00E25DC5"/>
    <w:rsid w:val="00E3306B"/>
    <w:rsid w:val="00E332A6"/>
    <w:rsid w:val="00E3505B"/>
    <w:rsid w:val="00E471BE"/>
    <w:rsid w:val="00E57464"/>
    <w:rsid w:val="00E57F50"/>
    <w:rsid w:val="00E73473"/>
    <w:rsid w:val="00E82053"/>
    <w:rsid w:val="00E842E0"/>
    <w:rsid w:val="00E848EF"/>
    <w:rsid w:val="00EC391A"/>
    <w:rsid w:val="00EF03A3"/>
    <w:rsid w:val="00F04FDE"/>
    <w:rsid w:val="00F05D0F"/>
    <w:rsid w:val="00F13954"/>
    <w:rsid w:val="00F155EF"/>
    <w:rsid w:val="00F16621"/>
    <w:rsid w:val="00F2085E"/>
    <w:rsid w:val="00F27170"/>
    <w:rsid w:val="00F31F0E"/>
    <w:rsid w:val="00F57ABD"/>
    <w:rsid w:val="00F636A1"/>
    <w:rsid w:val="00F672C5"/>
    <w:rsid w:val="00F83AF7"/>
    <w:rsid w:val="00F85528"/>
    <w:rsid w:val="00F92B49"/>
    <w:rsid w:val="00F979FF"/>
    <w:rsid w:val="00FA05E4"/>
    <w:rsid w:val="00FA192C"/>
    <w:rsid w:val="00FA720D"/>
    <w:rsid w:val="00FB7B84"/>
    <w:rsid w:val="00FC7406"/>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832A9C"/>
  <w15:chartTrackingRefBased/>
  <w15:docId w15:val="{50A93805-328B-4118-93A6-95A3045E5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1477"/>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5D3B62"/>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E02DF0"/>
    <w:pPr>
      <w:spacing w:before="80" w:after="80"/>
    </w:pPr>
    <w:rPr>
      <w:rFonts w:ascii="Arial Narrow" w:hAnsi="Arial Narrow" w:cs="Arial"/>
      <w:b/>
      <w:sz w:val="32"/>
      <w:szCs w:val="22"/>
    </w:rPr>
  </w:style>
  <w:style w:type="paragraph" w:customStyle="1" w:styleId="CoverNormal24a">
    <w:name w:val="CoverNormal24a"/>
    <w:basedOn w:val="Normal"/>
    <w:rsid w:val="00012D8D"/>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4909A2"/>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590C5E"/>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rsid w:val="00C456FF"/>
    <w:pPr>
      <w:tabs>
        <w:tab w:val="center" w:pos="4513"/>
        <w:tab w:val="right" w:pos="9026"/>
      </w:tabs>
    </w:pPr>
  </w:style>
  <w:style w:type="paragraph" w:customStyle="1" w:styleId="CoverDocType24a">
    <w:name w:val="CoverDocType24a"/>
    <w:basedOn w:val="Normal"/>
    <w:rsid w:val="00944091"/>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8E666D"/>
    <w:pPr>
      <w:spacing w:after="240"/>
      <w:jc w:val="center"/>
    </w:pPr>
    <w:rPr>
      <w:i/>
    </w:rPr>
  </w:style>
  <w:style w:type="paragraph" w:customStyle="1" w:styleId="AmNumberTabs">
    <w:name w:val="AmNumberTabs"/>
    <w:basedOn w:val="Normal"/>
    <w:rsid w:val="00C62F5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E666D"/>
    <w:pPr>
      <w:ind w:left="1417"/>
    </w:pPr>
    <w:rPr>
      <w:b/>
    </w:rPr>
  </w:style>
  <w:style w:type="table" w:styleId="TableGrid">
    <w:name w:val="Table Grid"/>
    <w:basedOn w:val="TableNormal"/>
    <w:rsid w:val="00C312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31206"/>
    <w:pPr>
      <w:jc w:val="center"/>
    </w:pPr>
    <w:rPr>
      <w:rFonts w:ascii="Arial" w:hAnsi="Arial" w:cs="Arial"/>
      <w:i/>
      <w:sz w:val="22"/>
      <w:szCs w:val="22"/>
    </w:rPr>
  </w:style>
  <w:style w:type="paragraph" w:customStyle="1" w:styleId="LineTop">
    <w:name w:val="LineTop"/>
    <w:basedOn w:val="Normal"/>
    <w:next w:val="Normal"/>
    <w:rsid w:val="00C31206"/>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31206"/>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02DF0"/>
    <w:pPr>
      <w:spacing w:after="80"/>
    </w:pPr>
    <w:rPr>
      <w:rFonts w:ascii="Arial" w:hAnsi="Arial" w:cs="Arial"/>
      <w:sz w:val="20"/>
      <w:szCs w:val="22"/>
    </w:rPr>
  </w:style>
  <w:style w:type="paragraph" w:customStyle="1" w:styleId="EPLogo">
    <w:name w:val="EPLogo"/>
    <w:basedOn w:val="Normal"/>
    <w:qFormat/>
    <w:rsid w:val="00E02DF0"/>
    <w:pPr>
      <w:jc w:val="right"/>
    </w:pPr>
  </w:style>
  <w:style w:type="paragraph" w:customStyle="1" w:styleId="EPFooter">
    <w:name w:val="EPFooter"/>
    <w:basedOn w:val="Normal"/>
    <w:rsid w:val="00012D8D"/>
    <w:pPr>
      <w:tabs>
        <w:tab w:val="center" w:pos="4535"/>
        <w:tab w:val="right" w:pos="9071"/>
      </w:tabs>
      <w:spacing w:before="240" w:after="240"/>
    </w:pPr>
    <w:rPr>
      <w:color w:val="010000"/>
      <w:sz w:val="22"/>
    </w:rPr>
  </w:style>
  <w:style w:type="character" w:customStyle="1" w:styleId="HeaderChar">
    <w:name w:val="Header Char"/>
    <w:basedOn w:val="DefaultParagraphFont"/>
    <w:link w:val="Header"/>
    <w:rsid w:val="00C456FF"/>
    <w:rPr>
      <w:sz w:val="24"/>
    </w:rPr>
  </w:style>
  <w:style w:type="paragraph" w:styleId="Footer">
    <w:name w:val="footer"/>
    <w:basedOn w:val="Normal"/>
    <w:link w:val="FooterChar"/>
    <w:rsid w:val="00D80CDA"/>
    <w:pPr>
      <w:tabs>
        <w:tab w:val="center" w:pos="4513"/>
        <w:tab w:val="right" w:pos="9026"/>
      </w:tabs>
    </w:pPr>
  </w:style>
  <w:style w:type="character" w:customStyle="1" w:styleId="FooterChar">
    <w:name w:val="Footer Char"/>
    <w:basedOn w:val="DefaultParagraphFont"/>
    <w:link w:val="Footer"/>
    <w:semiHidden/>
    <w:rsid w:val="00D80CDA"/>
    <w:rPr>
      <w:sz w:val="24"/>
    </w:rPr>
  </w:style>
  <w:style w:type="paragraph" w:customStyle="1" w:styleId="EntPE">
    <w:name w:val="EntPE"/>
    <w:basedOn w:val="Normal12"/>
    <w:rsid w:val="00525B8E"/>
    <w:pPr>
      <w:jc w:val="center"/>
    </w:pPr>
    <w:rPr>
      <w:noProof w:val="0"/>
      <w:sz w:val="56"/>
    </w:rPr>
  </w:style>
  <w:style w:type="paragraph" w:customStyle="1" w:styleId="Normal12">
    <w:name w:val="Normal12"/>
    <w:basedOn w:val="Normal"/>
    <w:link w:val="Normal12Char"/>
    <w:rsid w:val="00525B8E"/>
    <w:pPr>
      <w:spacing w:after="240"/>
    </w:pPr>
    <w:rPr>
      <w:noProof/>
    </w:rPr>
  </w:style>
  <w:style w:type="paragraph" w:customStyle="1" w:styleId="CommitteeAM">
    <w:name w:val="CommitteeAM"/>
    <w:basedOn w:val="Normal"/>
    <w:rsid w:val="00525B8E"/>
    <w:pPr>
      <w:spacing w:before="240" w:after="600"/>
      <w:jc w:val="center"/>
    </w:pPr>
    <w:rPr>
      <w:i/>
    </w:rPr>
  </w:style>
  <w:style w:type="paragraph" w:customStyle="1" w:styleId="ZDateAM">
    <w:name w:val="ZDateAM"/>
    <w:basedOn w:val="Normal"/>
    <w:rsid w:val="00525B8E"/>
    <w:pPr>
      <w:tabs>
        <w:tab w:val="right" w:pos="9356"/>
      </w:tabs>
      <w:spacing w:after="480"/>
    </w:pPr>
    <w:rPr>
      <w:noProof/>
    </w:rPr>
  </w:style>
  <w:style w:type="paragraph" w:customStyle="1" w:styleId="ProjRap">
    <w:name w:val="ProjRap"/>
    <w:basedOn w:val="Normal"/>
    <w:rsid w:val="00525B8E"/>
    <w:pPr>
      <w:tabs>
        <w:tab w:val="right" w:pos="9356"/>
      </w:tabs>
    </w:pPr>
    <w:rPr>
      <w:b/>
      <w:noProof/>
    </w:rPr>
  </w:style>
  <w:style w:type="character" w:customStyle="1" w:styleId="Normal12Char">
    <w:name w:val="Normal12 Char"/>
    <w:basedOn w:val="DefaultParagraphFont"/>
    <w:link w:val="Normal12"/>
    <w:locked/>
    <w:rsid w:val="00525B8E"/>
    <w:rPr>
      <w:noProof/>
      <w:sz w:val="24"/>
    </w:rPr>
  </w:style>
  <w:style w:type="paragraph" w:customStyle="1" w:styleId="PELeft">
    <w:name w:val="PELeft"/>
    <w:basedOn w:val="Normal"/>
    <w:rsid w:val="00525B8E"/>
    <w:pPr>
      <w:spacing w:before="40" w:after="40"/>
    </w:pPr>
    <w:rPr>
      <w:rFonts w:ascii="Arial" w:hAnsi="Arial" w:cs="Arial"/>
      <w:sz w:val="22"/>
      <w:szCs w:val="22"/>
      <w:lang w:val="fr-FR"/>
    </w:rPr>
  </w:style>
  <w:style w:type="paragraph" w:customStyle="1" w:styleId="PERight">
    <w:name w:val="PERight"/>
    <w:basedOn w:val="Normal"/>
    <w:next w:val="Normal"/>
    <w:rsid w:val="00525B8E"/>
    <w:pPr>
      <w:jc w:val="right"/>
    </w:pPr>
    <w:rPr>
      <w:rFonts w:ascii="Arial" w:hAnsi="Arial" w:cs="Arial"/>
      <w:sz w:val="22"/>
      <w:szCs w:val="22"/>
      <w:lang w:val="fr-FR"/>
    </w:rPr>
  </w:style>
  <w:style w:type="paragraph" w:customStyle="1" w:styleId="Normal6">
    <w:name w:val="Normal6"/>
    <w:basedOn w:val="Normal"/>
    <w:link w:val="Normal6Char"/>
    <w:rsid w:val="00525B8E"/>
    <w:pPr>
      <w:spacing w:after="120"/>
    </w:pPr>
    <w:rPr>
      <w:lang w:val="fr-FR"/>
    </w:rPr>
  </w:style>
  <w:style w:type="paragraph" w:customStyle="1" w:styleId="Normal12Italic">
    <w:name w:val="Normal12Italic"/>
    <w:basedOn w:val="Normal12"/>
    <w:rsid w:val="00525B8E"/>
    <w:rPr>
      <w:i/>
      <w:lang w:val="fr-FR"/>
    </w:rPr>
  </w:style>
  <w:style w:type="character" w:customStyle="1" w:styleId="NormalBoldChar">
    <w:name w:val="NormalBold Char"/>
    <w:basedOn w:val="DefaultParagraphFont"/>
    <w:link w:val="NormalBold"/>
    <w:rsid w:val="00525B8E"/>
    <w:rPr>
      <w:b/>
      <w:sz w:val="24"/>
    </w:rPr>
  </w:style>
  <w:style w:type="paragraph" w:customStyle="1" w:styleId="JustificationTitle">
    <w:name w:val="JustificationTitle"/>
    <w:basedOn w:val="Normal"/>
    <w:next w:val="Normal12"/>
    <w:rsid w:val="00525B8E"/>
    <w:pPr>
      <w:keepNext/>
      <w:spacing w:before="240" w:after="240"/>
      <w:jc w:val="center"/>
    </w:pPr>
    <w:rPr>
      <w:i/>
      <w:noProof/>
      <w:lang w:val="fr-FR"/>
    </w:rPr>
  </w:style>
  <w:style w:type="paragraph" w:customStyle="1" w:styleId="Olang">
    <w:name w:val="Olang"/>
    <w:basedOn w:val="Normal"/>
    <w:rsid w:val="00525B8E"/>
    <w:pPr>
      <w:spacing w:before="240" w:after="240"/>
      <w:jc w:val="right"/>
    </w:pPr>
    <w:rPr>
      <w:noProof/>
      <w:szCs w:val="24"/>
      <w:lang w:val="fr-FR"/>
    </w:rPr>
  </w:style>
  <w:style w:type="character" w:customStyle="1" w:styleId="Normal6Char">
    <w:name w:val="Normal6 Char"/>
    <w:basedOn w:val="DefaultParagraphFont"/>
    <w:link w:val="Normal6"/>
    <w:rsid w:val="00525B8E"/>
    <w:rPr>
      <w:sz w:val="24"/>
      <w:lang w:val="fr-FR"/>
    </w:rPr>
  </w:style>
  <w:style w:type="paragraph" w:customStyle="1" w:styleId="ColumnHeading">
    <w:name w:val="ColumnHeading"/>
    <w:basedOn w:val="Normal"/>
    <w:rsid w:val="00525B8E"/>
    <w:pPr>
      <w:spacing w:after="240"/>
      <w:jc w:val="center"/>
    </w:pPr>
    <w:rPr>
      <w:i/>
      <w:lang w:val="fr-FR"/>
    </w:rPr>
  </w:style>
  <w:style w:type="paragraph" w:customStyle="1" w:styleId="AMNumberTabs0">
    <w:name w:val="AMNumberTabs"/>
    <w:basedOn w:val="Normal"/>
    <w:rsid w:val="00525B8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525B8E"/>
    <w:pPr>
      <w:spacing w:before="240"/>
    </w:pPr>
    <w:rPr>
      <w:b/>
      <w:lang w:val="fr-FR"/>
    </w:rPr>
  </w:style>
  <w:style w:type="paragraph" w:customStyle="1" w:styleId="CrossRef">
    <w:name w:val="CrossRef"/>
    <w:basedOn w:val="Normal"/>
    <w:rsid w:val="00525B8E"/>
    <w:pPr>
      <w:spacing w:before="240"/>
      <w:jc w:val="center"/>
    </w:pPr>
    <w:rPr>
      <w:i/>
      <w:lang w:val="fr-FR"/>
    </w:rPr>
  </w:style>
  <w:style w:type="paragraph" w:customStyle="1" w:styleId="Footer2">
    <w:name w:val="Footer2"/>
    <w:basedOn w:val="Normal12"/>
    <w:rsid w:val="00525B8E"/>
    <w:pPr>
      <w:tabs>
        <w:tab w:val="center" w:pos="4535"/>
        <w:tab w:val="right" w:pos="9923"/>
      </w:tabs>
      <w:spacing w:line="480" w:lineRule="auto"/>
      <w:ind w:left="-851"/>
    </w:pPr>
    <w:rPr>
      <w:rFonts w:ascii="Arial" w:cs="Arial"/>
      <w:b/>
      <w:sz w:val="48"/>
    </w:rPr>
  </w:style>
  <w:style w:type="character" w:customStyle="1" w:styleId="Footer2Middle">
    <w:name w:val="Footer2Middle"/>
    <w:rsid w:val="00525B8E"/>
    <w:rPr>
      <w:rFonts w:ascii="Arial" w:cs="Arial"/>
      <w:b w:val="0"/>
      <w:i/>
      <w:color w:val="C0C0C0"/>
      <w:sz w:val="22"/>
    </w:rPr>
  </w:style>
  <w:style w:type="paragraph" w:styleId="Revision">
    <w:name w:val="Revision"/>
    <w:hidden/>
    <w:uiPriority w:val="99"/>
    <w:semiHidden/>
    <w:rsid w:val="00B651D4"/>
    <w:rPr>
      <w:sz w:val="24"/>
    </w:rPr>
  </w:style>
  <w:style w:type="character" w:styleId="CommentReference">
    <w:name w:val="annotation reference"/>
    <w:basedOn w:val="DefaultParagraphFont"/>
    <w:rsid w:val="00B651D4"/>
    <w:rPr>
      <w:sz w:val="16"/>
      <w:szCs w:val="16"/>
    </w:rPr>
  </w:style>
  <w:style w:type="paragraph" w:styleId="CommentText">
    <w:name w:val="annotation text"/>
    <w:basedOn w:val="Normal"/>
    <w:link w:val="CommentTextChar"/>
    <w:rsid w:val="00B651D4"/>
    <w:rPr>
      <w:sz w:val="20"/>
    </w:rPr>
  </w:style>
  <w:style w:type="character" w:customStyle="1" w:styleId="CommentTextChar">
    <w:name w:val="Comment Text Char"/>
    <w:basedOn w:val="DefaultParagraphFont"/>
    <w:link w:val="CommentText"/>
    <w:rsid w:val="00B651D4"/>
  </w:style>
  <w:style w:type="paragraph" w:styleId="CommentSubject">
    <w:name w:val="annotation subject"/>
    <w:basedOn w:val="CommentText"/>
    <w:next w:val="CommentText"/>
    <w:link w:val="CommentSubjectChar"/>
    <w:semiHidden/>
    <w:unhideWhenUsed/>
    <w:rsid w:val="00B651D4"/>
    <w:rPr>
      <w:b/>
      <w:bCs/>
    </w:rPr>
  </w:style>
  <w:style w:type="character" w:customStyle="1" w:styleId="CommentSubjectChar">
    <w:name w:val="Comment Subject Char"/>
    <w:basedOn w:val="CommentTextChar"/>
    <w:link w:val="CommentSubject"/>
    <w:semiHidden/>
    <w:rsid w:val="00B651D4"/>
    <w:rPr>
      <w:b/>
      <w:bCs/>
    </w:rPr>
  </w:style>
  <w:style w:type="character" w:styleId="Hyperlink">
    <w:name w:val="Hyperlink"/>
    <w:basedOn w:val="DefaultParagraphFont"/>
    <w:rsid w:val="001D1CAD"/>
    <w:rPr>
      <w:color w:val="0563C1" w:themeColor="hyperlink"/>
      <w:u w:val="single"/>
    </w:rPr>
  </w:style>
  <w:style w:type="character" w:styleId="UnresolvedMention">
    <w:name w:val="Unresolved Mention"/>
    <w:basedOn w:val="DefaultParagraphFont"/>
    <w:uiPriority w:val="99"/>
    <w:semiHidden/>
    <w:unhideWhenUsed/>
    <w:rsid w:val="001D1CAD"/>
    <w:rPr>
      <w:color w:val="605E5C"/>
      <w:shd w:val="clear" w:color="auto" w:fill="E1DFDD"/>
    </w:rPr>
  </w:style>
  <w:style w:type="paragraph" w:styleId="NormalWeb">
    <w:name w:val="Normal (Web)"/>
    <w:basedOn w:val="Normal"/>
    <w:rsid w:val="004146B3"/>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ata.europa.eu/eli/reg/2021/1119/oj"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data.europa.eu/eli/dir/2011/92/oj"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ata.europa.eu/eli/dir/2014/25/oj"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data.europa.eu/eli/dir/2014/24/oj"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data.europa.eu/eli/dir/2014/23/oj"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212</Pages>
  <Words>62335</Words>
  <Characters>362171</Characters>
  <Application>Microsoft Office Word</Application>
  <DocSecurity>0</DocSecurity>
  <Lines>13929</Lines>
  <Paragraphs>5240</Paragraphs>
  <ScaleCrop>false</ScaleCrop>
  <HeadingPairs>
    <vt:vector size="2" baseType="variant">
      <vt:variant>
        <vt:lpstr>Title</vt:lpstr>
      </vt:variant>
      <vt:variant>
        <vt:i4>1</vt:i4>
      </vt:variant>
    </vt:vector>
  </HeadingPairs>
  <TitlesOfParts>
    <vt:vector size="1" baseType="lpstr">
      <vt:lpstr>AM_Com_LegOpinion</vt:lpstr>
    </vt:vector>
  </TitlesOfParts>
  <Company/>
  <LinksUpToDate>false</LinksUpToDate>
  <CharactersWithSpaces>419266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KOVACS-MALYI Krisztina</dc:creator>
  <cp:lastModifiedBy>WARES Elaine Dunnett</cp:lastModifiedBy>
  <cp:revision>2</cp:revision>
  <cp:lastPrinted>2007-06-22T14:02:00Z</cp:lastPrinted>
  <dcterms:created xsi:type="dcterms:W3CDTF">2026-02-19T15:48:00Z</dcterms:created>
  <dcterms:modified xsi:type="dcterms:W3CDTF">2026-02-19T15:48:00Z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1337880</vt:lpwstr>
  </property>
  <property fmtid="{D5CDD505-2E9C-101B-9397-08002B2CF9AE}" pid="4" name="&lt;Model&gt;">
    <vt:lpwstr>AM_Com_LegOpinion</vt:lpwstr>
  </property>
  <property fmtid="{D5CDD505-2E9C-101B-9397-08002B2CF9AE}" pid="5" name="&lt;ModelCod&gt;">
    <vt:lpwstr>\\eiciBRUpr1\pdocep$\DocEP\DOCS\General\AM\AM_Leg\AM_Com_Leg\AM_Com_LegOpinion.dotx(17/04/2020 18:26:13)</vt:lpwstr>
  </property>
  <property fmtid="{D5CDD505-2E9C-101B-9397-08002B2CF9AE}" pid="6" name="&lt;ModelTra&gt;">
    <vt:lpwstr>\\eiciBRUpr1\pdocep$\DocEP\TRANSFIL\EN\AM_Com_LegOpinion.EN(16/08/2024 17:44:02)</vt:lpwstr>
  </property>
  <property fmtid="{D5CDD505-2E9C-101B-9397-08002B2CF9AE}" pid="7" name="&lt;Type&gt;">
    <vt:lpwstr>AM</vt:lpwstr>
  </property>
  <property fmtid="{D5CDD505-2E9C-101B-9397-08002B2CF9AE}" pid="8" name="Created with">
    <vt:lpwstr>10.2.1 Build [20260110]</vt:lpwstr>
  </property>
  <property fmtid="{D5CDD505-2E9C-101B-9397-08002B2CF9AE}" pid="9" name="FooterPath">
    <vt:lpwstr>AM\1337880EN.docx</vt:lpwstr>
  </property>
  <property fmtid="{D5CDD505-2E9C-101B-9397-08002B2CF9AE}" pid="10" name="LastEdited with">
    <vt:lpwstr>10.2.1 Build [20260110]</vt:lpwstr>
  </property>
  <property fmtid="{D5CDD505-2E9C-101B-9397-08002B2CF9AE}" pid="11" name="OriLang">
    <vt:lpwstr>EN</vt:lpwstr>
  </property>
  <property fmtid="{D5CDD505-2E9C-101B-9397-08002B2CF9AE}" pid="12" name="PE number">
    <vt:lpwstr>784.335</vt:lpwstr>
  </property>
  <property fmtid="{D5CDD505-2E9C-101B-9397-08002B2CF9AE}" pid="13" name="SendToEpades">
    <vt:lpwstr>OK - 2026/02/11 18:15</vt:lpwstr>
  </property>
  <property fmtid="{D5CDD505-2E9C-101B-9397-08002B2CF9AE}" pid="14" name="Bookout">
    <vt:lpwstr>OK - 2026/02/19 16:47</vt:lpwstr>
  </property>
</Properties>
</file>