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5209E" w:rsidRPr="00DA2F0F" w14:paraId="2AB63AEA" w14:textId="77777777">
        <w:trPr>
          <w:trHeight w:hRule="exact" w:val="1417"/>
          <w:jc w:val="center"/>
        </w:trPr>
        <w:tc>
          <w:tcPr>
            <w:tcW w:w="6804" w:type="dxa"/>
            <w:tcBorders>
              <w:top w:val="nil"/>
              <w:left w:val="nil"/>
              <w:bottom w:val="nil"/>
              <w:right w:val="nil"/>
            </w:tcBorders>
            <w:vAlign w:val="center"/>
          </w:tcPr>
          <w:p w14:paraId="3639126E" w14:textId="77777777" w:rsidR="0035209E" w:rsidRPr="00DA2F0F" w:rsidRDefault="005D724E">
            <w:pPr>
              <w:pStyle w:val="EPName"/>
            </w:pPr>
            <w:r w:rsidRPr="00DA2F0F">
              <w:t>Ευρωπαϊκό Κοινοβούλιο</w:t>
            </w:r>
          </w:p>
          <w:p w14:paraId="4684E32C" w14:textId="77777777" w:rsidR="0035209E" w:rsidRPr="00DA2F0F" w:rsidRDefault="005D724E">
            <w:pPr>
              <w:pStyle w:val="EPTerm"/>
            </w:pPr>
            <w:r w:rsidRPr="00DA2F0F">
              <w:t>2024-2029</w:t>
            </w:r>
          </w:p>
        </w:tc>
        <w:tc>
          <w:tcPr>
            <w:tcW w:w="2268" w:type="dxa"/>
            <w:tcBorders>
              <w:top w:val="nil"/>
              <w:left w:val="nil"/>
              <w:bottom w:val="nil"/>
              <w:right w:val="nil"/>
            </w:tcBorders>
          </w:tcPr>
          <w:p w14:paraId="730BE752" w14:textId="77777777" w:rsidR="0035209E" w:rsidRPr="00DA2F0F" w:rsidRDefault="003C0EFC">
            <w:pPr>
              <w:pStyle w:val="EPLogo"/>
            </w:pPr>
            <w:r>
              <w:pict w14:anchorId="0BB1C8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2BFEDBE1" w14:textId="77777777" w:rsidR="0035209E" w:rsidRPr="00DA2F0F" w:rsidRDefault="005D724E">
      <w:pPr>
        <w:pStyle w:val="LineTop"/>
      </w:pPr>
      <w:r w:rsidRPr="00DA2F0F">
        <w:t xml:space="preserve"> </w:t>
      </w:r>
    </w:p>
    <w:p w14:paraId="6B461B68" w14:textId="77777777" w:rsidR="0035209E" w:rsidRPr="00DA2F0F" w:rsidRDefault="005D724E">
      <w:pPr>
        <w:pStyle w:val="EPBody"/>
      </w:pPr>
      <w:r w:rsidRPr="003C0EFC">
        <w:rPr>
          <w:rStyle w:val="HideTWBExt"/>
          <w:rFonts w:eastAsia="Times New Roman"/>
          <w:i w:val="0"/>
        </w:rPr>
        <w:t>&lt;Commission&gt;</w:t>
      </w:r>
      <w:r w:rsidRPr="003C0EFC">
        <w:rPr>
          <w:rStyle w:val="HideTWBInt"/>
          <w:i w:val="0"/>
        </w:rPr>
        <w:t>{EUDS}</w:t>
      </w:r>
      <w:r w:rsidRPr="00DA2F0F">
        <w:t>Ειδική Επιτροπή για την Ευρωπαϊκή Ασπίδα Δημοκρατίας</w:t>
      </w:r>
      <w:r w:rsidRPr="003C0EFC">
        <w:rPr>
          <w:rStyle w:val="HideTWBExt"/>
          <w:rFonts w:eastAsia="Times New Roman"/>
          <w:i w:val="0"/>
        </w:rPr>
        <w:t>&lt;/Commission&gt;</w:t>
      </w:r>
    </w:p>
    <w:p w14:paraId="7B96485C" w14:textId="77777777" w:rsidR="0035209E" w:rsidRPr="00DA2F0F" w:rsidRDefault="005D724E">
      <w:pPr>
        <w:pStyle w:val="LineBottom"/>
      </w:pPr>
      <w:r w:rsidRPr="00DA2F0F">
        <w:t xml:space="preserve"> </w:t>
      </w:r>
    </w:p>
    <w:p w14:paraId="4F62DAB2" w14:textId="77777777" w:rsidR="0035209E" w:rsidRPr="00DA2F0F" w:rsidRDefault="005D724E">
      <w:pPr>
        <w:pStyle w:val="CoverReference"/>
      </w:pPr>
      <w:r w:rsidRPr="003C0EFC">
        <w:rPr>
          <w:rStyle w:val="HideTWBExt"/>
          <w:rFonts w:eastAsia="Times New Roman"/>
          <w:b w:val="0"/>
        </w:rPr>
        <w:t>&lt;RefProc&gt;</w:t>
      </w:r>
      <w:r w:rsidRPr="00DA2F0F">
        <w:t>2025/2069</w:t>
      </w:r>
      <w:r w:rsidRPr="003C0EFC">
        <w:rPr>
          <w:rStyle w:val="HideTWBExt"/>
          <w:rFonts w:eastAsia="Times New Roman"/>
          <w:b w:val="0"/>
        </w:rPr>
        <w:t>&lt;/RefProc&gt;&lt;RefTypeProc&gt;</w:t>
      </w:r>
      <w:r w:rsidRPr="00DA2F0F">
        <w:t>(INI)</w:t>
      </w:r>
      <w:r w:rsidRPr="003C0EFC">
        <w:rPr>
          <w:rStyle w:val="HideTWBExt"/>
          <w:rFonts w:eastAsia="Times New Roman"/>
          <w:b w:val="0"/>
        </w:rPr>
        <w:t>&lt;/RefTypeProc&gt;</w:t>
      </w:r>
    </w:p>
    <w:p w14:paraId="1E6CC073" w14:textId="77777777" w:rsidR="0035209E" w:rsidRPr="00DA2F0F" w:rsidRDefault="005D724E">
      <w:pPr>
        <w:pStyle w:val="CoverDate"/>
      </w:pPr>
      <w:r w:rsidRPr="003C0EFC">
        <w:rPr>
          <w:rStyle w:val="HideTWBExt"/>
        </w:rPr>
        <w:t>&lt;Date&gt;</w:t>
      </w:r>
      <w:r w:rsidRPr="003C0EFC">
        <w:rPr>
          <w:rStyle w:val="HideTWBInt"/>
        </w:rPr>
        <w:t>{12/02/2026}</w:t>
      </w:r>
      <w:r w:rsidRPr="00DA2F0F">
        <w:t>12.2.2026</w:t>
      </w:r>
      <w:r w:rsidRPr="003C0EFC">
        <w:rPr>
          <w:rStyle w:val="HideTWBExt"/>
        </w:rPr>
        <w:t>&lt;/Date&gt;</w:t>
      </w:r>
    </w:p>
    <w:p w14:paraId="4D1FB0D3" w14:textId="77777777" w:rsidR="0035209E" w:rsidRPr="00DA2F0F" w:rsidRDefault="005D724E">
      <w:pPr>
        <w:pStyle w:val="CoverDocType"/>
      </w:pPr>
      <w:r w:rsidRPr="003C0EFC">
        <w:rPr>
          <w:rStyle w:val="HideTWBExt"/>
          <w:b w:val="0"/>
        </w:rPr>
        <w:t>&lt;TypeAM&gt;</w:t>
      </w:r>
      <w:r w:rsidRPr="00DA2F0F">
        <w:t>ΤΡΟΠΟΛΟΓΙΕΣ</w:t>
      </w:r>
      <w:r w:rsidRPr="003C0EFC">
        <w:rPr>
          <w:rStyle w:val="HideTWBExt"/>
          <w:b w:val="0"/>
        </w:rPr>
        <w:t>&lt;/TypeAM&gt;</w:t>
      </w:r>
    </w:p>
    <w:p w14:paraId="53CF7F92" w14:textId="77777777" w:rsidR="0035209E" w:rsidRPr="00DA2F0F" w:rsidRDefault="005D724E">
      <w:pPr>
        <w:pStyle w:val="CoverDocType24a"/>
      </w:pPr>
      <w:r w:rsidRPr="003C0EFC">
        <w:rPr>
          <w:rStyle w:val="HideTWBExt"/>
          <w:rFonts w:eastAsia="Times New Roman"/>
          <w:b w:val="0"/>
        </w:rPr>
        <w:t>&lt;RangeAM&gt;</w:t>
      </w:r>
      <w:r w:rsidRPr="00DA2F0F">
        <w:t>1 - 323</w:t>
      </w:r>
      <w:r w:rsidRPr="003C0EFC">
        <w:rPr>
          <w:rStyle w:val="HideTWBExt"/>
          <w:rFonts w:eastAsia="Times New Roman"/>
          <w:b w:val="0"/>
        </w:rPr>
        <w:t>&lt;/RangeAM&gt;</w:t>
      </w:r>
    </w:p>
    <w:p w14:paraId="5A5DD39D" w14:textId="77777777" w:rsidR="0035209E" w:rsidRPr="00DA2F0F" w:rsidRDefault="005D724E">
      <w:pPr>
        <w:pStyle w:val="CoverBold"/>
      </w:pPr>
      <w:r w:rsidRPr="003C0EFC">
        <w:rPr>
          <w:rStyle w:val="HideTWBExt"/>
          <w:b w:val="0"/>
        </w:rPr>
        <w:t>&lt;TitreType&gt;</w:t>
      </w:r>
      <w:r w:rsidRPr="00DA2F0F">
        <w:t>Σχέδιο έκθεσης</w:t>
      </w:r>
      <w:r w:rsidRPr="003C0EFC">
        <w:rPr>
          <w:rStyle w:val="HideTWBExt"/>
          <w:b w:val="0"/>
        </w:rPr>
        <w:t>&lt;/TitreType&gt;</w:t>
      </w:r>
    </w:p>
    <w:p w14:paraId="5C8C0420" w14:textId="77777777" w:rsidR="0035209E" w:rsidRPr="00DA2F0F" w:rsidRDefault="005D724E">
      <w:pPr>
        <w:pStyle w:val="CoverBold"/>
      </w:pPr>
      <w:r w:rsidRPr="003C0EFC">
        <w:rPr>
          <w:rStyle w:val="HideTWBExt"/>
          <w:b w:val="0"/>
        </w:rPr>
        <w:t>&lt;Rapporteur&gt;</w:t>
      </w:r>
      <w:r w:rsidRPr="00DA2F0F">
        <w:t>Tomas Tobé</w:t>
      </w:r>
      <w:r w:rsidRPr="003C0EFC">
        <w:rPr>
          <w:rStyle w:val="HideTWBExt"/>
          <w:b w:val="0"/>
        </w:rPr>
        <w:t>&lt;/Rapporteur&gt;</w:t>
      </w:r>
    </w:p>
    <w:p w14:paraId="02873484" w14:textId="77777777" w:rsidR="0035209E" w:rsidRPr="00DA2F0F" w:rsidRDefault="005D724E">
      <w:pPr>
        <w:pStyle w:val="CoverNormal24a"/>
      </w:pPr>
      <w:r w:rsidRPr="003C0EFC">
        <w:rPr>
          <w:rStyle w:val="HideTWBExt"/>
        </w:rPr>
        <w:t>&lt;DocRefPE&gt;</w:t>
      </w:r>
      <w:r w:rsidRPr="00DA2F0F">
        <w:t>(PE775.431v01-00)</w:t>
      </w:r>
      <w:r w:rsidRPr="003C0EFC">
        <w:rPr>
          <w:rStyle w:val="HideTWBExt"/>
        </w:rPr>
        <w:t>&lt;/DocRefPE&gt;</w:t>
      </w:r>
    </w:p>
    <w:p w14:paraId="17F66D38" w14:textId="77777777" w:rsidR="0035209E" w:rsidRPr="00DA2F0F" w:rsidRDefault="005D724E">
      <w:pPr>
        <w:pStyle w:val="CoverNormal"/>
      </w:pPr>
      <w:r w:rsidRPr="003C0EFC">
        <w:rPr>
          <w:rStyle w:val="HideTWBExt"/>
        </w:rPr>
        <w:t>&lt;Titre&gt;</w:t>
      </w:r>
      <w:r w:rsidRPr="00DA2F0F">
        <w:t>Πορίσματα και συστάσεις της Ειδικής Επιτροπής για την Ευρωπαϊκή Ασπίδα Δημοκρατίας</w:t>
      </w:r>
      <w:r w:rsidRPr="003C0EFC">
        <w:rPr>
          <w:rStyle w:val="HideTWBExt"/>
        </w:rPr>
        <w:t>&lt;/Titre&gt;</w:t>
      </w:r>
    </w:p>
    <w:p w14:paraId="63C8B8D6" w14:textId="77777777" w:rsidR="0035209E" w:rsidRPr="003C0EFC" w:rsidRDefault="005D724E">
      <w:pPr>
        <w:pStyle w:val="CoverNormal24a"/>
        <w:rPr>
          <w:lang w:val="pt-PT"/>
        </w:rPr>
      </w:pPr>
      <w:r w:rsidRPr="003C0EFC">
        <w:rPr>
          <w:rStyle w:val="HideTWBExt"/>
          <w:lang w:val="pt-PT"/>
        </w:rPr>
        <w:t>&lt;DocRef&gt;</w:t>
      </w:r>
      <w:r w:rsidRPr="003C0EFC">
        <w:rPr>
          <w:lang w:val="pt-PT"/>
        </w:rPr>
        <w:t>(2025/2069(INI))</w:t>
      </w:r>
      <w:r w:rsidRPr="003C0EFC">
        <w:rPr>
          <w:rStyle w:val="HideTWBExt"/>
          <w:lang w:val="pt-PT"/>
        </w:rPr>
        <w:t>&lt;/DocRef&gt;</w:t>
      </w:r>
    </w:p>
    <w:p w14:paraId="2667E321" w14:textId="77777777" w:rsidR="0035209E" w:rsidRPr="003C0EFC" w:rsidRDefault="005D724E">
      <w:pPr>
        <w:rPr>
          <w:lang w:val="pt-PT"/>
        </w:rPr>
      </w:pPr>
      <w:r w:rsidRPr="003C0EFC">
        <w:rPr>
          <w:lang w:val="pt-PT"/>
        </w:rPr>
        <w:br w:type="page"/>
      </w:r>
      <w:r w:rsidRPr="003C0EFC">
        <w:rPr>
          <w:lang w:val="pt-PT"/>
        </w:rPr>
        <w:lastRenderedPageBreak/>
        <w:t>AM_Com_NonLegReport</w:t>
      </w:r>
    </w:p>
    <w:p w14:paraId="5AD9E633" w14:textId="4926E27D" w:rsidR="00DA2F0F" w:rsidRPr="003C0EFC" w:rsidRDefault="005D724E" w:rsidP="00DA2F0F">
      <w:pPr>
        <w:pStyle w:val="AmNumberTabs"/>
        <w:rPr>
          <w:lang w:val="pt-PT"/>
        </w:rPr>
      </w:pPr>
      <w:r w:rsidRPr="003C0EFC">
        <w:rPr>
          <w:lang w:val="pt-PT"/>
        </w:rPr>
        <w:br w:type="page"/>
      </w:r>
      <w:r w:rsidR="00DA2F0F" w:rsidRPr="003C0EFC">
        <w:rPr>
          <w:rStyle w:val="HideTWBExt"/>
          <w:b w:val="0"/>
          <w:lang w:val="pt-PT"/>
        </w:rPr>
        <w:lastRenderedPageBreak/>
        <w:t>&lt;RepeatBlock-Amend&gt;&lt;Amend&gt;</w:t>
      </w:r>
      <w:r w:rsidR="00DA2F0F" w:rsidRPr="00DA2F0F">
        <w:t>Τροπολογία</w:t>
      </w:r>
      <w:r w:rsidR="00DA2F0F" w:rsidRPr="003C0EFC">
        <w:rPr>
          <w:lang w:val="pt-PT"/>
        </w:rPr>
        <w:tab/>
      </w:r>
      <w:r w:rsidR="00DA2F0F" w:rsidRPr="003C0EFC">
        <w:rPr>
          <w:lang w:val="pt-PT"/>
        </w:rPr>
        <w:tab/>
      </w:r>
      <w:r w:rsidR="00DA2F0F" w:rsidRPr="003C0EFC">
        <w:rPr>
          <w:rStyle w:val="HideTWBExt"/>
          <w:b w:val="0"/>
          <w:lang w:val="pt-PT"/>
        </w:rPr>
        <w:t>&lt;NumAm&gt;</w:t>
      </w:r>
      <w:r w:rsidR="00DA2F0F" w:rsidRPr="003C0EFC">
        <w:rPr>
          <w:lang w:val="pt-PT"/>
        </w:rPr>
        <w:t>1</w:t>
      </w:r>
      <w:r w:rsidR="00DA2F0F" w:rsidRPr="003C0EFC">
        <w:rPr>
          <w:rStyle w:val="HideTWBExt"/>
          <w:b w:val="0"/>
          <w:lang w:val="pt-PT"/>
        </w:rPr>
        <w:t>&lt;/NumAm&gt;</w:t>
      </w:r>
    </w:p>
    <w:p w14:paraId="746116C7" w14:textId="77777777" w:rsidR="00DA2F0F" w:rsidRPr="003C0EFC" w:rsidRDefault="00DA2F0F" w:rsidP="00DA2F0F">
      <w:pPr>
        <w:pStyle w:val="NormalBold"/>
        <w:rPr>
          <w:lang w:val="pt-PT"/>
        </w:rPr>
      </w:pPr>
      <w:r w:rsidRPr="003C0EFC">
        <w:rPr>
          <w:rStyle w:val="HideTWBExt"/>
          <w:b w:val="0"/>
          <w:lang w:val="pt-PT"/>
        </w:rPr>
        <w:t>&lt;RepeatBlock-By&gt;&lt;Members&gt;</w:t>
      </w:r>
      <w:r w:rsidRPr="003C0EFC">
        <w:rPr>
          <w:lang w:val="pt-PT"/>
        </w:rPr>
        <w:t>Helmut Brandstätter, Cynthia Ní Mhurchú, Sandro Gozi, Sophie Wilmès, Petras Auštrevičius, Bart Groothuis</w:t>
      </w:r>
      <w:r w:rsidRPr="003C0EFC">
        <w:rPr>
          <w:rStyle w:val="HideTWBExt"/>
          <w:b w:val="0"/>
          <w:lang w:val="pt-PT"/>
        </w:rPr>
        <w:t>&lt;/Members&gt;</w:t>
      </w:r>
    </w:p>
    <w:p w14:paraId="4BB3D1D8" w14:textId="77777777" w:rsidR="00DA2F0F" w:rsidRPr="003C0EFC" w:rsidRDefault="00DA2F0F" w:rsidP="00DA2F0F">
      <w:pPr>
        <w:pStyle w:val="NormalBold"/>
        <w:rPr>
          <w:lang w:val="pt-PT"/>
        </w:rPr>
      </w:pPr>
      <w:r w:rsidRPr="003C0EFC">
        <w:rPr>
          <w:rStyle w:val="HideTWBExt"/>
          <w:b w:val="0"/>
          <w:lang w:val="pt-PT"/>
        </w:rPr>
        <w:t>&lt;/RepeatBlock-By&gt;</w:t>
      </w:r>
    </w:p>
    <w:p w14:paraId="4C86278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1A8557E" w14:textId="77777777" w:rsidR="00DA2F0F" w:rsidRPr="00DA2F0F" w:rsidRDefault="00DA2F0F" w:rsidP="00DA2F0F">
      <w:pPr>
        <w:pStyle w:val="NormalBold"/>
      </w:pPr>
      <w:r w:rsidRPr="003C0EFC">
        <w:rPr>
          <w:rStyle w:val="HideTWBExt"/>
          <w:b w:val="0"/>
        </w:rPr>
        <w:t>&lt;Article&gt;</w:t>
      </w:r>
      <w:r w:rsidRPr="00DA2F0F">
        <w:t>Αιτιολογική αναφορά 2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9001439" w14:textId="77777777" w:rsidTr="001629AB">
        <w:trPr>
          <w:trHeight w:hRule="exact" w:val="240"/>
          <w:jc w:val="center"/>
        </w:trPr>
        <w:tc>
          <w:tcPr>
            <w:tcW w:w="9752" w:type="dxa"/>
            <w:gridSpan w:val="2"/>
            <w:tcBorders>
              <w:top w:val="nil"/>
              <w:left w:val="nil"/>
              <w:bottom w:val="nil"/>
              <w:right w:val="nil"/>
            </w:tcBorders>
          </w:tcPr>
          <w:p w14:paraId="41E4939F" w14:textId="77777777" w:rsidR="00DA2F0F" w:rsidRPr="00DA2F0F" w:rsidRDefault="00DA2F0F" w:rsidP="001629AB"/>
        </w:tc>
      </w:tr>
      <w:tr w:rsidR="00DA2F0F" w:rsidRPr="00DA2F0F" w14:paraId="65B94176" w14:textId="77777777" w:rsidTr="001629AB">
        <w:trPr>
          <w:trHeight w:val="240"/>
          <w:jc w:val="center"/>
        </w:trPr>
        <w:tc>
          <w:tcPr>
            <w:tcW w:w="4876" w:type="dxa"/>
            <w:tcBorders>
              <w:top w:val="nil"/>
              <w:left w:val="nil"/>
              <w:bottom w:val="nil"/>
              <w:right w:val="nil"/>
            </w:tcBorders>
          </w:tcPr>
          <w:p w14:paraId="1314CA4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FA05A69" w14:textId="77777777" w:rsidR="00DA2F0F" w:rsidRPr="00DA2F0F" w:rsidRDefault="00DA2F0F" w:rsidP="001629AB">
            <w:pPr>
              <w:pStyle w:val="AmColumnHeading"/>
            </w:pPr>
            <w:r w:rsidRPr="00DA2F0F">
              <w:t>Τροπολογία</w:t>
            </w:r>
          </w:p>
        </w:tc>
      </w:tr>
      <w:tr w:rsidR="00DA2F0F" w:rsidRPr="00DA2F0F" w14:paraId="18CD41E2" w14:textId="77777777" w:rsidTr="001629AB">
        <w:trPr>
          <w:jc w:val="center"/>
        </w:trPr>
        <w:tc>
          <w:tcPr>
            <w:tcW w:w="4876" w:type="dxa"/>
            <w:tcBorders>
              <w:top w:val="nil"/>
              <w:left w:val="nil"/>
              <w:bottom w:val="nil"/>
              <w:right w:val="nil"/>
            </w:tcBorders>
          </w:tcPr>
          <w:p w14:paraId="0F114B79" w14:textId="77777777" w:rsidR="00DA2F0F" w:rsidRPr="00DA2F0F" w:rsidRDefault="00DA2F0F" w:rsidP="001629AB">
            <w:pPr>
              <w:pStyle w:val="Normal6a"/>
            </w:pPr>
          </w:p>
        </w:tc>
        <w:tc>
          <w:tcPr>
            <w:tcW w:w="4876" w:type="dxa"/>
            <w:tcBorders>
              <w:top w:val="nil"/>
              <w:left w:val="nil"/>
              <w:bottom w:val="nil"/>
              <w:right w:val="nil"/>
            </w:tcBorders>
          </w:tcPr>
          <w:p w14:paraId="2589213F" w14:textId="77777777" w:rsidR="00DA2F0F" w:rsidRPr="00DA2F0F" w:rsidRDefault="00DA2F0F" w:rsidP="001629AB">
            <w:pPr>
              <w:pStyle w:val="Normal6a"/>
            </w:pPr>
            <w:r w:rsidRPr="00DA2F0F">
              <w:rPr>
                <w:b/>
                <w:i/>
              </w:rPr>
              <w:t>–</w:t>
            </w:r>
            <w:r w:rsidRPr="00DA2F0F">
              <w:tab/>
            </w:r>
            <w:r w:rsidRPr="00DA2F0F">
              <w:rPr>
                <w:b/>
                <w:i/>
              </w:rPr>
              <w:t>έχοντας υπόψη την ομιλία της Προέδρου von der Leyen για την κατάσταση της Ένωσης τον Σεπτέμβριο του 2025, στην οποία τονίστηκε η σημασία και ο επείγων χαρακτήρας της ανάληψης δράσης για την προώθηση της δημοκρατικής ανθεκτικότητας·</w:t>
            </w:r>
          </w:p>
        </w:tc>
      </w:tr>
    </w:tbl>
    <w:p w14:paraId="1565465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947EC70" w14:textId="77777777" w:rsidR="00DA2F0F" w:rsidRPr="00DA2F0F" w:rsidRDefault="00DA2F0F" w:rsidP="00DA2F0F">
      <w:r w:rsidRPr="003C0EFC">
        <w:rPr>
          <w:rStyle w:val="HideTWBExt"/>
        </w:rPr>
        <w:t>&lt;/Amend&gt;</w:t>
      </w:r>
    </w:p>
    <w:p w14:paraId="1328093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w:t>
      </w:r>
      <w:r w:rsidRPr="003C0EFC">
        <w:rPr>
          <w:rStyle w:val="HideTWBExt"/>
          <w:b w:val="0"/>
        </w:rPr>
        <w:t>&lt;/NumAm&gt;</w:t>
      </w:r>
    </w:p>
    <w:p w14:paraId="01F5FDE4"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5519B9D1" w14:textId="77777777" w:rsidR="00DA2F0F" w:rsidRPr="00DA2F0F" w:rsidRDefault="00DA2F0F" w:rsidP="00DA2F0F">
      <w:pPr>
        <w:pStyle w:val="NormalBold"/>
      </w:pPr>
      <w:r w:rsidRPr="003C0EFC">
        <w:rPr>
          <w:rStyle w:val="HideTWBExt"/>
          <w:b w:val="0"/>
        </w:rPr>
        <w:t>&lt;/RepeatBlock-By&gt;</w:t>
      </w:r>
    </w:p>
    <w:p w14:paraId="56FA644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EE641CC" w14:textId="77777777" w:rsidR="00DA2F0F" w:rsidRPr="00DA2F0F" w:rsidRDefault="00DA2F0F" w:rsidP="00DA2F0F">
      <w:pPr>
        <w:pStyle w:val="NormalBold"/>
      </w:pPr>
      <w:r w:rsidRPr="003C0EFC">
        <w:rPr>
          <w:rStyle w:val="HideTWBExt"/>
          <w:b w:val="0"/>
        </w:rPr>
        <w:t>&lt;Article&gt;</w:t>
      </w:r>
      <w:r w:rsidRPr="00DA2F0F">
        <w:t>Αιτιολογική αναφορά 3</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FA9F564" w14:textId="77777777" w:rsidTr="001629AB">
        <w:trPr>
          <w:trHeight w:hRule="exact" w:val="240"/>
          <w:jc w:val="center"/>
        </w:trPr>
        <w:tc>
          <w:tcPr>
            <w:tcW w:w="9752" w:type="dxa"/>
            <w:gridSpan w:val="2"/>
            <w:tcBorders>
              <w:top w:val="nil"/>
              <w:left w:val="nil"/>
              <w:bottom w:val="nil"/>
              <w:right w:val="nil"/>
            </w:tcBorders>
          </w:tcPr>
          <w:p w14:paraId="427723EC" w14:textId="77777777" w:rsidR="00DA2F0F" w:rsidRPr="00DA2F0F" w:rsidRDefault="00DA2F0F" w:rsidP="001629AB"/>
        </w:tc>
      </w:tr>
      <w:tr w:rsidR="00DA2F0F" w:rsidRPr="00DA2F0F" w14:paraId="7A2E1ECA" w14:textId="77777777" w:rsidTr="001629AB">
        <w:trPr>
          <w:trHeight w:val="240"/>
          <w:jc w:val="center"/>
        </w:trPr>
        <w:tc>
          <w:tcPr>
            <w:tcW w:w="4876" w:type="dxa"/>
            <w:tcBorders>
              <w:top w:val="nil"/>
              <w:left w:val="nil"/>
              <w:bottom w:val="nil"/>
              <w:right w:val="nil"/>
            </w:tcBorders>
          </w:tcPr>
          <w:p w14:paraId="6637E34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918096C" w14:textId="77777777" w:rsidR="00DA2F0F" w:rsidRPr="00DA2F0F" w:rsidRDefault="00DA2F0F" w:rsidP="001629AB">
            <w:pPr>
              <w:pStyle w:val="AmColumnHeading"/>
            </w:pPr>
            <w:r w:rsidRPr="00DA2F0F">
              <w:t>Τροπολογία</w:t>
            </w:r>
          </w:p>
        </w:tc>
      </w:tr>
      <w:tr w:rsidR="00DA2F0F" w:rsidRPr="00DA2F0F" w14:paraId="02A5C9E6" w14:textId="77777777" w:rsidTr="001629AB">
        <w:trPr>
          <w:jc w:val="center"/>
        </w:trPr>
        <w:tc>
          <w:tcPr>
            <w:tcW w:w="4876" w:type="dxa"/>
            <w:tcBorders>
              <w:top w:val="nil"/>
              <w:left w:val="nil"/>
              <w:bottom w:val="nil"/>
              <w:right w:val="nil"/>
            </w:tcBorders>
          </w:tcPr>
          <w:p w14:paraId="5660322E" w14:textId="77777777" w:rsidR="00DA2F0F" w:rsidRPr="00DA2F0F" w:rsidRDefault="00DA2F0F" w:rsidP="001629AB">
            <w:pPr>
              <w:pStyle w:val="Normal6a"/>
            </w:pPr>
            <w:r w:rsidRPr="00DA2F0F">
              <w:t>–</w:t>
            </w:r>
            <w:r w:rsidRPr="00DA2F0F">
              <w:tab/>
              <w:t>έχοντας υπόψη τη Συνθήκη για την Ευρωπαϊκή Ένωση (ΣΕΕ), και ιδίως το άρθρο 2 σχετικά με τις θεμελιώδεις αξίες της ΕΕ, το άρθρο 10 σχετικά με τον δημοκρατικό βίο και το άρθρο 21 σχετικά με την εξωτερική δράση,</w:t>
            </w:r>
          </w:p>
        </w:tc>
        <w:tc>
          <w:tcPr>
            <w:tcW w:w="4876" w:type="dxa"/>
            <w:tcBorders>
              <w:top w:val="nil"/>
              <w:left w:val="nil"/>
              <w:bottom w:val="nil"/>
              <w:right w:val="nil"/>
            </w:tcBorders>
          </w:tcPr>
          <w:p w14:paraId="4371DFDC" w14:textId="77777777" w:rsidR="00DA2F0F" w:rsidRPr="00DA2F0F" w:rsidRDefault="00DA2F0F" w:rsidP="001629AB">
            <w:pPr>
              <w:pStyle w:val="Normal6a"/>
            </w:pPr>
            <w:r w:rsidRPr="00DA2F0F">
              <w:t>–</w:t>
            </w:r>
            <w:r w:rsidRPr="00DA2F0F">
              <w:tab/>
              <w:t>έχοντας υπόψη τη Συνθήκη για την Ευρωπαϊκή Ένωση (ΣΕΕ), και ιδίως το</w:t>
            </w:r>
            <w:r w:rsidRPr="00DA2F0F">
              <w:rPr>
                <w:b/>
                <w:bCs/>
                <w:i/>
                <w:iCs/>
              </w:rPr>
              <w:t xml:space="preserve"> άρθρο 5, το οποίο καθορίζει τα όρια των αρμοδιοτήτων της Ένωσης και θεσπίζει τις αρχές της δοτής αρμοδιότητας, της επικουρικότητας και της αναλογικότητας, καθώς και το</w:t>
            </w:r>
            <w:r w:rsidRPr="00DA2F0F">
              <w:t xml:space="preserve"> άρθρο 2 σχετικά με τις θεμελιώδεις αξίες της ΕΕ, το άρθρο 10 σχετικά με τον δημοκρατικό βίο και το άρθρο 21 σχετικά με την εξωτερική δράση,</w:t>
            </w:r>
          </w:p>
        </w:tc>
      </w:tr>
    </w:tbl>
    <w:p w14:paraId="2D3F414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EB796D5" w14:textId="77777777" w:rsidR="00DA2F0F" w:rsidRPr="00DA2F0F" w:rsidRDefault="00DA2F0F" w:rsidP="00DA2F0F">
      <w:r w:rsidRPr="003C0EFC">
        <w:rPr>
          <w:rStyle w:val="HideTWBExt"/>
        </w:rPr>
        <w:t>&lt;/Amend&gt;</w:t>
      </w:r>
    </w:p>
    <w:p w14:paraId="5514AEA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w:t>
      </w:r>
      <w:r w:rsidRPr="003C0EFC">
        <w:rPr>
          <w:rStyle w:val="HideTWBExt"/>
          <w:b w:val="0"/>
        </w:rPr>
        <w:t>&lt;/NumAm&gt;</w:t>
      </w:r>
    </w:p>
    <w:p w14:paraId="157D61F6"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0623E8AC" w14:textId="77777777" w:rsidR="00DA2F0F" w:rsidRPr="00DA2F0F" w:rsidRDefault="00DA2F0F" w:rsidP="00DA2F0F">
      <w:pPr>
        <w:pStyle w:val="NormalBold"/>
      </w:pPr>
      <w:r w:rsidRPr="003C0EFC">
        <w:rPr>
          <w:rStyle w:val="HideTWBExt"/>
          <w:b w:val="0"/>
        </w:rPr>
        <w:t>&lt;/RepeatBlock-By&gt;</w:t>
      </w:r>
    </w:p>
    <w:p w14:paraId="2AA1BAD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989B854" w14:textId="77777777" w:rsidR="00DA2F0F" w:rsidRPr="00DA2F0F" w:rsidRDefault="00DA2F0F" w:rsidP="00DA2F0F">
      <w:pPr>
        <w:pStyle w:val="NormalBold"/>
      </w:pPr>
      <w:r w:rsidRPr="003C0EFC">
        <w:rPr>
          <w:rStyle w:val="HideTWBExt"/>
          <w:b w:val="0"/>
        </w:rPr>
        <w:lastRenderedPageBreak/>
        <w:t>&lt;Article&gt;</w:t>
      </w:r>
      <w:r w:rsidRPr="00DA2F0F">
        <w:t>Αιτιολογική αναφορά 4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74E7225" w14:textId="77777777" w:rsidTr="001629AB">
        <w:trPr>
          <w:trHeight w:hRule="exact" w:val="240"/>
          <w:jc w:val="center"/>
        </w:trPr>
        <w:tc>
          <w:tcPr>
            <w:tcW w:w="9752" w:type="dxa"/>
            <w:gridSpan w:val="2"/>
            <w:tcBorders>
              <w:top w:val="nil"/>
              <w:left w:val="nil"/>
              <w:bottom w:val="nil"/>
              <w:right w:val="nil"/>
            </w:tcBorders>
          </w:tcPr>
          <w:p w14:paraId="53712969" w14:textId="77777777" w:rsidR="00DA2F0F" w:rsidRPr="00DA2F0F" w:rsidRDefault="00DA2F0F" w:rsidP="001629AB"/>
        </w:tc>
      </w:tr>
      <w:tr w:rsidR="00DA2F0F" w:rsidRPr="00DA2F0F" w14:paraId="63518A98" w14:textId="77777777" w:rsidTr="001629AB">
        <w:trPr>
          <w:trHeight w:val="240"/>
          <w:jc w:val="center"/>
        </w:trPr>
        <w:tc>
          <w:tcPr>
            <w:tcW w:w="4876" w:type="dxa"/>
            <w:tcBorders>
              <w:top w:val="nil"/>
              <w:left w:val="nil"/>
              <w:bottom w:val="nil"/>
              <w:right w:val="nil"/>
            </w:tcBorders>
          </w:tcPr>
          <w:p w14:paraId="577DB67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CCE59A3" w14:textId="77777777" w:rsidR="00DA2F0F" w:rsidRPr="00DA2F0F" w:rsidRDefault="00DA2F0F" w:rsidP="001629AB">
            <w:pPr>
              <w:pStyle w:val="AmColumnHeading"/>
            </w:pPr>
            <w:r w:rsidRPr="00DA2F0F">
              <w:t>Τροπολογία</w:t>
            </w:r>
          </w:p>
        </w:tc>
      </w:tr>
      <w:tr w:rsidR="00DA2F0F" w:rsidRPr="00DA2F0F" w14:paraId="4FC538A1" w14:textId="77777777" w:rsidTr="001629AB">
        <w:trPr>
          <w:jc w:val="center"/>
        </w:trPr>
        <w:tc>
          <w:tcPr>
            <w:tcW w:w="4876" w:type="dxa"/>
            <w:tcBorders>
              <w:top w:val="nil"/>
              <w:left w:val="nil"/>
              <w:bottom w:val="nil"/>
              <w:right w:val="nil"/>
            </w:tcBorders>
          </w:tcPr>
          <w:p w14:paraId="4A3ED4E4" w14:textId="77777777" w:rsidR="00DA2F0F" w:rsidRPr="00DA2F0F" w:rsidRDefault="00DA2F0F" w:rsidP="001629AB">
            <w:pPr>
              <w:pStyle w:val="Normal6a"/>
            </w:pPr>
          </w:p>
        </w:tc>
        <w:tc>
          <w:tcPr>
            <w:tcW w:w="4876" w:type="dxa"/>
            <w:tcBorders>
              <w:top w:val="nil"/>
              <w:left w:val="nil"/>
              <w:bottom w:val="nil"/>
              <w:right w:val="nil"/>
            </w:tcBorders>
          </w:tcPr>
          <w:p w14:paraId="677A0957" w14:textId="77777777" w:rsidR="00DA2F0F" w:rsidRPr="00DA2F0F" w:rsidRDefault="00DA2F0F" w:rsidP="001629AB">
            <w:pPr>
              <w:pStyle w:val="Normal6a"/>
            </w:pPr>
            <w:r w:rsidRPr="00DA2F0F">
              <w:rPr>
                <w:b/>
                <w:i/>
              </w:rPr>
              <w:t>–</w:t>
            </w:r>
            <w:r w:rsidRPr="00DA2F0F">
              <w:tab/>
            </w:r>
            <w:r w:rsidRPr="00DA2F0F">
              <w:rPr>
                <w:b/>
                <w:i/>
              </w:rPr>
              <w:t>έχοντας υπόψη τον Χάρτη των Ηνωμένων Εθνών,</w:t>
            </w:r>
          </w:p>
        </w:tc>
      </w:tr>
    </w:tbl>
    <w:p w14:paraId="5C1A532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8F4D0C3" w14:textId="77777777" w:rsidR="00DA2F0F" w:rsidRPr="00DA2F0F" w:rsidRDefault="00DA2F0F" w:rsidP="00DA2F0F">
      <w:r w:rsidRPr="003C0EFC">
        <w:rPr>
          <w:rStyle w:val="HideTWBExt"/>
        </w:rPr>
        <w:t>&lt;/Amend&gt;</w:t>
      </w:r>
    </w:p>
    <w:p w14:paraId="0F13A5B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4</w:t>
      </w:r>
      <w:r w:rsidRPr="003C0EFC">
        <w:rPr>
          <w:rStyle w:val="HideTWBExt"/>
          <w:b w:val="0"/>
        </w:rPr>
        <w:t>&lt;/NumAm&gt;</w:t>
      </w:r>
    </w:p>
    <w:p w14:paraId="7FC9FC27"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02DB62BA" w14:textId="77777777" w:rsidR="00DA2F0F" w:rsidRPr="00DA2F0F" w:rsidRDefault="00DA2F0F" w:rsidP="00DA2F0F">
      <w:pPr>
        <w:pStyle w:val="NormalBold"/>
      </w:pPr>
      <w:r w:rsidRPr="003C0EFC">
        <w:rPr>
          <w:rStyle w:val="HideTWBExt"/>
          <w:b w:val="0"/>
        </w:rPr>
        <w:t>&lt;/RepeatBlock-By&gt;</w:t>
      </w:r>
    </w:p>
    <w:p w14:paraId="3567251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10744BE" w14:textId="77777777" w:rsidR="00DA2F0F" w:rsidRPr="00DA2F0F" w:rsidRDefault="00DA2F0F" w:rsidP="00DA2F0F">
      <w:pPr>
        <w:pStyle w:val="NormalBold"/>
      </w:pPr>
      <w:r w:rsidRPr="003C0EFC">
        <w:rPr>
          <w:rStyle w:val="HideTWBExt"/>
          <w:b w:val="0"/>
        </w:rPr>
        <w:t>&lt;Article&gt;</w:t>
      </w:r>
      <w:r w:rsidRPr="00DA2F0F">
        <w:t>Αιτιολογική αναφορά 4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31FBFA3" w14:textId="77777777" w:rsidTr="001629AB">
        <w:trPr>
          <w:trHeight w:hRule="exact" w:val="240"/>
          <w:jc w:val="center"/>
        </w:trPr>
        <w:tc>
          <w:tcPr>
            <w:tcW w:w="9752" w:type="dxa"/>
            <w:gridSpan w:val="2"/>
            <w:tcBorders>
              <w:top w:val="nil"/>
              <w:left w:val="nil"/>
              <w:bottom w:val="nil"/>
              <w:right w:val="nil"/>
            </w:tcBorders>
          </w:tcPr>
          <w:p w14:paraId="1EE505E4" w14:textId="77777777" w:rsidR="00DA2F0F" w:rsidRPr="00DA2F0F" w:rsidRDefault="00DA2F0F" w:rsidP="001629AB"/>
        </w:tc>
      </w:tr>
      <w:tr w:rsidR="00DA2F0F" w:rsidRPr="00DA2F0F" w14:paraId="2B06E454" w14:textId="77777777" w:rsidTr="001629AB">
        <w:trPr>
          <w:trHeight w:val="240"/>
          <w:jc w:val="center"/>
        </w:trPr>
        <w:tc>
          <w:tcPr>
            <w:tcW w:w="4876" w:type="dxa"/>
            <w:tcBorders>
              <w:top w:val="nil"/>
              <w:left w:val="nil"/>
              <w:bottom w:val="nil"/>
              <w:right w:val="nil"/>
            </w:tcBorders>
          </w:tcPr>
          <w:p w14:paraId="0407B8D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749F348" w14:textId="77777777" w:rsidR="00DA2F0F" w:rsidRPr="00DA2F0F" w:rsidRDefault="00DA2F0F" w:rsidP="001629AB">
            <w:pPr>
              <w:pStyle w:val="AmColumnHeading"/>
            </w:pPr>
            <w:r w:rsidRPr="00DA2F0F">
              <w:t>Τροπολογία</w:t>
            </w:r>
          </w:p>
        </w:tc>
      </w:tr>
      <w:tr w:rsidR="00DA2F0F" w:rsidRPr="00DA2F0F" w14:paraId="138C288A" w14:textId="77777777" w:rsidTr="001629AB">
        <w:trPr>
          <w:jc w:val="center"/>
        </w:trPr>
        <w:tc>
          <w:tcPr>
            <w:tcW w:w="4876" w:type="dxa"/>
            <w:tcBorders>
              <w:top w:val="nil"/>
              <w:left w:val="nil"/>
              <w:bottom w:val="nil"/>
              <w:right w:val="nil"/>
            </w:tcBorders>
          </w:tcPr>
          <w:p w14:paraId="427235D2" w14:textId="77777777" w:rsidR="00DA2F0F" w:rsidRPr="00DA2F0F" w:rsidRDefault="00DA2F0F" w:rsidP="001629AB">
            <w:pPr>
              <w:pStyle w:val="Normal6a"/>
            </w:pPr>
          </w:p>
        </w:tc>
        <w:tc>
          <w:tcPr>
            <w:tcW w:w="4876" w:type="dxa"/>
            <w:tcBorders>
              <w:top w:val="nil"/>
              <w:left w:val="nil"/>
              <w:bottom w:val="nil"/>
              <w:right w:val="nil"/>
            </w:tcBorders>
          </w:tcPr>
          <w:p w14:paraId="328781D2" w14:textId="77777777" w:rsidR="00DA2F0F" w:rsidRPr="00DA2F0F" w:rsidRDefault="00DA2F0F" w:rsidP="001629AB">
            <w:pPr>
              <w:pStyle w:val="Normal6a"/>
            </w:pPr>
            <w:r w:rsidRPr="00DA2F0F">
              <w:rPr>
                <w:b/>
                <w:i/>
              </w:rPr>
              <w:t>–</w:t>
            </w:r>
            <w:r w:rsidRPr="00DA2F0F">
              <w:tab/>
            </w:r>
            <w:r w:rsidRPr="00DA2F0F">
              <w:rPr>
                <w:b/>
                <w:i/>
              </w:rPr>
              <w:t>έχοντας υπόψη την Οικουμενική Διακήρυξη των Δικαιωμάτων του Ανθρώπου, και ιδίως το άρθρο 18 αυτής το οποίο διασφαλίζει το δικαίωμα στην ελευθερία της σκέψης, της συνείδησης και της θρησκείας, καθώς και το άρθρο 19 αυτής το οποίο διασφαλίζει το δικαίωμα στην ελευθερία της γνώμης και της έκφρασης,</w:t>
            </w:r>
          </w:p>
        </w:tc>
      </w:tr>
    </w:tbl>
    <w:p w14:paraId="02FBE20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41B8469" w14:textId="77777777" w:rsidR="00DA2F0F" w:rsidRPr="00DA2F0F" w:rsidRDefault="00DA2F0F" w:rsidP="00DA2F0F">
      <w:r w:rsidRPr="003C0EFC">
        <w:rPr>
          <w:rStyle w:val="HideTWBExt"/>
        </w:rPr>
        <w:t>&lt;/Amend&gt;</w:t>
      </w:r>
    </w:p>
    <w:p w14:paraId="5FE4A7F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5</w:t>
      </w:r>
      <w:r w:rsidRPr="003C0EFC">
        <w:rPr>
          <w:rStyle w:val="HideTWBExt"/>
          <w:b w:val="0"/>
        </w:rPr>
        <w:t>&lt;/NumAm&gt;</w:t>
      </w:r>
    </w:p>
    <w:p w14:paraId="620D2864"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2DD366DC" w14:textId="77777777" w:rsidR="00DA2F0F" w:rsidRPr="00DA2F0F" w:rsidRDefault="00DA2F0F" w:rsidP="00DA2F0F">
      <w:pPr>
        <w:pStyle w:val="NormalBold"/>
      </w:pPr>
      <w:r w:rsidRPr="003C0EFC">
        <w:rPr>
          <w:rStyle w:val="HideTWBExt"/>
          <w:b w:val="0"/>
        </w:rPr>
        <w:t>&lt;/RepeatBlock-By&gt;</w:t>
      </w:r>
    </w:p>
    <w:p w14:paraId="221DDA4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E4C36F3" w14:textId="77777777" w:rsidR="00DA2F0F" w:rsidRPr="00DA2F0F" w:rsidRDefault="00DA2F0F" w:rsidP="00DA2F0F">
      <w:pPr>
        <w:pStyle w:val="NormalBold"/>
      </w:pPr>
      <w:r w:rsidRPr="003C0EFC">
        <w:rPr>
          <w:rStyle w:val="HideTWBExt"/>
          <w:b w:val="0"/>
        </w:rPr>
        <w:t>&lt;Article&gt;</w:t>
      </w:r>
      <w:r w:rsidRPr="00DA2F0F">
        <w:t>Αιτιολογική αναφορά 4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889139B" w14:textId="77777777" w:rsidTr="001629AB">
        <w:trPr>
          <w:trHeight w:hRule="exact" w:val="240"/>
          <w:jc w:val="center"/>
        </w:trPr>
        <w:tc>
          <w:tcPr>
            <w:tcW w:w="9752" w:type="dxa"/>
            <w:gridSpan w:val="2"/>
            <w:tcBorders>
              <w:top w:val="nil"/>
              <w:left w:val="nil"/>
              <w:bottom w:val="nil"/>
              <w:right w:val="nil"/>
            </w:tcBorders>
          </w:tcPr>
          <w:p w14:paraId="7CE501F5" w14:textId="77777777" w:rsidR="00DA2F0F" w:rsidRPr="00DA2F0F" w:rsidRDefault="00DA2F0F" w:rsidP="001629AB"/>
        </w:tc>
      </w:tr>
      <w:tr w:rsidR="00DA2F0F" w:rsidRPr="00DA2F0F" w14:paraId="4039D0C6" w14:textId="77777777" w:rsidTr="001629AB">
        <w:trPr>
          <w:trHeight w:val="240"/>
          <w:jc w:val="center"/>
        </w:trPr>
        <w:tc>
          <w:tcPr>
            <w:tcW w:w="4876" w:type="dxa"/>
            <w:tcBorders>
              <w:top w:val="nil"/>
              <w:left w:val="nil"/>
              <w:bottom w:val="nil"/>
              <w:right w:val="nil"/>
            </w:tcBorders>
          </w:tcPr>
          <w:p w14:paraId="3DC2080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7BB1C4E" w14:textId="77777777" w:rsidR="00DA2F0F" w:rsidRPr="00DA2F0F" w:rsidRDefault="00DA2F0F" w:rsidP="001629AB">
            <w:pPr>
              <w:pStyle w:val="AmColumnHeading"/>
            </w:pPr>
            <w:r w:rsidRPr="00DA2F0F">
              <w:t>Τροπολογία</w:t>
            </w:r>
          </w:p>
        </w:tc>
      </w:tr>
      <w:tr w:rsidR="00DA2F0F" w:rsidRPr="00DA2F0F" w14:paraId="038B2A77" w14:textId="77777777" w:rsidTr="001629AB">
        <w:trPr>
          <w:jc w:val="center"/>
        </w:trPr>
        <w:tc>
          <w:tcPr>
            <w:tcW w:w="4876" w:type="dxa"/>
            <w:tcBorders>
              <w:top w:val="nil"/>
              <w:left w:val="nil"/>
              <w:bottom w:val="nil"/>
              <w:right w:val="nil"/>
            </w:tcBorders>
          </w:tcPr>
          <w:p w14:paraId="050B201D" w14:textId="77777777" w:rsidR="00DA2F0F" w:rsidRPr="00DA2F0F" w:rsidRDefault="00DA2F0F" w:rsidP="001629AB">
            <w:pPr>
              <w:pStyle w:val="Normal6a"/>
            </w:pPr>
          </w:p>
        </w:tc>
        <w:tc>
          <w:tcPr>
            <w:tcW w:w="4876" w:type="dxa"/>
            <w:tcBorders>
              <w:top w:val="nil"/>
              <w:left w:val="nil"/>
              <w:bottom w:val="nil"/>
              <w:right w:val="nil"/>
            </w:tcBorders>
          </w:tcPr>
          <w:p w14:paraId="16DBA665" w14:textId="77777777" w:rsidR="00DA2F0F" w:rsidRPr="00DA2F0F" w:rsidRDefault="00DA2F0F" w:rsidP="001629AB">
            <w:pPr>
              <w:pStyle w:val="Normal6a"/>
            </w:pPr>
            <w:r w:rsidRPr="00DA2F0F">
              <w:rPr>
                <w:b/>
                <w:i/>
              </w:rPr>
              <w:t>–</w:t>
            </w:r>
            <w:r w:rsidRPr="00DA2F0F">
              <w:tab/>
            </w:r>
            <w:r w:rsidRPr="00DA2F0F">
              <w:rPr>
                <w:b/>
                <w:i/>
              </w:rPr>
              <w:t>έχοντας υπόψη την Ευρωπαϊκή Σύμβαση Δικαιωμάτων του Ανθρώπου</w:t>
            </w:r>
            <w:r w:rsidRPr="00DA2F0F">
              <w:rPr>
                <w:b/>
                <w:i/>
                <w:vertAlign w:val="superscript"/>
              </w:rPr>
              <w:t>1a</w:t>
            </w:r>
            <w:r w:rsidRPr="00DA2F0F">
              <w:rPr>
                <w:b/>
                <w:i/>
              </w:rPr>
              <w:t>,</w:t>
            </w:r>
          </w:p>
        </w:tc>
      </w:tr>
      <w:tr w:rsidR="00DA2F0F" w:rsidRPr="00DA2F0F" w14:paraId="04A1D97A" w14:textId="77777777" w:rsidTr="001629AB">
        <w:trPr>
          <w:jc w:val="center"/>
        </w:trPr>
        <w:tc>
          <w:tcPr>
            <w:tcW w:w="4876" w:type="dxa"/>
            <w:tcBorders>
              <w:top w:val="nil"/>
              <w:left w:val="nil"/>
              <w:bottom w:val="nil"/>
              <w:right w:val="nil"/>
            </w:tcBorders>
          </w:tcPr>
          <w:p w14:paraId="0CE8CC6F" w14:textId="77777777" w:rsidR="00DA2F0F" w:rsidRPr="00DA2F0F" w:rsidRDefault="00DA2F0F" w:rsidP="001629AB"/>
        </w:tc>
        <w:tc>
          <w:tcPr>
            <w:tcW w:w="4876" w:type="dxa"/>
            <w:tcBorders>
              <w:top w:val="nil"/>
              <w:left w:val="nil"/>
              <w:bottom w:val="nil"/>
              <w:right w:val="nil"/>
            </w:tcBorders>
          </w:tcPr>
          <w:p w14:paraId="59F77073" w14:textId="77777777" w:rsidR="00DA2F0F" w:rsidRPr="00DA2F0F" w:rsidRDefault="00DA2F0F" w:rsidP="001629AB">
            <w:pPr>
              <w:pStyle w:val="Normal6a"/>
            </w:pPr>
            <w:r w:rsidRPr="00DA2F0F">
              <w:rPr>
                <w:b/>
                <w:i/>
              </w:rPr>
              <w:t>_________________</w:t>
            </w:r>
          </w:p>
        </w:tc>
      </w:tr>
      <w:tr w:rsidR="00DA2F0F" w:rsidRPr="00DA2F0F" w14:paraId="02F28D6C" w14:textId="77777777" w:rsidTr="001629AB">
        <w:trPr>
          <w:jc w:val="center"/>
        </w:trPr>
        <w:tc>
          <w:tcPr>
            <w:tcW w:w="4876" w:type="dxa"/>
            <w:tcBorders>
              <w:top w:val="nil"/>
              <w:left w:val="nil"/>
              <w:bottom w:val="nil"/>
              <w:right w:val="nil"/>
            </w:tcBorders>
          </w:tcPr>
          <w:p w14:paraId="5020CDCC" w14:textId="77777777" w:rsidR="00DA2F0F" w:rsidRPr="00DA2F0F" w:rsidRDefault="00DA2F0F" w:rsidP="001629AB"/>
        </w:tc>
        <w:tc>
          <w:tcPr>
            <w:tcW w:w="4876" w:type="dxa"/>
            <w:tcBorders>
              <w:top w:val="nil"/>
              <w:left w:val="nil"/>
              <w:bottom w:val="nil"/>
              <w:right w:val="nil"/>
            </w:tcBorders>
          </w:tcPr>
          <w:p w14:paraId="1583F8F5" w14:textId="77777777" w:rsidR="00DA2F0F" w:rsidRPr="00DA2F0F" w:rsidRDefault="00DA2F0F" w:rsidP="001629AB">
            <w:pPr>
              <w:pStyle w:val="Normal6a"/>
            </w:pPr>
            <w:r w:rsidRPr="00DA2F0F">
              <w:rPr>
                <w:b/>
                <w:i/>
                <w:vertAlign w:val="superscript"/>
              </w:rPr>
              <w:t>1α</w:t>
            </w:r>
            <w:r w:rsidRPr="00DA2F0F">
              <w:t xml:space="preserve"> </w:t>
            </w:r>
            <w:r w:rsidRPr="00DA2F0F">
              <w:rPr>
                <w:b/>
                <w:i/>
              </w:rPr>
              <w:t>https://www.echr.coe.int/documents/d/echr/convention_ENG</w:t>
            </w:r>
          </w:p>
        </w:tc>
      </w:tr>
    </w:tbl>
    <w:p w14:paraId="2E28277A"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57F327C" w14:textId="77777777" w:rsidR="00DA2F0F" w:rsidRPr="00DA2F0F" w:rsidRDefault="00DA2F0F" w:rsidP="00DA2F0F">
      <w:r w:rsidRPr="003C0EFC">
        <w:rPr>
          <w:rStyle w:val="HideTWBExt"/>
        </w:rPr>
        <w:t>&lt;/Amend&gt;</w:t>
      </w:r>
    </w:p>
    <w:p w14:paraId="474797F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6</w:t>
      </w:r>
      <w:r w:rsidRPr="003C0EFC">
        <w:rPr>
          <w:rStyle w:val="HideTWBExt"/>
          <w:b w:val="0"/>
        </w:rPr>
        <w:t>&lt;/NumAm&gt;</w:t>
      </w:r>
    </w:p>
    <w:p w14:paraId="209EACD7"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0259651D" w14:textId="77777777" w:rsidR="00DA2F0F" w:rsidRPr="00DA2F0F" w:rsidRDefault="00DA2F0F" w:rsidP="00DA2F0F">
      <w:pPr>
        <w:pStyle w:val="NormalBold"/>
      </w:pPr>
      <w:r w:rsidRPr="003C0EFC">
        <w:rPr>
          <w:rStyle w:val="HideTWBExt"/>
          <w:b w:val="0"/>
        </w:rPr>
        <w:t>&lt;/RepeatBlock-By&gt;</w:t>
      </w:r>
    </w:p>
    <w:p w14:paraId="3A88B51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9973B79" w14:textId="77777777" w:rsidR="00DA2F0F" w:rsidRPr="00DA2F0F" w:rsidRDefault="00DA2F0F" w:rsidP="00DA2F0F">
      <w:pPr>
        <w:pStyle w:val="NormalBold"/>
      </w:pPr>
      <w:r w:rsidRPr="003C0EFC">
        <w:rPr>
          <w:rStyle w:val="HideTWBExt"/>
          <w:b w:val="0"/>
        </w:rPr>
        <w:t>&lt;Article&gt;</w:t>
      </w:r>
      <w:r w:rsidRPr="00DA2F0F">
        <w:t>Αιτιολογική αναφορά 16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1D58776" w14:textId="77777777" w:rsidTr="001629AB">
        <w:trPr>
          <w:trHeight w:hRule="exact" w:val="240"/>
          <w:jc w:val="center"/>
        </w:trPr>
        <w:tc>
          <w:tcPr>
            <w:tcW w:w="9752" w:type="dxa"/>
            <w:gridSpan w:val="2"/>
            <w:tcBorders>
              <w:top w:val="nil"/>
              <w:left w:val="nil"/>
              <w:bottom w:val="nil"/>
              <w:right w:val="nil"/>
            </w:tcBorders>
          </w:tcPr>
          <w:p w14:paraId="29D169D3" w14:textId="77777777" w:rsidR="00DA2F0F" w:rsidRPr="00DA2F0F" w:rsidRDefault="00DA2F0F" w:rsidP="001629AB"/>
        </w:tc>
      </w:tr>
      <w:tr w:rsidR="00DA2F0F" w:rsidRPr="00DA2F0F" w14:paraId="0F99A373" w14:textId="77777777" w:rsidTr="001629AB">
        <w:trPr>
          <w:trHeight w:val="240"/>
          <w:jc w:val="center"/>
        </w:trPr>
        <w:tc>
          <w:tcPr>
            <w:tcW w:w="4876" w:type="dxa"/>
            <w:tcBorders>
              <w:top w:val="nil"/>
              <w:left w:val="nil"/>
              <w:bottom w:val="nil"/>
              <w:right w:val="nil"/>
            </w:tcBorders>
          </w:tcPr>
          <w:p w14:paraId="57BAA27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DF79EF3" w14:textId="77777777" w:rsidR="00DA2F0F" w:rsidRPr="00DA2F0F" w:rsidRDefault="00DA2F0F" w:rsidP="001629AB">
            <w:pPr>
              <w:pStyle w:val="AmColumnHeading"/>
            </w:pPr>
            <w:r w:rsidRPr="00DA2F0F">
              <w:t>Τροπολογία</w:t>
            </w:r>
          </w:p>
        </w:tc>
      </w:tr>
      <w:tr w:rsidR="00DA2F0F" w:rsidRPr="00DA2F0F" w14:paraId="2A471C24" w14:textId="77777777" w:rsidTr="001629AB">
        <w:trPr>
          <w:jc w:val="center"/>
        </w:trPr>
        <w:tc>
          <w:tcPr>
            <w:tcW w:w="4876" w:type="dxa"/>
            <w:tcBorders>
              <w:top w:val="nil"/>
              <w:left w:val="nil"/>
              <w:bottom w:val="nil"/>
              <w:right w:val="nil"/>
            </w:tcBorders>
          </w:tcPr>
          <w:p w14:paraId="14203E15" w14:textId="77777777" w:rsidR="00DA2F0F" w:rsidRPr="00DA2F0F" w:rsidRDefault="00DA2F0F" w:rsidP="001629AB">
            <w:pPr>
              <w:pStyle w:val="Normal6a"/>
            </w:pPr>
          </w:p>
        </w:tc>
        <w:tc>
          <w:tcPr>
            <w:tcW w:w="4876" w:type="dxa"/>
            <w:tcBorders>
              <w:top w:val="nil"/>
              <w:left w:val="nil"/>
              <w:bottom w:val="nil"/>
              <w:right w:val="nil"/>
            </w:tcBorders>
          </w:tcPr>
          <w:p w14:paraId="33FA7429" w14:textId="77777777" w:rsidR="00DA2F0F" w:rsidRPr="00DA2F0F" w:rsidRDefault="00DA2F0F" w:rsidP="001629AB">
            <w:pPr>
              <w:pStyle w:val="Normal6a"/>
            </w:pPr>
            <w:r w:rsidRPr="00DA2F0F">
              <w:rPr>
                <w:b/>
                <w:i/>
              </w:rPr>
              <w:t>–</w:t>
            </w:r>
            <w:r w:rsidRPr="00DA2F0F">
              <w:tab/>
            </w:r>
            <w:r w:rsidRPr="00DA2F0F">
              <w:rPr>
                <w:b/>
                <w:i/>
              </w:rPr>
              <w:t>έχοντας υπόψη την ευρωπαϊκή πράξη για τις κρίσιμες πρώτες ύλες του 2024,</w:t>
            </w:r>
          </w:p>
        </w:tc>
      </w:tr>
    </w:tbl>
    <w:p w14:paraId="050F635A"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A63381B" w14:textId="77777777" w:rsidR="00DA2F0F" w:rsidRPr="00DA2F0F" w:rsidRDefault="00DA2F0F" w:rsidP="00DA2F0F">
      <w:r w:rsidRPr="003C0EFC">
        <w:rPr>
          <w:rStyle w:val="HideTWBExt"/>
        </w:rPr>
        <w:t>&lt;/Amend&gt;</w:t>
      </w:r>
    </w:p>
    <w:p w14:paraId="416FF0E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7</w:t>
      </w:r>
      <w:r w:rsidRPr="003C0EFC">
        <w:rPr>
          <w:rStyle w:val="HideTWBExt"/>
          <w:b w:val="0"/>
        </w:rPr>
        <w:t>&lt;/NumAm&gt;</w:t>
      </w:r>
    </w:p>
    <w:p w14:paraId="7E7A9F2B"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4139241D" w14:textId="77777777" w:rsidR="00DA2F0F" w:rsidRPr="00DA2F0F" w:rsidRDefault="00DA2F0F" w:rsidP="00DA2F0F">
      <w:pPr>
        <w:pStyle w:val="NormalBold"/>
      </w:pPr>
      <w:r w:rsidRPr="003C0EFC">
        <w:rPr>
          <w:rStyle w:val="HideTWBExt"/>
          <w:b w:val="0"/>
        </w:rPr>
        <w:t>&lt;/RepeatBlock-By&gt;</w:t>
      </w:r>
    </w:p>
    <w:p w14:paraId="482B512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0D58FED" w14:textId="77777777" w:rsidR="00DA2F0F" w:rsidRPr="00DA2F0F" w:rsidRDefault="00DA2F0F" w:rsidP="00DA2F0F">
      <w:pPr>
        <w:pStyle w:val="NormalBold"/>
      </w:pPr>
      <w:r w:rsidRPr="003C0EFC">
        <w:rPr>
          <w:rStyle w:val="HideTWBExt"/>
          <w:b w:val="0"/>
        </w:rPr>
        <w:t>&lt;Article&gt;</w:t>
      </w:r>
      <w:r w:rsidRPr="00DA2F0F">
        <w:t>Αιτιολογική αναφορά 16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A0DB8AC" w14:textId="77777777" w:rsidTr="001629AB">
        <w:trPr>
          <w:trHeight w:hRule="exact" w:val="240"/>
          <w:jc w:val="center"/>
        </w:trPr>
        <w:tc>
          <w:tcPr>
            <w:tcW w:w="9752" w:type="dxa"/>
            <w:gridSpan w:val="2"/>
            <w:tcBorders>
              <w:top w:val="nil"/>
              <w:left w:val="nil"/>
              <w:bottom w:val="nil"/>
              <w:right w:val="nil"/>
            </w:tcBorders>
          </w:tcPr>
          <w:p w14:paraId="5BFF3E81" w14:textId="77777777" w:rsidR="00DA2F0F" w:rsidRPr="00DA2F0F" w:rsidRDefault="00DA2F0F" w:rsidP="001629AB"/>
        </w:tc>
      </w:tr>
      <w:tr w:rsidR="00DA2F0F" w:rsidRPr="00DA2F0F" w14:paraId="2CC6FDDD" w14:textId="77777777" w:rsidTr="001629AB">
        <w:trPr>
          <w:trHeight w:val="240"/>
          <w:jc w:val="center"/>
        </w:trPr>
        <w:tc>
          <w:tcPr>
            <w:tcW w:w="4876" w:type="dxa"/>
            <w:tcBorders>
              <w:top w:val="nil"/>
              <w:left w:val="nil"/>
              <w:bottom w:val="nil"/>
              <w:right w:val="nil"/>
            </w:tcBorders>
          </w:tcPr>
          <w:p w14:paraId="2B72883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3E03E68" w14:textId="77777777" w:rsidR="00DA2F0F" w:rsidRPr="00DA2F0F" w:rsidRDefault="00DA2F0F" w:rsidP="001629AB">
            <w:pPr>
              <w:pStyle w:val="AmColumnHeading"/>
            </w:pPr>
            <w:r w:rsidRPr="00DA2F0F">
              <w:t>Τροπολογία</w:t>
            </w:r>
          </w:p>
        </w:tc>
      </w:tr>
      <w:tr w:rsidR="00DA2F0F" w:rsidRPr="00DA2F0F" w14:paraId="76CBB602" w14:textId="77777777" w:rsidTr="001629AB">
        <w:trPr>
          <w:jc w:val="center"/>
        </w:trPr>
        <w:tc>
          <w:tcPr>
            <w:tcW w:w="4876" w:type="dxa"/>
            <w:tcBorders>
              <w:top w:val="nil"/>
              <w:left w:val="nil"/>
              <w:bottom w:val="nil"/>
              <w:right w:val="nil"/>
            </w:tcBorders>
          </w:tcPr>
          <w:p w14:paraId="6905D835" w14:textId="77777777" w:rsidR="00DA2F0F" w:rsidRPr="00DA2F0F" w:rsidRDefault="00DA2F0F" w:rsidP="001629AB">
            <w:pPr>
              <w:pStyle w:val="Normal6a"/>
            </w:pPr>
          </w:p>
        </w:tc>
        <w:tc>
          <w:tcPr>
            <w:tcW w:w="4876" w:type="dxa"/>
            <w:tcBorders>
              <w:top w:val="nil"/>
              <w:left w:val="nil"/>
              <w:bottom w:val="nil"/>
              <w:right w:val="nil"/>
            </w:tcBorders>
          </w:tcPr>
          <w:p w14:paraId="204449B0" w14:textId="77777777" w:rsidR="00DA2F0F" w:rsidRPr="00DA2F0F" w:rsidRDefault="00DA2F0F" w:rsidP="001629AB">
            <w:pPr>
              <w:pStyle w:val="Normal6a"/>
            </w:pPr>
            <w:r w:rsidRPr="00DA2F0F">
              <w:rPr>
                <w:b/>
                <w:i/>
              </w:rPr>
              <w:t>–</w:t>
            </w:r>
            <w:r w:rsidRPr="00DA2F0F">
              <w:tab/>
            </w:r>
            <w:r w:rsidRPr="00DA2F0F">
              <w:rPr>
                <w:b/>
                <w:i/>
              </w:rPr>
              <w:t>έχοντας υπόψη την κοινή ανακοίνωση (2025/977) προς το Ευρωπαϊκό Κοινοβούλιο και το Συμβούλιο σχετικά με την ενίσχυση της οικονομικής ασφάλειας της ΕΕ,</w:t>
            </w:r>
          </w:p>
        </w:tc>
      </w:tr>
    </w:tbl>
    <w:p w14:paraId="0012591A"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AF0DCFC" w14:textId="77777777" w:rsidR="00DA2F0F" w:rsidRPr="00DA2F0F" w:rsidRDefault="00DA2F0F" w:rsidP="00DA2F0F">
      <w:r w:rsidRPr="003C0EFC">
        <w:rPr>
          <w:rStyle w:val="HideTWBExt"/>
        </w:rPr>
        <w:t>&lt;/Amend&gt;</w:t>
      </w:r>
    </w:p>
    <w:p w14:paraId="160AB05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8</w:t>
      </w:r>
      <w:r w:rsidRPr="003C0EFC">
        <w:rPr>
          <w:rStyle w:val="HideTWBExt"/>
          <w:b w:val="0"/>
        </w:rPr>
        <w:t>&lt;/NumAm&gt;</w:t>
      </w:r>
    </w:p>
    <w:p w14:paraId="331C3D05" w14:textId="77777777" w:rsidR="00DA2F0F" w:rsidRPr="00DA2F0F" w:rsidRDefault="00DA2F0F" w:rsidP="00DA2F0F">
      <w:pPr>
        <w:pStyle w:val="NormalBold"/>
      </w:pPr>
      <w:r w:rsidRPr="003C0EFC">
        <w:rPr>
          <w:rStyle w:val="HideTWBExt"/>
          <w:b w:val="0"/>
        </w:rPr>
        <w:t>&lt;RepeatBlock-By&gt;&lt;Members&gt;</w:t>
      </w:r>
      <w:r w:rsidRPr="00DA2F0F">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3C0EFC">
        <w:rPr>
          <w:rStyle w:val="HideTWBExt"/>
          <w:b w:val="0"/>
        </w:rPr>
        <w:t>&lt;/Members&gt;</w:t>
      </w:r>
    </w:p>
    <w:p w14:paraId="5D5DB7DD" w14:textId="77777777" w:rsidR="00DA2F0F" w:rsidRPr="00DA2F0F" w:rsidRDefault="00DA2F0F" w:rsidP="00DA2F0F">
      <w:pPr>
        <w:pStyle w:val="NormalBold"/>
      </w:pPr>
      <w:r w:rsidRPr="003C0EFC">
        <w:rPr>
          <w:rStyle w:val="HideTWBExt"/>
          <w:b w:val="0"/>
        </w:rPr>
        <w:t>&lt;/RepeatBlock-By&gt;</w:t>
      </w:r>
    </w:p>
    <w:p w14:paraId="6F638B5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8E4DA86" w14:textId="77777777" w:rsidR="00DA2F0F" w:rsidRPr="00DA2F0F" w:rsidRDefault="00DA2F0F" w:rsidP="00DA2F0F">
      <w:pPr>
        <w:pStyle w:val="NormalBold"/>
      </w:pPr>
      <w:r w:rsidRPr="003C0EFC">
        <w:rPr>
          <w:rStyle w:val="HideTWBExt"/>
          <w:b w:val="0"/>
        </w:rPr>
        <w:t>&lt;Article&gt;</w:t>
      </w:r>
      <w:r w:rsidRPr="00DA2F0F">
        <w:t>Αιτιολογική αναφορά 19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1BB8C97" w14:textId="77777777" w:rsidTr="001629AB">
        <w:trPr>
          <w:trHeight w:hRule="exact" w:val="240"/>
          <w:jc w:val="center"/>
        </w:trPr>
        <w:tc>
          <w:tcPr>
            <w:tcW w:w="9752" w:type="dxa"/>
            <w:gridSpan w:val="2"/>
            <w:tcBorders>
              <w:top w:val="nil"/>
              <w:left w:val="nil"/>
              <w:bottom w:val="nil"/>
              <w:right w:val="nil"/>
            </w:tcBorders>
          </w:tcPr>
          <w:p w14:paraId="5EA02BC2" w14:textId="77777777" w:rsidR="00DA2F0F" w:rsidRPr="00DA2F0F" w:rsidRDefault="00DA2F0F" w:rsidP="001629AB"/>
        </w:tc>
      </w:tr>
      <w:tr w:rsidR="00DA2F0F" w:rsidRPr="00DA2F0F" w14:paraId="7B828FA0" w14:textId="77777777" w:rsidTr="001629AB">
        <w:trPr>
          <w:trHeight w:val="240"/>
          <w:jc w:val="center"/>
        </w:trPr>
        <w:tc>
          <w:tcPr>
            <w:tcW w:w="4876" w:type="dxa"/>
            <w:tcBorders>
              <w:top w:val="nil"/>
              <w:left w:val="nil"/>
              <w:bottom w:val="nil"/>
              <w:right w:val="nil"/>
            </w:tcBorders>
          </w:tcPr>
          <w:p w14:paraId="530D51E6"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410BC49D" w14:textId="77777777" w:rsidR="00DA2F0F" w:rsidRPr="00DA2F0F" w:rsidRDefault="00DA2F0F" w:rsidP="001629AB">
            <w:pPr>
              <w:pStyle w:val="AmColumnHeading"/>
            </w:pPr>
            <w:r w:rsidRPr="00DA2F0F">
              <w:t>Τροπολογία</w:t>
            </w:r>
          </w:p>
        </w:tc>
      </w:tr>
      <w:tr w:rsidR="00DA2F0F" w:rsidRPr="00DA2F0F" w14:paraId="11CB35C9" w14:textId="77777777" w:rsidTr="001629AB">
        <w:trPr>
          <w:jc w:val="center"/>
        </w:trPr>
        <w:tc>
          <w:tcPr>
            <w:tcW w:w="4876" w:type="dxa"/>
            <w:tcBorders>
              <w:top w:val="nil"/>
              <w:left w:val="nil"/>
              <w:bottom w:val="nil"/>
              <w:right w:val="nil"/>
            </w:tcBorders>
          </w:tcPr>
          <w:p w14:paraId="5ACCF019" w14:textId="77777777" w:rsidR="00DA2F0F" w:rsidRPr="00DA2F0F" w:rsidRDefault="00DA2F0F" w:rsidP="001629AB">
            <w:pPr>
              <w:pStyle w:val="Normal6a"/>
            </w:pPr>
          </w:p>
        </w:tc>
        <w:tc>
          <w:tcPr>
            <w:tcW w:w="4876" w:type="dxa"/>
            <w:tcBorders>
              <w:top w:val="nil"/>
              <w:left w:val="nil"/>
              <w:bottom w:val="nil"/>
              <w:right w:val="nil"/>
            </w:tcBorders>
          </w:tcPr>
          <w:p w14:paraId="0323DC68" w14:textId="77777777" w:rsidR="00DA2F0F" w:rsidRPr="00DA2F0F" w:rsidRDefault="00DA2F0F" w:rsidP="001629AB">
            <w:pPr>
              <w:pStyle w:val="Normal6a"/>
            </w:pPr>
            <w:r w:rsidRPr="00DA2F0F">
              <w:rPr>
                <w:b/>
                <w:i/>
              </w:rPr>
              <w:t>–</w:t>
            </w:r>
            <w:r w:rsidRPr="00DA2F0F">
              <w:tab/>
            </w:r>
            <w:r w:rsidRPr="00DA2F0F">
              <w:rPr>
                <w:b/>
                <w:i/>
              </w:rPr>
              <w:t>έχοντας υπόψη τον κανονισμό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w:t>
            </w:r>
          </w:p>
        </w:tc>
      </w:tr>
    </w:tbl>
    <w:p w14:paraId="3BDB15B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EDE13EE" w14:textId="77777777" w:rsidR="00DA2F0F" w:rsidRPr="00DA2F0F" w:rsidRDefault="00DA2F0F" w:rsidP="00DA2F0F">
      <w:r w:rsidRPr="003C0EFC">
        <w:rPr>
          <w:rStyle w:val="HideTWBExt"/>
        </w:rPr>
        <w:t>&lt;/Amend&gt;</w:t>
      </w:r>
    </w:p>
    <w:p w14:paraId="2098FF4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9</w:t>
      </w:r>
      <w:r w:rsidRPr="003C0EFC">
        <w:rPr>
          <w:rStyle w:val="HideTWBExt"/>
          <w:b w:val="0"/>
        </w:rPr>
        <w:t>&lt;/NumAm&gt;</w:t>
      </w:r>
    </w:p>
    <w:p w14:paraId="2885D94D" w14:textId="77777777" w:rsidR="00DA2F0F" w:rsidRPr="00DA2F0F" w:rsidRDefault="00DA2F0F" w:rsidP="00DA2F0F">
      <w:pPr>
        <w:pStyle w:val="NormalBold"/>
      </w:pPr>
      <w:r w:rsidRPr="003C0EFC">
        <w:rPr>
          <w:rStyle w:val="HideTWBExt"/>
          <w:b w:val="0"/>
        </w:rPr>
        <w:t>&lt;RepeatBlock-By&gt;&lt;Members&gt;</w:t>
      </w:r>
      <w:r w:rsidRPr="00DA2F0F">
        <w:t>Petar Volgin</w:t>
      </w:r>
      <w:r w:rsidRPr="003C0EFC">
        <w:rPr>
          <w:rStyle w:val="HideTWBExt"/>
          <w:b w:val="0"/>
        </w:rPr>
        <w:t>&lt;/Members&gt;</w:t>
      </w:r>
    </w:p>
    <w:p w14:paraId="31EE33A5" w14:textId="77777777" w:rsidR="00DA2F0F" w:rsidRPr="00DA2F0F" w:rsidRDefault="00DA2F0F" w:rsidP="00DA2F0F">
      <w:pPr>
        <w:pStyle w:val="NormalBold"/>
      </w:pPr>
      <w:r w:rsidRPr="003C0EFC">
        <w:rPr>
          <w:rStyle w:val="HideTWBExt"/>
          <w:b w:val="0"/>
        </w:rPr>
        <w:t>&lt;/RepeatBlock-By&gt;</w:t>
      </w:r>
    </w:p>
    <w:p w14:paraId="1A3FFE2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4062DBC" w14:textId="77777777" w:rsidR="00DA2F0F" w:rsidRPr="00DA2F0F" w:rsidRDefault="00DA2F0F" w:rsidP="00DA2F0F">
      <w:pPr>
        <w:pStyle w:val="NormalBold"/>
      </w:pPr>
      <w:r w:rsidRPr="003C0EFC">
        <w:rPr>
          <w:rStyle w:val="HideTWBExt"/>
          <w:b w:val="0"/>
        </w:rPr>
        <w:t>&lt;Article&gt;</w:t>
      </w:r>
      <w:r w:rsidRPr="00DA2F0F">
        <w:t>Αιτιολογική αναφορά 22</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552540C" w14:textId="77777777" w:rsidTr="001629AB">
        <w:trPr>
          <w:trHeight w:hRule="exact" w:val="240"/>
          <w:jc w:val="center"/>
        </w:trPr>
        <w:tc>
          <w:tcPr>
            <w:tcW w:w="9752" w:type="dxa"/>
            <w:gridSpan w:val="2"/>
            <w:tcBorders>
              <w:top w:val="nil"/>
              <w:left w:val="nil"/>
              <w:bottom w:val="nil"/>
              <w:right w:val="nil"/>
            </w:tcBorders>
          </w:tcPr>
          <w:p w14:paraId="1C1539AD" w14:textId="77777777" w:rsidR="00DA2F0F" w:rsidRPr="00DA2F0F" w:rsidRDefault="00DA2F0F" w:rsidP="001629AB"/>
        </w:tc>
      </w:tr>
      <w:tr w:rsidR="00DA2F0F" w:rsidRPr="00DA2F0F" w14:paraId="72CC4AB8" w14:textId="77777777" w:rsidTr="001629AB">
        <w:trPr>
          <w:trHeight w:val="240"/>
          <w:jc w:val="center"/>
        </w:trPr>
        <w:tc>
          <w:tcPr>
            <w:tcW w:w="4876" w:type="dxa"/>
            <w:tcBorders>
              <w:top w:val="nil"/>
              <w:left w:val="nil"/>
              <w:bottom w:val="nil"/>
              <w:right w:val="nil"/>
            </w:tcBorders>
          </w:tcPr>
          <w:p w14:paraId="726F450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1B7C9FA" w14:textId="77777777" w:rsidR="00DA2F0F" w:rsidRPr="00DA2F0F" w:rsidRDefault="00DA2F0F" w:rsidP="001629AB">
            <w:pPr>
              <w:pStyle w:val="AmColumnHeading"/>
            </w:pPr>
            <w:r w:rsidRPr="00DA2F0F">
              <w:t>Τροπολογία</w:t>
            </w:r>
          </w:p>
        </w:tc>
      </w:tr>
      <w:tr w:rsidR="00DA2F0F" w:rsidRPr="00DA2F0F" w14:paraId="5BDC324C" w14:textId="77777777" w:rsidTr="001629AB">
        <w:trPr>
          <w:jc w:val="center"/>
        </w:trPr>
        <w:tc>
          <w:tcPr>
            <w:tcW w:w="4876" w:type="dxa"/>
            <w:tcBorders>
              <w:top w:val="nil"/>
              <w:left w:val="nil"/>
              <w:bottom w:val="nil"/>
              <w:right w:val="nil"/>
            </w:tcBorders>
          </w:tcPr>
          <w:p w14:paraId="225B58F3" w14:textId="77777777" w:rsidR="00DA2F0F" w:rsidRPr="00DA2F0F" w:rsidRDefault="00DA2F0F" w:rsidP="001629AB">
            <w:pPr>
              <w:pStyle w:val="Normal6a"/>
            </w:pPr>
            <w:r w:rsidRPr="00DA2F0F">
              <w:rPr>
                <w:b/>
                <w:i/>
              </w:rPr>
              <w:t>–</w:t>
            </w:r>
            <w:r w:rsidRPr="00DA2F0F">
              <w:tab/>
            </w:r>
            <w:r w:rsidRPr="00DA2F0F">
              <w:rPr>
                <w:b/>
                <w:i/>
              </w:rPr>
              <w:t>έχοντας υπόψη την απόφαση 2014/512/ΚΕΠΠΑ του Συμβουλίου, της 31ης Ιουλίου 2014, σχετικά με περιοριστικά μέτρα λόγω ενεργειών της Ρωσίας που αποσταθεροποιούν την κατάσταση στην Ουκρανία</w:t>
            </w:r>
            <w:r w:rsidRPr="00DA2F0F">
              <w:rPr>
                <w:b/>
                <w:i/>
                <w:vertAlign w:val="superscript"/>
              </w:rPr>
              <w:t>21</w:t>
            </w:r>
            <w:r w:rsidRPr="00DA2F0F">
              <w:rPr>
                <w:b/>
                <w:i/>
              </w:rPr>
              <w:t>, και τον κανονισμό (ΕΕ) αριθ. 833/2014 του Συμβουλίου, της 31ης Ιουλίου 2014, σχετικά με περιοριστικά μέτρα λόγω ενεργειών της Ρωσίας που αποσταθεροποιούν την κατάσταση στην Ουκρανία</w:t>
            </w:r>
            <w:r w:rsidRPr="00DA2F0F">
              <w:rPr>
                <w:b/>
                <w:i/>
                <w:vertAlign w:val="superscript"/>
              </w:rPr>
              <w:t>22</w:t>
            </w:r>
            <w:r w:rsidRPr="00DA2F0F">
              <w:rPr>
                <w:b/>
                <w:i/>
              </w:rPr>
              <w:t>,</w:t>
            </w:r>
          </w:p>
        </w:tc>
        <w:tc>
          <w:tcPr>
            <w:tcW w:w="4876" w:type="dxa"/>
            <w:tcBorders>
              <w:top w:val="nil"/>
              <w:left w:val="nil"/>
              <w:bottom w:val="nil"/>
              <w:right w:val="nil"/>
            </w:tcBorders>
          </w:tcPr>
          <w:p w14:paraId="25702F88" w14:textId="77777777" w:rsidR="00DA2F0F" w:rsidRPr="00DA2F0F" w:rsidRDefault="00DA2F0F" w:rsidP="001629AB">
            <w:pPr>
              <w:pStyle w:val="Normal6a"/>
            </w:pPr>
            <w:r w:rsidRPr="00DA2F0F">
              <w:rPr>
                <w:b/>
                <w:i/>
              </w:rPr>
              <w:t>διαγράφεται</w:t>
            </w:r>
          </w:p>
        </w:tc>
      </w:tr>
      <w:tr w:rsidR="00DA2F0F" w:rsidRPr="00DA2F0F" w14:paraId="62581F32" w14:textId="77777777" w:rsidTr="001629AB">
        <w:trPr>
          <w:jc w:val="center"/>
        </w:trPr>
        <w:tc>
          <w:tcPr>
            <w:tcW w:w="4876" w:type="dxa"/>
            <w:tcBorders>
              <w:top w:val="nil"/>
              <w:left w:val="nil"/>
              <w:bottom w:val="nil"/>
              <w:right w:val="nil"/>
            </w:tcBorders>
          </w:tcPr>
          <w:p w14:paraId="298268CC" w14:textId="77777777" w:rsidR="00DA2F0F" w:rsidRPr="00DA2F0F" w:rsidRDefault="00DA2F0F" w:rsidP="001629AB">
            <w:pPr>
              <w:pStyle w:val="Normal6a"/>
            </w:pPr>
            <w:r w:rsidRPr="00DA2F0F">
              <w:rPr>
                <w:b/>
                <w:i/>
              </w:rPr>
              <w:t>_________________</w:t>
            </w:r>
          </w:p>
        </w:tc>
        <w:tc>
          <w:tcPr>
            <w:tcW w:w="4876" w:type="dxa"/>
            <w:tcBorders>
              <w:top w:val="nil"/>
              <w:left w:val="nil"/>
              <w:bottom w:val="nil"/>
              <w:right w:val="nil"/>
            </w:tcBorders>
          </w:tcPr>
          <w:p w14:paraId="0AFB3620" w14:textId="77777777" w:rsidR="00DA2F0F" w:rsidRPr="00DA2F0F" w:rsidRDefault="00DA2F0F" w:rsidP="001629AB"/>
        </w:tc>
      </w:tr>
      <w:tr w:rsidR="00DA2F0F" w:rsidRPr="00DA2F0F" w14:paraId="2968E2CA" w14:textId="77777777" w:rsidTr="001629AB">
        <w:trPr>
          <w:jc w:val="center"/>
        </w:trPr>
        <w:tc>
          <w:tcPr>
            <w:tcW w:w="4876" w:type="dxa"/>
            <w:tcBorders>
              <w:top w:val="nil"/>
              <w:left w:val="nil"/>
              <w:bottom w:val="nil"/>
              <w:right w:val="nil"/>
            </w:tcBorders>
          </w:tcPr>
          <w:p w14:paraId="69B1BC7E" w14:textId="77777777" w:rsidR="00DA2F0F" w:rsidRPr="00DA2F0F" w:rsidRDefault="00DA2F0F" w:rsidP="001629AB">
            <w:pPr>
              <w:pStyle w:val="Normal6a"/>
            </w:pPr>
            <w:r w:rsidRPr="00DA2F0F">
              <w:rPr>
                <w:b/>
                <w:i/>
                <w:vertAlign w:val="superscript"/>
              </w:rPr>
              <w:t>21</w:t>
            </w:r>
            <w:r w:rsidRPr="00DA2F0F">
              <w:t xml:space="preserve"> </w:t>
            </w:r>
            <w:r w:rsidRPr="00DA2F0F">
              <w:rPr>
                <w:b/>
                <w:i/>
              </w:rPr>
              <w:t>ΕΕ L 229 της 31.7.2014, σ. 13, ELI: http://data.europa.eu/eli/dec/2014/512/oj.</w:t>
            </w:r>
          </w:p>
        </w:tc>
        <w:tc>
          <w:tcPr>
            <w:tcW w:w="4876" w:type="dxa"/>
            <w:tcBorders>
              <w:top w:val="nil"/>
              <w:left w:val="nil"/>
              <w:bottom w:val="nil"/>
              <w:right w:val="nil"/>
            </w:tcBorders>
          </w:tcPr>
          <w:p w14:paraId="62992D3A" w14:textId="77777777" w:rsidR="00DA2F0F" w:rsidRPr="00DA2F0F" w:rsidRDefault="00DA2F0F" w:rsidP="001629AB"/>
        </w:tc>
      </w:tr>
      <w:tr w:rsidR="00DA2F0F" w:rsidRPr="00DA2F0F" w14:paraId="2ADA041C" w14:textId="77777777" w:rsidTr="001629AB">
        <w:trPr>
          <w:jc w:val="center"/>
        </w:trPr>
        <w:tc>
          <w:tcPr>
            <w:tcW w:w="4876" w:type="dxa"/>
            <w:tcBorders>
              <w:top w:val="nil"/>
              <w:left w:val="nil"/>
              <w:bottom w:val="nil"/>
              <w:right w:val="nil"/>
            </w:tcBorders>
          </w:tcPr>
          <w:p w14:paraId="37D11542" w14:textId="77777777" w:rsidR="00DA2F0F" w:rsidRPr="00DA2F0F" w:rsidRDefault="00DA2F0F" w:rsidP="001629AB">
            <w:pPr>
              <w:pStyle w:val="Normal6a"/>
            </w:pPr>
            <w:r w:rsidRPr="00DA2F0F">
              <w:rPr>
                <w:b/>
                <w:i/>
                <w:vertAlign w:val="superscript"/>
              </w:rPr>
              <w:t>22</w:t>
            </w:r>
            <w:r w:rsidRPr="00DA2F0F">
              <w:t xml:space="preserve"> </w:t>
            </w:r>
            <w:r w:rsidRPr="00DA2F0F">
              <w:rPr>
                <w:b/>
                <w:i/>
              </w:rPr>
              <w:t>ΕΕ L 229 της 31.7.2014, σ. 1, ELI: http://data.europa.eu/eli/reg/2014/833/oj.</w:t>
            </w:r>
          </w:p>
        </w:tc>
        <w:tc>
          <w:tcPr>
            <w:tcW w:w="4876" w:type="dxa"/>
            <w:tcBorders>
              <w:top w:val="nil"/>
              <w:left w:val="nil"/>
              <w:bottom w:val="nil"/>
              <w:right w:val="nil"/>
            </w:tcBorders>
          </w:tcPr>
          <w:p w14:paraId="6B294F74" w14:textId="77777777" w:rsidR="00DA2F0F" w:rsidRPr="00DA2F0F" w:rsidRDefault="00DA2F0F" w:rsidP="001629AB"/>
        </w:tc>
      </w:tr>
    </w:tbl>
    <w:p w14:paraId="08DC807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E3903FD" w14:textId="77777777" w:rsidR="00DA2F0F" w:rsidRPr="00DA2F0F" w:rsidRDefault="00DA2F0F" w:rsidP="00DA2F0F">
      <w:r w:rsidRPr="003C0EFC">
        <w:rPr>
          <w:rStyle w:val="HideTWBExt"/>
        </w:rPr>
        <w:t>&lt;/Amend&gt;</w:t>
      </w:r>
    </w:p>
    <w:p w14:paraId="7E554024"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10</w:t>
      </w:r>
      <w:r w:rsidRPr="003C0EFC">
        <w:rPr>
          <w:rStyle w:val="HideTWBExt"/>
          <w:b w:val="0"/>
        </w:rPr>
        <w:t>&lt;/NumAm&gt;</w:t>
      </w:r>
    </w:p>
    <w:p w14:paraId="278AA176" w14:textId="77777777" w:rsidR="00DA2F0F" w:rsidRPr="00DA2F0F" w:rsidRDefault="00DA2F0F" w:rsidP="00DA2F0F">
      <w:pPr>
        <w:pStyle w:val="NormalBold"/>
      </w:pPr>
      <w:r w:rsidRPr="003C0EFC">
        <w:rPr>
          <w:rStyle w:val="HideTWBExt"/>
          <w:b w:val="0"/>
        </w:rPr>
        <w:t>&lt;RepeatBlock-By&gt;&lt;Members&gt;</w:t>
      </w:r>
      <w:r w:rsidRPr="00DA2F0F">
        <w:t>Petar Volgin</w:t>
      </w:r>
      <w:r w:rsidRPr="003C0EFC">
        <w:rPr>
          <w:rStyle w:val="HideTWBExt"/>
          <w:b w:val="0"/>
        </w:rPr>
        <w:t>&lt;/Members&gt;</w:t>
      </w:r>
    </w:p>
    <w:p w14:paraId="0C60F36D" w14:textId="77777777" w:rsidR="00DA2F0F" w:rsidRPr="00DA2F0F" w:rsidRDefault="00DA2F0F" w:rsidP="00DA2F0F">
      <w:pPr>
        <w:pStyle w:val="NormalBold"/>
      </w:pPr>
      <w:r w:rsidRPr="003C0EFC">
        <w:rPr>
          <w:rStyle w:val="HideTWBExt"/>
          <w:b w:val="0"/>
        </w:rPr>
        <w:t>&lt;/RepeatBlock-By&gt;</w:t>
      </w:r>
    </w:p>
    <w:p w14:paraId="7E6761F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F26BBAA" w14:textId="77777777" w:rsidR="00DA2F0F" w:rsidRPr="00DA2F0F" w:rsidRDefault="00DA2F0F" w:rsidP="00DA2F0F">
      <w:pPr>
        <w:pStyle w:val="NormalBold"/>
      </w:pPr>
      <w:r w:rsidRPr="003C0EFC">
        <w:rPr>
          <w:rStyle w:val="HideTWBExt"/>
          <w:b w:val="0"/>
        </w:rPr>
        <w:t>&lt;Article&gt;</w:t>
      </w:r>
      <w:r w:rsidRPr="00DA2F0F">
        <w:t>Αιτιολογική αναφορά 23</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CAB644D" w14:textId="77777777" w:rsidTr="001629AB">
        <w:trPr>
          <w:trHeight w:hRule="exact" w:val="240"/>
          <w:jc w:val="center"/>
        </w:trPr>
        <w:tc>
          <w:tcPr>
            <w:tcW w:w="9752" w:type="dxa"/>
            <w:gridSpan w:val="2"/>
            <w:tcBorders>
              <w:top w:val="nil"/>
              <w:left w:val="nil"/>
              <w:bottom w:val="nil"/>
              <w:right w:val="nil"/>
            </w:tcBorders>
          </w:tcPr>
          <w:p w14:paraId="6BFA4EBC" w14:textId="77777777" w:rsidR="00DA2F0F" w:rsidRPr="00DA2F0F" w:rsidRDefault="00DA2F0F" w:rsidP="001629AB"/>
        </w:tc>
      </w:tr>
      <w:tr w:rsidR="00DA2F0F" w:rsidRPr="00DA2F0F" w14:paraId="21DB6642" w14:textId="77777777" w:rsidTr="001629AB">
        <w:trPr>
          <w:trHeight w:val="240"/>
          <w:jc w:val="center"/>
        </w:trPr>
        <w:tc>
          <w:tcPr>
            <w:tcW w:w="4876" w:type="dxa"/>
            <w:tcBorders>
              <w:top w:val="nil"/>
              <w:left w:val="nil"/>
              <w:bottom w:val="nil"/>
              <w:right w:val="nil"/>
            </w:tcBorders>
          </w:tcPr>
          <w:p w14:paraId="5633CE4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C7DD184" w14:textId="77777777" w:rsidR="00DA2F0F" w:rsidRPr="00DA2F0F" w:rsidRDefault="00DA2F0F" w:rsidP="001629AB">
            <w:pPr>
              <w:pStyle w:val="AmColumnHeading"/>
            </w:pPr>
            <w:r w:rsidRPr="00DA2F0F">
              <w:t>Τροπολογία</w:t>
            </w:r>
          </w:p>
        </w:tc>
      </w:tr>
      <w:tr w:rsidR="00DA2F0F" w:rsidRPr="00DA2F0F" w14:paraId="44111FDE" w14:textId="77777777" w:rsidTr="001629AB">
        <w:trPr>
          <w:jc w:val="center"/>
        </w:trPr>
        <w:tc>
          <w:tcPr>
            <w:tcW w:w="4876" w:type="dxa"/>
            <w:tcBorders>
              <w:top w:val="nil"/>
              <w:left w:val="nil"/>
              <w:bottom w:val="nil"/>
              <w:right w:val="nil"/>
            </w:tcBorders>
          </w:tcPr>
          <w:p w14:paraId="78EEB961" w14:textId="77777777" w:rsidR="00DA2F0F" w:rsidRPr="00DA2F0F" w:rsidRDefault="00DA2F0F" w:rsidP="001629AB">
            <w:pPr>
              <w:pStyle w:val="Normal6a"/>
            </w:pPr>
            <w:r w:rsidRPr="00DA2F0F">
              <w:rPr>
                <w:b/>
                <w:i/>
              </w:rPr>
              <w:t>–</w:t>
            </w:r>
            <w:r w:rsidRPr="00DA2F0F">
              <w:tab/>
            </w:r>
            <w:r w:rsidRPr="00DA2F0F">
              <w:rPr>
                <w:b/>
                <w:i/>
              </w:rPr>
              <w:t>έχοντας υπόψη την απόφαση (ΚΕΠΠΑ) 2022/266 του Συμβουλίου, της 23ης Φεβρουαρίου 2022, σχετικά με περιοριστικά μέτρα σε απάντηση της αναγνώρισης των εκτός κυβερνητικού ελέγχου περιοχών των περιφερειών Ντονέτσκ και Λουχάνσκ της Ουκρανίας και της διαταγής ανάπτυξης ρωσικών ένοπλων δυνάμεων στις εν λόγω περιοχές</w:t>
            </w:r>
            <w:r w:rsidRPr="00DA2F0F">
              <w:rPr>
                <w:b/>
                <w:i/>
                <w:vertAlign w:val="superscript"/>
              </w:rPr>
              <w:t>23</w:t>
            </w:r>
            <w:r w:rsidRPr="00DA2F0F">
              <w:rPr>
                <w:b/>
                <w:i/>
              </w:rPr>
              <w:t>, και τον κανονισμό (ΕΕ) 2022/263 του Συμβουλίου, της 23ης Φεβρουαρίου 2022, σχετικά με περιοριστικά μέτρα ως απάντηση στην αναγνώριση των μη ελεγχόμενων από την κυβέρνηση περιοχών των περιφερειών Ντονέτσκ και Λουχάνσκ της Ουκρανίας και στην αποστολή ρωσικών ενόπλων δυνάμεων στις εν λόγω περιοχές</w:t>
            </w:r>
            <w:r w:rsidRPr="00DA2F0F">
              <w:rPr>
                <w:b/>
                <w:i/>
                <w:vertAlign w:val="superscript"/>
              </w:rPr>
              <w:t>24</w:t>
            </w:r>
            <w:r w:rsidRPr="00DA2F0F">
              <w:rPr>
                <w:b/>
                <w:i/>
              </w:rPr>
              <w:t>,</w:t>
            </w:r>
          </w:p>
        </w:tc>
        <w:tc>
          <w:tcPr>
            <w:tcW w:w="4876" w:type="dxa"/>
            <w:tcBorders>
              <w:top w:val="nil"/>
              <w:left w:val="nil"/>
              <w:bottom w:val="nil"/>
              <w:right w:val="nil"/>
            </w:tcBorders>
          </w:tcPr>
          <w:p w14:paraId="794AC269" w14:textId="77777777" w:rsidR="00DA2F0F" w:rsidRPr="00DA2F0F" w:rsidRDefault="00DA2F0F" w:rsidP="001629AB">
            <w:pPr>
              <w:pStyle w:val="Normal6a"/>
            </w:pPr>
            <w:r w:rsidRPr="00DA2F0F">
              <w:rPr>
                <w:b/>
                <w:i/>
              </w:rPr>
              <w:t>διαγράφεται</w:t>
            </w:r>
          </w:p>
        </w:tc>
      </w:tr>
      <w:tr w:rsidR="00DA2F0F" w:rsidRPr="00DA2F0F" w14:paraId="252C4067" w14:textId="77777777" w:rsidTr="001629AB">
        <w:trPr>
          <w:jc w:val="center"/>
        </w:trPr>
        <w:tc>
          <w:tcPr>
            <w:tcW w:w="4876" w:type="dxa"/>
            <w:tcBorders>
              <w:top w:val="nil"/>
              <w:left w:val="nil"/>
              <w:bottom w:val="nil"/>
              <w:right w:val="nil"/>
            </w:tcBorders>
          </w:tcPr>
          <w:p w14:paraId="60006CE0" w14:textId="77777777" w:rsidR="00DA2F0F" w:rsidRPr="00DA2F0F" w:rsidRDefault="00DA2F0F" w:rsidP="001629AB">
            <w:pPr>
              <w:pStyle w:val="Normal6a"/>
            </w:pPr>
            <w:r w:rsidRPr="00DA2F0F">
              <w:rPr>
                <w:b/>
                <w:i/>
              </w:rPr>
              <w:t>_________________</w:t>
            </w:r>
          </w:p>
        </w:tc>
        <w:tc>
          <w:tcPr>
            <w:tcW w:w="4876" w:type="dxa"/>
            <w:tcBorders>
              <w:top w:val="nil"/>
              <w:left w:val="nil"/>
              <w:bottom w:val="nil"/>
              <w:right w:val="nil"/>
            </w:tcBorders>
          </w:tcPr>
          <w:p w14:paraId="0B5DB66E" w14:textId="77777777" w:rsidR="00DA2F0F" w:rsidRPr="00DA2F0F" w:rsidRDefault="00DA2F0F" w:rsidP="001629AB"/>
        </w:tc>
      </w:tr>
      <w:tr w:rsidR="00DA2F0F" w:rsidRPr="00DA2F0F" w14:paraId="01FBBB83" w14:textId="77777777" w:rsidTr="001629AB">
        <w:trPr>
          <w:jc w:val="center"/>
        </w:trPr>
        <w:tc>
          <w:tcPr>
            <w:tcW w:w="4876" w:type="dxa"/>
            <w:tcBorders>
              <w:top w:val="nil"/>
              <w:left w:val="nil"/>
              <w:bottom w:val="nil"/>
              <w:right w:val="nil"/>
            </w:tcBorders>
          </w:tcPr>
          <w:p w14:paraId="2DAF69DD" w14:textId="77777777" w:rsidR="00DA2F0F" w:rsidRPr="00DA2F0F" w:rsidRDefault="00DA2F0F" w:rsidP="001629AB">
            <w:pPr>
              <w:pStyle w:val="Normal6a"/>
            </w:pPr>
            <w:r w:rsidRPr="00DA2F0F">
              <w:rPr>
                <w:b/>
                <w:i/>
                <w:vertAlign w:val="superscript"/>
              </w:rPr>
              <w:t>23</w:t>
            </w:r>
            <w:r w:rsidRPr="00DA2F0F">
              <w:t xml:space="preserve"> </w:t>
            </w:r>
            <w:r w:rsidRPr="00DA2F0F">
              <w:rPr>
                <w:b/>
                <w:i/>
              </w:rPr>
              <w:t>ΕΕ L 42 I της 23.2.2022, σ. 109, ELI: http://data.europa.eu/eli/dec/2022/266/oj.</w:t>
            </w:r>
          </w:p>
        </w:tc>
        <w:tc>
          <w:tcPr>
            <w:tcW w:w="4876" w:type="dxa"/>
            <w:tcBorders>
              <w:top w:val="nil"/>
              <w:left w:val="nil"/>
              <w:bottom w:val="nil"/>
              <w:right w:val="nil"/>
            </w:tcBorders>
          </w:tcPr>
          <w:p w14:paraId="3D7D10D6" w14:textId="77777777" w:rsidR="00DA2F0F" w:rsidRPr="00DA2F0F" w:rsidRDefault="00DA2F0F" w:rsidP="001629AB"/>
        </w:tc>
      </w:tr>
      <w:tr w:rsidR="00DA2F0F" w:rsidRPr="00DA2F0F" w14:paraId="1F271450" w14:textId="77777777" w:rsidTr="001629AB">
        <w:trPr>
          <w:jc w:val="center"/>
        </w:trPr>
        <w:tc>
          <w:tcPr>
            <w:tcW w:w="4876" w:type="dxa"/>
            <w:tcBorders>
              <w:top w:val="nil"/>
              <w:left w:val="nil"/>
              <w:bottom w:val="nil"/>
              <w:right w:val="nil"/>
            </w:tcBorders>
          </w:tcPr>
          <w:p w14:paraId="315534EE" w14:textId="77777777" w:rsidR="00DA2F0F" w:rsidRPr="00DA2F0F" w:rsidRDefault="00DA2F0F" w:rsidP="001629AB">
            <w:pPr>
              <w:pStyle w:val="Normal6a"/>
            </w:pPr>
            <w:r w:rsidRPr="00DA2F0F">
              <w:rPr>
                <w:b/>
                <w:i/>
                <w:vertAlign w:val="superscript"/>
              </w:rPr>
              <w:t>24</w:t>
            </w:r>
            <w:r w:rsidRPr="00DA2F0F">
              <w:t xml:space="preserve"> </w:t>
            </w:r>
            <w:r w:rsidRPr="00DA2F0F">
              <w:rPr>
                <w:b/>
                <w:i/>
              </w:rPr>
              <w:t>ΕΕ L 42 I της 23.2.2022, σ. 77, ELI: http://data.europa.eu/eli/reg/2022/263/oj.</w:t>
            </w:r>
          </w:p>
        </w:tc>
        <w:tc>
          <w:tcPr>
            <w:tcW w:w="4876" w:type="dxa"/>
            <w:tcBorders>
              <w:top w:val="nil"/>
              <w:left w:val="nil"/>
              <w:bottom w:val="nil"/>
              <w:right w:val="nil"/>
            </w:tcBorders>
          </w:tcPr>
          <w:p w14:paraId="2CDC6BFA" w14:textId="77777777" w:rsidR="00DA2F0F" w:rsidRPr="00DA2F0F" w:rsidRDefault="00DA2F0F" w:rsidP="001629AB"/>
        </w:tc>
      </w:tr>
    </w:tbl>
    <w:p w14:paraId="3943074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B7AC379" w14:textId="77777777" w:rsidR="00DA2F0F" w:rsidRPr="00DA2F0F" w:rsidRDefault="00DA2F0F" w:rsidP="00DA2F0F">
      <w:r w:rsidRPr="003C0EFC">
        <w:rPr>
          <w:rStyle w:val="HideTWBExt"/>
        </w:rPr>
        <w:t>&lt;/Amend&gt;</w:t>
      </w:r>
    </w:p>
    <w:p w14:paraId="71439A5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11</w:t>
      </w:r>
      <w:r w:rsidRPr="003C0EFC">
        <w:rPr>
          <w:rStyle w:val="HideTWBExt"/>
          <w:b w:val="0"/>
        </w:rPr>
        <w:t>&lt;/NumAm&gt;</w:t>
      </w:r>
    </w:p>
    <w:p w14:paraId="49859E8D" w14:textId="77777777" w:rsidR="00DA2F0F" w:rsidRPr="00DA2F0F" w:rsidRDefault="00DA2F0F" w:rsidP="00DA2F0F">
      <w:pPr>
        <w:pStyle w:val="NormalBold"/>
      </w:pPr>
      <w:r w:rsidRPr="003C0EFC">
        <w:rPr>
          <w:rStyle w:val="HideTWBExt"/>
          <w:b w:val="0"/>
        </w:rPr>
        <w:t>&lt;RepeatBlock-By&gt;&lt;Members&gt;</w:t>
      </w:r>
      <w:r w:rsidRPr="00DA2F0F">
        <w:t>Petar Volgin</w:t>
      </w:r>
      <w:r w:rsidRPr="003C0EFC">
        <w:rPr>
          <w:rStyle w:val="HideTWBExt"/>
          <w:b w:val="0"/>
        </w:rPr>
        <w:t>&lt;/Members&gt;</w:t>
      </w:r>
    </w:p>
    <w:p w14:paraId="26206D0D" w14:textId="77777777" w:rsidR="00DA2F0F" w:rsidRPr="00DA2F0F" w:rsidRDefault="00DA2F0F" w:rsidP="00DA2F0F">
      <w:pPr>
        <w:pStyle w:val="NormalBold"/>
      </w:pPr>
      <w:r w:rsidRPr="003C0EFC">
        <w:rPr>
          <w:rStyle w:val="HideTWBExt"/>
          <w:b w:val="0"/>
        </w:rPr>
        <w:t>&lt;/RepeatBlock-By&gt;</w:t>
      </w:r>
    </w:p>
    <w:p w14:paraId="45045FC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3DBC0F1" w14:textId="77777777" w:rsidR="00DA2F0F" w:rsidRPr="00DA2F0F" w:rsidRDefault="00DA2F0F" w:rsidP="00DA2F0F">
      <w:pPr>
        <w:pStyle w:val="NormalBold"/>
      </w:pPr>
      <w:r w:rsidRPr="003C0EFC">
        <w:rPr>
          <w:rStyle w:val="HideTWBExt"/>
          <w:b w:val="0"/>
        </w:rPr>
        <w:t>&lt;Article&gt;</w:t>
      </w:r>
      <w:r w:rsidRPr="00DA2F0F">
        <w:t>Αιτιολογική αναφορά 24</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65797CD" w14:textId="77777777" w:rsidTr="001629AB">
        <w:trPr>
          <w:trHeight w:hRule="exact" w:val="240"/>
          <w:jc w:val="center"/>
        </w:trPr>
        <w:tc>
          <w:tcPr>
            <w:tcW w:w="9752" w:type="dxa"/>
            <w:gridSpan w:val="2"/>
            <w:tcBorders>
              <w:top w:val="nil"/>
              <w:left w:val="nil"/>
              <w:bottom w:val="nil"/>
              <w:right w:val="nil"/>
            </w:tcBorders>
          </w:tcPr>
          <w:p w14:paraId="3085C15B" w14:textId="77777777" w:rsidR="00DA2F0F" w:rsidRPr="00DA2F0F" w:rsidRDefault="00DA2F0F" w:rsidP="001629AB"/>
        </w:tc>
      </w:tr>
      <w:tr w:rsidR="00DA2F0F" w:rsidRPr="00DA2F0F" w14:paraId="7A582769" w14:textId="77777777" w:rsidTr="001629AB">
        <w:trPr>
          <w:trHeight w:val="240"/>
          <w:jc w:val="center"/>
        </w:trPr>
        <w:tc>
          <w:tcPr>
            <w:tcW w:w="4876" w:type="dxa"/>
            <w:tcBorders>
              <w:top w:val="nil"/>
              <w:left w:val="nil"/>
              <w:bottom w:val="nil"/>
              <w:right w:val="nil"/>
            </w:tcBorders>
          </w:tcPr>
          <w:p w14:paraId="396761D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E219B85" w14:textId="77777777" w:rsidR="00DA2F0F" w:rsidRPr="00DA2F0F" w:rsidRDefault="00DA2F0F" w:rsidP="001629AB">
            <w:pPr>
              <w:pStyle w:val="AmColumnHeading"/>
            </w:pPr>
            <w:r w:rsidRPr="00DA2F0F">
              <w:t>Τροπολογία</w:t>
            </w:r>
          </w:p>
        </w:tc>
      </w:tr>
      <w:tr w:rsidR="00DA2F0F" w:rsidRPr="00DA2F0F" w14:paraId="4DA7CB40" w14:textId="77777777" w:rsidTr="001629AB">
        <w:trPr>
          <w:jc w:val="center"/>
        </w:trPr>
        <w:tc>
          <w:tcPr>
            <w:tcW w:w="4876" w:type="dxa"/>
            <w:tcBorders>
              <w:top w:val="nil"/>
              <w:left w:val="nil"/>
              <w:bottom w:val="nil"/>
              <w:right w:val="nil"/>
            </w:tcBorders>
          </w:tcPr>
          <w:p w14:paraId="22ECEF24" w14:textId="77777777" w:rsidR="00DA2F0F" w:rsidRPr="00DA2F0F" w:rsidRDefault="00DA2F0F" w:rsidP="001629AB">
            <w:pPr>
              <w:pStyle w:val="Normal6a"/>
            </w:pPr>
            <w:r w:rsidRPr="00DA2F0F">
              <w:rPr>
                <w:b/>
                <w:i/>
              </w:rPr>
              <w:t>–</w:t>
            </w:r>
            <w:r w:rsidRPr="00DA2F0F">
              <w:tab/>
            </w:r>
            <w:r w:rsidRPr="00DA2F0F">
              <w:rPr>
                <w:b/>
                <w:i/>
              </w:rPr>
              <w:t xml:space="preserve">έχοντας υπόψη την απόφαση 2012/642/ΚΕΠΠΑ του Συμβουλίου, της 15ης Οκτωβρίου 2012, σχετικά με </w:t>
            </w:r>
            <w:r w:rsidRPr="00DA2F0F">
              <w:rPr>
                <w:b/>
                <w:i/>
              </w:rPr>
              <w:lastRenderedPageBreak/>
              <w:t>περιοριστικά μέτρα κατά της Λευκορωσίας</w:t>
            </w:r>
            <w:r w:rsidRPr="00DA2F0F">
              <w:rPr>
                <w:b/>
                <w:i/>
                <w:vertAlign w:val="superscript"/>
              </w:rPr>
              <w:t>25</w:t>
            </w:r>
            <w:r w:rsidRPr="00DA2F0F">
              <w:rPr>
                <w:b/>
                <w:i/>
              </w:rPr>
              <w:t>, και τον κανονισμό (ΕΚ) αριθ. 765/2006 του Συμβουλίου, της 18ης Μαΐου 2006, σχετικά με περιοριστικά μέτρα εις βάρος του Προέδρου Λουκασένκο και ορισμένων αξιωματούχων της Λευκορωσίας</w:t>
            </w:r>
            <w:r w:rsidRPr="00DA2F0F">
              <w:rPr>
                <w:b/>
                <w:i/>
                <w:vertAlign w:val="superscript"/>
              </w:rPr>
              <w:t>26</w:t>
            </w:r>
            <w:r w:rsidRPr="00DA2F0F">
              <w:rPr>
                <w:b/>
                <w:i/>
              </w:rPr>
              <w:t>,</w:t>
            </w:r>
          </w:p>
        </w:tc>
        <w:tc>
          <w:tcPr>
            <w:tcW w:w="4876" w:type="dxa"/>
            <w:tcBorders>
              <w:top w:val="nil"/>
              <w:left w:val="nil"/>
              <w:bottom w:val="nil"/>
              <w:right w:val="nil"/>
            </w:tcBorders>
          </w:tcPr>
          <w:p w14:paraId="769F05A0" w14:textId="77777777" w:rsidR="00DA2F0F" w:rsidRPr="00DA2F0F" w:rsidRDefault="00DA2F0F" w:rsidP="001629AB">
            <w:pPr>
              <w:pStyle w:val="Normal6a"/>
            </w:pPr>
            <w:r w:rsidRPr="00DA2F0F">
              <w:rPr>
                <w:b/>
                <w:i/>
              </w:rPr>
              <w:lastRenderedPageBreak/>
              <w:t>διαγράφεται</w:t>
            </w:r>
          </w:p>
        </w:tc>
      </w:tr>
      <w:tr w:rsidR="00DA2F0F" w:rsidRPr="00DA2F0F" w14:paraId="50CA57D2" w14:textId="77777777" w:rsidTr="001629AB">
        <w:trPr>
          <w:jc w:val="center"/>
        </w:trPr>
        <w:tc>
          <w:tcPr>
            <w:tcW w:w="4876" w:type="dxa"/>
            <w:tcBorders>
              <w:top w:val="nil"/>
              <w:left w:val="nil"/>
              <w:bottom w:val="nil"/>
              <w:right w:val="nil"/>
            </w:tcBorders>
          </w:tcPr>
          <w:p w14:paraId="392D4778" w14:textId="77777777" w:rsidR="00DA2F0F" w:rsidRPr="00DA2F0F" w:rsidRDefault="00DA2F0F" w:rsidP="001629AB">
            <w:pPr>
              <w:pStyle w:val="Normal6a"/>
            </w:pPr>
            <w:r w:rsidRPr="00DA2F0F">
              <w:rPr>
                <w:b/>
                <w:i/>
              </w:rPr>
              <w:t>_________________</w:t>
            </w:r>
          </w:p>
        </w:tc>
        <w:tc>
          <w:tcPr>
            <w:tcW w:w="4876" w:type="dxa"/>
            <w:tcBorders>
              <w:top w:val="nil"/>
              <w:left w:val="nil"/>
              <w:bottom w:val="nil"/>
              <w:right w:val="nil"/>
            </w:tcBorders>
          </w:tcPr>
          <w:p w14:paraId="191B8BAE" w14:textId="77777777" w:rsidR="00DA2F0F" w:rsidRPr="00DA2F0F" w:rsidRDefault="00DA2F0F" w:rsidP="001629AB"/>
        </w:tc>
      </w:tr>
      <w:tr w:rsidR="00DA2F0F" w:rsidRPr="00DA2F0F" w14:paraId="3EC5E92F" w14:textId="77777777" w:rsidTr="001629AB">
        <w:trPr>
          <w:jc w:val="center"/>
        </w:trPr>
        <w:tc>
          <w:tcPr>
            <w:tcW w:w="4876" w:type="dxa"/>
            <w:tcBorders>
              <w:top w:val="nil"/>
              <w:left w:val="nil"/>
              <w:bottom w:val="nil"/>
              <w:right w:val="nil"/>
            </w:tcBorders>
          </w:tcPr>
          <w:p w14:paraId="7D97E34F" w14:textId="77777777" w:rsidR="00DA2F0F" w:rsidRPr="00DA2F0F" w:rsidRDefault="00DA2F0F" w:rsidP="001629AB">
            <w:pPr>
              <w:pStyle w:val="Normal6a"/>
            </w:pPr>
            <w:r w:rsidRPr="00DA2F0F">
              <w:rPr>
                <w:b/>
                <w:i/>
                <w:vertAlign w:val="superscript"/>
              </w:rPr>
              <w:t>25</w:t>
            </w:r>
            <w:r w:rsidRPr="00DA2F0F">
              <w:t xml:space="preserve"> </w:t>
            </w:r>
            <w:r w:rsidRPr="00DA2F0F">
              <w:rPr>
                <w:b/>
                <w:i/>
              </w:rPr>
              <w:t>ΕΕ L 285 της 17.10.2012, σ. 1, ELI: http://data.europa.eu/eli/dec/2012/642/oj.</w:t>
            </w:r>
          </w:p>
        </w:tc>
        <w:tc>
          <w:tcPr>
            <w:tcW w:w="4876" w:type="dxa"/>
            <w:tcBorders>
              <w:top w:val="nil"/>
              <w:left w:val="nil"/>
              <w:bottom w:val="nil"/>
              <w:right w:val="nil"/>
            </w:tcBorders>
          </w:tcPr>
          <w:p w14:paraId="46F84D9A" w14:textId="77777777" w:rsidR="00DA2F0F" w:rsidRPr="00DA2F0F" w:rsidRDefault="00DA2F0F" w:rsidP="001629AB"/>
        </w:tc>
      </w:tr>
      <w:tr w:rsidR="00DA2F0F" w:rsidRPr="00DA2F0F" w14:paraId="398CCC04" w14:textId="77777777" w:rsidTr="001629AB">
        <w:trPr>
          <w:jc w:val="center"/>
        </w:trPr>
        <w:tc>
          <w:tcPr>
            <w:tcW w:w="4876" w:type="dxa"/>
            <w:tcBorders>
              <w:top w:val="nil"/>
              <w:left w:val="nil"/>
              <w:bottom w:val="nil"/>
              <w:right w:val="nil"/>
            </w:tcBorders>
          </w:tcPr>
          <w:p w14:paraId="498F7A8D" w14:textId="77777777" w:rsidR="00DA2F0F" w:rsidRPr="00DA2F0F" w:rsidRDefault="00DA2F0F" w:rsidP="001629AB">
            <w:pPr>
              <w:pStyle w:val="Normal6a"/>
            </w:pPr>
            <w:r w:rsidRPr="00DA2F0F">
              <w:rPr>
                <w:b/>
                <w:i/>
                <w:vertAlign w:val="superscript"/>
              </w:rPr>
              <w:t>26</w:t>
            </w:r>
            <w:r w:rsidRPr="00DA2F0F">
              <w:t xml:space="preserve"> </w:t>
            </w:r>
            <w:r w:rsidRPr="00DA2F0F">
              <w:rPr>
                <w:b/>
                <w:i/>
              </w:rPr>
              <w:t>ΕΕ L 134 της 20.5.2006, σ. 1, ELI: http://data.europa.eu/eli/reg/2006/765/oj.</w:t>
            </w:r>
          </w:p>
        </w:tc>
        <w:tc>
          <w:tcPr>
            <w:tcW w:w="4876" w:type="dxa"/>
            <w:tcBorders>
              <w:top w:val="nil"/>
              <w:left w:val="nil"/>
              <w:bottom w:val="nil"/>
              <w:right w:val="nil"/>
            </w:tcBorders>
          </w:tcPr>
          <w:p w14:paraId="205D6232" w14:textId="77777777" w:rsidR="00DA2F0F" w:rsidRPr="00DA2F0F" w:rsidRDefault="00DA2F0F" w:rsidP="001629AB"/>
        </w:tc>
      </w:tr>
    </w:tbl>
    <w:p w14:paraId="697B839A"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2749618" w14:textId="77777777" w:rsidR="00DA2F0F" w:rsidRPr="00DA2F0F" w:rsidRDefault="00DA2F0F" w:rsidP="00DA2F0F">
      <w:r w:rsidRPr="003C0EFC">
        <w:rPr>
          <w:rStyle w:val="HideTWBExt"/>
        </w:rPr>
        <w:t>&lt;/Amend&gt;</w:t>
      </w:r>
    </w:p>
    <w:p w14:paraId="634E2E4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12</w:t>
      </w:r>
      <w:r w:rsidRPr="003C0EFC">
        <w:rPr>
          <w:rStyle w:val="HideTWBExt"/>
          <w:b w:val="0"/>
        </w:rPr>
        <w:t>&lt;/NumAm&gt;</w:t>
      </w:r>
    </w:p>
    <w:p w14:paraId="4951CD48" w14:textId="77777777" w:rsidR="00DA2F0F" w:rsidRPr="00DA2F0F" w:rsidRDefault="00DA2F0F" w:rsidP="00DA2F0F">
      <w:pPr>
        <w:pStyle w:val="NormalBold"/>
      </w:pPr>
      <w:r w:rsidRPr="003C0EFC">
        <w:rPr>
          <w:rStyle w:val="HideTWBExt"/>
          <w:b w:val="0"/>
        </w:rPr>
        <w:t>&lt;RepeatBlock-By&gt;&lt;Members&gt;</w:t>
      </w:r>
      <w:r w:rsidRPr="00DA2F0F">
        <w:t>Petar Volgin</w:t>
      </w:r>
      <w:r w:rsidRPr="003C0EFC">
        <w:rPr>
          <w:rStyle w:val="HideTWBExt"/>
          <w:b w:val="0"/>
        </w:rPr>
        <w:t>&lt;/Members&gt;</w:t>
      </w:r>
    </w:p>
    <w:p w14:paraId="623D102E" w14:textId="77777777" w:rsidR="00DA2F0F" w:rsidRPr="00DA2F0F" w:rsidRDefault="00DA2F0F" w:rsidP="00DA2F0F">
      <w:pPr>
        <w:pStyle w:val="NormalBold"/>
      </w:pPr>
      <w:r w:rsidRPr="003C0EFC">
        <w:rPr>
          <w:rStyle w:val="HideTWBExt"/>
          <w:b w:val="0"/>
        </w:rPr>
        <w:t>&lt;/RepeatBlock-By&gt;</w:t>
      </w:r>
    </w:p>
    <w:p w14:paraId="5BA2AA6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A70D8CA" w14:textId="77777777" w:rsidR="00DA2F0F" w:rsidRPr="00DA2F0F" w:rsidRDefault="00DA2F0F" w:rsidP="00DA2F0F">
      <w:pPr>
        <w:pStyle w:val="NormalBold"/>
      </w:pPr>
      <w:r w:rsidRPr="003C0EFC">
        <w:rPr>
          <w:rStyle w:val="HideTWBExt"/>
          <w:b w:val="0"/>
        </w:rPr>
        <w:t>&lt;Article&gt;</w:t>
      </w:r>
      <w:r w:rsidRPr="00DA2F0F">
        <w:t>Αιτιολογική αναφορά 25</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4D3B7C9" w14:textId="77777777" w:rsidTr="001629AB">
        <w:trPr>
          <w:trHeight w:hRule="exact" w:val="240"/>
          <w:jc w:val="center"/>
        </w:trPr>
        <w:tc>
          <w:tcPr>
            <w:tcW w:w="9752" w:type="dxa"/>
            <w:gridSpan w:val="2"/>
            <w:tcBorders>
              <w:top w:val="nil"/>
              <w:left w:val="nil"/>
              <w:bottom w:val="nil"/>
              <w:right w:val="nil"/>
            </w:tcBorders>
          </w:tcPr>
          <w:p w14:paraId="263971E9" w14:textId="77777777" w:rsidR="00DA2F0F" w:rsidRPr="00DA2F0F" w:rsidRDefault="00DA2F0F" w:rsidP="001629AB"/>
        </w:tc>
      </w:tr>
      <w:tr w:rsidR="00DA2F0F" w:rsidRPr="00DA2F0F" w14:paraId="77EDBD78" w14:textId="77777777" w:rsidTr="001629AB">
        <w:trPr>
          <w:trHeight w:val="240"/>
          <w:jc w:val="center"/>
        </w:trPr>
        <w:tc>
          <w:tcPr>
            <w:tcW w:w="4876" w:type="dxa"/>
            <w:tcBorders>
              <w:top w:val="nil"/>
              <w:left w:val="nil"/>
              <w:bottom w:val="nil"/>
              <w:right w:val="nil"/>
            </w:tcBorders>
          </w:tcPr>
          <w:p w14:paraId="493E601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8F8B2BC" w14:textId="77777777" w:rsidR="00DA2F0F" w:rsidRPr="00DA2F0F" w:rsidRDefault="00DA2F0F" w:rsidP="001629AB">
            <w:pPr>
              <w:pStyle w:val="AmColumnHeading"/>
            </w:pPr>
            <w:r w:rsidRPr="00DA2F0F">
              <w:t>Τροπολογία</w:t>
            </w:r>
          </w:p>
        </w:tc>
      </w:tr>
      <w:tr w:rsidR="00DA2F0F" w:rsidRPr="00DA2F0F" w14:paraId="699F1236" w14:textId="77777777" w:rsidTr="001629AB">
        <w:trPr>
          <w:jc w:val="center"/>
        </w:trPr>
        <w:tc>
          <w:tcPr>
            <w:tcW w:w="4876" w:type="dxa"/>
            <w:tcBorders>
              <w:top w:val="nil"/>
              <w:left w:val="nil"/>
              <w:bottom w:val="nil"/>
              <w:right w:val="nil"/>
            </w:tcBorders>
          </w:tcPr>
          <w:p w14:paraId="768AA970" w14:textId="77777777" w:rsidR="00DA2F0F" w:rsidRPr="00DA2F0F" w:rsidRDefault="00DA2F0F" w:rsidP="001629AB">
            <w:pPr>
              <w:pStyle w:val="Normal6a"/>
            </w:pPr>
            <w:r w:rsidRPr="00DA2F0F">
              <w:rPr>
                <w:b/>
                <w:i/>
              </w:rPr>
              <w:t>–</w:t>
            </w:r>
            <w:r w:rsidRPr="00DA2F0F">
              <w:tab/>
            </w:r>
            <w:r w:rsidRPr="00DA2F0F">
              <w:rPr>
                <w:b/>
                <w:i/>
              </w:rPr>
              <w:t>έχοντας υπόψη την απόφαση (ΚΕΠΠΑ) 2023/1532 του Συμβουλίου, της 20ής Ιουλίου 2023, σχετικά με περιοριστικά μέτρα λόγω της στρατιωτικής στήριξης του Ιράν στον επιθετικό πόλεμο της Ρωσίας κατά της Ουκρανίας</w:t>
            </w:r>
            <w:r w:rsidRPr="00DA2F0F">
              <w:rPr>
                <w:b/>
                <w:i/>
                <w:vertAlign w:val="superscript"/>
              </w:rPr>
              <w:t>27</w:t>
            </w:r>
            <w:r w:rsidRPr="00DA2F0F">
              <w:rPr>
                <w:b/>
                <w:i/>
              </w:rPr>
              <w:t>, και τον κανονισμό (ΕΕ) 2023/1529 του Συμβουλίου, της 20ής Ιουλίου 2023, σχετικά με περιοριστικά μέτρα λόγω της στρατιωτικής στήριξης του Ιράν στον επιθετικό πόλεμο της Ρωσίας κατά της Ουκρανίας</w:t>
            </w:r>
            <w:r w:rsidRPr="00DA2F0F">
              <w:rPr>
                <w:b/>
                <w:i/>
                <w:vertAlign w:val="superscript"/>
              </w:rPr>
              <w:t>28</w:t>
            </w:r>
            <w:r w:rsidRPr="00DA2F0F">
              <w:rPr>
                <w:b/>
                <w:i/>
              </w:rPr>
              <w:t>,</w:t>
            </w:r>
          </w:p>
        </w:tc>
        <w:tc>
          <w:tcPr>
            <w:tcW w:w="4876" w:type="dxa"/>
            <w:tcBorders>
              <w:top w:val="nil"/>
              <w:left w:val="nil"/>
              <w:bottom w:val="nil"/>
              <w:right w:val="nil"/>
            </w:tcBorders>
          </w:tcPr>
          <w:p w14:paraId="40932FD7" w14:textId="77777777" w:rsidR="00DA2F0F" w:rsidRPr="00DA2F0F" w:rsidRDefault="00DA2F0F" w:rsidP="001629AB">
            <w:pPr>
              <w:pStyle w:val="Normal6a"/>
            </w:pPr>
            <w:r w:rsidRPr="00DA2F0F">
              <w:rPr>
                <w:b/>
                <w:i/>
              </w:rPr>
              <w:t>διαγράφεται</w:t>
            </w:r>
          </w:p>
        </w:tc>
      </w:tr>
      <w:tr w:rsidR="00DA2F0F" w:rsidRPr="00DA2F0F" w14:paraId="4E15B1A2" w14:textId="77777777" w:rsidTr="001629AB">
        <w:trPr>
          <w:jc w:val="center"/>
        </w:trPr>
        <w:tc>
          <w:tcPr>
            <w:tcW w:w="4876" w:type="dxa"/>
            <w:tcBorders>
              <w:top w:val="nil"/>
              <w:left w:val="nil"/>
              <w:bottom w:val="nil"/>
              <w:right w:val="nil"/>
            </w:tcBorders>
          </w:tcPr>
          <w:p w14:paraId="168A89EC" w14:textId="77777777" w:rsidR="00DA2F0F" w:rsidRPr="00DA2F0F" w:rsidRDefault="00DA2F0F" w:rsidP="001629AB">
            <w:pPr>
              <w:pStyle w:val="Normal6a"/>
            </w:pPr>
            <w:r w:rsidRPr="00DA2F0F">
              <w:rPr>
                <w:b/>
                <w:i/>
              </w:rPr>
              <w:t>_________________</w:t>
            </w:r>
          </w:p>
        </w:tc>
        <w:tc>
          <w:tcPr>
            <w:tcW w:w="4876" w:type="dxa"/>
            <w:tcBorders>
              <w:top w:val="nil"/>
              <w:left w:val="nil"/>
              <w:bottom w:val="nil"/>
              <w:right w:val="nil"/>
            </w:tcBorders>
          </w:tcPr>
          <w:p w14:paraId="5BD9D037" w14:textId="77777777" w:rsidR="00DA2F0F" w:rsidRPr="00DA2F0F" w:rsidRDefault="00DA2F0F" w:rsidP="001629AB"/>
        </w:tc>
      </w:tr>
      <w:tr w:rsidR="00DA2F0F" w:rsidRPr="00DA2F0F" w14:paraId="21D89D44" w14:textId="77777777" w:rsidTr="001629AB">
        <w:trPr>
          <w:jc w:val="center"/>
        </w:trPr>
        <w:tc>
          <w:tcPr>
            <w:tcW w:w="4876" w:type="dxa"/>
            <w:tcBorders>
              <w:top w:val="nil"/>
              <w:left w:val="nil"/>
              <w:bottom w:val="nil"/>
              <w:right w:val="nil"/>
            </w:tcBorders>
          </w:tcPr>
          <w:p w14:paraId="314C8405" w14:textId="77777777" w:rsidR="00DA2F0F" w:rsidRPr="00DA2F0F" w:rsidRDefault="00DA2F0F" w:rsidP="001629AB">
            <w:pPr>
              <w:pStyle w:val="Normal6a"/>
            </w:pPr>
            <w:r w:rsidRPr="00DA2F0F">
              <w:rPr>
                <w:b/>
                <w:i/>
                <w:vertAlign w:val="superscript"/>
              </w:rPr>
              <w:t>27</w:t>
            </w:r>
            <w:r w:rsidRPr="00DA2F0F">
              <w:t xml:space="preserve"> </w:t>
            </w:r>
            <w:r w:rsidRPr="00DA2F0F">
              <w:rPr>
                <w:b/>
                <w:i/>
              </w:rPr>
              <w:t>ΕΕ L 186 της 25.7.2023, σ. 20, ELI: http://data.europa.eu/eli/dec/2023/1532/oj.</w:t>
            </w:r>
          </w:p>
        </w:tc>
        <w:tc>
          <w:tcPr>
            <w:tcW w:w="4876" w:type="dxa"/>
            <w:tcBorders>
              <w:top w:val="nil"/>
              <w:left w:val="nil"/>
              <w:bottom w:val="nil"/>
              <w:right w:val="nil"/>
            </w:tcBorders>
          </w:tcPr>
          <w:p w14:paraId="5F718A6F" w14:textId="77777777" w:rsidR="00DA2F0F" w:rsidRPr="00DA2F0F" w:rsidRDefault="00DA2F0F" w:rsidP="001629AB"/>
        </w:tc>
      </w:tr>
      <w:tr w:rsidR="00DA2F0F" w:rsidRPr="00DA2F0F" w14:paraId="68035FFC" w14:textId="77777777" w:rsidTr="001629AB">
        <w:trPr>
          <w:jc w:val="center"/>
        </w:trPr>
        <w:tc>
          <w:tcPr>
            <w:tcW w:w="4876" w:type="dxa"/>
            <w:tcBorders>
              <w:top w:val="nil"/>
              <w:left w:val="nil"/>
              <w:bottom w:val="nil"/>
              <w:right w:val="nil"/>
            </w:tcBorders>
          </w:tcPr>
          <w:p w14:paraId="0E16047C" w14:textId="77777777" w:rsidR="00DA2F0F" w:rsidRPr="00DA2F0F" w:rsidRDefault="00DA2F0F" w:rsidP="001629AB">
            <w:pPr>
              <w:pStyle w:val="Normal6a"/>
            </w:pPr>
            <w:r w:rsidRPr="00DA2F0F">
              <w:rPr>
                <w:b/>
                <w:i/>
                <w:vertAlign w:val="superscript"/>
              </w:rPr>
              <w:t>28</w:t>
            </w:r>
            <w:r w:rsidRPr="00DA2F0F">
              <w:t xml:space="preserve"> </w:t>
            </w:r>
            <w:r w:rsidRPr="00DA2F0F">
              <w:rPr>
                <w:b/>
                <w:i/>
              </w:rPr>
              <w:t>ΕΕ L 186 της 25.7.2023, σ. 1, ELI: http://data.europa.eu/eli/reg/2023/1529/oj.</w:t>
            </w:r>
          </w:p>
        </w:tc>
        <w:tc>
          <w:tcPr>
            <w:tcW w:w="4876" w:type="dxa"/>
            <w:tcBorders>
              <w:top w:val="nil"/>
              <w:left w:val="nil"/>
              <w:bottom w:val="nil"/>
              <w:right w:val="nil"/>
            </w:tcBorders>
          </w:tcPr>
          <w:p w14:paraId="7DB6C729" w14:textId="77777777" w:rsidR="00DA2F0F" w:rsidRPr="00DA2F0F" w:rsidRDefault="00DA2F0F" w:rsidP="001629AB"/>
        </w:tc>
      </w:tr>
    </w:tbl>
    <w:p w14:paraId="64863C8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CCE1703" w14:textId="77777777" w:rsidR="00DA2F0F" w:rsidRPr="00DA2F0F" w:rsidRDefault="00DA2F0F" w:rsidP="00DA2F0F">
      <w:r w:rsidRPr="003C0EFC">
        <w:rPr>
          <w:rStyle w:val="HideTWBExt"/>
        </w:rPr>
        <w:t>&lt;/Amend&gt;</w:t>
      </w:r>
    </w:p>
    <w:p w14:paraId="25F46F96"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13</w:t>
      </w:r>
      <w:r w:rsidRPr="003C0EFC">
        <w:rPr>
          <w:rStyle w:val="HideTWBExt"/>
          <w:b w:val="0"/>
        </w:rPr>
        <w:t>&lt;/NumAm&gt;</w:t>
      </w:r>
    </w:p>
    <w:p w14:paraId="2D6994FA" w14:textId="77777777" w:rsidR="00DA2F0F" w:rsidRPr="00DA2F0F" w:rsidRDefault="00DA2F0F" w:rsidP="00DA2F0F">
      <w:pPr>
        <w:pStyle w:val="NormalBold"/>
      </w:pPr>
      <w:r w:rsidRPr="003C0EFC">
        <w:rPr>
          <w:rStyle w:val="HideTWBExt"/>
          <w:b w:val="0"/>
        </w:rPr>
        <w:t>&lt;RepeatBlock-By&gt;&lt;Members&gt;</w:t>
      </w:r>
      <w:r w:rsidRPr="00DA2F0F">
        <w:t>Petar Volgin</w:t>
      </w:r>
      <w:r w:rsidRPr="003C0EFC">
        <w:rPr>
          <w:rStyle w:val="HideTWBExt"/>
          <w:b w:val="0"/>
        </w:rPr>
        <w:t>&lt;/Members&gt;</w:t>
      </w:r>
    </w:p>
    <w:p w14:paraId="4684F93C" w14:textId="77777777" w:rsidR="00DA2F0F" w:rsidRPr="00DA2F0F" w:rsidRDefault="00DA2F0F" w:rsidP="00DA2F0F">
      <w:pPr>
        <w:pStyle w:val="NormalBold"/>
      </w:pPr>
      <w:r w:rsidRPr="003C0EFC">
        <w:rPr>
          <w:rStyle w:val="HideTWBExt"/>
          <w:b w:val="0"/>
        </w:rPr>
        <w:t>&lt;/RepeatBlock-By&gt;</w:t>
      </w:r>
    </w:p>
    <w:p w14:paraId="765A586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2FE2696" w14:textId="77777777" w:rsidR="00DA2F0F" w:rsidRPr="00DA2F0F" w:rsidRDefault="00DA2F0F" w:rsidP="00DA2F0F">
      <w:pPr>
        <w:pStyle w:val="NormalBold"/>
      </w:pPr>
      <w:r w:rsidRPr="003C0EFC">
        <w:rPr>
          <w:rStyle w:val="HideTWBExt"/>
          <w:b w:val="0"/>
        </w:rPr>
        <w:t>&lt;Article&gt;</w:t>
      </w:r>
      <w:r w:rsidRPr="00DA2F0F">
        <w:t>Αιτιολογική αναφορά 26</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5F9227F" w14:textId="77777777" w:rsidTr="001629AB">
        <w:trPr>
          <w:trHeight w:hRule="exact" w:val="240"/>
          <w:jc w:val="center"/>
        </w:trPr>
        <w:tc>
          <w:tcPr>
            <w:tcW w:w="9752" w:type="dxa"/>
            <w:gridSpan w:val="2"/>
            <w:tcBorders>
              <w:top w:val="nil"/>
              <w:left w:val="nil"/>
              <w:bottom w:val="nil"/>
              <w:right w:val="nil"/>
            </w:tcBorders>
          </w:tcPr>
          <w:p w14:paraId="6B1B00C3" w14:textId="77777777" w:rsidR="00DA2F0F" w:rsidRPr="00DA2F0F" w:rsidRDefault="00DA2F0F" w:rsidP="001629AB"/>
        </w:tc>
      </w:tr>
      <w:tr w:rsidR="00DA2F0F" w:rsidRPr="00DA2F0F" w14:paraId="7CAA0A1A" w14:textId="77777777" w:rsidTr="001629AB">
        <w:trPr>
          <w:trHeight w:val="240"/>
          <w:jc w:val="center"/>
        </w:trPr>
        <w:tc>
          <w:tcPr>
            <w:tcW w:w="4876" w:type="dxa"/>
            <w:tcBorders>
              <w:top w:val="nil"/>
              <w:left w:val="nil"/>
              <w:bottom w:val="nil"/>
              <w:right w:val="nil"/>
            </w:tcBorders>
          </w:tcPr>
          <w:p w14:paraId="41AD0AA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67F4C97" w14:textId="77777777" w:rsidR="00DA2F0F" w:rsidRPr="00DA2F0F" w:rsidRDefault="00DA2F0F" w:rsidP="001629AB">
            <w:pPr>
              <w:pStyle w:val="AmColumnHeading"/>
            </w:pPr>
            <w:r w:rsidRPr="00DA2F0F">
              <w:t>Τροπολογία</w:t>
            </w:r>
          </w:p>
        </w:tc>
      </w:tr>
      <w:tr w:rsidR="00DA2F0F" w:rsidRPr="00DA2F0F" w14:paraId="09E1DAC2" w14:textId="77777777" w:rsidTr="001629AB">
        <w:trPr>
          <w:jc w:val="center"/>
        </w:trPr>
        <w:tc>
          <w:tcPr>
            <w:tcW w:w="4876" w:type="dxa"/>
            <w:tcBorders>
              <w:top w:val="nil"/>
              <w:left w:val="nil"/>
              <w:bottom w:val="nil"/>
              <w:right w:val="nil"/>
            </w:tcBorders>
          </w:tcPr>
          <w:p w14:paraId="22529211" w14:textId="77777777" w:rsidR="00DA2F0F" w:rsidRPr="00DA2F0F" w:rsidRDefault="00DA2F0F" w:rsidP="001629AB">
            <w:pPr>
              <w:pStyle w:val="Normal6a"/>
            </w:pPr>
            <w:r w:rsidRPr="00DA2F0F">
              <w:rPr>
                <w:b/>
                <w:i/>
              </w:rPr>
              <w:t>–</w:t>
            </w:r>
            <w:r w:rsidRPr="00DA2F0F">
              <w:tab/>
            </w:r>
            <w:r w:rsidRPr="00DA2F0F">
              <w:rPr>
                <w:b/>
                <w:i/>
              </w:rPr>
              <w:t>έχοντας υπόψη την απόφαση (ΚΕΠΠΑ) 2024/1603 του Συμβουλίου, της 31ης Μαΐου 2024, σχετικά με την τροποποίηση της απόφασης (ΚΕΠΠΑ) 2016/849 για την επιβολή περιοριστικών μέτρων κατά της Λαοκρατικής Δημοκρατίας της Κορέας</w:t>
            </w:r>
            <w:r w:rsidRPr="00DA2F0F">
              <w:rPr>
                <w:b/>
                <w:i/>
                <w:vertAlign w:val="superscript"/>
              </w:rPr>
              <w:t>29</w:t>
            </w:r>
            <w:r w:rsidRPr="00DA2F0F">
              <w:rPr>
                <w:b/>
                <w:i/>
              </w:rPr>
              <w:t>, και τον εκτελεστικό κανονισμό (ΕΕ) 2024/1602 του Συμβουλίου, της 31ης Μαΐου 2024, σχετικά με την εφαρμογή του κανονισμού (ΕΕ) 2017/1509 για την επιβολή περιοριστικών μέτρων κατά της Λαοκρατικής Δημοκρατίας της Κορέας</w:t>
            </w:r>
            <w:r w:rsidRPr="00DA2F0F">
              <w:rPr>
                <w:b/>
                <w:i/>
                <w:vertAlign w:val="superscript"/>
              </w:rPr>
              <w:t>30</w:t>
            </w:r>
            <w:r w:rsidRPr="00DA2F0F">
              <w:rPr>
                <w:b/>
                <w:i/>
              </w:rPr>
              <w:t>,</w:t>
            </w:r>
          </w:p>
        </w:tc>
        <w:tc>
          <w:tcPr>
            <w:tcW w:w="4876" w:type="dxa"/>
            <w:tcBorders>
              <w:top w:val="nil"/>
              <w:left w:val="nil"/>
              <w:bottom w:val="nil"/>
              <w:right w:val="nil"/>
            </w:tcBorders>
          </w:tcPr>
          <w:p w14:paraId="54BA4B26" w14:textId="77777777" w:rsidR="00DA2F0F" w:rsidRPr="00DA2F0F" w:rsidRDefault="00DA2F0F" w:rsidP="001629AB">
            <w:pPr>
              <w:pStyle w:val="Normal6a"/>
            </w:pPr>
            <w:r w:rsidRPr="00DA2F0F">
              <w:rPr>
                <w:b/>
                <w:i/>
              </w:rPr>
              <w:t>διαγράφεται</w:t>
            </w:r>
          </w:p>
        </w:tc>
      </w:tr>
      <w:tr w:rsidR="00DA2F0F" w:rsidRPr="00DA2F0F" w14:paraId="74FD746A" w14:textId="77777777" w:rsidTr="001629AB">
        <w:trPr>
          <w:jc w:val="center"/>
        </w:trPr>
        <w:tc>
          <w:tcPr>
            <w:tcW w:w="4876" w:type="dxa"/>
            <w:tcBorders>
              <w:top w:val="nil"/>
              <w:left w:val="nil"/>
              <w:bottom w:val="nil"/>
              <w:right w:val="nil"/>
            </w:tcBorders>
          </w:tcPr>
          <w:p w14:paraId="3891F1CF" w14:textId="77777777" w:rsidR="00DA2F0F" w:rsidRPr="00DA2F0F" w:rsidRDefault="00DA2F0F" w:rsidP="001629AB">
            <w:pPr>
              <w:pStyle w:val="Normal6a"/>
            </w:pPr>
            <w:r w:rsidRPr="00DA2F0F">
              <w:rPr>
                <w:b/>
                <w:i/>
              </w:rPr>
              <w:t>_________________</w:t>
            </w:r>
          </w:p>
        </w:tc>
        <w:tc>
          <w:tcPr>
            <w:tcW w:w="4876" w:type="dxa"/>
            <w:tcBorders>
              <w:top w:val="nil"/>
              <w:left w:val="nil"/>
              <w:bottom w:val="nil"/>
              <w:right w:val="nil"/>
            </w:tcBorders>
          </w:tcPr>
          <w:p w14:paraId="51F667EB" w14:textId="77777777" w:rsidR="00DA2F0F" w:rsidRPr="00DA2F0F" w:rsidRDefault="00DA2F0F" w:rsidP="001629AB"/>
        </w:tc>
      </w:tr>
      <w:tr w:rsidR="00DA2F0F" w:rsidRPr="00DA2F0F" w14:paraId="39B2034F" w14:textId="77777777" w:rsidTr="001629AB">
        <w:trPr>
          <w:jc w:val="center"/>
        </w:trPr>
        <w:tc>
          <w:tcPr>
            <w:tcW w:w="4876" w:type="dxa"/>
            <w:tcBorders>
              <w:top w:val="nil"/>
              <w:left w:val="nil"/>
              <w:bottom w:val="nil"/>
              <w:right w:val="nil"/>
            </w:tcBorders>
          </w:tcPr>
          <w:p w14:paraId="3A6802BD" w14:textId="77777777" w:rsidR="00DA2F0F" w:rsidRPr="00DA2F0F" w:rsidRDefault="00DA2F0F" w:rsidP="001629AB">
            <w:pPr>
              <w:pStyle w:val="Normal6a"/>
            </w:pPr>
            <w:r w:rsidRPr="00DA2F0F">
              <w:rPr>
                <w:b/>
                <w:i/>
                <w:vertAlign w:val="superscript"/>
              </w:rPr>
              <w:t>29</w:t>
            </w:r>
            <w:r w:rsidRPr="00DA2F0F">
              <w:t xml:space="preserve"> </w:t>
            </w:r>
            <w:r w:rsidRPr="00DA2F0F">
              <w:rPr>
                <w:b/>
                <w:i/>
              </w:rPr>
              <w:t>ΕΕ L, 2024/1603, 31.5.2024, ELI: http://data.europa.eu/eli/dec/2024/1603/oj.</w:t>
            </w:r>
          </w:p>
        </w:tc>
        <w:tc>
          <w:tcPr>
            <w:tcW w:w="4876" w:type="dxa"/>
            <w:tcBorders>
              <w:top w:val="nil"/>
              <w:left w:val="nil"/>
              <w:bottom w:val="nil"/>
              <w:right w:val="nil"/>
            </w:tcBorders>
          </w:tcPr>
          <w:p w14:paraId="433DECCB" w14:textId="77777777" w:rsidR="00DA2F0F" w:rsidRPr="00DA2F0F" w:rsidRDefault="00DA2F0F" w:rsidP="001629AB"/>
        </w:tc>
      </w:tr>
      <w:tr w:rsidR="00DA2F0F" w:rsidRPr="00DA2F0F" w14:paraId="2A61A832" w14:textId="77777777" w:rsidTr="001629AB">
        <w:trPr>
          <w:jc w:val="center"/>
        </w:trPr>
        <w:tc>
          <w:tcPr>
            <w:tcW w:w="4876" w:type="dxa"/>
            <w:tcBorders>
              <w:top w:val="nil"/>
              <w:left w:val="nil"/>
              <w:bottom w:val="nil"/>
              <w:right w:val="nil"/>
            </w:tcBorders>
          </w:tcPr>
          <w:p w14:paraId="7D35C630" w14:textId="77777777" w:rsidR="00DA2F0F" w:rsidRPr="00DA2F0F" w:rsidRDefault="00DA2F0F" w:rsidP="001629AB">
            <w:pPr>
              <w:pStyle w:val="Normal6a"/>
            </w:pPr>
            <w:r w:rsidRPr="00DA2F0F">
              <w:rPr>
                <w:b/>
                <w:i/>
                <w:vertAlign w:val="superscript"/>
              </w:rPr>
              <w:t>30</w:t>
            </w:r>
            <w:r w:rsidRPr="00DA2F0F">
              <w:t xml:space="preserve"> </w:t>
            </w:r>
            <w:r w:rsidRPr="00DA2F0F">
              <w:rPr>
                <w:b/>
                <w:i/>
              </w:rPr>
              <w:t>ΕΕ L, 2024/1602, 31.5.2024, ELI: http://data.europa.eu/eli/reg_impl/2024/1602/oj.</w:t>
            </w:r>
          </w:p>
        </w:tc>
        <w:tc>
          <w:tcPr>
            <w:tcW w:w="4876" w:type="dxa"/>
            <w:tcBorders>
              <w:top w:val="nil"/>
              <w:left w:val="nil"/>
              <w:bottom w:val="nil"/>
              <w:right w:val="nil"/>
            </w:tcBorders>
          </w:tcPr>
          <w:p w14:paraId="13010D23" w14:textId="77777777" w:rsidR="00DA2F0F" w:rsidRPr="00DA2F0F" w:rsidRDefault="00DA2F0F" w:rsidP="001629AB"/>
        </w:tc>
      </w:tr>
    </w:tbl>
    <w:p w14:paraId="7F7E4DA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B7597B9" w14:textId="77777777" w:rsidR="00DA2F0F" w:rsidRPr="00DA2F0F" w:rsidRDefault="00DA2F0F" w:rsidP="00DA2F0F">
      <w:r w:rsidRPr="003C0EFC">
        <w:rPr>
          <w:rStyle w:val="HideTWBExt"/>
        </w:rPr>
        <w:t>&lt;/Amend&gt;</w:t>
      </w:r>
    </w:p>
    <w:p w14:paraId="347A9C1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14</w:t>
      </w:r>
      <w:r w:rsidRPr="003C0EFC">
        <w:rPr>
          <w:rStyle w:val="HideTWBExt"/>
          <w:b w:val="0"/>
        </w:rPr>
        <w:t>&lt;/NumAm&gt;</w:t>
      </w:r>
    </w:p>
    <w:p w14:paraId="5EC27478" w14:textId="77777777" w:rsidR="00DA2F0F" w:rsidRPr="00DA2F0F" w:rsidRDefault="00DA2F0F" w:rsidP="00DA2F0F">
      <w:pPr>
        <w:pStyle w:val="NormalBold"/>
      </w:pPr>
      <w:r w:rsidRPr="003C0EFC">
        <w:rPr>
          <w:rStyle w:val="HideTWBExt"/>
          <w:b w:val="0"/>
        </w:rPr>
        <w:t>&lt;RepeatBlock-By&gt;&lt;Members&gt;</w:t>
      </w:r>
      <w:r w:rsidRPr="00DA2F0F">
        <w:t>Petras Auštrevičius, Dainius Žalimas, Sandro Gozi, Cynthia Ní Mhurchú, Bart Groothuis, Helmut Brandstätter</w:t>
      </w:r>
      <w:r w:rsidRPr="003C0EFC">
        <w:rPr>
          <w:rStyle w:val="HideTWBExt"/>
          <w:b w:val="0"/>
        </w:rPr>
        <w:t>&lt;/Members&gt;</w:t>
      </w:r>
    </w:p>
    <w:p w14:paraId="64FB0B30" w14:textId="77777777" w:rsidR="00DA2F0F" w:rsidRPr="00DA2F0F" w:rsidRDefault="00DA2F0F" w:rsidP="00DA2F0F">
      <w:pPr>
        <w:pStyle w:val="NormalBold"/>
      </w:pPr>
      <w:r w:rsidRPr="003C0EFC">
        <w:rPr>
          <w:rStyle w:val="HideTWBExt"/>
          <w:b w:val="0"/>
        </w:rPr>
        <w:t>&lt;/RepeatBlock-By&gt;</w:t>
      </w:r>
    </w:p>
    <w:p w14:paraId="0DE92A5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50A601D" w14:textId="77777777" w:rsidR="00DA2F0F" w:rsidRPr="00DA2F0F" w:rsidRDefault="00DA2F0F" w:rsidP="00DA2F0F">
      <w:pPr>
        <w:pStyle w:val="NormalBold"/>
      </w:pPr>
      <w:r w:rsidRPr="003C0EFC">
        <w:rPr>
          <w:rStyle w:val="HideTWBExt"/>
          <w:b w:val="0"/>
        </w:rPr>
        <w:t>&lt;Article&gt;</w:t>
      </w:r>
      <w:r w:rsidRPr="00DA2F0F">
        <w:t>Αιτιολογική αναφορά 28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BDCFDC4" w14:textId="77777777" w:rsidTr="001629AB">
        <w:trPr>
          <w:trHeight w:hRule="exact" w:val="240"/>
          <w:jc w:val="center"/>
        </w:trPr>
        <w:tc>
          <w:tcPr>
            <w:tcW w:w="9752" w:type="dxa"/>
            <w:gridSpan w:val="2"/>
            <w:tcBorders>
              <w:top w:val="nil"/>
              <w:left w:val="nil"/>
              <w:bottom w:val="nil"/>
              <w:right w:val="nil"/>
            </w:tcBorders>
          </w:tcPr>
          <w:p w14:paraId="3A1612D3" w14:textId="77777777" w:rsidR="00DA2F0F" w:rsidRPr="00DA2F0F" w:rsidRDefault="00DA2F0F" w:rsidP="001629AB"/>
        </w:tc>
      </w:tr>
      <w:tr w:rsidR="00DA2F0F" w:rsidRPr="00DA2F0F" w14:paraId="1185DB29" w14:textId="77777777" w:rsidTr="001629AB">
        <w:trPr>
          <w:trHeight w:val="240"/>
          <w:jc w:val="center"/>
        </w:trPr>
        <w:tc>
          <w:tcPr>
            <w:tcW w:w="4876" w:type="dxa"/>
            <w:tcBorders>
              <w:top w:val="nil"/>
              <w:left w:val="nil"/>
              <w:bottom w:val="nil"/>
              <w:right w:val="nil"/>
            </w:tcBorders>
          </w:tcPr>
          <w:p w14:paraId="6800559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FE078C4" w14:textId="77777777" w:rsidR="00DA2F0F" w:rsidRPr="00DA2F0F" w:rsidRDefault="00DA2F0F" w:rsidP="001629AB">
            <w:pPr>
              <w:pStyle w:val="AmColumnHeading"/>
            </w:pPr>
            <w:r w:rsidRPr="00DA2F0F">
              <w:t>Τροπολογία</w:t>
            </w:r>
          </w:p>
        </w:tc>
      </w:tr>
      <w:tr w:rsidR="00DA2F0F" w:rsidRPr="00DA2F0F" w14:paraId="22F707F9" w14:textId="77777777" w:rsidTr="001629AB">
        <w:trPr>
          <w:jc w:val="center"/>
        </w:trPr>
        <w:tc>
          <w:tcPr>
            <w:tcW w:w="4876" w:type="dxa"/>
            <w:tcBorders>
              <w:top w:val="nil"/>
              <w:left w:val="nil"/>
              <w:bottom w:val="nil"/>
              <w:right w:val="nil"/>
            </w:tcBorders>
          </w:tcPr>
          <w:p w14:paraId="5735735C" w14:textId="77777777" w:rsidR="00DA2F0F" w:rsidRPr="00DA2F0F" w:rsidRDefault="00DA2F0F" w:rsidP="001629AB">
            <w:pPr>
              <w:pStyle w:val="Normal6a"/>
            </w:pPr>
          </w:p>
        </w:tc>
        <w:tc>
          <w:tcPr>
            <w:tcW w:w="4876" w:type="dxa"/>
            <w:tcBorders>
              <w:top w:val="nil"/>
              <w:left w:val="nil"/>
              <w:bottom w:val="nil"/>
              <w:right w:val="nil"/>
            </w:tcBorders>
          </w:tcPr>
          <w:p w14:paraId="3897647E" w14:textId="77777777" w:rsidR="00DA2F0F" w:rsidRPr="00DA2F0F" w:rsidRDefault="00DA2F0F" w:rsidP="001629AB">
            <w:pPr>
              <w:pStyle w:val="Normal6a"/>
            </w:pPr>
            <w:r w:rsidRPr="00DA2F0F">
              <w:rPr>
                <w:b/>
                <w:i/>
              </w:rPr>
              <w:t>–</w:t>
            </w:r>
            <w:r w:rsidRPr="00DA2F0F">
              <w:tab/>
            </w:r>
            <w:r w:rsidRPr="00DA2F0F">
              <w:rPr>
                <w:b/>
                <w:i/>
              </w:rPr>
              <w:t>έχοντας υπόψη το ψήφισμά του της 22 Ιανουαρίου 2026 σχετικά με την απόπειρα εξαγοράς του δημόσιου ραδιοτηλεοπτικού φορέα της Λιθουανίας και την απειλή για τη δημοκρατία στη Λιθουανία,</w:t>
            </w:r>
          </w:p>
        </w:tc>
      </w:tr>
    </w:tbl>
    <w:p w14:paraId="79F998E5"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76B874B" w14:textId="77777777" w:rsidR="00DA2F0F" w:rsidRPr="00DA2F0F" w:rsidRDefault="00DA2F0F" w:rsidP="00DA2F0F">
      <w:r w:rsidRPr="003C0EFC">
        <w:rPr>
          <w:rStyle w:val="HideTWBExt"/>
        </w:rPr>
        <w:t>&lt;/Amend&gt;</w:t>
      </w:r>
    </w:p>
    <w:p w14:paraId="6A92DD1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15</w:t>
      </w:r>
      <w:r w:rsidRPr="003C0EFC">
        <w:rPr>
          <w:rStyle w:val="HideTWBExt"/>
          <w:b w:val="0"/>
        </w:rPr>
        <w:t>&lt;/NumAm&gt;</w:t>
      </w:r>
    </w:p>
    <w:p w14:paraId="1F395217" w14:textId="77777777" w:rsidR="00DA2F0F" w:rsidRPr="00DA2F0F" w:rsidRDefault="00DA2F0F" w:rsidP="00DA2F0F">
      <w:pPr>
        <w:pStyle w:val="NormalBold"/>
      </w:pPr>
      <w:r w:rsidRPr="003C0EFC">
        <w:rPr>
          <w:rStyle w:val="HideTWBExt"/>
          <w:b w:val="0"/>
        </w:rPr>
        <w:t>&lt;RepeatBlock-By&gt;&lt;Members&gt;</w:t>
      </w:r>
      <w:r w:rsidRPr="00DA2F0F">
        <w:t>Petar Volgin</w:t>
      </w:r>
      <w:r w:rsidRPr="003C0EFC">
        <w:rPr>
          <w:rStyle w:val="HideTWBExt"/>
          <w:b w:val="0"/>
        </w:rPr>
        <w:t>&lt;/Members&gt;</w:t>
      </w:r>
    </w:p>
    <w:p w14:paraId="750F0ACD" w14:textId="77777777" w:rsidR="00DA2F0F" w:rsidRPr="00DA2F0F" w:rsidRDefault="00DA2F0F" w:rsidP="00DA2F0F">
      <w:pPr>
        <w:pStyle w:val="NormalBold"/>
      </w:pPr>
      <w:r w:rsidRPr="003C0EFC">
        <w:rPr>
          <w:rStyle w:val="HideTWBExt"/>
          <w:b w:val="0"/>
        </w:rPr>
        <w:t>&lt;/RepeatBlock-By&gt;</w:t>
      </w:r>
    </w:p>
    <w:p w14:paraId="5D1E617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18F04E6" w14:textId="77777777" w:rsidR="00DA2F0F" w:rsidRPr="00DA2F0F" w:rsidRDefault="00DA2F0F" w:rsidP="00DA2F0F">
      <w:pPr>
        <w:pStyle w:val="NormalBold"/>
      </w:pPr>
      <w:r w:rsidRPr="003C0EFC">
        <w:rPr>
          <w:rStyle w:val="HideTWBExt"/>
          <w:b w:val="0"/>
        </w:rPr>
        <w:t>&lt;Article&gt;</w:t>
      </w:r>
      <w:r w:rsidRPr="00DA2F0F">
        <w:t>Αιτιολογική αναφορά 29</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FE07F5D" w14:textId="77777777" w:rsidTr="001629AB">
        <w:trPr>
          <w:trHeight w:hRule="exact" w:val="240"/>
          <w:jc w:val="center"/>
        </w:trPr>
        <w:tc>
          <w:tcPr>
            <w:tcW w:w="9752" w:type="dxa"/>
            <w:gridSpan w:val="2"/>
            <w:tcBorders>
              <w:top w:val="nil"/>
              <w:left w:val="nil"/>
              <w:bottom w:val="nil"/>
              <w:right w:val="nil"/>
            </w:tcBorders>
          </w:tcPr>
          <w:p w14:paraId="16BBDB80" w14:textId="77777777" w:rsidR="00DA2F0F" w:rsidRPr="00DA2F0F" w:rsidRDefault="00DA2F0F" w:rsidP="001629AB"/>
        </w:tc>
      </w:tr>
      <w:tr w:rsidR="00DA2F0F" w:rsidRPr="00DA2F0F" w14:paraId="3D1CE76A" w14:textId="77777777" w:rsidTr="001629AB">
        <w:trPr>
          <w:trHeight w:val="240"/>
          <w:jc w:val="center"/>
        </w:trPr>
        <w:tc>
          <w:tcPr>
            <w:tcW w:w="4876" w:type="dxa"/>
            <w:tcBorders>
              <w:top w:val="nil"/>
              <w:left w:val="nil"/>
              <w:bottom w:val="nil"/>
              <w:right w:val="nil"/>
            </w:tcBorders>
          </w:tcPr>
          <w:p w14:paraId="2282DFA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1CB3E2C" w14:textId="77777777" w:rsidR="00DA2F0F" w:rsidRPr="00DA2F0F" w:rsidRDefault="00DA2F0F" w:rsidP="001629AB">
            <w:pPr>
              <w:pStyle w:val="AmColumnHeading"/>
            </w:pPr>
            <w:r w:rsidRPr="00DA2F0F">
              <w:t>Τροπολογία</w:t>
            </w:r>
          </w:p>
        </w:tc>
      </w:tr>
      <w:tr w:rsidR="00DA2F0F" w:rsidRPr="00DA2F0F" w14:paraId="7DFB4E50" w14:textId="77777777" w:rsidTr="001629AB">
        <w:trPr>
          <w:jc w:val="center"/>
        </w:trPr>
        <w:tc>
          <w:tcPr>
            <w:tcW w:w="4876" w:type="dxa"/>
            <w:tcBorders>
              <w:top w:val="nil"/>
              <w:left w:val="nil"/>
              <w:bottom w:val="nil"/>
              <w:right w:val="nil"/>
            </w:tcBorders>
          </w:tcPr>
          <w:p w14:paraId="18E6A7A6" w14:textId="77777777" w:rsidR="00DA2F0F" w:rsidRPr="00DA2F0F" w:rsidRDefault="00DA2F0F" w:rsidP="001629AB">
            <w:pPr>
              <w:pStyle w:val="Normal6a"/>
            </w:pPr>
            <w:r w:rsidRPr="00DA2F0F">
              <w:rPr>
                <w:b/>
                <w:i/>
              </w:rPr>
              <w:t>–</w:t>
            </w:r>
            <w:r w:rsidRPr="00DA2F0F">
              <w:tab/>
            </w:r>
            <w:r w:rsidRPr="00DA2F0F">
              <w:rPr>
                <w:b/>
                <w:i/>
              </w:rPr>
              <w:t>έχοντας υπόψη το ψήφισμά του, της 9ης Οκτωβρίου 2025, σχετικά με την ενιαία απάντηση στις πρόσφατες παραβιάσεις του εναέριου χώρου και κρίσιμων υποδομών κρατών μελών της ΕΕ από τη Ρωσία</w:t>
            </w:r>
            <w:r w:rsidRPr="00DA2F0F">
              <w:rPr>
                <w:b/>
                <w:i/>
                <w:vertAlign w:val="superscript"/>
              </w:rPr>
              <w:t>32</w:t>
            </w:r>
            <w:r w:rsidRPr="00DA2F0F">
              <w:rPr>
                <w:b/>
                <w:i/>
              </w:rPr>
              <w:t>,</w:t>
            </w:r>
          </w:p>
        </w:tc>
        <w:tc>
          <w:tcPr>
            <w:tcW w:w="4876" w:type="dxa"/>
            <w:tcBorders>
              <w:top w:val="nil"/>
              <w:left w:val="nil"/>
              <w:bottom w:val="nil"/>
              <w:right w:val="nil"/>
            </w:tcBorders>
          </w:tcPr>
          <w:p w14:paraId="63BA527C" w14:textId="77777777" w:rsidR="00DA2F0F" w:rsidRPr="00DA2F0F" w:rsidRDefault="00DA2F0F" w:rsidP="001629AB">
            <w:pPr>
              <w:pStyle w:val="Normal6a"/>
            </w:pPr>
            <w:r w:rsidRPr="00DA2F0F">
              <w:rPr>
                <w:b/>
                <w:i/>
              </w:rPr>
              <w:t>διαγράφεται</w:t>
            </w:r>
          </w:p>
        </w:tc>
      </w:tr>
      <w:tr w:rsidR="00DA2F0F" w:rsidRPr="00DA2F0F" w14:paraId="46E14A06" w14:textId="77777777" w:rsidTr="001629AB">
        <w:trPr>
          <w:jc w:val="center"/>
        </w:trPr>
        <w:tc>
          <w:tcPr>
            <w:tcW w:w="4876" w:type="dxa"/>
            <w:tcBorders>
              <w:top w:val="nil"/>
              <w:left w:val="nil"/>
              <w:bottom w:val="nil"/>
              <w:right w:val="nil"/>
            </w:tcBorders>
          </w:tcPr>
          <w:p w14:paraId="2CF84927" w14:textId="77777777" w:rsidR="00DA2F0F" w:rsidRPr="00DA2F0F" w:rsidRDefault="00DA2F0F" w:rsidP="001629AB">
            <w:pPr>
              <w:pStyle w:val="Normal6a"/>
            </w:pPr>
            <w:r w:rsidRPr="00DA2F0F">
              <w:rPr>
                <w:b/>
                <w:i/>
              </w:rPr>
              <w:t>_________________</w:t>
            </w:r>
          </w:p>
        </w:tc>
        <w:tc>
          <w:tcPr>
            <w:tcW w:w="4876" w:type="dxa"/>
            <w:tcBorders>
              <w:top w:val="nil"/>
              <w:left w:val="nil"/>
              <w:bottom w:val="nil"/>
              <w:right w:val="nil"/>
            </w:tcBorders>
          </w:tcPr>
          <w:p w14:paraId="4C1B1AD5" w14:textId="77777777" w:rsidR="00DA2F0F" w:rsidRPr="00DA2F0F" w:rsidRDefault="00DA2F0F" w:rsidP="001629AB"/>
        </w:tc>
      </w:tr>
      <w:tr w:rsidR="00DA2F0F" w:rsidRPr="00DA2F0F" w14:paraId="0AB1B298" w14:textId="77777777" w:rsidTr="001629AB">
        <w:trPr>
          <w:jc w:val="center"/>
        </w:trPr>
        <w:tc>
          <w:tcPr>
            <w:tcW w:w="4876" w:type="dxa"/>
            <w:tcBorders>
              <w:top w:val="nil"/>
              <w:left w:val="nil"/>
              <w:bottom w:val="nil"/>
              <w:right w:val="nil"/>
            </w:tcBorders>
          </w:tcPr>
          <w:p w14:paraId="4BE1B08E" w14:textId="77777777" w:rsidR="00DA2F0F" w:rsidRPr="00DA2F0F" w:rsidRDefault="00DA2F0F" w:rsidP="001629AB">
            <w:pPr>
              <w:pStyle w:val="Normal6a"/>
            </w:pPr>
            <w:r w:rsidRPr="00DA2F0F">
              <w:rPr>
                <w:b/>
                <w:i/>
                <w:vertAlign w:val="superscript"/>
              </w:rPr>
              <w:t>32</w:t>
            </w:r>
            <w:r w:rsidRPr="00DA2F0F">
              <w:t xml:space="preserve"> </w:t>
            </w:r>
            <w:r w:rsidRPr="00DA2F0F">
              <w:rPr>
                <w:b/>
                <w:i/>
              </w:rPr>
              <w:t>Κείμενα που εγκρίθηκαν, P10_TA(2025)0230.</w:t>
            </w:r>
          </w:p>
        </w:tc>
        <w:tc>
          <w:tcPr>
            <w:tcW w:w="4876" w:type="dxa"/>
            <w:tcBorders>
              <w:top w:val="nil"/>
              <w:left w:val="nil"/>
              <w:bottom w:val="nil"/>
              <w:right w:val="nil"/>
            </w:tcBorders>
          </w:tcPr>
          <w:p w14:paraId="2C3F1267" w14:textId="77777777" w:rsidR="00DA2F0F" w:rsidRPr="00DA2F0F" w:rsidRDefault="00DA2F0F" w:rsidP="001629AB"/>
        </w:tc>
      </w:tr>
    </w:tbl>
    <w:p w14:paraId="5E1D150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CBCCD5E" w14:textId="77777777" w:rsidR="00DA2F0F" w:rsidRPr="00DA2F0F" w:rsidRDefault="00DA2F0F" w:rsidP="00DA2F0F">
      <w:r w:rsidRPr="003C0EFC">
        <w:rPr>
          <w:rStyle w:val="HideTWBExt"/>
        </w:rPr>
        <w:t>&lt;/Amend&gt;</w:t>
      </w:r>
    </w:p>
    <w:p w14:paraId="59851ED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16</w:t>
      </w:r>
      <w:r w:rsidRPr="003C0EFC">
        <w:rPr>
          <w:rStyle w:val="HideTWBExt"/>
          <w:b w:val="0"/>
        </w:rPr>
        <w:t>&lt;/NumAm&gt;</w:t>
      </w:r>
    </w:p>
    <w:p w14:paraId="62FDAC12"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38BF19B0" w14:textId="77777777" w:rsidR="00DA2F0F" w:rsidRPr="00DA2F0F" w:rsidRDefault="00DA2F0F" w:rsidP="00DA2F0F">
      <w:pPr>
        <w:pStyle w:val="NormalBold"/>
      </w:pPr>
      <w:r w:rsidRPr="003C0EFC">
        <w:rPr>
          <w:rStyle w:val="HideTWBExt"/>
          <w:b w:val="0"/>
        </w:rPr>
        <w:t>&lt;/RepeatBlock-By&gt;</w:t>
      </w:r>
    </w:p>
    <w:p w14:paraId="1649450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3EA4AC8" w14:textId="77777777" w:rsidR="00DA2F0F" w:rsidRPr="00DA2F0F" w:rsidRDefault="00DA2F0F" w:rsidP="00DA2F0F">
      <w:pPr>
        <w:pStyle w:val="NormalBold"/>
      </w:pPr>
      <w:r w:rsidRPr="003C0EFC">
        <w:rPr>
          <w:rStyle w:val="HideTWBExt"/>
          <w:b w:val="0"/>
        </w:rPr>
        <w:t>&lt;Article&gt;</w:t>
      </w:r>
      <w:r w:rsidRPr="00DA2F0F">
        <w:t>Αιτιολογική αναφορά 29</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06B8321" w14:textId="77777777" w:rsidTr="001629AB">
        <w:trPr>
          <w:trHeight w:hRule="exact" w:val="240"/>
          <w:jc w:val="center"/>
        </w:trPr>
        <w:tc>
          <w:tcPr>
            <w:tcW w:w="9752" w:type="dxa"/>
            <w:gridSpan w:val="2"/>
            <w:tcBorders>
              <w:top w:val="nil"/>
              <w:left w:val="nil"/>
              <w:bottom w:val="nil"/>
              <w:right w:val="nil"/>
            </w:tcBorders>
          </w:tcPr>
          <w:p w14:paraId="1E438C56" w14:textId="77777777" w:rsidR="00DA2F0F" w:rsidRPr="00DA2F0F" w:rsidRDefault="00DA2F0F" w:rsidP="001629AB"/>
        </w:tc>
      </w:tr>
      <w:tr w:rsidR="00DA2F0F" w:rsidRPr="00DA2F0F" w14:paraId="69D6D599" w14:textId="77777777" w:rsidTr="001629AB">
        <w:trPr>
          <w:trHeight w:val="240"/>
          <w:jc w:val="center"/>
        </w:trPr>
        <w:tc>
          <w:tcPr>
            <w:tcW w:w="4876" w:type="dxa"/>
            <w:tcBorders>
              <w:top w:val="nil"/>
              <w:left w:val="nil"/>
              <w:bottom w:val="nil"/>
              <w:right w:val="nil"/>
            </w:tcBorders>
          </w:tcPr>
          <w:p w14:paraId="5792523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3680D66" w14:textId="77777777" w:rsidR="00DA2F0F" w:rsidRPr="00DA2F0F" w:rsidRDefault="00DA2F0F" w:rsidP="001629AB">
            <w:pPr>
              <w:pStyle w:val="AmColumnHeading"/>
            </w:pPr>
            <w:r w:rsidRPr="00DA2F0F">
              <w:t>Τροπολογία</w:t>
            </w:r>
          </w:p>
        </w:tc>
      </w:tr>
      <w:tr w:rsidR="00DA2F0F" w:rsidRPr="00DA2F0F" w14:paraId="27DF1E1E" w14:textId="77777777" w:rsidTr="001629AB">
        <w:trPr>
          <w:jc w:val="center"/>
        </w:trPr>
        <w:tc>
          <w:tcPr>
            <w:tcW w:w="4876" w:type="dxa"/>
            <w:tcBorders>
              <w:top w:val="nil"/>
              <w:left w:val="nil"/>
              <w:bottom w:val="nil"/>
              <w:right w:val="nil"/>
            </w:tcBorders>
          </w:tcPr>
          <w:p w14:paraId="71CD3CB9" w14:textId="77777777" w:rsidR="00DA2F0F" w:rsidRPr="00DA2F0F" w:rsidRDefault="00DA2F0F" w:rsidP="001629AB">
            <w:pPr>
              <w:pStyle w:val="Normal6a"/>
            </w:pPr>
            <w:r w:rsidRPr="00DA2F0F">
              <w:t>–</w:t>
            </w:r>
            <w:r w:rsidRPr="00DA2F0F">
              <w:tab/>
              <w:t>έχοντας υπόψη</w:t>
            </w:r>
            <w:r w:rsidRPr="00DA2F0F">
              <w:rPr>
                <w:b/>
                <w:bCs/>
                <w:i/>
                <w:iCs/>
              </w:rPr>
              <w:t xml:space="preserve"> το ψήφισμά</w:t>
            </w:r>
            <w:r w:rsidRPr="00DA2F0F">
              <w:t xml:space="preserve"> του, της 9ης Οκτωβρίου 2025, σχετικά με την ενιαία απάντηση στις πρόσφατες παραβιάσεις του εναέριου χώρου και κρίσιμων υποδομών κρατών μελών της ΕΕ από τη Ρωσία</w:t>
            </w:r>
            <w:r w:rsidRPr="00DA2F0F">
              <w:rPr>
                <w:vertAlign w:val="superscript"/>
              </w:rPr>
              <w:t>32</w:t>
            </w:r>
            <w:r w:rsidRPr="00DA2F0F">
              <w:t>,</w:t>
            </w:r>
          </w:p>
        </w:tc>
        <w:tc>
          <w:tcPr>
            <w:tcW w:w="4876" w:type="dxa"/>
            <w:tcBorders>
              <w:top w:val="nil"/>
              <w:left w:val="nil"/>
              <w:bottom w:val="nil"/>
              <w:right w:val="nil"/>
            </w:tcBorders>
          </w:tcPr>
          <w:p w14:paraId="699F85DB" w14:textId="77777777" w:rsidR="00DA2F0F" w:rsidRPr="00DA2F0F" w:rsidRDefault="00DA2F0F" w:rsidP="001629AB">
            <w:pPr>
              <w:pStyle w:val="Normal6a"/>
            </w:pPr>
            <w:r w:rsidRPr="00DA2F0F">
              <w:t>–</w:t>
            </w:r>
            <w:r w:rsidRPr="00DA2F0F">
              <w:tab/>
              <w:t>έχοντας υπόψη</w:t>
            </w:r>
            <w:r w:rsidRPr="00DA2F0F">
              <w:rPr>
                <w:b/>
                <w:i/>
              </w:rPr>
              <w:t xml:space="preserve"> τα προηγούμενα ψηφίσματά του σχετικά με τη Ρωσική Ομοσπονδία και την επίθεσή της κατά της Ουκρανίας, καθώς και τις εχθρικές ενέργειές της κατά των κρατών μελών, συμπεριλαμβανομένου του ψηφίσματός</w:t>
            </w:r>
            <w:r w:rsidRPr="00DA2F0F">
              <w:t xml:space="preserve"> του, της 9ης Οκτωβρίου 2025, σχετικά με την ενιαία απάντηση στις πρόσφατες παραβιάσεις του εναέριου χώρου και κρίσιμων υποδομών κρατών μελών της ΕΕ από τη Ρωσία</w:t>
            </w:r>
            <w:r w:rsidRPr="00DA2F0F">
              <w:rPr>
                <w:vertAlign w:val="superscript"/>
              </w:rPr>
              <w:t>32</w:t>
            </w:r>
            <w:r w:rsidRPr="00DA2F0F">
              <w:t>,</w:t>
            </w:r>
          </w:p>
        </w:tc>
      </w:tr>
      <w:tr w:rsidR="00DA2F0F" w:rsidRPr="00DA2F0F" w14:paraId="6EEED4D6" w14:textId="77777777" w:rsidTr="001629AB">
        <w:trPr>
          <w:jc w:val="center"/>
        </w:trPr>
        <w:tc>
          <w:tcPr>
            <w:tcW w:w="4876" w:type="dxa"/>
            <w:tcBorders>
              <w:top w:val="nil"/>
              <w:left w:val="nil"/>
              <w:bottom w:val="nil"/>
              <w:right w:val="nil"/>
            </w:tcBorders>
          </w:tcPr>
          <w:p w14:paraId="35932C88" w14:textId="77777777" w:rsidR="00DA2F0F" w:rsidRPr="00DA2F0F" w:rsidRDefault="00DA2F0F" w:rsidP="001629AB">
            <w:pPr>
              <w:pStyle w:val="Normal6a"/>
            </w:pPr>
            <w:r w:rsidRPr="00DA2F0F">
              <w:rPr>
                <w:b/>
                <w:i/>
              </w:rPr>
              <w:t>_________________</w:t>
            </w:r>
          </w:p>
        </w:tc>
        <w:tc>
          <w:tcPr>
            <w:tcW w:w="4876" w:type="dxa"/>
            <w:tcBorders>
              <w:top w:val="nil"/>
              <w:left w:val="nil"/>
              <w:bottom w:val="nil"/>
              <w:right w:val="nil"/>
            </w:tcBorders>
          </w:tcPr>
          <w:p w14:paraId="6A2029C2" w14:textId="77777777" w:rsidR="00DA2F0F" w:rsidRPr="00DA2F0F" w:rsidRDefault="00DA2F0F" w:rsidP="001629AB">
            <w:pPr>
              <w:pStyle w:val="Normal6a"/>
            </w:pPr>
            <w:r w:rsidRPr="00DA2F0F">
              <w:rPr>
                <w:b/>
                <w:i/>
              </w:rPr>
              <w:t>_________________</w:t>
            </w:r>
          </w:p>
        </w:tc>
      </w:tr>
      <w:tr w:rsidR="00DA2F0F" w:rsidRPr="00DA2F0F" w14:paraId="01273396" w14:textId="77777777" w:rsidTr="001629AB">
        <w:trPr>
          <w:jc w:val="center"/>
        </w:trPr>
        <w:tc>
          <w:tcPr>
            <w:tcW w:w="4876" w:type="dxa"/>
            <w:tcBorders>
              <w:top w:val="nil"/>
              <w:left w:val="nil"/>
              <w:bottom w:val="nil"/>
              <w:right w:val="nil"/>
            </w:tcBorders>
          </w:tcPr>
          <w:p w14:paraId="5B67FC05" w14:textId="77777777" w:rsidR="00DA2F0F" w:rsidRPr="00DA2F0F" w:rsidRDefault="00DA2F0F" w:rsidP="001629AB">
            <w:pPr>
              <w:pStyle w:val="Normal6a"/>
            </w:pPr>
            <w:r w:rsidRPr="00DA2F0F">
              <w:rPr>
                <w:vertAlign w:val="superscript"/>
              </w:rPr>
              <w:t>32</w:t>
            </w:r>
            <w:r w:rsidRPr="00DA2F0F">
              <w:t xml:space="preserve"> Κείμενα που εγκρίθηκαν, </w:t>
            </w:r>
            <w:r w:rsidRPr="00DA2F0F">
              <w:lastRenderedPageBreak/>
              <w:t>P10_TA(2025)0230.</w:t>
            </w:r>
          </w:p>
        </w:tc>
        <w:tc>
          <w:tcPr>
            <w:tcW w:w="4876" w:type="dxa"/>
            <w:tcBorders>
              <w:top w:val="nil"/>
              <w:left w:val="nil"/>
              <w:bottom w:val="nil"/>
              <w:right w:val="nil"/>
            </w:tcBorders>
          </w:tcPr>
          <w:p w14:paraId="3F3C2368" w14:textId="77777777" w:rsidR="00DA2F0F" w:rsidRPr="00DA2F0F" w:rsidRDefault="00DA2F0F" w:rsidP="001629AB">
            <w:pPr>
              <w:pStyle w:val="Normal6a"/>
            </w:pPr>
            <w:r w:rsidRPr="00DA2F0F">
              <w:rPr>
                <w:vertAlign w:val="superscript"/>
              </w:rPr>
              <w:lastRenderedPageBreak/>
              <w:t>32</w:t>
            </w:r>
            <w:r w:rsidRPr="00DA2F0F">
              <w:t xml:space="preserve"> Κείμενα που εγκρίθηκαν, </w:t>
            </w:r>
            <w:r w:rsidRPr="00DA2F0F">
              <w:lastRenderedPageBreak/>
              <w:t>P10_TA(2025)0230.</w:t>
            </w:r>
          </w:p>
        </w:tc>
      </w:tr>
    </w:tbl>
    <w:p w14:paraId="57F2BD0F"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64BD1CD" w14:textId="77777777" w:rsidR="00DA2F0F" w:rsidRPr="00DA2F0F" w:rsidRDefault="00DA2F0F" w:rsidP="00DA2F0F">
      <w:r w:rsidRPr="003C0EFC">
        <w:rPr>
          <w:rStyle w:val="HideTWBExt"/>
        </w:rPr>
        <w:t>&lt;/Amend&gt;</w:t>
      </w:r>
    </w:p>
    <w:p w14:paraId="30B5D3B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17</w:t>
      </w:r>
      <w:r w:rsidRPr="003C0EFC">
        <w:rPr>
          <w:rStyle w:val="HideTWBExt"/>
          <w:b w:val="0"/>
        </w:rPr>
        <w:t>&lt;/NumAm&gt;</w:t>
      </w:r>
    </w:p>
    <w:p w14:paraId="4A885672"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6B691F04" w14:textId="77777777" w:rsidR="00DA2F0F" w:rsidRPr="00DA2F0F" w:rsidRDefault="00DA2F0F" w:rsidP="00DA2F0F">
      <w:pPr>
        <w:pStyle w:val="NormalBold"/>
      </w:pPr>
      <w:r w:rsidRPr="003C0EFC">
        <w:rPr>
          <w:rStyle w:val="HideTWBExt"/>
          <w:b w:val="0"/>
        </w:rPr>
        <w:t>&lt;/RepeatBlock-By&gt;</w:t>
      </w:r>
    </w:p>
    <w:p w14:paraId="3AD7C0D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20E7AB0" w14:textId="77777777" w:rsidR="00DA2F0F" w:rsidRPr="00DA2F0F" w:rsidRDefault="00DA2F0F" w:rsidP="00DA2F0F">
      <w:pPr>
        <w:pStyle w:val="NormalBold"/>
      </w:pPr>
      <w:r w:rsidRPr="003C0EFC">
        <w:rPr>
          <w:rStyle w:val="HideTWBExt"/>
          <w:b w:val="0"/>
        </w:rPr>
        <w:t>&lt;Article&gt;</w:t>
      </w:r>
      <w:r w:rsidRPr="00DA2F0F">
        <w:t>Αιτιολογική αναφορά 30</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7A78FA9" w14:textId="77777777" w:rsidTr="001629AB">
        <w:trPr>
          <w:trHeight w:hRule="exact" w:val="240"/>
          <w:jc w:val="center"/>
        </w:trPr>
        <w:tc>
          <w:tcPr>
            <w:tcW w:w="9752" w:type="dxa"/>
            <w:gridSpan w:val="2"/>
            <w:tcBorders>
              <w:top w:val="nil"/>
              <w:left w:val="nil"/>
              <w:bottom w:val="nil"/>
              <w:right w:val="nil"/>
            </w:tcBorders>
          </w:tcPr>
          <w:p w14:paraId="00855F59" w14:textId="77777777" w:rsidR="00DA2F0F" w:rsidRPr="00DA2F0F" w:rsidRDefault="00DA2F0F" w:rsidP="001629AB"/>
        </w:tc>
      </w:tr>
      <w:tr w:rsidR="00DA2F0F" w:rsidRPr="00DA2F0F" w14:paraId="28392302" w14:textId="77777777" w:rsidTr="001629AB">
        <w:trPr>
          <w:trHeight w:val="240"/>
          <w:jc w:val="center"/>
        </w:trPr>
        <w:tc>
          <w:tcPr>
            <w:tcW w:w="4876" w:type="dxa"/>
            <w:tcBorders>
              <w:top w:val="nil"/>
              <w:left w:val="nil"/>
              <w:bottom w:val="nil"/>
              <w:right w:val="nil"/>
            </w:tcBorders>
          </w:tcPr>
          <w:p w14:paraId="123F04F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6ADE50F" w14:textId="77777777" w:rsidR="00DA2F0F" w:rsidRPr="00DA2F0F" w:rsidRDefault="00DA2F0F" w:rsidP="001629AB">
            <w:pPr>
              <w:pStyle w:val="AmColumnHeading"/>
            </w:pPr>
            <w:r w:rsidRPr="00DA2F0F">
              <w:t>Τροπολογία</w:t>
            </w:r>
          </w:p>
        </w:tc>
      </w:tr>
      <w:tr w:rsidR="00DA2F0F" w:rsidRPr="00DA2F0F" w14:paraId="334CF8B7" w14:textId="77777777" w:rsidTr="001629AB">
        <w:trPr>
          <w:jc w:val="center"/>
        </w:trPr>
        <w:tc>
          <w:tcPr>
            <w:tcW w:w="4876" w:type="dxa"/>
            <w:tcBorders>
              <w:top w:val="nil"/>
              <w:left w:val="nil"/>
              <w:bottom w:val="nil"/>
              <w:right w:val="nil"/>
            </w:tcBorders>
          </w:tcPr>
          <w:p w14:paraId="3300D65B" w14:textId="77777777" w:rsidR="00DA2F0F" w:rsidRPr="00DA2F0F" w:rsidRDefault="00DA2F0F" w:rsidP="001629AB">
            <w:pPr>
              <w:pStyle w:val="Normal6a"/>
            </w:pPr>
            <w:r w:rsidRPr="00DA2F0F">
              <w:rPr>
                <w:b/>
                <w:i/>
              </w:rPr>
              <w:t>–</w:t>
            </w:r>
            <w:r w:rsidRPr="00DA2F0F">
              <w:tab/>
            </w:r>
            <w:r w:rsidRPr="00DA2F0F">
              <w:rPr>
                <w:b/>
                <w:i/>
              </w:rPr>
              <w:t>έχοντας υπόψη το ψήφισμά του, της 18ης Ιουνίου 2025, σχετικά με την έκθεση της Επιτροπής του 2024 για το κράτος δικαίου</w:t>
            </w:r>
            <w:r w:rsidRPr="00DA2F0F">
              <w:rPr>
                <w:b/>
                <w:i/>
                <w:vertAlign w:val="superscript"/>
              </w:rPr>
              <w:t>33</w:t>
            </w:r>
            <w:r w:rsidRPr="00DA2F0F">
              <w:rPr>
                <w:b/>
                <w:i/>
              </w:rPr>
              <w:t>,</w:t>
            </w:r>
          </w:p>
        </w:tc>
        <w:tc>
          <w:tcPr>
            <w:tcW w:w="4876" w:type="dxa"/>
            <w:tcBorders>
              <w:top w:val="nil"/>
              <w:left w:val="nil"/>
              <w:bottom w:val="nil"/>
              <w:right w:val="nil"/>
            </w:tcBorders>
          </w:tcPr>
          <w:p w14:paraId="422C29D0" w14:textId="77777777" w:rsidR="00DA2F0F" w:rsidRPr="00DA2F0F" w:rsidRDefault="00DA2F0F" w:rsidP="001629AB">
            <w:pPr>
              <w:pStyle w:val="Normal6a"/>
            </w:pPr>
            <w:r w:rsidRPr="00DA2F0F">
              <w:rPr>
                <w:b/>
                <w:i/>
              </w:rPr>
              <w:t>διαγράφεται</w:t>
            </w:r>
          </w:p>
        </w:tc>
      </w:tr>
      <w:tr w:rsidR="00DA2F0F" w:rsidRPr="00DA2F0F" w14:paraId="6AA31E57" w14:textId="77777777" w:rsidTr="001629AB">
        <w:trPr>
          <w:jc w:val="center"/>
        </w:trPr>
        <w:tc>
          <w:tcPr>
            <w:tcW w:w="4876" w:type="dxa"/>
            <w:tcBorders>
              <w:top w:val="nil"/>
              <w:left w:val="nil"/>
              <w:bottom w:val="nil"/>
              <w:right w:val="nil"/>
            </w:tcBorders>
          </w:tcPr>
          <w:p w14:paraId="2AEE4A64" w14:textId="77777777" w:rsidR="00DA2F0F" w:rsidRPr="00DA2F0F" w:rsidRDefault="00DA2F0F" w:rsidP="001629AB">
            <w:pPr>
              <w:pStyle w:val="Normal6a"/>
            </w:pPr>
            <w:r w:rsidRPr="00DA2F0F">
              <w:rPr>
                <w:b/>
                <w:i/>
              </w:rPr>
              <w:t>_________________</w:t>
            </w:r>
          </w:p>
        </w:tc>
        <w:tc>
          <w:tcPr>
            <w:tcW w:w="4876" w:type="dxa"/>
            <w:tcBorders>
              <w:top w:val="nil"/>
              <w:left w:val="nil"/>
              <w:bottom w:val="nil"/>
              <w:right w:val="nil"/>
            </w:tcBorders>
          </w:tcPr>
          <w:p w14:paraId="12A8A3DD" w14:textId="77777777" w:rsidR="00DA2F0F" w:rsidRPr="00DA2F0F" w:rsidRDefault="00DA2F0F" w:rsidP="001629AB"/>
        </w:tc>
      </w:tr>
      <w:tr w:rsidR="00DA2F0F" w:rsidRPr="00DA2F0F" w14:paraId="5CC7F9CE" w14:textId="77777777" w:rsidTr="001629AB">
        <w:trPr>
          <w:jc w:val="center"/>
        </w:trPr>
        <w:tc>
          <w:tcPr>
            <w:tcW w:w="4876" w:type="dxa"/>
            <w:tcBorders>
              <w:top w:val="nil"/>
              <w:left w:val="nil"/>
              <w:bottom w:val="nil"/>
              <w:right w:val="nil"/>
            </w:tcBorders>
          </w:tcPr>
          <w:p w14:paraId="0ECFCD45" w14:textId="77777777" w:rsidR="00DA2F0F" w:rsidRPr="00DA2F0F" w:rsidRDefault="00DA2F0F" w:rsidP="001629AB">
            <w:pPr>
              <w:pStyle w:val="Normal6a"/>
            </w:pPr>
            <w:r w:rsidRPr="00DA2F0F">
              <w:rPr>
                <w:b/>
                <w:i/>
                <w:vertAlign w:val="superscript"/>
              </w:rPr>
              <w:t>33</w:t>
            </w:r>
            <w:r w:rsidRPr="00DA2F0F">
              <w:t xml:space="preserve"> </w:t>
            </w:r>
            <w:r w:rsidRPr="00DA2F0F">
              <w:rPr>
                <w:b/>
                <w:i/>
              </w:rPr>
              <w:t>ΕΕ C, C/2025/6259, 19.12.2025, ELI: http://data.europa.eu/eli/C/2025/6259/oj.</w:t>
            </w:r>
          </w:p>
        </w:tc>
        <w:tc>
          <w:tcPr>
            <w:tcW w:w="4876" w:type="dxa"/>
            <w:tcBorders>
              <w:top w:val="nil"/>
              <w:left w:val="nil"/>
              <w:bottom w:val="nil"/>
              <w:right w:val="nil"/>
            </w:tcBorders>
          </w:tcPr>
          <w:p w14:paraId="5502857D" w14:textId="77777777" w:rsidR="00DA2F0F" w:rsidRPr="00DA2F0F" w:rsidRDefault="00DA2F0F" w:rsidP="001629AB"/>
        </w:tc>
      </w:tr>
    </w:tbl>
    <w:p w14:paraId="7EC7352A"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B4F8A96" w14:textId="77777777" w:rsidR="00DA2F0F" w:rsidRPr="00DA2F0F" w:rsidRDefault="00DA2F0F" w:rsidP="00DA2F0F">
      <w:r w:rsidRPr="003C0EFC">
        <w:rPr>
          <w:rStyle w:val="HideTWBExt"/>
        </w:rPr>
        <w:t>&lt;/Amend&gt;</w:t>
      </w:r>
    </w:p>
    <w:p w14:paraId="76E3121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18</w:t>
      </w:r>
      <w:r w:rsidRPr="003C0EFC">
        <w:rPr>
          <w:rStyle w:val="HideTWBExt"/>
          <w:b w:val="0"/>
        </w:rPr>
        <w:t>&lt;/NumAm&gt;</w:t>
      </w:r>
    </w:p>
    <w:p w14:paraId="0038E23B" w14:textId="77777777" w:rsidR="00DA2F0F" w:rsidRPr="00DA2F0F" w:rsidRDefault="00DA2F0F" w:rsidP="00DA2F0F">
      <w:pPr>
        <w:pStyle w:val="NormalBold"/>
      </w:pPr>
      <w:r w:rsidRPr="003C0EFC">
        <w:rPr>
          <w:rStyle w:val="HideTWBExt"/>
          <w:b w:val="0"/>
        </w:rPr>
        <w:t>&lt;RepeatBlock-By&gt;&lt;Members&gt;</w:t>
      </w:r>
      <w:r w:rsidRPr="00DA2F0F">
        <w:t>Sandra Kalniete</w:t>
      </w:r>
      <w:r w:rsidRPr="003C0EFC">
        <w:rPr>
          <w:rStyle w:val="HideTWBExt"/>
          <w:b w:val="0"/>
        </w:rPr>
        <w:t>&lt;/Members&gt;</w:t>
      </w:r>
    </w:p>
    <w:p w14:paraId="214BB300" w14:textId="77777777" w:rsidR="00DA2F0F" w:rsidRPr="00DA2F0F" w:rsidRDefault="00DA2F0F" w:rsidP="00DA2F0F">
      <w:pPr>
        <w:pStyle w:val="NormalBold"/>
      </w:pPr>
      <w:r w:rsidRPr="003C0EFC">
        <w:rPr>
          <w:rStyle w:val="HideTWBExt"/>
          <w:b w:val="0"/>
        </w:rPr>
        <w:t>&lt;/RepeatBlock-By&gt;</w:t>
      </w:r>
    </w:p>
    <w:p w14:paraId="701EB80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585DEA5" w14:textId="77777777" w:rsidR="00DA2F0F" w:rsidRPr="00DA2F0F" w:rsidRDefault="00DA2F0F" w:rsidP="00DA2F0F">
      <w:pPr>
        <w:pStyle w:val="NormalBold"/>
      </w:pPr>
      <w:r w:rsidRPr="003C0EFC">
        <w:rPr>
          <w:rStyle w:val="HideTWBExt"/>
          <w:b w:val="0"/>
        </w:rPr>
        <w:t>&lt;Article&gt;</w:t>
      </w:r>
      <w:r w:rsidRPr="00DA2F0F">
        <w:t>Αιτιολογική αναφορά 31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B00242C" w14:textId="77777777" w:rsidTr="001629AB">
        <w:trPr>
          <w:trHeight w:hRule="exact" w:val="240"/>
          <w:jc w:val="center"/>
        </w:trPr>
        <w:tc>
          <w:tcPr>
            <w:tcW w:w="9752" w:type="dxa"/>
            <w:gridSpan w:val="2"/>
            <w:tcBorders>
              <w:top w:val="nil"/>
              <w:left w:val="nil"/>
              <w:bottom w:val="nil"/>
              <w:right w:val="nil"/>
            </w:tcBorders>
          </w:tcPr>
          <w:p w14:paraId="5BBB4984" w14:textId="77777777" w:rsidR="00DA2F0F" w:rsidRPr="00DA2F0F" w:rsidRDefault="00DA2F0F" w:rsidP="001629AB"/>
        </w:tc>
      </w:tr>
      <w:tr w:rsidR="00DA2F0F" w:rsidRPr="00DA2F0F" w14:paraId="255E9E78" w14:textId="77777777" w:rsidTr="001629AB">
        <w:trPr>
          <w:trHeight w:val="240"/>
          <w:jc w:val="center"/>
        </w:trPr>
        <w:tc>
          <w:tcPr>
            <w:tcW w:w="4876" w:type="dxa"/>
            <w:tcBorders>
              <w:top w:val="nil"/>
              <w:left w:val="nil"/>
              <w:bottom w:val="nil"/>
              <w:right w:val="nil"/>
            </w:tcBorders>
          </w:tcPr>
          <w:p w14:paraId="0F786FF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A6B6717" w14:textId="77777777" w:rsidR="00DA2F0F" w:rsidRPr="00DA2F0F" w:rsidRDefault="00DA2F0F" w:rsidP="001629AB">
            <w:pPr>
              <w:pStyle w:val="AmColumnHeading"/>
            </w:pPr>
            <w:r w:rsidRPr="00DA2F0F">
              <w:t>Τροπολογία</w:t>
            </w:r>
          </w:p>
        </w:tc>
      </w:tr>
      <w:tr w:rsidR="00DA2F0F" w:rsidRPr="00DA2F0F" w14:paraId="25FC7CAA" w14:textId="77777777" w:rsidTr="001629AB">
        <w:trPr>
          <w:jc w:val="center"/>
        </w:trPr>
        <w:tc>
          <w:tcPr>
            <w:tcW w:w="4876" w:type="dxa"/>
            <w:tcBorders>
              <w:top w:val="nil"/>
              <w:left w:val="nil"/>
              <w:bottom w:val="nil"/>
              <w:right w:val="nil"/>
            </w:tcBorders>
          </w:tcPr>
          <w:p w14:paraId="39F23584" w14:textId="77777777" w:rsidR="00DA2F0F" w:rsidRPr="00DA2F0F" w:rsidRDefault="00DA2F0F" w:rsidP="001629AB">
            <w:pPr>
              <w:pStyle w:val="Normal6a"/>
            </w:pPr>
          </w:p>
        </w:tc>
        <w:tc>
          <w:tcPr>
            <w:tcW w:w="4876" w:type="dxa"/>
            <w:tcBorders>
              <w:top w:val="nil"/>
              <w:left w:val="nil"/>
              <w:bottom w:val="nil"/>
              <w:right w:val="nil"/>
            </w:tcBorders>
          </w:tcPr>
          <w:p w14:paraId="1BFBCD37" w14:textId="77777777" w:rsidR="00DA2F0F" w:rsidRPr="00DA2F0F" w:rsidRDefault="00DA2F0F" w:rsidP="001629AB">
            <w:pPr>
              <w:pStyle w:val="Normal6a"/>
            </w:pPr>
            <w:r w:rsidRPr="00DA2F0F">
              <w:rPr>
                <w:b/>
                <w:i/>
              </w:rPr>
              <w:t>–</w:t>
            </w:r>
            <w:r w:rsidRPr="00DA2F0F">
              <w:tab/>
            </w:r>
            <w:r w:rsidRPr="00DA2F0F">
              <w:rPr>
                <w:b/>
                <w:i/>
              </w:rPr>
              <w:t>έχοντας υπόψη το ψήφισμά του της 23ης Ιανουαρίου 2025 σχετικά με την παραπληροφόρηση και η παραχάραξη της ιστορίας από τη Ρωσία για να δικαιολογήσει τον επιθετικό της πόλεμο κατά της Ουκρανίας</w:t>
            </w:r>
            <w:r w:rsidRPr="00DA2F0F">
              <w:rPr>
                <w:b/>
                <w:i/>
                <w:vertAlign w:val="superscript"/>
              </w:rPr>
              <w:t>34α</w:t>
            </w:r>
            <w:r w:rsidRPr="00DA2F0F">
              <w:rPr>
                <w:b/>
                <w:i/>
              </w:rPr>
              <w:t xml:space="preserve"> και έχοντας υπόψη το ψήφισμά του της 22ας Οκτωβρίου 2025 σχετικά με τη θέση του Συμβουλίου επί του σχεδίου γενικού προϋπολογισμού της Ευρωπαϊκής Ένωσης για το οικονομικό έτος 2026, στο οποίο αναφέρεται το έργο μνήμης στις Βρυξέλλες</w:t>
            </w:r>
            <w:r w:rsidRPr="00DA2F0F">
              <w:rPr>
                <w:b/>
                <w:i/>
                <w:vertAlign w:val="superscript"/>
              </w:rPr>
              <w:t>34β</w:t>
            </w:r>
            <w:r w:rsidRPr="00DA2F0F">
              <w:rPr>
                <w:b/>
                <w:i/>
              </w:rPr>
              <w:t>,</w:t>
            </w:r>
          </w:p>
        </w:tc>
      </w:tr>
      <w:tr w:rsidR="00DA2F0F" w:rsidRPr="00DA2F0F" w14:paraId="2325D929" w14:textId="77777777" w:rsidTr="001629AB">
        <w:trPr>
          <w:jc w:val="center"/>
        </w:trPr>
        <w:tc>
          <w:tcPr>
            <w:tcW w:w="4876" w:type="dxa"/>
            <w:tcBorders>
              <w:top w:val="nil"/>
              <w:left w:val="nil"/>
              <w:bottom w:val="nil"/>
              <w:right w:val="nil"/>
            </w:tcBorders>
          </w:tcPr>
          <w:p w14:paraId="62475CBF" w14:textId="77777777" w:rsidR="00DA2F0F" w:rsidRPr="00DA2F0F" w:rsidRDefault="00DA2F0F" w:rsidP="001629AB"/>
        </w:tc>
        <w:tc>
          <w:tcPr>
            <w:tcW w:w="4876" w:type="dxa"/>
            <w:tcBorders>
              <w:top w:val="nil"/>
              <w:left w:val="nil"/>
              <w:bottom w:val="nil"/>
              <w:right w:val="nil"/>
            </w:tcBorders>
          </w:tcPr>
          <w:p w14:paraId="66BE072B" w14:textId="77777777" w:rsidR="00DA2F0F" w:rsidRPr="00DA2F0F" w:rsidRDefault="00DA2F0F" w:rsidP="001629AB">
            <w:pPr>
              <w:pStyle w:val="Normal6a"/>
            </w:pPr>
            <w:r w:rsidRPr="00DA2F0F">
              <w:rPr>
                <w:b/>
                <w:i/>
              </w:rPr>
              <w:t>_________________</w:t>
            </w:r>
          </w:p>
        </w:tc>
      </w:tr>
      <w:tr w:rsidR="00DA2F0F" w:rsidRPr="00DA2F0F" w14:paraId="5773E347" w14:textId="77777777" w:rsidTr="001629AB">
        <w:trPr>
          <w:jc w:val="center"/>
        </w:trPr>
        <w:tc>
          <w:tcPr>
            <w:tcW w:w="4876" w:type="dxa"/>
            <w:tcBorders>
              <w:top w:val="nil"/>
              <w:left w:val="nil"/>
              <w:bottom w:val="nil"/>
              <w:right w:val="nil"/>
            </w:tcBorders>
          </w:tcPr>
          <w:p w14:paraId="7E08B9E1" w14:textId="77777777" w:rsidR="00DA2F0F" w:rsidRPr="00DA2F0F" w:rsidRDefault="00DA2F0F" w:rsidP="001629AB"/>
        </w:tc>
        <w:tc>
          <w:tcPr>
            <w:tcW w:w="4876" w:type="dxa"/>
            <w:tcBorders>
              <w:top w:val="nil"/>
              <w:left w:val="nil"/>
              <w:bottom w:val="nil"/>
              <w:right w:val="nil"/>
            </w:tcBorders>
          </w:tcPr>
          <w:p w14:paraId="2FCFF196" w14:textId="77777777" w:rsidR="00DA2F0F" w:rsidRPr="00DA2F0F" w:rsidRDefault="00DA2F0F" w:rsidP="001629AB">
            <w:pPr>
              <w:pStyle w:val="Normal6a"/>
            </w:pPr>
            <w:r w:rsidRPr="00DA2F0F">
              <w:rPr>
                <w:b/>
                <w:i/>
                <w:vertAlign w:val="superscript"/>
              </w:rPr>
              <w:t>34a</w:t>
            </w:r>
            <w:r w:rsidRPr="00DA2F0F">
              <w:t xml:space="preserve"> </w:t>
            </w:r>
            <w:r w:rsidRPr="00DA2F0F">
              <w:rPr>
                <w:b/>
                <w:i/>
              </w:rPr>
              <w:t>Κείμενα που εγκρίθηκαν: P10 TA(2025)0006</w:t>
            </w:r>
          </w:p>
        </w:tc>
      </w:tr>
      <w:tr w:rsidR="00DA2F0F" w:rsidRPr="00DA2F0F" w14:paraId="1E4A2F89" w14:textId="77777777" w:rsidTr="001629AB">
        <w:trPr>
          <w:jc w:val="center"/>
        </w:trPr>
        <w:tc>
          <w:tcPr>
            <w:tcW w:w="4876" w:type="dxa"/>
            <w:tcBorders>
              <w:top w:val="nil"/>
              <w:left w:val="nil"/>
              <w:bottom w:val="nil"/>
              <w:right w:val="nil"/>
            </w:tcBorders>
          </w:tcPr>
          <w:p w14:paraId="13E30831" w14:textId="77777777" w:rsidR="00DA2F0F" w:rsidRPr="00DA2F0F" w:rsidRDefault="00DA2F0F" w:rsidP="001629AB"/>
        </w:tc>
        <w:tc>
          <w:tcPr>
            <w:tcW w:w="4876" w:type="dxa"/>
            <w:tcBorders>
              <w:top w:val="nil"/>
              <w:left w:val="nil"/>
              <w:bottom w:val="nil"/>
              <w:right w:val="nil"/>
            </w:tcBorders>
          </w:tcPr>
          <w:p w14:paraId="07BDFAC6" w14:textId="77777777" w:rsidR="00DA2F0F" w:rsidRPr="00DA2F0F" w:rsidRDefault="00DA2F0F" w:rsidP="001629AB">
            <w:pPr>
              <w:pStyle w:val="Normal6a"/>
            </w:pPr>
            <w:r w:rsidRPr="00DA2F0F">
              <w:rPr>
                <w:b/>
                <w:i/>
                <w:vertAlign w:val="superscript"/>
              </w:rPr>
              <w:t>34β</w:t>
            </w:r>
            <w:r w:rsidRPr="00DA2F0F">
              <w:t xml:space="preserve"> </w:t>
            </w:r>
            <w:r w:rsidRPr="00DA2F0F">
              <w:rPr>
                <w:b/>
                <w:i/>
              </w:rPr>
              <w:t>Κείμενα που εγκρίθηκαν: P10_TA(2025)0244</w:t>
            </w:r>
          </w:p>
        </w:tc>
      </w:tr>
    </w:tbl>
    <w:p w14:paraId="1F0E57B0"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446C844" w14:textId="77777777" w:rsidR="00DA2F0F" w:rsidRPr="00DA2F0F" w:rsidRDefault="00DA2F0F" w:rsidP="00DA2F0F">
      <w:r w:rsidRPr="003C0EFC">
        <w:rPr>
          <w:rStyle w:val="HideTWBExt"/>
        </w:rPr>
        <w:t>&lt;/Amend&gt;</w:t>
      </w:r>
    </w:p>
    <w:p w14:paraId="3F08740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19</w:t>
      </w:r>
      <w:r w:rsidRPr="003C0EFC">
        <w:rPr>
          <w:rStyle w:val="HideTWBExt"/>
          <w:b w:val="0"/>
        </w:rPr>
        <w:t>&lt;/NumAm&gt;</w:t>
      </w:r>
    </w:p>
    <w:p w14:paraId="42573F7A" w14:textId="77777777" w:rsidR="00DA2F0F" w:rsidRPr="00DA2F0F" w:rsidRDefault="00DA2F0F" w:rsidP="00DA2F0F">
      <w:pPr>
        <w:pStyle w:val="NormalBold"/>
      </w:pPr>
      <w:r w:rsidRPr="003C0EFC">
        <w:rPr>
          <w:rStyle w:val="HideTWBExt"/>
          <w:b w:val="0"/>
        </w:rPr>
        <w:t>&lt;RepeatBlock-By&gt;&lt;Members&gt;</w:t>
      </w:r>
      <w:r w:rsidRPr="00DA2F0F">
        <w:t>Petras Auštrevičius, Dainius Žalimas, Sandro Gozi, Cynthia Ní Mhurchú, Bart Groothuis, Helmut Brandstätter</w:t>
      </w:r>
      <w:r w:rsidRPr="003C0EFC">
        <w:rPr>
          <w:rStyle w:val="HideTWBExt"/>
          <w:b w:val="0"/>
        </w:rPr>
        <w:t>&lt;/Members&gt;</w:t>
      </w:r>
    </w:p>
    <w:p w14:paraId="282B017D" w14:textId="77777777" w:rsidR="00DA2F0F" w:rsidRPr="00DA2F0F" w:rsidRDefault="00DA2F0F" w:rsidP="00DA2F0F">
      <w:pPr>
        <w:pStyle w:val="NormalBold"/>
      </w:pPr>
      <w:r w:rsidRPr="003C0EFC">
        <w:rPr>
          <w:rStyle w:val="HideTWBExt"/>
          <w:b w:val="0"/>
        </w:rPr>
        <w:t>&lt;/RepeatBlock-By&gt;</w:t>
      </w:r>
    </w:p>
    <w:p w14:paraId="14E4EDE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D879A6D" w14:textId="77777777" w:rsidR="00DA2F0F" w:rsidRPr="00DA2F0F" w:rsidRDefault="00DA2F0F" w:rsidP="00DA2F0F">
      <w:pPr>
        <w:pStyle w:val="NormalBold"/>
      </w:pPr>
      <w:r w:rsidRPr="003C0EFC">
        <w:rPr>
          <w:rStyle w:val="HideTWBExt"/>
          <w:b w:val="0"/>
        </w:rPr>
        <w:t>&lt;Article&gt;</w:t>
      </w:r>
      <w:r w:rsidRPr="00DA2F0F">
        <w:t>Αιτιολογική αναφορά 31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75DCB18" w14:textId="77777777" w:rsidTr="001629AB">
        <w:trPr>
          <w:trHeight w:hRule="exact" w:val="240"/>
          <w:jc w:val="center"/>
        </w:trPr>
        <w:tc>
          <w:tcPr>
            <w:tcW w:w="9752" w:type="dxa"/>
            <w:gridSpan w:val="2"/>
            <w:tcBorders>
              <w:top w:val="nil"/>
              <w:left w:val="nil"/>
              <w:bottom w:val="nil"/>
              <w:right w:val="nil"/>
            </w:tcBorders>
          </w:tcPr>
          <w:p w14:paraId="463C0377" w14:textId="77777777" w:rsidR="00DA2F0F" w:rsidRPr="00DA2F0F" w:rsidRDefault="00DA2F0F" w:rsidP="001629AB"/>
        </w:tc>
      </w:tr>
      <w:tr w:rsidR="00DA2F0F" w:rsidRPr="00DA2F0F" w14:paraId="338F278A" w14:textId="77777777" w:rsidTr="001629AB">
        <w:trPr>
          <w:trHeight w:val="240"/>
          <w:jc w:val="center"/>
        </w:trPr>
        <w:tc>
          <w:tcPr>
            <w:tcW w:w="4876" w:type="dxa"/>
            <w:tcBorders>
              <w:top w:val="nil"/>
              <w:left w:val="nil"/>
              <w:bottom w:val="nil"/>
              <w:right w:val="nil"/>
            </w:tcBorders>
          </w:tcPr>
          <w:p w14:paraId="3445098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78C11AE" w14:textId="77777777" w:rsidR="00DA2F0F" w:rsidRPr="00DA2F0F" w:rsidRDefault="00DA2F0F" w:rsidP="001629AB">
            <w:pPr>
              <w:pStyle w:val="AmColumnHeading"/>
            </w:pPr>
            <w:r w:rsidRPr="00DA2F0F">
              <w:t>Τροπολογία</w:t>
            </w:r>
          </w:p>
        </w:tc>
      </w:tr>
      <w:tr w:rsidR="00DA2F0F" w:rsidRPr="00DA2F0F" w14:paraId="0AB24A5B" w14:textId="77777777" w:rsidTr="001629AB">
        <w:trPr>
          <w:jc w:val="center"/>
        </w:trPr>
        <w:tc>
          <w:tcPr>
            <w:tcW w:w="4876" w:type="dxa"/>
            <w:tcBorders>
              <w:top w:val="nil"/>
              <w:left w:val="nil"/>
              <w:bottom w:val="nil"/>
              <w:right w:val="nil"/>
            </w:tcBorders>
          </w:tcPr>
          <w:p w14:paraId="15EC9F1E" w14:textId="77777777" w:rsidR="00DA2F0F" w:rsidRPr="00DA2F0F" w:rsidRDefault="00DA2F0F" w:rsidP="001629AB">
            <w:pPr>
              <w:pStyle w:val="Normal6a"/>
            </w:pPr>
          </w:p>
        </w:tc>
        <w:tc>
          <w:tcPr>
            <w:tcW w:w="4876" w:type="dxa"/>
            <w:tcBorders>
              <w:top w:val="nil"/>
              <w:left w:val="nil"/>
              <w:bottom w:val="nil"/>
              <w:right w:val="nil"/>
            </w:tcBorders>
          </w:tcPr>
          <w:p w14:paraId="31A10E67" w14:textId="77777777" w:rsidR="00DA2F0F" w:rsidRPr="00DA2F0F" w:rsidRDefault="00DA2F0F" w:rsidP="001629AB">
            <w:pPr>
              <w:pStyle w:val="Normal6a"/>
            </w:pPr>
            <w:r w:rsidRPr="00DA2F0F">
              <w:rPr>
                <w:b/>
                <w:i/>
              </w:rPr>
              <w:t>–</w:t>
            </w:r>
            <w:r w:rsidRPr="00DA2F0F">
              <w:tab/>
            </w:r>
            <w:r w:rsidRPr="00DA2F0F">
              <w:rPr>
                <w:b/>
                <w:i/>
              </w:rPr>
              <w:t>έχοντας υπόψη το ψήφισμά του της 23ης Ιανουαρίου 2025 σχετικά με την παραπληροφόρηση και την παραχάραξη της ιστορίας από τη Ρωσία για να δικαιολογήσει τον επιθετικό της πόλεμο κατά της Ουκρανίας,</w:t>
            </w:r>
          </w:p>
        </w:tc>
      </w:tr>
    </w:tbl>
    <w:p w14:paraId="74DB3CBA"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9B5AA34" w14:textId="77777777" w:rsidR="00DA2F0F" w:rsidRPr="00DA2F0F" w:rsidRDefault="00DA2F0F" w:rsidP="00DA2F0F">
      <w:r w:rsidRPr="003C0EFC">
        <w:rPr>
          <w:rStyle w:val="HideTWBExt"/>
        </w:rPr>
        <w:t>&lt;/Amend&gt;</w:t>
      </w:r>
    </w:p>
    <w:p w14:paraId="36F4178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20</w:t>
      </w:r>
      <w:r w:rsidRPr="003C0EFC">
        <w:rPr>
          <w:rStyle w:val="HideTWBExt"/>
          <w:b w:val="0"/>
        </w:rPr>
        <w:t>&lt;/NumAm&gt;</w:t>
      </w:r>
    </w:p>
    <w:p w14:paraId="4D37EE23"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75B788DB" w14:textId="77777777" w:rsidR="00DA2F0F" w:rsidRPr="00DA2F0F" w:rsidRDefault="00DA2F0F" w:rsidP="00DA2F0F">
      <w:pPr>
        <w:pStyle w:val="NormalBold"/>
      </w:pPr>
      <w:r w:rsidRPr="003C0EFC">
        <w:rPr>
          <w:rStyle w:val="HideTWBExt"/>
          <w:b w:val="0"/>
        </w:rPr>
        <w:t>&lt;/RepeatBlock-By&gt;</w:t>
      </w:r>
    </w:p>
    <w:p w14:paraId="1D0A391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C3CE0D4" w14:textId="77777777" w:rsidR="00DA2F0F" w:rsidRPr="00DA2F0F" w:rsidRDefault="00DA2F0F" w:rsidP="00DA2F0F">
      <w:pPr>
        <w:pStyle w:val="NormalBold"/>
      </w:pPr>
      <w:r w:rsidRPr="003C0EFC">
        <w:rPr>
          <w:rStyle w:val="HideTWBExt"/>
          <w:b w:val="0"/>
        </w:rPr>
        <w:t>&lt;Article&gt;</w:t>
      </w:r>
      <w:r w:rsidRPr="00DA2F0F">
        <w:t>Αιτιολογική αναφορά 32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317B65D" w14:textId="77777777" w:rsidTr="001629AB">
        <w:trPr>
          <w:trHeight w:hRule="exact" w:val="240"/>
          <w:jc w:val="center"/>
        </w:trPr>
        <w:tc>
          <w:tcPr>
            <w:tcW w:w="9752" w:type="dxa"/>
            <w:gridSpan w:val="2"/>
            <w:tcBorders>
              <w:top w:val="nil"/>
              <w:left w:val="nil"/>
              <w:bottom w:val="nil"/>
              <w:right w:val="nil"/>
            </w:tcBorders>
          </w:tcPr>
          <w:p w14:paraId="3689E4B5" w14:textId="77777777" w:rsidR="00DA2F0F" w:rsidRPr="00DA2F0F" w:rsidRDefault="00DA2F0F" w:rsidP="001629AB"/>
        </w:tc>
      </w:tr>
      <w:tr w:rsidR="00DA2F0F" w:rsidRPr="00DA2F0F" w14:paraId="7421E0B5" w14:textId="77777777" w:rsidTr="001629AB">
        <w:trPr>
          <w:trHeight w:val="240"/>
          <w:jc w:val="center"/>
        </w:trPr>
        <w:tc>
          <w:tcPr>
            <w:tcW w:w="4876" w:type="dxa"/>
            <w:tcBorders>
              <w:top w:val="nil"/>
              <w:left w:val="nil"/>
              <w:bottom w:val="nil"/>
              <w:right w:val="nil"/>
            </w:tcBorders>
          </w:tcPr>
          <w:p w14:paraId="1FBBF9F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971F71E" w14:textId="77777777" w:rsidR="00DA2F0F" w:rsidRPr="00DA2F0F" w:rsidRDefault="00DA2F0F" w:rsidP="001629AB">
            <w:pPr>
              <w:pStyle w:val="AmColumnHeading"/>
            </w:pPr>
            <w:r w:rsidRPr="00DA2F0F">
              <w:t>Τροπολογία</w:t>
            </w:r>
          </w:p>
        </w:tc>
      </w:tr>
      <w:tr w:rsidR="00DA2F0F" w:rsidRPr="00DA2F0F" w14:paraId="150BCC15" w14:textId="77777777" w:rsidTr="001629AB">
        <w:trPr>
          <w:jc w:val="center"/>
        </w:trPr>
        <w:tc>
          <w:tcPr>
            <w:tcW w:w="4876" w:type="dxa"/>
            <w:tcBorders>
              <w:top w:val="nil"/>
              <w:left w:val="nil"/>
              <w:bottom w:val="nil"/>
              <w:right w:val="nil"/>
            </w:tcBorders>
          </w:tcPr>
          <w:p w14:paraId="52B68367" w14:textId="77777777" w:rsidR="00DA2F0F" w:rsidRPr="00DA2F0F" w:rsidRDefault="00DA2F0F" w:rsidP="001629AB">
            <w:pPr>
              <w:pStyle w:val="Normal6a"/>
            </w:pPr>
          </w:p>
        </w:tc>
        <w:tc>
          <w:tcPr>
            <w:tcW w:w="4876" w:type="dxa"/>
            <w:tcBorders>
              <w:top w:val="nil"/>
              <w:left w:val="nil"/>
              <w:bottom w:val="nil"/>
              <w:right w:val="nil"/>
            </w:tcBorders>
          </w:tcPr>
          <w:p w14:paraId="3EDBE5CD" w14:textId="77777777" w:rsidR="00DA2F0F" w:rsidRPr="00DA2F0F" w:rsidRDefault="00DA2F0F" w:rsidP="001629AB">
            <w:pPr>
              <w:pStyle w:val="Normal6a"/>
            </w:pPr>
            <w:r w:rsidRPr="00DA2F0F">
              <w:rPr>
                <w:b/>
                <w:i/>
              </w:rPr>
              <w:t>–</w:t>
            </w:r>
            <w:r w:rsidRPr="00DA2F0F">
              <w:tab/>
            </w:r>
            <w:r w:rsidRPr="00DA2F0F">
              <w:rPr>
                <w:b/>
                <w:i/>
              </w:rPr>
              <w:t>έχοντας υπόψη το ψήφισμά του, της 13ης Νοεμβρίου 2025, σχετικά με την αντιμετώπιση της διακρατικής καταστολής κατά των υπερασπιστών των ανθρωπίνων δικαιωμάτων,</w:t>
            </w:r>
          </w:p>
        </w:tc>
      </w:tr>
    </w:tbl>
    <w:p w14:paraId="00A0F69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A215BE5" w14:textId="77777777" w:rsidR="00DA2F0F" w:rsidRPr="00DA2F0F" w:rsidRDefault="00DA2F0F" w:rsidP="00DA2F0F">
      <w:r w:rsidRPr="003C0EFC">
        <w:rPr>
          <w:rStyle w:val="HideTWBExt"/>
        </w:rPr>
        <w:t>&lt;/Amend&gt;</w:t>
      </w:r>
    </w:p>
    <w:p w14:paraId="43F53D22"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21</w:t>
      </w:r>
      <w:r w:rsidRPr="003C0EFC">
        <w:rPr>
          <w:rStyle w:val="HideTWBExt"/>
          <w:b w:val="0"/>
        </w:rPr>
        <w:t>&lt;/NumAm&gt;</w:t>
      </w:r>
    </w:p>
    <w:p w14:paraId="3237083C"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0443B932" w14:textId="77777777" w:rsidR="00DA2F0F" w:rsidRPr="00DA2F0F" w:rsidRDefault="00DA2F0F" w:rsidP="00DA2F0F">
      <w:pPr>
        <w:pStyle w:val="NormalBold"/>
      </w:pPr>
      <w:r w:rsidRPr="003C0EFC">
        <w:rPr>
          <w:rStyle w:val="HideTWBExt"/>
          <w:b w:val="0"/>
        </w:rPr>
        <w:t>&lt;/RepeatBlock-By&gt;</w:t>
      </w:r>
    </w:p>
    <w:p w14:paraId="35246D0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176C842" w14:textId="77777777" w:rsidR="00DA2F0F" w:rsidRPr="00DA2F0F" w:rsidRDefault="00DA2F0F" w:rsidP="00DA2F0F">
      <w:pPr>
        <w:pStyle w:val="NormalBold"/>
      </w:pPr>
      <w:r w:rsidRPr="003C0EFC">
        <w:rPr>
          <w:rStyle w:val="HideTWBExt"/>
          <w:b w:val="0"/>
        </w:rPr>
        <w:t>&lt;Article&gt;</w:t>
      </w:r>
      <w:r w:rsidRPr="00DA2F0F">
        <w:t>Αιτιολογική αναφορά 32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195FE0A" w14:textId="77777777" w:rsidTr="001629AB">
        <w:trPr>
          <w:trHeight w:hRule="exact" w:val="240"/>
          <w:jc w:val="center"/>
        </w:trPr>
        <w:tc>
          <w:tcPr>
            <w:tcW w:w="9752" w:type="dxa"/>
            <w:gridSpan w:val="2"/>
            <w:tcBorders>
              <w:top w:val="nil"/>
              <w:left w:val="nil"/>
              <w:bottom w:val="nil"/>
              <w:right w:val="nil"/>
            </w:tcBorders>
          </w:tcPr>
          <w:p w14:paraId="54ED6058" w14:textId="77777777" w:rsidR="00DA2F0F" w:rsidRPr="00DA2F0F" w:rsidRDefault="00DA2F0F" w:rsidP="001629AB"/>
        </w:tc>
      </w:tr>
      <w:tr w:rsidR="00DA2F0F" w:rsidRPr="00DA2F0F" w14:paraId="50DE1B64" w14:textId="77777777" w:rsidTr="001629AB">
        <w:trPr>
          <w:trHeight w:val="240"/>
          <w:jc w:val="center"/>
        </w:trPr>
        <w:tc>
          <w:tcPr>
            <w:tcW w:w="4876" w:type="dxa"/>
            <w:tcBorders>
              <w:top w:val="nil"/>
              <w:left w:val="nil"/>
              <w:bottom w:val="nil"/>
              <w:right w:val="nil"/>
            </w:tcBorders>
          </w:tcPr>
          <w:p w14:paraId="623F98F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CDBA1E1" w14:textId="77777777" w:rsidR="00DA2F0F" w:rsidRPr="00DA2F0F" w:rsidRDefault="00DA2F0F" w:rsidP="001629AB">
            <w:pPr>
              <w:pStyle w:val="AmColumnHeading"/>
            </w:pPr>
            <w:r w:rsidRPr="00DA2F0F">
              <w:t>Τροπολογία</w:t>
            </w:r>
          </w:p>
        </w:tc>
      </w:tr>
      <w:tr w:rsidR="00DA2F0F" w:rsidRPr="00DA2F0F" w14:paraId="0DDCB72B" w14:textId="77777777" w:rsidTr="001629AB">
        <w:trPr>
          <w:jc w:val="center"/>
        </w:trPr>
        <w:tc>
          <w:tcPr>
            <w:tcW w:w="4876" w:type="dxa"/>
            <w:tcBorders>
              <w:top w:val="nil"/>
              <w:left w:val="nil"/>
              <w:bottom w:val="nil"/>
              <w:right w:val="nil"/>
            </w:tcBorders>
          </w:tcPr>
          <w:p w14:paraId="73CD9F52" w14:textId="77777777" w:rsidR="00DA2F0F" w:rsidRPr="00DA2F0F" w:rsidRDefault="00DA2F0F" w:rsidP="001629AB">
            <w:pPr>
              <w:pStyle w:val="Normal6a"/>
            </w:pPr>
          </w:p>
        </w:tc>
        <w:tc>
          <w:tcPr>
            <w:tcW w:w="4876" w:type="dxa"/>
            <w:tcBorders>
              <w:top w:val="nil"/>
              <w:left w:val="nil"/>
              <w:bottom w:val="nil"/>
              <w:right w:val="nil"/>
            </w:tcBorders>
          </w:tcPr>
          <w:p w14:paraId="3265FE62" w14:textId="77777777" w:rsidR="00DA2F0F" w:rsidRPr="00DA2F0F" w:rsidRDefault="00DA2F0F" w:rsidP="001629AB">
            <w:pPr>
              <w:pStyle w:val="Normal6a"/>
            </w:pPr>
            <w:r w:rsidRPr="00DA2F0F">
              <w:rPr>
                <w:b/>
                <w:i/>
              </w:rPr>
              <w:t>–</w:t>
            </w:r>
            <w:r w:rsidRPr="00DA2F0F">
              <w:tab/>
            </w:r>
            <w:r w:rsidRPr="00DA2F0F">
              <w:rPr>
                <w:b/>
                <w:i/>
              </w:rPr>
              <w:t>έχοντας υπόψη το ψήφισμά του, της 21ης Ιανουαρίου 2026,σχετικά με την αντιμετώπιση της ατιμωρησίας μέσω των κυρώσεων της ΕΕ, μεταξύ άλλων μέσω του παγκόσμιου καθεστώτος κυρώσεων της ΕΕ για τα ανθρώπινα δικαιώματα (της λεγόμενης πράξης Magnitsky της ΕΕ),</w:t>
            </w:r>
          </w:p>
        </w:tc>
      </w:tr>
    </w:tbl>
    <w:p w14:paraId="676B9D9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68AD506" w14:textId="77777777" w:rsidR="00DA2F0F" w:rsidRPr="00DA2F0F" w:rsidRDefault="00DA2F0F" w:rsidP="00DA2F0F">
      <w:r w:rsidRPr="003C0EFC">
        <w:rPr>
          <w:rStyle w:val="HideTWBExt"/>
        </w:rPr>
        <w:t>&lt;/Amend&gt;</w:t>
      </w:r>
    </w:p>
    <w:p w14:paraId="5E45870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22</w:t>
      </w:r>
      <w:r w:rsidRPr="003C0EFC">
        <w:rPr>
          <w:rStyle w:val="HideTWBExt"/>
          <w:b w:val="0"/>
        </w:rPr>
        <w:t>&lt;/NumAm&gt;</w:t>
      </w:r>
    </w:p>
    <w:p w14:paraId="2C59A076" w14:textId="77777777" w:rsidR="00DA2F0F" w:rsidRPr="00DA2F0F" w:rsidRDefault="00DA2F0F" w:rsidP="00DA2F0F">
      <w:pPr>
        <w:pStyle w:val="NormalBold"/>
      </w:pPr>
      <w:r w:rsidRPr="003C0EFC">
        <w:rPr>
          <w:rStyle w:val="HideTWBExt"/>
          <w:b w:val="0"/>
        </w:rPr>
        <w:t>&lt;RepeatBlock-By&gt;&lt;Members&gt;</w:t>
      </w:r>
      <w:r w:rsidRPr="00DA2F0F">
        <w:t>António Tânger Corrêa, Virginie Joron</w:t>
      </w:r>
      <w:r w:rsidRPr="003C0EFC">
        <w:rPr>
          <w:rStyle w:val="HideTWBExt"/>
          <w:b w:val="0"/>
        </w:rPr>
        <w:t>&lt;/Members&gt;</w:t>
      </w:r>
    </w:p>
    <w:p w14:paraId="056D99F3" w14:textId="77777777" w:rsidR="00DA2F0F" w:rsidRPr="00DA2F0F" w:rsidRDefault="00DA2F0F" w:rsidP="00DA2F0F">
      <w:pPr>
        <w:pStyle w:val="NormalBold"/>
      </w:pPr>
      <w:r w:rsidRPr="003C0EFC">
        <w:rPr>
          <w:rStyle w:val="HideTWBExt"/>
          <w:b w:val="0"/>
        </w:rPr>
        <w:t>&lt;/RepeatBlock-By&gt;</w:t>
      </w:r>
    </w:p>
    <w:p w14:paraId="58B7B2E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A572787" w14:textId="77777777" w:rsidR="00DA2F0F" w:rsidRPr="00DA2F0F" w:rsidRDefault="00DA2F0F" w:rsidP="00DA2F0F">
      <w:pPr>
        <w:pStyle w:val="NormalBold"/>
      </w:pPr>
      <w:r w:rsidRPr="003C0EFC">
        <w:rPr>
          <w:rStyle w:val="HideTWBExt"/>
          <w:b w:val="0"/>
        </w:rPr>
        <w:t>&lt;Article&gt;</w:t>
      </w:r>
      <w:r w:rsidRPr="00DA2F0F">
        <w:t>Αιτιολογική αναφορά 33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D1621C6" w14:textId="77777777" w:rsidTr="001629AB">
        <w:trPr>
          <w:trHeight w:hRule="exact" w:val="240"/>
          <w:jc w:val="center"/>
        </w:trPr>
        <w:tc>
          <w:tcPr>
            <w:tcW w:w="9752" w:type="dxa"/>
            <w:gridSpan w:val="2"/>
            <w:tcBorders>
              <w:top w:val="nil"/>
              <w:left w:val="nil"/>
              <w:bottom w:val="nil"/>
              <w:right w:val="nil"/>
            </w:tcBorders>
          </w:tcPr>
          <w:p w14:paraId="1C943731" w14:textId="77777777" w:rsidR="00DA2F0F" w:rsidRPr="00DA2F0F" w:rsidRDefault="00DA2F0F" w:rsidP="001629AB"/>
        </w:tc>
      </w:tr>
      <w:tr w:rsidR="00DA2F0F" w:rsidRPr="00DA2F0F" w14:paraId="3771AD46" w14:textId="77777777" w:rsidTr="001629AB">
        <w:trPr>
          <w:trHeight w:val="240"/>
          <w:jc w:val="center"/>
        </w:trPr>
        <w:tc>
          <w:tcPr>
            <w:tcW w:w="4876" w:type="dxa"/>
            <w:tcBorders>
              <w:top w:val="nil"/>
              <w:left w:val="nil"/>
              <w:bottom w:val="nil"/>
              <w:right w:val="nil"/>
            </w:tcBorders>
          </w:tcPr>
          <w:p w14:paraId="551A940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7ACB391" w14:textId="77777777" w:rsidR="00DA2F0F" w:rsidRPr="00DA2F0F" w:rsidRDefault="00DA2F0F" w:rsidP="001629AB">
            <w:pPr>
              <w:pStyle w:val="AmColumnHeading"/>
            </w:pPr>
            <w:r w:rsidRPr="00DA2F0F">
              <w:t>Τροπολογία</w:t>
            </w:r>
          </w:p>
        </w:tc>
      </w:tr>
      <w:tr w:rsidR="00DA2F0F" w:rsidRPr="00DA2F0F" w14:paraId="1856A53D" w14:textId="77777777" w:rsidTr="001629AB">
        <w:trPr>
          <w:jc w:val="center"/>
        </w:trPr>
        <w:tc>
          <w:tcPr>
            <w:tcW w:w="4876" w:type="dxa"/>
            <w:tcBorders>
              <w:top w:val="nil"/>
              <w:left w:val="nil"/>
              <w:bottom w:val="nil"/>
              <w:right w:val="nil"/>
            </w:tcBorders>
          </w:tcPr>
          <w:p w14:paraId="1F1129FA" w14:textId="77777777" w:rsidR="00DA2F0F" w:rsidRPr="00DA2F0F" w:rsidRDefault="00DA2F0F" w:rsidP="001629AB">
            <w:pPr>
              <w:pStyle w:val="Normal6a"/>
            </w:pPr>
          </w:p>
        </w:tc>
        <w:tc>
          <w:tcPr>
            <w:tcW w:w="4876" w:type="dxa"/>
            <w:tcBorders>
              <w:top w:val="nil"/>
              <w:left w:val="nil"/>
              <w:bottom w:val="nil"/>
              <w:right w:val="nil"/>
            </w:tcBorders>
          </w:tcPr>
          <w:p w14:paraId="70842399" w14:textId="77777777" w:rsidR="00DA2F0F" w:rsidRPr="00DA2F0F" w:rsidRDefault="00DA2F0F" w:rsidP="001629AB">
            <w:pPr>
              <w:pStyle w:val="Normal6a"/>
            </w:pPr>
            <w:r w:rsidRPr="00DA2F0F">
              <w:rPr>
                <w:b/>
                <w:i/>
              </w:rPr>
              <w:t>–</w:t>
            </w:r>
            <w:r w:rsidRPr="00DA2F0F">
              <w:tab/>
            </w:r>
            <w:r w:rsidRPr="00DA2F0F">
              <w:rPr>
                <w:b/>
                <w:i/>
              </w:rPr>
              <w:t>έχοντας υπόψη την ενδιάμεση έκθεση προσωπικού της Επιτροπής Δικαστικών της Βουλής των Αντιπροσώπων των ΗΠΑ με τίτλο «The Foreign Censorship Threat, Part II: Europe´s decade-long campaign to censor the Global Internet and how it harms American speech in the United States» (Η απειλή της ξένης λογοκρισίας, Μέρος II: η δεκαετής εκστρατεία της Ευρώπης για τη λογοκρισία του παγκόσμιου διαδικτύου και πώς αυτή βλάπτει τον αμερικανικό λόγο στις Ηνωμένες Πολιτείες) η οποία εντοπίζει σοβαρές παρεμβάσεις της Ευρωπαϊκής Επιτροπής στις εκλογές των κρατών μελών και χαρτογραφεί με συνέπεια τις ρυθμιστικές προσπάθειες για λογοκρισία της ελευθερίας του λόγου,</w:t>
            </w:r>
          </w:p>
        </w:tc>
      </w:tr>
    </w:tbl>
    <w:p w14:paraId="4F0DC3FD"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E24AEE7" w14:textId="77777777" w:rsidR="00DA2F0F" w:rsidRPr="00DA2F0F" w:rsidRDefault="00DA2F0F" w:rsidP="00DA2F0F">
      <w:r w:rsidRPr="003C0EFC">
        <w:rPr>
          <w:rStyle w:val="HideTWBExt"/>
        </w:rPr>
        <w:t>&lt;/Amend&gt;</w:t>
      </w:r>
    </w:p>
    <w:p w14:paraId="7C6A0B9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23</w:t>
      </w:r>
      <w:r w:rsidRPr="003C0EFC">
        <w:rPr>
          <w:rStyle w:val="HideTWBExt"/>
          <w:b w:val="0"/>
        </w:rPr>
        <w:t>&lt;/NumAm&gt;</w:t>
      </w:r>
    </w:p>
    <w:p w14:paraId="0B4AFCB8"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56CDCB20" w14:textId="77777777" w:rsidR="00DA2F0F" w:rsidRPr="00DA2F0F" w:rsidRDefault="00DA2F0F" w:rsidP="00DA2F0F">
      <w:pPr>
        <w:pStyle w:val="NormalBold"/>
      </w:pPr>
      <w:r w:rsidRPr="003C0EFC">
        <w:rPr>
          <w:rStyle w:val="HideTWBExt"/>
          <w:b w:val="0"/>
        </w:rPr>
        <w:t>&lt;/RepeatBlock-By&gt;</w:t>
      </w:r>
    </w:p>
    <w:p w14:paraId="2FF671E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C7B83C1" w14:textId="77777777" w:rsidR="00DA2F0F" w:rsidRPr="00DA2F0F" w:rsidRDefault="00DA2F0F" w:rsidP="00DA2F0F">
      <w:pPr>
        <w:pStyle w:val="NormalBold"/>
      </w:pPr>
      <w:r w:rsidRPr="003C0EFC">
        <w:rPr>
          <w:rStyle w:val="HideTWBExt"/>
          <w:b w:val="0"/>
        </w:rPr>
        <w:t>&lt;Article&gt;</w:t>
      </w:r>
      <w:r w:rsidRPr="00DA2F0F">
        <w:t>Αιτιολογική αναφορά 34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4EB3E37" w14:textId="77777777" w:rsidTr="001629AB">
        <w:trPr>
          <w:trHeight w:hRule="exact" w:val="240"/>
          <w:jc w:val="center"/>
        </w:trPr>
        <w:tc>
          <w:tcPr>
            <w:tcW w:w="9752" w:type="dxa"/>
            <w:gridSpan w:val="2"/>
            <w:tcBorders>
              <w:top w:val="nil"/>
              <w:left w:val="nil"/>
              <w:bottom w:val="nil"/>
              <w:right w:val="nil"/>
            </w:tcBorders>
          </w:tcPr>
          <w:p w14:paraId="497A53BC" w14:textId="77777777" w:rsidR="00DA2F0F" w:rsidRPr="00DA2F0F" w:rsidRDefault="00DA2F0F" w:rsidP="001629AB"/>
        </w:tc>
      </w:tr>
      <w:tr w:rsidR="00DA2F0F" w:rsidRPr="00DA2F0F" w14:paraId="21DEA355" w14:textId="77777777" w:rsidTr="001629AB">
        <w:trPr>
          <w:trHeight w:val="240"/>
          <w:jc w:val="center"/>
        </w:trPr>
        <w:tc>
          <w:tcPr>
            <w:tcW w:w="4876" w:type="dxa"/>
            <w:tcBorders>
              <w:top w:val="nil"/>
              <w:left w:val="nil"/>
              <w:bottom w:val="nil"/>
              <w:right w:val="nil"/>
            </w:tcBorders>
          </w:tcPr>
          <w:p w14:paraId="7FBECBE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5A12393" w14:textId="77777777" w:rsidR="00DA2F0F" w:rsidRPr="00DA2F0F" w:rsidRDefault="00DA2F0F" w:rsidP="001629AB">
            <w:pPr>
              <w:pStyle w:val="AmColumnHeading"/>
            </w:pPr>
            <w:r w:rsidRPr="00DA2F0F">
              <w:t>Τροπολογία</w:t>
            </w:r>
          </w:p>
        </w:tc>
      </w:tr>
      <w:tr w:rsidR="00DA2F0F" w:rsidRPr="00DA2F0F" w14:paraId="31AF02E6" w14:textId="77777777" w:rsidTr="001629AB">
        <w:trPr>
          <w:jc w:val="center"/>
        </w:trPr>
        <w:tc>
          <w:tcPr>
            <w:tcW w:w="4876" w:type="dxa"/>
            <w:tcBorders>
              <w:top w:val="nil"/>
              <w:left w:val="nil"/>
              <w:bottom w:val="nil"/>
              <w:right w:val="nil"/>
            </w:tcBorders>
          </w:tcPr>
          <w:p w14:paraId="752CC10D" w14:textId="77777777" w:rsidR="00DA2F0F" w:rsidRPr="00DA2F0F" w:rsidRDefault="00DA2F0F" w:rsidP="001629AB">
            <w:pPr>
              <w:pStyle w:val="Normal6a"/>
            </w:pPr>
          </w:p>
        </w:tc>
        <w:tc>
          <w:tcPr>
            <w:tcW w:w="4876" w:type="dxa"/>
            <w:tcBorders>
              <w:top w:val="nil"/>
              <w:left w:val="nil"/>
              <w:bottom w:val="nil"/>
              <w:right w:val="nil"/>
            </w:tcBorders>
          </w:tcPr>
          <w:p w14:paraId="50F7135F" w14:textId="77777777" w:rsidR="00DA2F0F" w:rsidRPr="00DA2F0F" w:rsidRDefault="00DA2F0F" w:rsidP="001629AB">
            <w:pPr>
              <w:pStyle w:val="Normal6a"/>
            </w:pPr>
            <w:r w:rsidRPr="00DA2F0F">
              <w:rPr>
                <w:b/>
                <w:i/>
              </w:rPr>
              <w:t>–</w:t>
            </w:r>
            <w:r w:rsidRPr="00DA2F0F">
              <w:tab/>
            </w:r>
            <w:r w:rsidRPr="00DA2F0F">
              <w:rPr>
                <w:b/>
                <w:i/>
              </w:rPr>
              <w:t>έχοντας υπόψη τα μέτρα για την ενίσχυση της ακεραιότητας, της ανεξαρτησίας και της λογοδοσίας που ενέκρινε η Διάσκεψη των Προέδρων στις 8 Φεβρουαρίου 2023</w:t>
            </w:r>
            <w:r w:rsidRPr="00DA2F0F">
              <w:rPr>
                <w:b/>
                <w:i/>
                <w:vertAlign w:val="superscript"/>
              </w:rPr>
              <w:t>37α</w:t>
            </w:r>
            <w:r w:rsidRPr="00DA2F0F">
              <w:rPr>
                <w:b/>
                <w:i/>
              </w:rPr>
              <w:t>,</w:t>
            </w:r>
          </w:p>
        </w:tc>
      </w:tr>
      <w:tr w:rsidR="00DA2F0F" w:rsidRPr="00DA2F0F" w14:paraId="01C3AD5E" w14:textId="77777777" w:rsidTr="001629AB">
        <w:trPr>
          <w:jc w:val="center"/>
        </w:trPr>
        <w:tc>
          <w:tcPr>
            <w:tcW w:w="4876" w:type="dxa"/>
            <w:tcBorders>
              <w:top w:val="nil"/>
              <w:left w:val="nil"/>
              <w:bottom w:val="nil"/>
              <w:right w:val="nil"/>
            </w:tcBorders>
          </w:tcPr>
          <w:p w14:paraId="220EEDCD" w14:textId="77777777" w:rsidR="00DA2F0F" w:rsidRPr="00DA2F0F" w:rsidRDefault="00DA2F0F" w:rsidP="001629AB"/>
        </w:tc>
        <w:tc>
          <w:tcPr>
            <w:tcW w:w="4876" w:type="dxa"/>
            <w:tcBorders>
              <w:top w:val="nil"/>
              <w:left w:val="nil"/>
              <w:bottom w:val="nil"/>
              <w:right w:val="nil"/>
            </w:tcBorders>
          </w:tcPr>
          <w:p w14:paraId="31C58673" w14:textId="77777777" w:rsidR="00DA2F0F" w:rsidRPr="00DA2F0F" w:rsidRDefault="00DA2F0F" w:rsidP="001629AB">
            <w:pPr>
              <w:pStyle w:val="Normal6a"/>
            </w:pPr>
            <w:r w:rsidRPr="00DA2F0F">
              <w:rPr>
                <w:b/>
                <w:i/>
              </w:rPr>
              <w:t>_________________</w:t>
            </w:r>
          </w:p>
        </w:tc>
      </w:tr>
      <w:tr w:rsidR="00DA2F0F" w:rsidRPr="00DA2F0F" w14:paraId="1F848878" w14:textId="77777777" w:rsidTr="001629AB">
        <w:trPr>
          <w:jc w:val="center"/>
        </w:trPr>
        <w:tc>
          <w:tcPr>
            <w:tcW w:w="4876" w:type="dxa"/>
            <w:tcBorders>
              <w:top w:val="nil"/>
              <w:left w:val="nil"/>
              <w:bottom w:val="nil"/>
              <w:right w:val="nil"/>
            </w:tcBorders>
          </w:tcPr>
          <w:p w14:paraId="4ADE9C7B" w14:textId="77777777" w:rsidR="00DA2F0F" w:rsidRPr="00DA2F0F" w:rsidRDefault="00DA2F0F" w:rsidP="001629AB"/>
        </w:tc>
        <w:tc>
          <w:tcPr>
            <w:tcW w:w="4876" w:type="dxa"/>
            <w:tcBorders>
              <w:top w:val="nil"/>
              <w:left w:val="nil"/>
              <w:bottom w:val="nil"/>
              <w:right w:val="nil"/>
            </w:tcBorders>
          </w:tcPr>
          <w:p w14:paraId="5925F067" w14:textId="77777777" w:rsidR="00DA2F0F" w:rsidRPr="00DA2F0F" w:rsidRDefault="00DA2F0F" w:rsidP="001629AB">
            <w:pPr>
              <w:pStyle w:val="Normal6a"/>
            </w:pPr>
            <w:r w:rsidRPr="00DA2F0F">
              <w:rPr>
                <w:b/>
                <w:i/>
                <w:vertAlign w:val="superscript"/>
              </w:rPr>
              <w:t>37α</w:t>
            </w:r>
            <w:r w:rsidRPr="00DA2F0F">
              <w:t xml:space="preserve"> </w:t>
            </w:r>
            <w:r w:rsidRPr="00DA2F0F">
              <w:rPr>
                <w:b/>
                <w:i/>
              </w:rPr>
              <w:t xml:space="preserve">PV CPG 08.02.2023 https://www.europarl.europa.eu/RegData/organes/conf_pres_groupes/proces_verbal/2023/02-08/CPG_PV(2023)02-08_EL.pdf </w:t>
            </w:r>
          </w:p>
        </w:tc>
      </w:tr>
    </w:tbl>
    <w:p w14:paraId="3A74306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6717380" w14:textId="77777777" w:rsidR="00DA2F0F" w:rsidRPr="00DA2F0F" w:rsidRDefault="00DA2F0F" w:rsidP="00DA2F0F">
      <w:r w:rsidRPr="003C0EFC">
        <w:rPr>
          <w:rStyle w:val="HideTWBExt"/>
        </w:rPr>
        <w:t>&lt;/Amend&gt;</w:t>
      </w:r>
    </w:p>
    <w:p w14:paraId="7467194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24</w:t>
      </w:r>
      <w:r w:rsidRPr="003C0EFC">
        <w:rPr>
          <w:rStyle w:val="HideTWBExt"/>
          <w:b w:val="0"/>
        </w:rPr>
        <w:t>&lt;/NumAm&gt;</w:t>
      </w:r>
    </w:p>
    <w:p w14:paraId="3240F25D" w14:textId="77777777" w:rsidR="00DA2F0F" w:rsidRPr="00DA2F0F" w:rsidRDefault="00DA2F0F" w:rsidP="00DA2F0F">
      <w:pPr>
        <w:pStyle w:val="NormalBold"/>
      </w:pPr>
      <w:r w:rsidRPr="003C0EFC">
        <w:rPr>
          <w:rStyle w:val="HideTWBExt"/>
          <w:b w:val="0"/>
        </w:rPr>
        <w:t>&lt;RepeatBlock-By&gt;&lt;Members&gt;</w:t>
      </w:r>
      <w:r w:rsidRPr="00DA2F0F">
        <w:t>Petar Volgin</w:t>
      </w:r>
      <w:r w:rsidRPr="003C0EFC">
        <w:rPr>
          <w:rStyle w:val="HideTWBExt"/>
          <w:b w:val="0"/>
        </w:rPr>
        <w:t>&lt;/Members&gt;</w:t>
      </w:r>
    </w:p>
    <w:p w14:paraId="009E9728" w14:textId="77777777" w:rsidR="00DA2F0F" w:rsidRPr="00DA2F0F" w:rsidRDefault="00DA2F0F" w:rsidP="00DA2F0F">
      <w:pPr>
        <w:pStyle w:val="NormalBold"/>
      </w:pPr>
      <w:r w:rsidRPr="003C0EFC">
        <w:rPr>
          <w:rStyle w:val="HideTWBExt"/>
          <w:b w:val="0"/>
        </w:rPr>
        <w:t>&lt;/RepeatBlock-By&gt;</w:t>
      </w:r>
    </w:p>
    <w:p w14:paraId="5F1983F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0E7870C" w14:textId="77777777" w:rsidR="00DA2F0F" w:rsidRPr="00DA2F0F" w:rsidRDefault="00DA2F0F" w:rsidP="00DA2F0F">
      <w:pPr>
        <w:pStyle w:val="NormalBold"/>
      </w:pPr>
      <w:r w:rsidRPr="003C0EFC">
        <w:rPr>
          <w:rStyle w:val="HideTWBExt"/>
          <w:b w:val="0"/>
        </w:rPr>
        <w:t>&lt;Article&gt;</w:t>
      </w:r>
      <w:r w:rsidRPr="00DA2F0F">
        <w:t>Αιτιολογική αναφορά 35</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B227064" w14:textId="77777777" w:rsidTr="001629AB">
        <w:trPr>
          <w:trHeight w:hRule="exact" w:val="240"/>
          <w:jc w:val="center"/>
        </w:trPr>
        <w:tc>
          <w:tcPr>
            <w:tcW w:w="9752" w:type="dxa"/>
            <w:gridSpan w:val="2"/>
            <w:tcBorders>
              <w:top w:val="nil"/>
              <w:left w:val="nil"/>
              <w:bottom w:val="nil"/>
              <w:right w:val="nil"/>
            </w:tcBorders>
          </w:tcPr>
          <w:p w14:paraId="7D34BC22" w14:textId="77777777" w:rsidR="00DA2F0F" w:rsidRPr="00DA2F0F" w:rsidRDefault="00DA2F0F" w:rsidP="001629AB"/>
        </w:tc>
      </w:tr>
      <w:tr w:rsidR="00DA2F0F" w:rsidRPr="00DA2F0F" w14:paraId="4CD4EC2C" w14:textId="77777777" w:rsidTr="001629AB">
        <w:trPr>
          <w:trHeight w:val="240"/>
          <w:jc w:val="center"/>
        </w:trPr>
        <w:tc>
          <w:tcPr>
            <w:tcW w:w="4876" w:type="dxa"/>
            <w:tcBorders>
              <w:top w:val="nil"/>
              <w:left w:val="nil"/>
              <w:bottom w:val="nil"/>
              <w:right w:val="nil"/>
            </w:tcBorders>
          </w:tcPr>
          <w:p w14:paraId="233E98E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37C910A" w14:textId="77777777" w:rsidR="00DA2F0F" w:rsidRPr="00DA2F0F" w:rsidRDefault="00DA2F0F" w:rsidP="001629AB">
            <w:pPr>
              <w:pStyle w:val="AmColumnHeading"/>
            </w:pPr>
            <w:r w:rsidRPr="00DA2F0F">
              <w:t>Τροπολογία</w:t>
            </w:r>
          </w:p>
        </w:tc>
      </w:tr>
      <w:tr w:rsidR="00DA2F0F" w:rsidRPr="00DA2F0F" w14:paraId="3F7DECCB" w14:textId="77777777" w:rsidTr="001629AB">
        <w:trPr>
          <w:jc w:val="center"/>
        </w:trPr>
        <w:tc>
          <w:tcPr>
            <w:tcW w:w="4876" w:type="dxa"/>
            <w:tcBorders>
              <w:top w:val="nil"/>
              <w:left w:val="nil"/>
              <w:bottom w:val="nil"/>
              <w:right w:val="nil"/>
            </w:tcBorders>
          </w:tcPr>
          <w:p w14:paraId="1F752F06" w14:textId="77777777" w:rsidR="00DA2F0F" w:rsidRPr="00DA2F0F" w:rsidRDefault="00DA2F0F" w:rsidP="001629AB">
            <w:pPr>
              <w:pStyle w:val="Normal6a"/>
            </w:pPr>
            <w:r w:rsidRPr="00DA2F0F">
              <w:rPr>
                <w:b/>
                <w:i/>
              </w:rPr>
              <w:t>–</w:t>
            </w:r>
            <w:r w:rsidRPr="00DA2F0F">
              <w:tab/>
            </w:r>
            <w:r w:rsidRPr="00DA2F0F">
              <w:rPr>
                <w:b/>
                <w:i/>
              </w:rPr>
              <w:t>έχοντας υπόψη το ψήφισμά του, της 23ης Νοεμβρίου 2022, σχετικά με την αναγνώριση της Ρωσικής Ομοσπονδίας ως κράτους-χορηγού της τρομοκρατίας</w:t>
            </w:r>
            <w:r w:rsidRPr="00DA2F0F">
              <w:rPr>
                <w:b/>
                <w:i/>
                <w:vertAlign w:val="superscript"/>
              </w:rPr>
              <w:t>38</w:t>
            </w:r>
            <w:r w:rsidRPr="00DA2F0F">
              <w:rPr>
                <w:b/>
                <w:i/>
              </w:rPr>
              <w:t>,</w:t>
            </w:r>
          </w:p>
        </w:tc>
        <w:tc>
          <w:tcPr>
            <w:tcW w:w="4876" w:type="dxa"/>
            <w:tcBorders>
              <w:top w:val="nil"/>
              <w:left w:val="nil"/>
              <w:bottom w:val="nil"/>
              <w:right w:val="nil"/>
            </w:tcBorders>
          </w:tcPr>
          <w:p w14:paraId="6D99C741" w14:textId="77777777" w:rsidR="00DA2F0F" w:rsidRPr="00DA2F0F" w:rsidRDefault="00DA2F0F" w:rsidP="001629AB">
            <w:pPr>
              <w:pStyle w:val="Normal6a"/>
            </w:pPr>
            <w:r w:rsidRPr="00DA2F0F">
              <w:rPr>
                <w:b/>
                <w:i/>
              </w:rPr>
              <w:t>διαγράφεται</w:t>
            </w:r>
          </w:p>
        </w:tc>
      </w:tr>
      <w:tr w:rsidR="00DA2F0F" w:rsidRPr="00DA2F0F" w14:paraId="3792EDBD" w14:textId="77777777" w:rsidTr="001629AB">
        <w:trPr>
          <w:jc w:val="center"/>
        </w:trPr>
        <w:tc>
          <w:tcPr>
            <w:tcW w:w="4876" w:type="dxa"/>
            <w:tcBorders>
              <w:top w:val="nil"/>
              <w:left w:val="nil"/>
              <w:bottom w:val="nil"/>
              <w:right w:val="nil"/>
            </w:tcBorders>
          </w:tcPr>
          <w:p w14:paraId="5CF1FC0A" w14:textId="77777777" w:rsidR="00DA2F0F" w:rsidRPr="00DA2F0F" w:rsidRDefault="00DA2F0F" w:rsidP="001629AB">
            <w:pPr>
              <w:pStyle w:val="Normal6a"/>
            </w:pPr>
            <w:r w:rsidRPr="00DA2F0F">
              <w:rPr>
                <w:b/>
                <w:i/>
              </w:rPr>
              <w:t>_________________</w:t>
            </w:r>
          </w:p>
        </w:tc>
        <w:tc>
          <w:tcPr>
            <w:tcW w:w="4876" w:type="dxa"/>
            <w:tcBorders>
              <w:top w:val="nil"/>
              <w:left w:val="nil"/>
              <w:bottom w:val="nil"/>
              <w:right w:val="nil"/>
            </w:tcBorders>
          </w:tcPr>
          <w:p w14:paraId="4A5EF2BC" w14:textId="77777777" w:rsidR="00DA2F0F" w:rsidRPr="00DA2F0F" w:rsidRDefault="00DA2F0F" w:rsidP="001629AB"/>
        </w:tc>
      </w:tr>
      <w:tr w:rsidR="00DA2F0F" w:rsidRPr="00DA2F0F" w14:paraId="5EF63DCB" w14:textId="77777777" w:rsidTr="001629AB">
        <w:trPr>
          <w:jc w:val="center"/>
        </w:trPr>
        <w:tc>
          <w:tcPr>
            <w:tcW w:w="4876" w:type="dxa"/>
            <w:tcBorders>
              <w:top w:val="nil"/>
              <w:left w:val="nil"/>
              <w:bottom w:val="nil"/>
              <w:right w:val="nil"/>
            </w:tcBorders>
          </w:tcPr>
          <w:p w14:paraId="1AB74487" w14:textId="77777777" w:rsidR="00DA2F0F" w:rsidRPr="00DA2F0F" w:rsidRDefault="00DA2F0F" w:rsidP="001629AB">
            <w:pPr>
              <w:pStyle w:val="Normal6a"/>
            </w:pPr>
            <w:r w:rsidRPr="00DA2F0F">
              <w:rPr>
                <w:b/>
                <w:i/>
                <w:vertAlign w:val="superscript"/>
              </w:rPr>
              <w:t>38</w:t>
            </w:r>
            <w:r w:rsidRPr="00DA2F0F">
              <w:t xml:space="preserve"> </w:t>
            </w:r>
            <w:r w:rsidRPr="00DA2F0F">
              <w:rPr>
                <w:b/>
                <w:i/>
              </w:rPr>
              <w:t>EE C 167 της 11.5.2023, σ. 18.</w:t>
            </w:r>
          </w:p>
        </w:tc>
        <w:tc>
          <w:tcPr>
            <w:tcW w:w="4876" w:type="dxa"/>
            <w:tcBorders>
              <w:top w:val="nil"/>
              <w:left w:val="nil"/>
              <w:bottom w:val="nil"/>
              <w:right w:val="nil"/>
            </w:tcBorders>
          </w:tcPr>
          <w:p w14:paraId="03CCB2DB" w14:textId="77777777" w:rsidR="00DA2F0F" w:rsidRPr="00DA2F0F" w:rsidRDefault="00DA2F0F" w:rsidP="001629AB"/>
        </w:tc>
      </w:tr>
    </w:tbl>
    <w:p w14:paraId="27AD847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6BF9C67" w14:textId="77777777" w:rsidR="00DA2F0F" w:rsidRPr="00DA2F0F" w:rsidRDefault="00DA2F0F" w:rsidP="00DA2F0F">
      <w:r w:rsidRPr="003C0EFC">
        <w:rPr>
          <w:rStyle w:val="HideTWBExt"/>
        </w:rPr>
        <w:t>&lt;/Amend&gt;</w:t>
      </w:r>
    </w:p>
    <w:p w14:paraId="4ACF937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25</w:t>
      </w:r>
      <w:r w:rsidRPr="003C0EFC">
        <w:rPr>
          <w:rStyle w:val="HideTWBExt"/>
          <w:b w:val="0"/>
        </w:rPr>
        <w:t>&lt;/NumAm&gt;</w:t>
      </w:r>
    </w:p>
    <w:p w14:paraId="18587B92" w14:textId="77777777" w:rsidR="00DA2F0F" w:rsidRPr="00DA2F0F" w:rsidRDefault="00DA2F0F" w:rsidP="00DA2F0F">
      <w:pPr>
        <w:pStyle w:val="NormalBold"/>
      </w:pPr>
      <w:r w:rsidRPr="003C0EFC">
        <w:rPr>
          <w:rStyle w:val="HideTWBExt"/>
          <w:b w:val="0"/>
        </w:rPr>
        <w:lastRenderedPageBreak/>
        <w:t>&lt;RepeatBlock-By&gt;&lt;Members&gt;</w:t>
      </w:r>
      <w:r w:rsidRPr="00DA2F0F">
        <w:t>Helmut Brandstätter, Cynthia Ní Mhurchú, Sandro Gozi, Sophie Wilmès, Petras Auštrevičius, Bart Groothuis</w:t>
      </w:r>
      <w:r w:rsidRPr="003C0EFC">
        <w:rPr>
          <w:rStyle w:val="HideTWBExt"/>
          <w:b w:val="0"/>
        </w:rPr>
        <w:t>&lt;/Members&gt;</w:t>
      </w:r>
    </w:p>
    <w:p w14:paraId="15894CE2" w14:textId="77777777" w:rsidR="00DA2F0F" w:rsidRPr="00DA2F0F" w:rsidRDefault="00DA2F0F" w:rsidP="00DA2F0F">
      <w:pPr>
        <w:pStyle w:val="NormalBold"/>
      </w:pPr>
      <w:r w:rsidRPr="003C0EFC">
        <w:rPr>
          <w:rStyle w:val="HideTWBExt"/>
          <w:b w:val="0"/>
        </w:rPr>
        <w:t>&lt;/RepeatBlock-By&gt;</w:t>
      </w:r>
    </w:p>
    <w:p w14:paraId="4F57407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150B7D8" w14:textId="77777777" w:rsidR="00DA2F0F" w:rsidRPr="00DA2F0F" w:rsidRDefault="00DA2F0F" w:rsidP="00DA2F0F">
      <w:pPr>
        <w:pStyle w:val="NormalBold"/>
      </w:pPr>
      <w:r w:rsidRPr="003C0EFC">
        <w:rPr>
          <w:rStyle w:val="HideTWBExt"/>
          <w:b w:val="0"/>
        </w:rPr>
        <w:t>&lt;Article&gt;</w:t>
      </w:r>
      <w:r w:rsidRPr="00DA2F0F">
        <w:t>Αιτιολογική αναφορά 50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E97B297" w14:textId="77777777" w:rsidTr="001629AB">
        <w:trPr>
          <w:trHeight w:hRule="exact" w:val="240"/>
          <w:jc w:val="center"/>
        </w:trPr>
        <w:tc>
          <w:tcPr>
            <w:tcW w:w="9752" w:type="dxa"/>
            <w:gridSpan w:val="2"/>
            <w:tcBorders>
              <w:top w:val="nil"/>
              <w:left w:val="nil"/>
              <w:bottom w:val="nil"/>
              <w:right w:val="nil"/>
            </w:tcBorders>
          </w:tcPr>
          <w:p w14:paraId="70A9D685" w14:textId="77777777" w:rsidR="00DA2F0F" w:rsidRPr="00DA2F0F" w:rsidRDefault="00DA2F0F" w:rsidP="001629AB"/>
        </w:tc>
      </w:tr>
      <w:tr w:rsidR="00DA2F0F" w:rsidRPr="00DA2F0F" w14:paraId="06AFE2A0" w14:textId="77777777" w:rsidTr="001629AB">
        <w:trPr>
          <w:trHeight w:val="240"/>
          <w:jc w:val="center"/>
        </w:trPr>
        <w:tc>
          <w:tcPr>
            <w:tcW w:w="4876" w:type="dxa"/>
            <w:tcBorders>
              <w:top w:val="nil"/>
              <w:left w:val="nil"/>
              <w:bottom w:val="nil"/>
              <w:right w:val="nil"/>
            </w:tcBorders>
          </w:tcPr>
          <w:p w14:paraId="5CAB118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9CBB372" w14:textId="77777777" w:rsidR="00DA2F0F" w:rsidRPr="00DA2F0F" w:rsidRDefault="00DA2F0F" w:rsidP="001629AB">
            <w:pPr>
              <w:pStyle w:val="AmColumnHeading"/>
            </w:pPr>
            <w:r w:rsidRPr="00DA2F0F">
              <w:t>Τροπολογία</w:t>
            </w:r>
          </w:p>
        </w:tc>
      </w:tr>
      <w:tr w:rsidR="00DA2F0F" w:rsidRPr="00DA2F0F" w14:paraId="1378BDBF" w14:textId="77777777" w:rsidTr="001629AB">
        <w:trPr>
          <w:jc w:val="center"/>
        </w:trPr>
        <w:tc>
          <w:tcPr>
            <w:tcW w:w="4876" w:type="dxa"/>
            <w:tcBorders>
              <w:top w:val="nil"/>
              <w:left w:val="nil"/>
              <w:bottom w:val="nil"/>
              <w:right w:val="nil"/>
            </w:tcBorders>
          </w:tcPr>
          <w:p w14:paraId="2495CF2C" w14:textId="77777777" w:rsidR="00DA2F0F" w:rsidRPr="00DA2F0F" w:rsidRDefault="00DA2F0F" w:rsidP="001629AB">
            <w:pPr>
              <w:pStyle w:val="Normal6a"/>
            </w:pPr>
          </w:p>
        </w:tc>
        <w:tc>
          <w:tcPr>
            <w:tcW w:w="4876" w:type="dxa"/>
            <w:tcBorders>
              <w:top w:val="nil"/>
              <w:left w:val="nil"/>
              <w:bottom w:val="nil"/>
              <w:right w:val="nil"/>
            </w:tcBorders>
          </w:tcPr>
          <w:p w14:paraId="2239838F" w14:textId="77777777" w:rsidR="00DA2F0F" w:rsidRPr="00DA2F0F" w:rsidRDefault="00DA2F0F" w:rsidP="001629AB">
            <w:pPr>
              <w:pStyle w:val="Normal6a"/>
            </w:pPr>
            <w:r w:rsidRPr="00DA2F0F">
              <w:rPr>
                <w:b/>
                <w:i/>
              </w:rPr>
              <w:t>–</w:t>
            </w:r>
            <w:r w:rsidRPr="00DA2F0F">
              <w:tab/>
            </w:r>
            <w:r w:rsidRPr="00DA2F0F">
              <w:rPr>
                <w:b/>
                <w:i/>
              </w:rPr>
              <w:t>έχοντας υπόψη τη Λευκή Βίβλο της Επιτροπής για την ευρωπαϊκή αμυντική ετοιμότητα έως το 2030,</w:t>
            </w:r>
          </w:p>
        </w:tc>
      </w:tr>
    </w:tbl>
    <w:p w14:paraId="1A14161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FA031B2" w14:textId="77777777" w:rsidR="00DA2F0F" w:rsidRPr="00DA2F0F" w:rsidRDefault="00DA2F0F" w:rsidP="00DA2F0F">
      <w:r w:rsidRPr="003C0EFC">
        <w:rPr>
          <w:rStyle w:val="HideTWBExt"/>
        </w:rPr>
        <w:t>&lt;/Amend&gt;</w:t>
      </w:r>
    </w:p>
    <w:p w14:paraId="740BDE2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26</w:t>
      </w:r>
      <w:r w:rsidRPr="003C0EFC">
        <w:rPr>
          <w:rStyle w:val="HideTWBExt"/>
          <w:b w:val="0"/>
        </w:rPr>
        <w:t>&lt;/NumAm&gt;</w:t>
      </w:r>
    </w:p>
    <w:p w14:paraId="065627C2" w14:textId="77777777" w:rsidR="00DA2F0F" w:rsidRPr="00DA2F0F" w:rsidRDefault="00DA2F0F" w:rsidP="00DA2F0F">
      <w:pPr>
        <w:pStyle w:val="NormalBold"/>
      </w:pPr>
      <w:r w:rsidRPr="003C0EFC">
        <w:rPr>
          <w:rStyle w:val="HideTWBExt"/>
          <w:b w:val="0"/>
        </w:rPr>
        <w:t>&lt;RepeatBlock-By&gt;&lt;Members&gt;</w:t>
      </w:r>
      <w:r w:rsidRPr="00DA2F0F">
        <w:t>Tomas Tobé, Mika Aaltola, Tomáš Zdechovský, Sandra Kalniete, Lena Düpont, Lukas Mandl, Eszter Lakos, Bartłomiej Sienkiewicz, Michał Wawrykiewicz, Ana Miguel Pedro, Andrey Kovatchev</w:t>
      </w:r>
      <w:r w:rsidRPr="003C0EFC">
        <w:rPr>
          <w:rStyle w:val="HideTWBExt"/>
          <w:b w:val="0"/>
        </w:rPr>
        <w:t>&lt;/Members&gt;</w:t>
      </w:r>
    </w:p>
    <w:p w14:paraId="323FE9C3" w14:textId="77777777" w:rsidR="00DA2F0F" w:rsidRPr="00DA2F0F" w:rsidRDefault="00DA2F0F" w:rsidP="00DA2F0F">
      <w:r w:rsidRPr="003C0EFC">
        <w:rPr>
          <w:rStyle w:val="HideTWBExt"/>
        </w:rPr>
        <w:t>&lt;AuNomDe&gt;</w:t>
      </w:r>
      <w:r w:rsidRPr="003C0EFC">
        <w:rPr>
          <w:rStyle w:val="HideTWBInt"/>
        </w:rPr>
        <w:t>{PPE}</w:t>
      </w:r>
      <w:r w:rsidRPr="00DA2F0F">
        <w:t>εξ ονόματος της Ομάδας PPE</w:t>
      </w:r>
      <w:r w:rsidRPr="003C0EFC">
        <w:rPr>
          <w:rStyle w:val="HideTWBExt"/>
        </w:rPr>
        <w:t>&lt;/AuNomDe&gt;</w:t>
      </w:r>
    </w:p>
    <w:p w14:paraId="58F79EBA" w14:textId="77777777" w:rsidR="00DA2F0F" w:rsidRPr="00DA2F0F" w:rsidRDefault="00DA2F0F" w:rsidP="00DA2F0F">
      <w:pPr>
        <w:pStyle w:val="NormalBold"/>
      </w:pPr>
      <w:r w:rsidRPr="003C0EFC">
        <w:rPr>
          <w:rStyle w:val="HideTWBExt"/>
          <w:b w:val="0"/>
        </w:rPr>
        <w:t>&lt;/RepeatBlock-By&gt;</w:t>
      </w:r>
    </w:p>
    <w:p w14:paraId="2E912AF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2297CE7" w14:textId="77777777" w:rsidR="00DA2F0F" w:rsidRPr="00DA2F0F" w:rsidRDefault="00DA2F0F" w:rsidP="00DA2F0F">
      <w:pPr>
        <w:pStyle w:val="NormalBold"/>
      </w:pPr>
      <w:r w:rsidRPr="003C0EFC">
        <w:rPr>
          <w:rStyle w:val="HideTWBExt"/>
          <w:b w:val="0"/>
        </w:rPr>
        <w:t>&lt;Article&gt;</w:t>
      </w:r>
      <w:r w:rsidRPr="00DA2F0F">
        <w:t>Αιτιολογική αναφορά 51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B001FE0" w14:textId="77777777" w:rsidTr="001629AB">
        <w:trPr>
          <w:trHeight w:hRule="exact" w:val="240"/>
          <w:jc w:val="center"/>
        </w:trPr>
        <w:tc>
          <w:tcPr>
            <w:tcW w:w="9752" w:type="dxa"/>
            <w:gridSpan w:val="2"/>
            <w:tcBorders>
              <w:top w:val="nil"/>
              <w:left w:val="nil"/>
              <w:bottom w:val="nil"/>
              <w:right w:val="nil"/>
            </w:tcBorders>
          </w:tcPr>
          <w:p w14:paraId="5CA96E7A" w14:textId="77777777" w:rsidR="00DA2F0F" w:rsidRPr="00DA2F0F" w:rsidRDefault="00DA2F0F" w:rsidP="001629AB"/>
        </w:tc>
      </w:tr>
      <w:tr w:rsidR="00DA2F0F" w:rsidRPr="00DA2F0F" w14:paraId="298FE13C" w14:textId="77777777" w:rsidTr="001629AB">
        <w:trPr>
          <w:trHeight w:val="240"/>
          <w:jc w:val="center"/>
        </w:trPr>
        <w:tc>
          <w:tcPr>
            <w:tcW w:w="4876" w:type="dxa"/>
            <w:tcBorders>
              <w:top w:val="nil"/>
              <w:left w:val="nil"/>
              <w:bottom w:val="nil"/>
              <w:right w:val="nil"/>
            </w:tcBorders>
          </w:tcPr>
          <w:p w14:paraId="7ED3C13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CA964E2" w14:textId="77777777" w:rsidR="00DA2F0F" w:rsidRPr="00DA2F0F" w:rsidRDefault="00DA2F0F" w:rsidP="001629AB">
            <w:pPr>
              <w:pStyle w:val="AmColumnHeading"/>
            </w:pPr>
            <w:r w:rsidRPr="00DA2F0F">
              <w:t>Τροπολογία</w:t>
            </w:r>
          </w:p>
        </w:tc>
      </w:tr>
      <w:tr w:rsidR="00DA2F0F" w:rsidRPr="00DA2F0F" w14:paraId="7B0A2BBA" w14:textId="77777777" w:rsidTr="001629AB">
        <w:trPr>
          <w:jc w:val="center"/>
        </w:trPr>
        <w:tc>
          <w:tcPr>
            <w:tcW w:w="4876" w:type="dxa"/>
            <w:tcBorders>
              <w:top w:val="nil"/>
              <w:left w:val="nil"/>
              <w:bottom w:val="nil"/>
              <w:right w:val="nil"/>
            </w:tcBorders>
          </w:tcPr>
          <w:p w14:paraId="0FC077F1" w14:textId="77777777" w:rsidR="00DA2F0F" w:rsidRPr="00DA2F0F" w:rsidRDefault="00DA2F0F" w:rsidP="001629AB">
            <w:pPr>
              <w:pStyle w:val="Normal6a"/>
            </w:pPr>
          </w:p>
        </w:tc>
        <w:tc>
          <w:tcPr>
            <w:tcW w:w="4876" w:type="dxa"/>
            <w:tcBorders>
              <w:top w:val="nil"/>
              <w:left w:val="nil"/>
              <w:bottom w:val="nil"/>
              <w:right w:val="nil"/>
            </w:tcBorders>
          </w:tcPr>
          <w:p w14:paraId="65C6146B" w14:textId="77777777" w:rsidR="00DA2F0F" w:rsidRPr="00DA2F0F" w:rsidRDefault="00DA2F0F" w:rsidP="001629AB">
            <w:pPr>
              <w:pStyle w:val="Normal6a"/>
            </w:pPr>
            <w:r w:rsidRPr="00DA2F0F">
              <w:rPr>
                <w:b/>
                <w:i/>
              </w:rPr>
              <w:t>–</w:t>
            </w:r>
            <w:r w:rsidRPr="00DA2F0F">
              <w:tab/>
            </w:r>
            <w:r w:rsidRPr="00DA2F0F">
              <w:rPr>
                <w:b/>
                <w:i/>
              </w:rPr>
              <w:t>έχοντας υπόψη τη Στρατηγική Εθνικής Ασφαλείας των Ηνωμένων Πολιτειών, η οποία δημοσιεύτηκε τον Νοέμβριο του 2025,</w:t>
            </w:r>
          </w:p>
        </w:tc>
      </w:tr>
    </w:tbl>
    <w:p w14:paraId="503C7D20"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B990686" w14:textId="77777777" w:rsidR="00DA2F0F" w:rsidRPr="00DA2F0F" w:rsidRDefault="00DA2F0F" w:rsidP="00DA2F0F">
      <w:r w:rsidRPr="003C0EFC">
        <w:rPr>
          <w:rStyle w:val="HideTWBExt"/>
        </w:rPr>
        <w:t>&lt;/Amend&gt;</w:t>
      </w:r>
    </w:p>
    <w:p w14:paraId="1A8FC3E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27</w:t>
      </w:r>
      <w:r w:rsidRPr="003C0EFC">
        <w:rPr>
          <w:rStyle w:val="HideTWBExt"/>
          <w:b w:val="0"/>
        </w:rPr>
        <w:t>&lt;/NumAm&gt;</w:t>
      </w:r>
    </w:p>
    <w:p w14:paraId="185A1A5B"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53B1CE74" w14:textId="77777777" w:rsidR="00DA2F0F" w:rsidRPr="00DA2F0F" w:rsidRDefault="00DA2F0F" w:rsidP="00DA2F0F">
      <w:pPr>
        <w:pStyle w:val="NormalBold"/>
      </w:pPr>
      <w:r w:rsidRPr="003C0EFC">
        <w:rPr>
          <w:rStyle w:val="HideTWBExt"/>
          <w:b w:val="0"/>
        </w:rPr>
        <w:t>&lt;/RepeatBlock-By&gt;</w:t>
      </w:r>
    </w:p>
    <w:p w14:paraId="674A173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069D2CE" w14:textId="77777777" w:rsidR="00DA2F0F" w:rsidRPr="00DA2F0F" w:rsidRDefault="00DA2F0F" w:rsidP="00DA2F0F">
      <w:pPr>
        <w:pStyle w:val="NormalBold"/>
      </w:pPr>
      <w:r w:rsidRPr="003C0EFC">
        <w:rPr>
          <w:rStyle w:val="HideTWBExt"/>
          <w:b w:val="0"/>
        </w:rPr>
        <w:t>&lt;Article&gt;</w:t>
      </w:r>
      <w:r w:rsidRPr="00DA2F0F">
        <w:t>Αιτιολογική αναφορά 52</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56A9BB2" w14:textId="77777777" w:rsidTr="001629AB">
        <w:trPr>
          <w:trHeight w:hRule="exact" w:val="240"/>
          <w:jc w:val="center"/>
        </w:trPr>
        <w:tc>
          <w:tcPr>
            <w:tcW w:w="9752" w:type="dxa"/>
            <w:gridSpan w:val="2"/>
            <w:tcBorders>
              <w:top w:val="nil"/>
              <w:left w:val="nil"/>
              <w:bottom w:val="nil"/>
              <w:right w:val="nil"/>
            </w:tcBorders>
          </w:tcPr>
          <w:p w14:paraId="16C8EE4C" w14:textId="77777777" w:rsidR="00DA2F0F" w:rsidRPr="00DA2F0F" w:rsidRDefault="00DA2F0F" w:rsidP="001629AB"/>
        </w:tc>
      </w:tr>
      <w:tr w:rsidR="00DA2F0F" w:rsidRPr="00DA2F0F" w14:paraId="73BE4491" w14:textId="77777777" w:rsidTr="001629AB">
        <w:trPr>
          <w:trHeight w:val="240"/>
          <w:jc w:val="center"/>
        </w:trPr>
        <w:tc>
          <w:tcPr>
            <w:tcW w:w="4876" w:type="dxa"/>
            <w:tcBorders>
              <w:top w:val="nil"/>
              <w:left w:val="nil"/>
              <w:bottom w:val="nil"/>
              <w:right w:val="nil"/>
            </w:tcBorders>
          </w:tcPr>
          <w:p w14:paraId="55E3DD7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1B339D4" w14:textId="77777777" w:rsidR="00DA2F0F" w:rsidRPr="00DA2F0F" w:rsidRDefault="00DA2F0F" w:rsidP="001629AB">
            <w:pPr>
              <w:pStyle w:val="AmColumnHeading"/>
            </w:pPr>
            <w:r w:rsidRPr="00DA2F0F">
              <w:t>Τροπολογία</w:t>
            </w:r>
          </w:p>
        </w:tc>
      </w:tr>
      <w:tr w:rsidR="00DA2F0F" w:rsidRPr="00DA2F0F" w14:paraId="0B1ECD42" w14:textId="77777777" w:rsidTr="001629AB">
        <w:trPr>
          <w:jc w:val="center"/>
        </w:trPr>
        <w:tc>
          <w:tcPr>
            <w:tcW w:w="4876" w:type="dxa"/>
            <w:tcBorders>
              <w:top w:val="nil"/>
              <w:left w:val="nil"/>
              <w:bottom w:val="nil"/>
              <w:right w:val="nil"/>
            </w:tcBorders>
          </w:tcPr>
          <w:p w14:paraId="6559649C" w14:textId="77777777" w:rsidR="00DA2F0F" w:rsidRPr="00DA2F0F" w:rsidRDefault="00DA2F0F" w:rsidP="001629AB">
            <w:pPr>
              <w:pStyle w:val="Normal6a"/>
            </w:pPr>
            <w:r w:rsidRPr="00DA2F0F">
              <w:rPr>
                <w:b/>
                <w:i/>
              </w:rPr>
              <w:t>–</w:t>
            </w:r>
            <w:r w:rsidRPr="00DA2F0F">
              <w:tab/>
            </w:r>
            <w:r w:rsidRPr="00DA2F0F">
              <w:rPr>
                <w:b/>
                <w:i/>
              </w:rPr>
              <w:t xml:space="preserve">έχοντας υπόψη τις πολιτικές κατευθύνσεις της Επιτροπής για την περίοδο 2024-2029, που παρουσίασε η Πρόεδρος της Επιτροπής, Ursula von der Leyen, στις 18 Ιουλίου 2024, με τίτλο «Η </w:t>
            </w:r>
            <w:r w:rsidRPr="00DA2F0F">
              <w:rPr>
                <w:b/>
                <w:i/>
              </w:rPr>
              <w:lastRenderedPageBreak/>
              <w:t>επιλογή της Ευρώπης»,</w:t>
            </w:r>
          </w:p>
        </w:tc>
        <w:tc>
          <w:tcPr>
            <w:tcW w:w="4876" w:type="dxa"/>
            <w:tcBorders>
              <w:top w:val="nil"/>
              <w:left w:val="nil"/>
              <w:bottom w:val="nil"/>
              <w:right w:val="nil"/>
            </w:tcBorders>
          </w:tcPr>
          <w:p w14:paraId="3175B147" w14:textId="77777777" w:rsidR="00DA2F0F" w:rsidRPr="00DA2F0F" w:rsidRDefault="00DA2F0F" w:rsidP="001629AB">
            <w:pPr>
              <w:pStyle w:val="Normal6a"/>
            </w:pPr>
            <w:r w:rsidRPr="00DA2F0F">
              <w:rPr>
                <w:b/>
                <w:i/>
              </w:rPr>
              <w:lastRenderedPageBreak/>
              <w:t>διαγράφεται</w:t>
            </w:r>
          </w:p>
        </w:tc>
      </w:tr>
    </w:tbl>
    <w:p w14:paraId="37B515F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919BA3E" w14:textId="77777777" w:rsidR="00DA2F0F" w:rsidRPr="00DA2F0F" w:rsidRDefault="00DA2F0F" w:rsidP="00DA2F0F">
      <w:r w:rsidRPr="003C0EFC">
        <w:rPr>
          <w:rStyle w:val="HideTWBExt"/>
        </w:rPr>
        <w:t>&lt;/Amend&gt;</w:t>
      </w:r>
    </w:p>
    <w:p w14:paraId="0F7EDBB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28</w:t>
      </w:r>
      <w:r w:rsidRPr="003C0EFC">
        <w:rPr>
          <w:rStyle w:val="HideTWBExt"/>
          <w:b w:val="0"/>
        </w:rPr>
        <w:t>&lt;/NumAm&gt;</w:t>
      </w:r>
    </w:p>
    <w:p w14:paraId="10BF7231"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1B8C8790"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793956E8" w14:textId="77777777" w:rsidR="00DA2F0F" w:rsidRPr="00DA2F0F" w:rsidRDefault="00DA2F0F" w:rsidP="00DA2F0F">
      <w:pPr>
        <w:pStyle w:val="NormalBold"/>
      </w:pPr>
      <w:r w:rsidRPr="003C0EFC">
        <w:rPr>
          <w:rStyle w:val="HideTWBExt"/>
          <w:b w:val="0"/>
        </w:rPr>
        <w:t>&lt;/RepeatBlock-By&gt;</w:t>
      </w:r>
    </w:p>
    <w:p w14:paraId="27C7F9F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DCC6F8A" w14:textId="77777777" w:rsidR="00DA2F0F" w:rsidRPr="00DA2F0F" w:rsidRDefault="00DA2F0F" w:rsidP="00DA2F0F">
      <w:pPr>
        <w:pStyle w:val="NormalBold"/>
      </w:pPr>
      <w:r w:rsidRPr="003C0EFC">
        <w:rPr>
          <w:rStyle w:val="HideTWBExt"/>
          <w:b w:val="0"/>
        </w:rPr>
        <w:t>&lt;Article&gt;</w:t>
      </w:r>
      <w:r w:rsidRPr="00DA2F0F">
        <w:t>Αιτιολογική αναφορά 53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184DACC" w14:textId="77777777" w:rsidTr="001629AB">
        <w:trPr>
          <w:trHeight w:hRule="exact" w:val="240"/>
          <w:jc w:val="center"/>
        </w:trPr>
        <w:tc>
          <w:tcPr>
            <w:tcW w:w="9752" w:type="dxa"/>
            <w:gridSpan w:val="2"/>
            <w:tcBorders>
              <w:top w:val="nil"/>
              <w:left w:val="nil"/>
              <w:bottom w:val="nil"/>
              <w:right w:val="nil"/>
            </w:tcBorders>
          </w:tcPr>
          <w:p w14:paraId="66DFC491" w14:textId="77777777" w:rsidR="00DA2F0F" w:rsidRPr="00DA2F0F" w:rsidRDefault="00DA2F0F" w:rsidP="001629AB"/>
        </w:tc>
      </w:tr>
      <w:tr w:rsidR="00DA2F0F" w:rsidRPr="00DA2F0F" w14:paraId="23F4B7A8" w14:textId="77777777" w:rsidTr="001629AB">
        <w:trPr>
          <w:trHeight w:val="240"/>
          <w:jc w:val="center"/>
        </w:trPr>
        <w:tc>
          <w:tcPr>
            <w:tcW w:w="4876" w:type="dxa"/>
            <w:tcBorders>
              <w:top w:val="nil"/>
              <w:left w:val="nil"/>
              <w:bottom w:val="nil"/>
              <w:right w:val="nil"/>
            </w:tcBorders>
          </w:tcPr>
          <w:p w14:paraId="50CAA21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8B85DD7" w14:textId="77777777" w:rsidR="00DA2F0F" w:rsidRPr="00DA2F0F" w:rsidRDefault="00DA2F0F" w:rsidP="001629AB">
            <w:pPr>
              <w:pStyle w:val="AmColumnHeading"/>
            </w:pPr>
            <w:r w:rsidRPr="00DA2F0F">
              <w:t>Τροπολογία</w:t>
            </w:r>
          </w:p>
        </w:tc>
      </w:tr>
      <w:tr w:rsidR="00DA2F0F" w:rsidRPr="00DA2F0F" w14:paraId="111102FA" w14:textId="77777777" w:rsidTr="001629AB">
        <w:trPr>
          <w:jc w:val="center"/>
        </w:trPr>
        <w:tc>
          <w:tcPr>
            <w:tcW w:w="4876" w:type="dxa"/>
            <w:tcBorders>
              <w:top w:val="nil"/>
              <w:left w:val="nil"/>
              <w:bottom w:val="nil"/>
              <w:right w:val="nil"/>
            </w:tcBorders>
          </w:tcPr>
          <w:p w14:paraId="7E36647F" w14:textId="77777777" w:rsidR="00DA2F0F" w:rsidRPr="00DA2F0F" w:rsidRDefault="00DA2F0F" w:rsidP="001629AB">
            <w:pPr>
              <w:pStyle w:val="Normal6a"/>
            </w:pPr>
          </w:p>
        </w:tc>
        <w:tc>
          <w:tcPr>
            <w:tcW w:w="4876" w:type="dxa"/>
            <w:tcBorders>
              <w:top w:val="nil"/>
              <w:left w:val="nil"/>
              <w:bottom w:val="nil"/>
              <w:right w:val="nil"/>
            </w:tcBorders>
          </w:tcPr>
          <w:p w14:paraId="07BA4C62" w14:textId="77777777" w:rsidR="00DA2F0F" w:rsidRPr="00DA2F0F" w:rsidRDefault="00DA2F0F" w:rsidP="001629AB">
            <w:pPr>
              <w:pStyle w:val="Normal6a"/>
            </w:pPr>
            <w:r w:rsidRPr="00DA2F0F">
              <w:rPr>
                <w:b/>
                <w:i/>
              </w:rPr>
              <w:t>–</w:t>
            </w:r>
            <w:r w:rsidRPr="00DA2F0F">
              <w:tab/>
            </w:r>
            <w:r w:rsidRPr="00DA2F0F">
              <w:rPr>
                <w:b/>
                <w:i/>
              </w:rPr>
              <w:t>έχοντας υπόψη τα προκαταρκτικά πορίσματα της Επιτροπής, της 6ης Φεβρουαρίου 2026, σχετικά με τη μη συμμόρφωση του TikTok με την πράξη για τις ψηφιακές υπηρεσίες όσον αφορά τις εκτιμήσεις κινδύνου σε σχέση με τα συστήματα συστάσεών του και τα χαρακτηριστικά εθιστικού σχεδιασμού του,</w:t>
            </w:r>
          </w:p>
        </w:tc>
      </w:tr>
    </w:tbl>
    <w:p w14:paraId="54ABED3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2B819E4" w14:textId="77777777" w:rsidR="00DA2F0F" w:rsidRPr="00DA2F0F" w:rsidRDefault="00DA2F0F" w:rsidP="00DA2F0F">
      <w:r w:rsidRPr="003C0EFC">
        <w:rPr>
          <w:rStyle w:val="HideTWBExt"/>
        </w:rPr>
        <w:t>&lt;/Amend&gt;</w:t>
      </w:r>
    </w:p>
    <w:p w14:paraId="6A127DE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29</w:t>
      </w:r>
      <w:r w:rsidRPr="003C0EFC">
        <w:rPr>
          <w:rStyle w:val="HideTWBExt"/>
          <w:b w:val="0"/>
        </w:rPr>
        <w:t>&lt;/NumAm&gt;</w:t>
      </w:r>
    </w:p>
    <w:p w14:paraId="6274F43D"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3BCAA286" w14:textId="77777777" w:rsidR="00DA2F0F" w:rsidRPr="00DA2F0F" w:rsidRDefault="00DA2F0F" w:rsidP="00DA2F0F">
      <w:pPr>
        <w:pStyle w:val="NormalBold"/>
      </w:pPr>
      <w:r w:rsidRPr="003C0EFC">
        <w:rPr>
          <w:rStyle w:val="HideTWBExt"/>
          <w:b w:val="0"/>
        </w:rPr>
        <w:t>&lt;/RepeatBlock-By&gt;</w:t>
      </w:r>
    </w:p>
    <w:p w14:paraId="67C9CAC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374A41C" w14:textId="77777777" w:rsidR="00DA2F0F" w:rsidRPr="00DA2F0F" w:rsidRDefault="00DA2F0F" w:rsidP="00DA2F0F">
      <w:pPr>
        <w:pStyle w:val="NormalBold"/>
      </w:pPr>
      <w:r w:rsidRPr="003C0EFC">
        <w:rPr>
          <w:rStyle w:val="HideTWBExt"/>
          <w:b w:val="0"/>
        </w:rPr>
        <w:t>&lt;Article&gt;</w:t>
      </w:r>
      <w:r w:rsidRPr="00DA2F0F">
        <w:t>Αιτιολογική αναφορά 54</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6567447" w14:textId="77777777" w:rsidTr="001629AB">
        <w:trPr>
          <w:trHeight w:hRule="exact" w:val="240"/>
          <w:jc w:val="center"/>
        </w:trPr>
        <w:tc>
          <w:tcPr>
            <w:tcW w:w="9752" w:type="dxa"/>
            <w:gridSpan w:val="2"/>
            <w:tcBorders>
              <w:top w:val="nil"/>
              <w:left w:val="nil"/>
              <w:bottom w:val="nil"/>
              <w:right w:val="nil"/>
            </w:tcBorders>
          </w:tcPr>
          <w:p w14:paraId="6CC89704" w14:textId="77777777" w:rsidR="00DA2F0F" w:rsidRPr="00DA2F0F" w:rsidRDefault="00DA2F0F" w:rsidP="001629AB"/>
        </w:tc>
      </w:tr>
      <w:tr w:rsidR="00DA2F0F" w:rsidRPr="00DA2F0F" w14:paraId="338805A6" w14:textId="77777777" w:rsidTr="001629AB">
        <w:trPr>
          <w:trHeight w:val="240"/>
          <w:jc w:val="center"/>
        </w:trPr>
        <w:tc>
          <w:tcPr>
            <w:tcW w:w="4876" w:type="dxa"/>
            <w:tcBorders>
              <w:top w:val="nil"/>
              <w:left w:val="nil"/>
              <w:bottom w:val="nil"/>
              <w:right w:val="nil"/>
            </w:tcBorders>
          </w:tcPr>
          <w:p w14:paraId="1DB7C38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DD3DB12" w14:textId="77777777" w:rsidR="00DA2F0F" w:rsidRPr="00DA2F0F" w:rsidRDefault="00DA2F0F" w:rsidP="001629AB">
            <w:pPr>
              <w:pStyle w:val="AmColumnHeading"/>
            </w:pPr>
            <w:r w:rsidRPr="00DA2F0F">
              <w:t>Τροπολογία</w:t>
            </w:r>
          </w:p>
        </w:tc>
      </w:tr>
      <w:tr w:rsidR="00DA2F0F" w:rsidRPr="00DA2F0F" w14:paraId="0DB9B1B2" w14:textId="77777777" w:rsidTr="001629AB">
        <w:trPr>
          <w:jc w:val="center"/>
        </w:trPr>
        <w:tc>
          <w:tcPr>
            <w:tcW w:w="4876" w:type="dxa"/>
            <w:tcBorders>
              <w:top w:val="nil"/>
              <w:left w:val="nil"/>
              <w:bottom w:val="nil"/>
              <w:right w:val="nil"/>
            </w:tcBorders>
          </w:tcPr>
          <w:p w14:paraId="044D8F6B" w14:textId="77777777" w:rsidR="00DA2F0F" w:rsidRPr="00DA2F0F" w:rsidRDefault="00DA2F0F" w:rsidP="001629AB">
            <w:pPr>
              <w:pStyle w:val="Normal6a"/>
            </w:pPr>
            <w:r w:rsidRPr="00DA2F0F">
              <w:t>–</w:t>
            </w:r>
            <w:r w:rsidRPr="00DA2F0F">
              <w:tab/>
              <w:t>έχοντας υπόψη τον κώδικα δεοντολογίας για την παραπληροφόρηση,</w:t>
            </w:r>
          </w:p>
        </w:tc>
        <w:tc>
          <w:tcPr>
            <w:tcW w:w="4876" w:type="dxa"/>
            <w:tcBorders>
              <w:top w:val="nil"/>
              <w:left w:val="nil"/>
              <w:bottom w:val="nil"/>
              <w:right w:val="nil"/>
            </w:tcBorders>
          </w:tcPr>
          <w:p w14:paraId="2E83B4BE" w14:textId="77777777" w:rsidR="00DA2F0F" w:rsidRPr="00DA2F0F" w:rsidRDefault="00DA2F0F" w:rsidP="001629AB">
            <w:pPr>
              <w:pStyle w:val="Normal6a"/>
            </w:pPr>
            <w:r w:rsidRPr="00DA2F0F">
              <w:t>–</w:t>
            </w:r>
            <w:r w:rsidRPr="00DA2F0F">
              <w:tab/>
              <w:t xml:space="preserve">έχοντας υπόψη τον κώδικα δεοντολογίας για την παραπληροφόρηση </w:t>
            </w:r>
            <w:r w:rsidRPr="00DA2F0F">
              <w:rPr>
                <w:b/>
                <w:i/>
              </w:rPr>
              <w:t>(2018</w:t>
            </w:r>
            <w:r w:rsidRPr="00DA2F0F">
              <w:t xml:space="preserve">, </w:t>
            </w:r>
            <w:r w:rsidRPr="00DA2F0F">
              <w:rPr>
                <w:b/>
                <w:i/>
              </w:rPr>
              <w:t xml:space="preserve">ενισχύθηκε το 2022) που εγκρίθηκε από την Ευρωπαϊκή Επιτροπή και το ευρωπαϊκό συμβούλιο ψηφιακών υπηρεσιών στις 13 Φεβρουαρίου 2025 ως κώδικας δεοντολογίας σύμφωνα με το άρθρο 45 του κανονισμού (ΕΕ) 2022/2065 (πράξη για τις ψηφιακές υπηρεσίες), με τη μετατροπή να τίθεται σε ισχύ την 1 </w:t>
            </w:r>
            <w:r w:rsidRPr="00DA2F0F">
              <w:rPr>
                <w:b/>
                <w:i/>
              </w:rPr>
              <w:lastRenderedPageBreak/>
              <w:t>Ιουλίου 2025,</w:t>
            </w:r>
          </w:p>
        </w:tc>
      </w:tr>
    </w:tbl>
    <w:p w14:paraId="27E2B6E2"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F8EBEF0" w14:textId="77777777" w:rsidR="00DA2F0F" w:rsidRPr="00DA2F0F" w:rsidRDefault="00DA2F0F" w:rsidP="00DA2F0F">
      <w:r w:rsidRPr="003C0EFC">
        <w:rPr>
          <w:rStyle w:val="HideTWBExt"/>
        </w:rPr>
        <w:t>&lt;/Amend&gt;</w:t>
      </w:r>
    </w:p>
    <w:p w14:paraId="0B62FB7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30</w:t>
      </w:r>
      <w:r w:rsidRPr="003C0EFC">
        <w:rPr>
          <w:rStyle w:val="HideTWBExt"/>
          <w:b w:val="0"/>
        </w:rPr>
        <w:t>&lt;/NumAm&gt;</w:t>
      </w:r>
    </w:p>
    <w:p w14:paraId="6F5649F7"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5C606FFB" w14:textId="77777777" w:rsidR="00DA2F0F" w:rsidRPr="00DA2F0F" w:rsidRDefault="00DA2F0F" w:rsidP="00DA2F0F">
      <w:pPr>
        <w:pStyle w:val="NormalBold"/>
      </w:pPr>
      <w:r w:rsidRPr="003C0EFC">
        <w:rPr>
          <w:rStyle w:val="HideTWBExt"/>
          <w:b w:val="0"/>
        </w:rPr>
        <w:t>&lt;/RepeatBlock-By&gt;</w:t>
      </w:r>
    </w:p>
    <w:p w14:paraId="7AB4D5B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67785AE" w14:textId="77777777" w:rsidR="00DA2F0F" w:rsidRPr="00DA2F0F" w:rsidRDefault="00DA2F0F" w:rsidP="00DA2F0F">
      <w:pPr>
        <w:pStyle w:val="NormalBold"/>
      </w:pPr>
      <w:r w:rsidRPr="003C0EFC">
        <w:rPr>
          <w:rStyle w:val="HideTWBExt"/>
          <w:b w:val="0"/>
        </w:rPr>
        <w:t>&lt;Article&gt;</w:t>
      </w:r>
      <w:r w:rsidRPr="00DA2F0F">
        <w:t>Αιτιολογική αναφορά 56</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7027D17" w14:textId="77777777" w:rsidTr="001629AB">
        <w:trPr>
          <w:trHeight w:hRule="exact" w:val="240"/>
          <w:jc w:val="center"/>
        </w:trPr>
        <w:tc>
          <w:tcPr>
            <w:tcW w:w="9752" w:type="dxa"/>
            <w:gridSpan w:val="2"/>
            <w:tcBorders>
              <w:top w:val="nil"/>
              <w:left w:val="nil"/>
              <w:bottom w:val="nil"/>
              <w:right w:val="nil"/>
            </w:tcBorders>
          </w:tcPr>
          <w:p w14:paraId="325020AE" w14:textId="77777777" w:rsidR="00DA2F0F" w:rsidRPr="00DA2F0F" w:rsidRDefault="00DA2F0F" w:rsidP="001629AB"/>
        </w:tc>
      </w:tr>
      <w:tr w:rsidR="00DA2F0F" w:rsidRPr="00DA2F0F" w14:paraId="56A469AA" w14:textId="77777777" w:rsidTr="001629AB">
        <w:trPr>
          <w:trHeight w:val="240"/>
          <w:jc w:val="center"/>
        </w:trPr>
        <w:tc>
          <w:tcPr>
            <w:tcW w:w="4876" w:type="dxa"/>
            <w:tcBorders>
              <w:top w:val="nil"/>
              <w:left w:val="nil"/>
              <w:bottom w:val="nil"/>
              <w:right w:val="nil"/>
            </w:tcBorders>
          </w:tcPr>
          <w:p w14:paraId="4585B8F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614CA5F" w14:textId="77777777" w:rsidR="00DA2F0F" w:rsidRPr="00DA2F0F" w:rsidRDefault="00DA2F0F" w:rsidP="001629AB">
            <w:pPr>
              <w:pStyle w:val="AmColumnHeading"/>
            </w:pPr>
            <w:r w:rsidRPr="00DA2F0F">
              <w:t>Τροπολογία</w:t>
            </w:r>
          </w:p>
        </w:tc>
      </w:tr>
      <w:tr w:rsidR="00DA2F0F" w:rsidRPr="00DA2F0F" w14:paraId="692A7DB0" w14:textId="77777777" w:rsidTr="001629AB">
        <w:trPr>
          <w:jc w:val="center"/>
        </w:trPr>
        <w:tc>
          <w:tcPr>
            <w:tcW w:w="4876" w:type="dxa"/>
            <w:tcBorders>
              <w:top w:val="nil"/>
              <w:left w:val="nil"/>
              <w:bottom w:val="nil"/>
              <w:right w:val="nil"/>
            </w:tcBorders>
          </w:tcPr>
          <w:p w14:paraId="7C767FB6" w14:textId="77777777" w:rsidR="00DA2F0F" w:rsidRPr="00DA2F0F" w:rsidRDefault="00DA2F0F" w:rsidP="001629AB">
            <w:pPr>
              <w:pStyle w:val="Normal6a"/>
            </w:pPr>
            <w:r w:rsidRPr="00DA2F0F">
              <w:rPr>
                <w:b/>
                <w:i/>
              </w:rPr>
              <w:t>–</w:t>
            </w:r>
            <w:r w:rsidRPr="00DA2F0F">
              <w:tab/>
            </w:r>
            <w:r w:rsidRPr="00DA2F0F">
              <w:rPr>
                <w:b/>
                <w:i/>
              </w:rPr>
              <w:t>έχοντας υπόψη την έκθεση του Sauli Niinistö, πρώην Προέδρου της Δημοκρατίας της Φινλανδίας, υπό την ιδιότητά του ως ειδικού συμβούλου της Προέδρου της Ευρωπαϊκής Επιτροπής, της 30ής Οκτωβρίου 2024, με τίτλο «Safer Together — Strengthening Europe’s Civilian and Military Preparedness and Readiness» (Πιο ασφαλείς μαζί: Ενίσχυση της στρατιωτικής και μη στρατιωτικής ετοιμότητας της Ευρώπης),</w:t>
            </w:r>
          </w:p>
        </w:tc>
        <w:tc>
          <w:tcPr>
            <w:tcW w:w="4876" w:type="dxa"/>
            <w:tcBorders>
              <w:top w:val="nil"/>
              <w:left w:val="nil"/>
              <w:bottom w:val="nil"/>
              <w:right w:val="nil"/>
            </w:tcBorders>
          </w:tcPr>
          <w:p w14:paraId="690E6AF7" w14:textId="77777777" w:rsidR="00DA2F0F" w:rsidRPr="00DA2F0F" w:rsidRDefault="00DA2F0F" w:rsidP="001629AB">
            <w:pPr>
              <w:pStyle w:val="Normal6a"/>
            </w:pPr>
            <w:r w:rsidRPr="00DA2F0F">
              <w:rPr>
                <w:b/>
                <w:i/>
              </w:rPr>
              <w:t>διαγράφεται</w:t>
            </w:r>
          </w:p>
        </w:tc>
      </w:tr>
    </w:tbl>
    <w:p w14:paraId="1E24C1B9"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328A88F" w14:textId="77777777" w:rsidR="00DA2F0F" w:rsidRPr="00DA2F0F" w:rsidRDefault="00DA2F0F" w:rsidP="00DA2F0F">
      <w:r w:rsidRPr="003C0EFC">
        <w:rPr>
          <w:rStyle w:val="HideTWBExt"/>
        </w:rPr>
        <w:t>&lt;/Amend&gt;</w:t>
      </w:r>
    </w:p>
    <w:p w14:paraId="01B5A7C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31</w:t>
      </w:r>
      <w:r w:rsidRPr="003C0EFC">
        <w:rPr>
          <w:rStyle w:val="HideTWBExt"/>
          <w:b w:val="0"/>
        </w:rPr>
        <w:t>&lt;/NumAm&gt;</w:t>
      </w:r>
    </w:p>
    <w:p w14:paraId="30F1E252"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4A842EA5" w14:textId="77777777" w:rsidR="00DA2F0F" w:rsidRPr="00DA2F0F" w:rsidRDefault="00DA2F0F" w:rsidP="00DA2F0F">
      <w:pPr>
        <w:pStyle w:val="NormalBold"/>
      </w:pPr>
      <w:r w:rsidRPr="003C0EFC">
        <w:rPr>
          <w:rStyle w:val="HideTWBExt"/>
          <w:b w:val="0"/>
        </w:rPr>
        <w:t>&lt;/RepeatBlock-By&gt;</w:t>
      </w:r>
    </w:p>
    <w:p w14:paraId="4BFE4C0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5B78B72" w14:textId="77777777" w:rsidR="00DA2F0F" w:rsidRPr="00DA2F0F" w:rsidRDefault="00DA2F0F" w:rsidP="00DA2F0F">
      <w:pPr>
        <w:pStyle w:val="NormalBold"/>
      </w:pPr>
      <w:r w:rsidRPr="003C0EFC">
        <w:rPr>
          <w:rStyle w:val="HideTWBExt"/>
          <w:b w:val="0"/>
        </w:rPr>
        <w:t>&lt;Article&gt;</w:t>
      </w:r>
      <w:r w:rsidRPr="00DA2F0F">
        <w:t>Αιτιολογική αναφορά 61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E9252AB" w14:textId="77777777" w:rsidTr="001629AB">
        <w:trPr>
          <w:trHeight w:hRule="exact" w:val="240"/>
          <w:jc w:val="center"/>
        </w:trPr>
        <w:tc>
          <w:tcPr>
            <w:tcW w:w="9752" w:type="dxa"/>
            <w:gridSpan w:val="2"/>
            <w:tcBorders>
              <w:top w:val="nil"/>
              <w:left w:val="nil"/>
              <w:bottom w:val="nil"/>
              <w:right w:val="nil"/>
            </w:tcBorders>
          </w:tcPr>
          <w:p w14:paraId="1D6D8BA1" w14:textId="77777777" w:rsidR="00DA2F0F" w:rsidRPr="00DA2F0F" w:rsidRDefault="00DA2F0F" w:rsidP="001629AB"/>
        </w:tc>
      </w:tr>
      <w:tr w:rsidR="00DA2F0F" w:rsidRPr="00DA2F0F" w14:paraId="583D919D" w14:textId="77777777" w:rsidTr="001629AB">
        <w:trPr>
          <w:trHeight w:val="240"/>
          <w:jc w:val="center"/>
        </w:trPr>
        <w:tc>
          <w:tcPr>
            <w:tcW w:w="4876" w:type="dxa"/>
            <w:tcBorders>
              <w:top w:val="nil"/>
              <w:left w:val="nil"/>
              <w:bottom w:val="nil"/>
              <w:right w:val="nil"/>
            </w:tcBorders>
          </w:tcPr>
          <w:p w14:paraId="1E7A1FE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E27643F" w14:textId="77777777" w:rsidR="00DA2F0F" w:rsidRPr="00DA2F0F" w:rsidRDefault="00DA2F0F" w:rsidP="001629AB">
            <w:pPr>
              <w:pStyle w:val="AmColumnHeading"/>
            </w:pPr>
            <w:r w:rsidRPr="00DA2F0F">
              <w:t>Τροπολογία</w:t>
            </w:r>
          </w:p>
        </w:tc>
      </w:tr>
      <w:tr w:rsidR="00DA2F0F" w:rsidRPr="00DA2F0F" w14:paraId="7D85D1BF" w14:textId="77777777" w:rsidTr="001629AB">
        <w:trPr>
          <w:jc w:val="center"/>
        </w:trPr>
        <w:tc>
          <w:tcPr>
            <w:tcW w:w="4876" w:type="dxa"/>
            <w:tcBorders>
              <w:top w:val="nil"/>
              <w:left w:val="nil"/>
              <w:bottom w:val="nil"/>
              <w:right w:val="nil"/>
            </w:tcBorders>
          </w:tcPr>
          <w:p w14:paraId="4D080DE0" w14:textId="77777777" w:rsidR="00DA2F0F" w:rsidRPr="00DA2F0F" w:rsidRDefault="00DA2F0F" w:rsidP="001629AB">
            <w:pPr>
              <w:pStyle w:val="Normal6a"/>
            </w:pPr>
          </w:p>
        </w:tc>
        <w:tc>
          <w:tcPr>
            <w:tcW w:w="4876" w:type="dxa"/>
            <w:tcBorders>
              <w:top w:val="nil"/>
              <w:left w:val="nil"/>
              <w:bottom w:val="nil"/>
              <w:right w:val="nil"/>
            </w:tcBorders>
          </w:tcPr>
          <w:p w14:paraId="49091C0C" w14:textId="77777777" w:rsidR="00DA2F0F" w:rsidRPr="00DA2F0F" w:rsidRDefault="00DA2F0F" w:rsidP="001629AB">
            <w:pPr>
              <w:pStyle w:val="Normal6a"/>
            </w:pPr>
            <w:r w:rsidRPr="00DA2F0F">
              <w:rPr>
                <w:b/>
                <w:i/>
              </w:rPr>
              <w:t>–</w:t>
            </w:r>
            <w:r w:rsidRPr="00DA2F0F">
              <w:tab/>
            </w:r>
            <w:r w:rsidRPr="00DA2F0F">
              <w:rPr>
                <w:b/>
                <w:i/>
              </w:rPr>
              <w:t>έχοντας υπόψη τη γνώμη της Επιτροπής, της 13 Φεβρουαρίου 2025, σχετικά με την αξιολόγηση του κώδικα δεοντολογίας για την παραπληροφόρηση κατά την έννοια του άρθρου 45 του κανονισμού (ΕΕ) 2022/2065,</w:t>
            </w:r>
          </w:p>
        </w:tc>
      </w:tr>
    </w:tbl>
    <w:p w14:paraId="11CC80FA"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D7CC292" w14:textId="77777777" w:rsidR="00DA2F0F" w:rsidRPr="00DA2F0F" w:rsidRDefault="00DA2F0F" w:rsidP="00DA2F0F">
      <w:r w:rsidRPr="003C0EFC">
        <w:rPr>
          <w:rStyle w:val="HideTWBExt"/>
        </w:rPr>
        <w:lastRenderedPageBreak/>
        <w:t>&lt;/Amend&gt;</w:t>
      </w:r>
    </w:p>
    <w:p w14:paraId="242B28B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32</w:t>
      </w:r>
      <w:r w:rsidRPr="003C0EFC">
        <w:rPr>
          <w:rStyle w:val="HideTWBExt"/>
          <w:b w:val="0"/>
        </w:rPr>
        <w:t>&lt;/NumAm&gt;</w:t>
      </w:r>
    </w:p>
    <w:p w14:paraId="26C6363F"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1D1BDE17" w14:textId="77777777" w:rsidR="00DA2F0F" w:rsidRPr="00DA2F0F" w:rsidRDefault="00DA2F0F" w:rsidP="00DA2F0F">
      <w:pPr>
        <w:pStyle w:val="NormalBold"/>
      </w:pPr>
      <w:r w:rsidRPr="003C0EFC">
        <w:rPr>
          <w:rStyle w:val="HideTWBExt"/>
          <w:b w:val="0"/>
        </w:rPr>
        <w:t>&lt;/RepeatBlock-By&gt;</w:t>
      </w:r>
    </w:p>
    <w:p w14:paraId="5123CB9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546DC70" w14:textId="77777777" w:rsidR="00DA2F0F" w:rsidRPr="00DA2F0F" w:rsidRDefault="00DA2F0F" w:rsidP="00DA2F0F">
      <w:pPr>
        <w:pStyle w:val="NormalBold"/>
      </w:pPr>
      <w:r w:rsidRPr="003C0EFC">
        <w:rPr>
          <w:rStyle w:val="HideTWBExt"/>
          <w:b w:val="0"/>
        </w:rPr>
        <w:t>&lt;Article&gt;</w:t>
      </w:r>
      <w:r w:rsidRPr="00DA2F0F">
        <w:t>Αιτιολογική αναφορά –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5C8AE27" w14:textId="77777777" w:rsidTr="001629AB">
        <w:trPr>
          <w:trHeight w:hRule="exact" w:val="240"/>
          <w:jc w:val="center"/>
        </w:trPr>
        <w:tc>
          <w:tcPr>
            <w:tcW w:w="9752" w:type="dxa"/>
            <w:gridSpan w:val="2"/>
            <w:tcBorders>
              <w:top w:val="nil"/>
              <w:left w:val="nil"/>
              <w:bottom w:val="nil"/>
              <w:right w:val="nil"/>
            </w:tcBorders>
          </w:tcPr>
          <w:p w14:paraId="6A839A70" w14:textId="77777777" w:rsidR="00DA2F0F" w:rsidRPr="00DA2F0F" w:rsidRDefault="00DA2F0F" w:rsidP="001629AB"/>
        </w:tc>
      </w:tr>
      <w:tr w:rsidR="00DA2F0F" w:rsidRPr="00DA2F0F" w14:paraId="5E59BF95" w14:textId="77777777" w:rsidTr="001629AB">
        <w:trPr>
          <w:trHeight w:val="240"/>
          <w:jc w:val="center"/>
        </w:trPr>
        <w:tc>
          <w:tcPr>
            <w:tcW w:w="4876" w:type="dxa"/>
            <w:tcBorders>
              <w:top w:val="nil"/>
              <w:left w:val="nil"/>
              <w:bottom w:val="nil"/>
              <w:right w:val="nil"/>
            </w:tcBorders>
          </w:tcPr>
          <w:p w14:paraId="0ECDE47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BC34C7B" w14:textId="77777777" w:rsidR="00DA2F0F" w:rsidRPr="00DA2F0F" w:rsidRDefault="00DA2F0F" w:rsidP="001629AB">
            <w:pPr>
              <w:pStyle w:val="AmColumnHeading"/>
            </w:pPr>
            <w:r w:rsidRPr="00DA2F0F">
              <w:t>Τροπολογία</w:t>
            </w:r>
          </w:p>
        </w:tc>
      </w:tr>
      <w:tr w:rsidR="00DA2F0F" w:rsidRPr="00DA2F0F" w14:paraId="30F2EE41" w14:textId="77777777" w:rsidTr="001629AB">
        <w:trPr>
          <w:jc w:val="center"/>
        </w:trPr>
        <w:tc>
          <w:tcPr>
            <w:tcW w:w="4876" w:type="dxa"/>
            <w:tcBorders>
              <w:top w:val="nil"/>
              <w:left w:val="nil"/>
              <w:bottom w:val="nil"/>
              <w:right w:val="nil"/>
            </w:tcBorders>
          </w:tcPr>
          <w:p w14:paraId="34179A1C" w14:textId="77777777" w:rsidR="00DA2F0F" w:rsidRPr="00DA2F0F" w:rsidRDefault="00DA2F0F" w:rsidP="001629AB">
            <w:pPr>
              <w:pStyle w:val="Normal6a"/>
            </w:pPr>
          </w:p>
        </w:tc>
        <w:tc>
          <w:tcPr>
            <w:tcW w:w="4876" w:type="dxa"/>
            <w:tcBorders>
              <w:top w:val="nil"/>
              <w:left w:val="nil"/>
              <w:bottom w:val="nil"/>
              <w:right w:val="nil"/>
            </w:tcBorders>
          </w:tcPr>
          <w:p w14:paraId="087FFBFE" w14:textId="77777777" w:rsidR="00DA2F0F" w:rsidRPr="00DA2F0F" w:rsidRDefault="00DA2F0F" w:rsidP="001629AB">
            <w:pPr>
              <w:pStyle w:val="Normal6a"/>
            </w:pPr>
            <w:r w:rsidRPr="00DA2F0F">
              <w:rPr>
                <w:b/>
                <w:i/>
              </w:rPr>
              <w:t>–</w:t>
            </w:r>
            <w:r w:rsidRPr="00DA2F0F">
              <w:tab/>
            </w:r>
            <w:r w:rsidRPr="00DA2F0F">
              <w:rPr>
                <w:b/>
                <w:i/>
              </w:rPr>
              <w:t>έχοντας υπόψη την ενδιάμεση έκθεση προσωπικού της Επιτροπής Δικαστικών της Βουλής των Αντιπροσώπων των ΗΠΑ με τίτλο «The Foreign Censorship Threat, Part II: Europe’s decade-long Campaign to Censor the Global Internet and How It Harms American Speech in the United States» (Η απειλή της ξένης λογοκρισίας, Μέρος II: η δεκαετής εκστρατεία της Ευρώπης για τη λογοκρισία του παγκόσμιου διαδικτύου και πώς αυτή βλάπτει τον αμερικανικό λόγο στις Ηνωμένες Πολιτείες), η οποία δημοσιεύτηκε στις 3 Φεβρουαρίου 2026</w:t>
            </w:r>
            <w:r w:rsidRPr="00DA2F0F">
              <w:rPr>
                <w:b/>
                <w:i/>
                <w:vertAlign w:val="superscript"/>
              </w:rPr>
              <w:t>49α</w:t>
            </w:r>
            <w:r w:rsidRPr="00DA2F0F">
              <w:rPr>
                <w:b/>
                <w:i/>
              </w:rPr>
              <w:t>,</w:t>
            </w:r>
          </w:p>
        </w:tc>
      </w:tr>
      <w:tr w:rsidR="00DA2F0F" w:rsidRPr="00DA2F0F" w14:paraId="66EF2D42" w14:textId="77777777" w:rsidTr="001629AB">
        <w:trPr>
          <w:jc w:val="center"/>
        </w:trPr>
        <w:tc>
          <w:tcPr>
            <w:tcW w:w="4876" w:type="dxa"/>
            <w:tcBorders>
              <w:top w:val="nil"/>
              <w:left w:val="nil"/>
              <w:bottom w:val="nil"/>
              <w:right w:val="nil"/>
            </w:tcBorders>
          </w:tcPr>
          <w:p w14:paraId="72AB092E" w14:textId="77777777" w:rsidR="00DA2F0F" w:rsidRPr="00DA2F0F" w:rsidRDefault="00DA2F0F" w:rsidP="001629AB"/>
        </w:tc>
        <w:tc>
          <w:tcPr>
            <w:tcW w:w="4876" w:type="dxa"/>
            <w:tcBorders>
              <w:top w:val="nil"/>
              <w:left w:val="nil"/>
              <w:bottom w:val="nil"/>
              <w:right w:val="nil"/>
            </w:tcBorders>
          </w:tcPr>
          <w:p w14:paraId="268C1430" w14:textId="77777777" w:rsidR="00DA2F0F" w:rsidRPr="00DA2F0F" w:rsidRDefault="00DA2F0F" w:rsidP="001629AB">
            <w:pPr>
              <w:pStyle w:val="Normal6a"/>
            </w:pPr>
            <w:r w:rsidRPr="00DA2F0F">
              <w:rPr>
                <w:b/>
                <w:i/>
              </w:rPr>
              <w:t>_________________</w:t>
            </w:r>
          </w:p>
        </w:tc>
      </w:tr>
      <w:tr w:rsidR="00DA2F0F" w:rsidRPr="00DA2F0F" w14:paraId="20F803EF" w14:textId="77777777" w:rsidTr="001629AB">
        <w:trPr>
          <w:jc w:val="center"/>
        </w:trPr>
        <w:tc>
          <w:tcPr>
            <w:tcW w:w="4876" w:type="dxa"/>
            <w:tcBorders>
              <w:top w:val="nil"/>
              <w:left w:val="nil"/>
              <w:bottom w:val="nil"/>
              <w:right w:val="nil"/>
            </w:tcBorders>
          </w:tcPr>
          <w:p w14:paraId="00A8232F" w14:textId="77777777" w:rsidR="00DA2F0F" w:rsidRPr="00DA2F0F" w:rsidRDefault="00DA2F0F" w:rsidP="001629AB"/>
        </w:tc>
        <w:tc>
          <w:tcPr>
            <w:tcW w:w="4876" w:type="dxa"/>
            <w:tcBorders>
              <w:top w:val="nil"/>
              <w:left w:val="nil"/>
              <w:bottom w:val="nil"/>
              <w:right w:val="nil"/>
            </w:tcBorders>
          </w:tcPr>
          <w:p w14:paraId="4D5A6C42" w14:textId="77777777" w:rsidR="00DA2F0F" w:rsidRPr="00DA2F0F" w:rsidRDefault="00DA2F0F" w:rsidP="001629AB">
            <w:pPr>
              <w:pStyle w:val="Normal6a"/>
            </w:pPr>
            <w:r w:rsidRPr="00DA2F0F">
              <w:rPr>
                <w:b/>
                <w:i/>
                <w:vertAlign w:val="superscript"/>
              </w:rPr>
              <w:t>49α</w:t>
            </w:r>
            <w:r w:rsidRPr="00DA2F0F">
              <w:t xml:space="preserve"> </w:t>
            </w:r>
            <w:r w:rsidRPr="00DA2F0F">
              <w:rPr>
                <w:b/>
                <w:i/>
              </w:rPr>
              <w:t>https://judiciary.house.gov/sites/evo-subsites/republicans-judiciary.house.gov/files/2026-02/THE-FOREIGN-CENSORSHIP-THREAT-PART-II-2-3-26.pdf</w:t>
            </w:r>
          </w:p>
        </w:tc>
      </w:tr>
    </w:tbl>
    <w:p w14:paraId="65BBB29A"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CBFA26C" w14:textId="77777777" w:rsidR="00DA2F0F" w:rsidRPr="00DA2F0F" w:rsidRDefault="00DA2F0F" w:rsidP="00DA2F0F">
      <w:r w:rsidRPr="003C0EFC">
        <w:rPr>
          <w:rStyle w:val="HideTWBExt"/>
        </w:rPr>
        <w:t>&lt;/Amend&gt;</w:t>
      </w:r>
    </w:p>
    <w:p w14:paraId="7F35985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33</w:t>
      </w:r>
      <w:r w:rsidRPr="003C0EFC">
        <w:rPr>
          <w:rStyle w:val="HideTWBExt"/>
          <w:b w:val="0"/>
        </w:rPr>
        <w:t>&lt;/NumAm&gt;</w:t>
      </w:r>
    </w:p>
    <w:p w14:paraId="46227B21"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33DA70F0" w14:textId="77777777" w:rsidR="00DA2F0F" w:rsidRPr="00DA2F0F" w:rsidRDefault="00DA2F0F" w:rsidP="00DA2F0F">
      <w:pPr>
        <w:pStyle w:val="NormalBold"/>
      </w:pPr>
      <w:r w:rsidRPr="003C0EFC">
        <w:rPr>
          <w:rStyle w:val="HideTWBExt"/>
          <w:b w:val="0"/>
        </w:rPr>
        <w:t>&lt;/RepeatBlock-By&gt;</w:t>
      </w:r>
    </w:p>
    <w:p w14:paraId="5E2B79C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4EAE7C2" w14:textId="77777777" w:rsidR="00DA2F0F" w:rsidRPr="00DA2F0F" w:rsidRDefault="00DA2F0F" w:rsidP="00DA2F0F">
      <w:pPr>
        <w:pStyle w:val="NormalBold"/>
      </w:pPr>
      <w:r w:rsidRPr="003C0EFC">
        <w:rPr>
          <w:rStyle w:val="HideTWBExt"/>
          <w:b w:val="0"/>
        </w:rPr>
        <w:t>&lt;Article&gt;</w:t>
      </w:r>
      <w:r w:rsidRPr="00DA2F0F">
        <w:t>Αιτιολογική αναφορά 77</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6AED512" w14:textId="77777777" w:rsidTr="001629AB">
        <w:trPr>
          <w:trHeight w:hRule="exact" w:val="240"/>
          <w:jc w:val="center"/>
        </w:trPr>
        <w:tc>
          <w:tcPr>
            <w:tcW w:w="9752" w:type="dxa"/>
            <w:gridSpan w:val="2"/>
            <w:tcBorders>
              <w:top w:val="nil"/>
              <w:left w:val="nil"/>
              <w:bottom w:val="nil"/>
              <w:right w:val="nil"/>
            </w:tcBorders>
          </w:tcPr>
          <w:p w14:paraId="02C9E6FB" w14:textId="77777777" w:rsidR="00DA2F0F" w:rsidRPr="00DA2F0F" w:rsidRDefault="00DA2F0F" w:rsidP="001629AB"/>
        </w:tc>
      </w:tr>
      <w:tr w:rsidR="00DA2F0F" w:rsidRPr="00DA2F0F" w14:paraId="3420FB3F" w14:textId="77777777" w:rsidTr="001629AB">
        <w:trPr>
          <w:trHeight w:val="240"/>
          <w:jc w:val="center"/>
        </w:trPr>
        <w:tc>
          <w:tcPr>
            <w:tcW w:w="4876" w:type="dxa"/>
            <w:tcBorders>
              <w:top w:val="nil"/>
              <w:left w:val="nil"/>
              <w:bottom w:val="nil"/>
              <w:right w:val="nil"/>
            </w:tcBorders>
          </w:tcPr>
          <w:p w14:paraId="4C30DB9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9664991" w14:textId="77777777" w:rsidR="00DA2F0F" w:rsidRPr="00DA2F0F" w:rsidRDefault="00DA2F0F" w:rsidP="001629AB">
            <w:pPr>
              <w:pStyle w:val="AmColumnHeading"/>
            </w:pPr>
            <w:r w:rsidRPr="00DA2F0F">
              <w:t>Τροπολογία</w:t>
            </w:r>
          </w:p>
        </w:tc>
      </w:tr>
      <w:tr w:rsidR="00DA2F0F" w:rsidRPr="00DA2F0F" w14:paraId="3A1F4956" w14:textId="77777777" w:rsidTr="001629AB">
        <w:trPr>
          <w:jc w:val="center"/>
        </w:trPr>
        <w:tc>
          <w:tcPr>
            <w:tcW w:w="4876" w:type="dxa"/>
            <w:tcBorders>
              <w:top w:val="nil"/>
              <w:left w:val="nil"/>
              <w:bottom w:val="nil"/>
              <w:right w:val="nil"/>
            </w:tcBorders>
          </w:tcPr>
          <w:p w14:paraId="705362DF" w14:textId="77777777" w:rsidR="00DA2F0F" w:rsidRPr="00DA2F0F" w:rsidRDefault="00DA2F0F" w:rsidP="001629AB">
            <w:pPr>
              <w:pStyle w:val="Normal6a"/>
            </w:pPr>
            <w:r w:rsidRPr="00DA2F0F">
              <w:rPr>
                <w:b/>
                <w:i/>
              </w:rPr>
              <w:t>–</w:t>
            </w:r>
            <w:r w:rsidRPr="00DA2F0F">
              <w:tab/>
            </w:r>
            <w:r w:rsidRPr="00DA2F0F">
              <w:rPr>
                <w:b/>
                <w:i/>
              </w:rPr>
              <w:t xml:space="preserve">έχοντας υπόψη τη μελέτη που ζήτησε η Ειδική Επιτροπή του Κοινοβουλίου για την Ευρωπαϊκή Ασπίδα </w:t>
            </w:r>
            <w:r w:rsidRPr="00DA2F0F">
              <w:rPr>
                <w:b/>
                <w:i/>
              </w:rPr>
              <w:lastRenderedPageBreak/>
              <w:t>Δημοκρατίας με τίτλο «Strengthening Resilience — Towards the European Democracy Shield» (Ενίσχυση της ανθεκτικότητας — Προς την Ευρωπαϊκή Ασπίδα Δημοκρατίας), η οποία δημοσιεύτηκε τον Οκτώβριο του 2025 από τη Γενική Διεύθυνση Δικαιωμάτων των Πολιτών, Δικαιοσύνης και Θεσμικών Θεμάτων</w:t>
            </w:r>
            <w:r w:rsidRPr="00DA2F0F">
              <w:rPr>
                <w:b/>
                <w:i/>
                <w:vertAlign w:val="superscript"/>
              </w:rPr>
              <w:t>51</w:t>
            </w:r>
            <w:r w:rsidRPr="00DA2F0F">
              <w:rPr>
                <w:b/>
                <w:i/>
              </w:rPr>
              <w:t>,</w:t>
            </w:r>
          </w:p>
        </w:tc>
        <w:tc>
          <w:tcPr>
            <w:tcW w:w="4876" w:type="dxa"/>
            <w:tcBorders>
              <w:top w:val="nil"/>
              <w:left w:val="nil"/>
              <w:bottom w:val="nil"/>
              <w:right w:val="nil"/>
            </w:tcBorders>
          </w:tcPr>
          <w:p w14:paraId="4A04EDB0" w14:textId="77777777" w:rsidR="00DA2F0F" w:rsidRPr="00DA2F0F" w:rsidRDefault="00DA2F0F" w:rsidP="001629AB">
            <w:pPr>
              <w:pStyle w:val="Normal6a"/>
            </w:pPr>
            <w:r w:rsidRPr="00DA2F0F">
              <w:rPr>
                <w:b/>
                <w:i/>
              </w:rPr>
              <w:lastRenderedPageBreak/>
              <w:t>διαγράφεται</w:t>
            </w:r>
          </w:p>
        </w:tc>
      </w:tr>
      <w:tr w:rsidR="00DA2F0F" w:rsidRPr="00DA2F0F" w14:paraId="5FEAD7F0" w14:textId="77777777" w:rsidTr="001629AB">
        <w:trPr>
          <w:jc w:val="center"/>
        </w:trPr>
        <w:tc>
          <w:tcPr>
            <w:tcW w:w="4876" w:type="dxa"/>
            <w:tcBorders>
              <w:top w:val="nil"/>
              <w:left w:val="nil"/>
              <w:bottom w:val="nil"/>
              <w:right w:val="nil"/>
            </w:tcBorders>
          </w:tcPr>
          <w:p w14:paraId="5D4D3E42" w14:textId="77777777" w:rsidR="00DA2F0F" w:rsidRPr="00DA2F0F" w:rsidRDefault="00DA2F0F" w:rsidP="001629AB">
            <w:pPr>
              <w:pStyle w:val="Normal6a"/>
            </w:pPr>
            <w:r w:rsidRPr="00DA2F0F">
              <w:rPr>
                <w:b/>
                <w:i/>
              </w:rPr>
              <w:t>_________________</w:t>
            </w:r>
          </w:p>
        </w:tc>
        <w:tc>
          <w:tcPr>
            <w:tcW w:w="4876" w:type="dxa"/>
            <w:tcBorders>
              <w:top w:val="nil"/>
              <w:left w:val="nil"/>
              <w:bottom w:val="nil"/>
              <w:right w:val="nil"/>
            </w:tcBorders>
          </w:tcPr>
          <w:p w14:paraId="775A57E5" w14:textId="77777777" w:rsidR="00DA2F0F" w:rsidRPr="00DA2F0F" w:rsidRDefault="00DA2F0F" w:rsidP="001629AB"/>
        </w:tc>
      </w:tr>
      <w:tr w:rsidR="00DA2F0F" w:rsidRPr="00DA2F0F" w14:paraId="29DD0E00" w14:textId="77777777" w:rsidTr="001629AB">
        <w:trPr>
          <w:jc w:val="center"/>
        </w:trPr>
        <w:tc>
          <w:tcPr>
            <w:tcW w:w="4876" w:type="dxa"/>
            <w:tcBorders>
              <w:top w:val="nil"/>
              <w:left w:val="nil"/>
              <w:bottom w:val="nil"/>
              <w:right w:val="nil"/>
            </w:tcBorders>
          </w:tcPr>
          <w:p w14:paraId="4F6AF3D2" w14:textId="77777777" w:rsidR="00DA2F0F" w:rsidRPr="00DA2F0F" w:rsidRDefault="00DA2F0F" w:rsidP="001629AB">
            <w:pPr>
              <w:pStyle w:val="Normal6a"/>
            </w:pPr>
            <w:r w:rsidRPr="00DA2F0F">
              <w:rPr>
                <w:b/>
                <w:i/>
                <w:vertAlign w:val="superscript"/>
              </w:rPr>
              <w:t>51</w:t>
            </w:r>
            <w:r w:rsidRPr="00DA2F0F">
              <w:t xml:space="preserve"> </w:t>
            </w:r>
            <w:r w:rsidRPr="00DA2F0F">
              <w:rPr>
                <w:b/>
                <w:i/>
              </w:rPr>
              <w:t>Μελέτη «Strengthening Resilience — Towards the European Democracy Shield» (Ενίσχυση της ανθεκτικότητας — Προς την Ευρωπαϊκή Ασπίδα Δημοκρατίας), Ευρωπαϊκό Κοινοβούλιο, Γενική Διεύθυνση Δικαιωμάτων των Πολιτών, Δικαιοσύνης και Θεσμικών Θεμάτων, Θεματικό Τμήμα Δικαιοσύνης, Πολιτικών Ελευθεριών και Θεσμικών Θεμάτων, Οκτώβριος 2025.</w:t>
            </w:r>
          </w:p>
        </w:tc>
        <w:tc>
          <w:tcPr>
            <w:tcW w:w="4876" w:type="dxa"/>
            <w:tcBorders>
              <w:top w:val="nil"/>
              <w:left w:val="nil"/>
              <w:bottom w:val="nil"/>
              <w:right w:val="nil"/>
            </w:tcBorders>
          </w:tcPr>
          <w:p w14:paraId="55188CC4" w14:textId="77777777" w:rsidR="00DA2F0F" w:rsidRPr="00DA2F0F" w:rsidRDefault="00DA2F0F" w:rsidP="001629AB"/>
        </w:tc>
      </w:tr>
    </w:tbl>
    <w:p w14:paraId="206EE4D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94D4FC9" w14:textId="77777777" w:rsidR="00DA2F0F" w:rsidRPr="00DA2F0F" w:rsidRDefault="00DA2F0F" w:rsidP="00DA2F0F">
      <w:r w:rsidRPr="003C0EFC">
        <w:rPr>
          <w:rStyle w:val="HideTWBExt"/>
        </w:rPr>
        <w:t>&lt;/Amend&gt;</w:t>
      </w:r>
    </w:p>
    <w:p w14:paraId="78890E2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34</w:t>
      </w:r>
      <w:r w:rsidRPr="003C0EFC">
        <w:rPr>
          <w:rStyle w:val="HideTWBExt"/>
          <w:b w:val="0"/>
        </w:rPr>
        <w:t>&lt;/NumAm&gt;</w:t>
      </w:r>
    </w:p>
    <w:p w14:paraId="3CF10BD1"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065F315D" w14:textId="77777777" w:rsidR="00DA2F0F" w:rsidRPr="00DA2F0F" w:rsidRDefault="00DA2F0F" w:rsidP="00DA2F0F">
      <w:pPr>
        <w:pStyle w:val="NormalBold"/>
      </w:pPr>
      <w:r w:rsidRPr="003C0EFC">
        <w:rPr>
          <w:rStyle w:val="HideTWBExt"/>
          <w:b w:val="0"/>
        </w:rPr>
        <w:t>&lt;/RepeatBlock-By&gt;</w:t>
      </w:r>
    </w:p>
    <w:p w14:paraId="0CF5677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D903B25" w14:textId="77777777" w:rsidR="00DA2F0F" w:rsidRPr="00DA2F0F" w:rsidRDefault="00DA2F0F" w:rsidP="00DA2F0F">
      <w:pPr>
        <w:pStyle w:val="NormalBold"/>
      </w:pPr>
      <w:r w:rsidRPr="003C0EFC">
        <w:rPr>
          <w:rStyle w:val="HideTWBExt"/>
          <w:b w:val="0"/>
        </w:rPr>
        <w:t>&lt;Article&gt;</w:t>
      </w:r>
      <w:r w:rsidRPr="00DA2F0F">
        <w:t>Αιτιολογική αναφορά 77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0051D30" w14:textId="77777777" w:rsidTr="001629AB">
        <w:trPr>
          <w:trHeight w:hRule="exact" w:val="240"/>
          <w:jc w:val="center"/>
        </w:trPr>
        <w:tc>
          <w:tcPr>
            <w:tcW w:w="9752" w:type="dxa"/>
            <w:gridSpan w:val="2"/>
            <w:tcBorders>
              <w:top w:val="nil"/>
              <w:left w:val="nil"/>
              <w:bottom w:val="nil"/>
              <w:right w:val="nil"/>
            </w:tcBorders>
          </w:tcPr>
          <w:p w14:paraId="6139C345" w14:textId="77777777" w:rsidR="00DA2F0F" w:rsidRPr="00DA2F0F" w:rsidRDefault="00DA2F0F" w:rsidP="001629AB"/>
        </w:tc>
      </w:tr>
      <w:tr w:rsidR="00DA2F0F" w:rsidRPr="00DA2F0F" w14:paraId="5154AA94" w14:textId="77777777" w:rsidTr="001629AB">
        <w:trPr>
          <w:trHeight w:val="240"/>
          <w:jc w:val="center"/>
        </w:trPr>
        <w:tc>
          <w:tcPr>
            <w:tcW w:w="4876" w:type="dxa"/>
            <w:tcBorders>
              <w:top w:val="nil"/>
              <w:left w:val="nil"/>
              <w:bottom w:val="nil"/>
              <w:right w:val="nil"/>
            </w:tcBorders>
          </w:tcPr>
          <w:p w14:paraId="5F3D7C3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4D382FB" w14:textId="77777777" w:rsidR="00DA2F0F" w:rsidRPr="00DA2F0F" w:rsidRDefault="00DA2F0F" w:rsidP="001629AB">
            <w:pPr>
              <w:pStyle w:val="AmColumnHeading"/>
            </w:pPr>
            <w:r w:rsidRPr="00DA2F0F">
              <w:t>Τροπολογία</w:t>
            </w:r>
          </w:p>
        </w:tc>
      </w:tr>
      <w:tr w:rsidR="00DA2F0F" w:rsidRPr="00DA2F0F" w14:paraId="2B706F48" w14:textId="77777777" w:rsidTr="001629AB">
        <w:trPr>
          <w:jc w:val="center"/>
        </w:trPr>
        <w:tc>
          <w:tcPr>
            <w:tcW w:w="4876" w:type="dxa"/>
            <w:tcBorders>
              <w:top w:val="nil"/>
              <w:left w:val="nil"/>
              <w:bottom w:val="nil"/>
              <w:right w:val="nil"/>
            </w:tcBorders>
          </w:tcPr>
          <w:p w14:paraId="3820CFF9" w14:textId="77777777" w:rsidR="00DA2F0F" w:rsidRPr="00DA2F0F" w:rsidRDefault="00DA2F0F" w:rsidP="001629AB">
            <w:pPr>
              <w:pStyle w:val="Normal6a"/>
            </w:pPr>
          </w:p>
        </w:tc>
        <w:tc>
          <w:tcPr>
            <w:tcW w:w="4876" w:type="dxa"/>
            <w:tcBorders>
              <w:top w:val="nil"/>
              <w:left w:val="nil"/>
              <w:bottom w:val="nil"/>
              <w:right w:val="nil"/>
            </w:tcBorders>
          </w:tcPr>
          <w:p w14:paraId="5DD765FC" w14:textId="77777777" w:rsidR="00DA2F0F" w:rsidRPr="00DA2F0F" w:rsidRDefault="00DA2F0F" w:rsidP="001629AB">
            <w:pPr>
              <w:pStyle w:val="Normal6a"/>
            </w:pPr>
            <w:r w:rsidRPr="00DA2F0F">
              <w:rPr>
                <w:b/>
                <w:i/>
              </w:rPr>
              <w:t>–</w:t>
            </w:r>
            <w:r w:rsidRPr="00DA2F0F">
              <w:tab/>
            </w:r>
            <w:r w:rsidRPr="00DA2F0F">
              <w:rPr>
                <w:b/>
                <w:i/>
              </w:rPr>
              <w:t xml:space="preserve">έχοντας υπόψη το Ευρωβαρόμετρο του Νοεμβρίου 2025, το οποίο δείχνει ότι οι Ευρωπαίοι πολίτες αναγνωρίζουν την αυξανόμενη δυσπιστία προς τους δημοκρατικούς θεσμούς (49 %), τη χειραγώγηση των πληροφοριών και την παραπληροφόρηση από το εξωτερικό, μεταξύ άλλων σε εκλογικά πλαίσια (42 %), και την έλλειψη διαφάνειας του πολιτικού περιεχομένου που βασίζεται στην ΤΝ στο διαδίκτυο (32 %) ως τις σοβαρότερες προκλήσεις για τη δημοκρατία, και το οποίο δείχνει </w:t>
            </w:r>
            <w:r w:rsidRPr="00DA2F0F">
              <w:rPr>
                <w:b/>
                <w:i/>
              </w:rPr>
              <w:lastRenderedPageBreak/>
              <w:t>περαιτέρω ότι οι ακριβείς και προσβάσιμες πληροφορίες θεωρούνται το πιο ουσιώδες στοιχείο των ελεύθερων και δίκαιων εκλογών (53 %), παράλληλα με τις ανησυχίες σχετικά με το γεγονός ότι οι ψηφοφόροι βασίζονται στην παραπληροφόρηση (79 %), με τις κυβερνοεπιθέσεις (71 %) και με τις εξωτερικές παρεμβάσεις (70 %),</w:t>
            </w:r>
          </w:p>
        </w:tc>
      </w:tr>
    </w:tbl>
    <w:p w14:paraId="1369E4DE"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07DC59B" w14:textId="77777777" w:rsidR="00DA2F0F" w:rsidRPr="00DA2F0F" w:rsidRDefault="00DA2F0F" w:rsidP="00DA2F0F">
      <w:r w:rsidRPr="003C0EFC">
        <w:rPr>
          <w:rStyle w:val="HideTWBExt"/>
        </w:rPr>
        <w:t>&lt;/Amend&gt;</w:t>
      </w:r>
    </w:p>
    <w:p w14:paraId="435E12F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35</w:t>
      </w:r>
      <w:r w:rsidRPr="003C0EFC">
        <w:rPr>
          <w:rStyle w:val="HideTWBExt"/>
          <w:b w:val="0"/>
        </w:rPr>
        <w:t>&lt;/NumAm&gt;</w:t>
      </w:r>
    </w:p>
    <w:p w14:paraId="0B099BD8"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0AAC5D5A" w14:textId="77777777" w:rsidR="00DA2F0F" w:rsidRPr="00DA2F0F" w:rsidRDefault="00DA2F0F" w:rsidP="00DA2F0F">
      <w:pPr>
        <w:pStyle w:val="NormalBold"/>
      </w:pPr>
      <w:r w:rsidRPr="003C0EFC">
        <w:rPr>
          <w:rStyle w:val="HideTWBExt"/>
          <w:b w:val="0"/>
        </w:rPr>
        <w:t>&lt;/RepeatBlock-By&gt;</w:t>
      </w:r>
    </w:p>
    <w:p w14:paraId="1185FBC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C197A21" w14:textId="77777777" w:rsidR="00DA2F0F" w:rsidRPr="00DA2F0F" w:rsidRDefault="00DA2F0F" w:rsidP="00DA2F0F">
      <w:pPr>
        <w:pStyle w:val="NormalBold"/>
      </w:pPr>
      <w:r w:rsidRPr="003C0EFC">
        <w:rPr>
          <w:rStyle w:val="HideTWBExt"/>
          <w:b w:val="0"/>
        </w:rPr>
        <w:t>&lt;Article&gt;</w:t>
      </w:r>
      <w:r w:rsidRPr="00DA2F0F">
        <w:t>Αιτιολογική αναφορά 78</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B28708F" w14:textId="77777777" w:rsidTr="001629AB">
        <w:trPr>
          <w:trHeight w:hRule="exact" w:val="240"/>
          <w:jc w:val="center"/>
        </w:trPr>
        <w:tc>
          <w:tcPr>
            <w:tcW w:w="9752" w:type="dxa"/>
            <w:gridSpan w:val="2"/>
            <w:tcBorders>
              <w:top w:val="nil"/>
              <w:left w:val="nil"/>
              <w:bottom w:val="nil"/>
              <w:right w:val="nil"/>
            </w:tcBorders>
          </w:tcPr>
          <w:p w14:paraId="586F2698" w14:textId="77777777" w:rsidR="00DA2F0F" w:rsidRPr="00DA2F0F" w:rsidRDefault="00DA2F0F" w:rsidP="001629AB"/>
        </w:tc>
      </w:tr>
      <w:tr w:rsidR="00DA2F0F" w:rsidRPr="00DA2F0F" w14:paraId="140E62F4" w14:textId="77777777" w:rsidTr="001629AB">
        <w:trPr>
          <w:trHeight w:val="240"/>
          <w:jc w:val="center"/>
        </w:trPr>
        <w:tc>
          <w:tcPr>
            <w:tcW w:w="4876" w:type="dxa"/>
            <w:tcBorders>
              <w:top w:val="nil"/>
              <w:left w:val="nil"/>
              <w:bottom w:val="nil"/>
              <w:right w:val="nil"/>
            </w:tcBorders>
          </w:tcPr>
          <w:p w14:paraId="1972E18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7431876" w14:textId="77777777" w:rsidR="00DA2F0F" w:rsidRPr="00DA2F0F" w:rsidRDefault="00DA2F0F" w:rsidP="001629AB">
            <w:pPr>
              <w:pStyle w:val="AmColumnHeading"/>
            </w:pPr>
            <w:r w:rsidRPr="00DA2F0F">
              <w:t>Τροπολογία</w:t>
            </w:r>
          </w:p>
        </w:tc>
      </w:tr>
      <w:tr w:rsidR="00DA2F0F" w:rsidRPr="00DA2F0F" w14:paraId="116C13CD" w14:textId="77777777" w:rsidTr="001629AB">
        <w:trPr>
          <w:jc w:val="center"/>
        </w:trPr>
        <w:tc>
          <w:tcPr>
            <w:tcW w:w="4876" w:type="dxa"/>
            <w:tcBorders>
              <w:top w:val="nil"/>
              <w:left w:val="nil"/>
              <w:bottom w:val="nil"/>
              <w:right w:val="nil"/>
            </w:tcBorders>
          </w:tcPr>
          <w:p w14:paraId="06F6D654" w14:textId="77777777" w:rsidR="00DA2F0F" w:rsidRPr="00DA2F0F" w:rsidRDefault="00DA2F0F" w:rsidP="001629AB">
            <w:pPr>
              <w:pStyle w:val="Normal6a"/>
            </w:pPr>
            <w:r w:rsidRPr="00DA2F0F">
              <w:t>–</w:t>
            </w:r>
            <w:r w:rsidRPr="00DA2F0F">
              <w:tab/>
              <w:t>έχοντας υπόψη την</w:t>
            </w:r>
            <w:r w:rsidRPr="00DA2F0F">
              <w:rPr>
                <w:b/>
                <w:i/>
              </w:rPr>
              <w:t xml:space="preserve"> 1η, 2η και 3η</w:t>
            </w:r>
            <w:r w:rsidRPr="00DA2F0F">
              <w:t xml:space="preserve"> έκθεση</w:t>
            </w:r>
            <w:r w:rsidRPr="00DA2F0F">
              <w:rPr>
                <w:b/>
                <w:i/>
              </w:rPr>
              <w:t xml:space="preserve"> της Ευρωπαϊκής Υπηρεσίας Εξωτερικής Δράσης (ΕΥΕΔ) σχετικά με τη χειραγώγηση των πληροφοριών και τις απειλές παρεμβάσεων από το εξωτερικό,</w:t>
            </w:r>
          </w:p>
        </w:tc>
        <w:tc>
          <w:tcPr>
            <w:tcW w:w="4876" w:type="dxa"/>
            <w:tcBorders>
              <w:top w:val="nil"/>
              <w:left w:val="nil"/>
              <w:bottom w:val="nil"/>
              <w:right w:val="nil"/>
            </w:tcBorders>
          </w:tcPr>
          <w:p w14:paraId="46890405" w14:textId="77777777" w:rsidR="00DA2F0F" w:rsidRPr="00DA2F0F" w:rsidRDefault="00DA2F0F" w:rsidP="001629AB">
            <w:pPr>
              <w:pStyle w:val="Normal6a"/>
            </w:pPr>
            <w:r w:rsidRPr="00DA2F0F">
              <w:t>–</w:t>
            </w:r>
            <w:r w:rsidRPr="00DA2F0F">
              <w:tab/>
              <w:t xml:space="preserve">έχοντας υπόψη την έκθεση </w:t>
            </w:r>
            <w:r w:rsidRPr="00DA2F0F">
              <w:rPr>
                <w:b/>
                <w:i/>
              </w:rPr>
              <w:t>του 2024 της πλατφόρμας του Συμβουλίου της Ευρώπης για την ασφάλεια των δημοσιογράφων: σοβαρή ανησυχία σχετικά με τη χρήση κατασκοπευτικού λογισμικού κατά δημοσιογράφων, τις καταχρηστικές αγωγές και τους εξόριστους δημοσιογράφους»,</w:t>
            </w:r>
          </w:p>
        </w:tc>
      </w:tr>
    </w:tbl>
    <w:p w14:paraId="7A406D1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4A638D1" w14:textId="77777777" w:rsidR="00DA2F0F" w:rsidRPr="00DA2F0F" w:rsidRDefault="00DA2F0F" w:rsidP="00DA2F0F">
      <w:r w:rsidRPr="003C0EFC">
        <w:rPr>
          <w:rStyle w:val="HideTWBExt"/>
        </w:rPr>
        <w:t>&lt;/Amend&gt;</w:t>
      </w:r>
    </w:p>
    <w:p w14:paraId="4AE6DED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36</w:t>
      </w:r>
      <w:r w:rsidRPr="003C0EFC">
        <w:rPr>
          <w:rStyle w:val="HideTWBExt"/>
          <w:b w:val="0"/>
        </w:rPr>
        <w:t>&lt;/NumAm&gt;</w:t>
      </w:r>
    </w:p>
    <w:p w14:paraId="15FF36EC" w14:textId="77777777" w:rsidR="00DA2F0F" w:rsidRPr="00DA2F0F" w:rsidRDefault="00DA2F0F" w:rsidP="00DA2F0F">
      <w:pPr>
        <w:pStyle w:val="NormalBold"/>
      </w:pPr>
      <w:r w:rsidRPr="003C0EFC">
        <w:rPr>
          <w:rStyle w:val="HideTWBExt"/>
          <w:b w:val="0"/>
        </w:rPr>
        <w:t>&lt;RepeatBlock-By&gt;&lt;Members&gt;</w:t>
      </w:r>
      <w:r w:rsidRPr="00DA2F0F">
        <w:t>Jaroslav Bžoch, Marieke Ehlers</w:t>
      </w:r>
      <w:r w:rsidRPr="003C0EFC">
        <w:rPr>
          <w:rStyle w:val="HideTWBExt"/>
          <w:b w:val="0"/>
        </w:rPr>
        <w:t>&lt;/Members&gt;</w:t>
      </w:r>
    </w:p>
    <w:p w14:paraId="7AEAAF48" w14:textId="77777777" w:rsidR="00DA2F0F" w:rsidRPr="00DA2F0F" w:rsidRDefault="00DA2F0F" w:rsidP="00DA2F0F">
      <w:pPr>
        <w:pStyle w:val="NormalBold"/>
      </w:pPr>
      <w:r w:rsidRPr="003C0EFC">
        <w:rPr>
          <w:rStyle w:val="HideTWBExt"/>
          <w:b w:val="0"/>
        </w:rPr>
        <w:t>&lt;/RepeatBlock-By&gt;</w:t>
      </w:r>
    </w:p>
    <w:p w14:paraId="18535C2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103663D" w14:textId="77777777" w:rsidR="00DA2F0F" w:rsidRPr="00DA2F0F" w:rsidRDefault="00DA2F0F" w:rsidP="00DA2F0F">
      <w:pPr>
        <w:pStyle w:val="NormalBold"/>
      </w:pPr>
      <w:r w:rsidRPr="003C0EFC">
        <w:rPr>
          <w:rStyle w:val="HideTWBExt"/>
          <w:b w:val="0"/>
        </w:rPr>
        <w:t>&lt;Article&gt;</w:t>
      </w:r>
      <w:r w:rsidRPr="00DA2F0F">
        <w:t>Αιτιολογική αναφορά 82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D13550A" w14:textId="77777777" w:rsidTr="001629AB">
        <w:trPr>
          <w:trHeight w:hRule="exact" w:val="240"/>
          <w:jc w:val="center"/>
        </w:trPr>
        <w:tc>
          <w:tcPr>
            <w:tcW w:w="9752" w:type="dxa"/>
            <w:gridSpan w:val="2"/>
            <w:tcBorders>
              <w:top w:val="nil"/>
              <w:left w:val="nil"/>
              <w:bottom w:val="nil"/>
              <w:right w:val="nil"/>
            </w:tcBorders>
          </w:tcPr>
          <w:p w14:paraId="0A7607BB" w14:textId="77777777" w:rsidR="00DA2F0F" w:rsidRPr="00DA2F0F" w:rsidRDefault="00DA2F0F" w:rsidP="001629AB"/>
        </w:tc>
      </w:tr>
      <w:tr w:rsidR="00DA2F0F" w:rsidRPr="00DA2F0F" w14:paraId="2FB826AB" w14:textId="77777777" w:rsidTr="001629AB">
        <w:trPr>
          <w:trHeight w:val="240"/>
          <w:jc w:val="center"/>
        </w:trPr>
        <w:tc>
          <w:tcPr>
            <w:tcW w:w="4876" w:type="dxa"/>
            <w:tcBorders>
              <w:top w:val="nil"/>
              <w:left w:val="nil"/>
              <w:bottom w:val="nil"/>
              <w:right w:val="nil"/>
            </w:tcBorders>
          </w:tcPr>
          <w:p w14:paraId="19B2651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BDD9C0A" w14:textId="77777777" w:rsidR="00DA2F0F" w:rsidRPr="00DA2F0F" w:rsidRDefault="00DA2F0F" w:rsidP="001629AB">
            <w:pPr>
              <w:pStyle w:val="AmColumnHeading"/>
            </w:pPr>
            <w:r w:rsidRPr="00DA2F0F">
              <w:t>Τροπολογία</w:t>
            </w:r>
          </w:p>
        </w:tc>
      </w:tr>
      <w:tr w:rsidR="00DA2F0F" w:rsidRPr="00DA2F0F" w14:paraId="49627C92" w14:textId="77777777" w:rsidTr="001629AB">
        <w:trPr>
          <w:jc w:val="center"/>
        </w:trPr>
        <w:tc>
          <w:tcPr>
            <w:tcW w:w="4876" w:type="dxa"/>
            <w:tcBorders>
              <w:top w:val="nil"/>
              <w:left w:val="nil"/>
              <w:bottom w:val="nil"/>
              <w:right w:val="nil"/>
            </w:tcBorders>
          </w:tcPr>
          <w:p w14:paraId="46B02B7D" w14:textId="77777777" w:rsidR="00DA2F0F" w:rsidRPr="00DA2F0F" w:rsidRDefault="00DA2F0F" w:rsidP="001629AB">
            <w:pPr>
              <w:pStyle w:val="Normal6a"/>
            </w:pPr>
          </w:p>
        </w:tc>
        <w:tc>
          <w:tcPr>
            <w:tcW w:w="4876" w:type="dxa"/>
            <w:tcBorders>
              <w:top w:val="nil"/>
              <w:left w:val="nil"/>
              <w:bottom w:val="nil"/>
              <w:right w:val="nil"/>
            </w:tcBorders>
          </w:tcPr>
          <w:p w14:paraId="6F812B2E" w14:textId="77777777" w:rsidR="00DA2F0F" w:rsidRPr="00DA2F0F" w:rsidRDefault="00DA2F0F" w:rsidP="001629AB">
            <w:pPr>
              <w:pStyle w:val="Normal6a"/>
            </w:pPr>
            <w:r w:rsidRPr="00DA2F0F">
              <w:rPr>
                <w:b/>
                <w:i/>
              </w:rPr>
              <w:t>–</w:t>
            </w:r>
            <w:r w:rsidRPr="00DA2F0F">
              <w:tab/>
            </w:r>
            <w:r w:rsidRPr="00DA2F0F">
              <w:rPr>
                <w:b/>
                <w:i/>
              </w:rPr>
              <w:t xml:space="preserve">έχοντας υπόψη την εν εξελίξει συζήτηση στο Κοινοβούλιο σχετικά με τον αντίκτυπο που έχουν στο κοινό οι επηρεαστές γνώμης στα μέσα κοινωνικής </w:t>
            </w:r>
            <w:r w:rsidRPr="00DA2F0F">
              <w:rPr>
                <w:b/>
                <w:i/>
              </w:rPr>
              <w:lastRenderedPageBreak/>
              <w:t>δικτύωσης,</w:t>
            </w:r>
          </w:p>
        </w:tc>
      </w:tr>
    </w:tbl>
    <w:p w14:paraId="6251C66D"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636382F" w14:textId="77777777" w:rsidR="00DA2F0F" w:rsidRPr="00DA2F0F" w:rsidRDefault="00DA2F0F" w:rsidP="00DA2F0F">
      <w:r w:rsidRPr="003C0EFC">
        <w:rPr>
          <w:rStyle w:val="HideTWBExt"/>
        </w:rPr>
        <w:t>&lt;/Amend&gt;</w:t>
      </w:r>
    </w:p>
    <w:p w14:paraId="365F034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37</w:t>
      </w:r>
      <w:r w:rsidRPr="003C0EFC">
        <w:rPr>
          <w:rStyle w:val="HideTWBExt"/>
          <w:b w:val="0"/>
        </w:rPr>
        <w:t>&lt;/NumAm&gt;</w:t>
      </w:r>
    </w:p>
    <w:p w14:paraId="760D0404"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6C60161F" w14:textId="77777777" w:rsidR="00DA2F0F" w:rsidRPr="00DA2F0F" w:rsidRDefault="00DA2F0F" w:rsidP="00DA2F0F">
      <w:pPr>
        <w:pStyle w:val="NormalBold"/>
      </w:pPr>
      <w:r w:rsidRPr="003C0EFC">
        <w:rPr>
          <w:rStyle w:val="HideTWBExt"/>
          <w:b w:val="0"/>
        </w:rPr>
        <w:t>&lt;/RepeatBlock-By&gt;</w:t>
      </w:r>
    </w:p>
    <w:p w14:paraId="3D3D891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CC10B7F" w14:textId="77777777" w:rsidR="00DA2F0F" w:rsidRPr="00DA2F0F" w:rsidRDefault="00DA2F0F" w:rsidP="00DA2F0F">
      <w:pPr>
        <w:pStyle w:val="NormalBold"/>
      </w:pPr>
      <w:r w:rsidRPr="003C0EFC">
        <w:rPr>
          <w:rStyle w:val="HideTWBExt"/>
          <w:b w:val="0"/>
        </w:rPr>
        <w:t>&lt;Article&gt;</w:t>
      </w:r>
      <w:r w:rsidRPr="00DA2F0F">
        <w:t>Αιτιολογική αναφορά 84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4838797" w14:textId="77777777" w:rsidTr="001629AB">
        <w:trPr>
          <w:trHeight w:hRule="exact" w:val="240"/>
          <w:jc w:val="center"/>
        </w:trPr>
        <w:tc>
          <w:tcPr>
            <w:tcW w:w="9752" w:type="dxa"/>
            <w:gridSpan w:val="2"/>
            <w:tcBorders>
              <w:top w:val="nil"/>
              <w:left w:val="nil"/>
              <w:bottom w:val="nil"/>
              <w:right w:val="nil"/>
            </w:tcBorders>
          </w:tcPr>
          <w:p w14:paraId="14E306AB" w14:textId="77777777" w:rsidR="00DA2F0F" w:rsidRPr="00DA2F0F" w:rsidRDefault="00DA2F0F" w:rsidP="001629AB"/>
        </w:tc>
      </w:tr>
      <w:tr w:rsidR="00DA2F0F" w:rsidRPr="00DA2F0F" w14:paraId="0EF25BD0" w14:textId="77777777" w:rsidTr="001629AB">
        <w:trPr>
          <w:trHeight w:val="240"/>
          <w:jc w:val="center"/>
        </w:trPr>
        <w:tc>
          <w:tcPr>
            <w:tcW w:w="4876" w:type="dxa"/>
            <w:tcBorders>
              <w:top w:val="nil"/>
              <w:left w:val="nil"/>
              <w:bottom w:val="nil"/>
              <w:right w:val="nil"/>
            </w:tcBorders>
          </w:tcPr>
          <w:p w14:paraId="24F591E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BEB5A41" w14:textId="77777777" w:rsidR="00DA2F0F" w:rsidRPr="00DA2F0F" w:rsidRDefault="00DA2F0F" w:rsidP="001629AB">
            <w:pPr>
              <w:pStyle w:val="AmColumnHeading"/>
            </w:pPr>
            <w:r w:rsidRPr="00DA2F0F">
              <w:t>Τροπολογία</w:t>
            </w:r>
          </w:p>
        </w:tc>
      </w:tr>
      <w:tr w:rsidR="00DA2F0F" w:rsidRPr="00DA2F0F" w14:paraId="0CF00C8D" w14:textId="77777777" w:rsidTr="001629AB">
        <w:trPr>
          <w:jc w:val="center"/>
        </w:trPr>
        <w:tc>
          <w:tcPr>
            <w:tcW w:w="4876" w:type="dxa"/>
            <w:tcBorders>
              <w:top w:val="nil"/>
              <w:left w:val="nil"/>
              <w:bottom w:val="nil"/>
              <w:right w:val="nil"/>
            </w:tcBorders>
          </w:tcPr>
          <w:p w14:paraId="02B8F922" w14:textId="77777777" w:rsidR="00DA2F0F" w:rsidRPr="00DA2F0F" w:rsidRDefault="00DA2F0F" w:rsidP="001629AB">
            <w:pPr>
              <w:pStyle w:val="Normal6a"/>
            </w:pPr>
          </w:p>
        </w:tc>
        <w:tc>
          <w:tcPr>
            <w:tcW w:w="4876" w:type="dxa"/>
            <w:tcBorders>
              <w:top w:val="nil"/>
              <w:left w:val="nil"/>
              <w:bottom w:val="nil"/>
              <w:right w:val="nil"/>
            </w:tcBorders>
          </w:tcPr>
          <w:p w14:paraId="0D3A342B" w14:textId="77777777" w:rsidR="00DA2F0F" w:rsidRPr="00DA2F0F" w:rsidRDefault="00DA2F0F" w:rsidP="001629AB">
            <w:pPr>
              <w:pStyle w:val="Normal6a"/>
            </w:pPr>
            <w:r w:rsidRPr="00DA2F0F">
              <w:rPr>
                <w:b/>
                <w:i/>
              </w:rPr>
              <w:t>–</w:t>
            </w:r>
            <w:r w:rsidRPr="00DA2F0F">
              <w:tab/>
            </w:r>
            <w:r w:rsidRPr="00DA2F0F">
              <w:rPr>
                <w:b/>
                <w:i/>
              </w:rPr>
              <w:t>έχοντας υπόψη τα πορίσματα της έκθεσης της πολωνικής κρατικής επιτροπής για την εξέταση της ρωσικής επιρροής στην εσωτερική ασφάλεια της Δημοκρατίας της Πολωνίας κατά τα έτη 2007-2022,</w:t>
            </w:r>
          </w:p>
        </w:tc>
      </w:tr>
    </w:tbl>
    <w:p w14:paraId="701E26CC"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FC349C9" w14:textId="77777777" w:rsidR="00DA2F0F" w:rsidRPr="00DA2F0F" w:rsidRDefault="00DA2F0F" w:rsidP="00DA2F0F">
      <w:r w:rsidRPr="003C0EFC">
        <w:rPr>
          <w:rStyle w:val="HideTWBExt"/>
        </w:rPr>
        <w:t>&lt;/Amend&gt;</w:t>
      </w:r>
    </w:p>
    <w:p w14:paraId="61C3A90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38</w:t>
      </w:r>
      <w:r w:rsidRPr="003C0EFC">
        <w:rPr>
          <w:rStyle w:val="HideTWBExt"/>
          <w:b w:val="0"/>
        </w:rPr>
        <w:t>&lt;/NumAm&gt;</w:t>
      </w:r>
    </w:p>
    <w:p w14:paraId="2A398303"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7B63C667" w14:textId="77777777" w:rsidR="00DA2F0F" w:rsidRPr="00DA2F0F" w:rsidRDefault="00DA2F0F" w:rsidP="00DA2F0F">
      <w:pPr>
        <w:pStyle w:val="NormalBold"/>
      </w:pPr>
      <w:r w:rsidRPr="003C0EFC">
        <w:rPr>
          <w:rStyle w:val="HideTWBExt"/>
          <w:b w:val="0"/>
        </w:rPr>
        <w:t>&lt;/RepeatBlock-By&gt;</w:t>
      </w:r>
    </w:p>
    <w:p w14:paraId="3DBF661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2BC3FD1" w14:textId="77777777" w:rsidR="00DA2F0F" w:rsidRPr="00DA2F0F" w:rsidRDefault="00DA2F0F" w:rsidP="00DA2F0F">
      <w:pPr>
        <w:pStyle w:val="NormalBold"/>
      </w:pPr>
      <w:r w:rsidRPr="003C0EFC">
        <w:rPr>
          <w:rStyle w:val="HideTWBExt"/>
          <w:b w:val="0"/>
        </w:rPr>
        <w:t>&lt;Article&gt;</w:t>
      </w:r>
      <w:r w:rsidRPr="00DA2F0F">
        <w:t>Αιτιολογική αναφορά 86</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ECAAEC5" w14:textId="77777777" w:rsidTr="001629AB">
        <w:trPr>
          <w:trHeight w:hRule="exact" w:val="240"/>
          <w:jc w:val="center"/>
        </w:trPr>
        <w:tc>
          <w:tcPr>
            <w:tcW w:w="9752" w:type="dxa"/>
            <w:gridSpan w:val="2"/>
            <w:tcBorders>
              <w:top w:val="nil"/>
              <w:left w:val="nil"/>
              <w:bottom w:val="nil"/>
              <w:right w:val="nil"/>
            </w:tcBorders>
          </w:tcPr>
          <w:p w14:paraId="3AE92F5C" w14:textId="77777777" w:rsidR="00DA2F0F" w:rsidRPr="00DA2F0F" w:rsidRDefault="00DA2F0F" w:rsidP="001629AB"/>
        </w:tc>
      </w:tr>
      <w:tr w:rsidR="00DA2F0F" w:rsidRPr="00DA2F0F" w14:paraId="61F0CEA1" w14:textId="77777777" w:rsidTr="001629AB">
        <w:trPr>
          <w:trHeight w:val="240"/>
          <w:jc w:val="center"/>
        </w:trPr>
        <w:tc>
          <w:tcPr>
            <w:tcW w:w="4876" w:type="dxa"/>
            <w:tcBorders>
              <w:top w:val="nil"/>
              <w:left w:val="nil"/>
              <w:bottom w:val="nil"/>
              <w:right w:val="nil"/>
            </w:tcBorders>
          </w:tcPr>
          <w:p w14:paraId="609F86F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308C169" w14:textId="77777777" w:rsidR="00DA2F0F" w:rsidRPr="00DA2F0F" w:rsidRDefault="00DA2F0F" w:rsidP="001629AB">
            <w:pPr>
              <w:pStyle w:val="AmColumnHeading"/>
            </w:pPr>
            <w:r w:rsidRPr="00DA2F0F">
              <w:t>Τροπολογία</w:t>
            </w:r>
          </w:p>
        </w:tc>
      </w:tr>
      <w:tr w:rsidR="00DA2F0F" w:rsidRPr="00DA2F0F" w14:paraId="6269357E" w14:textId="77777777" w:rsidTr="001629AB">
        <w:trPr>
          <w:jc w:val="center"/>
        </w:trPr>
        <w:tc>
          <w:tcPr>
            <w:tcW w:w="4876" w:type="dxa"/>
            <w:tcBorders>
              <w:top w:val="nil"/>
              <w:left w:val="nil"/>
              <w:bottom w:val="nil"/>
              <w:right w:val="nil"/>
            </w:tcBorders>
          </w:tcPr>
          <w:p w14:paraId="6E33EF7F" w14:textId="77777777" w:rsidR="00DA2F0F" w:rsidRPr="00DA2F0F" w:rsidRDefault="00DA2F0F" w:rsidP="001629AB">
            <w:pPr>
              <w:pStyle w:val="Normal6a"/>
            </w:pPr>
            <w:r w:rsidRPr="00DA2F0F">
              <w:rPr>
                <w:b/>
                <w:i/>
              </w:rPr>
              <w:t>–</w:t>
            </w:r>
            <w:r w:rsidRPr="00DA2F0F">
              <w:tab/>
            </w:r>
            <w:r w:rsidRPr="00DA2F0F">
              <w:rPr>
                <w:b/>
                <w:i/>
              </w:rPr>
              <w:t>έχοντας υπόψη το εγχειρίδιο για τους επηρεαστές γνώμης, που καταρτίστηκε από το φινλανδικό δίκτυο Mediapooli το 2020,</w:t>
            </w:r>
          </w:p>
        </w:tc>
        <w:tc>
          <w:tcPr>
            <w:tcW w:w="4876" w:type="dxa"/>
            <w:tcBorders>
              <w:top w:val="nil"/>
              <w:left w:val="nil"/>
              <w:bottom w:val="nil"/>
              <w:right w:val="nil"/>
            </w:tcBorders>
          </w:tcPr>
          <w:p w14:paraId="5977C263" w14:textId="77777777" w:rsidR="00DA2F0F" w:rsidRPr="00DA2F0F" w:rsidRDefault="00DA2F0F" w:rsidP="001629AB">
            <w:pPr>
              <w:pStyle w:val="Normal6a"/>
            </w:pPr>
            <w:r w:rsidRPr="00DA2F0F">
              <w:rPr>
                <w:b/>
                <w:i/>
              </w:rPr>
              <w:t>διαγράφεται</w:t>
            </w:r>
          </w:p>
        </w:tc>
      </w:tr>
    </w:tbl>
    <w:p w14:paraId="7936015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7DDFC90" w14:textId="77777777" w:rsidR="00DA2F0F" w:rsidRPr="00DA2F0F" w:rsidRDefault="00DA2F0F" w:rsidP="00DA2F0F">
      <w:r w:rsidRPr="003C0EFC">
        <w:rPr>
          <w:rStyle w:val="HideTWBExt"/>
        </w:rPr>
        <w:t>&lt;/Amend&gt;</w:t>
      </w:r>
    </w:p>
    <w:p w14:paraId="6EF24B0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39</w:t>
      </w:r>
      <w:r w:rsidRPr="003C0EFC">
        <w:rPr>
          <w:rStyle w:val="HideTWBExt"/>
          <w:b w:val="0"/>
        </w:rPr>
        <w:t>&lt;/NumAm&gt;</w:t>
      </w:r>
    </w:p>
    <w:p w14:paraId="60348C74"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5AFD1A60" w14:textId="77777777" w:rsidR="00DA2F0F" w:rsidRPr="00DA2F0F" w:rsidRDefault="00DA2F0F" w:rsidP="00DA2F0F">
      <w:pPr>
        <w:pStyle w:val="NormalBold"/>
      </w:pPr>
      <w:r w:rsidRPr="003C0EFC">
        <w:rPr>
          <w:rStyle w:val="HideTWBExt"/>
          <w:b w:val="0"/>
        </w:rPr>
        <w:t>&lt;/RepeatBlock-By&gt;</w:t>
      </w:r>
    </w:p>
    <w:p w14:paraId="3AE9C5B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552EC73" w14:textId="77777777" w:rsidR="00DA2F0F" w:rsidRPr="00DA2F0F" w:rsidRDefault="00DA2F0F" w:rsidP="00DA2F0F">
      <w:pPr>
        <w:pStyle w:val="NormalBold"/>
      </w:pPr>
      <w:r w:rsidRPr="003C0EFC">
        <w:rPr>
          <w:rStyle w:val="HideTWBExt"/>
          <w:b w:val="0"/>
        </w:rPr>
        <w:t>&lt;Article&gt;</w:t>
      </w:r>
      <w:r w:rsidRPr="00DA2F0F">
        <w:t>Αιτιολογική αναφορά 86</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695CB6D" w14:textId="77777777" w:rsidTr="001629AB">
        <w:trPr>
          <w:trHeight w:hRule="exact" w:val="240"/>
          <w:jc w:val="center"/>
        </w:trPr>
        <w:tc>
          <w:tcPr>
            <w:tcW w:w="9752" w:type="dxa"/>
            <w:gridSpan w:val="2"/>
            <w:tcBorders>
              <w:top w:val="nil"/>
              <w:left w:val="nil"/>
              <w:bottom w:val="nil"/>
              <w:right w:val="nil"/>
            </w:tcBorders>
          </w:tcPr>
          <w:p w14:paraId="4945D1FE" w14:textId="77777777" w:rsidR="00DA2F0F" w:rsidRPr="00DA2F0F" w:rsidRDefault="00DA2F0F" w:rsidP="001629AB"/>
        </w:tc>
      </w:tr>
      <w:tr w:rsidR="00DA2F0F" w:rsidRPr="00DA2F0F" w14:paraId="7D8F3788" w14:textId="77777777" w:rsidTr="001629AB">
        <w:trPr>
          <w:trHeight w:val="240"/>
          <w:jc w:val="center"/>
        </w:trPr>
        <w:tc>
          <w:tcPr>
            <w:tcW w:w="4876" w:type="dxa"/>
            <w:tcBorders>
              <w:top w:val="nil"/>
              <w:left w:val="nil"/>
              <w:bottom w:val="nil"/>
              <w:right w:val="nil"/>
            </w:tcBorders>
          </w:tcPr>
          <w:p w14:paraId="0BA9D963"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0E0554B4" w14:textId="77777777" w:rsidR="00DA2F0F" w:rsidRPr="00DA2F0F" w:rsidRDefault="00DA2F0F" w:rsidP="001629AB">
            <w:pPr>
              <w:pStyle w:val="AmColumnHeading"/>
            </w:pPr>
            <w:r w:rsidRPr="00DA2F0F">
              <w:t>Τροπολογία</w:t>
            </w:r>
          </w:p>
        </w:tc>
      </w:tr>
      <w:tr w:rsidR="00DA2F0F" w:rsidRPr="00DA2F0F" w14:paraId="7CAB61ED" w14:textId="77777777" w:rsidTr="001629AB">
        <w:trPr>
          <w:jc w:val="center"/>
        </w:trPr>
        <w:tc>
          <w:tcPr>
            <w:tcW w:w="4876" w:type="dxa"/>
            <w:tcBorders>
              <w:top w:val="nil"/>
              <w:left w:val="nil"/>
              <w:bottom w:val="nil"/>
              <w:right w:val="nil"/>
            </w:tcBorders>
          </w:tcPr>
          <w:p w14:paraId="7A525ACF" w14:textId="77777777" w:rsidR="00DA2F0F" w:rsidRPr="00DA2F0F" w:rsidRDefault="00DA2F0F" w:rsidP="001629AB">
            <w:pPr>
              <w:pStyle w:val="Normal6a"/>
            </w:pPr>
            <w:r w:rsidRPr="00DA2F0F">
              <w:rPr>
                <w:b/>
                <w:i/>
              </w:rPr>
              <w:t>–</w:t>
            </w:r>
            <w:r w:rsidRPr="00DA2F0F">
              <w:tab/>
            </w:r>
            <w:r w:rsidRPr="00DA2F0F">
              <w:rPr>
                <w:b/>
                <w:i/>
              </w:rPr>
              <w:t>έχοντας υπόψη το εγχειρίδιο για τους επηρεαστές γνώμης, που καταρτίστηκε από το φινλανδικό δίκτυο Mediapooli το 2020,</w:t>
            </w:r>
          </w:p>
        </w:tc>
        <w:tc>
          <w:tcPr>
            <w:tcW w:w="4876" w:type="dxa"/>
            <w:tcBorders>
              <w:top w:val="nil"/>
              <w:left w:val="nil"/>
              <w:bottom w:val="nil"/>
              <w:right w:val="nil"/>
            </w:tcBorders>
          </w:tcPr>
          <w:p w14:paraId="4472A186" w14:textId="77777777" w:rsidR="00DA2F0F" w:rsidRPr="00DA2F0F" w:rsidRDefault="00DA2F0F" w:rsidP="001629AB">
            <w:pPr>
              <w:pStyle w:val="Normal6a"/>
            </w:pPr>
            <w:r w:rsidRPr="00DA2F0F">
              <w:rPr>
                <w:b/>
                <w:i/>
              </w:rPr>
              <w:t>διαγράφεται</w:t>
            </w:r>
          </w:p>
        </w:tc>
      </w:tr>
    </w:tbl>
    <w:p w14:paraId="55D8AF8A"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4D33771" w14:textId="77777777" w:rsidR="00DA2F0F" w:rsidRPr="00DA2F0F" w:rsidRDefault="00DA2F0F" w:rsidP="00DA2F0F">
      <w:r w:rsidRPr="003C0EFC">
        <w:rPr>
          <w:rStyle w:val="HideTWBExt"/>
        </w:rPr>
        <w:t>&lt;/Amend&gt;</w:t>
      </w:r>
    </w:p>
    <w:p w14:paraId="5B84185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40</w:t>
      </w:r>
      <w:r w:rsidRPr="003C0EFC">
        <w:rPr>
          <w:rStyle w:val="HideTWBExt"/>
          <w:b w:val="0"/>
        </w:rPr>
        <w:t>&lt;/NumAm&gt;</w:t>
      </w:r>
    </w:p>
    <w:p w14:paraId="75A5FCBE"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7BDE07FF"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0FE5AEF6" w14:textId="77777777" w:rsidR="00DA2F0F" w:rsidRPr="00DA2F0F" w:rsidRDefault="00DA2F0F" w:rsidP="00DA2F0F">
      <w:pPr>
        <w:pStyle w:val="NormalBold"/>
      </w:pPr>
      <w:r w:rsidRPr="003C0EFC">
        <w:rPr>
          <w:rStyle w:val="HideTWBExt"/>
          <w:b w:val="0"/>
        </w:rPr>
        <w:t>&lt;/RepeatBlock-By&gt;</w:t>
      </w:r>
    </w:p>
    <w:p w14:paraId="7975C77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6711D1B" w14:textId="77777777" w:rsidR="00DA2F0F" w:rsidRPr="00DA2F0F" w:rsidRDefault="00DA2F0F" w:rsidP="00DA2F0F">
      <w:pPr>
        <w:pStyle w:val="NormalBold"/>
      </w:pPr>
      <w:r w:rsidRPr="003C0EFC">
        <w:rPr>
          <w:rStyle w:val="HideTWBExt"/>
          <w:b w:val="0"/>
        </w:rPr>
        <w:t>&lt;Article&gt;</w:t>
      </w:r>
      <w:r w:rsidRPr="00DA2F0F">
        <w:t>Αιτιολογική αναφορά 86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7431F2E" w14:textId="77777777" w:rsidTr="001629AB">
        <w:trPr>
          <w:trHeight w:hRule="exact" w:val="240"/>
          <w:jc w:val="center"/>
        </w:trPr>
        <w:tc>
          <w:tcPr>
            <w:tcW w:w="9752" w:type="dxa"/>
            <w:gridSpan w:val="2"/>
            <w:tcBorders>
              <w:top w:val="nil"/>
              <w:left w:val="nil"/>
              <w:bottom w:val="nil"/>
              <w:right w:val="nil"/>
            </w:tcBorders>
          </w:tcPr>
          <w:p w14:paraId="2C7673BF" w14:textId="77777777" w:rsidR="00DA2F0F" w:rsidRPr="00DA2F0F" w:rsidRDefault="00DA2F0F" w:rsidP="001629AB"/>
        </w:tc>
      </w:tr>
      <w:tr w:rsidR="00DA2F0F" w:rsidRPr="00DA2F0F" w14:paraId="0E02A351" w14:textId="77777777" w:rsidTr="001629AB">
        <w:trPr>
          <w:trHeight w:val="240"/>
          <w:jc w:val="center"/>
        </w:trPr>
        <w:tc>
          <w:tcPr>
            <w:tcW w:w="4876" w:type="dxa"/>
            <w:tcBorders>
              <w:top w:val="nil"/>
              <w:left w:val="nil"/>
              <w:bottom w:val="nil"/>
              <w:right w:val="nil"/>
            </w:tcBorders>
          </w:tcPr>
          <w:p w14:paraId="45101BC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60662A2" w14:textId="77777777" w:rsidR="00DA2F0F" w:rsidRPr="00DA2F0F" w:rsidRDefault="00DA2F0F" w:rsidP="001629AB">
            <w:pPr>
              <w:pStyle w:val="AmColumnHeading"/>
            </w:pPr>
            <w:r w:rsidRPr="00DA2F0F">
              <w:t>Τροπολογία</w:t>
            </w:r>
          </w:p>
        </w:tc>
      </w:tr>
      <w:tr w:rsidR="00DA2F0F" w:rsidRPr="00DA2F0F" w14:paraId="64F669CB" w14:textId="77777777" w:rsidTr="001629AB">
        <w:trPr>
          <w:jc w:val="center"/>
        </w:trPr>
        <w:tc>
          <w:tcPr>
            <w:tcW w:w="4876" w:type="dxa"/>
            <w:tcBorders>
              <w:top w:val="nil"/>
              <w:left w:val="nil"/>
              <w:bottom w:val="nil"/>
              <w:right w:val="nil"/>
            </w:tcBorders>
          </w:tcPr>
          <w:p w14:paraId="16401253" w14:textId="77777777" w:rsidR="00DA2F0F" w:rsidRPr="00DA2F0F" w:rsidRDefault="00DA2F0F" w:rsidP="001629AB">
            <w:pPr>
              <w:pStyle w:val="Normal6a"/>
            </w:pPr>
          </w:p>
        </w:tc>
        <w:tc>
          <w:tcPr>
            <w:tcW w:w="4876" w:type="dxa"/>
            <w:tcBorders>
              <w:top w:val="nil"/>
              <w:left w:val="nil"/>
              <w:bottom w:val="nil"/>
              <w:right w:val="nil"/>
            </w:tcBorders>
          </w:tcPr>
          <w:p w14:paraId="330BC0F6" w14:textId="77777777" w:rsidR="00DA2F0F" w:rsidRPr="00DA2F0F" w:rsidRDefault="00DA2F0F" w:rsidP="001629AB">
            <w:pPr>
              <w:pStyle w:val="Normal6a"/>
            </w:pPr>
            <w:r w:rsidRPr="00DA2F0F">
              <w:rPr>
                <w:b/>
                <w:i/>
              </w:rPr>
              <w:t>–</w:t>
            </w:r>
            <w:r w:rsidRPr="00DA2F0F">
              <w:tab/>
            </w:r>
            <w:r w:rsidRPr="00DA2F0F">
              <w:rPr>
                <w:b/>
                <w:i/>
              </w:rPr>
              <w:t>έχοντας υπόψη τη Στρατηγική Εθνικής Ασφαλείας των ΗΠΑ, που δημοσιεύτηκε στις 5 Δεκεμβρίου του 2025, </w:t>
            </w:r>
          </w:p>
        </w:tc>
      </w:tr>
    </w:tbl>
    <w:p w14:paraId="5C45751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FA93C0E" w14:textId="77777777" w:rsidR="00DA2F0F" w:rsidRPr="00DA2F0F" w:rsidRDefault="00DA2F0F" w:rsidP="00DA2F0F">
      <w:r w:rsidRPr="003C0EFC">
        <w:rPr>
          <w:rStyle w:val="HideTWBExt"/>
        </w:rPr>
        <w:t>&lt;/Amend&gt;</w:t>
      </w:r>
    </w:p>
    <w:p w14:paraId="329C709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41</w:t>
      </w:r>
      <w:r w:rsidRPr="003C0EFC">
        <w:rPr>
          <w:rStyle w:val="HideTWBExt"/>
          <w:b w:val="0"/>
        </w:rPr>
        <w:t>&lt;/NumAm&gt;</w:t>
      </w:r>
    </w:p>
    <w:p w14:paraId="3697FBB7"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7FA0716B" w14:textId="77777777" w:rsidR="00DA2F0F" w:rsidRPr="00DA2F0F" w:rsidRDefault="00DA2F0F" w:rsidP="00DA2F0F">
      <w:pPr>
        <w:pStyle w:val="NormalBold"/>
      </w:pPr>
      <w:r w:rsidRPr="003C0EFC">
        <w:rPr>
          <w:rStyle w:val="HideTWBExt"/>
          <w:b w:val="0"/>
        </w:rPr>
        <w:t>&lt;/RepeatBlock-By&gt;</w:t>
      </w:r>
    </w:p>
    <w:p w14:paraId="492C233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D4EB218" w14:textId="77777777" w:rsidR="00DA2F0F" w:rsidRPr="00DA2F0F" w:rsidRDefault="00DA2F0F" w:rsidP="00DA2F0F">
      <w:pPr>
        <w:pStyle w:val="NormalBold"/>
      </w:pPr>
      <w:r w:rsidRPr="003C0EFC">
        <w:rPr>
          <w:rStyle w:val="HideTWBExt"/>
          <w:b w:val="0"/>
        </w:rPr>
        <w:t>&lt;Article&gt;</w:t>
      </w:r>
      <w:r w:rsidRPr="00DA2F0F">
        <w:t>Αιτιολογική αναφορά 88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8A9293C" w14:textId="77777777" w:rsidTr="001629AB">
        <w:trPr>
          <w:trHeight w:hRule="exact" w:val="240"/>
          <w:jc w:val="center"/>
        </w:trPr>
        <w:tc>
          <w:tcPr>
            <w:tcW w:w="9752" w:type="dxa"/>
            <w:gridSpan w:val="2"/>
            <w:tcBorders>
              <w:top w:val="nil"/>
              <w:left w:val="nil"/>
              <w:bottom w:val="nil"/>
              <w:right w:val="nil"/>
            </w:tcBorders>
          </w:tcPr>
          <w:p w14:paraId="0F130B67" w14:textId="77777777" w:rsidR="00DA2F0F" w:rsidRPr="00DA2F0F" w:rsidRDefault="00DA2F0F" w:rsidP="001629AB"/>
        </w:tc>
      </w:tr>
      <w:tr w:rsidR="00DA2F0F" w:rsidRPr="00DA2F0F" w14:paraId="72EB80F1" w14:textId="77777777" w:rsidTr="001629AB">
        <w:trPr>
          <w:trHeight w:val="240"/>
          <w:jc w:val="center"/>
        </w:trPr>
        <w:tc>
          <w:tcPr>
            <w:tcW w:w="4876" w:type="dxa"/>
            <w:tcBorders>
              <w:top w:val="nil"/>
              <w:left w:val="nil"/>
              <w:bottom w:val="nil"/>
              <w:right w:val="nil"/>
            </w:tcBorders>
          </w:tcPr>
          <w:p w14:paraId="3C9FD33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A75C3F5" w14:textId="77777777" w:rsidR="00DA2F0F" w:rsidRPr="00DA2F0F" w:rsidRDefault="00DA2F0F" w:rsidP="001629AB">
            <w:pPr>
              <w:pStyle w:val="AmColumnHeading"/>
            </w:pPr>
            <w:r w:rsidRPr="00DA2F0F">
              <w:t>Τροπολογία</w:t>
            </w:r>
          </w:p>
        </w:tc>
      </w:tr>
      <w:tr w:rsidR="00DA2F0F" w:rsidRPr="00DA2F0F" w14:paraId="05CED69F" w14:textId="77777777" w:rsidTr="001629AB">
        <w:trPr>
          <w:jc w:val="center"/>
        </w:trPr>
        <w:tc>
          <w:tcPr>
            <w:tcW w:w="4876" w:type="dxa"/>
            <w:tcBorders>
              <w:top w:val="nil"/>
              <w:left w:val="nil"/>
              <w:bottom w:val="nil"/>
              <w:right w:val="nil"/>
            </w:tcBorders>
          </w:tcPr>
          <w:p w14:paraId="4FBE8FD1" w14:textId="77777777" w:rsidR="00DA2F0F" w:rsidRPr="00DA2F0F" w:rsidRDefault="00DA2F0F" w:rsidP="001629AB">
            <w:pPr>
              <w:pStyle w:val="Normal6a"/>
            </w:pPr>
          </w:p>
        </w:tc>
        <w:tc>
          <w:tcPr>
            <w:tcW w:w="4876" w:type="dxa"/>
            <w:tcBorders>
              <w:top w:val="nil"/>
              <w:left w:val="nil"/>
              <w:bottom w:val="nil"/>
              <w:right w:val="nil"/>
            </w:tcBorders>
          </w:tcPr>
          <w:p w14:paraId="5CA01EEA" w14:textId="77777777" w:rsidR="00DA2F0F" w:rsidRPr="00DA2F0F" w:rsidRDefault="00DA2F0F" w:rsidP="001629AB">
            <w:pPr>
              <w:pStyle w:val="Normal6a"/>
            </w:pPr>
            <w:r w:rsidRPr="00DA2F0F">
              <w:rPr>
                <w:b/>
                <w:i/>
              </w:rPr>
              <w:t>–</w:t>
            </w:r>
            <w:r w:rsidRPr="00DA2F0F">
              <w:tab/>
            </w:r>
            <w:r w:rsidRPr="00DA2F0F">
              <w:rPr>
                <w:b/>
                <w:i/>
              </w:rPr>
              <w:t>έχοντας υπόψη τη Στρατηγική Εθνικής Ασφαλείας των Ηνωμένων Πολιτειών της Αμερικής που δημοσιεύτηκε τον Νοέμβριο του 2025 και την εθνική αμυντική στρατηγική που δημοσιεύτηκε τον Ιανουάριο του 2026,</w:t>
            </w:r>
          </w:p>
        </w:tc>
      </w:tr>
    </w:tbl>
    <w:p w14:paraId="6B0C3C8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F7B95D5" w14:textId="77777777" w:rsidR="00DA2F0F" w:rsidRPr="00DA2F0F" w:rsidRDefault="00DA2F0F" w:rsidP="00DA2F0F">
      <w:r w:rsidRPr="003C0EFC">
        <w:rPr>
          <w:rStyle w:val="HideTWBExt"/>
        </w:rPr>
        <w:t>&lt;/Amend&gt;</w:t>
      </w:r>
    </w:p>
    <w:p w14:paraId="5D638B71"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42</w:t>
      </w:r>
      <w:r w:rsidRPr="003C0EFC">
        <w:rPr>
          <w:rStyle w:val="HideTWBExt"/>
          <w:b w:val="0"/>
        </w:rPr>
        <w:t>&lt;/NumAm&gt;</w:t>
      </w:r>
    </w:p>
    <w:p w14:paraId="4EE963C3"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6AA51763" w14:textId="77777777" w:rsidR="00DA2F0F" w:rsidRPr="00DA2F0F" w:rsidRDefault="00DA2F0F" w:rsidP="00DA2F0F">
      <w:pPr>
        <w:pStyle w:val="NormalBold"/>
      </w:pPr>
      <w:r w:rsidRPr="003C0EFC">
        <w:rPr>
          <w:rStyle w:val="HideTWBExt"/>
          <w:b w:val="0"/>
        </w:rPr>
        <w:t>&lt;/RepeatBlock-By&gt;</w:t>
      </w:r>
    </w:p>
    <w:p w14:paraId="5A7F323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CB64E7B" w14:textId="77777777" w:rsidR="00DA2F0F" w:rsidRPr="00DA2F0F" w:rsidRDefault="00DA2F0F" w:rsidP="00DA2F0F">
      <w:pPr>
        <w:pStyle w:val="NormalBold"/>
      </w:pPr>
      <w:r w:rsidRPr="003C0EFC">
        <w:rPr>
          <w:rStyle w:val="HideTWBExt"/>
          <w:b w:val="0"/>
        </w:rPr>
        <w:t>&lt;Article&gt;</w:t>
      </w:r>
      <w:r w:rsidRPr="00DA2F0F">
        <w:t>Αιτιολογική αναφορά 88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1B02C48" w14:textId="77777777" w:rsidTr="001629AB">
        <w:trPr>
          <w:trHeight w:hRule="exact" w:val="240"/>
          <w:jc w:val="center"/>
        </w:trPr>
        <w:tc>
          <w:tcPr>
            <w:tcW w:w="9752" w:type="dxa"/>
            <w:gridSpan w:val="2"/>
            <w:tcBorders>
              <w:top w:val="nil"/>
              <w:left w:val="nil"/>
              <w:bottom w:val="nil"/>
              <w:right w:val="nil"/>
            </w:tcBorders>
          </w:tcPr>
          <w:p w14:paraId="58EDB11B" w14:textId="77777777" w:rsidR="00DA2F0F" w:rsidRPr="00DA2F0F" w:rsidRDefault="00DA2F0F" w:rsidP="001629AB"/>
        </w:tc>
      </w:tr>
      <w:tr w:rsidR="00DA2F0F" w:rsidRPr="00DA2F0F" w14:paraId="64AB479B" w14:textId="77777777" w:rsidTr="001629AB">
        <w:trPr>
          <w:trHeight w:val="240"/>
          <w:jc w:val="center"/>
        </w:trPr>
        <w:tc>
          <w:tcPr>
            <w:tcW w:w="4876" w:type="dxa"/>
            <w:tcBorders>
              <w:top w:val="nil"/>
              <w:left w:val="nil"/>
              <w:bottom w:val="nil"/>
              <w:right w:val="nil"/>
            </w:tcBorders>
          </w:tcPr>
          <w:p w14:paraId="4E9F86F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909B681" w14:textId="77777777" w:rsidR="00DA2F0F" w:rsidRPr="00DA2F0F" w:rsidRDefault="00DA2F0F" w:rsidP="001629AB">
            <w:pPr>
              <w:pStyle w:val="AmColumnHeading"/>
            </w:pPr>
            <w:r w:rsidRPr="00DA2F0F">
              <w:t>Τροπολογία</w:t>
            </w:r>
          </w:p>
        </w:tc>
      </w:tr>
      <w:tr w:rsidR="00DA2F0F" w:rsidRPr="00DA2F0F" w14:paraId="69890D53" w14:textId="77777777" w:rsidTr="001629AB">
        <w:trPr>
          <w:jc w:val="center"/>
        </w:trPr>
        <w:tc>
          <w:tcPr>
            <w:tcW w:w="4876" w:type="dxa"/>
            <w:tcBorders>
              <w:top w:val="nil"/>
              <w:left w:val="nil"/>
              <w:bottom w:val="nil"/>
              <w:right w:val="nil"/>
            </w:tcBorders>
          </w:tcPr>
          <w:p w14:paraId="19E6EFDC" w14:textId="77777777" w:rsidR="00DA2F0F" w:rsidRPr="00DA2F0F" w:rsidRDefault="00DA2F0F" w:rsidP="001629AB">
            <w:pPr>
              <w:pStyle w:val="Normal6a"/>
            </w:pPr>
          </w:p>
        </w:tc>
        <w:tc>
          <w:tcPr>
            <w:tcW w:w="4876" w:type="dxa"/>
            <w:tcBorders>
              <w:top w:val="nil"/>
              <w:left w:val="nil"/>
              <w:bottom w:val="nil"/>
              <w:right w:val="nil"/>
            </w:tcBorders>
          </w:tcPr>
          <w:p w14:paraId="4B8C89A3" w14:textId="77777777" w:rsidR="00DA2F0F" w:rsidRPr="00DA2F0F" w:rsidRDefault="00DA2F0F" w:rsidP="001629AB">
            <w:pPr>
              <w:pStyle w:val="Normal6a"/>
            </w:pPr>
            <w:r w:rsidRPr="00DA2F0F">
              <w:rPr>
                <w:b/>
                <w:i/>
              </w:rPr>
              <w:t>–</w:t>
            </w:r>
            <w:r w:rsidRPr="00DA2F0F">
              <w:tab/>
            </w:r>
            <w:r w:rsidRPr="00DA2F0F">
              <w:rPr>
                <w:b/>
                <w:i/>
              </w:rPr>
              <w:t>έχοντας υπόψη τη Στρατηγική Εθνικής Ασφαλείας των ΗΠΑ του 2025,</w:t>
            </w:r>
          </w:p>
        </w:tc>
      </w:tr>
    </w:tbl>
    <w:p w14:paraId="49D1248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7746201" w14:textId="77777777" w:rsidR="00DA2F0F" w:rsidRPr="00DA2F0F" w:rsidRDefault="00DA2F0F" w:rsidP="00DA2F0F">
      <w:r w:rsidRPr="003C0EFC">
        <w:rPr>
          <w:rStyle w:val="HideTWBExt"/>
        </w:rPr>
        <w:t>&lt;/Amend&gt;</w:t>
      </w:r>
    </w:p>
    <w:p w14:paraId="77B2B2D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43</w:t>
      </w:r>
      <w:r w:rsidRPr="003C0EFC">
        <w:rPr>
          <w:rStyle w:val="HideTWBExt"/>
          <w:b w:val="0"/>
        </w:rPr>
        <w:t>&lt;/NumAm&gt;</w:t>
      </w:r>
    </w:p>
    <w:p w14:paraId="1D82C4AF"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3CC02F70" w14:textId="77777777" w:rsidR="00DA2F0F" w:rsidRPr="00DA2F0F" w:rsidRDefault="00DA2F0F" w:rsidP="00DA2F0F">
      <w:pPr>
        <w:pStyle w:val="NormalBold"/>
      </w:pPr>
      <w:r w:rsidRPr="003C0EFC">
        <w:rPr>
          <w:rStyle w:val="HideTWBExt"/>
          <w:b w:val="0"/>
        </w:rPr>
        <w:t>&lt;/RepeatBlock-By&gt;</w:t>
      </w:r>
    </w:p>
    <w:p w14:paraId="33E8A89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F978416" w14:textId="77777777" w:rsidR="00DA2F0F" w:rsidRPr="00DA2F0F" w:rsidRDefault="00DA2F0F" w:rsidP="00DA2F0F">
      <w:pPr>
        <w:pStyle w:val="NormalBold"/>
      </w:pPr>
      <w:r w:rsidRPr="003C0EFC">
        <w:rPr>
          <w:rStyle w:val="HideTWBExt"/>
          <w:b w:val="0"/>
        </w:rPr>
        <w:t>&lt;Article&gt;</w:t>
      </w:r>
      <w:r w:rsidRPr="00DA2F0F">
        <w:t>Αιτιολογική αναφορά 89</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F3D0C28" w14:textId="77777777" w:rsidTr="001629AB">
        <w:trPr>
          <w:trHeight w:hRule="exact" w:val="240"/>
          <w:jc w:val="center"/>
        </w:trPr>
        <w:tc>
          <w:tcPr>
            <w:tcW w:w="9752" w:type="dxa"/>
            <w:gridSpan w:val="2"/>
            <w:tcBorders>
              <w:top w:val="nil"/>
              <w:left w:val="nil"/>
              <w:bottom w:val="nil"/>
              <w:right w:val="nil"/>
            </w:tcBorders>
          </w:tcPr>
          <w:p w14:paraId="72B32FC8" w14:textId="77777777" w:rsidR="00DA2F0F" w:rsidRPr="00DA2F0F" w:rsidRDefault="00DA2F0F" w:rsidP="001629AB"/>
        </w:tc>
      </w:tr>
      <w:tr w:rsidR="00DA2F0F" w:rsidRPr="00DA2F0F" w14:paraId="756E0199" w14:textId="77777777" w:rsidTr="001629AB">
        <w:trPr>
          <w:trHeight w:val="240"/>
          <w:jc w:val="center"/>
        </w:trPr>
        <w:tc>
          <w:tcPr>
            <w:tcW w:w="4876" w:type="dxa"/>
            <w:tcBorders>
              <w:top w:val="nil"/>
              <w:left w:val="nil"/>
              <w:bottom w:val="nil"/>
              <w:right w:val="nil"/>
            </w:tcBorders>
          </w:tcPr>
          <w:p w14:paraId="4408482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CC4D00C" w14:textId="77777777" w:rsidR="00DA2F0F" w:rsidRPr="00DA2F0F" w:rsidRDefault="00DA2F0F" w:rsidP="001629AB">
            <w:pPr>
              <w:pStyle w:val="AmColumnHeading"/>
            </w:pPr>
            <w:r w:rsidRPr="00DA2F0F">
              <w:t>Τροπολογία</w:t>
            </w:r>
          </w:p>
        </w:tc>
      </w:tr>
      <w:tr w:rsidR="00DA2F0F" w:rsidRPr="00DA2F0F" w14:paraId="40713441" w14:textId="77777777" w:rsidTr="001629AB">
        <w:trPr>
          <w:jc w:val="center"/>
        </w:trPr>
        <w:tc>
          <w:tcPr>
            <w:tcW w:w="4876" w:type="dxa"/>
            <w:tcBorders>
              <w:top w:val="nil"/>
              <w:left w:val="nil"/>
              <w:bottom w:val="nil"/>
              <w:right w:val="nil"/>
            </w:tcBorders>
          </w:tcPr>
          <w:p w14:paraId="18402EFD" w14:textId="77777777" w:rsidR="00DA2F0F" w:rsidRPr="00DA2F0F" w:rsidRDefault="00DA2F0F" w:rsidP="001629AB">
            <w:pPr>
              <w:pStyle w:val="Normal6a"/>
            </w:pPr>
            <w:r w:rsidRPr="00DA2F0F">
              <w:rPr>
                <w:b/>
                <w:i/>
              </w:rPr>
              <w:t>–</w:t>
            </w:r>
            <w:r w:rsidRPr="00DA2F0F">
              <w:tab/>
            </w:r>
            <w:r w:rsidRPr="00DA2F0F">
              <w:rPr>
                <w:b/>
                <w:i/>
              </w:rPr>
              <w:t>έχοντας υπόψη την έκθεση των Δημοσιογράφων Χωρίς Σύνορα, της 25ης Σεπτεμβρίου 2025, με τίτλο «The Propaganda Monitor: The Russian Edition» (Παρακολούθηση προπαγάνδας: η ρωσική εκδοχή),</w:t>
            </w:r>
          </w:p>
        </w:tc>
        <w:tc>
          <w:tcPr>
            <w:tcW w:w="4876" w:type="dxa"/>
            <w:tcBorders>
              <w:top w:val="nil"/>
              <w:left w:val="nil"/>
              <w:bottom w:val="nil"/>
              <w:right w:val="nil"/>
            </w:tcBorders>
          </w:tcPr>
          <w:p w14:paraId="715762AB" w14:textId="77777777" w:rsidR="00DA2F0F" w:rsidRPr="00DA2F0F" w:rsidRDefault="00DA2F0F" w:rsidP="001629AB">
            <w:pPr>
              <w:pStyle w:val="Normal6a"/>
            </w:pPr>
            <w:r w:rsidRPr="00DA2F0F">
              <w:rPr>
                <w:b/>
                <w:i/>
              </w:rPr>
              <w:t>διαγράφεται</w:t>
            </w:r>
          </w:p>
        </w:tc>
      </w:tr>
    </w:tbl>
    <w:p w14:paraId="51EE7E7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575DDA4" w14:textId="77777777" w:rsidR="00DA2F0F" w:rsidRPr="00DA2F0F" w:rsidRDefault="00DA2F0F" w:rsidP="00DA2F0F">
      <w:r w:rsidRPr="003C0EFC">
        <w:rPr>
          <w:rStyle w:val="HideTWBExt"/>
        </w:rPr>
        <w:t>&lt;/Amend&gt;</w:t>
      </w:r>
    </w:p>
    <w:p w14:paraId="548A3DE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44</w:t>
      </w:r>
      <w:r w:rsidRPr="003C0EFC">
        <w:rPr>
          <w:rStyle w:val="HideTWBExt"/>
          <w:b w:val="0"/>
        </w:rPr>
        <w:t>&lt;/NumAm&gt;</w:t>
      </w:r>
    </w:p>
    <w:p w14:paraId="5674F638"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6016AA7E" w14:textId="77777777" w:rsidR="00DA2F0F" w:rsidRPr="00DA2F0F" w:rsidRDefault="00DA2F0F" w:rsidP="00DA2F0F">
      <w:pPr>
        <w:pStyle w:val="NormalBold"/>
      </w:pPr>
      <w:r w:rsidRPr="003C0EFC">
        <w:rPr>
          <w:rStyle w:val="HideTWBExt"/>
          <w:b w:val="0"/>
        </w:rPr>
        <w:t>&lt;/RepeatBlock-By&gt;</w:t>
      </w:r>
    </w:p>
    <w:p w14:paraId="6097900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17DE1E5" w14:textId="77777777" w:rsidR="00DA2F0F" w:rsidRPr="00DA2F0F" w:rsidRDefault="00DA2F0F" w:rsidP="00DA2F0F">
      <w:pPr>
        <w:pStyle w:val="NormalBold"/>
      </w:pPr>
      <w:r w:rsidRPr="003C0EFC">
        <w:rPr>
          <w:rStyle w:val="HideTWBExt"/>
          <w:b w:val="0"/>
        </w:rPr>
        <w:t>&lt;Article&gt;</w:t>
      </w:r>
      <w:r w:rsidRPr="00DA2F0F">
        <w:t>Αιτιολογική αναφορά 90</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301698D" w14:textId="77777777" w:rsidTr="001629AB">
        <w:trPr>
          <w:trHeight w:hRule="exact" w:val="240"/>
          <w:jc w:val="center"/>
        </w:trPr>
        <w:tc>
          <w:tcPr>
            <w:tcW w:w="9752" w:type="dxa"/>
            <w:gridSpan w:val="2"/>
            <w:tcBorders>
              <w:top w:val="nil"/>
              <w:left w:val="nil"/>
              <w:bottom w:val="nil"/>
              <w:right w:val="nil"/>
            </w:tcBorders>
          </w:tcPr>
          <w:p w14:paraId="454FD73F" w14:textId="77777777" w:rsidR="00DA2F0F" w:rsidRPr="00DA2F0F" w:rsidRDefault="00DA2F0F" w:rsidP="001629AB"/>
        </w:tc>
      </w:tr>
      <w:tr w:rsidR="00DA2F0F" w:rsidRPr="00DA2F0F" w14:paraId="552F8293" w14:textId="77777777" w:rsidTr="001629AB">
        <w:trPr>
          <w:trHeight w:val="240"/>
          <w:jc w:val="center"/>
        </w:trPr>
        <w:tc>
          <w:tcPr>
            <w:tcW w:w="4876" w:type="dxa"/>
            <w:tcBorders>
              <w:top w:val="nil"/>
              <w:left w:val="nil"/>
              <w:bottom w:val="nil"/>
              <w:right w:val="nil"/>
            </w:tcBorders>
          </w:tcPr>
          <w:p w14:paraId="083AFBA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9D4D656" w14:textId="77777777" w:rsidR="00DA2F0F" w:rsidRPr="00DA2F0F" w:rsidRDefault="00DA2F0F" w:rsidP="001629AB">
            <w:pPr>
              <w:pStyle w:val="AmColumnHeading"/>
            </w:pPr>
            <w:r w:rsidRPr="00DA2F0F">
              <w:t>Τροπολογία</w:t>
            </w:r>
          </w:p>
        </w:tc>
      </w:tr>
      <w:tr w:rsidR="00DA2F0F" w:rsidRPr="00DA2F0F" w14:paraId="50615F49" w14:textId="77777777" w:rsidTr="001629AB">
        <w:trPr>
          <w:jc w:val="center"/>
        </w:trPr>
        <w:tc>
          <w:tcPr>
            <w:tcW w:w="4876" w:type="dxa"/>
            <w:tcBorders>
              <w:top w:val="nil"/>
              <w:left w:val="nil"/>
              <w:bottom w:val="nil"/>
              <w:right w:val="nil"/>
            </w:tcBorders>
          </w:tcPr>
          <w:p w14:paraId="1AB1195F" w14:textId="77777777" w:rsidR="00DA2F0F" w:rsidRPr="00DA2F0F" w:rsidRDefault="00DA2F0F" w:rsidP="001629AB">
            <w:pPr>
              <w:pStyle w:val="Normal6a"/>
            </w:pPr>
            <w:r w:rsidRPr="00DA2F0F">
              <w:rPr>
                <w:b/>
                <w:i/>
              </w:rPr>
              <w:t>–</w:t>
            </w:r>
            <w:r w:rsidRPr="00DA2F0F">
              <w:tab/>
            </w:r>
            <w:r w:rsidRPr="00DA2F0F">
              <w:rPr>
                <w:b/>
                <w:i/>
              </w:rPr>
              <w:t xml:space="preserve">έχοντας υπόψη το άρθρο που δημοσίευσε το Κέντρο για την Πολυφωνία και την Ελευθερία των Μέσων Ενημέρωσης σχετικά με το Ευρωπαϊκό Πανεπιστημιακό Ινστιτούτο την 1η </w:t>
            </w:r>
            <w:r w:rsidRPr="00DA2F0F">
              <w:rPr>
                <w:b/>
                <w:i/>
              </w:rPr>
              <w:lastRenderedPageBreak/>
              <w:t>Νοεμβρίου 2025 με τίτλο «Influencers as news creators: implications for media regulation» (Οι επηρεαστές γνώμης ως νέοι δημιουργοί: επιπτώσεις στη ρύθμιση των μέσων ενημέρωσης»,</w:t>
            </w:r>
          </w:p>
        </w:tc>
        <w:tc>
          <w:tcPr>
            <w:tcW w:w="4876" w:type="dxa"/>
            <w:tcBorders>
              <w:top w:val="nil"/>
              <w:left w:val="nil"/>
              <w:bottom w:val="nil"/>
              <w:right w:val="nil"/>
            </w:tcBorders>
          </w:tcPr>
          <w:p w14:paraId="17270E6E" w14:textId="77777777" w:rsidR="00DA2F0F" w:rsidRPr="00DA2F0F" w:rsidRDefault="00DA2F0F" w:rsidP="001629AB">
            <w:pPr>
              <w:pStyle w:val="Normal6a"/>
            </w:pPr>
            <w:r w:rsidRPr="00DA2F0F">
              <w:rPr>
                <w:b/>
                <w:i/>
              </w:rPr>
              <w:lastRenderedPageBreak/>
              <w:t>διαγράφεται</w:t>
            </w:r>
          </w:p>
        </w:tc>
      </w:tr>
    </w:tbl>
    <w:p w14:paraId="42915EBE"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DEC7617" w14:textId="77777777" w:rsidR="00DA2F0F" w:rsidRPr="00DA2F0F" w:rsidRDefault="00DA2F0F" w:rsidP="00DA2F0F">
      <w:r w:rsidRPr="003C0EFC">
        <w:rPr>
          <w:rStyle w:val="HideTWBExt"/>
        </w:rPr>
        <w:t>&lt;/Amend&gt;</w:t>
      </w:r>
    </w:p>
    <w:p w14:paraId="7FDBBA1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45</w:t>
      </w:r>
      <w:r w:rsidRPr="003C0EFC">
        <w:rPr>
          <w:rStyle w:val="HideTWBExt"/>
          <w:b w:val="0"/>
        </w:rPr>
        <w:t>&lt;/NumAm&gt;</w:t>
      </w:r>
    </w:p>
    <w:p w14:paraId="2B7EF9B2"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413DE686" w14:textId="77777777" w:rsidR="00DA2F0F" w:rsidRPr="00DA2F0F" w:rsidRDefault="00DA2F0F" w:rsidP="00DA2F0F">
      <w:pPr>
        <w:pStyle w:val="NormalBold"/>
      </w:pPr>
      <w:r w:rsidRPr="003C0EFC">
        <w:rPr>
          <w:rStyle w:val="HideTWBExt"/>
          <w:b w:val="0"/>
        </w:rPr>
        <w:t>&lt;/RepeatBlock-By&gt;</w:t>
      </w:r>
    </w:p>
    <w:p w14:paraId="7EC179B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F6870C6" w14:textId="77777777" w:rsidR="00DA2F0F" w:rsidRPr="00DA2F0F" w:rsidRDefault="00DA2F0F" w:rsidP="00DA2F0F">
      <w:pPr>
        <w:pStyle w:val="NormalBold"/>
      </w:pPr>
      <w:r w:rsidRPr="003C0EFC">
        <w:rPr>
          <w:rStyle w:val="HideTWBExt"/>
          <w:b w:val="0"/>
        </w:rPr>
        <w:t>&lt;Article&gt;</w:t>
      </w:r>
      <w:r w:rsidRPr="00DA2F0F">
        <w:t>Αιτιολογική αναφορά 91</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CD6DA91" w14:textId="77777777" w:rsidTr="001629AB">
        <w:trPr>
          <w:trHeight w:hRule="exact" w:val="240"/>
          <w:jc w:val="center"/>
        </w:trPr>
        <w:tc>
          <w:tcPr>
            <w:tcW w:w="9752" w:type="dxa"/>
            <w:gridSpan w:val="2"/>
            <w:tcBorders>
              <w:top w:val="nil"/>
              <w:left w:val="nil"/>
              <w:bottom w:val="nil"/>
              <w:right w:val="nil"/>
            </w:tcBorders>
          </w:tcPr>
          <w:p w14:paraId="44BB346C" w14:textId="77777777" w:rsidR="00DA2F0F" w:rsidRPr="00DA2F0F" w:rsidRDefault="00DA2F0F" w:rsidP="001629AB"/>
        </w:tc>
      </w:tr>
      <w:tr w:rsidR="00DA2F0F" w:rsidRPr="00DA2F0F" w14:paraId="2B9E52E4" w14:textId="77777777" w:rsidTr="001629AB">
        <w:trPr>
          <w:trHeight w:val="240"/>
          <w:jc w:val="center"/>
        </w:trPr>
        <w:tc>
          <w:tcPr>
            <w:tcW w:w="4876" w:type="dxa"/>
            <w:tcBorders>
              <w:top w:val="nil"/>
              <w:left w:val="nil"/>
              <w:bottom w:val="nil"/>
              <w:right w:val="nil"/>
            </w:tcBorders>
          </w:tcPr>
          <w:p w14:paraId="398BC38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1D88CCC" w14:textId="77777777" w:rsidR="00DA2F0F" w:rsidRPr="00DA2F0F" w:rsidRDefault="00DA2F0F" w:rsidP="001629AB">
            <w:pPr>
              <w:pStyle w:val="AmColumnHeading"/>
            </w:pPr>
            <w:r w:rsidRPr="00DA2F0F">
              <w:t>Τροπολογία</w:t>
            </w:r>
          </w:p>
        </w:tc>
      </w:tr>
      <w:tr w:rsidR="00DA2F0F" w:rsidRPr="00DA2F0F" w14:paraId="6B493906" w14:textId="77777777" w:rsidTr="001629AB">
        <w:trPr>
          <w:jc w:val="center"/>
        </w:trPr>
        <w:tc>
          <w:tcPr>
            <w:tcW w:w="4876" w:type="dxa"/>
            <w:tcBorders>
              <w:top w:val="nil"/>
              <w:left w:val="nil"/>
              <w:bottom w:val="nil"/>
              <w:right w:val="nil"/>
            </w:tcBorders>
          </w:tcPr>
          <w:p w14:paraId="73DEB411" w14:textId="77777777" w:rsidR="00DA2F0F" w:rsidRPr="00DA2F0F" w:rsidRDefault="00DA2F0F" w:rsidP="001629AB">
            <w:pPr>
              <w:pStyle w:val="Normal6a"/>
            </w:pPr>
            <w:r w:rsidRPr="00DA2F0F">
              <w:rPr>
                <w:b/>
                <w:i/>
              </w:rPr>
              <w:t>–</w:t>
            </w:r>
            <w:r w:rsidRPr="00DA2F0F">
              <w:tab/>
            </w:r>
            <w:r w:rsidRPr="00DA2F0F">
              <w:rPr>
                <w:b/>
                <w:i/>
              </w:rPr>
              <w:t>έχοντας υπόψη το άρθρο που δημοσίευσε η κοινοπραξία AlgoSoc στις 28 Οκτωβρίου 2025 με τίτλο «1 in 10 Dutch citizens are likely to ask AI for election advice. This is why they shouldn’t» (Ένας στους 10 Ολλανδούς πολίτες είναι πιθανό να ζητήσει από την ΤΝ εκλογικές συμβουλές. Αυτός είναι ο λόγος για τον οποίο δεν θα πρέπει να το κάνει»,</w:t>
            </w:r>
          </w:p>
        </w:tc>
        <w:tc>
          <w:tcPr>
            <w:tcW w:w="4876" w:type="dxa"/>
            <w:tcBorders>
              <w:top w:val="nil"/>
              <w:left w:val="nil"/>
              <w:bottom w:val="nil"/>
              <w:right w:val="nil"/>
            </w:tcBorders>
          </w:tcPr>
          <w:p w14:paraId="41AED5B4" w14:textId="77777777" w:rsidR="00DA2F0F" w:rsidRPr="00DA2F0F" w:rsidRDefault="00DA2F0F" w:rsidP="001629AB">
            <w:pPr>
              <w:pStyle w:val="Normal6a"/>
            </w:pPr>
            <w:r w:rsidRPr="00DA2F0F">
              <w:rPr>
                <w:b/>
                <w:i/>
              </w:rPr>
              <w:t>διαγράφεται</w:t>
            </w:r>
          </w:p>
        </w:tc>
      </w:tr>
    </w:tbl>
    <w:p w14:paraId="731D84D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E7D975A" w14:textId="77777777" w:rsidR="00DA2F0F" w:rsidRPr="00DA2F0F" w:rsidRDefault="00DA2F0F" w:rsidP="00DA2F0F">
      <w:r w:rsidRPr="003C0EFC">
        <w:rPr>
          <w:rStyle w:val="HideTWBExt"/>
        </w:rPr>
        <w:t>&lt;/Amend&gt;</w:t>
      </w:r>
    </w:p>
    <w:p w14:paraId="0DBC433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46</w:t>
      </w:r>
      <w:r w:rsidRPr="003C0EFC">
        <w:rPr>
          <w:rStyle w:val="HideTWBExt"/>
          <w:b w:val="0"/>
        </w:rPr>
        <w:t>&lt;/NumAm&gt;</w:t>
      </w:r>
    </w:p>
    <w:p w14:paraId="0A6AC137"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3C830B9C" w14:textId="77777777" w:rsidR="00DA2F0F" w:rsidRPr="00DA2F0F" w:rsidRDefault="00DA2F0F" w:rsidP="00DA2F0F">
      <w:pPr>
        <w:pStyle w:val="NormalBold"/>
      </w:pPr>
      <w:r w:rsidRPr="003C0EFC">
        <w:rPr>
          <w:rStyle w:val="HideTWBExt"/>
          <w:b w:val="0"/>
        </w:rPr>
        <w:t>&lt;/RepeatBlock-By&gt;</w:t>
      </w:r>
    </w:p>
    <w:p w14:paraId="0A61351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E3E8FE4" w14:textId="77777777" w:rsidR="00DA2F0F" w:rsidRPr="00DA2F0F" w:rsidRDefault="00DA2F0F" w:rsidP="00DA2F0F">
      <w:pPr>
        <w:pStyle w:val="NormalBold"/>
      </w:pPr>
      <w:r w:rsidRPr="003C0EFC">
        <w:rPr>
          <w:rStyle w:val="HideTWBExt"/>
          <w:b w:val="0"/>
        </w:rPr>
        <w:t>&lt;Article&gt;</w:t>
      </w:r>
      <w:r w:rsidRPr="00DA2F0F">
        <w:t>Αιτιολογική αναφορά 93</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7643732" w14:textId="77777777" w:rsidTr="001629AB">
        <w:trPr>
          <w:trHeight w:hRule="exact" w:val="240"/>
          <w:jc w:val="center"/>
        </w:trPr>
        <w:tc>
          <w:tcPr>
            <w:tcW w:w="9752" w:type="dxa"/>
            <w:gridSpan w:val="2"/>
            <w:tcBorders>
              <w:top w:val="nil"/>
              <w:left w:val="nil"/>
              <w:bottom w:val="nil"/>
              <w:right w:val="nil"/>
            </w:tcBorders>
          </w:tcPr>
          <w:p w14:paraId="5123042E" w14:textId="77777777" w:rsidR="00DA2F0F" w:rsidRPr="00DA2F0F" w:rsidRDefault="00DA2F0F" w:rsidP="001629AB"/>
        </w:tc>
      </w:tr>
      <w:tr w:rsidR="00DA2F0F" w:rsidRPr="00DA2F0F" w14:paraId="1552CCEE" w14:textId="77777777" w:rsidTr="001629AB">
        <w:trPr>
          <w:trHeight w:val="240"/>
          <w:jc w:val="center"/>
        </w:trPr>
        <w:tc>
          <w:tcPr>
            <w:tcW w:w="4876" w:type="dxa"/>
            <w:tcBorders>
              <w:top w:val="nil"/>
              <w:left w:val="nil"/>
              <w:bottom w:val="nil"/>
              <w:right w:val="nil"/>
            </w:tcBorders>
          </w:tcPr>
          <w:p w14:paraId="6AA654E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A12FBCE" w14:textId="77777777" w:rsidR="00DA2F0F" w:rsidRPr="00DA2F0F" w:rsidRDefault="00DA2F0F" w:rsidP="001629AB">
            <w:pPr>
              <w:pStyle w:val="AmColumnHeading"/>
            </w:pPr>
            <w:r w:rsidRPr="00DA2F0F">
              <w:t>Τροπολογία</w:t>
            </w:r>
          </w:p>
        </w:tc>
      </w:tr>
      <w:tr w:rsidR="00DA2F0F" w:rsidRPr="00DA2F0F" w14:paraId="7BF61197" w14:textId="77777777" w:rsidTr="001629AB">
        <w:trPr>
          <w:jc w:val="center"/>
        </w:trPr>
        <w:tc>
          <w:tcPr>
            <w:tcW w:w="4876" w:type="dxa"/>
            <w:tcBorders>
              <w:top w:val="nil"/>
              <w:left w:val="nil"/>
              <w:bottom w:val="nil"/>
              <w:right w:val="nil"/>
            </w:tcBorders>
          </w:tcPr>
          <w:p w14:paraId="248C77B1" w14:textId="77777777" w:rsidR="00DA2F0F" w:rsidRPr="00DA2F0F" w:rsidRDefault="00DA2F0F" w:rsidP="001629AB">
            <w:pPr>
              <w:pStyle w:val="Normal6a"/>
            </w:pPr>
            <w:r w:rsidRPr="00DA2F0F">
              <w:rPr>
                <w:b/>
                <w:i/>
              </w:rPr>
              <w:t>–</w:t>
            </w:r>
            <w:r w:rsidRPr="00DA2F0F">
              <w:tab/>
            </w:r>
            <w:r w:rsidRPr="00DA2F0F">
              <w:rPr>
                <w:b/>
                <w:i/>
              </w:rPr>
              <w:t xml:space="preserve">έχοντας υπόψη την ειδική έκθεση της NewsGuard, της 6ης Μαρτίου 2025, με τίτλο «A well funded Moscow-based Global “News” Network has Infected Western Artificial Intelligence with Russian Propaganda» (Ένα καλά χρηματοδοτούμενο παγκόσμιο </w:t>
            </w:r>
            <w:r w:rsidRPr="00DA2F0F">
              <w:rPr>
                <w:b/>
                <w:i/>
              </w:rPr>
              <w:lastRenderedPageBreak/>
              <w:t>«ειδησεογραφικό» δίκτυο με έδρα τη Μόσχα έχει επιμολύνει τη δυτική τεχνητή νοημοσύνη με ρωσική προπαγάνδα),</w:t>
            </w:r>
          </w:p>
        </w:tc>
        <w:tc>
          <w:tcPr>
            <w:tcW w:w="4876" w:type="dxa"/>
            <w:tcBorders>
              <w:top w:val="nil"/>
              <w:left w:val="nil"/>
              <w:bottom w:val="nil"/>
              <w:right w:val="nil"/>
            </w:tcBorders>
          </w:tcPr>
          <w:p w14:paraId="3BD881BD" w14:textId="77777777" w:rsidR="00DA2F0F" w:rsidRPr="00DA2F0F" w:rsidRDefault="00DA2F0F" w:rsidP="001629AB">
            <w:pPr>
              <w:pStyle w:val="Normal6a"/>
            </w:pPr>
            <w:r w:rsidRPr="00DA2F0F">
              <w:rPr>
                <w:b/>
                <w:i/>
              </w:rPr>
              <w:lastRenderedPageBreak/>
              <w:t>διαγράφεται</w:t>
            </w:r>
          </w:p>
        </w:tc>
      </w:tr>
    </w:tbl>
    <w:p w14:paraId="2A0DB73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B3A2EB7" w14:textId="77777777" w:rsidR="00DA2F0F" w:rsidRPr="00DA2F0F" w:rsidRDefault="00DA2F0F" w:rsidP="00DA2F0F">
      <w:r w:rsidRPr="003C0EFC">
        <w:rPr>
          <w:rStyle w:val="HideTWBExt"/>
        </w:rPr>
        <w:t>&lt;/Amend&gt;</w:t>
      </w:r>
    </w:p>
    <w:p w14:paraId="64F1D9B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47</w:t>
      </w:r>
      <w:r w:rsidRPr="003C0EFC">
        <w:rPr>
          <w:rStyle w:val="HideTWBExt"/>
          <w:b w:val="0"/>
        </w:rPr>
        <w:t>&lt;/NumAm&gt;</w:t>
      </w:r>
    </w:p>
    <w:p w14:paraId="2D3A41FC"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2F0227BB" w14:textId="77777777" w:rsidR="00DA2F0F" w:rsidRPr="00DA2F0F" w:rsidRDefault="00DA2F0F" w:rsidP="00DA2F0F">
      <w:pPr>
        <w:pStyle w:val="NormalBold"/>
      </w:pPr>
      <w:r w:rsidRPr="003C0EFC">
        <w:rPr>
          <w:rStyle w:val="HideTWBExt"/>
          <w:b w:val="0"/>
        </w:rPr>
        <w:t>&lt;/RepeatBlock-By&gt;</w:t>
      </w:r>
    </w:p>
    <w:p w14:paraId="00BAF9D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00F7CD5" w14:textId="77777777" w:rsidR="00DA2F0F" w:rsidRPr="00DA2F0F" w:rsidRDefault="00DA2F0F" w:rsidP="00DA2F0F">
      <w:pPr>
        <w:pStyle w:val="NormalBold"/>
      </w:pPr>
      <w:r w:rsidRPr="003C0EFC">
        <w:rPr>
          <w:rStyle w:val="HideTWBExt"/>
          <w:b w:val="0"/>
        </w:rPr>
        <w:t>&lt;Article&gt;</w:t>
      </w:r>
      <w:r w:rsidRPr="00DA2F0F">
        <w:t>Αιτιολογική αναφορά 94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A125F25" w14:textId="77777777" w:rsidTr="001629AB">
        <w:trPr>
          <w:trHeight w:hRule="exact" w:val="240"/>
          <w:jc w:val="center"/>
        </w:trPr>
        <w:tc>
          <w:tcPr>
            <w:tcW w:w="9752" w:type="dxa"/>
            <w:gridSpan w:val="2"/>
            <w:tcBorders>
              <w:top w:val="nil"/>
              <w:left w:val="nil"/>
              <w:bottom w:val="nil"/>
              <w:right w:val="nil"/>
            </w:tcBorders>
          </w:tcPr>
          <w:p w14:paraId="0D34B50D" w14:textId="77777777" w:rsidR="00DA2F0F" w:rsidRPr="00DA2F0F" w:rsidRDefault="00DA2F0F" w:rsidP="001629AB"/>
        </w:tc>
      </w:tr>
      <w:tr w:rsidR="00DA2F0F" w:rsidRPr="00DA2F0F" w14:paraId="29A7D9E3" w14:textId="77777777" w:rsidTr="001629AB">
        <w:trPr>
          <w:trHeight w:val="240"/>
          <w:jc w:val="center"/>
        </w:trPr>
        <w:tc>
          <w:tcPr>
            <w:tcW w:w="4876" w:type="dxa"/>
            <w:tcBorders>
              <w:top w:val="nil"/>
              <w:left w:val="nil"/>
              <w:bottom w:val="nil"/>
              <w:right w:val="nil"/>
            </w:tcBorders>
          </w:tcPr>
          <w:p w14:paraId="6DD8DF1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3F3C3B6" w14:textId="77777777" w:rsidR="00DA2F0F" w:rsidRPr="00DA2F0F" w:rsidRDefault="00DA2F0F" w:rsidP="001629AB">
            <w:pPr>
              <w:pStyle w:val="AmColumnHeading"/>
            </w:pPr>
            <w:r w:rsidRPr="00DA2F0F">
              <w:t>Τροπολογία</w:t>
            </w:r>
          </w:p>
        </w:tc>
      </w:tr>
      <w:tr w:rsidR="00DA2F0F" w:rsidRPr="00DA2F0F" w14:paraId="67A9E7B6" w14:textId="77777777" w:rsidTr="001629AB">
        <w:trPr>
          <w:jc w:val="center"/>
        </w:trPr>
        <w:tc>
          <w:tcPr>
            <w:tcW w:w="4876" w:type="dxa"/>
            <w:tcBorders>
              <w:top w:val="nil"/>
              <w:left w:val="nil"/>
              <w:bottom w:val="nil"/>
              <w:right w:val="nil"/>
            </w:tcBorders>
          </w:tcPr>
          <w:p w14:paraId="275E98DB" w14:textId="77777777" w:rsidR="00DA2F0F" w:rsidRPr="00DA2F0F" w:rsidRDefault="00DA2F0F" w:rsidP="001629AB">
            <w:pPr>
              <w:pStyle w:val="Normal6a"/>
            </w:pPr>
          </w:p>
        </w:tc>
        <w:tc>
          <w:tcPr>
            <w:tcW w:w="4876" w:type="dxa"/>
            <w:tcBorders>
              <w:top w:val="nil"/>
              <w:left w:val="nil"/>
              <w:bottom w:val="nil"/>
              <w:right w:val="nil"/>
            </w:tcBorders>
          </w:tcPr>
          <w:p w14:paraId="731AD6A8" w14:textId="77777777" w:rsidR="00DA2F0F" w:rsidRPr="00DA2F0F" w:rsidRDefault="00DA2F0F" w:rsidP="001629AB">
            <w:pPr>
              <w:pStyle w:val="Normal6a"/>
            </w:pPr>
            <w:r w:rsidRPr="00DA2F0F">
              <w:rPr>
                <w:b/>
                <w:i/>
              </w:rPr>
              <w:t>–</w:t>
            </w:r>
            <w:r w:rsidRPr="00DA2F0F">
              <w:tab/>
            </w:r>
            <w:r w:rsidRPr="00DA2F0F">
              <w:rPr>
                <w:b/>
                <w:i/>
              </w:rPr>
              <w:t>έχοντας υπόψη τις αναλύσεις και τις συστάσεις του Κέντρου Αριστείας Στρατηγικών Επικοινωνιών του ΝΑΤΟ,</w:t>
            </w:r>
          </w:p>
        </w:tc>
      </w:tr>
    </w:tbl>
    <w:p w14:paraId="7C2B148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BC01A20" w14:textId="77777777" w:rsidR="00DA2F0F" w:rsidRPr="00DA2F0F" w:rsidRDefault="00DA2F0F" w:rsidP="00DA2F0F">
      <w:r w:rsidRPr="003C0EFC">
        <w:rPr>
          <w:rStyle w:val="HideTWBExt"/>
        </w:rPr>
        <w:t>&lt;/Amend&gt;</w:t>
      </w:r>
    </w:p>
    <w:p w14:paraId="4179949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48</w:t>
      </w:r>
      <w:r w:rsidRPr="003C0EFC">
        <w:rPr>
          <w:rStyle w:val="HideTWBExt"/>
          <w:b w:val="0"/>
        </w:rPr>
        <w:t>&lt;/NumAm&gt;</w:t>
      </w:r>
    </w:p>
    <w:p w14:paraId="70458B04"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36F2FA76" w14:textId="77777777" w:rsidR="00DA2F0F" w:rsidRPr="00DA2F0F" w:rsidRDefault="00DA2F0F" w:rsidP="00DA2F0F">
      <w:pPr>
        <w:pStyle w:val="NormalBold"/>
      </w:pPr>
      <w:r w:rsidRPr="003C0EFC">
        <w:rPr>
          <w:rStyle w:val="HideTWBExt"/>
          <w:b w:val="0"/>
        </w:rPr>
        <w:t>&lt;/RepeatBlock-By&gt;</w:t>
      </w:r>
    </w:p>
    <w:p w14:paraId="227F4AD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8663ED9" w14:textId="77777777" w:rsidR="00DA2F0F" w:rsidRPr="00DA2F0F" w:rsidRDefault="00DA2F0F" w:rsidP="00DA2F0F">
      <w:pPr>
        <w:pStyle w:val="NormalBold"/>
      </w:pPr>
      <w:r w:rsidRPr="003C0EFC">
        <w:rPr>
          <w:rStyle w:val="HideTWBExt"/>
          <w:b w:val="0"/>
        </w:rPr>
        <w:t>&lt;Article&gt;</w:t>
      </w:r>
      <w:r w:rsidRPr="00DA2F0F">
        <w:t>Αιτιολογική αναφορά 95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583FE27" w14:textId="77777777" w:rsidTr="001629AB">
        <w:trPr>
          <w:trHeight w:hRule="exact" w:val="240"/>
          <w:jc w:val="center"/>
        </w:trPr>
        <w:tc>
          <w:tcPr>
            <w:tcW w:w="9752" w:type="dxa"/>
            <w:gridSpan w:val="2"/>
            <w:tcBorders>
              <w:top w:val="nil"/>
              <w:left w:val="nil"/>
              <w:bottom w:val="nil"/>
              <w:right w:val="nil"/>
            </w:tcBorders>
          </w:tcPr>
          <w:p w14:paraId="5585B52A" w14:textId="77777777" w:rsidR="00DA2F0F" w:rsidRPr="00DA2F0F" w:rsidRDefault="00DA2F0F" w:rsidP="001629AB"/>
        </w:tc>
      </w:tr>
      <w:tr w:rsidR="00DA2F0F" w:rsidRPr="00DA2F0F" w14:paraId="72CFD32C" w14:textId="77777777" w:rsidTr="001629AB">
        <w:trPr>
          <w:trHeight w:val="240"/>
          <w:jc w:val="center"/>
        </w:trPr>
        <w:tc>
          <w:tcPr>
            <w:tcW w:w="4876" w:type="dxa"/>
            <w:tcBorders>
              <w:top w:val="nil"/>
              <w:left w:val="nil"/>
              <w:bottom w:val="nil"/>
              <w:right w:val="nil"/>
            </w:tcBorders>
          </w:tcPr>
          <w:p w14:paraId="33B9D53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B367267" w14:textId="77777777" w:rsidR="00DA2F0F" w:rsidRPr="00DA2F0F" w:rsidRDefault="00DA2F0F" w:rsidP="001629AB">
            <w:pPr>
              <w:pStyle w:val="AmColumnHeading"/>
            </w:pPr>
            <w:r w:rsidRPr="00DA2F0F">
              <w:t>Τροπολογία</w:t>
            </w:r>
          </w:p>
        </w:tc>
      </w:tr>
      <w:tr w:rsidR="00DA2F0F" w:rsidRPr="00DA2F0F" w14:paraId="1AF40C08" w14:textId="77777777" w:rsidTr="001629AB">
        <w:trPr>
          <w:jc w:val="center"/>
        </w:trPr>
        <w:tc>
          <w:tcPr>
            <w:tcW w:w="4876" w:type="dxa"/>
            <w:tcBorders>
              <w:top w:val="nil"/>
              <w:left w:val="nil"/>
              <w:bottom w:val="nil"/>
              <w:right w:val="nil"/>
            </w:tcBorders>
          </w:tcPr>
          <w:p w14:paraId="29E545A2" w14:textId="77777777" w:rsidR="00DA2F0F" w:rsidRPr="00DA2F0F" w:rsidRDefault="00DA2F0F" w:rsidP="001629AB">
            <w:pPr>
              <w:pStyle w:val="Normal6a"/>
            </w:pPr>
          </w:p>
        </w:tc>
        <w:tc>
          <w:tcPr>
            <w:tcW w:w="4876" w:type="dxa"/>
            <w:tcBorders>
              <w:top w:val="nil"/>
              <w:left w:val="nil"/>
              <w:bottom w:val="nil"/>
              <w:right w:val="nil"/>
            </w:tcBorders>
          </w:tcPr>
          <w:p w14:paraId="5BAD1B10" w14:textId="77777777" w:rsidR="00DA2F0F" w:rsidRPr="00DA2F0F" w:rsidRDefault="00DA2F0F" w:rsidP="001629AB">
            <w:pPr>
              <w:pStyle w:val="Normal6a"/>
            </w:pPr>
            <w:r w:rsidRPr="00DA2F0F">
              <w:rPr>
                <w:b/>
                <w:i/>
              </w:rPr>
              <w:t>–</w:t>
            </w:r>
            <w:r w:rsidRPr="00DA2F0F">
              <w:tab/>
            </w:r>
            <w:r w:rsidRPr="00DA2F0F">
              <w:rPr>
                <w:b/>
                <w:i/>
              </w:rPr>
              <w:t>έχοντας υπόψη την έκθεση του Norman Lewis με τίτλο «A Shield Against Democracy: The European Democracy Shield and the Future of Free Speech (Ασπίδα κατά της δημοκρατίας: Η Ευρωπαϊκή Ασπίδα Δημοκρατίας και το μέλλον της ελεύθερης ομιλίας), MCC, 2025·</w:t>
            </w:r>
          </w:p>
        </w:tc>
      </w:tr>
    </w:tbl>
    <w:p w14:paraId="1F7E52DE"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C3DDED2" w14:textId="77777777" w:rsidR="00DA2F0F" w:rsidRPr="00DA2F0F" w:rsidRDefault="00DA2F0F" w:rsidP="00DA2F0F">
      <w:r w:rsidRPr="003C0EFC">
        <w:rPr>
          <w:rStyle w:val="HideTWBExt"/>
        </w:rPr>
        <w:t>&lt;/Amend&gt;</w:t>
      </w:r>
    </w:p>
    <w:p w14:paraId="5E3E586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49</w:t>
      </w:r>
      <w:r w:rsidRPr="003C0EFC">
        <w:rPr>
          <w:rStyle w:val="HideTWBExt"/>
          <w:b w:val="0"/>
        </w:rPr>
        <w:t>&lt;/NumAm&gt;</w:t>
      </w:r>
    </w:p>
    <w:p w14:paraId="18D285AB"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5F5EBC93" w14:textId="77777777" w:rsidR="00DA2F0F" w:rsidRPr="00DA2F0F" w:rsidRDefault="00DA2F0F" w:rsidP="00DA2F0F">
      <w:pPr>
        <w:pStyle w:val="NormalBold"/>
      </w:pPr>
      <w:r w:rsidRPr="003C0EFC">
        <w:rPr>
          <w:rStyle w:val="HideTWBExt"/>
          <w:b w:val="0"/>
        </w:rPr>
        <w:t>&lt;/RepeatBlock-By&gt;</w:t>
      </w:r>
    </w:p>
    <w:p w14:paraId="507529D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9D41B04" w14:textId="77777777" w:rsidR="00DA2F0F" w:rsidRPr="00DA2F0F" w:rsidRDefault="00DA2F0F" w:rsidP="00DA2F0F">
      <w:pPr>
        <w:pStyle w:val="NormalBold"/>
      </w:pPr>
      <w:r w:rsidRPr="003C0EFC">
        <w:rPr>
          <w:rStyle w:val="HideTWBExt"/>
          <w:b w:val="0"/>
        </w:rPr>
        <w:lastRenderedPageBreak/>
        <w:t>&lt;Article&gt;</w:t>
      </w:r>
      <w:r w:rsidRPr="00DA2F0F">
        <w:t>Αιτιολογική αναφορά 95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17F74B1" w14:textId="77777777" w:rsidTr="001629AB">
        <w:trPr>
          <w:trHeight w:hRule="exact" w:val="240"/>
          <w:jc w:val="center"/>
        </w:trPr>
        <w:tc>
          <w:tcPr>
            <w:tcW w:w="9752" w:type="dxa"/>
            <w:gridSpan w:val="2"/>
            <w:tcBorders>
              <w:top w:val="nil"/>
              <w:left w:val="nil"/>
              <w:bottom w:val="nil"/>
              <w:right w:val="nil"/>
            </w:tcBorders>
          </w:tcPr>
          <w:p w14:paraId="191D3B7A" w14:textId="77777777" w:rsidR="00DA2F0F" w:rsidRPr="00DA2F0F" w:rsidRDefault="00DA2F0F" w:rsidP="001629AB"/>
        </w:tc>
      </w:tr>
      <w:tr w:rsidR="00DA2F0F" w:rsidRPr="00DA2F0F" w14:paraId="02970C5B" w14:textId="77777777" w:rsidTr="001629AB">
        <w:trPr>
          <w:trHeight w:val="240"/>
          <w:jc w:val="center"/>
        </w:trPr>
        <w:tc>
          <w:tcPr>
            <w:tcW w:w="4876" w:type="dxa"/>
            <w:tcBorders>
              <w:top w:val="nil"/>
              <w:left w:val="nil"/>
              <w:bottom w:val="nil"/>
              <w:right w:val="nil"/>
            </w:tcBorders>
          </w:tcPr>
          <w:p w14:paraId="61AC54B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B3A9C9D" w14:textId="77777777" w:rsidR="00DA2F0F" w:rsidRPr="00DA2F0F" w:rsidRDefault="00DA2F0F" w:rsidP="001629AB">
            <w:pPr>
              <w:pStyle w:val="AmColumnHeading"/>
            </w:pPr>
            <w:r w:rsidRPr="00DA2F0F">
              <w:t>Τροπολογία</w:t>
            </w:r>
          </w:p>
        </w:tc>
      </w:tr>
      <w:tr w:rsidR="00DA2F0F" w:rsidRPr="00DA2F0F" w14:paraId="6AB961A2" w14:textId="77777777" w:rsidTr="001629AB">
        <w:trPr>
          <w:jc w:val="center"/>
        </w:trPr>
        <w:tc>
          <w:tcPr>
            <w:tcW w:w="4876" w:type="dxa"/>
            <w:tcBorders>
              <w:top w:val="nil"/>
              <w:left w:val="nil"/>
              <w:bottom w:val="nil"/>
              <w:right w:val="nil"/>
            </w:tcBorders>
          </w:tcPr>
          <w:p w14:paraId="77C19FF3" w14:textId="77777777" w:rsidR="00DA2F0F" w:rsidRPr="00DA2F0F" w:rsidRDefault="00DA2F0F" w:rsidP="001629AB">
            <w:pPr>
              <w:pStyle w:val="Normal6a"/>
            </w:pPr>
          </w:p>
        </w:tc>
        <w:tc>
          <w:tcPr>
            <w:tcW w:w="4876" w:type="dxa"/>
            <w:tcBorders>
              <w:top w:val="nil"/>
              <w:left w:val="nil"/>
              <w:bottom w:val="nil"/>
              <w:right w:val="nil"/>
            </w:tcBorders>
          </w:tcPr>
          <w:p w14:paraId="5A222384" w14:textId="77777777" w:rsidR="00DA2F0F" w:rsidRPr="00DA2F0F" w:rsidRDefault="00DA2F0F" w:rsidP="001629AB">
            <w:pPr>
              <w:pStyle w:val="Normal6a"/>
            </w:pPr>
            <w:r w:rsidRPr="00DA2F0F">
              <w:rPr>
                <w:b/>
                <w:i/>
              </w:rPr>
              <w:t>–</w:t>
            </w:r>
            <w:r w:rsidRPr="00DA2F0F">
              <w:tab/>
            </w:r>
            <w:r w:rsidRPr="00DA2F0F">
              <w:rPr>
                <w:b/>
                <w:i/>
              </w:rPr>
              <w:t>έχοντας υπόψη τις αναλύσεις και τις συστάσεις του EUvsDisinfo της Ευρωπαϊκής Υπηρεσίας Εξωτερικής Δράσης,</w:t>
            </w:r>
          </w:p>
        </w:tc>
      </w:tr>
    </w:tbl>
    <w:p w14:paraId="64E3662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2D2F25D" w14:textId="77777777" w:rsidR="00DA2F0F" w:rsidRPr="00DA2F0F" w:rsidRDefault="00DA2F0F" w:rsidP="00DA2F0F">
      <w:r w:rsidRPr="003C0EFC">
        <w:rPr>
          <w:rStyle w:val="HideTWBExt"/>
        </w:rPr>
        <w:t>&lt;/Amend&gt;</w:t>
      </w:r>
    </w:p>
    <w:p w14:paraId="1723C64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50</w:t>
      </w:r>
      <w:r w:rsidRPr="003C0EFC">
        <w:rPr>
          <w:rStyle w:val="HideTWBExt"/>
          <w:b w:val="0"/>
        </w:rPr>
        <w:t>&lt;/NumAm&gt;</w:t>
      </w:r>
    </w:p>
    <w:p w14:paraId="527A1876"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31094714" w14:textId="77777777" w:rsidR="00DA2F0F" w:rsidRPr="00DA2F0F" w:rsidRDefault="00DA2F0F" w:rsidP="00DA2F0F">
      <w:pPr>
        <w:pStyle w:val="NormalBold"/>
      </w:pPr>
      <w:r w:rsidRPr="003C0EFC">
        <w:rPr>
          <w:rStyle w:val="HideTWBExt"/>
          <w:b w:val="0"/>
        </w:rPr>
        <w:t>&lt;/RepeatBlock-By&gt;</w:t>
      </w:r>
    </w:p>
    <w:p w14:paraId="4BF8866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84A24B2" w14:textId="77777777" w:rsidR="00DA2F0F" w:rsidRPr="00DA2F0F" w:rsidRDefault="00DA2F0F" w:rsidP="00DA2F0F">
      <w:pPr>
        <w:pStyle w:val="NormalBold"/>
      </w:pPr>
      <w:r w:rsidRPr="003C0EFC">
        <w:rPr>
          <w:rStyle w:val="HideTWBExt"/>
          <w:b w:val="0"/>
        </w:rPr>
        <w:t>&lt;Article&gt;</w:t>
      </w:r>
      <w:r w:rsidRPr="00DA2F0F">
        <w:t>Αιτιολογική αναφορά 95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E7277D4" w14:textId="77777777" w:rsidTr="001629AB">
        <w:trPr>
          <w:trHeight w:hRule="exact" w:val="240"/>
          <w:jc w:val="center"/>
        </w:trPr>
        <w:tc>
          <w:tcPr>
            <w:tcW w:w="9752" w:type="dxa"/>
            <w:gridSpan w:val="2"/>
            <w:tcBorders>
              <w:top w:val="nil"/>
              <w:left w:val="nil"/>
              <w:bottom w:val="nil"/>
              <w:right w:val="nil"/>
            </w:tcBorders>
          </w:tcPr>
          <w:p w14:paraId="6F6E885E" w14:textId="77777777" w:rsidR="00DA2F0F" w:rsidRPr="00DA2F0F" w:rsidRDefault="00DA2F0F" w:rsidP="001629AB"/>
        </w:tc>
      </w:tr>
      <w:tr w:rsidR="00DA2F0F" w:rsidRPr="00DA2F0F" w14:paraId="7E61A196" w14:textId="77777777" w:rsidTr="001629AB">
        <w:trPr>
          <w:trHeight w:val="240"/>
          <w:jc w:val="center"/>
        </w:trPr>
        <w:tc>
          <w:tcPr>
            <w:tcW w:w="4876" w:type="dxa"/>
            <w:tcBorders>
              <w:top w:val="nil"/>
              <w:left w:val="nil"/>
              <w:bottom w:val="nil"/>
              <w:right w:val="nil"/>
            </w:tcBorders>
          </w:tcPr>
          <w:p w14:paraId="086BFF9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23A3720" w14:textId="77777777" w:rsidR="00DA2F0F" w:rsidRPr="00DA2F0F" w:rsidRDefault="00DA2F0F" w:rsidP="001629AB">
            <w:pPr>
              <w:pStyle w:val="AmColumnHeading"/>
            </w:pPr>
            <w:r w:rsidRPr="00DA2F0F">
              <w:t>Τροπολογία</w:t>
            </w:r>
          </w:p>
        </w:tc>
      </w:tr>
      <w:tr w:rsidR="00DA2F0F" w:rsidRPr="00DA2F0F" w14:paraId="1B02E8D7" w14:textId="77777777" w:rsidTr="001629AB">
        <w:trPr>
          <w:jc w:val="center"/>
        </w:trPr>
        <w:tc>
          <w:tcPr>
            <w:tcW w:w="4876" w:type="dxa"/>
            <w:tcBorders>
              <w:top w:val="nil"/>
              <w:left w:val="nil"/>
              <w:bottom w:val="nil"/>
              <w:right w:val="nil"/>
            </w:tcBorders>
          </w:tcPr>
          <w:p w14:paraId="0280E4F7" w14:textId="77777777" w:rsidR="00DA2F0F" w:rsidRPr="00DA2F0F" w:rsidRDefault="00DA2F0F" w:rsidP="001629AB">
            <w:pPr>
              <w:pStyle w:val="Normal6a"/>
            </w:pPr>
          </w:p>
        </w:tc>
        <w:tc>
          <w:tcPr>
            <w:tcW w:w="4876" w:type="dxa"/>
            <w:tcBorders>
              <w:top w:val="nil"/>
              <w:left w:val="nil"/>
              <w:bottom w:val="nil"/>
              <w:right w:val="nil"/>
            </w:tcBorders>
          </w:tcPr>
          <w:p w14:paraId="25DC99BF" w14:textId="77777777" w:rsidR="00DA2F0F" w:rsidRPr="00DA2F0F" w:rsidRDefault="00DA2F0F" w:rsidP="001629AB">
            <w:pPr>
              <w:pStyle w:val="Normal6a"/>
            </w:pPr>
            <w:r w:rsidRPr="00DA2F0F">
              <w:rPr>
                <w:b/>
                <w:i/>
              </w:rPr>
              <w:t>–</w:t>
            </w:r>
            <w:r w:rsidRPr="00DA2F0F">
              <w:tab/>
            </w:r>
            <w:r w:rsidRPr="00DA2F0F">
              <w:rPr>
                <w:b/>
                <w:i/>
              </w:rPr>
              <w:t>έχοντας υπόψη την έκθεση της Βουλής των Αντιπροσώπων των ΗΠΑ, Επιτροπή Δικαστικών, Majority Staff Report, The Digital Services Act and the Transatlantic Threat to Free Speech (Έκθεση ανώτερων στελεχών, οι ψηφιακές υπηρεσίες και η διατλαντική απειλή κατά της ελευθερίας του λόγου), 2025,</w:t>
            </w:r>
          </w:p>
        </w:tc>
      </w:tr>
    </w:tbl>
    <w:p w14:paraId="59AB504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C339B45" w14:textId="77777777" w:rsidR="00DA2F0F" w:rsidRPr="00DA2F0F" w:rsidRDefault="00DA2F0F" w:rsidP="00DA2F0F">
      <w:r w:rsidRPr="003C0EFC">
        <w:rPr>
          <w:rStyle w:val="HideTWBExt"/>
        </w:rPr>
        <w:t>&lt;/Amend&gt;</w:t>
      </w:r>
    </w:p>
    <w:p w14:paraId="2F14FF3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51</w:t>
      </w:r>
      <w:r w:rsidRPr="003C0EFC">
        <w:rPr>
          <w:rStyle w:val="HideTWBExt"/>
          <w:b w:val="0"/>
        </w:rPr>
        <w:t>&lt;/NumAm&gt;</w:t>
      </w:r>
    </w:p>
    <w:p w14:paraId="53901BC7"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5A86749D" w14:textId="77777777" w:rsidR="00DA2F0F" w:rsidRPr="00DA2F0F" w:rsidRDefault="00DA2F0F" w:rsidP="00DA2F0F">
      <w:pPr>
        <w:pStyle w:val="NormalBold"/>
      </w:pPr>
      <w:r w:rsidRPr="003C0EFC">
        <w:rPr>
          <w:rStyle w:val="HideTWBExt"/>
          <w:b w:val="0"/>
        </w:rPr>
        <w:t>&lt;/RepeatBlock-By&gt;</w:t>
      </w:r>
    </w:p>
    <w:p w14:paraId="7334844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0C35815" w14:textId="77777777" w:rsidR="00DA2F0F" w:rsidRPr="00DA2F0F" w:rsidRDefault="00DA2F0F" w:rsidP="00DA2F0F">
      <w:pPr>
        <w:pStyle w:val="NormalBold"/>
      </w:pPr>
      <w:r w:rsidRPr="003C0EFC">
        <w:rPr>
          <w:rStyle w:val="HideTWBExt"/>
          <w:b w:val="0"/>
        </w:rPr>
        <w:t>&lt;Article&gt;</w:t>
      </w:r>
      <w:r w:rsidRPr="00DA2F0F">
        <w:t>Αιτιολογική αναφορά 95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8461219" w14:textId="77777777" w:rsidTr="001629AB">
        <w:trPr>
          <w:trHeight w:hRule="exact" w:val="240"/>
          <w:jc w:val="center"/>
        </w:trPr>
        <w:tc>
          <w:tcPr>
            <w:tcW w:w="9752" w:type="dxa"/>
            <w:gridSpan w:val="2"/>
            <w:tcBorders>
              <w:top w:val="nil"/>
              <w:left w:val="nil"/>
              <w:bottom w:val="nil"/>
              <w:right w:val="nil"/>
            </w:tcBorders>
          </w:tcPr>
          <w:p w14:paraId="2116F1C7" w14:textId="77777777" w:rsidR="00DA2F0F" w:rsidRPr="00DA2F0F" w:rsidRDefault="00DA2F0F" w:rsidP="001629AB"/>
        </w:tc>
      </w:tr>
      <w:tr w:rsidR="00DA2F0F" w:rsidRPr="00DA2F0F" w14:paraId="54E5AFA0" w14:textId="77777777" w:rsidTr="001629AB">
        <w:trPr>
          <w:trHeight w:val="240"/>
          <w:jc w:val="center"/>
        </w:trPr>
        <w:tc>
          <w:tcPr>
            <w:tcW w:w="4876" w:type="dxa"/>
            <w:tcBorders>
              <w:top w:val="nil"/>
              <w:left w:val="nil"/>
              <w:bottom w:val="nil"/>
              <w:right w:val="nil"/>
            </w:tcBorders>
          </w:tcPr>
          <w:p w14:paraId="0331026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A36018A" w14:textId="77777777" w:rsidR="00DA2F0F" w:rsidRPr="00DA2F0F" w:rsidRDefault="00DA2F0F" w:rsidP="001629AB">
            <w:pPr>
              <w:pStyle w:val="AmColumnHeading"/>
            </w:pPr>
            <w:r w:rsidRPr="00DA2F0F">
              <w:t>Τροπολογία</w:t>
            </w:r>
          </w:p>
        </w:tc>
      </w:tr>
      <w:tr w:rsidR="00DA2F0F" w:rsidRPr="00DA2F0F" w14:paraId="03304758" w14:textId="77777777" w:rsidTr="001629AB">
        <w:trPr>
          <w:jc w:val="center"/>
        </w:trPr>
        <w:tc>
          <w:tcPr>
            <w:tcW w:w="4876" w:type="dxa"/>
            <w:tcBorders>
              <w:top w:val="nil"/>
              <w:left w:val="nil"/>
              <w:bottom w:val="nil"/>
              <w:right w:val="nil"/>
            </w:tcBorders>
          </w:tcPr>
          <w:p w14:paraId="0A8F6935" w14:textId="77777777" w:rsidR="00DA2F0F" w:rsidRPr="00DA2F0F" w:rsidRDefault="00DA2F0F" w:rsidP="001629AB">
            <w:pPr>
              <w:pStyle w:val="Normal6a"/>
            </w:pPr>
          </w:p>
        </w:tc>
        <w:tc>
          <w:tcPr>
            <w:tcW w:w="4876" w:type="dxa"/>
            <w:tcBorders>
              <w:top w:val="nil"/>
              <w:left w:val="nil"/>
              <w:bottom w:val="nil"/>
              <w:right w:val="nil"/>
            </w:tcBorders>
          </w:tcPr>
          <w:p w14:paraId="3AC3C383" w14:textId="77777777" w:rsidR="00DA2F0F" w:rsidRPr="00DA2F0F" w:rsidRDefault="00DA2F0F" w:rsidP="001629AB">
            <w:pPr>
              <w:pStyle w:val="Normal6a"/>
            </w:pPr>
            <w:r w:rsidRPr="00DA2F0F">
              <w:rPr>
                <w:b/>
                <w:i/>
              </w:rPr>
              <w:t>–</w:t>
            </w:r>
            <w:r w:rsidRPr="00DA2F0F">
              <w:tab/>
            </w:r>
            <w:r w:rsidRPr="00DA2F0F">
              <w:rPr>
                <w:b/>
                <w:i/>
              </w:rPr>
              <w:t>έχοντας υπόψη την έκθεση του Ιδρύματος Εθνικής Ασφάλειας (Fundacja Bezpieczeństwa Narodowego) σχετικά με τις εκλογές στην Πολωνία,</w:t>
            </w:r>
          </w:p>
        </w:tc>
      </w:tr>
    </w:tbl>
    <w:p w14:paraId="6E2DAAC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8FD436C" w14:textId="77777777" w:rsidR="00DA2F0F" w:rsidRPr="00DA2F0F" w:rsidRDefault="00DA2F0F" w:rsidP="00DA2F0F">
      <w:r w:rsidRPr="003C0EFC">
        <w:rPr>
          <w:rStyle w:val="HideTWBExt"/>
        </w:rPr>
        <w:lastRenderedPageBreak/>
        <w:t>&lt;/Amend&gt;</w:t>
      </w:r>
    </w:p>
    <w:p w14:paraId="421621C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52</w:t>
      </w:r>
      <w:r w:rsidRPr="003C0EFC">
        <w:rPr>
          <w:rStyle w:val="HideTWBExt"/>
          <w:b w:val="0"/>
        </w:rPr>
        <w:t>&lt;/NumAm&gt;</w:t>
      </w:r>
    </w:p>
    <w:p w14:paraId="661A0CFB"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1070DC8B" w14:textId="77777777" w:rsidR="00DA2F0F" w:rsidRPr="00DA2F0F" w:rsidRDefault="00DA2F0F" w:rsidP="00DA2F0F">
      <w:pPr>
        <w:pStyle w:val="NormalBold"/>
      </w:pPr>
      <w:r w:rsidRPr="003C0EFC">
        <w:rPr>
          <w:rStyle w:val="HideTWBExt"/>
          <w:b w:val="0"/>
        </w:rPr>
        <w:t>&lt;/RepeatBlock-By&gt;</w:t>
      </w:r>
    </w:p>
    <w:p w14:paraId="54C96E6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E9E32B3" w14:textId="77777777" w:rsidR="00DA2F0F" w:rsidRPr="00DA2F0F" w:rsidRDefault="00DA2F0F" w:rsidP="00DA2F0F">
      <w:pPr>
        <w:pStyle w:val="NormalBold"/>
      </w:pPr>
      <w:r w:rsidRPr="003C0EFC">
        <w:rPr>
          <w:rStyle w:val="HideTWBExt"/>
          <w:b w:val="0"/>
        </w:rPr>
        <w:t>&lt;Article&gt;</w:t>
      </w:r>
      <w:r w:rsidRPr="00DA2F0F">
        <w:t>Αιτιολογική αναφορά 95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EE2D876" w14:textId="77777777" w:rsidTr="001629AB">
        <w:trPr>
          <w:trHeight w:hRule="exact" w:val="240"/>
          <w:jc w:val="center"/>
        </w:trPr>
        <w:tc>
          <w:tcPr>
            <w:tcW w:w="9752" w:type="dxa"/>
            <w:gridSpan w:val="2"/>
            <w:tcBorders>
              <w:top w:val="nil"/>
              <w:left w:val="nil"/>
              <w:bottom w:val="nil"/>
              <w:right w:val="nil"/>
            </w:tcBorders>
          </w:tcPr>
          <w:p w14:paraId="260BD478" w14:textId="77777777" w:rsidR="00DA2F0F" w:rsidRPr="00DA2F0F" w:rsidRDefault="00DA2F0F" w:rsidP="001629AB"/>
        </w:tc>
      </w:tr>
      <w:tr w:rsidR="00DA2F0F" w:rsidRPr="00DA2F0F" w14:paraId="3A172022" w14:textId="77777777" w:rsidTr="001629AB">
        <w:trPr>
          <w:trHeight w:val="240"/>
          <w:jc w:val="center"/>
        </w:trPr>
        <w:tc>
          <w:tcPr>
            <w:tcW w:w="4876" w:type="dxa"/>
            <w:tcBorders>
              <w:top w:val="nil"/>
              <w:left w:val="nil"/>
              <w:bottom w:val="nil"/>
              <w:right w:val="nil"/>
            </w:tcBorders>
          </w:tcPr>
          <w:p w14:paraId="4F96EAA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BB5D772" w14:textId="77777777" w:rsidR="00DA2F0F" w:rsidRPr="00DA2F0F" w:rsidRDefault="00DA2F0F" w:rsidP="001629AB">
            <w:pPr>
              <w:pStyle w:val="AmColumnHeading"/>
            </w:pPr>
            <w:r w:rsidRPr="00DA2F0F">
              <w:t>Τροπολογία</w:t>
            </w:r>
          </w:p>
        </w:tc>
      </w:tr>
      <w:tr w:rsidR="00DA2F0F" w:rsidRPr="00DA2F0F" w14:paraId="29881BF8" w14:textId="77777777" w:rsidTr="001629AB">
        <w:trPr>
          <w:jc w:val="center"/>
        </w:trPr>
        <w:tc>
          <w:tcPr>
            <w:tcW w:w="4876" w:type="dxa"/>
            <w:tcBorders>
              <w:top w:val="nil"/>
              <w:left w:val="nil"/>
              <w:bottom w:val="nil"/>
              <w:right w:val="nil"/>
            </w:tcBorders>
          </w:tcPr>
          <w:p w14:paraId="24388B99" w14:textId="77777777" w:rsidR="00DA2F0F" w:rsidRPr="00DA2F0F" w:rsidRDefault="00DA2F0F" w:rsidP="001629AB">
            <w:pPr>
              <w:pStyle w:val="Normal6a"/>
            </w:pPr>
          </w:p>
        </w:tc>
        <w:tc>
          <w:tcPr>
            <w:tcW w:w="4876" w:type="dxa"/>
            <w:tcBorders>
              <w:top w:val="nil"/>
              <w:left w:val="nil"/>
              <w:bottom w:val="nil"/>
              <w:right w:val="nil"/>
            </w:tcBorders>
          </w:tcPr>
          <w:p w14:paraId="28503EDB" w14:textId="77777777" w:rsidR="00DA2F0F" w:rsidRPr="00DA2F0F" w:rsidRDefault="00DA2F0F" w:rsidP="001629AB">
            <w:pPr>
              <w:pStyle w:val="Normal6a"/>
            </w:pPr>
            <w:r w:rsidRPr="00DA2F0F">
              <w:rPr>
                <w:b/>
                <w:i/>
              </w:rPr>
              <w:t>–</w:t>
            </w:r>
            <w:r w:rsidRPr="00DA2F0F">
              <w:tab/>
            </w:r>
            <w:r w:rsidRPr="00DA2F0F">
              <w:rPr>
                <w:b/>
                <w:i/>
              </w:rPr>
              <w:t>έχοντας υπόψη την έκθεση της Βουλής των Αντιπροσώπων των ΗΠΑ, Επιτροπή Δικαστικών, Majority Staff Report, The Foreign Censorship Threat to Free Speech — Part II (Έκθεση ανώτερων στελεχών, οι ψηφιακές υπηρεσίες και η διατλαντική απειλή κατά της ελευθερίας του λόγου — Μέρος II), 2026</w:t>
            </w:r>
          </w:p>
        </w:tc>
      </w:tr>
    </w:tbl>
    <w:p w14:paraId="65A5CCB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4AB573B" w14:textId="77777777" w:rsidR="00DA2F0F" w:rsidRPr="00DA2F0F" w:rsidRDefault="00DA2F0F" w:rsidP="00DA2F0F">
      <w:r w:rsidRPr="003C0EFC">
        <w:rPr>
          <w:rStyle w:val="HideTWBExt"/>
        </w:rPr>
        <w:t>&lt;/Amend&gt;</w:t>
      </w:r>
    </w:p>
    <w:p w14:paraId="3DD0132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53</w:t>
      </w:r>
      <w:r w:rsidRPr="003C0EFC">
        <w:rPr>
          <w:rStyle w:val="HideTWBExt"/>
          <w:b w:val="0"/>
        </w:rPr>
        <w:t>&lt;/NumAm&gt;</w:t>
      </w:r>
    </w:p>
    <w:p w14:paraId="727C0520"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1ADD98C9" w14:textId="77777777" w:rsidR="00DA2F0F" w:rsidRPr="00DA2F0F" w:rsidRDefault="00DA2F0F" w:rsidP="00DA2F0F">
      <w:pPr>
        <w:pStyle w:val="NormalBold"/>
      </w:pPr>
      <w:r w:rsidRPr="003C0EFC">
        <w:rPr>
          <w:rStyle w:val="HideTWBExt"/>
          <w:b w:val="0"/>
        </w:rPr>
        <w:t>&lt;/RepeatBlock-By&gt;</w:t>
      </w:r>
    </w:p>
    <w:p w14:paraId="423B09B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DF1BD19" w14:textId="77777777" w:rsidR="00DA2F0F" w:rsidRPr="00DA2F0F" w:rsidRDefault="00DA2F0F" w:rsidP="00DA2F0F">
      <w:pPr>
        <w:pStyle w:val="NormalBold"/>
      </w:pPr>
      <w:r w:rsidRPr="003C0EFC">
        <w:rPr>
          <w:rStyle w:val="HideTWBExt"/>
          <w:b w:val="0"/>
        </w:rPr>
        <w:t>&lt;Article&gt;</w:t>
      </w:r>
      <w:r w:rsidRPr="00DA2F0F">
        <w:t>Αιτιολογική αναφορά 96</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B398621" w14:textId="77777777" w:rsidTr="001629AB">
        <w:trPr>
          <w:trHeight w:hRule="exact" w:val="240"/>
          <w:jc w:val="center"/>
        </w:trPr>
        <w:tc>
          <w:tcPr>
            <w:tcW w:w="9752" w:type="dxa"/>
            <w:gridSpan w:val="2"/>
            <w:tcBorders>
              <w:top w:val="nil"/>
              <w:left w:val="nil"/>
              <w:bottom w:val="nil"/>
              <w:right w:val="nil"/>
            </w:tcBorders>
          </w:tcPr>
          <w:p w14:paraId="6DF06AAE" w14:textId="77777777" w:rsidR="00DA2F0F" w:rsidRPr="00DA2F0F" w:rsidRDefault="00DA2F0F" w:rsidP="001629AB"/>
        </w:tc>
      </w:tr>
      <w:tr w:rsidR="00DA2F0F" w:rsidRPr="00DA2F0F" w14:paraId="66DC7732" w14:textId="77777777" w:rsidTr="001629AB">
        <w:trPr>
          <w:trHeight w:val="240"/>
          <w:jc w:val="center"/>
        </w:trPr>
        <w:tc>
          <w:tcPr>
            <w:tcW w:w="4876" w:type="dxa"/>
            <w:tcBorders>
              <w:top w:val="nil"/>
              <w:left w:val="nil"/>
              <w:bottom w:val="nil"/>
              <w:right w:val="nil"/>
            </w:tcBorders>
          </w:tcPr>
          <w:p w14:paraId="28DB6FA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5569D48" w14:textId="77777777" w:rsidR="00DA2F0F" w:rsidRPr="00DA2F0F" w:rsidRDefault="00DA2F0F" w:rsidP="001629AB">
            <w:pPr>
              <w:pStyle w:val="AmColumnHeading"/>
            </w:pPr>
            <w:r w:rsidRPr="00DA2F0F">
              <w:t>Τροπολογία</w:t>
            </w:r>
          </w:p>
        </w:tc>
      </w:tr>
      <w:tr w:rsidR="00DA2F0F" w:rsidRPr="00DA2F0F" w14:paraId="09C7E2FF" w14:textId="77777777" w:rsidTr="001629AB">
        <w:trPr>
          <w:jc w:val="center"/>
        </w:trPr>
        <w:tc>
          <w:tcPr>
            <w:tcW w:w="4876" w:type="dxa"/>
            <w:tcBorders>
              <w:top w:val="nil"/>
              <w:left w:val="nil"/>
              <w:bottom w:val="nil"/>
              <w:right w:val="nil"/>
            </w:tcBorders>
          </w:tcPr>
          <w:p w14:paraId="32D5A12A" w14:textId="77777777" w:rsidR="00DA2F0F" w:rsidRPr="00DA2F0F" w:rsidRDefault="00DA2F0F" w:rsidP="001629AB">
            <w:pPr>
              <w:pStyle w:val="Normal6a"/>
            </w:pPr>
            <w:r w:rsidRPr="00DA2F0F">
              <w:rPr>
                <w:b/>
                <w:i/>
              </w:rPr>
              <w:t>–</w:t>
            </w:r>
            <w:r w:rsidRPr="00DA2F0F">
              <w:tab/>
            </w:r>
            <w:r w:rsidRPr="00DA2F0F">
              <w:rPr>
                <w:b/>
                <w:i/>
              </w:rPr>
              <w:t>έχοντας υπόψη την ερευνητική έκθεση που δημοσίευσαν οι VSquare, Delfi Estonia και οργανώσεις εταίροι των μέσων ενημέρωσης στις 26 Φεβρουαρίου 2024 με τίτλο «Kremlin Leaks: Secret Files Reveal How Putin Pre-Rigged his Reelection» (Διαρροές στα μέσα ενημέρωσης για το Κρεμλίνο: Μυστικοί φάκελοι αποκαλύπτουν πώς ο Πούτιν έστησε την επανεκλογή του)</w:t>
            </w:r>
          </w:p>
        </w:tc>
        <w:tc>
          <w:tcPr>
            <w:tcW w:w="4876" w:type="dxa"/>
            <w:tcBorders>
              <w:top w:val="nil"/>
              <w:left w:val="nil"/>
              <w:bottom w:val="nil"/>
              <w:right w:val="nil"/>
            </w:tcBorders>
          </w:tcPr>
          <w:p w14:paraId="4894A698" w14:textId="77777777" w:rsidR="00DA2F0F" w:rsidRPr="00DA2F0F" w:rsidRDefault="00DA2F0F" w:rsidP="001629AB">
            <w:pPr>
              <w:pStyle w:val="Normal6a"/>
            </w:pPr>
            <w:r w:rsidRPr="00DA2F0F">
              <w:rPr>
                <w:b/>
                <w:i/>
              </w:rPr>
              <w:t>διαγράφεται</w:t>
            </w:r>
          </w:p>
        </w:tc>
      </w:tr>
    </w:tbl>
    <w:p w14:paraId="545C18F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C35BA41" w14:textId="77777777" w:rsidR="00DA2F0F" w:rsidRPr="00DA2F0F" w:rsidRDefault="00DA2F0F" w:rsidP="00DA2F0F">
      <w:r w:rsidRPr="003C0EFC">
        <w:rPr>
          <w:rStyle w:val="HideTWBExt"/>
        </w:rPr>
        <w:t>&lt;/Amend&gt;</w:t>
      </w:r>
    </w:p>
    <w:p w14:paraId="3B3AD0B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54</w:t>
      </w:r>
      <w:r w:rsidRPr="003C0EFC">
        <w:rPr>
          <w:rStyle w:val="HideTWBExt"/>
          <w:b w:val="0"/>
        </w:rPr>
        <w:t>&lt;/NumAm&gt;</w:t>
      </w:r>
    </w:p>
    <w:p w14:paraId="5A656481" w14:textId="77777777" w:rsidR="00DA2F0F" w:rsidRPr="00DA2F0F" w:rsidRDefault="00DA2F0F" w:rsidP="00DA2F0F">
      <w:pPr>
        <w:pStyle w:val="NormalBold"/>
      </w:pPr>
      <w:r w:rsidRPr="003C0EFC">
        <w:rPr>
          <w:rStyle w:val="HideTWBExt"/>
          <w:b w:val="0"/>
        </w:rPr>
        <w:lastRenderedPageBreak/>
        <w:t>&lt;RepeatBlock-By&gt;&lt;Members&gt;</w:t>
      </w:r>
      <w:r w:rsidRPr="00DA2F0F">
        <w:t>Beata Szydło, Mariusz Kamiński</w:t>
      </w:r>
      <w:r w:rsidRPr="003C0EFC">
        <w:rPr>
          <w:rStyle w:val="HideTWBExt"/>
          <w:b w:val="0"/>
        </w:rPr>
        <w:t>&lt;/Members&gt;</w:t>
      </w:r>
    </w:p>
    <w:p w14:paraId="7ECD7DE7" w14:textId="77777777" w:rsidR="00DA2F0F" w:rsidRPr="00DA2F0F" w:rsidRDefault="00DA2F0F" w:rsidP="00DA2F0F">
      <w:pPr>
        <w:pStyle w:val="NormalBold"/>
      </w:pPr>
      <w:r w:rsidRPr="003C0EFC">
        <w:rPr>
          <w:rStyle w:val="HideTWBExt"/>
          <w:b w:val="0"/>
        </w:rPr>
        <w:t>&lt;/RepeatBlock-By&gt;</w:t>
      </w:r>
    </w:p>
    <w:p w14:paraId="2C640D5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560975A" w14:textId="77777777" w:rsidR="00DA2F0F" w:rsidRPr="00DA2F0F" w:rsidRDefault="00DA2F0F" w:rsidP="00DA2F0F">
      <w:pPr>
        <w:pStyle w:val="NormalBold"/>
      </w:pPr>
      <w:r w:rsidRPr="003C0EFC">
        <w:rPr>
          <w:rStyle w:val="HideTWBExt"/>
          <w:b w:val="0"/>
        </w:rPr>
        <w:t>&lt;Article&gt;</w:t>
      </w:r>
      <w:r w:rsidRPr="00DA2F0F">
        <w:t>Αιτιολογική αναφορά 96</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A896BD2" w14:textId="77777777" w:rsidTr="001629AB">
        <w:trPr>
          <w:trHeight w:hRule="exact" w:val="240"/>
          <w:jc w:val="center"/>
        </w:trPr>
        <w:tc>
          <w:tcPr>
            <w:tcW w:w="9752" w:type="dxa"/>
            <w:gridSpan w:val="2"/>
            <w:tcBorders>
              <w:top w:val="nil"/>
              <w:left w:val="nil"/>
              <w:bottom w:val="nil"/>
              <w:right w:val="nil"/>
            </w:tcBorders>
          </w:tcPr>
          <w:p w14:paraId="359B1BE2" w14:textId="77777777" w:rsidR="00DA2F0F" w:rsidRPr="00DA2F0F" w:rsidRDefault="00DA2F0F" w:rsidP="001629AB"/>
        </w:tc>
      </w:tr>
      <w:tr w:rsidR="00DA2F0F" w:rsidRPr="00DA2F0F" w14:paraId="2702BCE8" w14:textId="77777777" w:rsidTr="001629AB">
        <w:trPr>
          <w:trHeight w:val="240"/>
          <w:jc w:val="center"/>
        </w:trPr>
        <w:tc>
          <w:tcPr>
            <w:tcW w:w="4876" w:type="dxa"/>
            <w:tcBorders>
              <w:top w:val="nil"/>
              <w:left w:val="nil"/>
              <w:bottom w:val="nil"/>
              <w:right w:val="nil"/>
            </w:tcBorders>
          </w:tcPr>
          <w:p w14:paraId="24FA0C0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7ACB0AE" w14:textId="77777777" w:rsidR="00DA2F0F" w:rsidRPr="00DA2F0F" w:rsidRDefault="00DA2F0F" w:rsidP="001629AB">
            <w:pPr>
              <w:pStyle w:val="AmColumnHeading"/>
            </w:pPr>
            <w:r w:rsidRPr="00DA2F0F">
              <w:t>Τροπολογία</w:t>
            </w:r>
          </w:p>
        </w:tc>
      </w:tr>
      <w:tr w:rsidR="00DA2F0F" w:rsidRPr="00DA2F0F" w14:paraId="1CC24DDF" w14:textId="77777777" w:rsidTr="001629AB">
        <w:trPr>
          <w:jc w:val="center"/>
        </w:trPr>
        <w:tc>
          <w:tcPr>
            <w:tcW w:w="4876" w:type="dxa"/>
            <w:tcBorders>
              <w:top w:val="nil"/>
              <w:left w:val="nil"/>
              <w:bottom w:val="nil"/>
              <w:right w:val="nil"/>
            </w:tcBorders>
          </w:tcPr>
          <w:p w14:paraId="2F15E4E0" w14:textId="77777777" w:rsidR="00DA2F0F" w:rsidRPr="00DA2F0F" w:rsidRDefault="00DA2F0F" w:rsidP="001629AB">
            <w:pPr>
              <w:pStyle w:val="Normal6a"/>
            </w:pPr>
            <w:r w:rsidRPr="00DA2F0F">
              <w:rPr>
                <w:b/>
                <w:i/>
              </w:rPr>
              <w:t>–</w:t>
            </w:r>
            <w:r w:rsidRPr="00DA2F0F">
              <w:tab/>
            </w:r>
            <w:r w:rsidRPr="00DA2F0F">
              <w:rPr>
                <w:b/>
                <w:i/>
              </w:rPr>
              <w:t>έχοντας υπόψη την ερευνητική έκθεση που δημοσίευσαν οι VSquare, Delfi Estonia και οργανώσεις εταίροι των μέσων ενημέρωσης στις 26 Φεβρουαρίου 2024 με τίτλο «Kremlin Leaks: Secret Files Reveal How Putin Pre-Rigged his Reelection» (Διαρροές στα μέσα ενημέρωσης για το Κρεμλίνο: Μυστικοί φάκελοι αποκαλύπτουν πώς ο Πούτιν έστησε την επανεκλογή του)</w:t>
            </w:r>
          </w:p>
        </w:tc>
        <w:tc>
          <w:tcPr>
            <w:tcW w:w="4876" w:type="dxa"/>
            <w:tcBorders>
              <w:top w:val="nil"/>
              <w:left w:val="nil"/>
              <w:bottom w:val="nil"/>
              <w:right w:val="nil"/>
            </w:tcBorders>
          </w:tcPr>
          <w:p w14:paraId="75FA41FC" w14:textId="77777777" w:rsidR="00DA2F0F" w:rsidRPr="00DA2F0F" w:rsidRDefault="00DA2F0F" w:rsidP="001629AB">
            <w:pPr>
              <w:pStyle w:val="Normal6a"/>
            </w:pPr>
            <w:r w:rsidRPr="00DA2F0F">
              <w:rPr>
                <w:b/>
                <w:i/>
              </w:rPr>
              <w:t>διαγράφεται</w:t>
            </w:r>
          </w:p>
        </w:tc>
      </w:tr>
    </w:tbl>
    <w:p w14:paraId="6532181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DD2E70C" w14:textId="77777777" w:rsidR="00DA2F0F" w:rsidRPr="00DA2F0F" w:rsidRDefault="00DA2F0F" w:rsidP="00DA2F0F">
      <w:r w:rsidRPr="003C0EFC">
        <w:rPr>
          <w:rStyle w:val="HideTWBExt"/>
        </w:rPr>
        <w:t>&lt;/Amend&gt;</w:t>
      </w:r>
    </w:p>
    <w:p w14:paraId="7C984DF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55</w:t>
      </w:r>
      <w:r w:rsidRPr="003C0EFC">
        <w:rPr>
          <w:rStyle w:val="HideTWBExt"/>
          <w:b w:val="0"/>
        </w:rPr>
        <w:t>&lt;/NumAm&gt;</w:t>
      </w:r>
    </w:p>
    <w:p w14:paraId="79F4842D"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347FA510" w14:textId="77777777" w:rsidR="00DA2F0F" w:rsidRPr="00DA2F0F" w:rsidRDefault="00DA2F0F" w:rsidP="00DA2F0F">
      <w:pPr>
        <w:pStyle w:val="NormalBold"/>
      </w:pPr>
      <w:r w:rsidRPr="003C0EFC">
        <w:rPr>
          <w:rStyle w:val="HideTWBExt"/>
          <w:b w:val="0"/>
        </w:rPr>
        <w:t>&lt;/RepeatBlock-By&gt;</w:t>
      </w:r>
    </w:p>
    <w:p w14:paraId="1FEC344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39D4222" w14:textId="77777777" w:rsidR="00DA2F0F" w:rsidRPr="00DA2F0F" w:rsidRDefault="00DA2F0F" w:rsidP="00DA2F0F">
      <w:pPr>
        <w:pStyle w:val="NormalBold"/>
      </w:pPr>
      <w:r w:rsidRPr="003C0EFC">
        <w:rPr>
          <w:rStyle w:val="HideTWBExt"/>
          <w:b w:val="0"/>
        </w:rPr>
        <w:t>&lt;Article&gt;</w:t>
      </w:r>
      <w:r w:rsidRPr="00DA2F0F">
        <w:t>Αιτιολογική αναφορά 97</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7C0B099" w14:textId="77777777" w:rsidTr="001629AB">
        <w:trPr>
          <w:trHeight w:hRule="exact" w:val="240"/>
          <w:jc w:val="center"/>
        </w:trPr>
        <w:tc>
          <w:tcPr>
            <w:tcW w:w="9752" w:type="dxa"/>
            <w:gridSpan w:val="2"/>
            <w:tcBorders>
              <w:top w:val="nil"/>
              <w:left w:val="nil"/>
              <w:bottom w:val="nil"/>
              <w:right w:val="nil"/>
            </w:tcBorders>
          </w:tcPr>
          <w:p w14:paraId="02FEE5C0" w14:textId="77777777" w:rsidR="00DA2F0F" w:rsidRPr="00DA2F0F" w:rsidRDefault="00DA2F0F" w:rsidP="001629AB"/>
        </w:tc>
      </w:tr>
      <w:tr w:rsidR="00DA2F0F" w:rsidRPr="00DA2F0F" w14:paraId="23849C49" w14:textId="77777777" w:rsidTr="001629AB">
        <w:trPr>
          <w:trHeight w:val="240"/>
          <w:jc w:val="center"/>
        </w:trPr>
        <w:tc>
          <w:tcPr>
            <w:tcW w:w="4876" w:type="dxa"/>
            <w:tcBorders>
              <w:top w:val="nil"/>
              <w:left w:val="nil"/>
              <w:bottom w:val="nil"/>
              <w:right w:val="nil"/>
            </w:tcBorders>
          </w:tcPr>
          <w:p w14:paraId="064399C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A6E461C" w14:textId="77777777" w:rsidR="00DA2F0F" w:rsidRPr="00DA2F0F" w:rsidRDefault="00DA2F0F" w:rsidP="001629AB">
            <w:pPr>
              <w:pStyle w:val="AmColumnHeading"/>
            </w:pPr>
            <w:r w:rsidRPr="00DA2F0F">
              <w:t>Τροπολογία</w:t>
            </w:r>
          </w:p>
        </w:tc>
      </w:tr>
      <w:tr w:rsidR="00DA2F0F" w:rsidRPr="00DA2F0F" w14:paraId="1DCF8DA3" w14:textId="77777777" w:rsidTr="001629AB">
        <w:trPr>
          <w:jc w:val="center"/>
        </w:trPr>
        <w:tc>
          <w:tcPr>
            <w:tcW w:w="4876" w:type="dxa"/>
            <w:tcBorders>
              <w:top w:val="nil"/>
              <w:left w:val="nil"/>
              <w:bottom w:val="nil"/>
              <w:right w:val="nil"/>
            </w:tcBorders>
          </w:tcPr>
          <w:p w14:paraId="316C4F9F" w14:textId="77777777" w:rsidR="00DA2F0F" w:rsidRPr="00DA2F0F" w:rsidRDefault="00DA2F0F" w:rsidP="001629AB">
            <w:pPr>
              <w:pStyle w:val="Normal6a"/>
            </w:pPr>
            <w:r w:rsidRPr="00DA2F0F">
              <w:rPr>
                <w:b/>
                <w:i/>
              </w:rPr>
              <w:t>–</w:t>
            </w:r>
            <w:r w:rsidRPr="00DA2F0F">
              <w:tab/>
            </w:r>
            <w:r w:rsidRPr="00DA2F0F">
              <w:rPr>
                <w:b/>
                <w:i/>
              </w:rPr>
              <w:t>έχοντας υπόψη τον κώδικα δεοντολογίας για τους επηρεαστές γνώμης και τους δημιουργούς περιεχομένου στα μέσα κοινωνικής δικτύωσης, που δημοσιεύτηκε από το Ινστιτούτο Aspen της Γερμανίας το 2024,</w:t>
            </w:r>
          </w:p>
        </w:tc>
        <w:tc>
          <w:tcPr>
            <w:tcW w:w="4876" w:type="dxa"/>
            <w:tcBorders>
              <w:top w:val="nil"/>
              <w:left w:val="nil"/>
              <w:bottom w:val="nil"/>
              <w:right w:val="nil"/>
            </w:tcBorders>
          </w:tcPr>
          <w:p w14:paraId="23375BF5" w14:textId="77777777" w:rsidR="00DA2F0F" w:rsidRPr="00DA2F0F" w:rsidRDefault="00DA2F0F" w:rsidP="001629AB">
            <w:pPr>
              <w:pStyle w:val="Normal6a"/>
            </w:pPr>
            <w:r w:rsidRPr="00DA2F0F">
              <w:rPr>
                <w:b/>
                <w:i/>
              </w:rPr>
              <w:t>διαγράφεται</w:t>
            </w:r>
          </w:p>
        </w:tc>
      </w:tr>
    </w:tbl>
    <w:p w14:paraId="3E79729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42D0209" w14:textId="77777777" w:rsidR="00DA2F0F" w:rsidRPr="00DA2F0F" w:rsidRDefault="00DA2F0F" w:rsidP="00DA2F0F">
      <w:r w:rsidRPr="003C0EFC">
        <w:rPr>
          <w:rStyle w:val="HideTWBExt"/>
        </w:rPr>
        <w:t>&lt;/Amend&gt;</w:t>
      </w:r>
    </w:p>
    <w:p w14:paraId="1458A8D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56</w:t>
      </w:r>
      <w:r w:rsidRPr="003C0EFC">
        <w:rPr>
          <w:rStyle w:val="HideTWBExt"/>
          <w:b w:val="0"/>
        </w:rPr>
        <w:t>&lt;/NumAm&gt;</w:t>
      </w:r>
    </w:p>
    <w:p w14:paraId="28528EFC"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02442095" w14:textId="77777777" w:rsidR="00DA2F0F" w:rsidRPr="00DA2F0F" w:rsidRDefault="00DA2F0F" w:rsidP="00DA2F0F">
      <w:pPr>
        <w:pStyle w:val="NormalBold"/>
      </w:pPr>
      <w:r w:rsidRPr="003C0EFC">
        <w:rPr>
          <w:rStyle w:val="HideTWBExt"/>
          <w:b w:val="0"/>
        </w:rPr>
        <w:t>&lt;/RepeatBlock-By&gt;</w:t>
      </w:r>
    </w:p>
    <w:p w14:paraId="0AA2AF1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E242A0D" w14:textId="77777777" w:rsidR="00DA2F0F" w:rsidRPr="00DA2F0F" w:rsidRDefault="00DA2F0F" w:rsidP="00DA2F0F">
      <w:pPr>
        <w:pStyle w:val="NormalBold"/>
      </w:pPr>
      <w:r w:rsidRPr="003C0EFC">
        <w:rPr>
          <w:rStyle w:val="HideTWBExt"/>
          <w:b w:val="0"/>
        </w:rPr>
        <w:t>&lt;Article&gt;</w:t>
      </w:r>
      <w:r w:rsidRPr="00DA2F0F">
        <w:t>Αιτιολογική αναφορά 97</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44E0A3A" w14:textId="77777777" w:rsidTr="001629AB">
        <w:trPr>
          <w:trHeight w:hRule="exact" w:val="240"/>
          <w:jc w:val="center"/>
        </w:trPr>
        <w:tc>
          <w:tcPr>
            <w:tcW w:w="9752" w:type="dxa"/>
            <w:gridSpan w:val="2"/>
            <w:tcBorders>
              <w:top w:val="nil"/>
              <w:left w:val="nil"/>
              <w:bottom w:val="nil"/>
              <w:right w:val="nil"/>
            </w:tcBorders>
          </w:tcPr>
          <w:p w14:paraId="6C6E08A1" w14:textId="77777777" w:rsidR="00DA2F0F" w:rsidRPr="00DA2F0F" w:rsidRDefault="00DA2F0F" w:rsidP="001629AB"/>
        </w:tc>
      </w:tr>
      <w:tr w:rsidR="00DA2F0F" w:rsidRPr="00DA2F0F" w14:paraId="23205029" w14:textId="77777777" w:rsidTr="001629AB">
        <w:trPr>
          <w:trHeight w:val="240"/>
          <w:jc w:val="center"/>
        </w:trPr>
        <w:tc>
          <w:tcPr>
            <w:tcW w:w="4876" w:type="dxa"/>
            <w:tcBorders>
              <w:top w:val="nil"/>
              <w:left w:val="nil"/>
              <w:bottom w:val="nil"/>
              <w:right w:val="nil"/>
            </w:tcBorders>
          </w:tcPr>
          <w:p w14:paraId="50EB2D5C"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6937F78A" w14:textId="77777777" w:rsidR="00DA2F0F" w:rsidRPr="00DA2F0F" w:rsidRDefault="00DA2F0F" w:rsidP="001629AB">
            <w:pPr>
              <w:pStyle w:val="AmColumnHeading"/>
            </w:pPr>
            <w:r w:rsidRPr="00DA2F0F">
              <w:t>Τροπολογία</w:t>
            </w:r>
          </w:p>
        </w:tc>
      </w:tr>
      <w:tr w:rsidR="00DA2F0F" w:rsidRPr="00DA2F0F" w14:paraId="5DD33626" w14:textId="77777777" w:rsidTr="001629AB">
        <w:trPr>
          <w:jc w:val="center"/>
        </w:trPr>
        <w:tc>
          <w:tcPr>
            <w:tcW w:w="4876" w:type="dxa"/>
            <w:tcBorders>
              <w:top w:val="nil"/>
              <w:left w:val="nil"/>
              <w:bottom w:val="nil"/>
              <w:right w:val="nil"/>
            </w:tcBorders>
          </w:tcPr>
          <w:p w14:paraId="29B0055F" w14:textId="77777777" w:rsidR="00DA2F0F" w:rsidRPr="00DA2F0F" w:rsidRDefault="00DA2F0F" w:rsidP="001629AB">
            <w:pPr>
              <w:pStyle w:val="Normal6a"/>
            </w:pPr>
            <w:r w:rsidRPr="00DA2F0F">
              <w:rPr>
                <w:b/>
                <w:i/>
              </w:rPr>
              <w:t>–</w:t>
            </w:r>
            <w:r w:rsidRPr="00DA2F0F">
              <w:tab/>
            </w:r>
            <w:r w:rsidRPr="00DA2F0F">
              <w:rPr>
                <w:b/>
                <w:i/>
              </w:rPr>
              <w:t>έχοντας υπόψη τον κώδικα δεοντολογίας για τους επηρεαστές γνώμης και τους δημιουργούς περιεχομένου στα μέσα κοινωνικής δικτύωσης, που δημοσιεύτηκε από το Ινστιτούτο Aspen της Γερμανίας το 2024,</w:t>
            </w:r>
          </w:p>
        </w:tc>
        <w:tc>
          <w:tcPr>
            <w:tcW w:w="4876" w:type="dxa"/>
            <w:tcBorders>
              <w:top w:val="nil"/>
              <w:left w:val="nil"/>
              <w:bottom w:val="nil"/>
              <w:right w:val="nil"/>
            </w:tcBorders>
          </w:tcPr>
          <w:p w14:paraId="60CAC422" w14:textId="77777777" w:rsidR="00DA2F0F" w:rsidRPr="00DA2F0F" w:rsidRDefault="00DA2F0F" w:rsidP="001629AB">
            <w:pPr>
              <w:pStyle w:val="Normal6a"/>
            </w:pPr>
            <w:r w:rsidRPr="00DA2F0F">
              <w:rPr>
                <w:b/>
                <w:i/>
              </w:rPr>
              <w:t>διαγράφεται</w:t>
            </w:r>
          </w:p>
        </w:tc>
      </w:tr>
    </w:tbl>
    <w:p w14:paraId="0AD13BEE"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7F4D10F" w14:textId="77777777" w:rsidR="00DA2F0F" w:rsidRPr="00DA2F0F" w:rsidRDefault="00DA2F0F" w:rsidP="00DA2F0F">
      <w:r w:rsidRPr="003C0EFC">
        <w:rPr>
          <w:rStyle w:val="HideTWBExt"/>
        </w:rPr>
        <w:t>&lt;/Amend&gt;</w:t>
      </w:r>
    </w:p>
    <w:p w14:paraId="59C2A9C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57</w:t>
      </w:r>
      <w:r w:rsidRPr="003C0EFC">
        <w:rPr>
          <w:rStyle w:val="HideTWBExt"/>
          <w:b w:val="0"/>
        </w:rPr>
        <w:t>&lt;/NumAm&gt;</w:t>
      </w:r>
    </w:p>
    <w:p w14:paraId="1BF928EB" w14:textId="77777777" w:rsidR="00DA2F0F" w:rsidRPr="00DA2F0F" w:rsidRDefault="00DA2F0F" w:rsidP="00DA2F0F">
      <w:pPr>
        <w:pStyle w:val="NormalBold"/>
      </w:pPr>
      <w:r w:rsidRPr="003C0EFC">
        <w:rPr>
          <w:rStyle w:val="HideTWBExt"/>
          <w:b w:val="0"/>
        </w:rPr>
        <w:t>&lt;RepeatBlock-By&gt;&lt;Members&gt;</w:t>
      </w:r>
      <w:r w:rsidRPr="00DA2F0F">
        <w:t>Jaroslav Bžoch, Marieke Ehlers</w:t>
      </w:r>
      <w:r w:rsidRPr="003C0EFC">
        <w:rPr>
          <w:rStyle w:val="HideTWBExt"/>
          <w:b w:val="0"/>
        </w:rPr>
        <w:t>&lt;/Members&gt;</w:t>
      </w:r>
    </w:p>
    <w:p w14:paraId="40A3741F" w14:textId="77777777" w:rsidR="00DA2F0F" w:rsidRPr="00DA2F0F" w:rsidRDefault="00DA2F0F" w:rsidP="00DA2F0F">
      <w:pPr>
        <w:pStyle w:val="NormalBold"/>
      </w:pPr>
      <w:r w:rsidRPr="003C0EFC">
        <w:rPr>
          <w:rStyle w:val="HideTWBExt"/>
          <w:b w:val="0"/>
        </w:rPr>
        <w:t>&lt;/RepeatBlock-By&gt;</w:t>
      </w:r>
    </w:p>
    <w:p w14:paraId="59AA9E4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187F666" w14:textId="77777777" w:rsidR="00DA2F0F" w:rsidRPr="00DA2F0F" w:rsidRDefault="00DA2F0F" w:rsidP="00DA2F0F">
      <w:pPr>
        <w:pStyle w:val="NormalBold"/>
      </w:pPr>
      <w:r w:rsidRPr="003C0EFC">
        <w:rPr>
          <w:rStyle w:val="HideTWBExt"/>
          <w:b w:val="0"/>
        </w:rPr>
        <w:t>&lt;Article&gt;</w:t>
      </w:r>
      <w:r w:rsidRPr="00DA2F0F">
        <w:t>Αιτιολογική αναφορά 98</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948AE22" w14:textId="77777777" w:rsidTr="001629AB">
        <w:trPr>
          <w:trHeight w:hRule="exact" w:val="240"/>
          <w:jc w:val="center"/>
        </w:trPr>
        <w:tc>
          <w:tcPr>
            <w:tcW w:w="9752" w:type="dxa"/>
            <w:gridSpan w:val="2"/>
            <w:tcBorders>
              <w:top w:val="nil"/>
              <w:left w:val="nil"/>
              <w:bottom w:val="nil"/>
              <w:right w:val="nil"/>
            </w:tcBorders>
          </w:tcPr>
          <w:p w14:paraId="58045549" w14:textId="77777777" w:rsidR="00DA2F0F" w:rsidRPr="00DA2F0F" w:rsidRDefault="00DA2F0F" w:rsidP="001629AB"/>
        </w:tc>
      </w:tr>
      <w:tr w:rsidR="00DA2F0F" w:rsidRPr="00DA2F0F" w14:paraId="2969552C" w14:textId="77777777" w:rsidTr="001629AB">
        <w:trPr>
          <w:trHeight w:val="240"/>
          <w:jc w:val="center"/>
        </w:trPr>
        <w:tc>
          <w:tcPr>
            <w:tcW w:w="4876" w:type="dxa"/>
            <w:tcBorders>
              <w:top w:val="nil"/>
              <w:left w:val="nil"/>
              <w:bottom w:val="nil"/>
              <w:right w:val="nil"/>
            </w:tcBorders>
          </w:tcPr>
          <w:p w14:paraId="344D20C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DEF1E47" w14:textId="77777777" w:rsidR="00DA2F0F" w:rsidRPr="00DA2F0F" w:rsidRDefault="00DA2F0F" w:rsidP="001629AB">
            <w:pPr>
              <w:pStyle w:val="AmColumnHeading"/>
            </w:pPr>
            <w:r w:rsidRPr="00DA2F0F">
              <w:t>Τροπολογία</w:t>
            </w:r>
          </w:p>
        </w:tc>
      </w:tr>
      <w:tr w:rsidR="00DA2F0F" w:rsidRPr="00DA2F0F" w14:paraId="351046A2" w14:textId="77777777" w:rsidTr="001629AB">
        <w:trPr>
          <w:jc w:val="center"/>
        </w:trPr>
        <w:tc>
          <w:tcPr>
            <w:tcW w:w="4876" w:type="dxa"/>
            <w:tcBorders>
              <w:top w:val="nil"/>
              <w:left w:val="nil"/>
              <w:bottom w:val="nil"/>
              <w:right w:val="nil"/>
            </w:tcBorders>
          </w:tcPr>
          <w:p w14:paraId="48F5487C" w14:textId="77777777" w:rsidR="00DA2F0F" w:rsidRPr="00DA2F0F" w:rsidRDefault="00DA2F0F" w:rsidP="001629AB">
            <w:pPr>
              <w:pStyle w:val="Normal6a"/>
            </w:pPr>
            <w:r w:rsidRPr="00DA2F0F">
              <w:rPr>
                <w:b/>
                <w:i/>
              </w:rPr>
              <w:t>–</w:t>
            </w:r>
            <w:r w:rsidRPr="00DA2F0F">
              <w:tab/>
            </w:r>
            <w:r w:rsidRPr="00DA2F0F">
              <w:rPr>
                <w:b/>
                <w:i/>
              </w:rPr>
              <w:t>έχοντας υπόψη το άρθρο που δημοσίευσε το Debunk.org στις 4 Μαΐου 2023 με τίτλο «Kremlin spent 1.9 billion USD on propaganda last year, the budget exceeded by a quarter» (Το Κρεμλίνο δαπάνησε 1,9 δισεκατομμύρια δολάρια ΗΠΑ για προπαγάνδα πέρυσι, ποσό που υπερβαίνει τον προϋπολογισμό κατά 25 %»,</w:t>
            </w:r>
          </w:p>
        </w:tc>
        <w:tc>
          <w:tcPr>
            <w:tcW w:w="4876" w:type="dxa"/>
            <w:tcBorders>
              <w:top w:val="nil"/>
              <w:left w:val="nil"/>
              <w:bottom w:val="nil"/>
              <w:right w:val="nil"/>
            </w:tcBorders>
          </w:tcPr>
          <w:p w14:paraId="04EA8C2D" w14:textId="77777777" w:rsidR="00DA2F0F" w:rsidRPr="00DA2F0F" w:rsidRDefault="00DA2F0F" w:rsidP="001629AB">
            <w:pPr>
              <w:pStyle w:val="Normal6a"/>
            </w:pPr>
            <w:r w:rsidRPr="00DA2F0F">
              <w:rPr>
                <w:b/>
                <w:i/>
              </w:rPr>
              <w:t>διαγράφεται</w:t>
            </w:r>
          </w:p>
        </w:tc>
      </w:tr>
    </w:tbl>
    <w:p w14:paraId="4C7275BD"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E1BB909" w14:textId="77777777" w:rsidR="00DA2F0F" w:rsidRPr="00DA2F0F" w:rsidRDefault="00DA2F0F" w:rsidP="00DA2F0F">
      <w:r w:rsidRPr="003C0EFC">
        <w:rPr>
          <w:rStyle w:val="HideTWBExt"/>
        </w:rPr>
        <w:t>&lt;/Amend&gt;</w:t>
      </w:r>
    </w:p>
    <w:p w14:paraId="4D5069F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58</w:t>
      </w:r>
      <w:r w:rsidRPr="003C0EFC">
        <w:rPr>
          <w:rStyle w:val="HideTWBExt"/>
          <w:b w:val="0"/>
        </w:rPr>
        <w:t>&lt;/NumAm&gt;</w:t>
      </w:r>
    </w:p>
    <w:p w14:paraId="20FE4303"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555D7D7D" w14:textId="77777777" w:rsidR="00DA2F0F" w:rsidRPr="00DA2F0F" w:rsidRDefault="00DA2F0F" w:rsidP="00DA2F0F">
      <w:pPr>
        <w:pStyle w:val="NormalBold"/>
      </w:pPr>
      <w:r w:rsidRPr="003C0EFC">
        <w:rPr>
          <w:rStyle w:val="HideTWBExt"/>
          <w:b w:val="0"/>
        </w:rPr>
        <w:t>&lt;/RepeatBlock-By&gt;</w:t>
      </w:r>
    </w:p>
    <w:p w14:paraId="7EA4157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7D8C6D4" w14:textId="77777777" w:rsidR="00DA2F0F" w:rsidRPr="00DA2F0F" w:rsidRDefault="00DA2F0F" w:rsidP="00DA2F0F">
      <w:pPr>
        <w:pStyle w:val="NormalBold"/>
      </w:pPr>
      <w:r w:rsidRPr="003C0EFC">
        <w:rPr>
          <w:rStyle w:val="HideTWBExt"/>
          <w:b w:val="0"/>
        </w:rPr>
        <w:t>&lt;Article&gt;</w:t>
      </w:r>
      <w:r w:rsidRPr="00DA2F0F">
        <w:t>Αιτιολογική αναφορά 98</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B2C51C8" w14:textId="77777777" w:rsidTr="001629AB">
        <w:trPr>
          <w:trHeight w:hRule="exact" w:val="240"/>
          <w:jc w:val="center"/>
        </w:trPr>
        <w:tc>
          <w:tcPr>
            <w:tcW w:w="9752" w:type="dxa"/>
            <w:gridSpan w:val="2"/>
            <w:tcBorders>
              <w:top w:val="nil"/>
              <w:left w:val="nil"/>
              <w:bottom w:val="nil"/>
              <w:right w:val="nil"/>
            </w:tcBorders>
          </w:tcPr>
          <w:p w14:paraId="5250A73B" w14:textId="77777777" w:rsidR="00DA2F0F" w:rsidRPr="00DA2F0F" w:rsidRDefault="00DA2F0F" w:rsidP="001629AB"/>
        </w:tc>
      </w:tr>
      <w:tr w:rsidR="00DA2F0F" w:rsidRPr="00DA2F0F" w14:paraId="6E1D9C65" w14:textId="77777777" w:rsidTr="001629AB">
        <w:trPr>
          <w:trHeight w:val="240"/>
          <w:jc w:val="center"/>
        </w:trPr>
        <w:tc>
          <w:tcPr>
            <w:tcW w:w="4876" w:type="dxa"/>
            <w:tcBorders>
              <w:top w:val="nil"/>
              <w:left w:val="nil"/>
              <w:bottom w:val="nil"/>
              <w:right w:val="nil"/>
            </w:tcBorders>
          </w:tcPr>
          <w:p w14:paraId="6E4A4D3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380C54B" w14:textId="77777777" w:rsidR="00DA2F0F" w:rsidRPr="00DA2F0F" w:rsidRDefault="00DA2F0F" w:rsidP="001629AB">
            <w:pPr>
              <w:pStyle w:val="AmColumnHeading"/>
            </w:pPr>
            <w:r w:rsidRPr="00DA2F0F">
              <w:t>Τροπολογία</w:t>
            </w:r>
          </w:p>
        </w:tc>
      </w:tr>
      <w:tr w:rsidR="00DA2F0F" w:rsidRPr="00DA2F0F" w14:paraId="37B99424" w14:textId="77777777" w:rsidTr="001629AB">
        <w:trPr>
          <w:jc w:val="center"/>
        </w:trPr>
        <w:tc>
          <w:tcPr>
            <w:tcW w:w="4876" w:type="dxa"/>
            <w:tcBorders>
              <w:top w:val="nil"/>
              <w:left w:val="nil"/>
              <w:bottom w:val="nil"/>
              <w:right w:val="nil"/>
            </w:tcBorders>
          </w:tcPr>
          <w:p w14:paraId="0105B9D8" w14:textId="77777777" w:rsidR="00DA2F0F" w:rsidRPr="00DA2F0F" w:rsidRDefault="00DA2F0F" w:rsidP="001629AB">
            <w:pPr>
              <w:pStyle w:val="Normal6a"/>
            </w:pPr>
            <w:r w:rsidRPr="00DA2F0F">
              <w:rPr>
                <w:b/>
                <w:i/>
              </w:rPr>
              <w:t>–</w:t>
            </w:r>
            <w:r w:rsidRPr="00DA2F0F">
              <w:tab/>
            </w:r>
            <w:r w:rsidRPr="00DA2F0F">
              <w:rPr>
                <w:b/>
                <w:i/>
              </w:rPr>
              <w:t xml:space="preserve">έχοντας υπόψη το άρθρο που δημοσίευσε το Debunk.org στις 4 Μαΐου 2023 με τίτλο «Kremlin spent 1.9 billion USD on propaganda last year, the budget exceeded by a quarter» (Το Κρεμλίνο δαπάνησε 1,9 δισεκατομμύρια δολάρια </w:t>
            </w:r>
            <w:r w:rsidRPr="00DA2F0F">
              <w:rPr>
                <w:b/>
                <w:i/>
              </w:rPr>
              <w:lastRenderedPageBreak/>
              <w:t>ΗΠΑ για προπαγάνδα πέρυσι, ποσό που υπερβαίνει τον προϋπολογισμό κατά 25 %»,</w:t>
            </w:r>
          </w:p>
        </w:tc>
        <w:tc>
          <w:tcPr>
            <w:tcW w:w="4876" w:type="dxa"/>
            <w:tcBorders>
              <w:top w:val="nil"/>
              <w:left w:val="nil"/>
              <w:bottom w:val="nil"/>
              <w:right w:val="nil"/>
            </w:tcBorders>
          </w:tcPr>
          <w:p w14:paraId="53B73D5A" w14:textId="77777777" w:rsidR="00DA2F0F" w:rsidRPr="00DA2F0F" w:rsidRDefault="00DA2F0F" w:rsidP="001629AB">
            <w:pPr>
              <w:pStyle w:val="Normal6a"/>
            </w:pPr>
            <w:r w:rsidRPr="00DA2F0F">
              <w:rPr>
                <w:b/>
                <w:i/>
              </w:rPr>
              <w:lastRenderedPageBreak/>
              <w:t>διαγράφεται</w:t>
            </w:r>
          </w:p>
        </w:tc>
      </w:tr>
    </w:tbl>
    <w:p w14:paraId="6575045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5346096" w14:textId="77777777" w:rsidR="00DA2F0F" w:rsidRPr="00DA2F0F" w:rsidRDefault="00DA2F0F" w:rsidP="00DA2F0F">
      <w:r w:rsidRPr="003C0EFC">
        <w:rPr>
          <w:rStyle w:val="HideTWBExt"/>
        </w:rPr>
        <w:t>&lt;/Amend&gt;</w:t>
      </w:r>
    </w:p>
    <w:p w14:paraId="269A802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59</w:t>
      </w:r>
      <w:r w:rsidRPr="003C0EFC">
        <w:rPr>
          <w:rStyle w:val="HideTWBExt"/>
          <w:b w:val="0"/>
        </w:rPr>
        <w:t>&lt;/NumAm&gt;</w:t>
      </w:r>
    </w:p>
    <w:p w14:paraId="1032ADE9"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03468C67" w14:textId="77777777" w:rsidR="00DA2F0F" w:rsidRPr="00DA2F0F" w:rsidRDefault="00DA2F0F" w:rsidP="00DA2F0F">
      <w:pPr>
        <w:pStyle w:val="NormalBold"/>
      </w:pPr>
      <w:r w:rsidRPr="003C0EFC">
        <w:rPr>
          <w:rStyle w:val="HideTWBExt"/>
          <w:b w:val="0"/>
        </w:rPr>
        <w:t>&lt;/RepeatBlock-By&gt;</w:t>
      </w:r>
    </w:p>
    <w:p w14:paraId="44850D3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F58702A" w14:textId="77777777" w:rsidR="00DA2F0F" w:rsidRPr="00DA2F0F" w:rsidRDefault="00DA2F0F" w:rsidP="00DA2F0F">
      <w:pPr>
        <w:pStyle w:val="NormalBold"/>
      </w:pPr>
      <w:r w:rsidRPr="003C0EFC">
        <w:rPr>
          <w:rStyle w:val="HideTWBExt"/>
          <w:b w:val="0"/>
        </w:rPr>
        <w:t>&lt;Article&gt;</w:t>
      </w:r>
      <w:r w:rsidRPr="00DA2F0F">
        <w:t>Αιτιολογική αναφορά 99</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00A6D19" w14:textId="77777777" w:rsidTr="001629AB">
        <w:trPr>
          <w:trHeight w:hRule="exact" w:val="240"/>
          <w:jc w:val="center"/>
        </w:trPr>
        <w:tc>
          <w:tcPr>
            <w:tcW w:w="9752" w:type="dxa"/>
            <w:gridSpan w:val="2"/>
            <w:tcBorders>
              <w:top w:val="nil"/>
              <w:left w:val="nil"/>
              <w:bottom w:val="nil"/>
              <w:right w:val="nil"/>
            </w:tcBorders>
          </w:tcPr>
          <w:p w14:paraId="3ED3D7CB" w14:textId="77777777" w:rsidR="00DA2F0F" w:rsidRPr="00DA2F0F" w:rsidRDefault="00DA2F0F" w:rsidP="001629AB"/>
        </w:tc>
      </w:tr>
      <w:tr w:rsidR="00DA2F0F" w:rsidRPr="00DA2F0F" w14:paraId="1C40A065" w14:textId="77777777" w:rsidTr="001629AB">
        <w:trPr>
          <w:trHeight w:val="240"/>
          <w:jc w:val="center"/>
        </w:trPr>
        <w:tc>
          <w:tcPr>
            <w:tcW w:w="4876" w:type="dxa"/>
            <w:tcBorders>
              <w:top w:val="nil"/>
              <w:left w:val="nil"/>
              <w:bottom w:val="nil"/>
              <w:right w:val="nil"/>
            </w:tcBorders>
          </w:tcPr>
          <w:p w14:paraId="0B08369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5223463" w14:textId="77777777" w:rsidR="00DA2F0F" w:rsidRPr="00DA2F0F" w:rsidRDefault="00DA2F0F" w:rsidP="001629AB">
            <w:pPr>
              <w:pStyle w:val="AmColumnHeading"/>
            </w:pPr>
            <w:r w:rsidRPr="00DA2F0F">
              <w:t>Τροπολογία</w:t>
            </w:r>
          </w:p>
        </w:tc>
      </w:tr>
      <w:tr w:rsidR="00DA2F0F" w:rsidRPr="00DA2F0F" w14:paraId="7BC7B0C3" w14:textId="77777777" w:rsidTr="001629AB">
        <w:trPr>
          <w:jc w:val="center"/>
        </w:trPr>
        <w:tc>
          <w:tcPr>
            <w:tcW w:w="4876" w:type="dxa"/>
            <w:tcBorders>
              <w:top w:val="nil"/>
              <w:left w:val="nil"/>
              <w:bottom w:val="nil"/>
              <w:right w:val="nil"/>
            </w:tcBorders>
          </w:tcPr>
          <w:p w14:paraId="765601C7" w14:textId="77777777" w:rsidR="00DA2F0F" w:rsidRPr="00DA2F0F" w:rsidRDefault="00DA2F0F" w:rsidP="001629AB">
            <w:pPr>
              <w:pStyle w:val="Normal6a"/>
            </w:pPr>
            <w:r w:rsidRPr="00DA2F0F">
              <w:rPr>
                <w:b/>
                <w:i/>
              </w:rPr>
              <w:t>–</w:t>
            </w:r>
            <w:r w:rsidRPr="00DA2F0F">
              <w:tab/>
            </w:r>
            <w:r w:rsidRPr="00DA2F0F">
              <w:rPr>
                <w:b/>
                <w:i/>
              </w:rPr>
              <w:t>έχοντας υπόψη τη δήλωση του Υπουργείου Εξωτερικών της Ρωσικής Ομοσπονδίας, της 28ης Δεκεμβρίου 2024, σχετικά με τα μέτρα που επρόκειτο να ληφθούν ως απάντηση στην 15η δέσμη κυρώσεων της ΕΕ κατά της Ρωσίας, στην οποία ανακοίνωσε την επέκταση του καταλόγου των αξιωματούχων και των πολιτών της ΕΕ στους οποίους απαγορεύεται η είσοδος στη χώρα,</w:t>
            </w:r>
          </w:p>
        </w:tc>
        <w:tc>
          <w:tcPr>
            <w:tcW w:w="4876" w:type="dxa"/>
            <w:tcBorders>
              <w:top w:val="nil"/>
              <w:left w:val="nil"/>
              <w:bottom w:val="nil"/>
              <w:right w:val="nil"/>
            </w:tcBorders>
          </w:tcPr>
          <w:p w14:paraId="5C8F2D3F" w14:textId="77777777" w:rsidR="00DA2F0F" w:rsidRPr="00DA2F0F" w:rsidRDefault="00DA2F0F" w:rsidP="001629AB">
            <w:pPr>
              <w:pStyle w:val="Normal6a"/>
            </w:pPr>
            <w:r w:rsidRPr="00DA2F0F">
              <w:rPr>
                <w:b/>
                <w:i/>
              </w:rPr>
              <w:t>διαγράφεται</w:t>
            </w:r>
          </w:p>
        </w:tc>
      </w:tr>
    </w:tbl>
    <w:p w14:paraId="36D511BE"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71664E4" w14:textId="77777777" w:rsidR="00DA2F0F" w:rsidRPr="00DA2F0F" w:rsidRDefault="00DA2F0F" w:rsidP="00DA2F0F">
      <w:r w:rsidRPr="003C0EFC">
        <w:rPr>
          <w:rStyle w:val="HideTWBExt"/>
        </w:rPr>
        <w:t>&lt;/Amend&gt;</w:t>
      </w:r>
    </w:p>
    <w:p w14:paraId="67F488A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60</w:t>
      </w:r>
      <w:r w:rsidRPr="003C0EFC">
        <w:rPr>
          <w:rStyle w:val="HideTWBExt"/>
          <w:b w:val="0"/>
        </w:rPr>
        <w:t>&lt;/NumAm&gt;</w:t>
      </w:r>
    </w:p>
    <w:p w14:paraId="2B2C4F35"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5DE76F7B" w14:textId="77777777" w:rsidR="00DA2F0F" w:rsidRPr="00DA2F0F" w:rsidRDefault="00DA2F0F" w:rsidP="00DA2F0F">
      <w:pPr>
        <w:pStyle w:val="NormalBold"/>
      </w:pPr>
      <w:r w:rsidRPr="003C0EFC">
        <w:rPr>
          <w:rStyle w:val="HideTWBExt"/>
          <w:b w:val="0"/>
        </w:rPr>
        <w:t>&lt;/RepeatBlock-By&gt;</w:t>
      </w:r>
    </w:p>
    <w:p w14:paraId="12ACA99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4F39D0B" w14:textId="77777777" w:rsidR="00DA2F0F" w:rsidRPr="00DA2F0F" w:rsidRDefault="00DA2F0F" w:rsidP="00DA2F0F">
      <w:pPr>
        <w:pStyle w:val="NormalBold"/>
      </w:pPr>
      <w:r w:rsidRPr="003C0EFC">
        <w:rPr>
          <w:rStyle w:val="HideTWBExt"/>
          <w:b w:val="0"/>
        </w:rPr>
        <w:t>&lt;Article&gt;</w:t>
      </w:r>
      <w:r w:rsidRPr="00DA2F0F">
        <w:t>Αιτιολογική αναφορά 100</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089DB56" w14:textId="77777777" w:rsidTr="001629AB">
        <w:trPr>
          <w:trHeight w:hRule="exact" w:val="240"/>
          <w:jc w:val="center"/>
        </w:trPr>
        <w:tc>
          <w:tcPr>
            <w:tcW w:w="9752" w:type="dxa"/>
            <w:gridSpan w:val="2"/>
            <w:tcBorders>
              <w:top w:val="nil"/>
              <w:left w:val="nil"/>
              <w:bottom w:val="nil"/>
              <w:right w:val="nil"/>
            </w:tcBorders>
          </w:tcPr>
          <w:p w14:paraId="10DC5A88" w14:textId="77777777" w:rsidR="00DA2F0F" w:rsidRPr="00DA2F0F" w:rsidRDefault="00DA2F0F" w:rsidP="001629AB"/>
        </w:tc>
      </w:tr>
      <w:tr w:rsidR="00DA2F0F" w:rsidRPr="00DA2F0F" w14:paraId="34E91551" w14:textId="77777777" w:rsidTr="001629AB">
        <w:trPr>
          <w:trHeight w:val="240"/>
          <w:jc w:val="center"/>
        </w:trPr>
        <w:tc>
          <w:tcPr>
            <w:tcW w:w="4876" w:type="dxa"/>
            <w:tcBorders>
              <w:top w:val="nil"/>
              <w:left w:val="nil"/>
              <w:bottom w:val="nil"/>
              <w:right w:val="nil"/>
            </w:tcBorders>
          </w:tcPr>
          <w:p w14:paraId="73B05A7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F8B7A8B" w14:textId="77777777" w:rsidR="00DA2F0F" w:rsidRPr="00DA2F0F" w:rsidRDefault="00DA2F0F" w:rsidP="001629AB">
            <w:pPr>
              <w:pStyle w:val="AmColumnHeading"/>
            </w:pPr>
            <w:r w:rsidRPr="00DA2F0F">
              <w:t>Τροπολογία</w:t>
            </w:r>
          </w:p>
        </w:tc>
      </w:tr>
      <w:tr w:rsidR="00DA2F0F" w:rsidRPr="00DA2F0F" w14:paraId="51572621" w14:textId="77777777" w:rsidTr="001629AB">
        <w:trPr>
          <w:jc w:val="center"/>
        </w:trPr>
        <w:tc>
          <w:tcPr>
            <w:tcW w:w="4876" w:type="dxa"/>
            <w:tcBorders>
              <w:top w:val="nil"/>
              <w:left w:val="nil"/>
              <w:bottom w:val="nil"/>
              <w:right w:val="nil"/>
            </w:tcBorders>
          </w:tcPr>
          <w:p w14:paraId="6CE390B3" w14:textId="77777777" w:rsidR="00DA2F0F" w:rsidRPr="00DA2F0F" w:rsidRDefault="00DA2F0F" w:rsidP="001629AB">
            <w:pPr>
              <w:pStyle w:val="Normal6a"/>
            </w:pPr>
            <w:r w:rsidRPr="00DA2F0F">
              <w:rPr>
                <w:b/>
                <w:i/>
              </w:rPr>
              <w:t>–</w:t>
            </w:r>
            <w:r w:rsidRPr="00DA2F0F">
              <w:tab/>
            </w:r>
            <w:r w:rsidRPr="00DA2F0F">
              <w:rPr>
                <w:b/>
                <w:i/>
              </w:rPr>
              <w:t>έχοντας υπόψη το άρθρο του ρωσικού ειδησεογραφικού πρακτορείου TASS, της 28ης Δεκεμβρίου 2024, με τίτλο «Russia substantially expands blacklist of EU officials in response to sanctions – MFA» (Η Ρωσία επεκτείνει σημαντικά τη μαύρη λίστα αξιωματούχων της ΕΕ ως απάντηση στις κυρώσεις — ΥΠΕΞ»,</w:t>
            </w:r>
          </w:p>
        </w:tc>
        <w:tc>
          <w:tcPr>
            <w:tcW w:w="4876" w:type="dxa"/>
            <w:tcBorders>
              <w:top w:val="nil"/>
              <w:left w:val="nil"/>
              <w:bottom w:val="nil"/>
              <w:right w:val="nil"/>
            </w:tcBorders>
          </w:tcPr>
          <w:p w14:paraId="71331FC8" w14:textId="77777777" w:rsidR="00DA2F0F" w:rsidRPr="00DA2F0F" w:rsidRDefault="00DA2F0F" w:rsidP="001629AB">
            <w:pPr>
              <w:pStyle w:val="Normal6a"/>
            </w:pPr>
            <w:r w:rsidRPr="00DA2F0F">
              <w:rPr>
                <w:b/>
                <w:i/>
              </w:rPr>
              <w:t>διαγράφεται</w:t>
            </w:r>
          </w:p>
        </w:tc>
      </w:tr>
    </w:tbl>
    <w:p w14:paraId="175E9E2D"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3E6E430" w14:textId="77777777" w:rsidR="00DA2F0F" w:rsidRPr="00DA2F0F" w:rsidRDefault="00DA2F0F" w:rsidP="00DA2F0F">
      <w:r w:rsidRPr="003C0EFC">
        <w:rPr>
          <w:rStyle w:val="HideTWBExt"/>
        </w:rPr>
        <w:t>&lt;/Amend&gt;</w:t>
      </w:r>
    </w:p>
    <w:p w14:paraId="79A5C58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61</w:t>
      </w:r>
      <w:r w:rsidRPr="003C0EFC">
        <w:rPr>
          <w:rStyle w:val="HideTWBExt"/>
          <w:b w:val="0"/>
        </w:rPr>
        <w:t>&lt;/NumAm&gt;</w:t>
      </w:r>
    </w:p>
    <w:p w14:paraId="67978536"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3ADE593C" w14:textId="77777777" w:rsidR="00DA2F0F" w:rsidRPr="00DA2F0F" w:rsidRDefault="00DA2F0F" w:rsidP="00DA2F0F">
      <w:pPr>
        <w:pStyle w:val="NormalBold"/>
      </w:pPr>
      <w:r w:rsidRPr="003C0EFC">
        <w:rPr>
          <w:rStyle w:val="HideTWBExt"/>
          <w:b w:val="0"/>
        </w:rPr>
        <w:t>&lt;/RepeatBlock-By&gt;</w:t>
      </w:r>
    </w:p>
    <w:p w14:paraId="7F122CD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74FDA7F" w14:textId="77777777" w:rsidR="00DA2F0F" w:rsidRPr="00DA2F0F" w:rsidRDefault="00DA2F0F" w:rsidP="00DA2F0F">
      <w:pPr>
        <w:pStyle w:val="NormalBold"/>
      </w:pPr>
      <w:r w:rsidRPr="003C0EFC">
        <w:rPr>
          <w:rStyle w:val="HideTWBExt"/>
          <w:b w:val="0"/>
        </w:rPr>
        <w:t>&lt;Article&gt;</w:t>
      </w:r>
      <w:r w:rsidRPr="00DA2F0F">
        <w:t>Αιτιολογική αναφορά 100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CA84356" w14:textId="77777777" w:rsidTr="001629AB">
        <w:trPr>
          <w:trHeight w:hRule="exact" w:val="240"/>
          <w:jc w:val="center"/>
        </w:trPr>
        <w:tc>
          <w:tcPr>
            <w:tcW w:w="9752" w:type="dxa"/>
            <w:gridSpan w:val="2"/>
            <w:tcBorders>
              <w:top w:val="nil"/>
              <w:left w:val="nil"/>
              <w:bottom w:val="nil"/>
              <w:right w:val="nil"/>
            </w:tcBorders>
          </w:tcPr>
          <w:p w14:paraId="4D7E2D9A" w14:textId="77777777" w:rsidR="00DA2F0F" w:rsidRPr="00DA2F0F" w:rsidRDefault="00DA2F0F" w:rsidP="001629AB"/>
        </w:tc>
      </w:tr>
      <w:tr w:rsidR="00DA2F0F" w:rsidRPr="00DA2F0F" w14:paraId="68B83C32" w14:textId="77777777" w:rsidTr="001629AB">
        <w:trPr>
          <w:trHeight w:val="240"/>
          <w:jc w:val="center"/>
        </w:trPr>
        <w:tc>
          <w:tcPr>
            <w:tcW w:w="4876" w:type="dxa"/>
            <w:tcBorders>
              <w:top w:val="nil"/>
              <w:left w:val="nil"/>
              <w:bottom w:val="nil"/>
              <w:right w:val="nil"/>
            </w:tcBorders>
          </w:tcPr>
          <w:p w14:paraId="5E2C24A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E867EB8" w14:textId="77777777" w:rsidR="00DA2F0F" w:rsidRPr="00DA2F0F" w:rsidRDefault="00DA2F0F" w:rsidP="001629AB">
            <w:pPr>
              <w:pStyle w:val="AmColumnHeading"/>
            </w:pPr>
            <w:r w:rsidRPr="00DA2F0F">
              <w:t>Τροπολογία</w:t>
            </w:r>
          </w:p>
        </w:tc>
      </w:tr>
      <w:tr w:rsidR="00DA2F0F" w:rsidRPr="00DA2F0F" w14:paraId="6677BAC4" w14:textId="77777777" w:rsidTr="001629AB">
        <w:trPr>
          <w:jc w:val="center"/>
        </w:trPr>
        <w:tc>
          <w:tcPr>
            <w:tcW w:w="4876" w:type="dxa"/>
            <w:tcBorders>
              <w:top w:val="nil"/>
              <w:left w:val="nil"/>
              <w:bottom w:val="nil"/>
              <w:right w:val="nil"/>
            </w:tcBorders>
          </w:tcPr>
          <w:p w14:paraId="7EEA44D1" w14:textId="77777777" w:rsidR="00DA2F0F" w:rsidRPr="00DA2F0F" w:rsidRDefault="00DA2F0F" w:rsidP="001629AB">
            <w:pPr>
              <w:pStyle w:val="Normal6a"/>
            </w:pPr>
          </w:p>
        </w:tc>
        <w:tc>
          <w:tcPr>
            <w:tcW w:w="4876" w:type="dxa"/>
            <w:tcBorders>
              <w:top w:val="nil"/>
              <w:left w:val="nil"/>
              <w:bottom w:val="nil"/>
              <w:right w:val="nil"/>
            </w:tcBorders>
          </w:tcPr>
          <w:p w14:paraId="7C5F1363" w14:textId="77777777" w:rsidR="00DA2F0F" w:rsidRPr="00DA2F0F" w:rsidRDefault="00DA2F0F" w:rsidP="001629AB">
            <w:pPr>
              <w:pStyle w:val="Normal6a"/>
            </w:pPr>
            <w:r w:rsidRPr="00DA2F0F">
              <w:rPr>
                <w:b/>
                <w:i/>
              </w:rPr>
              <w:t>–</w:t>
            </w:r>
            <w:r w:rsidRPr="00DA2F0F">
              <w:tab/>
            </w:r>
            <w:r w:rsidRPr="00DA2F0F">
              <w:rPr>
                <w:b/>
                <w:i/>
              </w:rPr>
              <w:t>έχοντας υπόψη το δελτίο Τύπου της Επιτροπής, της 18 Δεκεμβρίου 2023, σχετικά με την κίνηση επίσημης διαδικασίας βάσει της πράξης για τις ψηφιακές υπηρεσίες κατά του X για την αξιολόγηση πιθανών παραβιάσεων των υποχρεώσεών του, ιδίως όσον αφορά τον μετριασμό των συστημικών κινδύνων που συνδέονται με τον σχεδιασμό και τη λειτουργία των συστημάτων συστάσεών του, καθώς και των υποχρεώσεων που σχετίζονται με την εκτίμηση κινδύνου, τον έλεγχο περιεχομένου, τη διαφάνεια της διαφήμισης και την πρόσβαση των ερευνητών σε δεδομένα,</w:t>
            </w:r>
          </w:p>
        </w:tc>
      </w:tr>
    </w:tbl>
    <w:p w14:paraId="1A44F08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1CB7601" w14:textId="77777777" w:rsidR="00DA2F0F" w:rsidRPr="00DA2F0F" w:rsidRDefault="00DA2F0F" w:rsidP="00DA2F0F">
      <w:r w:rsidRPr="003C0EFC">
        <w:rPr>
          <w:rStyle w:val="HideTWBExt"/>
        </w:rPr>
        <w:t>&lt;/Amend&gt;</w:t>
      </w:r>
    </w:p>
    <w:p w14:paraId="24ACA67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62</w:t>
      </w:r>
      <w:r w:rsidRPr="003C0EFC">
        <w:rPr>
          <w:rStyle w:val="HideTWBExt"/>
          <w:b w:val="0"/>
        </w:rPr>
        <w:t>&lt;/NumAm&gt;</w:t>
      </w:r>
    </w:p>
    <w:p w14:paraId="0E7AAF39"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13A0D395"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1BE1C59C" w14:textId="77777777" w:rsidR="00DA2F0F" w:rsidRPr="00DA2F0F" w:rsidRDefault="00DA2F0F" w:rsidP="00DA2F0F">
      <w:pPr>
        <w:pStyle w:val="NormalBold"/>
      </w:pPr>
      <w:r w:rsidRPr="003C0EFC">
        <w:rPr>
          <w:rStyle w:val="HideTWBExt"/>
          <w:b w:val="0"/>
        </w:rPr>
        <w:t>&lt;/RepeatBlock-By&gt;</w:t>
      </w:r>
    </w:p>
    <w:p w14:paraId="3F66BA4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3051001" w14:textId="77777777" w:rsidR="00DA2F0F" w:rsidRPr="00DA2F0F" w:rsidRDefault="00DA2F0F" w:rsidP="00DA2F0F">
      <w:pPr>
        <w:pStyle w:val="NormalBold"/>
      </w:pPr>
      <w:r w:rsidRPr="003C0EFC">
        <w:rPr>
          <w:rStyle w:val="HideTWBExt"/>
          <w:b w:val="0"/>
        </w:rPr>
        <w:t>&lt;Article&gt;</w:t>
      </w:r>
      <w:r w:rsidRPr="00DA2F0F">
        <w:t>Αιτιολογική αναφορά 100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C967E86" w14:textId="77777777" w:rsidTr="001629AB">
        <w:trPr>
          <w:trHeight w:hRule="exact" w:val="240"/>
          <w:jc w:val="center"/>
        </w:trPr>
        <w:tc>
          <w:tcPr>
            <w:tcW w:w="9752" w:type="dxa"/>
            <w:gridSpan w:val="2"/>
            <w:tcBorders>
              <w:top w:val="nil"/>
              <w:left w:val="nil"/>
              <w:bottom w:val="nil"/>
              <w:right w:val="nil"/>
            </w:tcBorders>
          </w:tcPr>
          <w:p w14:paraId="5443EAE0" w14:textId="77777777" w:rsidR="00DA2F0F" w:rsidRPr="00DA2F0F" w:rsidRDefault="00DA2F0F" w:rsidP="001629AB"/>
        </w:tc>
      </w:tr>
      <w:tr w:rsidR="00DA2F0F" w:rsidRPr="00DA2F0F" w14:paraId="6CA1B483" w14:textId="77777777" w:rsidTr="001629AB">
        <w:trPr>
          <w:trHeight w:val="240"/>
          <w:jc w:val="center"/>
        </w:trPr>
        <w:tc>
          <w:tcPr>
            <w:tcW w:w="4876" w:type="dxa"/>
            <w:tcBorders>
              <w:top w:val="nil"/>
              <w:left w:val="nil"/>
              <w:bottom w:val="nil"/>
              <w:right w:val="nil"/>
            </w:tcBorders>
          </w:tcPr>
          <w:p w14:paraId="4480AAC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72474CE" w14:textId="77777777" w:rsidR="00DA2F0F" w:rsidRPr="00DA2F0F" w:rsidRDefault="00DA2F0F" w:rsidP="001629AB">
            <w:pPr>
              <w:pStyle w:val="AmColumnHeading"/>
            </w:pPr>
            <w:r w:rsidRPr="00DA2F0F">
              <w:t>Τροπολογία</w:t>
            </w:r>
          </w:p>
        </w:tc>
      </w:tr>
      <w:tr w:rsidR="00DA2F0F" w:rsidRPr="00DA2F0F" w14:paraId="0092860B" w14:textId="77777777" w:rsidTr="001629AB">
        <w:trPr>
          <w:jc w:val="center"/>
        </w:trPr>
        <w:tc>
          <w:tcPr>
            <w:tcW w:w="4876" w:type="dxa"/>
            <w:tcBorders>
              <w:top w:val="nil"/>
              <w:left w:val="nil"/>
              <w:bottom w:val="nil"/>
              <w:right w:val="nil"/>
            </w:tcBorders>
          </w:tcPr>
          <w:p w14:paraId="1296EFD7" w14:textId="77777777" w:rsidR="00DA2F0F" w:rsidRPr="00DA2F0F" w:rsidRDefault="00DA2F0F" w:rsidP="001629AB">
            <w:pPr>
              <w:pStyle w:val="Normal6a"/>
            </w:pPr>
          </w:p>
        </w:tc>
        <w:tc>
          <w:tcPr>
            <w:tcW w:w="4876" w:type="dxa"/>
            <w:tcBorders>
              <w:top w:val="nil"/>
              <w:left w:val="nil"/>
              <w:bottom w:val="nil"/>
              <w:right w:val="nil"/>
            </w:tcBorders>
          </w:tcPr>
          <w:p w14:paraId="437BD476" w14:textId="77777777" w:rsidR="00DA2F0F" w:rsidRPr="00DA2F0F" w:rsidRDefault="00DA2F0F" w:rsidP="001629AB">
            <w:pPr>
              <w:pStyle w:val="Normal6a"/>
            </w:pPr>
            <w:r w:rsidRPr="00DA2F0F">
              <w:rPr>
                <w:b/>
                <w:i/>
              </w:rPr>
              <w:t>–</w:t>
            </w:r>
            <w:r w:rsidRPr="00DA2F0F">
              <w:tab/>
            </w:r>
            <w:r w:rsidRPr="00DA2F0F">
              <w:rPr>
                <w:b/>
                <w:i/>
              </w:rPr>
              <w:t xml:space="preserve">έχοντας υπόψη την έκθεση των Prama κ.ά. με τίτλο «Political Biases on X before the 2025 German Federal Election» (Πολιτικές προκαταλήψεις σχετικά με το Χ πριν από τις γερμανικές ομοσπονδιακές εκλογές του 2025), που </w:t>
            </w:r>
            <w:r w:rsidRPr="00DA2F0F">
              <w:rPr>
                <w:b/>
                <w:i/>
              </w:rPr>
              <w:lastRenderedPageBreak/>
              <w:t>δημοσιεύτηκε τον Μάρτιο του 2025, </w:t>
            </w:r>
          </w:p>
        </w:tc>
      </w:tr>
    </w:tbl>
    <w:p w14:paraId="102CF8F0"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856D7B9" w14:textId="77777777" w:rsidR="00DA2F0F" w:rsidRPr="00DA2F0F" w:rsidRDefault="00DA2F0F" w:rsidP="00DA2F0F">
      <w:r w:rsidRPr="003C0EFC">
        <w:rPr>
          <w:rStyle w:val="HideTWBExt"/>
        </w:rPr>
        <w:t>&lt;/Amend&gt;</w:t>
      </w:r>
    </w:p>
    <w:p w14:paraId="781472C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63</w:t>
      </w:r>
      <w:r w:rsidRPr="003C0EFC">
        <w:rPr>
          <w:rStyle w:val="HideTWBExt"/>
          <w:b w:val="0"/>
        </w:rPr>
        <w:t>&lt;/NumAm&gt;</w:t>
      </w:r>
    </w:p>
    <w:p w14:paraId="43831940"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Birgit Sippel, Christel Schaldemose</w:t>
      </w:r>
      <w:r w:rsidRPr="003C0EFC">
        <w:rPr>
          <w:rStyle w:val="HideTWBExt"/>
          <w:b w:val="0"/>
        </w:rPr>
        <w:t>&lt;/Members&gt;</w:t>
      </w:r>
    </w:p>
    <w:p w14:paraId="176C7C80" w14:textId="77777777" w:rsidR="00DA2F0F" w:rsidRPr="00DA2F0F" w:rsidRDefault="00DA2F0F" w:rsidP="00DA2F0F">
      <w:pPr>
        <w:pStyle w:val="NormalBold"/>
      </w:pPr>
      <w:r w:rsidRPr="003C0EFC">
        <w:rPr>
          <w:rStyle w:val="HideTWBExt"/>
          <w:b w:val="0"/>
        </w:rPr>
        <w:t>&lt;/RepeatBlock-By&gt;</w:t>
      </w:r>
    </w:p>
    <w:p w14:paraId="37F1029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3FCDDEE" w14:textId="77777777" w:rsidR="00DA2F0F" w:rsidRPr="00DA2F0F" w:rsidRDefault="00DA2F0F" w:rsidP="00DA2F0F">
      <w:pPr>
        <w:pStyle w:val="NormalBold"/>
      </w:pPr>
      <w:r w:rsidRPr="003C0EFC">
        <w:rPr>
          <w:rStyle w:val="HideTWBExt"/>
          <w:b w:val="0"/>
        </w:rPr>
        <w:t>&lt;Article&gt;</w:t>
      </w:r>
      <w:r w:rsidRPr="00DA2F0F">
        <w:t>Αιτιολογική αναφορά 100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FD5593F" w14:textId="77777777" w:rsidTr="001629AB">
        <w:trPr>
          <w:trHeight w:hRule="exact" w:val="240"/>
          <w:jc w:val="center"/>
        </w:trPr>
        <w:tc>
          <w:tcPr>
            <w:tcW w:w="9752" w:type="dxa"/>
            <w:gridSpan w:val="2"/>
            <w:tcBorders>
              <w:top w:val="nil"/>
              <w:left w:val="nil"/>
              <w:bottom w:val="nil"/>
              <w:right w:val="nil"/>
            </w:tcBorders>
          </w:tcPr>
          <w:p w14:paraId="06DAB819" w14:textId="77777777" w:rsidR="00DA2F0F" w:rsidRPr="00DA2F0F" w:rsidRDefault="00DA2F0F" w:rsidP="001629AB"/>
        </w:tc>
      </w:tr>
      <w:tr w:rsidR="00DA2F0F" w:rsidRPr="00DA2F0F" w14:paraId="75E1D022" w14:textId="77777777" w:rsidTr="001629AB">
        <w:trPr>
          <w:trHeight w:val="240"/>
          <w:jc w:val="center"/>
        </w:trPr>
        <w:tc>
          <w:tcPr>
            <w:tcW w:w="4876" w:type="dxa"/>
            <w:tcBorders>
              <w:top w:val="nil"/>
              <w:left w:val="nil"/>
              <w:bottom w:val="nil"/>
              <w:right w:val="nil"/>
            </w:tcBorders>
          </w:tcPr>
          <w:p w14:paraId="06CD884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5F1BCB9" w14:textId="77777777" w:rsidR="00DA2F0F" w:rsidRPr="00DA2F0F" w:rsidRDefault="00DA2F0F" w:rsidP="001629AB">
            <w:pPr>
              <w:pStyle w:val="AmColumnHeading"/>
            </w:pPr>
            <w:r w:rsidRPr="00DA2F0F">
              <w:t>Τροπολογία</w:t>
            </w:r>
          </w:p>
        </w:tc>
      </w:tr>
      <w:tr w:rsidR="00DA2F0F" w:rsidRPr="00DA2F0F" w14:paraId="706C7E6D" w14:textId="77777777" w:rsidTr="001629AB">
        <w:trPr>
          <w:jc w:val="center"/>
        </w:trPr>
        <w:tc>
          <w:tcPr>
            <w:tcW w:w="4876" w:type="dxa"/>
            <w:tcBorders>
              <w:top w:val="nil"/>
              <w:left w:val="nil"/>
              <w:bottom w:val="nil"/>
              <w:right w:val="nil"/>
            </w:tcBorders>
          </w:tcPr>
          <w:p w14:paraId="72FA9AC4" w14:textId="77777777" w:rsidR="00DA2F0F" w:rsidRPr="00DA2F0F" w:rsidRDefault="00DA2F0F" w:rsidP="001629AB">
            <w:pPr>
              <w:pStyle w:val="Normal6a"/>
            </w:pPr>
          </w:p>
        </w:tc>
        <w:tc>
          <w:tcPr>
            <w:tcW w:w="4876" w:type="dxa"/>
            <w:tcBorders>
              <w:top w:val="nil"/>
              <w:left w:val="nil"/>
              <w:bottom w:val="nil"/>
              <w:right w:val="nil"/>
            </w:tcBorders>
          </w:tcPr>
          <w:p w14:paraId="13103922" w14:textId="77777777" w:rsidR="00DA2F0F" w:rsidRPr="00DA2F0F" w:rsidRDefault="00DA2F0F" w:rsidP="001629AB">
            <w:pPr>
              <w:pStyle w:val="Normal6a"/>
            </w:pPr>
            <w:r w:rsidRPr="00DA2F0F">
              <w:rPr>
                <w:b/>
                <w:i/>
              </w:rPr>
              <w:t>–</w:t>
            </w:r>
            <w:r w:rsidRPr="00DA2F0F">
              <w:tab/>
            </w:r>
            <w:r w:rsidRPr="00DA2F0F">
              <w:rPr>
                <w:b/>
                <w:i/>
              </w:rPr>
              <w:t>έχοντας υπόψη το δελτίο Τύπου της Επιτροπής, της 30ής Απριλίου 2024, σχετικά με την κίνηση επίσημων διαδικασιών στο πλαίσιο της πράξης για τις ψηφιακές υπηρεσίες κατά της Meta Platforms, ιδίως όσον αφορά τον χειρισμό και τη μείωση του πολιτικού περιεχομένου στις επιγραμμικές πλατφόρμες της,</w:t>
            </w:r>
          </w:p>
        </w:tc>
      </w:tr>
    </w:tbl>
    <w:p w14:paraId="0D3B1AD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F80FAFA" w14:textId="77777777" w:rsidR="00DA2F0F" w:rsidRPr="00DA2F0F" w:rsidRDefault="00DA2F0F" w:rsidP="00DA2F0F">
      <w:r w:rsidRPr="003C0EFC">
        <w:rPr>
          <w:rStyle w:val="HideTWBExt"/>
        </w:rPr>
        <w:t>&lt;/Amend&gt;</w:t>
      </w:r>
    </w:p>
    <w:p w14:paraId="7EB00E2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64</w:t>
      </w:r>
      <w:r w:rsidRPr="003C0EFC">
        <w:rPr>
          <w:rStyle w:val="HideTWBExt"/>
          <w:b w:val="0"/>
        </w:rPr>
        <w:t>&lt;/NumAm&gt;</w:t>
      </w:r>
    </w:p>
    <w:p w14:paraId="431D25FF"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50478A77"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6397E779" w14:textId="77777777" w:rsidR="00DA2F0F" w:rsidRPr="00DA2F0F" w:rsidRDefault="00DA2F0F" w:rsidP="00DA2F0F">
      <w:pPr>
        <w:pStyle w:val="NormalBold"/>
      </w:pPr>
      <w:r w:rsidRPr="003C0EFC">
        <w:rPr>
          <w:rStyle w:val="HideTWBExt"/>
          <w:b w:val="0"/>
        </w:rPr>
        <w:t>&lt;/RepeatBlock-By&gt;</w:t>
      </w:r>
    </w:p>
    <w:p w14:paraId="5597EA8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00DAB51" w14:textId="77777777" w:rsidR="00DA2F0F" w:rsidRPr="00DA2F0F" w:rsidRDefault="00DA2F0F" w:rsidP="00DA2F0F">
      <w:pPr>
        <w:pStyle w:val="NormalBold"/>
      </w:pPr>
      <w:r w:rsidRPr="003C0EFC">
        <w:rPr>
          <w:rStyle w:val="HideTWBExt"/>
          <w:b w:val="0"/>
        </w:rPr>
        <w:t>&lt;Article&gt;</w:t>
      </w:r>
      <w:r w:rsidRPr="00DA2F0F">
        <w:t>Αιτιολογική αναφορά 100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D7FC7BA" w14:textId="77777777" w:rsidTr="001629AB">
        <w:trPr>
          <w:trHeight w:hRule="exact" w:val="240"/>
          <w:jc w:val="center"/>
        </w:trPr>
        <w:tc>
          <w:tcPr>
            <w:tcW w:w="9752" w:type="dxa"/>
            <w:gridSpan w:val="2"/>
            <w:tcBorders>
              <w:top w:val="nil"/>
              <w:left w:val="nil"/>
              <w:bottom w:val="nil"/>
              <w:right w:val="nil"/>
            </w:tcBorders>
          </w:tcPr>
          <w:p w14:paraId="67720D94" w14:textId="77777777" w:rsidR="00DA2F0F" w:rsidRPr="00DA2F0F" w:rsidRDefault="00DA2F0F" w:rsidP="001629AB"/>
        </w:tc>
      </w:tr>
      <w:tr w:rsidR="00DA2F0F" w:rsidRPr="00DA2F0F" w14:paraId="7537D9E3" w14:textId="77777777" w:rsidTr="001629AB">
        <w:trPr>
          <w:trHeight w:val="240"/>
          <w:jc w:val="center"/>
        </w:trPr>
        <w:tc>
          <w:tcPr>
            <w:tcW w:w="4876" w:type="dxa"/>
            <w:tcBorders>
              <w:top w:val="nil"/>
              <w:left w:val="nil"/>
              <w:bottom w:val="nil"/>
              <w:right w:val="nil"/>
            </w:tcBorders>
          </w:tcPr>
          <w:p w14:paraId="4A1DDFB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71B812F" w14:textId="77777777" w:rsidR="00DA2F0F" w:rsidRPr="00DA2F0F" w:rsidRDefault="00DA2F0F" w:rsidP="001629AB">
            <w:pPr>
              <w:pStyle w:val="AmColumnHeading"/>
            </w:pPr>
            <w:r w:rsidRPr="00DA2F0F">
              <w:t>Τροπολογία</w:t>
            </w:r>
          </w:p>
        </w:tc>
      </w:tr>
      <w:tr w:rsidR="00DA2F0F" w:rsidRPr="00DA2F0F" w14:paraId="094E5FE5" w14:textId="77777777" w:rsidTr="001629AB">
        <w:trPr>
          <w:jc w:val="center"/>
        </w:trPr>
        <w:tc>
          <w:tcPr>
            <w:tcW w:w="4876" w:type="dxa"/>
            <w:tcBorders>
              <w:top w:val="nil"/>
              <w:left w:val="nil"/>
              <w:bottom w:val="nil"/>
              <w:right w:val="nil"/>
            </w:tcBorders>
          </w:tcPr>
          <w:p w14:paraId="7AAED65E" w14:textId="77777777" w:rsidR="00DA2F0F" w:rsidRPr="00DA2F0F" w:rsidRDefault="00DA2F0F" w:rsidP="001629AB">
            <w:pPr>
              <w:pStyle w:val="Normal6a"/>
            </w:pPr>
          </w:p>
        </w:tc>
        <w:tc>
          <w:tcPr>
            <w:tcW w:w="4876" w:type="dxa"/>
            <w:tcBorders>
              <w:top w:val="nil"/>
              <w:left w:val="nil"/>
              <w:bottom w:val="nil"/>
              <w:right w:val="nil"/>
            </w:tcBorders>
          </w:tcPr>
          <w:p w14:paraId="2062CC8F" w14:textId="77777777" w:rsidR="00DA2F0F" w:rsidRPr="00DA2F0F" w:rsidRDefault="00DA2F0F" w:rsidP="001629AB">
            <w:pPr>
              <w:pStyle w:val="Normal6a"/>
            </w:pPr>
            <w:r w:rsidRPr="00DA2F0F">
              <w:rPr>
                <w:b/>
                <w:i/>
              </w:rPr>
              <w:t>–</w:t>
            </w:r>
            <w:r w:rsidRPr="00DA2F0F">
              <w:tab/>
            </w:r>
            <w:r w:rsidRPr="00DA2F0F">
              <w:rPr>
                <w:b/>
                <w:i/>
              </w:rPr>
              <w:t>έχοντας υπόψη την έκθεση των Prama, Vishal και Grabowicz με τίτλο «Algorithmic Biases on X before the 2025 Polish Presidential Election» (Αλγοριθμικές προκαταλήψεις για το Χ πριν από τις πολωνικές προεδρικές εκλογές του 2025),, η οποία δημοσιεύτηκε τον Μάρτιο του 2025, </w:t>
            </w:r>
          </w:p>
        </w:tc>
      </w:tr>
    </w:tbl>
    <w:p w14:paraId="1EC194C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375862A" w14:textId="77777777" w:rsidR="00DA2F0F" w:rsidRPr="00DA2F0F" w:rsidRDefault="00DA2F0F" w:rsidP="00DA2F0F">
      <w:r w:rsidRPr="003C0EFC">
        <w:rPr>
          <w:rStyle w:val="HideTWBExt"/>
        </w:rPr>
        <w:lastRenderedPageBreak/>
        <w:t>&lt;/Amend&gt;</w:t>
      </w:r>
    </w:p>
    <w:p w14:paraId="46E2449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65</w:t>
      </w:r>
      <w:r w:rsidRPr="003C0EFC">
        <w:rPr>
          <w:rStyle w:val="HideTWBExt"/>
          <w:b w:val="0"/>
        </w:rPr>
        <w:t>&lt;/NumAm&gt;</w:t>
      </w:r>
    </w:p>
    <w:p w14:paraId="716E14FE"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272840B2"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4E46C035" w14:textId="77777777" w:rsidR="00DA2F0F" w:rsidRPr="00DA2F0F" w:rsidRDefault="00DA2F0F" w:rsidP="00DA2F0F">
      <w:pPr>
        <w:pStyle w:val="NormalBold"/>
      </w:pPr>
      <w:r w:rsidRPr="003C0EFC">
        <w:rPr>
          <w:rStyle w:val="HideTWBExt"/>
          <w:b w:val="0"/>
        </w:rPr>
        <w:t>&lt;/RepeatBlock-By&gt;</w:t>
      </w:r>
    </w:p>
    <w:p w14:paraId="0B489F6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C17E657" w14:textId="77777777" w:rsidR="00DA2F0F" w:rsidRPr="00DA2F0F" w:rsidRDefault="00DA2F0F" w:rsidP="00DA2F0F">
      <w:pPr>
        <w:pStyle w:val="NormalBold"/>
      </w:pPr>
      <w:r w:rsidRPr="003C0EFC">
        <w:rPr>
          <w:rStyle w:val="HideTWBExt"/>
          <w:b w:val="0"/>
        </w:rPr>
        <w:t>&lt;Article&gt;</w:t>
      </w:r>
      <w:r w:rsidRPr="00DA2F0F">
        <w:t>Αιτιολογική αναφορά 100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DD39A04" w14:textId="77777777" w:rsidTr="001629AB">
        <w:trPr>
          <w:trHeight w:hRule="exact" w:val="240"/>
          <w:jc w:val="center"/>
        </w:trPr>
        <w:tc>
          <w:tcPr>
            <w:tcW w:w="9752" w:type="dxa"/>
            <w:gridSpan w:val="2"/>
            <w:tcBorders>
              <w:top w:val="nil"/>
              <w:left w:val="nil"/>
              <w:bottom w:val="nil"/>
              <w:right w:val="nil"/>
            </w:tcBorders>
          </w:tcPr>
          <w:p w14:paraId="3BEC9316" w14:textId="77777777" w:rsidR="00DA2F0F" w:rsidRPr="00DA2F0F" w:rsidRDefault="00DA2F0F" w:rsidP="001629AB"/>
        </w:tc>
      </w:tr>
      <w:tr w:rsidR="00DA2F0F" w:rsidRPr="00DA2F0F" w14:paraId="65614730" w14:textId="77777777" w:rsidTr="001629AB">
        <w:trPr>
          <w:trHeight w:val="240"/>
          <w:jc w:val="center"/>
        </w:trPr>
        <w:tc>
          <w:tcPr>
            <w:tcW w:w="4876" w:type="dxa"/>
            <w:tcBorders>
              <w:top w:val="nil"/>
              <w:left w:val="nil"/>
              <w:bottom w:val="nil"/>
              <w:right w:val="nil"/>
            </w:tcBorders>
          </w:tcPr>
          <w:p w14:paraId="39C8824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C3B2E04" w14:textId="77777777" w:rsidR="00DA2F0F" w:rsidRPr="00DA2F0F" w:rsidRDefault="00DA2F0F" w:rsidP="001629AB">
            <w:pPr>
              <w:pStyle w:val="AmColumnHeading"/>
            </w:pPr>
            <w:r w:rsidRPr="00DA2F0F">
              <w:t>Τροπολογία</w:t>
            </w:r>
          </w:p>
        </w:tc>
      </w:tr>
      <w:tr w:rsidR="00DA2F0F" w:rsidRPr="00DA2F0F" w14:paraId="6A17A2F7" w14:textId="77777777" w:rsidTr="001629AB">
        <w:trPr>
          <w:jc w:val="center"/>
        </w:trPr>
        <w:tc>
          <w:tcPr>
            <w:tcW w:w="4876" w:type="dxa"/>
            <w:tcBorders>
              <w:top w:val="nil"/>
              <w:left w:val="nil"/>
              <w:bottom w:val="nil"/>
              <w:right w:val="nil"/>
            </w:tcBorders>
          </w:tcPr>
          <w:p w14:paraId="5FF4E051" w14:textId="77777777" w:rsidR="00DA2F0F" w:rsidRPr="00DA2F0F" w:rsidRDefault="00DA2F0F" w:rsidP="001629AB">
            <w:pPr>
              <w:pStyle w:val="Normal6a"/>
            </w:pPr>
          </w:p>
        </w:tc>
        <w:tc>
          <w:tcPr>
            <w:tcW w:w="4876" w:type="dxa"/>
            <w:tcBorders>
              <w:top w:val="nil"/>
              <w:left w:val="nil"/>
              <w:bottom w:val="nil"/>
              <w:right w:val="nil"/>
            </w:tcBorders>
          </w:tcPr>
          <w:p w14:paraId="504E6222" w14:textId="77777777" w:rsidR="00DA2F0F" w:rsidRPr="00DA2F0F" w:rsidRDefault="00DA2F0F" w:rsidP="001629AB">
            <w:pPr>
              <w:pStyle w:val="Normal6a"/>
            </w:pPr>
            <w:r w:rsidRPr="00DA2F0F">
              <w:rPr>
                <w:b/>
                <w:i/>
              </w:rPr>
              <w:t>–</w:t>
            </w:r>
            <w:r w:rsidRPr="00DA2F0F">
              <w:tab/>
            </w:r>
            <w:r w:rsidRPr="00DA2F0F">
              <w:rPr>
                <w:b/>
                <w:i/>
              </w:rPr>
              <w:t>έχοντας υπόψη την έκθεση των Weinmann, Denkovski και Giannaccini με τίτλο «Filtered for You: Algorithmic Bias on TikTok and Instagram in Germany», που δημοσιεύτηκε τον Ιανουάριο του 2025, </w:t>
            </w:r>
          </w:p>
        </w:tc>
      </w:tr>
    </w:tbl>
    <w:p w14:paraId="27D3DE29"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5FE8B1D" w14:textId="77777777" w:rsidR="00DA2F0F" w:rsidRPr="00DA2F0F" w:rsidRDefault="00DA2F0F" w:rsidP="00DA2F0F">
      <w:r w:rsidRPr="003C0EFC">
        <w:rPr>
          <w:rStyle w:val="HideTWBExt"/>
        </w:rPr>
        <w:t>&lt;/Amend&gt;</w:t>
      </w:r>
    </w:p>
    <w:p w14:paraId="7A71357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66</w:t>
      </w:r>
      <w:r w:rsidRPr="003C0EFC">
        <w:rPr>
          <w:rStyle w:val="HideTWBExt"/>
          <w:b w:val="0"/>
        </w:rPr>
        <w:t>&lt;/NumAm&gt;</w:t>
      </w:r>
    </w:p>
    <w:p w14:paraId="641E40CC"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77A8AF18"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1D521585" w14:textId="77777777" w:rsidR="00DA2F0F" w:rsidRPr="00DA2F0F" w:rsidRDefault="00DA2F0F" w:rsidP="00DA2F0F">
      <w:pPr>
        <w:pStyle w:val="NormalBold"/>
      </w:pPr>
      <w:r w:rsidRPr="003C0EFC">
        <w:rPr>
          <w:rStyle w:val="HideTWBExt"/>
          <w:b w:val="0"/>
        </w:rPr>
        <w:t>&lt;/RepeatBlock-By&gt;</w:t>
      </w:r>
    </w:p>
    <w:p w14:paraId="7110551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A9C97DD" w14:textId="77777777" w:rsidR="00DA2F0F" w:rsidRPr="00DA2F0F" w:rsidRDefault="00DA2F0F" w:rsidP="00DA2F0F">
      <w:pPr>
        <w:pStyle w:val="NormalBold"/>
      </w:pPr>
      <w:r w:rsidRPr="003C0EFC">
        <w:rPr>
          <w:rStyle w:val="HideTWBExt"/>
          <w:b w:val="0"/>
        </w:rPr>
        <w:t>&lt;Article&gt;</w:t>
      </w:r>
      <w:r w:rsidRPr="00DA2F0F">
        <w:t>Αιτιολογική αναφορά 100 δ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5C052C7" w14:textId="77777777" w:rsidTr="001629AB">
        <w:trPr>
          <w:trHeight w:hRule="exact" w:val="240"/>
          <w:jc w:val="center"/>
        </w:trPr>
        <w:tc>
          <w:tcPr>
            <w:tcW w:w="9752" w:type="dxa"/>
            <w:gridSpan w:val="2"/>
            <w:tcBorders>
              <w:top w:val="nil"/>
              <w:left w:val="nil"/>
              <w:bottom w:val="nil"/>
              <w:right w:val="nil"/>
            </w:tcBorders>
          </w:tcPr>
          <w:p w14:paraId="047ACABC" w14:textId="77777777" w:rsidR="00DA2F0F" w:rsidRPr="00DA2F0F" w:rsidRDefault="00DA2F0F" w:rsidP="001629AB"/>
        </w:tc>
      </w:tr>
      <w:tr w:rsidR="00DA2F0F" w:rsidRPr="00DA2F0F" w14:paraId="41313271" w14:textId="77777777" w:rsidTr="001629AB">
        <w:trPr>
          <w:trHeight w:val="240"/>
          <w:jc w:val="center"/>
        </w:trPr>
        <w:tc>
          <w:tcPr>
            <w:tcW w:w="4876" w:type="dxa"/>
            <w:tcBorders>
              <w:top w:val="nil"/>
              <w:left w:val="nil"/>
              <w:bottom w:val="nil"/>
              <w:right w:val="nil"/>
            </w:tcBorders>
          </w:tcPr>
          <w:p w14:paraId="6E349D3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3814496" w14:textId="77777777" w:rsidR="00DA2F0F" w:rsidRPr="00DA2F0F" w:rsidRDefault="00DA2F0F" w:rsidP="001629AB">
            <w:pPr>
              <w:pStyle w:val="AmColumnHeading"/>
            </w:pPr>
            <w:r w:rsidRPr="00DA2F0F">
              <w:t>Τροπολογία</w:t>
            </w:r>
          </w:p>
        </w:tc>
      </w:tr>
      <w:tr w:rsidR="00DA2F0F" w:rsidRPr="00DA2F0F" w14:paraId="7082491A" w14:textId="77777777" w:rsidTr="001629AB">
        <w:trPr>
          <w:jc w:val="center"/>
        </w:trPr>
        <w:tc>
          <w:tcPr>
            <w:tcW w:w="4876" w:type="dxa"/>
            <w:tcBorders>
              <w:top w:val="nil"/>
              <w:left w:val="nil"/>
              <w:bottom w:val="nil"/>
              <w:right w:val="nil"/>
            </w:tcBorders>
          </w:tcPr>
          <w:p w14:paraId="1768EDF3" w14:textId="77777777" w:rsidR="00DA2F0F" w:rsidRPr="00DA2F0F" w:rsidRDefault="00DA2F0F" w:rsidP="001629AB">
            <w:pPr>
              <w:pStyle w:val="Normal6a"/>
            </w:pPr>
          </w:p>
        </w:tc>
        <w:tc>
          <w:tcPr>
            <w:tcW w:w="4876" w:type="dxa"/>
            <w:tcBorders>
              <w:top w:val="nil"/>
              <w:left w:val="nil"/>
              <w:bottom w:val="nil"/>
              <w:right w:val="nil"/>
            </w:tcBorders>
          </w:tcPr>
          <w:p w14:paraId="2F7D2F09" w14:textId="77777777" w:rsidR="00DA2F0F" w:rsidRPr="00DA2F0F" w:rsidRDefault="00DA2F0F" w:rsidP="001629AB">
            <w:pPr>
              <w:pStyle w:val="Normal6a"/>
            </w:pPr>
            <w:r w:rsidRPr="00DA2F0F">
              <w:rPr>
                <w:b/>
                <w:i/>
              </w:rPr>
              <w:t>–</w:t>
            </w:r>
            <w:r w:rsidRPr="00DA2F0F">
              <w:tab/>
            </w:r>
            <w:r w:rsidRPr="00DA2F0F">
              <w:rPr>
                <w:b/>
                <w:i/>
              </w:rPr>
              <w:t>έχοντας υπόψη την έκθεση της Global Witness με τίτλο «TikTok and X Recommend Pro-AfD Content to Non-Partisan Users Ahead of the German Elections», η οποία δημοσιεύτηκε τον Ιανουάριο του 2025, </w:t>
            </w:r>
          </w:p>
        </w:tc>
      </w:tr>
    </w:tbl>
    <w:p w14:paraId="513B6CAC"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FC4D0A2" w14:textId="77777777" w:rsidR="00DA2F0F" w:rsidRPr="00DA2F0F" w:rsidRDefault="00DA2F0F" w:rsidP="00DA2F0F">
      <w:r w:rsidRPr="003C0EFC">
        <w:rPr>
          <w:rStyle w:val="HideTWBExt"/>
        </w:rPr>
        <w:t>&lt;/Amend&gt;</w:t>
      </w:r>
    </w:p>
    <w:p w14:paraId="3A6A4F1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67</w:t>
      </w:r>
      <w:r w:rsidRPr="003C0EFC">
        <w:rPr>
          <w:rStyle w:val="HideTWBExt"/>
          <w:b w:val="0"/>
        </w:rPr>
        <w:t>&lt;/NumAm&gt;</w:t>
      </w:r>
    </w:p>
    <w:p w14:paraId="1B69A41D"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3EC9B631"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5B5F3E7B" w14:textId="77777777" w:rsidR="00DA2F0F" w:rsidRPr="00DA2F0F" w:rsidRDefault="00DA2F0F" w:rsidP="00DA2F0F">
      <w:pPr>
        <w:pStyle w:val="NormalBold"/>
      </w:pPr>
      <w:r w:rsidRPr="003C0EFC">
        <w:rPr>
          <w:rStyle w:val="HideTWBExt"/>
          <w:b w:val="0"/>
        </w:rPr>
        <w:t>&lt;/RepeatBlock-By&gt;</w:t>
      </w:r>
    </w:p>
    <w:p w14:paraId="6FECD5D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BD56FAD" w14:textId="77777777" w:rsidR="00DA2F0F" w:rsidRPr="00DA2F0F" w:rsidRDefault="00DA2F0F" w:rsidP="00DA2F0F">
      <w:pPr>
        <w:pStyle w:val="NormalBold"/>
      </w:pPr>
      <w:r w:rsidRPr="003C0EFC">
        <w:rPr>
          <w:rStyle w:val="HideTWBExt"/>
          <w:b w:val="0"/>
        </w:rPr>
        <w:t>&lt;Article&gt;</w:t>
      </w:r>
      <w:r w:rsidRPr="00DA2F0F">
        <w:t>Αιτιολογική αναφορά 100 ε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ACEA82A" w14:textId="77777777" w:rsidTr="001629AB">
        <w:trPr>
          <w:trHeight w:hRule="exact" w:val="240"/>
          <w:jc w:val="center"/>
        </w:trPr>
        <w:tc>
          <w:tcPr>
            <w:tcW w:w="9752" w:type="dxa"/>
            <w:gridSpan w:val="2"/>
            <w:tcBorders>
              <w:top w:val="nil"/>
              <w:left w:val="nil"/>
              <w:bottom w:val="nil"/>
              <w:right w:val="nil"/>
            </w:tcBorders>
          </w:tcPr>
          <w:p w14:paraId="762A2B5E" w14:textId="77777777" w:rsidR="00DA2F0F" w:rsidRPr="00DA2F0F" w:rsidRDefault="00DA2F0F" w:rsidP="001629AB"/>
        </w:tc>
      </w:tr>
      <w:tr w:rsidR="00DA2F0F" w:rsidRPr="00DA2F0F" w14:paraId="24E25CB7" w14:textId="77777777" w:rsidTr="001629AB">
        <w:trPr>
          <w:trHeight w:val="240"/>
          <w:jc w:val="center"/>
        </w:trPr>
        <w:tc>
          <w:tcPr>
            <w:tcW w:w="4876" w:type="dxa"/>
            <w:tcBorders>
              <w:top w:val="nil"/>
              <w:left w:val="nil"/>
              <w:bottom w:val="nil"/>
              <w:right w:val="nil"/>
            </w:tcBorders>
          </w:tcPr>
          <w:p w14:paraId="75162633"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6DC475A6" w14:textId="77777777" w:rsidR="00DA2F0F" w:rsidRPr="00DA2F0F" w:rsidRDefault="00DA2F0F" w:rsidP="001629AB">
            <w:pPr>
              <w:pStyle w:val="AmColumnHeading"/>
            </w:pPr>
            <w:r w:rsidRPr="00DA2F0F">
              <w:t>Τροπολογία</w:t>
            </w:r>
          </w:p>
        </w:tc>
      </w:tr>
      <w:tr w:rsidR="00DA2F0F" w:rsidRPr="00DA2F0F" w14:paraId="7C1F100D" w14:textId="77777777" w:rsidTr="001629AB">
        <w:trPr>
          <w:jc w:val="center"/>
        </w:trPr>
        <w:tc>
          <w:tcPr>
            <w:tcW w:w="4876" w:type="dxa"/>
            <w:tcBorders>
              <w:top w:val="nil"/>
              <w:left w:val="nil"/>
              <w:bottom w:val="nil"/>
              <w:right w:val="nil"/>
            </w:tcBorders>
          </w:tcPr>
          <w:p w14:paraId="1B0B9241" w14:textId="77777777" w:rsidR="00DA2F0F" w:rsidRPr="00DA2F0F" w:rsidRDefault="00DA2F0F" w:rsidP="001629AB">
            <w:pPr>
              <w:pStyle w:val="Normal6a"/>
            </w:pPr>
          </w:p>
        </w:tc>
        <w:tc>
          <w:tcPr>
            <w:tcW w:w="4876" w:type="dxa"/>
            <w:tcBorders>
              <w:top w:val="nil"/>
              <w:left w:val="nil"/>
              <w:bottom w:val="nil"/>
              <w:right w:val="nil"/>
            </w:tcBorders>
          </w:tcPr>
          <w:p w14:paraId="25F67CD0" w14:textId="77777777" w:rsidR="00DA2F0F" w:rsidRPr="00DA2F0F" w:rsidRDefault="00DA2F0F" w:rsidP="001629AB">
            <w:pPr>
              <w:pStyle w:val="Normal6a"/>
            </w:pPr>
            <w:r w:rsidRPr="00DA2F0F">
              <w:rPr>
                <w:b/>
                <w:i/>
              </w:rPr>
              <w:t>–</w:t>
            </w:r>
            <w:r w:rsidRPr="00DA2F0F">
              <w:tab/>
            </w:r>
            <w:r w:rsidRPr="00DA2F0F">
              <w:rPr>
                <w:b/>
                <w:i/>
              </w:rPr>
              <w:t>έχοντας υπόψη την έκθεση της Global Witness με τίτλο «TikTok Algorithm Continues to Push Multiple Times More Far-Right Content to Users Ahead of Romanian Election», η οποία δημοσιεύτηκε τον Φεβρουάριο του 2025,</w:t>
            </w:r>
          </w:p>
        </w:tc>
      </w:tr>
    </w:tbl>
    <w:p w14:paraId="4EB7B06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7F7CFB6" w14:textId="77777777" w:rsidR="00DA2F0F" w:rsidRPr="00DA2F0F" w:rsidRDefault="00DA2F0F" w:rsidP="00DA2F0F">
      <w:r w:rsidRPr="003C0EFC">
        <w:rPr>
          <w:rStyle w:val="HideTWBExt"/>
        </w:rPr>
        <w:t>&lt;/Amend&gt;</w:t>
      </w:r>
    </w:p>
    <w:p w14:paraId="21E4937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68</w:t>
      </w:r>
      <w:r w:rsidRPr="003C0EFC">
        <w:rPr>
          <w:rStyle w:val="HideTWBExt"/>
          <w:b w:val="0"/>
        </w:rPr>
        <w:t>&lt;/NumAm&gt;</w:t>
      </w:r>
    </w:p>
    <w:p w14:paraId="58F9F7A6"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089E8DB9"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45AFB3B2" w14:textId="77777777" w:rsidR="00DA2F0F" w:rsidRPr="00DA2F0F" w:rsidRDefault="00DA2F0F" w:rsidP="00DA2F0F">
      <w:pPr>
        <w:pStyle w:val="NormalBold"/>
      </w:pPr>
      <w:r w:rsidRPr="003C0EFC">
        <w:rPr>
          <w:rStyle w:val="HideTWBExt"/>
          <w:b w:val="0"/>
        </w:rPr>
        <w:t>&lt;/RepeatBlock-By&gt;</w:t>
      </w:r>
    </w:p>
    <w:p w14:paraId="008D841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0102FD4" w14:textId="77777777" w:rsidR="00DA2F0F" w:rsidRPr="00DA2F0F" w:rsidRDefault="00DA2F0F" w:rsidP="00DA2F0F">
      <w:pPr>
        <w:pStyle w:val="NormalBold"/>
      </w:pPr>
      <w:r w:rsidRPr="003C0EFC">
        <w:rPr>
          <w:rStyle w:val="HideTWBExt"/>
          <w:b w:val="0"/>
        </w:rPr>
        <w:t>&lt;Article&gt;</w:t>
      </w:r>
      <w:r w:rsidRPr="00DA2F0F">
        <w:t>Αιτιολογική αναφορά 100 στ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D415908" w14:textId="77777777" w:rsidTr="001629AB">
        <w:trPr>
          <w:trHeight w:hRule="exact" w:val="240"/>
          <w:jc w:val="center"/>
        </w:trPr>
        <w:tc>
          <w:tcPr>
            <w:tcW w:w="9752" w:type="dxa"/>
            <w:gridSpan w:val="2"/>
            <w:tcBorders>
              <w:top w:val="nil"/>
              <w:left w:val="nil"/>
              <w:bottom w:val="nil"/>
              <w:right w:val="nil"/>
            </w:tcBorders>
          </w:tcPr>
          <w:p w14:paraId="1807C5F0" w14:textId="77777777" w:rsidR="00DA2F0F" w:rsidRPr="00DA2F0F" w:rsidRDefault="00DA2F0F" w:rsidP="001629AB"/>
        </w:tc>
      </w:tr>
      <w:tr w:rsidR="00DA2F0F" w:rsidRPr="00DA2F0F" w14:paraId="710EC525" w14:textId="77777777" w:rsidTr="001629AB">
        <w:trPr>
          <w:trHeight w:val="240"/>
          <w:jc w:val="center"/>
        </w:trPr>
        <w:tc>
          <w:tcPr>
            <w:tcW w:w="4876" w:type="dxa"/>
            <w:tcBorders>
              <w:top w:val="nil"/>
              <w:left w:val="nil"/>
              <w:bottom w:val="nil"/>
              <w:right w:val="nil"/>
            </w:tcBorders>
          </w:tcPr>
          <w:p w14:paraId="4F0187B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8C10CA5" w14:textId="77777777" w:rsidR="00DA2F0F" w:rsidRPr="00DA2F0F" w:rsidRDefault="00DA2F0F" w:rsidP="001629AB">
            <w:pPr>
              <w:pStyle w:val="AmColumnHeading"/>
            </w:pPr>
            <w:r w:rsidRPr="00DA2F0F">
              <w:t>Τροπολογία</w:t>
            </w:r>
          </w:p>
        </w:tc>
      </w:tr>
      <w:tr w:rsidR="00DA2F0F" w:rsidRPr="00DA2F0F" w14:paraId="6408C700" w14:textId="77777777" w:rsidTr="001629AB">
        <w:trPr>
          <w:jc w:val="center"/>
        </w:trPr>
        <w:tc>
          <w:tcPr>
            <w:tcW w:w="4876" w:type="dxa"/>
            <w:tcBorders>
              <w:top w:val="nil"/>
              <w:left w:val="nil"/>
              <w:bottom w:val="nil"/>
              <w:right w:val="nil"/>
            </w:tcBorders>
          </w:tcPr>
          <w:p w14:paraId="5EAE06EA" w14:textId="77777777" w:rsidR="00DA2F0F" w:rsidRPr="00DA2F0F" w:rsidRDefault="00DA2F0F" w:rsidP="001629AB">
            <w:pPr>
              <w:pStyle w:val="Normal6a"/>
            </w:pPr>
          </w:p>
        </w:tc>
        <w:tc>
          <w:tcPr>
            <w:tcW w:w="4876" w:type="dxa"/>
            <w:tcBorders>
              <w:top w:val="nil"/>
              <w:left w:val="nil"/>
              <w:bottom w:val="nil"/>
              <w:right w:val="nil"/>
            </w:tcBorders>
          </w:tcPr>
          <w:p w14:paraId="554C1D31" w14:textId="77777777" w:rsidR="00DA2F0F" w:rsidRPr="00DA2F0F" w:rsidRDefault="00DA2F0F" w:rsidP="001629AB">
            <w:pPr>
              <w:pStyle w:val="Normal6a"/>
            </w:pPr>
            <w:r w:rsidRPr="00DA2F0F">
              <w:rPr>
                <w:b/>
                <w:i/>
              </w:rPr>
              <w:t>–</w:t>
            </w:r>
            <w:r w:rsidRPr="00DA2F0F">
              <w:tab/>
            </w:r>
            <w:r w:rsidRPr="00DA2F0F">
              <w:rPr>
                <w:b/>
                <w:i/>
              </w:rPr>
              <w:t>έχοντας υπόψη την έκθεση των Verwiebe κ.ά. με τίτλο «Digitalisiert, politisiert, polarisiert? Eine Analyse von Social-Media Feeds junger Menschen zur Bundestagswahl 2025 auf TikTok, YouTube, Instagram und X», που δημοσιεύθηκε τον Ιανουάριο του 2025,</w:t>
            </w:r>
          </w:p>
        </w:tc>
      </w:tr>
    </w:tbl>
    <w:p w14:paraId="3FC741E9"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A386B99" w14:textId="77777777" w:rsidR="00DA2F0F" w:rsidRPr="00DA2F0F" w:rsidRDefault="00DA2F0F" w:rsidP="00DA2F0F">
      <w:r w:rsidRPr="003C0EFC">
        <w:rPr>
          <w:rStyle w:val="HideTWBExt"/>
        </w:rPr>
        <w:t>&lt;/Amend&gt;</w:t>
      </w:r>
    </w:p>
    <w:p w14:paraId="3FD612F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69</w:t>
      </w:r>
      <w:r w:rsidRPr="003C0EFC">
        <w:rPr>
          <w:rStyle w:val="HideTWBExt"/>
          <w:b w:val="0"/>
        </w:rPr>
        <w:t>&lt;/NumAm&gt;</w:t>
      </w:r>
    </w:p>
    <w:p w14:paraId="12A32777"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182DB283"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2C25FA7F" w14:textId="77777777" w:rsidR="00DA2F0F" w:rsidRPr="00DA2F0F" w:rsidRDefault="00DA2F0F" w:rsidP="00DA2F0F">
      <w:pPr>
        <w:pStyle w:val="NormalBold"/>
      </w:pPr>
      <w:r w:rsidRPr="003C0EFC">
        <w:rPr>
          <w:rStyle w:val="HideTWBExt"/>
          <w:b w:val="0"/>
        </w:rPr>
        <w:t>&lt;/RepeatBlock-By&gt;</w:t>
      </w:r>
    </w:p>
    <w:p w14:paraId="4807A8B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8E122E4" w14:textId="77777777" w:rsidR="00DA2F0F" w:rsidRPr="00DA2F0F" w:rsidRDefault="00DA2F0F" w:rsidP="00DA2F0F">
      <w:pPr>
        <w:pStyle w:val="NormalBold"/>
      </w:pPr>
      <w:r w:rsidRPr="003C0EFC">
        <w:rPr>
          <w:rStyle w:val="HideTWBExt"/>
          <w:b w:val="0"/>
        </w:rPr>
        <w:t>&lt;Article&gt;</w:t>
      </w:r>
      <w:r w:rsidRPr="00DA2F0F">
        <w:t>Αιτιολογική αναφορά 100 ζ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3461111" w14:textId="77777777" w:rsidTr="001629AB">
        <w:trPr>
          <w:trHeight w:hRule="exact" w:val="240"/>
          <w:jc w:val="center"/>
        </w:trPr>
        <w:tc>
          <w:tcPr>
            <w:tcW w:w="9752" w:type="dxa"/>
            <w:gridSpan w:val="2"/>
            <w:tcBorders>
              <w:top w:val="nil"/>
              <w:left w:val="nil"/>
              <w:bottom w:val="nil"/>
              <w:right w:val="nil"/>
            </w:tcBorders>
          </w:tcPr>
          <w:p w14:paraId="20046291" w14:textId="77777777" w:rsidR="00DA2F0F" w:rsidRPr="00DA2F0F" w:rsidRDefault="00DA2F0F" w:rsidP="001629AB"/>
        </w:tc>
      </w:tr>
      <w:tr w:rsidR="00DA2F0F" w:rsidRPr="00DA2F0F" w14:paraId="1188247F" w14:textId="77777777" w:rsidTr="001629AB">
        <w:trPr>
          <w:trHeight w:val="240"/>
          <w:jc w:val="center"/>
        </w:trPr>
        <w:tc>
          <w:tcPr>
            <w:tcW w:w="4876" w:type="dxa"/>
            <w:tcBorders>
              <w:top w:val="nil"/>
              <w:left w:val="nil"/>
              <w:bottom w:val="nil"/>
              <w:right w:val="nil"/>
            </w:tcBorders>
          </w:tcPr>
          <w:p w14:paraId="1209A27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6A9F77D" w14:textId="77777777" w:rsidR="00DA2F0F" w:rsidRPr="00DA2F0F" w:rsidRDefault="00DA2F0F" w:rsidP="001629AB">
            <w:pPr>
              <w:pStyle w:val="AmColumnHeading"/>
            </w:pPr>
            <w:r w:rsidRPr="00DA2F0F">
              <w:t>Τροπολογία</w:t>
            </w:r>
          </w:p>
        </w:tc>
      </w:tr>
      <w:tr w:rsidR="00DA2F0F" w:rsidRPr="00DA2F0F" w14:paraId="4B31D66F" w14:textId="77777777" w:rsidTr="001629AB">
        <w:trPr>
          <w:jc w:val="center"/>
        </w:trPr>
        <w:tc>
          <w:tcPr>
            <w:tcW w:w="4876" w:type="dxa"/>
            <w:tcBorders>
              <w:top w:val="nil"/>
              <w:left w:val="nil"/>
              <w:bottom w:val="nil"/>
              <w:right w:val="nil"/>
            </w:tcBorders>
          </w:tcPr>
          <w:p w14:paraId="2EECC473" w14:textId="77777777" w:rsidR="00DA2F0F" w:rsidRPr="00DA2F0F" w:rsidRDefault="00DA2F0F" w:rsidP="001629AB">
            <w:pPr>
              <w:pStyle w:val="Normal6a"/>
            </w:pPr>
          </w:p>
        </w:tc>
        <w:tc>
          <w:tcPr>
            <w:tcW w:w="4876" w:type="dxa"/>
            <w:tcBorders>
              <w:top w:val="nil"/>
              <w:left w:val="nil"/>
              <w:bottom w:val="nil"/>
              <w:right w:val="nil"/>
            </w:tcBorders>
          </w:tcPr>
          <w:p w14:paraId="4C393EFA" w14:textId="77777777" w:rsidR="00DA2F0F" w:rsidRPr="00DA2F0F" w:rsidRDefault="00DA2F0F" w:rsidP="001629AB">
            <w:pPr>
              <w:pStyle w:val="Normal6a"/>
            </w:pPr>
            <w:r w:rsidRPr="00DA2F0F">
              <w:rPr>
                <w:b/>
                <w:i/>
              </w:rPr>
              <w:t>–</w:t>
            </w:r>
            <w:r w:rsidRPr="00DA2F0F">
              <w:tab/>
            </w:r>
            <w:r w:rsidRPr="00DA2F0F">
              <w:rPr>
                <w:b/>
                <w:i/>
              </w:rPr>
              <w:t>έχοντας υπόψη την έκθεση των Katzy-Reinshagen κ.ά. με τίτλο «Wahlkampf im Feed? Wie TikTok mit parteipolitischen Inhalten im Vorfeld der Bundestagswahl 2025 umgeht», που δημοσιεύθηκε τον Φεβρουάριο του 2025, </w:t>
            </w:r>
          </w:p>
        </w:tc>
      </w:tr>
    </w:tbl>
    <w:p w14:paraId="51FC4374"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5B49EE4" w14:textId="77777777" w:rsidR="00DA2F0F" w:rsidRPr="00DA2F0F" w:rsidRDefault="00DA2F0F" w:rsidP="00DA2F0F">
      <w:r w:rsidRPr="003C0EFC">
        <w:rPr>
          <w:rStyle w:val="HideTWBExt"/>
        </w:rPr>
        <w:t>&lt;/Amend&gt;</w:t>
      </w:r>
    </w:p>
    <w:p w14:paraId="2F14884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70</w:t>
      </w:r>
      <w:r w:rsidRPr="003C0EFC">
        <w:rPr>
          <w:rStyle w:val="HideTWBExt"/>
          <w:b w:val="0"/>
        </w:rPr>
        <w:t>&lt;/NumAm&gt;</w:t>
      </w:r>
    </w:p>
    <w:p w14:paraId="41BE1CF6"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3569D02D"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37641AC6" w14:textId="77777777" w:rsidR="00DA2F0F" w:rsidRPr="00DA2F0F" w:rsidRDefault="00DA2F0F" w:rsidP="00DA2F0F">
      <w:pPr>
        <w:pStyle w:val="NormalBold"/>
      </w:pPr>
      <w:r w:rsidRPr="003C0EFC">
        <w:rPr>
          <w:rStyle w:val="HideTWBExt"/>
          <w:b w:val="0"/>
        </w:rPr>
        <w:t>&lt;/RepeatBlock-By&gt;</w:t>
      </w:r>
    </w:p>
    <w:p w14:paraId="1664024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5B78023" w14:textId="77777777" w:rsidR="00DA2F0F" w:rsidRPr="00DA2F0F" w:rsidRDefault="00DA2F0F" w:rsidP="00DA2F0F">
      <w:pPr>
        <w:pStyle w:val="NormalBold"/>
      </w:pPr>
      <w:r w:rsidRPr="003C0EFC">
        <w:rPr>
          <w:rStyle w:val="HideTWBExt"/>
          <w:b w:val="0"/>
        </w:rPr>
        <w:t>&lt;Article&gt;</w:t>
      </w:r>
      <w:r w:rsidRPr="00DA2F0F">
        <w:t>Αιτιολογική αναφορά 100 η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0CDD6D6" w14:textId="77777777" w:rsidTr="001629AB">
        <w:trPr>
          <w:trHeight w:hRule="exact" w:val="240"/>
          <w:jc w:val="center"/>
        </w:trPr>
        <w:tc>
          <w:tcPr>
            <w:tcW w:w="9752" w:type="dxa"/>
            <w:gridSpan w:val="2"/>
            <w:tcBorders>
              <w:top w:val="nil"/>
              <w:left w:val="nil"/>
              <w:bottom w:val="nil"/>
              <w:right w:val="nil"/>
            </w:tcBorders>
          </w:tcPr>
          <w:p w14:paraId="3BBB703E" w14:textId="77777777" w:rsidR="00DA2F0F" w:rsidRPr="00DA2F0F" w:rsidRDefault="00DA2F0F" w:rsidP="001629AB"/>
        </w:tc>
      </w:tr>
      <w:tr w:rsidR="00DA2F0F" w:rsidRPr="00DA2F0F" w14:paraId="1998601C" w14:textId="77777777" w:rsidTr="001629AB">
        <w:trPr>
          <w:trHeight w:val="240"/>
          <w:jc w:val="center"/>
        </w:trPr>
        <w:tc>
          <w:tcPr>
            <w:tcW w:w="4876" w:type="dxa"/>
            <w:tcBorders>
              <w:top w:val="nil"/>
              <w:left w:val="nil"/>
              <w:bottom w:val="nil"/>
              <w:right w:val="nil"/>
            </w:tcBorders>
          </w:tcPr>
          <w:p w14:paraId="13B7A13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6AF994A" w14:textId="77777777" w:rsidR="00DA2F0F" w:rsidRPr="00DA2F0F" w:rsidRDefault="00DA2F0F" w:rsidP="001629AB">
            <w:pPr>
              <w:pStyle w:val="AmColumnHeading"/>
            </w:pPr>
            <w:r w:rsidRPr="00DA2F0F">
              <w:t>Τροπολογία</w:t>
            </w:r>
          </w:p>
        </w:tc>
      </w:tr>
      <w:tr w:rsidR="00DA2F0F" w:rsidRPr="00DA2F0F" w14:paraId="6A761A6C" w14:textId="77777777" w:rsidTr="001629AB">
        <w:trPr>
          <w:jc w:val="center"/>
        </w:trPr>
        <w:tc>
          <w:tcPr>
            <w:tcW w:w="4876" w:type="dxa"/>
            <w:tcBorders>
              <w:top w:val="nil"/>
              <w:left w:val="nil"/>
              <w:bottom w:val="nil"/>
              <w:right w:val="nil"/>
            </w:tcBorders>
          </w:tcPr>
          <w:p w14:paraId="05ABDCCE" w14:textId="77777777" w:rsidR="00DA2F0F" w:rsidRPr="00DA2F0F" w:rsidRDefault="00DA2F0F" w:rsidP="001629AB">
            <w:pPr>
              <w:pStyle w:val="Normal6a"/>
            </w:pPr>
          </w:p>
        </w:tc>
        <w:tc>
          <w:tcPr>
            <w:tcW w:w="4876" w:type="dxa"/>
            <w:tcBorders>
              <w:top w:val="nil"/>
              <w:left w:val="nil"/>
              <w:bottom w:val="nil"/>
              <w:right w:val="nil"/>
            </w:tcBorders>
          </w:tcPr>
          <w:p w14:paraId="2D427B04" w14:textId="77777777" w:rsidR="00DA2F0F" w:rsidRPr="00DA2F0F" w:rsidRDefault="00DA2F0F" w:rsidP="001629AB">
            <w:pPr>
              <w:pStyle w:val="Normal6a"/>
            </w:pPr>
            <w:r w:rsidRPr="00DA2F0F">
              <w:rPr>
                <w:b/>
                <w:i/>
              </w:rPr>
              <w:t>–</w:t>
            </w:r>
            <w:r w:rsidRPr="00DA2F0F">
              <w:tab/>
            </w:r>
            <w:r w:rsidRPr="00DA2F0F">
              <w:rPr>
                <w:b/>
                <w:i/>
              </w:rPr>
              <w:t>έχοντας υπόψη την έκθεση των Matlach κ.ά. με τίτλο «Recommending Hate: How TikTok’s Search Engine Algorithms Reproduce Societal Bias», που δημοσιεύτηκε τον Φεβρουάριο του 2025,</w:t>
            </w:r>
          </w:p>
        </w:tc>
      </w:tr>
    </w:tbl>
    <w:p w14:paraId="4FE0967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5FA6A3D" w14:textId="77777777" w:rsidR="00DA2F0F" w:rsidRPr="00DA2F0F" w:rsidRDefault="00DA2F0F" w:rsidP="00DA2F0F">
      <w:r w:rsidRPr="003C0EFC">
        <w:rPr>
          <w:rStyle w:val="HideTWBExt"/>
        </w:rPr>
        <w:t>&lt;/Amend&gt;</w:t>
      </w:r>
    </w:p>
    <w:p w14:paraId="71BCB9A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71</w:t>
      </w:r>
      <w:r w:rsidRPr="003C0EFC">
        <w:rPr>
          <w:rStyle w:val="HideTWBExt"/>
          <w:b w:val="0"/>
        </w:rPr>
        <w:t>&lt;/NumAm&gt;</w:t>
      </w:r>
    </w:p>
    <w:p w14:paraId="702B551E"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496D601A" w14:textId="77777777" w:rsidR="00DA2F0F" w:rsidRPr="00DA2F0F" w:rsidRDefault="00DA2F0F" w:rsidP="00DA2F0F">
      <w:pPr>
        <w:pStyle w:val="NormalBold"/>
      </w:pPr>
      <w:r w:rsidRPr="003C0EFC">
        <w:rPr>
          <w:rStyle w:val="HideTWBExt"/>
          <w:b w:val="0"/>
        </w:rPr>
        <w:t>&lt;/RepeatBlock-By&gt;</w:t>
      </w:r>
    </w:p>
    <w:p w14:paraId="040C973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2111328" w14:textId="77777777" w:rsidR="00DA2F0F" w:rsidRPr="00DA2F0F" w:rsidRDefault="00DA2F0F" w:rsidP="00DA2F0F">
      <w:pPr>
        <w:pStyle w:val="NormalBold"/>
      </w:pPr>
      <w:r w:rsidRPr="003C0EFC">
        <w:rPr>
          <w:rStyle w:val="HideTWBExt"/>
          <w:b w:val="0"/>
        </w:rPr>
        <w:t>&lt;Article&gt;</w:t>
      </w:r>
      <w:r w:rsidRPr="00DA2F0F">
        <w:t>Αιτιολογική αναφορά 101</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7D68A34" w14:textId="77777777" w:rsidTr="001629AB">
        <w:trPr>
          <w:trHeight w:hRule="exact" w:val="240"/>
          <w:jc w:val="center"/>
        </w:trPr>
        <w:tc>
          <w:tcPr>
            <w:tcW w:w="9752" w:type="dxa"/>
            <w:gridSpan w:val="2"/>
            <w:tcBorders>
              <w:top w:val="nil"/>
              <w:left w:val="nil"/>
              <w:bottom w:val="nil"/>
              <w:right w:val="nil"/>
            </w:tcBorders>
          </w:tcPr>
          <w:p w14:paraId="1418D600" w14:textId="77777777" w:rsidR="00DA2F0F" w:rsidRPr="00DA2F0F" w:rsidRDefault="00DA2F0F" w:rsidP="001629AB"/>
        </w:tc>
      </w:tr>
      <w:tr w:rsidR="00DA2F0F" w:rsidRPr="00DA2F0F" w14:paraId="55F225E5" w14:textId="77777777" w:rsidTr="001629AB">
        <w:trPr>
          <w:trHeight w:val="240"/>
          <w:jc w:val="center"/>
        </w:trPr>
        <w:tc>
          <w:tcPr>
            <w:tcW w:w="4876" w:type="dxa"/>
            <w:tcBorders>
              <w:top w:val="nil"/>
              <w:left w:val="nil"/>
              <w:bottom w:val="nil"/>
              <w:right w:val="nil"/>
            </w:tcBorders>
          </w:tcPr>
          <w:p w14:paraId="1C80BC5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1C53796" w14:textId="77777777" w:rsidR="00DA2F0F" w:rsidRPr="00DA2F0F" w:rsidRDefault="00DA2F0F" w:rsidP="001629AB">
            <w:pPr>
              <w:pStyle w:val="AmColumnHeading"/>
            </w:pPr>
            <w:r w:rsidRPr="00DA2F0F">
              <w:t>Τροπολογία</w:t>
            </w:r>
          </w:p>
        </w:tc>
      </w:tr>
      <w:tr w:rsidR="00DA2F0F" w:rsidRPr="00DA2F0F" w14:paraId="1118F022" w14:textId="77777777" w:rsidTr="001629AB">
        <w:trPr>
          <w:jc w:val="center"/>
        </w:trPr>
        <w:tc>
          <w:tcPr>
            <w:tcW w:w="4876" w:type="dxa"/>
            <w:tcBorders>
              <w:top w:val="nil"/>
              <w:left w:val="nil"/>
              <w:bottom w:val="nil"/>
              <w:right w:val="nil"/>
            </w:tcBorders>
          </w:tcPr>
          <w:p w14:paraId="45A4A911" w14:textId="77777777" w:rsidR="00DA2F0F" w:rsidRPr="00DA2F0F" w:rsidRDefault="00DA2F0F" w:rsidP="001629AB">
            <w:pPr>
              <w:pStyle w:val="Normal6a"/>
            </w:pPr>
            <w:r w:rsidRPr="00DA2F0F">
              <w:rPr>
                <w:b/>
                <w:i/>
              </w:rPr>
              <w:t>–</w:t>
            </w:r>
            <w:r w:rsidRPr="00DA2F0F">
              <w:tab/>
            </w:r>
            <w:r w:rsidRPr="00DA2F0F">
              <w:rPr>
                <w:b/>
                <w:i/>
              </w:rPr>
              <w:t>έχοντας υπόψη τη δήλωση του TikTok, του Δεκεμβρίου του 2024, σχετικά με τη συνέχιση της προστασίας της ακεραιότητας του TikTok κατά τη διάρκεια των εκλογών στη Ρουμανία,</w:t>
            </w:r>
          </w:p>
        </w:tc>
        <w:tc>
          <w:tcPr>
            <w:tcW w:w="4876" w:type="dxa"/>
            <w:tcBorders>
              <w:top w:val="nil"/>
              <w:left w:val="nil"/>
              <w:bottom w:val="nil"/>
              <w:right w:val="nil"/>
            </w:tcBorders>
          </w:tcPr>
          <w:p w14:paraId="58F6DA13" w14:textId="77777777" w:rsidR="00DA2F0F" w:rsidRPr="00DA2F0F" w:rsidRDefault="00DA2F0F" w:rsidP="001629AB">
            <w:pPr>
              <w:pStyle w:val="Normal6a"/>
            </w:pPr>
            <w:r w:rsidRPr="00DA2F0F">
              <w:rPr>
                <w:b/>
                <w:i/>
              </w:rPr>
              <w:t>διαγράφεται</w:t>
            </w:r>
          </w:p>
        </w:tc>
      </w:tr>
    </w:tbl>
    <w:p w14:paraId="04C10B0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CD14B6E" w14:textId="77777777" w:rsidR="00DA2F0F" w:rsidRPr="00DA2F0F" w:rsidRDefault="00DA2F0F" w:rsidP="00DA2F0F">
      <w:r w:rsidRPr="003C0EFC">
        <w:rPr>
          <w:rStyle w:val="HideTWBExt"/>
        </w:rPr>
        <w:t>&lt;/Amend&gt;</w:t>
      </w:r>
    </w:p>
    <w:p w14:paraId="7658735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72</w:t>
      </w:r>
      <w:r w:rsidRPr="003C0EFC">
        <w:rPr>
          <w:rStyle w:val="HideTWBExt"/>
          <w:b w:val="0"/>
        </w:rPr>
        <w:t>&lt;/NumAm&gt;</w:t>
      </w:r>
    </w:p>
    <w:p w14:paraId="3A4D376E" w14:textId="77777777" w:rsidR="00DA2F0F" w:rsidRPr="00DA2F0F" w:rsidRDefault="00DA2F0F" w:rsidP="00DA2F0F">
      <w:pPr>
        <w:pStyle w:val="NormalBold"/>
      </w:pPr>
      <w:r w:rsidRPr="003C0EFC">
        <w:rPr>
          <w:rStyle w:val="HideTWBExt"/>
          <w:b w:val="0"/>
        </w:rPr>
        <w:t>&lt;RepeatBlock-By&gt;&lt;Members&gt;</w:t>
      </w:r>
      <w:r w:rsidRPr="00DA2F0F">
        <w:t>Φρέντης Μπελέρης</w:t>
      </w:r>
      <w:r w:rsidRPr="003C0EFC">
        <w:rPr>
          <w:rStyle w:val="HideTWBExt"/>
          <w:b w:val="0"/>
        </w:rPr>
        <w:t>&lt;/Members&gt;</w:t>
      </w:r>
    </w:p>
    <w:p w14:paraId="3F544F9A" w14:textId="77777777" w:rsidR="00DA2F0F" w:rsidRPr="00DA2F0F" w:rsidRDefault="00DA2F0F" w:rsidP="00DA2F0F">
      <w:pPr>
        <w:pStyle w:val="NormalBold"/>
      </w:pPr>
      <w:r w:rsidRPr="003C0EFC">
        <w:rPr>
          <w:rStyle w:val="HideTWBExt"/>
          <w:b w:val="0"/>
        </w:rPr>
        <w:t>&lt;/RepeatBlock-By&gt;</w:t>
      </w:r>
    </w:p>
    <w:p w14:paraId="207E9C3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43BB895" w14:textId="77777777" w:rsidR="00DA2F0F" w:rsidRPr="00DA2F0F" w:rsidRDefault="00DA2F0F" w:rsidP="00DA2F0F">
      <w:pPr>
        <w:pStyle w:val="NormalBold"/>
      </w:pPr>
      <w:r w:rsidRPr="003C0EFC">
        <w:rPr>
          <w:rStyle w:val="HideTWBExt"/>
          <w:b w:val="0"/>
        </w:rPr>
        <w:t>&lt;Article&gt;</w:t>
      </w:r>
      <w:r w:rsidRPr="00DA2F0F">
        <w:t>Αιτιολογική αναφορά 101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EBF4B29" w14:textId="77777777" w:rsidTr="001629AB">
        <w:trPr>
          <w:trHeight w:hRule="exact" w:val="240"/>
          <w:jc w:val="center"/>
        </w:trPr>
        <w:tc>
          <w:tcPr>
            <w:tcW w:w="9752" w:type="dxa"/>
            <w:gridSpan w:val="2"/>
            <w:tcBorders>
              <w:top w:val="nil"/>
              <w:left w:val="nil"/>
              <w:bottom w:val="nil"/>
              <w:right w:val="nil"/>
            </w:tcBorders>
          </w:tcPr>
          <w:p w14:paraId="7224F45B" w14:textId="77777777" w:rsidR="00DA2F0F" w:rsidRPr="00DA2F0F" w:rsidRDefault="00DA2F0F" w:rsidP="001629AB"/>
        </w:tc>
      </w:tr>
      <w:tr w:rsidR="00DA2F0F" w:rsidRPr="00DA2F0F" w14:paraId="0995AC59" w14:textId="77777777" w:rsidTr="001629AB">
        <w:trPr>
          <w:trHeight w:val="240"/>
          <w:jc w:val="center"/>
        </w:trPr>
        <w:tc>
          <w:tcPr>
            <w:tcW w:w="4876" w:type="dxa"/>
            <w:tcBorders>
              <w:top w:val="nil"/>
              <w:left w:val="nil"/>
              <w:bottom w:val="nil"/>
              <w:right w:val="nil"/>
            </w:tcBorders>
          </w:tcPr>
          <w:p w14:paraId="5BB3205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1ED59AB" w14:textId="77777777" w:rsidR="00DA2F0F" w:rsidRPr="00DA2F0F" w:rsidRDefault="00DA2F0F" w:rsidP="001629AB">
            <w:pPr>
              <w:pStyle w:val="AmColumnHeading"/>
            </w:pPr>
            <w:r w:rsidRPr="00DA2F0F">
              <w:t>Τροπολογία</w:t>
            </w:r>
          </w:p>
        </w:tc>
      </w:tr>
      <w:tr w:rsidR="00DA2F0F" w:rsidRPr="00DA2F0F" w14:paraId="3C45D503" w14:textId="77777777" w:rsidTr="001629AB">
        <w:trPr>
          <w:jc w:val="center"/>
        </w:trPr>
        <w:tc>
          <w:tcPr>
            <w:tcW w:w="4876" w:type="dxa"/>
            <w:tcBorders>
              <w:top w:val="nil"/>
              <w:left w:val="nil"/>
              <w:bottom w:val="nil"/>
              <w:right w:val="nil"/>
            </w:tcBorders>
          </w:tcPr>
          <w:p w14:paraId="4E0180CA" w14:textId="77777777" w:rsidR="00DA2F0F" w:rsidRPr="00DA2F0F" w:rsidRDefault="00DA2F0F" w:rsidP="001629AB">
            <w:pPr>
              <w:pStyle w:val="Normal6a"/>
            </w:pPr>
          </w:p>
        </w:tc>
        <w:tc>
          <w:tcPr>
            <w:tcW w:w="4876" w:type="dxa"/>
            <w:tcBorders>
              <w:top w:val="nil"/>
              <w:left w:val="nil"/>
              <w:bottom w:val="nil"/>
              <w:right w:val="nil"/>
            </w:tcBorders>
          </w:tcPr>
          <w:p w14:paraId="2AB6A788" w14:textId="77777777" w:rsidR="00DA2F0F" w:rsidRPr="00DA2F0F" w:rsidRDefault="00DA2F0F" w:rsidP="001629AB">
            <w:pPr>
              <w:pStyle w:val="Normal6a"/>
            </w:pPr>
            <w:r w:rsidRPr="00DA2F0F">
              <w:rPr>
                <w:b/>
                <w:i/>
              </w:rPr>
              <w:t>–</w:t>
            </w:r>
            <w:r w:rsidRPr="00DA2F0F">
              <w:tab/>
            </w:r>
            <w:r w:rsidRPr="00DA2F0F">
              <w:rPr>
                <w:b/>
                <w:i/>
              </w:rPr>
              <w:t>έχοντας υπόψη την έρευνα του 2024 για τη νεολαία σχετικά με τις απόψεις και τις προτεραιότητες των νέων (ηλικίας 16-30 ετών) σε ολόκληρη την ΕΕ, με έμφαση στις πολιτικές τους προτεραιότητες, τη στάση τους έναντι της Ευρωπαϊκής Ένωσης, τις πηγές πληροφόρησης, την έκθεση σε παραπληροφόρηση, την πολιτική συμμετοχή και την εκλογική συμπεριφορά στις ευρωπαϊκές εκλογές του 2024,</w:t>
            </w:r>
          </w:p>
        </w:tc>
      </w:tr>
    </w:tbl>
    <w:p w14:paraId="5E09AE4D"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470B47D" w14:textId="77777777" w:rsidR="00DA2F0F" w:rsidRPr="00DA2F0F" w:rsidRDefault="00DA2F0F" w:rsidP="00DA2F0F">
      <w:r w:rsidRPr="003C0EFC">
        <w:rPr>
          <w:rStyle w:val="HideTWBExt"/>
        </w:rPr>
        <w:t>&lt;/Amend&gt;</w:t>
      </w:r>
    </w:p>
    <w:p w14:paraId="293EB70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73</w:t>
      </w:r>
      <w:r w:rsidRPr="003C0EFC">
        <w:rPr>
          <w:rStyle w:val="HideTWBExt"/>
          <w:b w:val="0"/>
        </w:rPr>
        <w:t>&lt;/NumAm&gt;</w:t>
      </w:r>
    </w:p>
    <w:p w14:paraId="66005910"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3665ACA1" w14:textId="77777777" w:rsidR="00DA2F0F" w:rsidRPr="00DA2F0F" w:rsidRDefault="00DA2F0F" w:rsidP="00DA2F0F">
      <w:pPr>
        <w:pStyle w:val="NormalBold"/>
      </w:pPr>
      <w:r w:rsidRPr="003C0EFC">
        <w:rPr>
          <w:rStyle w:val="HideTWBExt"/>
          <w:b w:val="0"/>
        </w:rPr>
        <w:t>&lt;/RepeatBlock-By&gt;</w:t>
      </w:r>
    </w:p>
    <w:p w14:paraId="759C72F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DF2EC03" w14:textId="77777777" w:rsidR="00DA2F0F" w:rsidRPr="00DA2F0F" w:rsidRDefault="00DA2F0F" w:rsidP="00DA2F0F">
      <w:pPr>
        <w:pStyle w:val="NormalBold"/>
      </w:pPr>
      <w:r w:rsidRPr="003C0EFC">
        <w:rPr>
          <w:rStyle w:val="HideTWBExt"/>
          <w:b w:val="0"/>
        </w:rPr>
        <w:t>&lt;Article&gt;</w:t>
      </w:r>
      <w:r w:rsidRPr="00DA2F0F">
        <w:t>Αιτιολογική αναφορά 102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181F1FD" w14:textId="77777777" w:rsidTr="001629AB">
        <w:trPr>
          <w:trHeight w:hRule="exact" w:val="240"/>
          <w:jc w:val="center"/>
        </w:trPr>
        <w:tc>
          <w:tcPr>
            <w:tcW w:w="9752" w:type="dxa"/>
            <w:gridSpan w:val="2"/>
            <w:tcBorders>
              <w:top w:val="nil"/>
              <w:left w:val="nil"/>
              <w:bottom w:val="nil"/>
              <w:right w:val="nil"/>
            </w:tcBorders>
          </w:tcPr>
          <w:p w14:paraId="3B54DBD3" w14:textId="77777777" w:rsidR="00DA2F0F" w:rsidRPr="00DA2F0F" w:rsidRDefault="00DA2F0F" w:rsidP="001629AB"/>
        </w:tc>
      </w:tr>
      <w:tr w:rsidR="00DA2F0F" w:rsidRPr="00DA2F0F" w14:paraId="15DDE6DF" w14:textId="77777777" w:rsidTr="001629AB">
        <w:trPr>
          <w:trHeight w:val="240"/>
          <w:jc w:val="center"/>
        </w:trPr>
        <w:tc>
          <w:tcPr>
            <w:tcW w:w="4876" w:type="dxa"/>
            <w:tcBorders>
              <w:top w:val="nil"/>
              <w:left w:val="nil"/>
              <w:bottom w:val="nil"/>
              <w:right w:val="nil"/>
            </w:tcBorders>
          </w:tcPr>
          <w:p w14:paraId="312D439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085BE2F" w14:textId="77777777" w:rsidR="00DA2F0F" w:rsidRPr="00DA2F0F" w:rsidRDefault="00DA2F0F" w:rsidP="001629AB">
            <w:pPr>
              <w:pStyle w:val="AmColumnHeading"/>
            </w:pPr>
            <w:r w:rsidRPr="00DA2F0F">
              <w:t>Τροπολογία</w:t>
            </w:r>
          </w:p>
        </w:tc>
      </w:tr>
      <w:tr w:rsidR="00DA2F0F" w:rsidRPr="00DA2F0F" w14:paraId="07CEB74D" w14:textId="77777777" w:rsidTr="001629AB">
        <w:trPr>
          <w:jc w:val="center"/>
        </w:trPr>
        <w:tc>
          <w:tcPr>
            <w:tcW w:w="4876" w:type="dxa"/>
            <w:tcBorders>
              <w:top w:val="nil"/>
              <w:left w:val="nil"/>
              <w:bottom w:val="nil"/>
              <w:right w:val="nil"/>
            </w:tcBorders>
          </w:tcPr>
          <w:p w14:paraId="7CEEABA9" w14:textId="77777777" w:rsidR="00DA2F0F" w:rsidRPr="00DA2F0F" w:rsidRDefault="00DA2F0F" w:rsidP="001629AB">
            <w:pPr>
              <w:pStyle w:val="Normal6a"/>
            </w:pPr>
          </w:p>
        </w:tc>
        <w:tc>
          <w:tcPr>
            <w:tcW w:w="4876" w:type="dxa"/>
            <w:tcBorders>
              <w:top w:val="nil"/>
              <w:left w:val="nil"/>
              <w:bottom w:val="nil"/>
              <w:right w:val="nil"/>
            </w:tcBorders>
          </w:tcPr>
          <w:p w14:paraId="6B3C6A81" w14:textId="77777777" w:rsidR="00DA2F0F" w:rsidRPr="00DA2F0F" w:rsidRDefault="00DA2F0F" w:rsidP="001629AB">
            <w:pPr>
              <w:pStyle w:val="Normal6a"/>
            </w:pPr>
            <w:r w:rsidRPr="00DA2F0F">
              <w:rPr>
                <w:b/>
                <w:i/>
              </w:rPr>
              <w:t>–</w:t>
            </w:r>
            <w:r w:rsidRPr="00DA2F0F">
              <w:tab/>
            </w:r>
            <w:r w:rsidRPr="00DA2F0F">
              <w:rPr>
                <w:b/>
                <w:i/>
              </w:rPr>
              <w:t>έχοντας υπόψη τη συμφωνία μεταξύ του Ευρωπαϊκού Κοινοβουλίου, του Συμβουλίου της Ευρωπαϊκής Ένωσης, της Ευρωπαϊκής Επιτροπής, του Δικαστηρίου της Ευρωπαϊκής Ένωσης, της Ευρωπαϊκής Κεντρικής Τράπεζας, του Ευρωπαϊκού Ελεγκτικού Συνεδρίου, της Ευρωπαϊκής Οικονομικής και Κοινωνικής Επιτροπής και της Ευρωπαϊκής Επιτροπής των Περιφερειών, για τη σύσταση διοργανικού φορέα προτύπων δεοντολογίας για τα μέλη των θεσμικών και των συμβουλευτικών οργάνων που αναφέρονται στο άρθρο 13 της Συνθήκης για την Ευρωπαϊκή Ένωση,</w:t>
            </w:r>
          </w:p>
        </w:tc>
      </w:tr>
    </w:tbl>
    <w:p w14:paraId="205AAFC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2157473" w14:textId="77777777" w:rsidR="00DA2F0F" w:rsidRPr="00DA2F0F" w:rsidRDefault="00DA2F0F" w:rsidP="00DA2F0F">
      <w:r w:rsidRPr="003C0EFC">
        <w:rPr>
          <w:rStyle w:val="HideTWBExt"/>
        </w:rPr>
        <w:t>&lt;/Amend&gt;</w:t>
      </w:r>
    </w:p>
    <w:p w14:paraId="257D7F0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74</w:t>
      </w:r>
      <w:r w:rsidRPr="003C0EFC">
        <w:rPr>
          <w:rStyle w:val="HideTWBExt"/>
          <w:b w:val="0"/>
        </w:rPr>
        <w:t>&lt;/NumAm&gt;</w:t>
      </w:r>
    </w:p>
    <w:p w14:paraId="5A7F963F" w14:textId="77777777" w:rsidR="00DA2F0F" w:rsidRPr="00DA2F0F" w:rsidRDefault="00DA2F0F" w:rsidP="00DA2F0F">
      <w:pPr>
        <w:pStyle w:val="NormalBold"/>
      </w:pPr>
      <w:r w:rsidRPr="003C0EFC">
        <w:rPr>
          <w:rStyle w:val="HideTWBExt"/>
          <w:b w:val="0"/>
        </w:rPr>
        <w:t>&lt;RepeatBlock-By&gt;&lt;Members&gt;</w:t>
      </w:r>
      <w:r w:rsidRPr="00DA2F0F">
        <w:t>Stefano Cavedagna</w:t>
      </w:r>
      <w:r w:rsidRPr="003C0EFC">
        <w:rPr>
          <w:rStyle w:val="HideTWBExt"/>
          <w:b w:val="0"/>
        </w:rPr>
        <w:t>&lt;/Members&gt;</w:t>
      </w:r>
    </w:p>
    <w:p w14:paraId="6BB3D323" w14:textId="77777777" w:rsidR="00DA2F0F" w:rsidRPr="00DA2F0F" w:rsidRDefault="00DA2F0F" w:rsidP="00DA2F0F">
      <w:pPr>
        <w:pStyle w:val="NormalBold"/>
      </w:pPr>
      <w:r w:rsidRPr="003C0EFC">
        <w:rPr>
          <w:rStyle w:val="HideTWBExt"/>
          <w:b w:val="0"/>
        </w:rPr>
        <w:t>&lt;/RepeatBlock-By&gt;</w:t>
      </w:r>
    </w:p>
    <w:p w14:paraId="6CB7E743" w14:textId="77777777" w:rsidR="00DA2F0F" w:rsidRPr="00DA2F0F" w:rsidRDefault="00DA2F0F" w:rsidP="00DA2F0F">
      <w:pPr>
        <w:pStyle w:val="NormalBold"/>
      </w:pPr>
      <w:r w:rsidRPr="003C0EFC">
        <w:rPr>
          <w:rStyle w:val="HideTWBExt"/>
          <w:b w:val="0"/>
        </w:rPr>
        <w:lastRenderedPageBreak/>
        <w:t>&lt;DocAmend&gt;</w:t>
      </w:r>
      <w:r w:rsidRPr="00DA2F0F">
        <w:t>Πρόταση ψηφίσματος</w:t>
      </w:r>
      <w:r w:rsidRPr="003C0EFC">
        <w:rPr>
          <w:rStyle w:val="HideTWBExt"/>
          <w:b w:val="0"/>
        </w:rPr>
        <w:t>&lt;/DocAmend&gt;</w:t>
      </w:r>
    </w:p>
    <w:p w14:paraId="662FF7CA" w14:textId="77777777" w:rsidR="00DA2F0F" w:rsidRPr="00DA2F0F" w:rsidRDefault="00DA2F0F" w:rsidP="00DA2F0F">
      <w:pPr>
        <w:pStyle w:val="NormalBold"/>
      </w:pPr>
      <w:r w:rsidRPr="003C0EFC">
        <w:rPr>
          <w:rStyle w:val="HideTWBExt"/>
          <w:b w:val="0"/>
        </w:rPr>
        <w:t>&lt;Article&gt;</w:t>
      </w:r>
      <w:r w:rsidRPr="00DA2F0F">
        <w:t>Αιτιολογική αναφορά 102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FBC3E9A" w14:textId="77777777" w:rsidTr="001629AB">
        <w:trPr>
          <w:trHeight w:hRule="exact" w:val="240"/>
          <w:jc w:val="center"/>
        </w:trPr>
        <w:tc>
          <w:tcPr>
            <w:tcW w:w="9752" w:type="dxa"/>
            <w:gridSpan w:val="2"/>
            <w:tcBorders>
              <w:top w:val="nil"/>
              <w:left w:val="nil"/>
              <w:bottom w:val="nil"/>
              <w:right w:val="nil"/>
            </w:tcBorders>
          </w:tcPr>
          <w:p w14:paraId="5941E35D" w14:textId="77777777" w:rsidR="00DA2F0F" w:rsidRPr="00DA2F0F" w:rsidRDefault="00DA2F0F" w:rsidP="001629AB"/>
        </w:tc>
      </w:tr>
      <w:tr w:rsidR="00DA2F0F" w:rsidRPr="00DA2F0F" w14:paraId="622B0940" w14:textId="77777777" w:rsidTr="001629AB">
        <w:trPr>
          <w:trHeight w:val="240"/>
          <w:jc w:val="center"/>
        </w:trPr>
        <w:tc>
          <w:tcPr>
            <w:tcW w:w="4876" w:type="dxa"/>
            <w:tcBorders>
              <w:top w:val="nil"/>
              <w:left w:val="nil"/>
              <w:bottom w:val="nil"/>
              <w:right w:val="nil"/>
            </w:tcBorders>
          </w:tcPr>
          <w:p w14:paraId="03BA6F4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24C3F74" w14:textId="77777777" w:rsidR="00DA2F0F" w:rsidRPr="00DA2F0F" w:rsidRDefault="00DA2F0F" w:rsidP="001629AB">
            <w:pPr>
              <w:pStyle w:val="AmColumnHeading"/>
            </w:pPr>
            <w:r w:rsidRPr="00DA2F0F">
              <w:t>Τροπολογία</w:t>
            </w:r>
          </w:p>
        </w:tc>
      </w:tr>
      <w:tr w:rsidR="00DA2F0F" w:rsidRPr="00DA2F0F" w14:paraId="01A713B4" w14:textId="77777777" w:rsidTr="001629AB">
        <w:trPr>
          <w:jc w:val="center"/>
        </w:trPr>
        <w:tc>
          <w:tcPr>
            <w:tcW w:w="4876" w:type="dxa"/>
            <w:tcBorders>
              <w:top w:val="nil"/>
              <w:left w:val="nil"/>
              <w:bottom w:val="nil"/>
              <w:right w:val="nil"/>
            </w:tcBorders>
          </w:tcPr>
          <w:p w14:paraId="280EBA5D" w14:textId="77777777" w:rsidR="00DA2F0F" w:rsidRPr="00DA2F0F" w:rsidRDefault="00DA2F0F" w:rsidP="001629AB">
            <w:pPr>
              <w:pStyle w:val="Normal6a"/>
            </w:pPr>
          </w:p>
        </w:tc>
        <w:tc>
          <w:tcPr>
            <w:tcW w:w="4876" w:type="dxa"/>
            <w:tcBorders>
              <w:top w:val="nil"/>
              <w:left w:val="nil"/>
              <w:bottom w:val="nil"/>
              <w:right w:val="nil"/>
            </w:tcBorders>
          </w:tcPr>
          <w:p w14:paraId="58103AA8" w14:textId="77777777" w:rsidR="00DA2F0F" w:rsidRPr="00DA2F0F" w:rsidRDefault="00DA2F0F" w:rsidP="001629AB">
            <w:pPr>
              <w:pStyle w:val="Normal6a"/>
            </w:pPr>
            <w:r w:rsidRPr="00DA2F0F">
              <w:rPr>
                <w:b/>
                <w:i/>
              </w:rPr>
              <w:t>–</w:t>
            </w:r>
            <w:r w:rsidRPr="00DA2F0F">
              <w:tab/>
            </w:r>
            <w:r w:rsidRPr="00DA2F0F">
              <w:rPr>
                <w:b/>
                <w:i/>
              </w:rPr>
              <w:t>έχοντας υπόψη την απόφαση του Ευρωπαϊκού Κοινοβουλίου να συστήσει ομάδα εργασίας για τον έλεγχο της χρηματοδότησης των ΜΚΟ στο πλαίσιο της Επιτροπής Ελέγχου του Προϋπολογισμού·</w:t>
            </w:r>
          </w:p>
        </w:tc>
      </w:tr>
    </w:tbl>
    <w:p w14:paraId="01AB9D9C"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FCA2C83" w14:textId="77777777" w:rsidR="00DA2F0F" w:rsidRPr="00DA2F0F" w:rsidRDefault="00DA2F0F" w:rsidP="00DA2F0F">
      <w:r w:rsidRPr="003C0EFC">
        <w:rPr>
          <w:rStyle w:val="HideTWBExt"/>
        </w:rPr>
        <w:t>&lt;/Amend&gt;</w:t>
      </w:r>
    </w:p>
    <w:p w14:paraId="48F7ABE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75</w:t>
      </w:r>
      <w:r w:rsidRPr="003C0EFC">
        <w:rPr>
          <w:rStyle w:val="HideTWBExt"/>
          <w:b w:val="0"/>
        </w:rPr>
        <w:t>&lt;/NumAm&gt;</w:t>
      </w:r>
    </w:p>
    <w:p w14:paraId="6089D8F6" w14:textId="77777777" w:rsidR="00DA2F0F" w:rsidRPr="00DA2F0F" w:rsidRDefault="00DA2F0F" w:rsidP="00DA2F0F">
      <w:pPr>
        <w:pStyle w:val="NormalBold"/>
      </w:pPr>
      <w:r w:rsidRPr="003C0EFC">
        <w:rPr>
          <w:rStyle w:val="HideTWBExt"/>
          <w:b w:val="0"/>
        </w:rPr>
        <w:t>&lt;RepeatBlock-By&gt;&lt;Members&gt;</w:t>
      </w:r>
      <w:r w:rsidRPr="00DA2F0F">
        <w:t>Stefano Cavedagna</w:t>
      </w:r>
      <w:r w:rsidRPr="003C0EFC">
        <w:rPr>
          <w:rStyle w:val="HideTWBExt"/>
          <w:b w:val="0"/>
        </w:rPr>
        <w:t>&lt;/Members&gt;</w:t>
      </w:r>
    </w:p>
    <w:p w14:paraId="235549BC" w14:textId="77777777" w:rsidR="00DA2F0F" w:rsidRPr="00DA2F0F" w:rsidRDefault="00DA2F0F" w:rsidP="00DA2F0F">
      <w:pPr>
        <w:pStyle w:val="NormalBold"/>
      </w:pPr>
      <w:r w:rsidRPr="003C0EFC">
        <w:rPr>
          <w:rStyle w:val="HideTWBExt"/>
          <w:b w:val="0"/>
        </w:rPr>
        <w:t>&lt;/RepeatBlock-By&gt;</w:t>
      </w:r>
    </w:p>
    <w:p w14:paraId="19FA682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67A2BC8" w14:textId="77777777" w:rsidR="00DA2F0F" w:rsidRPr="00DA2F0F" w:rsidRDefault="00DA2F0F" w:rsidP="00DA2F0F">
      <w:pPr>
        <w:pStyle w:val="NormalBold"/>
      </w:pPr>
      <w:r w:rsidRPr="003C0EFC">
        <w:rPr>
          <w:rStyle w:val="HideTWBExt"/>
          <w:b w:val="0"/>
        </w:rPr>
        <w:t>&lt;Article&gt;</w:t>
      </w:r>
      <w:r w:rsidRPr="00DA2F0F">
        <w:t>Αιτιολογική αναφορά 102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267FC97" w14:textId="77777777" w:rsidTr="001629AB">
        <w:trPr>
          <w:trHeight w:hRule="exact" w:val="240"/>
          <w:jc w:val="center"/>
        </w:trPr>
        <w:tc>
          <w:tcPr>
            <w:tcW w:w="9752" w:type="dxa"/>
            <w:gridSpan w:val="2"/>
            <w:tcBorders>
              <w:top w:val="nil"/>
              <w:left w:val="nil"/>
              <w:bottom w:val="nil"/>
              <w:right w:val="nil"/>
            </w:tcBorders>
          </w:tcPr>
          <w:p w14:paraId="07EE776B" w14:textId="77777777" w:rsidR="00DA2F0F" w:rsidRPr="00DA2F0F" w:rsidRDefault="00DA2F0F" w:rsidP="001629AB"/>
        </w:tc>
      </w:tr>
      <w:tr w:rsidR="00DA2F0F" w:rsidRPr="00DA2F0F" w14:paraId="6CAB8688" w14:textId="77777777" w:rsidTr="001629AB">
        <w:trPr>
          <w:trHeight w:val="240"/>
          <w:jc w:val="center"/>
        </w:trPr>
        <w:tc>
          <w:tcPr>
            <w:tcW w:w="4876" w:type="dxa"/>
            <w:tcBorders>
              <w:top w:val="nil"/>
              <w:left w:val="nil"/>
              <w:bottom w:val="nil"/>
              <w:right w:val="nil"/>
            </w:tcBorders>
          </w:tcPr>
          <w:p w14:paraId="4A5219F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ABA6B19" w14:textId="77777777" w:rsidR="00DA2F0F" w:rsidRPr="00DA2F0F" w:rsidRDefault="00DA2F0F" w:rsidP="001629AB">
            <w:pPr>
              <w:pStyle w:val="AmColumnHeading"/>
            </w:pPr>
            <w:r w:rsidRPr="00DA2F0F">
              <w:t>Τροπολογία</w:t>
            </w:r>
          </w:p>
        </w:tc>
      </w:tr>
      <w:tr w:rsidR="00DA2F0F" w:rsidRPr="00DA2F0F" w14:paraId="55DEEA9E" w14:textId="77777777" w:rsidTr="001629AB">
        <w:trPr>
          <w:jc w:val="center"/>
        </w:trPr>
        <w:tc>
          <w:tcPr>
            <w:tcW w:w="4876" w:type="dxa"/>
            <w:tcBorders>
              <w:top w:val="nil"/>
              <w:left w:val="nil"/>
              <w:bottom w:val="nil"/>
              <w:right w:val="nil"/>
            </w:tcBorders>
          </w:tcPr>
          <w:p w14:paraId="0B54F131" w14:textId="77777777" w:rsidR="00DA2F0F" w:rsidRPr="00DA2F0F" w:rsidRDefault="00DA2F0F" w:rsidP="001629AB">
            <w:pPr>
              <w:pStyle w:val="Normal6a"/>
            </w:pPr>
          </w:p>
        </w:tc>
        <w:tc>
          <w:tcPr>
            <w:tcW w:w="4876" w:type="dxa"/>
            <w:tcBorders>
              <w:top w:val="nil"/>
              <w:left w:val="nil"/>
              <w:bottom w:val="nil"/>
              <w:right w:val="nil"/>
            </w:tcBorders>
          </w:tcPr>
          <w:p w14:paraId="54B599ED" w14:textId="77777777" w:rsidR="00DA2F0F" w:rsidRPr="00DA2F0F" w:rsidRDefault="00DA2F0F" w:rsidP="001629AB">
            <w:pPr>
              <w:pStyle w:val="Normal6a"/>
            </w:pPr>
            <w:r w:rsidRPr="00DA2F0F">
              <w:rPr>
                <w:b/>
                <w:i/>
              </w:rPr>
              <w:t>–</w:t>
            </w:r>
            <w:r w:rsidRPr="00DA2F0F">
              <w:tab/>
            </w:r>
            <w:r w:rsidRPr="00DA2F0F">
              <w:rPr>
                <w:b/>
                <w:i/>
              </w:rPr>
              <w:t>έχοντας υπόψη τη Λευκή Βίβλο για την ευρωπαϊκή αμυντική ετοιμότητα έως το 2030 και τον κανονισμό (ΕΕ) 2025/1106 του Συμβουλίου, της 27ης Μαΐου 2025, για τη δημιουργία του μέσου δράσης για την ασφάλεια στην Ευρώπη (SAFE) μέσω της ενίσχυσης της ευρωπαϊκής αμυντικής βιομηχανίας,</w:t>
            </w:r>
          </w:p>
        </w:tc>
      </w:tr>
    </w:tbl>
    <w:p w14:paraId="63DBA13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BC49172" w14:textId="77777777" w:rsidR="00DA2F0F" w:rsidRPr="00DA2F0F" w:rsidRDefault="00DA2F0F" w:rsidP="00DA2F0F">
      <w:r w:rsidRPr="003C0EFC">
        <w:rPr>
          <w:rStyle w:val="HideTWBExt"/>
        </w:rPr>
        <w:t>&lt;/Amend&gt;</w:t>
      </w:r>
    </w:p>
    <w:p w14:paraId="4B0F125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76</w:t>
      </w:r>
      <w:r w:rsidRPr="003C0EFC">
        <w:rPr>
          <w:rStyle w:val="HideTWBExt"/>
          <w:b w:val="0"/>
        </w:rPr>
        <w:t>&lt;/NumAm&gt;</w:t>
      </w:r>
    </w:p>
    <w:p w14:paraId="1C3FBEBF"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548553C4" w14:textId="77777777" w:rsidR="00DA2F0F" w:rsidRPr="00DA2F0F" w:rsidRDefault="00DA2F0F" w:rsidP="00DA2F0F">
      <w:pPr>
        <w:pStyle w:val="NormalBold"/>
      </w:pPr>
      <w:r w:rsidRPr="003C0EFC">
        <w:rPr>
          <w:rStyle w:val="HideTWBExt"/>
          <w:b w:val="0"/>
        </w:rPr>
        <w:t>&lt;/RepeatBlock-By&gt;</w:t>
      </w:r>
    </w:p>
    <w:p w14:paraId="19EB70C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8515AD3" w14:textId="77777777" w:rsidR="00DA2F0F" w:rsidRPr="00DA2F0F" w:rsidRDefault="00DA2F0F" w:rsidP="00DA2F0F">
      <w:pPr>
        <w:pStyle w:val="NormalBold"/>
      </w:pPr>
      <w:r w:rsidRPr="003C0EFC">
        <w:rPr>
          <w:rStyle w:val="HideTWBExt"/>
          <w:b w:val="0"/>
        </w:rPr>
        <w:t>&lt;Article&gt;</w:t>
      </w:r>
      <w:r w:rsidRPr="00DA2F0F">
        <w:t>Αιτιολογική αναφορά 102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7599108" w14:textId="77777777" w:rsidTr="001629AB">
        <w:trPr>
          <w:trHeight w:hRule="exact" w:val="240"/>
          <w:jc w:val="center"/>
        </w:trPr>
        <w:tc>
          <w:tcPr>
            <w:tcW w:w="9752" w:type="dxa"/>
            <w:gridSpan w:val="2"/>
            <w:tcBorders>
              <w:top w:val="nil"/>
              <w:left w:val="nil"/>
              <w:bottom w:val="nil"/>
              <w:right w:val="nil"/>
            </w:tcBorders>
          </w:tcPr>
          <w:p w14:paraId="64165220" w14:textId="77777777" w:rsidR="00DA2F0F" w:rsidRPr="00DA2F0F" w:rsidRDefault="00DA2F0F" w:rsidP="001629AB"/>
        </w:tc>
      </w:tr>
      <w:tr w:rsidR="00DA2F0F" w:rsidRPr="00DA2F0F" w14:paraId="52A2BBC3" w14:textId="77777777" w:rsidTr="001629AB">
        <w:trPr>
          <w:trHeight w:val="240"/>
          <w:jc w:val="center"/>
        </w:trPr>
        <w:tc>
          <w:tcPr>
            <w:tcW w:w="4876" w:type="dxa"/>
            <w:tcBorders>
              <w:top w:val="nil"/>
              <w:left w:val="nil"/>
              <w:bottom w:val="nil"/>
              <w:right w:val="nil"/>
            </w:tcBorders>
          </w:tcPr>
          <w:p w14:paraId="521DBFF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A5A3B53" w14:textId="77777777" w:rsidR="00DA2F0F" w:rsidRPr="00DA2F0F" w:rsidRDefault="00DA2F0F" w:rsidP="001629AB">
            <w:pPr>
              <w:pStyle w:val="AmColumnHeading"/>
            </w:pPr>
            <w:r w:rsidRPr="00DA2F0F">
              <w:t>Τροπολογία</w:t>
            </w:r>
          </w:p>
        </w:tc>
      </w:tr>
      <w:tr w:rsidR="00DA2F0F" w:rsidRPr="00DA2F0F" w14:paraId="6F42E010" w14:textId="77777777" w:rsidTr="001629AB">
        <w:trPr>
          <w:jc w:val="center"/>
        </w:trPr>
        <w:tc>
          <w:tcPr>
            <w:tcW w:w="4876" w:type="dxa"/>
            <w:tcBorders>
              <w:top w:val="nil"/>
              <w:left w:val="nil"/>
              <w:bottom w:val="nil"/>
              <w:right w:val="nil"/>
            </w:tcBorders>
          </w:tcPr>
          <w:p w14:paraId="480A1529" w14:textId="77777777" w:rsidR="00DA2F0F" w:rsidRPr="00DA2F0F" w:rsidRDefault="00DA2F0F" w:rsidP="001629AB">
            <w:pPr>
              <w:pStyle w:val="Normal6a"/>
            </w:pPr>
          </w:p>
        </w:tc>
        <w:tc>
          <w:tcPr>
            <w:tcW w:w="4876" w:type="dxa"/>
            <w:tcBorders>
              <w:top w:val="nil"/>
              <w:left w:val="nil"/>
              <w:bottom w:val="nil"/>
              <w:right w:val="nil"/>
            </w:tcBorders>
          </w:tcPr>
          <w:p w14:paraId="45DAA042" w14:textId="77777777" w:rsidR="00DA2F0F" w:rsidRPr="00DA2F0F" w:rsidRDefault="00DA2F0F" w:rsidP="001629AB">
            <w:pPr>
              <w:pStyle w:val="Normal6a"/>
            </w:pPr>
            <w:r w:rsidRPr="00DA2F0F">
              <w:rPr>
                <w:b/>
                <w:i/>
              </w:rPr>
              <w:t>–</w:t>
            </w:r>
            <w:r w:rsidRPr="00DA2F0F">
              <w:tab/>
            </w:r>
            <w:r w:rsidRPr="00DA2F0F">
              <w:rPr>
                <w:b/>
                <w:i/>
              </w:rPr>
              <w:t xml:space="preserve">έχοντας υπόψη το ψήφισμά του της 14ης Σεπτεμβρίου 2017 σχετικά με τη διαφάνεια, τη λογοδοσία και την </w:t>
            </w:r>
            <w:r w:rsidRPr="00DA2F0F">
              <w:rPr>
                <w:b/>
                <w:i/>
              </w:rPr>
              <w:lastRenderedPageBreak/>
              <w:t>ακεραιότητα στα θεσμικά όργανα της ΕΕ,</w:t>
            </w:r>
          </w:p>
        </w:tc>
      </w:tr>
    </w:tbl>
    <w:p w14:paraId="739AA8B7"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F476BB2" w14:textId="77777777" w:rsidR="00DA2F0F" w:rsidRPr="00DA2F0F" w:rsidRDefault="00DA2F0F" w:rsidP="00DA2F0F">
      <w:r w:rsidRPr="003C0EFC">
        <w:rPr>
          <w:rStyle w:val="HideTWBExt"/>
        </w:rPr>
        <w:t>&lt;/Amend&gt;</w:t>
      </w:r>
    </w:p>
    <w:p w14:paraId="7EDC4D2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77</w:t>
      </w:r>
      <w:r w:rsidRPr="003C0EFC">
        <w:rPr>
          <w:rStyle w:val="HideTWBExt"/>
          <w:b w:val="0"/>
        </w:rPr>
        <w:t>&lt;/NumAm&gt;</w:t>
      </w:r>
    </w:p>
    <w:p w14:paraId="64896713"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064438DF" w14:textId="77777777" w:rsidR="00DA2F0F" w:rsidRPr="00DA2F0F" w:rsidRDefault="00DA2F0F" w:rsidP="00DA2F0F">
      <w:pPr>
        <w:pStyle w:val="NormalBold"/>
      </w:pPr>
      <w:r w:rsidRPr="003C0EFC">
        <w:rPr>
          <w:rStyle w:val="HideTWBExt"/>
          <w:b w:val="0"/>
        </w:rPr>
        <w:t>&lt;/RepeatBlock-By&gt;</w:t>
      </w:r>
    </w:p>
    <w:p w14:paraId="024664E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198E979" w14:textId="77777777" w:rsidR="00DA2F0F" w:rsidRPr="00DA2F0F" w:rsidRDefault="00DA2F0F" w:rsidP="00DA2F0F">
      <w:pPr>
        <w:pStyle w:val="NormalBold"/>
      </w:pPr>
      <w:r w:rsidRPr="003C0EFC">
        <w:rPr>
          <w:rStyle w:val="HideTWBExt"/>
          <w:b w:val="0"/>
        </w:rPr>
        <w:t>&lt;Article&gt;</w:t>
      </w:r>
      <w:r w:rsidRPr="00DA2F0F">
        <w:t>Αιτιολογική αναφορά 104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C18AB64" w14:textId="77777777" w:rsidTr="001629AB">
        <w:trPr>
          <w:trHeight w:hRule="exact" w:val="240"/>
          <w:jc w:val="center"/>
        </w:trPr>
        <w:tc>
          <w:tcPr>
            <w:tcW w:w="9752" w:type="dxa"/>
            <w:gridSpan w:val="2"/>
            <w:tcBorders>
              <w:top w:val="nil"/>
              <w:left w:val="nil"/>
              <w:bottom w:val="nil"/>
              <w:right w:val="nil"/>
            </w:tcBorders>
          </w:tcPr>
          <w:p w14:paraId="4241A9B7" w14:textId="77777777" w:rsidR="00DA2F0F" w:rsidRPr="00DA2F0F" w:rsidRDefault="00DA2F0F" w:rsidP="001629AB"/>
        </w:tc>
      </w:tr>
      <w:tr w:rsidR="00DA2F0F" w:rsidRPr="00DA2F0F" w14:paraId="4865D446" w14:textId="77777777" w:rsidTr="001629AB">
        <w:trPr>
          <w:trHeight w:val="240"/>
          <w:jc w:val="center"/>
        </w:trPr>
        <w:tc>
          <w:tcPr>
            <w:tcW w:w="4876" w:type="dxa"/>
            <w:tcBorders>
              <w:top w:val="nil"/>
              <w:left w:val="nil"/>
              <w:bottom w:val="nil"/>
              <w:right w:val="nil"/>
            </w:tcBorders>
          </w:tcPr>
          <w:p w14:paraId="09741A5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6230439" w14:textId="77777777" w:rsidR="00DA2F0F" w:rsidRPr="00DA2F0F" w:rsidRDefault="00DA2F0F" w:rsidP="001629AB">
            <w:pPr>
              <w:pStyle w:val="AmColumnHeading"/>
            </w:pPr>
            <w:r w:rsidRPr="00DA2F0F">
              <w:t>Τροπολογία</w:t>
            </w:r>
          </w:p>
        </w:tc>
      </w:tr>
      <w:tr w:rsidR="00DA2F0F" w:rsidRPr="00DA2F0F" w14:paraId="20BDFAC7" w14:textId="77777777" w:rsidTr="001629AB">
        <w:trPr>
          <w:jc w:val="center"/>
        </w:trPr>
        <w:tc>
          <w:tcPr>
            <w:tcW w:w="4876" w:type="dxa"/>
            <w:tcBorders>
              <w:top w:val="nil"/>
              <w:left w:val="nil"/>
              <w:bottom w:val="nil"/>
              <w:right w:val="nil"/>
            </w:tcBorders>
          </w:tcPr>
          <w:p w14:paraId="058D6BE8" w14:textId="77777777" w:rsidR="00DA2F0F" w:rsidRPr="00DA2F0F" w:rsidRDefault="00DA2F0F" w:rsidP="001629AB">
            <w:pPr>
              <w:pStyle w:val="Normal6a"/>
            </w:pPr>
          </w:p>
        </w:tc>
        <w:tc>
          <w:tcPr>
            <w:tcW w:w="4876" w:type="dxa"/>
            <w:tcBorders>
              <w:top w:val="nil"/>
              <w:left w:val="nil"/>
              <w:bottom w:val="nil"/>
              <w:right w:val="nil"/>
            </w:tcBorders>
          </w:tcPr>
          <w:p w14:paraId="1D715B08" w14:textId="77777777" w:rsidR="00DA2F0F" w:rsidRPr="00DA2F0F" w:rsidRDefault="00DA2F0F" w:rsidP="001629AB">
            <w:pPr>
              <w:pStyle w:val="Normal6a"/>
            </w:pPr>
            <w:r w:rsidRPr="00DA2F0F">
              <w:rPr>
                <w:b/>
                <w:i/>
              </w:rPr>
              <w:t>–</w:t>
            </w:r>
            <w:r w:rsidRPr="00DA2F0F">
              <w:tab/>
            </w:r>
            <w:r w:rsidRPr="00DA2F0F">
              <w:rPr>
                <w:b/>
                <w:i/>
              </w:rPr>
              <w:t>έχοντας υπόψη το ψήφισμα του Ευρωπαϊκού Κοινοβουλίου της 17ης Δεκεμβρίου 2025 σχετικά με την εφαρμογή των διατάξεων των Συνθηκών σε σχέση με τις αρχές της επικουρικότητας και της αναλογικότητας και τον ρόλο των εθνικών κοινοβουλίων στη νομοθετική διαδικασία της ΕΕ (2025/2042(INI))</w:t>
            </w:r>
          </w:p>
        </w:tc>
      </w:tr>
    </w:tbl>
    <w:p w14:paraId="334A78F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B0F58F2" w14:textId="77777777" w:rsidR="00DA2F0F" w:rsidRPr="00DA2F0F" w:rsidRDefault="00DA2F0F" w:rsidP="00DA2F0F">
      <w:r w:rsidRPr="003C0EFC">
        <w:rPr>
          <w:rStyle w:val="HideTWBExt"/>
        </w:rPr>
        <w:t>&lt;/Amend&gt;</w:t>
      </w:r>
    </w:p>
    <w:p w14:paraId="0705C2F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78</w:t>
      </w:r>
      <w:r w:rsidRPr="003C0EFC">
        <w:rPr>
          <w:rStyle w:val="HideTWBExt"/>
          <w:b w:val="0"/>
        </w:rPr>
        <w:t>&lt;/NumAm&gt;</w:t>
      </w:r>
    </w:p>
    <w:p w14:paraId="0316652A" w14:textId="77777777" w:rsidR="00DA2F0F" w:rsidRPr="00DA2F0F" w:rsidRDefault="00DA2F0F" w:rsidP="00DA2F0F">
      <w:pPr>
        <w:pStyle w:val="NormalBold"/>
      </w:pPr>
      <w:r w:rsidRPr="003C0EFC">
        <w:rPr>
          <w:rStyle w:val="HideTWBExt"/>
          <w:b w:val="0"/>
        </w:rPr>
        <w:t>&lt;RepeatBlock-By&gt;&lt;Members&gt;</w:t>
      </w:r>
      <w:r w:rsidRPr="00DA2F0F">
        <w:t>Tomáš Zdechovský, Dan-Ştefan Motreanu, Eszter Lakos, Lukas Mandl, Sandra Kalniete, Marta Wcisło, Andrey Kovatchev</w:t>
      </w:r>
      <w:r w:rsidRPr="003C0EFC">
        <w:rPr>
          <w:rStyle w:val="HideTWBExt"/>
          <w:b w:val="0"/>
        </w:rPr>
        <w:t>&lt;/Members&gt;</w:t>
      </w:r>
    </w:p>
    <w:p w14:paraId="0D33BC66" w14:textId="77777777" w:rsidR="00DA2F0F" w:rsidRPr="00DA2F0F" w:rsidRDefault="00DA2F0F" w:rsidP="00DA2F0F">
      <w:pPr>
        <w:pStyle w:val="NormalBold"/>
      </w:pPr>
      <w:r w:rsidRPr="003C0EFC">
        <w:rPr>
          <w:rStyle w:val="HideTWBExt"/>
          <w:b w:val="0"/>
        </w:rPr>
        <w:t>&lt;/RepeatBlock-By&gt;</w:t>
      </w:r>
    </w:p>
    <w:p w14:paraId="14CF5B1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1E751FF" w14:textId="77777777" w:rsidR="00DA2F0F" w:rsidRPr="00DA2F0F" w:rsidRDefault="00DA2F0F" w:rsidP="00DA2F0F">
      <w:pPr>
        <w:pStyle w:val="NormalBold"/>
      </w:pPr>
      <w:r w:rsidRPr="003C0EFC">
        <w:rPr>
          <w:rStyle w:val="HideTWBExt"/>
          <w:b w:val="0"/>
        </w:rPr>
        <w:t>&lt;Article&gt;</w:t>
      </w:r>
      <w:r w:rsidRPr="00DA2F0F">
        <w:t>Αιτιολογική αναφορά 104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99223D6" w14:textId="77777777" w:rsidTr="001629AB">
        <w:trPr>
          <w:trHeight w:hRule="exact" w:val="240"/>
          <w:jc w:val="center"/>
        </w:trPr>
        <w:tc>
          <w:tcPr>
            <w:tcW w:w="9752" w:type="dxa"/>
            <w:gridSpan w:val="2"/>
            <w:tcBorders>
              <w:top w:val="nil"/>
              <w:left w:val="nil"/>
              <w:bottom w:val="nil"/>
              <w:right w:val="nil"/>
            </w:tcBorders>
          </w:tcPr>
          <w:p w14:paraId="524198DC" w14:textId="77777777" w:rsidR="00DA2F0F" w:rsidRPr="00DA2F0F" w:rsidRDefault="00DA2F0F" w:rsidP="001629AB"/>
        </w:tc>
      </w:tr>
      <w:tr w:rsidR="00DA2F0F" w:rsidRPr="00DA2F0F" w14:paraId="391DCAF9" w14:textId="77777777" w:rsidTr="001629AB">
        <w:trPr>
          <w:trHeight w:val="240"/>
          <w:jc w:val="center"/>
        </w:trPr>
        <w:tc>
          <w:tcPr>
            <w:tcW w:w="4876" w:type="dxa"/>
            <w:tcBorders>
              <w:top w:val="nil"/>
              <w:left w:val="nil"/>
              <w:bottom w:val="nil"/>
              <w:right w:val="nil"/>
            </w:tcBorders>
          </w:tcPr>
          <w:p w14:paraId="3675A28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9E81FEE" w14:textId="77777777" w:rsidR="00DA2F0F" w:rsidRPr="00DA2F0F" w:rsidRDefault="00DA2F0F" w:rsidP="001629AB">
            <w:pPr>
              <w:pStyle w:val="AmColumnHeading"/>
            </w:pPr>
            <w:r w:rsidRPr="00DA2F0F">
              <w:t>Τροπολογία</w:t>
            </w:r>
          </w:p>
        </w:tc>
      </w:tr>
      <w:tr w:rsidR="00DA2F0F" w:rsidRPr="00DA2F0F" w14:paraId="3988A20A" w14:textId="77777777" w:rsidTr="001629AB">
        <w:trPr>
          <w:jc w:val="center"/>
        </w:trPr>
        <w:tc>
          <w:tcPr>
            <w:tcW w:w="4876" w:type="dxa"/>
            <w:tcBorders>
              <w:top w:val="nil"/>
              <w:left w:val="nil"/>
              <w:bottom w:val="nil"/>
              <w:right w:val="nil"/>
            </w:tcBorders>
          </w:tcPr>
          <w:p w14:paraId="4700804F" w14:textId="77777777" w:rsidR="00DA2F0F" w:rsidRPr="00DA2F0F" w:rsidRDefault="00DA2F0F" w:rsidP="001629AB">
            <w:pPr>
              <w:pStyle w:val="Normal6a"/>
            </w:pPr>
          </w:p>
        </w:tc>
        <w:tc>
          <w:tcPr>
            <w:tcW w:w="4876" w:type="dxa"/>
            <w:tcBorders>
              <w:top w:val="nil"/>
              <w:left w:val="nil"/>
              <w:bottom w:val="nil"/>
              <w:right w:val="nil"/>
            </w:tcBorders>
          </w:tcPr>
          <w:p w14:paraId="794725F8" w14:textId="77777777" w:rsidR="00DA2F0F" w:rsidRPr="00DA2F0F" w:rsidRDefault="00DA2F0F" w:rsidP="001629AB">
            <w:pPr>
              <w:pStyle w:val="Normal6a"/>
            </w:pPr>
            <w:r w:rsidRPr="00DA2F0F">
              <w:rPr>
                <w:b/>
                <w:i/>
              </w:rPr>
              <w:t>–</w:t>
            </w:r>
            <w:r w:rsidRPr="00DA2F0F">
              <w:tab/>
            </w:r>
            <w:r w:rsidRPr="00DA2F0F">
              <w:rPr>
                <w:b/>
                <w:i/>
              </w:rPr>
              <w:t>έχοντας υπόψη την πολιτική εθνικής ασφάλειας των ΗΠΑ του 2025, η οποία δημοσιεύτηκε στις 5 Δεκεμβρίου 2025 και απαιτεί επείγουσα και φιλόδοξη ευρωπαϊκή δράση για την αντιμετώπισή της,</w:t>
            </w:r>
          </w:p>
        </w:tc>
      </w:tr>
    </w:tbl>
    <w:p w14:paraId="49BD38B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B35B193" w14:textId="77777777" w:rsidR="00DA2F0F" w:rsidRPr="00DA2F0F" w:rsidRDefault="00DA2F0F" w:rsidP="00DA2F0F">
      <w:r w:rsidRPr="003C0EFC">
        <w:rPr>
          <w:rStyle w:val="HideTWBExt"/>
        </w:rPr>
        <w:t>&lt;/Amend&gt;</w:t>
      </w:r>
    </w:p>
    <w:p w14:paraId="2C2EA4F8"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79</w:t>
      </w:r>
      <w:r w:rsidRPr="003C0EFC">
        <w:rPr>
          <w:rStyle w:val="HideTWBExt"/>
          <w:b w:val="0"/>
        </w:rPr>
        <w:t>&lt;/NumAm&gt;</w:t>
      </w:r>
    </w:p>
    <w:p w14:paraId="147B7DDC" w14:textId="77777777" w:rsidR="00DA2F0F" w:rsidRPr="00DA2F0F" w:rsidRDefault="00DA2F0F" w:rsidP="00DA2F0F">
      <w:pPr>
        <w:pStyle w:val="NormalBold"/>
      </w:pPr>
      <w:r w:rsidRPr="003C0EFC">
        <w:rPr>
          <w:rStyle w:val="HideTWBExt"/>
          <w:b w:val="0"/>
        </w:rPr>
        <w:t>&lt;RepeatBlock-By&gt;&lt;Members&gt;</w:t>
      </w:r>
      <w:r w:rsidRPr="00DA2F0F">
        <w:t>Csaba Dömötör, Ernő Schaller-Baross, Virginie Joron, António Tânger Corrêa</w:t>
      </w:r>
      <w:r w:rsidRPr="003C0EFC">
        <w:rPr>
          <w:rStyle w:val="HideTWBExt"/>
          <w:b w:val="0"/>
        </w:rPr>
        <w:t>&lt;/Members&gt;</w:t>
      </w:r>
    </w:p>
    <w:p w14:paraId="60982A80" w14:textId="77777777" w:rsidR="00DA2F0F" w:rsidRPr="00DA2F0F" w:rsidRDefault="00DA2F0F" w:rsidP="00DA2F0F">
      <w:pPr>
        <w:pStyle w:val="NormalBold"/>
      </w:pPr>
      <w:r w:rsidRPr="003C0EFC">
        <w:rPr>
          <w:rStyle w:val="HideTWBExt"/>
          <w:b w:val="0"/>
        </w:rPr>
        <w:t>&lt;/RepeatBlock-By&gt;</w:t>
      </w:r>
    </w:p>
    <w:p w14:paraId="48A3589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D89E4B5" w14:textId="77777777" w:rsidR="00DA2F0F" w:rsidRPr="00DA2F0F" w:rsidRDefault="00DA2F0F" w:rsidP="00DA2F0F">
      <w:pPr>
        <w:pStyle w:val="NormalBold"/>
      </w:pPr>
      <w:r w:rsidRPr="003C0EFC">
        <w:rPr>
          <w:rStyle w:val="HideTWBExt"/>
          <w:b w:val="0"/>
        </w:rPr>
        <w:t>&lt;Article&gt;</w:t>
      </w:r>
      <w:r w:rsidRPr="00DA2F0F">
        <w:t>Αιτιολογική αναφορά 104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FCA2DD4" w14:textId="77777777" w:rsidTr="001629AB">
        <w:trPr>
          <w:trHeight w:hRule="exact" w:val="240"/>
          <w:jc w:val="center"/>
        </w:trPr>
        <w:tc>
          <w:tcPr>
            <w:tcW w:w="9752" w:type="dxa"/>
            <w:gridSpan w:val="2"/>
            <w:tcBorders>
              <w:top w:val="nil"/>
              <w:left w:val="nil"/>
              <w:bottom w:val="nil"/>
              <w:right w:val="nil"/>
            </w:tcBorders>
          </w:tcPr>
          <w:p w14:paraId="6E17BD68" w14:textId="77777777" w:rsidR="00DA2F0F" w:rsidRPr="00DA2F0F" w:rsidRDefault="00DA2F0F" w:rsidP="001629AB"/>
        </w:tc>
      </w:tr>
      <w:tr w:rsidR="00DA2F0F" w:rsidRPr="00DA2F0F" w14:paraId="19526BDF" w14:textId="77777777" w:rsidTr="001629AB">
        <w:trPr>
          <w:trHeight w:val="240"/>
          <w:jc w:val="center"/>
        </w:trPr>
        <w:tc>
          <w:tcPr>
            <w:tcW w:w="4876" w:type="dxa"/>
            <w:tcBorders>
              <w:top w:val="nil"/>
              <w:left w:val="nil"/>
              <w:bottom w:val="nil"/>
              <w:right w:val="nil"/>
            </w:tcBorders>
          </w:tcPr>
          <w:p w14:paraId="2A4CD8F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12D1383" w14:textId="77777777" w:rsidR="00DA2F0F" w:rsidRPr="00DA2F0F" w:rsidRDefault="00DA2F0F" w:rsidP="001629AB">
            <w:pPr>
              <w:pStyle w:val="AmColumnHeading"/>
            </w:pPr>
            <w:r w:rsidRPr="00DA2F0F">
              <w:t>Τροπολογία</w:t>
            </w:r>
          </w:p>
        </w:tc>
      </w:tr>
      <w:tr w:rsidR="00DA2F0F" w:rsidRPr="00DA2F0F" w14:paraId="19E8914D" w14:textId="77777777" w:rsidTr="001629AB">
        <w:trPr>
          <w:jc w:val="center"/>
        </w:trPr>
        <w:tc>
          <w:tcPr>
            <w:tcW w:w="4876" w:type="dxa"/>
            <w:tcBorders>
              <w:top w:val="nil"/>
              <w:left w:val="nil"/>
              <w:bottom w:val="nil"/>
              <w:right w:val="nil"/>
            </w:tcBorders>
          </w:tcPr>
          <w:p w14:paraId="0A011757" w14:textId="77777777" w:rsidR="00DA2F0F" w:rsidRPr="00DA2F0F" w:rsidRDefault="00DA2F0F" w:rsidP="001629AB">
            <w:pPr>
              <w:pStyle w:val="Normal6a"/>
            </w:pPr>
          </w:p>
        </w:tc>
        <w:tc>
          <w:tcPr>
            <w:tcW w:w="4876" w:type="dxa"/>
            <w:tcBorders>
              <w:top w:val="nil"/>
              <w:left w:val="nil"/>
              <w:bottom w:val="nil"/>
              <w:right w:val="nil"/>
            </w:tcBorders>
          </w:tcPr>
          <w:p w14:paraId="66E92976" w14:textId="77777777" w:rsidR="00DA2F0F" w:rsidRPr="00DA2F0F" w:rsidRDefault="00DA2F0F" w:rsidP="001629AB">
            <w:pPr>
              <w:pStyle w:val="Normal6a"/>
            </w:pPr>
            <w:r w:rsidRPr="00DA2F0F">
              <w:rPr>
                <w:b/>
                <w:i/>
              </w:rPr>
              <w:t>–</w:t>
            </w:r>
            <w:r w:rsidRPr="00DA2F0F">
              <w:tab/>
            </w:r>
            <w:r w:rsidRPr="00DA2F0F">
              <w:rPr>
                <w:b/>
                <w:i/>
              </w:rPr>
              <w:t>έχοντας υπόψη το άρθρο 5 της Συνθήκης για την Ευρωπαϊκή Ένωση, ιδίως τις αρχές της δοτής αρμοδιότητας, της επικουρικότητας και της αναλογικότητας,</w:t>
            </w:r>
          </w:p>
        </w:tc>
      </w:tr>
    </w:tbl>
    <w:p w14:paraId="0A1AED00"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602CB0D" w14:textId="77777777" w:rsidR="00DA2F0F" w:rsidRPr="00DA2F0F" w:rsidRDefault="00DA2F0F" w:rsidP="00DA2F0F">
      <w:r w:rsidRPr="003C0EFC">
        <w:rPr>
          <w:rStyle w:val="HideTWBExt"/>
        </w:rPr>
        <w:t>&lt;/Amend&gt;</w:t>
      </w:r>
    </w:p>
    <w:p w14:paraId="53B47AB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80</w:t>
      </w:r>
      <w:r w:rsidRPr="003C0EFC">
        <w:rPr>
          <w:rStyle w:val="HideTWBExt"/>
          <w:b w:val="0"/>
        </w:rPr>
        <w:t>&lt;/NumAm&gt;</w:t>
      </w:r>
    </w:p>
    <w:p w14:paraId="4DD5044A" w14:textId="77777777" w:rsidR="00DA2F0F" w:rsidRPr="00DA2F0F" w:rsidRDefault="00DA2F0F" w:rsidP="00DA2F0F">
      <w:pPr>
        <w:pStyle w:val="NormalBold"/>
      </w:pPr>
      <w:r w:rsidRPr="003C0EFC">
        <w:rPr>
          <w:rStyle w:val="HideTWBExt"/>
          <w:b w:val="0"/>
        </w:rPr>
        <w:t>&lt;RepeatBlock-By&gt;&lt;Members&gt;</w:t>
      </w:r>
      <w:r w:rsidRPr="00DA2F0F">
        <w:t>Csaba Dömötör, Ernő Schaller-Baross, Virginie Joron, António Tânger Corrêa</w:t>
      </w:r>
      <w:r w:rsidRPr="003C0EFC">
        <w:rPr>
          <w:rStyle w:val="HideTWBExt"/>
          <w:b w:val="0"/>
        </w:rPr>
        <w:t>&lt;/Members&gt;</w:t>
      </w:r>
    </w:p>
    <w:p w14:paraId="0012791B" w14:textId="77777777" w:rsidR="00DA2F0F" w:rsidRPr="00DA2F0F" w:rsidRDefault="00DA2F0F" w:rsidP="00DA2F0F">
      <w:pPr>
        <w:pStyle w:val="NormalBold"/>
      </w:pPr>
      <w:r w:rsidRPr="003C0EFC">
        <w:rPr>
          <w:rStyle w:val="HideTWBExt"/>
          <w:b w:val="0"/>
        </w:rPr>
        <w:t>&lt;/RepeatBlock-By&gt;</w:t>
      </w:r>
    </w:p>
    <w:p w14:paraId="5FBCBBB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679B963" w14:textId="77777777" w:rsidR="00DA2F0F" w:rsidRPr="00DA2F0F" w:rsidRDefault="00DA2F0F" w:rsidP="00DA2F0F">
      <w:pPr>
        <w:pStyle w:val="NormalBold"/>
      </w:pPr>
      <w:r w:rsidRPr="003C0EFC">
        <w:rPr>
          <w:rStyle w:val="HideTWBExt"/>
          <w:b w:val="0"/>
        </w:rPr>
        <w:t>&lt;Article&gt;</w:t>
      </w:r>
      <w:r w:rsidRPr="00DA2F0F">
        <w:t>Αιτιολογική αναφορά 104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E6EF58F" w14:textId="77777777" w:rsidTr="001629AB">
        <w:trPr>
          <w:trHeight w:hRule="exact" w:val="240"/>
          <w:jc w:val="center"/>
        </w:trPr>
        <w:tc>
          <w:tcPr>
            <w:tcW w:w="9752" w:type="dxa"/>
            <w:gridSpan w:val="2"/>
            <w:tcBorders>
              <w:top w:val="nil"/>
              <w:left w:val="nil"/>
              <w:bottom w:val="nil"/>
              <w:right w:val="nil"/>
            </w:tcBorders>
          </w:tcPr>
          <w:p w14:paraId="66CA0000" w14:textId="77777777" w:rsidR="00DA2F0F" w:rsidRPr="00DA2F0F" w:rsidRDefault="00DA2F0F" w:rsidP="001629AB"/>
        </w:tc>
      </w:tr>
      <w:tr w:rsidR="00DA2F0F" w:rsidRPr="00DA2F0F" w14:paraId="7D085FD2" w14:textId="77777777" w:rsidTr="001629AB">
        <w:trPr>
          <w:trHeight w:val="240"/>
          <w:jc w:val="center"/>
        </w:trPr>
        <w:tc>
          <w:tcPr>
            <w:tcW w:w="4876" w:type="dxa"/>
            <w:tcBorders>
              <w:top w:val="nil"/>
              <w:left w:val="nil"/>
              <w:bottom w:val="nil"/>
              <w:right w:val="nil"/>
            </w:tcBorders>
          </w:tcPr>
          <w:p w14:paraId="31CF6EE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DDF5D39" w14:textId="77777777" w:rsidR="00DA2F0F" w:rsidRPr="00DA2F0F" w:rsidRDefault="00DA2F0F" w:rsidP="001629AB">
            <w:pPr>
              <w:pStyle w:val="AmColumnHeading"/>
            </w:pPr>
            <w:r w:rsidRPr="00DA2F0F">
              <w:t>Τροπολογία</w:t>
            </w:r>
          </w:p>
        </w:tc>
      </w:tr>
      <w:tr w:rsidR="00DA2F0F" w:rsidRPr="00DA2F0F" w14:paraId="46E56B0B" w14:textId="77777777" w:rsidTr="001629AB">
        <w:trPr>
          <w:jc w:val="center"/>
        </w:trPr>
        <w:tc>
          <w:tcPr>
            <w:tcW w:w="4876" w:type="dxa"/>
            <w:tcBorders>
              <w:top w:val="nil"/>
              <w:left w:val="nil"/>
              <w:bottom w:val="nil"/>
              <w:right w:val="nil"/>
            </w:tcBorders>
          </w:tcPr>
          <w:p w14:paraId="4550EEE7" w14:textId="77777777" w:rsidR="00DA2F0F" w:rsidRPr="00DA2F0F" w:rsidRDefault="00DA2F0F" w:rsidP="001629AB">
            <w:pPr>
              <w:pStyle w:val="Normal6a"/>
            </w:pPr>
          </w:p>
        </w:tc>
        <w:tc>
          <w:tcPr>
            <w:tcW w:w="4876" w:type="dxa"/>
            <w:tcBorders>
              <w:top w:val="nil"/>
              <w:left w:val="nil"/>
              <w:bottom w:val="nil"/>
              <w:right w:val="nil"/>
            </w:tcBorders>
          </w:tcPr>
          <w:p w14:paraId="4CE9F83F" w14:textId="77777777" w:rsidR="00DA2F0F" w:rsidRPr="00DA2F0F" w:rsidRDefault="00DA2F0F" w:rsidP="001629AB">
            <w:pPr>
              <w:pStyle w:val="Normal6a"/>
            </w:pPr>
            <w:r w:rsidRPr="00DA2F0F">
              <w:rPr>
                <w:b/>
                <w:i/>
              </w:rPr>
              <w:t>–</w:t>
            </w:r>
            <w:r w:rsidRPr="00DA2F0F">
              <w:tab/>
            </w:r>
            <w:r w:rsidRPr="00DA2F0F">
              <w:rPr>
                <w:b/>
                <w:i/>
              </w:rPr>
              <w:t>έχοντας υπόψη τις εκθέσεις και τις συστάσεις του Ευρωπαϊκού Ελεγκτικού Συνεδρίου, και ιδίως την ειδική έκθεση 11/2025: Διαφάνεια στη χρηματοδότηση ΜΚΟ από την ΕΕ·</w:t>
            </w:r>
          </w:p>
        </w:tc>
      </w:tr>
    </w:tbl>
    <w:p w14:paraId="6A485CE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5204CC6" w14:textId="77777777" w:rsidR="00DA2F0F" w:rsidRPr="00DA2F0F" w:rsidRDefault="00DA2F0F" w:rsidP="00DA2F0F">
      <w:r w:rsidRPr="003C0EFC">
        <w:rPr>
          <w:rStyle w:val="HideTWBExt"/>
        </w:rPr>
        <w:t>&lt;/Amend&gt;</w:t>
      </w:r>
    </w:p>
    <w:p w14:paraId="0E05518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81</w:t>
      </w:r>
      <w:r w:rsidRPr="003C0EFC">
        <w:rPr>
          <w:rStyle w:val="HideTWBExt"/>
          <w:b w:val="0"/>
        </w:rPr>
        <w:t>&lt;/NumAm&gt;</w:t>
      </w:r>
    </w:p>
    <w:p w14:paraId="7D15B7E7" w14:textId="77777777" w:rsidR="00DA2F0F" w:rsidRPr="00DA2F0F" w:rsidRDefault="00DA2F0F" w:rsidP="00DA2F0F">
      <w:pPr>
        <w:pStyle w:val="NormalBold"/>
      </w:pPr>
      <w:r w:rsidRPr="003C0EFC">
        <w:rPr>
          <w:rStyle w:val="HideTWBExt"/>
          <w:b w:val="0"/>
        </w:rPr>
        <w:t>&lt;RepeatBlock-By&gt;&lt;Members&gt;</w:t>
      </w:r>
      <w:r w:rsidRPr="00DA2F0F">
        <w:t>Tomáš Zdechovský, Dan-Ştefan Motreanu, Lukas Mandl, Sandra Kalniete, Tomas Tobé, Mika Aaltola, Marta Wcisło, Φρέντης Μπελέρης, Andrey Kovatchev</w:t>
      </w:r>
      <w:r w:rsidRPr="003C0EFC">
        <w:rPr>
          <w:rStyle w:val="HideTWBExt"/>
          <w:b w:val="0"/>
        </w:rPr>
        <w:t>&lt;/Members&gt;</w:t>
      </w:r>
    </w:p>
    <w:p w14:paraId="453D0F88" w14:textId="77777777" w:rsidR="00DA2F0F" w:rsidRPr="00DA2F0F" w:rsidRDefault="00DA2F0F" w:rsidP="00DA2F0F">
      <w:pPr>
        <w:pStyle w:val="NormalBold"/>
      </w:pPr>
      <w:r w:rsidRPr="003C0EFC">
        <w:rPr>
          <w:rStyle w:val="HideTWBExt"/>
          <w:b w:val="0"/>
        </w:rPr>
        <w:t>&lt;/RepeatBlock-By&gt;</w:t>
      </w:r>
    </w:p>
    <w:p w14:paraId="52899C9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4481715" w14:textId="77777777" w:rsidR="00DA2F0F" w:rsidRPr="00DA2F0F" w:rsidRDefault="00DA2F0F" w:rsidP="00DA2F0F">
      <w:pPr>
        <w:pStyle w:val="NormalBold"/>
      </w:pPr>
      <w:r w:rsidRPr="003C0EFC">
        <w:rPr>
          <w:rStyle w:val="HideTWBExt"/>
          <w:b w:val="0"/>
        </w:rPr>
        <w:t>&lt;Article&gt;</w:t>
      </w:r>
      <w:r w:rsidRPr="00DA2F0F">
        <w:t>Αιτιολογική αναφορά 104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A91EAFB" w14:textId="77777777" w:rsidTr="001629AB">
        <w:trPr>
          <w:trHeight w:hRule="exact" w:val="240"/>
          <w:jc w:val="center"/>
        </w:trPr>
        <w:tc>
          <w:tcPr>
            <w:tcW w:w="9752" w:type="dxa"/>
            <w:gridSpan w:val="2"/>
            <w:tcBorders>
              <w:top w:val="nil"/>
              <w:left w:val="nil"/>
              <w:bottom w:val="nil"/>
              <w:right w:val="nil"/>
            </w:tcBorders>
          </w:tcPr>
          <w:p w14:paraId="5CAA4124" w14:textId="77777777" w:rsidR="00DA2F0F" w:rsidRPr="00DA2F0F" w:rsidRDefault="00DA2F0F" w:rsidP="001629AB"/>
        </w:tc>
      </w:tr>
      <w:tr w:rsidR="00DA2F0F" w:rsidRPr="00DA2F0F" w14:paraId="5C7217F2" w14:textId="77777777" w:rsidTr="001629AB">
        <w:trPr>
          <w:trHeight w:val="240"/>
          <w:jc w:val="center"/>
        </w:trPr>
        <w:tc>
          <w:tcPr>
            <w:tcW w:w="4876" w:type="dxa"/>
            <w:tcBorders>
              <w:top w:val="nil"/>
              <w:left w:val="nil"/>
              <w:bottom w:val="nil"/>
              <w:right w:val="nil"/>
            </w:tcBorders>
          </w:tcPr>
          <w:p w14:paraId="1AF05E0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254DB69" w14:textId="77777777" w:rsidR="00DA2F0F" w:rsidRPr="00DA2F0F" w:rsidRDefault="00DA2F0F" w:rsidP="001629AB">
            <w:pPr>
              <w:pStyle w:val="AmColumnHeading"/>
            </w:pPr>
            <w:r w:rsidRPr="00DA2F0F">
              <w:t>Τροπολογία</w:t>
            </w:r>
          </w:p>
        </w:tc>
      </w:tr>
      <w:tr w:rsidR="00DA2F0F" w:rsidRPr="00DA2F0F" w14:paraId="5F22513D" w14:textId="77777777" w:rsidTr="001629AB">
        <w:trPr>
          <w:jc w:val="center"/>
        </w:trPr>
        <w:tc>
          <w:tcPr>
            <w:tcW w:w="4876" w:type="dxa"/>
            <w:tcBorders>
              <w:top w:val="nil"/>
              <w:left w:val="nil"/>
              <w:bottom w:val="nil"/>
              <w:right w:val="nil"/>
            </w:tcBorders>
          </w:tcPr>
          <w:p w14:paraId="200D7FB9" w14:textId="77777777" w:rsidR="00DA2F0F" w:rsidRPr="00DA2F0F" w:rsidRDefault="00DA2F0F" w:rsidP="001629AB">
            <w:pPr>
              <w:pStyle w:val="Normal6a"/>
            </w:pPr>
          </w:p>
        </w:tc>
        <w:tc>
          <w:tcPr>
            <w:tcW w:w="4876" w:type="dxa"/>
            <w:tcBorders>
              <w:top w:val="nil"/>
              <w:left w:val="nil"/>
              <w:bottom w:val="nil"/>
              <w:right w:val="nil"/>
            </w:tcBorders>
          </w:tcPr>
          <w:p w14:paraId="40E9A9C2" w14:textId="77777777" w:rsidR="00DA2F0F" w:rsidRPr="00DA2F0F" w:rsidRDefault="00DA2F0F" w:rsidP="001629AB">
            <w:pPr>
              <w:pStyle w:val="Normal6a"/>
            </w:pPr>
            <w:r w:rsidRPr="00DA2F0F">
              <w:rPr>
                <w:b/>
                <w:i/>
              </w:rPr>
              <w:t>–</w:t>
            </w:r>
            <w:r w:rsidRPr="00DA2F0F">
              <w:tab/>
            </w:r>
            <w:r w:rsidRPr="00DA2F0F">
              <w:rPr>
                <w:b/>
                <w:i/>
              </w:rPr>
              <w:t xml:space="preserve">έχοντας υπόψη την ομιλία της </w:t>
            </w:r>
            <w:r w:rsidRPr="00DA2F0F">
              <w:rPr>
                <w:b/>
                <w:i/>
              </w:rPr>
              <w:lastRenderedPageBreak/>
              <w:t>Προέδρου von der Leyen για την κατάσταση της Ένωσης τον Σεπτέμβριο του 2025, στην οποία τονίστηκε η σημασία και ο επείγων χαρακτήρας της ανάληψης δράσης για τη δημοκρατική ανθεκτικότητα·</w:t>
            </w:r>
          </w:p>
        </w:tc>
      </w:tr>
    </w:tbl>
    <w:p w14:paraId="4293823A"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FF7C895" w14:textId="77777777" w:rsidR="00DA2F0F" w:rsidRPr="00DA2F0F" w:rsidRDefault="00DA2F0F" w:rsidP="00DA2F0F">
      <w:r w:rsidRPr="003C0EFC">
        <w:rPr>
          <w:rStyle w:val="HideTWBExt"/>
        </w:rPr>
        <w:t>&lt;/Amend&gt;</w:t>
      </w:r>
    </w:p>
    <w:p w14:paraId="7C33F82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82</w:t>
      </w:r>
      <w:r w:rsidRPr="003C0EFC">
        <w:rPr>
          <w:rStyle w:val="HideTWBExt"/>
          <w:b w:val="0"/>
        </w:rPr>
        <w:t>&lt;/NumAm&gt;</w:t>
      </w:r>
    </w:p>
    <w:p w14:paraId="70C43E5E" w14:textId="77777777" w:rsidR="00DA2F0F" w:rsidRPr="00DA2F0F" w:rsidRDefault="00DA2F0F" w:rsidP="00DA2F0F">
      <w:pPr>
        <w:pStyle w:val="NormalBold"/>
      </w:pPr>
      <w:r w:rsidRPr="003C0EFC">
        <w:rPr>
          <w:rStyle w:val="HideTWBExt"/>
          <w:b w:val="0"/>
        </w:rPr>
        <w:t>&lt;RepeatBlock-By&gt;&lt;Members&gt;</w:t>
      </w:r>
      <w:r w:rsidRPr="00DA2F0F">
        <w:t>Csaba Dömötör, Ernő Schaller-Baross, Virginie Joron, António Tânger Corrêa</w:t>
      </w:r>
      <w:r w:rsidRPr="003C0EFC">
        <w:rPr>
          <w:rStyle w:val="HideTWBExt"/>
          <w:b w:val="0"/>
        </w:rPr>
        <w:t>&lt;/Members&gt;</w:t>
      </w:r>
    </w:p>
    <w:p w14:paraId="3399978E" w14:textId="77777777" w:rsidR="00DA2F0F" w:rsidRPr="00DA2F0F" w:rsidRDefault="00DA2F0F" w:rsidP="00DA2F0F">
      <w:pPr>
        <w:pStyle w:val="NormalBold"/>
      </w:pPr>
      <w:r w:rsidRPr="003C0EFC">
        <w:rPr>
          <w:rStyle w:val="HideTWBExt"/>
          <w:b w:val="0"/>
        </w:rPr>
        <w:t>&lt;/RepeatBlock-By&gt;</w:t>
      </w:r>
    </w:p>
    <w:p w14:paraId="265802B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96D2869" w14:textId="77777777" w:rsidR="00DA2F0F" w:rsidRPr="00DA2F0F" w:rsidRDefault="00DA2F0F" w:rsidP="00DA2F0F">
      <w:pPr>
        <w:pStyle w:val="NormalBold"/>
      </w:pPr>
      <w:r w:rsidRPr="003C0EFC">
        <w:rPr>
          <w:rStyle w:val="HideTWBExt"/>
          <w:b w:val="0"/>
        </w:rPr>
        <w:t>&lt;Article&gt;</w:t>
      </w:r>
      <w:r w:rsidRPr="00DA2F0F">
        <w:t>Αιτιολογική αναφορά 104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1FBA2C4" w14:textId="77777777" w:rsidTr="001629AB">
        <w:trPr>
          <w:trHeight w:hRule="exact" w:val="240"/>
          <w:jc w:val="center"/>
        </w:trPr>
        <w:tc>
          <w:tcPr>
            <w:tcW w:w="9752" w:type="dxa"/>
            <w:gridSpan w:val="2"/>
            <w:tcBorders>
              <w:top w:val="nil"/>
              <w:left w:val="nil"/>
              <w:bottom w:val="nil"/>
              <w:right w:val="nil"/>
            </w:tcBorders>
          </w:tcPr>
          <w:p w14:paraId="0BB3F646" w14:textId="77777777" w:rsidR="00DA2F0F" w:rsidRPr="00DA2F0F" w:rsidRDefault="00DA2F0F" w:rsidP="001629AB"/>
        </w:tc>
      </w:tr>
      <w:tr w:rsidR="00DA2F0F" w:rsidRPr="00DA2F0F" w14:paraId="4AF34C04" w14:textId="77777777" w:rsidTr="001629AB">
        <w:trPr>
          <w:trHeight w:val="240"/>
          <w:jc w:val="center"/>
        </w:trPr>
        <w:tc>
          <w:tcPr>
            <w:tcW w:w="4876" w:type="dxa"/>
            <w:tcBorders>
              <w:top w:val="nil"/>
              <w:left w:val="nil"/>
              <w:bottom w:val="nil"/>
              <w:right w:val="nil"/>
            </w:tcBorders>
          </w:tcPr>
          <w:p w14:paraId="7D9FE9A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AD4A60D" w14:textId="77777777" w:rsidR="00DA2F0F" w:rsidRPr="00DA2F0F" w:rsidRDefault="00DA2F0F" w:rsidP="001629AB">
            <w:pPr>
              <w:pStyle w:val="AmColumnHeading"/>
            </w:pPr>
            <w:r w:rsidRPr="00DA2F0F">
              <w:t>Τροπολογία</w:t>
            </w:r>
          </w:p>
        </w:tc>
      </w:tr>
      <w:tr w:rsidR="00DA2F0F" w:rsidRPr="00DA2F0F" w14:paraId="4D627047" w14:textId="77777777" w:rsidTr="001629AB">
        <w:trPr>
          <w:jc w:val="center"/>
        </w:trPr>
        <w:tc>
          <w:tcPr>
            <w:tcW w:w="4876" w:type="dxa"/>
            <w:tcBorders>
              <w:top w:val="nil"/>
              <w:left w:val="nil"/>
              <w:bottom w:val="nil"/>
              <w:right w:val="nil"/>
            </w:tcBorders>
          </w:tcPr>
          <w:p w14:paraId="72B802B4" w14:textId="77777777" w:rsidR="00DA2F0F" w:rsidRPr="00DA2F0F" w:rsidRDefault="00DA2F0F" w:rsidP="001629AB">
            <w:pPr>
              <w:pStyle w:val="Normal6a"/>
            </w:pPr>
          </w:p>
        </w:tc>
        <w:tc>
          <w:tcPr>
            <w:tcW w:w="4876" w:type="dxa"/>
            <w:tcBorders>
              <w:top w:val="nil"/>
              <w:left w:val="nil"/>
              <w:bottom w:val="nil"/>
              <w:right w:val="nil"/>
            </w:tcBorders>
          </w:tcPr>
          <w:p w14:paraId="184C97A6" w14:textId="77777777" w:rsidR="00DA2F0F" w:rsidRPr="00DA2F0F" w:rsidRDefault="00DA2F0F" w:rsidP="001629AB">
            <w:pPr>
              <w:pStyle w:val="Normal6a"/>
            </w:pPr>
            <w:r w:rsidRPr="00DA2F0F">
              <w:rPr>
                <w:b/>
                <w:i/>
              </w:rPr>
              <w:t>–</w:t>
            </w:r>
            <w:r w:rsidRPr="00DA2F0F">
              <w:tab/>
            </w:r>
            <w:r w:rsidRPr="00DA2F0F">
              <w:rPr>
                <w:b/>
                <w:i/>
              </w:rPr>
              <w:t>έχοντας υπόψη την ανακοίνωση της Meta Platforms, Inc., της 7 Ιανουαρίου 2025, με τίτλο «More Speech and Fewer Mistakes» (Περισσότερα λόγια, λιγότερα λάθη), με την οποία ανακοίνωσε τον τερματισμό του προγράμματος ελέγχου γεγονότων από τρίτους με την αιτιολογία ότι είχε οδηγήσει σε υπερβολική αφαίρεση περιεχομένου και λογοκρισία του νόμιμου δημόσιου διαλόγου·</w:t>
            </w:r>
          </w:p>
        </w:tc>
      </w:tr>
    </w:tbl>
    <w:p w14:paraId="547A3DBE"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09F75B7" w14:textId="77777777" w:rsidR="00DA2F0F" w:rsidRPr="00DA2F0F" w:rsidRDefault="00DA2F0F" w:rsidP="00DA2F0F">
      <w:r w:rsidRPr="003C0EFC">
        <w:rPr>
          <w:rStyle w:val="HideTWBExt"/>
        </w:rPr>
        <w:t>&lt;/Amend&gt;</w:t>
      </w:r>
    </w:p>
    <w:p w14:paraId="3386F61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83</w:t>
      </w:r>
      <w:r w:rsidRPr="003C0EFC">
        <w:rPr>
          <w:rStyle w:val="HideTWBExt"/>
          <w:b w:val="0"/>
        </w:rPr>
        <w:t>&lt;/NumAm&gt;</w:t>
      </w:r>
    </w:p>
    <w:p w14:paraId="5B9AEA60" w14:textId="77777777" w:rsidR="00DA2F0F" w:rsidRPr="00DA2F0F" w:rsidRDefault="00DA2F0F" w:rsidP="00DA2F0F">
      <w:pPr>
        <w:pStyle w:val="NormalBold"/>
      </w:pPr>
      <w:r w:rsidRPr="003C0EFC">
        <w:rPr>
          <w:rStyle w:val="HideTWBExt"/>
          <w:b w:val="0"/>
        </w:rPr>
        <w:t>&lt;RepeatBlock-By&gt;&lt;Members&gt;</w:t>
      </w:r>
      <w:r w:rsidRPr="00DA2F0F">
        <w:t>Tomáš Zdechovský</w:t>
      </w:r>
      <w:r w:rsidRPr="003C0EFC">
        <w:rPr>
          <w:rStyle w:val="HideTWBExt"/>
          <w:b w:val="0"/>
        </w:rPr>
        <w:t>&lt;/Members&gt;</w:t>
      </w:r>
    </w:p>
    <w:p w14:paraId="611E5CE9" w14:textId="77777777" w:rsidR="00DA2F0F" w:rsidRPr="00DA2F0F" w:rsidRDefault="00DA2F0F" w:rsidP="00DA2F0F">
      <w:pPr>
        <w:pStyle w:val="NormalBold"/>
      </w:pPr>
      <w:r w:rsidRPr="003C0EFC">
        <w:rPr>
          <w:rStyle w:val="HideTWBExt"/>
          <w:b w:val="0"/>
        </w:rPr>
        <w:t>&lt;/RepeatBlock-By&gt;</w:t>
      </w:r>
    </w:p>
    <w:p w14:paraId="64DF300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142977E" w14:textId="77777777" w:rsidR="00DA2F0F" w:rsidRPr="00DA2F0F" w:rsidRDefault="00DA2F0F" w:rsidP="00DA2F0F">
      <w:pPr>
        <w:pStyle w:val="NormalBold"/>
      </w:pPr>
      <w:r w:rsidRPr="003C0EFC">
        <w:rPr>
          <w:rStyle w:val="HideTWBExt"/>
          <w:b w:val="0"/>
        </w:rPr>
        <w:t>&lt;Article&gt;</w:t>
      </w:r>
      <w:r w:rsidRPr="00DA2F0F">
        <w:t>Αιτιολογική αναφορά 104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ED42CCE" w14:textId="77777777" w:rsidTr="001629AB">
        <w:trPr>
          <w:trHeight w:hRule="exact" w:val="240"/>
          <w:jc w:val="center"/>
        </w:trPr>
        <w:tc>
          <w:tcPr>
            <w:tcW w:w="9752" w:type="dxa"/>
            <w:gridSpan w:val="2"/>
            <w:tcBorders>
              <w:top w:val="nil"/>
              <w:left w:val="nil"/>
              <w:bottom w:val="nil"/>
              <w:right w:val="nil"/>
            </w:tcBorders>
          </w:tcPr>
          <w:p w14:paraId="52BAAEE3" w14:textId="77777777" w:rsidR="00DA2F0F" w:rsidRPr="00DA2F0F" w:rsidRDefault="00DA2F0F" w:rsidP="001629AB"/>
        </w:tc>
      </w:tr>
      <w:tr w:rsidR="00DA2F0F" w:rsidRPr="00DA2F0F" w14:paraId="7AF3036D" w14:textId="77777777" w:rsidTr="001629AB">
        <w:trPr>
          <w:trHeight w:val="240"/>
          <w:jc w:val="center"/>
        </w:trPr>
        <w:tc>
          <w:tcPr>
            <w:tcW w:w="4876" w:type="dxa"/>
            <w:tcBorders>
              <w:top w:val="nil"/>
              <w:left w:val="nil"/>
              <w:bottom w:val="nil"/>
              <w:right w:val="nil"/>
            </w:tcBorders>
          </w:tcPr>
          <w:p w14:paraId="0CC7BBB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579565C" w14:textId="77777777" w:rsidR="00DA2F0F" w:rsidRPr="00DA2F0F" w:rsidRDefault="00DA2F0F" w:rsidP="001629AB">
            <w:pPr>
              <w:pStyle w:val="AmColumnHeading"/>
            </w:pPr>
            <w:r w:rsidRPr="00DA2F0F">
              <w:t>Τροπολογία</w:t>
            </w:r>
          </w:p>
        </w:tc>
      </w:tr>
      <w:tr w:rsidR="00DA2F0F" w:rsidRPr="00DA2F0F" w14:paraId="2B15961D" w14:textId="77777777" w:rsidTr="001629AB">
        <w:trPr>
          <w:jc w:val="center"/>
        </w:trPr>
        <w:tc>
          <w:tcPr>
            <w:tcW w:w="4876" w:type="dxa"/>
            <w:tcBorders>
              <w:top w:val="nil"/>
              <w:left w:val="nil"/>
              <w:bottom w:val="nil"/>
              <w:right w:val="nil"/>
            </w:tcBorders>
          </w:tcPr>
          <w:p w14:paraId="57D75E0A" w14:textId="77777777" w:rsidR="00DA2F0F" w:rsidRPr="00DA2F0F" w:rsidRDefault="00DA2F0F" w:rsidP="001629AB">
            <w:pPr>
              <w:pStyle w:val="Normal6a"/>
            </w:pPr>
          </w:p>
        </w:tc>
        <w:tc>
          <w:tcPr>
            <w:tcW w:w="4876" w:type="dxa"/>
            <w:tcBorders>
              <w:top w:val="nil"/>
              <w:left w:val="nil"/>
              <w:bottom w:val="nil"/>
              <w:right w:val="nil"/>
            </w:tcBorders>
          </w:tcPr>
          <w:p w14:paraId="7C3F7FC5" w14:textId="77777777" w:rsidR="00DA2F0F" w:rsidRPr="00DA2F0F" w:rsidRDefault="00DA2F0F" w:rsidP="001629AB">
            <w:pPr>
              <w:pStyle w:val="Normal6a"/>
            </w:pPr>
            <w:r w:rsidRPr="00DA2F0F">
              <w:rPr>
                <w:b/>
                <w:i/>
              </w:rPr>
              <w:t>–</w:t>
            </w:r>
            <w:r w:rsidRPr="00DA2F0F">
              <w:tab/>
            </w:r>
            <w:r w:rsidRPr="00DA2F0F">
              <w:rPr>
                <w:b/>
                <w:i/>
              </w:rPr>
              <w:t xml:space="preserve">έχοντας υπόψη τα συμπεράσματα του Συμβουλίου, της 28 Νοεμβρίου 2025, σχετικά με την πρόσβαση σε αξιόπιστες ειδήσεις στο πλαίσιο της Ευρωπαϊκής </w:t>
            </w:r>
            <w:r w:rsidRPr="00DA2F0F">
              <w:rPr>
                <w:b/>
                <w:i/>
              </w:rPr>
              <w:lastRenderedPageBreak/>
              <w:t>Ασπίδας Δημοκρατίας,</w:t>
            </w:r>
          </w:p>
        </w:tc>
      </w:tr>
    </w:tbl>
    <w:p w14:paraId="762C9F96"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8F34185" w14:textId="77777777" w:rsidR="00DA2F0F" w:rsidRPr="00DA2F0F" w:rsidRDefault="00DA2F0F" w:rsidP="00DA2F0F">
      <w:r w:rsidRPr="003C0EFC">
        <w:rPr>
          <w:rStyle w:val="HideTWBExt"/>
        </w:rPr>
        <w:t>&lt;/Amend&gt;</w:t>
      </w:r>
    </w:p>
    <w:p w14:paraId="5356F32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84</w:t>
      </w:r>
      <w:r w:rsidRPr="003C0EFC">
        <w:rPr>
          <w:rStyle w:val="HideTWBExt"/>
          <w:b w:val="0"/>
        </w:rPr>
        <w:t>&lt;/NumAm&gt;</w:t>
      </w:r>
    </w:p>
    <w:p w14:paraId="49BA252F" w14:textId="77777777" w:rsidR="00DA2F0F" w:rsidRPr="00DA2F0F" w:rsidRDefault="00DA2F0F" w:rsidP="00DA2F0F">
      <w:pPr>
        <w:pStyle w:val="NormalBold"/>
      </w:pPr>
      <w:r w:rsidRPr="003C0EFC">
        <w:rPr>
          <w:rStyle w:val="HideTWBExt"/>
          <w:b w:val="0"/>
        </w:rPr>
        <w:t>&lt;RepeatBlock-By&gt;&lt;Members&gt;</w:t>
      </w:r>
      <w:r w:rsidRPr="00DA2F0F">
        <w:t>Tomáš Zdechovský</w:t>
      </w:r>
      <w:r w:rsidRPr="003C0EFC">
        <w:rPr>
          <w:rStyle w:val="HideTWBExt"/>
          <w:b w:val="0"/>
        </w:rPr>
        <w:t>&lt;/Members&gt;</w:t>
      </w:r>
    </w:p>
    <w:p w14:paraId="05316102" w14:textId="77777777" w:rsidR="00DA2F0F" w:rsidRPr="00DA2F0F" w:rsidRDefault="00DA2F0F" w:rsidP="00DA2F0F">
      <w:pPr>
        <w:pStyle w:val="NormalBold"/>
      </w:pPr>
      <w:r w:rsidRPr="003C0EFC">
        <w:rPr>
          <w:rStyle w:val="HideTWBExt"/>
          <w:b w:val="0"/>
        </w:rPr>
        <w:t>&lt;/RepeatBlock-By&gt;</w:t>
      </w:r>
    </w:p>
    <w:p w14:paraId="5263308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249FB6B" w14:textId="77777777" w:rsidR="00DA2F0F" w:rsidRPr="00DA2F0F" w:rsidRDefault="00DA2F0F" w:rsidP="00DA2F0F">
      <w:pPr>
        <w:pStyle w:val="NormalBold"/>
      </w:pPr>
      <w:r w:rsidRPr="003C0EFC">
        <w:rPr>
          <w:rStyle w:val="HideTWBExt"/>
          <w:b w:val="0"/>
        </w:rPr>
        <w:t>&lt;Article&gt;</w:t>
      </w:r>
      <w:r w:rsidRPr="00DA2F0F">
        <w:t>Αιτιολογική αναφορά 104 δ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E691B5A" w14:textId="77777777" w:rsidTr="001629AB">
        <w:trPr>
          <w:trHeight w:hRule="exact" w:val="240"/>
          <w:jc w:val="center"/>
        </w:trPr>
        <w:tc>
          <w:tcPr>
            <w:tcW w:w="9752" w:type="dxa"/>
            <w:gridSpan w:val="2"/>
            <w:tcBorders>
              <w:top w:val="nil"/>
              <w:left w:val="nil"/>
              <w:bottom w:val="nil"/>
              <w:right w:val="nil"/>
            </w:tcBorders>
          </w:tcPr>
          <w:p w14:paraId="2B3F172E" w14:textId="77777777" w:rsidR="00DA2F0F" w:rsidRPr="00DA2F0F" w:rsidRDefault="00DA2F0F" w:rsidP="001629AB"/>
        </w:tc>
      </w:tr>
      <w:tr w:rsidR="00DA2F0F" w:rsidRPr="00DA2F0F" w14:paraId="548F6838" w14:textId="77777777" w:rsidTr="001629AB">
        <w:trPr>
          <w:trHeight w:val="240"/>
          <w:jc w:val="center"/>
        </w:trPr>
        <w:tc>
          <w:tcPr>
            <w:tcW w:w="4876" w:type="dxa"/>
            <w:tcBorders>
              <w:top w:val="nil"/>
              <w:left w:val="nil"/>
              <w:bottom w:val="nil"/>
              <w:right w:val="nil"/>
            </w:tcBorders>
          </w:tcPr>
          <w:p w14:paraId="114B04C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603A2F6" w14:textId="77777777" w:rsidR="00DA2F0F" w:rsidRPr="00DA2F0F" w:rsidRDefault="00DA2F0F" w:rsidP="001629AB">
            <w:pPr>
              <w:pStyle w:val="AmColumnHeading"/>
            </w:pPr>
            <w:r w:rsidRPr="00DA2F0F">
              <w:t>Τροπολογία</w:t>
            </w:r>
          </w:p>
        </w:tc>
      </w:tr>
      <w:tr w:rsidR="00DA2F0F" w:rsidRPr="00DA2F0F" w14:paraId="450C1AB9" w14:textId="77777777" w:rsidTr="001629AB">
        <w:trPr>
          <w:jc w:val="center"/>
        </w:trPr>
        <w:tc>
          <w:tcPr>
            <w:tcW w:w="4876" w:type="dxa"/>
            <w:tcBorders>
              <w:top w:val="nil"/>
              <w:left w:val="nil"/>
              <w:bottom w:val="nil"/>
              <w:right w:val="nil"/>
            </w:tcBorders>
          </w:tcPr>
          <w:p w14:paraId="1C9E16AB" w14:textId="77777777" w:rsidR="00DA2F0F" w:rsidRPr="00DA2F0F" w:rsidRDefault="00DA2F0F" w:rsidP="001629AB">
            <w:pPr>
              <w:pStyle w:val="Normal6a"/>
            </w:pPr>
          </w:p>
        </w:tc>
        <w:tc>
          <w:tcPr>
            <w:tcW w:w="4876" w:type="dxa"/>
            <w:tcBorders>
              <w:top w:val="nil"/>
              <w:left w:val="nil"/>
              <w:bottom w:val="nil"/>
              <w:right w:val="nil"/>
            </w:tcBorders>
          </w:tcPr>
          <w:p w14:paraId="77D86E4B" w14:textId="77777777" w:rsidR="00DA2F0F" w:rsidRPr="00DA2F0F" w:rsidRDefault="00DA2F0F" w:rsidP="001629AB">
            <w:pPr>
              <w:pStyle w:val="Normal6a"/>
            </w:pPr>
            <w:r w:rsidRPr="00DA2F0F">
              <w:rPr>
                <w:b/>
                <w:i/>
              </w:rPr>
              <w:t>–</w:t>
            </w:r>
            <w:r w:rsidRPr="00DA2F0F">
              <w:tab/>
            </w:r>
            <w:r w:rsidRPr="00DA2F0F">
              <w:rPr>
                <w:b/>
                <w:i/>
              </w:rPr>
              <w:t>έχοντας υπόψη τις σχετικές μελέτες και τις δράσεις της Επιτροπής σχετικά με τον αντίκτυπο της ψηφιακής διαφήμισης και τη χρήση διαδικτυακού περιεχομένου για στόχους που σχετίζονται με την ΤΝ,</w:t>
            </w:r>
          </w:p>
        </w:tc>
      </w:tr>
    </w:tbl>
    <w:p w14:paraId="7C69FF3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970391F" w14:textId="77777777" w:rsidR="00DA2F0F" w:rsidRPr="00DA2F0F" w:rsidRDefault="00DA2F0F" w:rsidP="00DA2F0F">
      <w:r w:rsidRPr="003C0EFC">
        <w:rPr>
          <w:rStyle w:val="HideTWBExt"/>
        </w:rPr>
        <w:t>&lt;/Amend&gt;</w:t>
      </w:r>
    </w:p>
    <w:p w14:paraId="314D991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85</w:t>
      </w:r>
      <w:r w:rsidRPr="003C0EFC">
        <w:rPr>
          <w:rStyle w:val="HideTWBExt"/>
          <w:b w:val="0"/>
        </w:rPr>
        <w:t>&lt;/NumAm&gt;</w:t>
      </w:r>
    </w:p>
    <w:p w14:paraId="08F7DD42" w14:textId="77777777" w:rsidR="00DA2F0F" w:rsidRPr="00DA2F0F" w:rsidRDefault="00DA2F0F" w:rsidP="00DA2F0F">
      <w:pPr>
        <w:pStyle w:val="NormalBold"/>
      </w:pPr>
      <w:r w:rsidRPr="003C0EFC">
        <w:rPr>
          <w:rStyle w:val="HideTWBExt"/>
          <w:b w:val="0"/>
        </w:rPr>
        <w:t>&lt;RepeatBlock-By&gt;&lt;Members&gt;</w:t>
      </w:r>
      <w:r w:rsidRPr="00DA2F0F">
        <w:t>Tomáš Zdechovský</w:t>
      </w:r>
      <w:r w:rsidRPr="003C0EFC">
        <w:rPr>
          <w:rStyle w:val="HideTWBExt"/>
          <w:b w:val="0"/>
        </w:rPr>
        <w:t>&lt;/Members&gt;</w:t>
      </w:r>
    </w:p>
    <w:p w14:paraId="27EFD9C9" w14:textId="77777777" w:rsidR="00DA2F0F" w:rsidRPr="00DA2F0F" w:rsidRDefault="00DA2F0F" w:rsidP="00DA2F0F">
      <w:pPr>
        <w:pStyle w:val="NormalBold"/>
      </w:pPr>
      <w:r w:rsidRPr="003C0EFC">
        <w:rPr>
          <w:rStyle w:val="HideTWBExt"/>
          <w:b w:val="0"/>
        </w:rPr>
        <w:t>&lt;/RepeatBlock-By&gt;</w:t>
      </w:r>
    </w:p>
    <w:p w14:paraId="3782BF5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DF29BAF" w14:textId="77777777" w:rsidR="00DA2F0F" w:rsidRPr="00DA2F0F" w:rsidRDefault="00DA2F0F" w:rsidP="00DA2F0F">
      <w:pPr>
        <w:pStyle w:val="NormalBold"/>
      </w:pPr>
      <w:r w:rsidRPr="003C0EFC">
        <w:rPr>
          <w:rStyle w:val="HideTWBExt"/>
          <w:b w:val="0"/>
        </w:rPr>
        <w:t>&lt;Article&gt;</w:t>
      </w:r>
      <w:r w:rsidRPr="00DA2F0F">
        <w:t>Αιτιολογική αναφορά 104 ε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90E5990" w14:textId="77777777" w:rsidTr="001629AB">
        <w:trPr>
          <w:trHeight w:hRule="exact" w:val="240"/>
          <w:jc w:val="center"/>
        </w:trPr>
        <w:tc>
          <w:tcPr>
            <w:tcW w:w="9752" w:type="dxa"/>
            <w:gridSpan w:val="2"/>
            <w:tcBorders>
              <w:top w:val="nil"/>
              <w:left w:val="nil"/>
              <w:bottom w:val="nil"/>
              <w:right w:val="nil"/>
            </w:tcBorders>
          </w:tcPr>
          <w:p w14:paraId="4F4B5BD2" w14:textId="77777777" w:rsidR="00DA2F0F" w:rsidRPr="00DA2F0F" w:rsidRDefault="00DA2F0F" w:rsidP="001629AB"/>
        </w:tc>
      </w:tr>
      <w:tr w:rsidR="00DA2F0F" w:rsidRPr="00DA2F0F" w14:paraId="5C6E44C4" w14:textId="77777777" w:rsidTr="001629AB">
        <w:trPr>
          <w:trHeight w:val="240"/>
          <w:jc w:val="center"/>
        </w:trPr>
        <w:tc>
          <w:tcPr>
            <w:tcW w:w="4876" w:type="dxa"/>
            <w:tcBorders>
              <w:top w:val="nil"/>
              <w:left w:val="nil"/>
              <w:bottom w:val="nil"/>
              <w:right w:val="nil"/>
            </w:tcBorders>
          </w:tcPr>
          <w:p w14:paraId="568EADB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AAB65D4" w14:textId="77777777" w:rsidR="00DA2F0F" w:rsidRPr="00DA2F0F" w:rsidRDefault="00DA2F0F" w:rsidP="001629AB">
            <w:pPr>
              <w:pStyle w:val="AmColumnHeading"/>
            </w:pPr>
            <w:r w:rsidRPr="00DA2F0F">
              <w:t>Τροπολογία</w:t>
            </w:r>
          </w:p>
        </w:tc>
      </w:tr>
      <w:tr w:rsidR="00DA2F0F" w:rsidRPr="00DA2F0F" w14:paraId="001A84DF" w14:textId="77777777" w:rsidTr="001629AB">
        <w:trPr>
          <w:jc w:val="center"/>
        </w:trPr>
        <w:tc>
          <w:tcPr>
            <w:tcW w:w="4876" w:type="dxa"/>
            <w:tcBorders>
              <w:top w:val="nil"/>
              <w:left w:val="nil"/>
              <w:bottom w:val="nil"/>
              <w:right w:val="nil"/>
            </w:tcBorders>
          </w:tcPr>
          <w:p w14:paraId="0D50E960" w14:textId="77777777" w:rsidR="00DA2F0F" w:rsidRPr="00DA2F0F" w:rsidRDefault="00DA2F0F" w:rsidP="001629AB">
            <w:pPr>
              <w:pStyle w:val="Normal6a"/>
            </w:pPr>
          </w:p>
        </w:tc>
        <w:tc>
          <w:tcPr>
            <w:tcW w:w="4876" w:type="dxa"/>
            <w:tcBorders>
              <w:top w:val="nil"/>
              <w:left w:val="nil"/>
              <w:bottom w:val="nil"/>
              <w:right w:val="nil"/>
            </w:tcBorders>
          </w:tcPr>
          <w:p w14:paraId="7415B701" w14:textId="77777777" w:rsidR="00DA2F0F" w:rsidRPr="00DA2F0F" w:rsidRDefault="00DA2F0F" w:rsidP="001629AB">
            <w:pPr>
              <w:pStyle w:val="Normal6a"/>
            </w:pPr>
            <w:r w:rsidRPr="00DA2F0F">
              <w:rPr>
                <w:b/>
                <w:i/>
              </w:rPr>
              <w:t>–</w:t>
            </w:r>
            <w:r w:rsidRPr="00DA2F0F">
              <w:tab/>
            </w:r>
            <w:r w:rsidRPr="00DA2F0F">
              <w:rPr>
                <w:b/>
                <w:i/>
              </w:rPr>
              <w:t>έχοντας υπόψη το έργο του Ευρωπαϊκού Κοινοβουλίου σχετικά με τα δικαιώματα πνευματικής ιδιοκτησίας και την παραγωγική τεχνητή νοημοσύνη,</w:t>
            </w:r>
          </w:p>
        </w:tc>
      </w:tr>
    </w:tbl>
    <w:p w14:paraId="14681AE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8DC0899" w14:textId="77777777" w:rsidR="00DA2F0F" w:rsidRPr="00DA2F0F" w:rsidRDefault="00DA2F0F" w:rsidP="00DA2F0F">
      <w:r w:rsidRPr="003C0EFC">
        <w:rPr>
          <w:rStyle w:val="HideTWBExt"/>
        </w:rPr>
        <w:t>&lt;/Amend&gt;</w:t>
      </w:r>
    </w:p>
    <w:p w14:paraId="7FC71B5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86</w:t>
      </w:r>
      <w:r w:rsidRPr="003C0EFC">
        <w:rPr>
          <w:rStyle w:val="HideTWBExt"/>
          <w:b w:val="0"/>
        </w:rPr>
        <w:t>&lt;/NumAm&gt;</w:t>
      </w:r>
    </w:p>
    <w:p w14:paraId="147107B7"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4F41BDFD" w14:textId="77777777" w:rsidR="00DA2F0F" w:rsidRPr="00DA2F0F" w:rsidRDefault="00DA2F0F" w:rsidP="00DA2F0F">
      <w:pPr>
        <w:pStyle w:val="NormalBold"/>
      </w:pPr>
      <w:r w:rsidRPr="003C0EFC">
        <w:rPr>
          <w:rStyle w:val="HideTWBExt"/>
          <w:b w:val="0"/>
        </w:rPr>
        <w:t>&lt;/RepeatBlock-By&gt;</w:t>
      </w:r>
    </w:p>
    <w:p w14:paraId="282269D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B42B877" w14:textId="77777777" w:rsidR="00DA2F0F" w:rsidRPr="00DA2F0F" w:rsidRDefault="00DA2F0F" w:rsidP="00DA2F0F">
      <w:pPr>
        <w:pStyle w:val="NormalBold"/>
      </w:pPr>
      <w:r w:rsidRPr="003C0EFC">
        <w:rPr>
          <w:rStyle w:val="HideTWBExt"/>
          <w:b w:val="0"/>
        </w:rPr>
        <w:t>&lt;Article&gt;</w:t>
      </w:r>
      <w:r w:rsidRPr="00DA2F0F">
        <w:t>Αιτιολογική σκέψη A</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56F2372" w14:textId="77777777" w:rsidTr="001629AB">
        <w:trPr>
          <w:trHeight w:hRule="exact" w:val="240"/>
          <w:jc w:val="center"/>
        </w:trPr>
        <w:tc>
          <w:tcPr>
            <w:tcW w:w="9752" w:type="dxa"/>
            <w:gridSpan w:val="2"/>
            <w:tcBorders>
              <w:top w:val="nil"/>
              <w:left w:val="nil"/>
              <w:bottom w:val="nil"/>
              <w:right w:val="nil"/>
            </w:tcBorders>
          </w:tcPr>
          <w:p w14:paraId="59AB8DE3" w14:textId="77777777" w:rsidR="00DA2F0F" w:rsidRPr="00DA2F0F" w:rsidRDefault="00DA2F0F" w:rsidP="001629AB"/>
        </w:tc>
      </w:tr>
      <w:tr w:rsidR="00DA2F0F" w:rsidRPr="00DA2F0F" w14:paraId="4F2260F9" w14:textId="77777777" w:rsidTr="001629AB">
        <w:trPr>
          <w:trHeight w:val="240"/>
          <w:jc w:val="center"/>
        </w:trPr>
        <w:tc>
          <w:tcPr>
            <w:tcW w:w="4876" w:type="dxa"/>
            <w:tcBorders>
              <w:top w:val="nil"/>
              <w:left w:val="nil"/>
              <w:bottom w:val="nil"/>
              <w:right w:val="nil"/>
            </w:tcBorders>
          </w:tcPr>
          <w:p w14:paraId="33AF880F"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70037167" w14:textId="77777777" w:rsidR="00DA2F0F" w:rsidRPr="00DA2F0F" w:rsidRDefault="00DA2F0F" w:rsidP="001629AB">
            <w:pPr>
              <w:pStyle w:val="AmColumnHeading"/>
            </w:pPr>
            <w:r w:rsidRPr="00DA2F0F">
              <w:t>Τροπολογία</w:t>
            </w:r>
          </w:p>
        </w:tc>
      </w:tr>
      <w:tr w:rsidR="00DA2F0F" w:rsidRPr="00DA2F0F" w14:paraId="19D01BD2" w14:textId="77777777" w:rsidTr="001629AB">
        <w:trPr>
          <w:jc w:val="center"/>
        </w:trPr>
        <w:tc>
          <w:tcPr>
            <w:tcW w:w="4876" w:type="dxa"/>
            <w:tcBorders>
              <w:top w:val="nil"/>
              <w:left w:val="nil"/>
              <w:bottom w:val="nil"/>
              <w:right w:val="nil"/>
            </w:tcBorders>
          </w:tcPr>
          <w:p w14:paraId="74EF014D" w14:textId="77777777" w:rsidR="00DA2F0F" w:rsidRPr="00DA2F0F" w:rsidRDefault="00DA2F0F" w:rsidP="001629AB">
            <w:pPr>
              <w:pStyle w:val="Normal6a"/>
            </w:pPr>
            <w:r w:rsidRPr="00DA2F0F">
              <w:t>Α.</w:t>
            </w:r>
            <w:r w:rsidRPr="00DA2F0F">
              <w:tab/>
              <w:t>λαμβάνοντας υπόψη ότι στις 12 Νοεμβρίου 2025, η Επιτροπή και η Ύπατη Εκπρόσωπος της Ένωσης για θέματα Εξωτερικής Πολιτικής και Πολιτικής Ασφαλείας παρουσίασαν κοινή ανακοίνωση σχετικά με τη θέσπιση της Ευρωπαϊκής Ασπίδας Δημοκρατίας, στην οποία καθορίζεται σειρά μέτρων για την ενδυνάμωση, την προστασία και την προώθηση ισχυρών και ανθεκτικών δημοκρατιών σε ολόκληρη την ΕΕ·</w:t>
            </w:r>
          </w:p>
        </w:tc>
        <w:tc>
          <w:tcPr>
            <w:tcW w:w="4876" w:type="dxa"/>
            <w:tcBorders>
              <w:top w:val="nil"/>
              <w:left w:val="nil"/>
              <w:bottom w:val="nil"/>
              <w:right w:val="nil"/>
            </w:tcBorders>
          </w:tcPr>
          <w:p w14:paraId="1011E6CE" w14:textId="77777777" w:rsidR="00DA2F0F" w:rsidRPr="00DA2F0F" w:rsidRDefault="00DA2F0F" w:rsidP="001629AB">
            <w:pPr>
              <w:pStyle w:val="Normal6a"/>
            </w:pPr>
            <w:r w:rsidRPr="00DA2F0F">
              <w:t>Α.</w:t>
            </w:r>
            <w:r w:rsidRPr="00DA2F0F">
              <w:tab/>
              <w:t>λαμβάνοντας υπόψη ότι στις 12 Νοεμβρίου 2025, η Επιτροπή και η Ύπατη Εκπρόσωπος της Ένωσης για θέματα Εξωτερικής Πολιτικής και Πολιτικής Ασφαλείας παρουσίασαν</w:t>
            </w:r>
            <w:r w:rsidRPr="00DA2F0F">
              <w:rPr>
                <w:b/>
                <w:i/>
              </w:rPr>
              <w:t>, μετά από σημαντική καθυστέρηση,</w:t>
            </w:r>
            <w:r w:rsidRPr="00DA2F0F">
              <w:t xml:space="preserve"> κοινή ανακοίνωση σχετικά με τη θέσπιση της Ευρωπαϊκής Ασπίδας Δημοκρατίας, στην οποία καθορίζεται σειρά μέτρων για την ενδυνάμωση, την προστασία και την προώθηση ισχυρών και ανθεκτικών δημοκρατιών σε ολόκληρη την ΕΕ· </w:t>
            </w:r>
            <w:r w:rsidRPr="00DA2F0F">
              <w:rPr>
                <w:b/>
                <w:i/>
              </w:rPr>
              <w:t>λαμβάνοντας υπόψη ότι ορισμένες προτάσεις της Επιτροπής ενέχουν τον κίνδυνο να συμβάλουν στην περαιτέρω συγκέντρωση των εξουσιών σε επίπεδο ΕΕ εις βάρος των δημοκρατικών προνομίων των κρατών μελών· λαμβάνοντας υπόψη ότι τα προτεινόμενα μέτρα δεν αντικατοπτρίζουν τα υφιστάμενα δημοκρατικά ελλείμματα, τις ελλείψεις στην εποπτεία, τα πρόσφατα σκάνδαλα, τα δύο μέτρα και δύο σταθμά και την προφανή έλλειψη αντικειμενικότητας εντός των θεσμικών οργάνων της ΕΕ·</w:t>
            </w:r>
          </w:p>
        </w:tc>
      </w:tr>
    </w:tbl>
    <w:p w14:paraId="5FC7F67E"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5482A40" w14:textId="77777777" w:rsidR="00DA2F0F" w:rsidRPr="00DA2F0F" w:rsidRDefault="00DA2F0F" w:rsidP="00DA2F0F">
      <w:r w:rsidRPr="003C0EFC">
        <w:rPr>
          <w:rStyle w:val="HideTWBExt"/>
        </w:rPr>
        <w:t>&lt;/Amend&gt;</w:t>
      </w:r>
    </w:p>
    <w:p w14:paraId="4464922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87</w:t>
      </w:r>
      <w:r w:rsidRPr="003C0EFC">
        <w:rPr>
          <w:rStyle w:val="HideTWBExt"/>
          <w:b w:val="0"/>
        </w:rPr>
        <w:t>&lt;/NumAm&gt;</w:t>
      </w:r>
    </w:p>
    <w:p w14:paraId="6146BDA0" w14:textId="77777777" w:rsidR="00DA2F0F" w:rsidRPr="00DA2F0F" w:rsidRDefault="00DA2F0F" w:rsidP="00DA2F0F">
      <w:pPr>
        <w:pStyle w:val="NormalBold"/>
      </w:pPr>
      <w:r w:rsidRPr="003C0EFC">
        <w:rPr>
          <w:rStyle w:val="HideTWBExt"/>
          <w:b w:val="0"/>
        </w:rPr>
        <w:t>&lt;RepeatBlock-By&gt;&lt;Members&gt;</w:t>
      </w:r>
      <w:r w:rsidRPr="00DA2F0F">
        <w:t>Vasile Dîncu</w:t>
      </w:r>
      <w:r w:rsidRPr="003C0EFC">
        <w:rPr>
          <w:rStyle w:val="HideTWBExt"/>
          <w:b w:val="0"/>
        </w:rPr>
        <w:t>&lt;/Members&gt;</w:t>
      </w:r>
    </w:p>
    <w:p w14:paraId="71E58175" w14:textId="77777777" w:rsidR="00DA2F0F" w:rsidRPr="00DA2F0F" w:rsidRDefault="00DA2F0F" w:rsidP="00DA2F0F">
      <w:pPr>
        <w:pStyle w:val="NormalBold"/>
      </w:pPr>
      <w:r w:rsidRPr="003C0EFC">
        <w:rPr>
          <w:rStyle w:val="HideTWBExt"/>
          <w:b w:val="0"/>
        </w:rPr>
        <w:t>&lt;/RepeatBlock-By&gt;</w:t>
      </w:r>
    </w:p>
    <w:p w14:paraId="0CA459A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80FD766" w14:textId="77777777" w:rsidR="00DA2F0F" w:rsidRPr="00DA2F0F" w:rsidRDefault="00DA2F0F" w:rsidP="00DA2F0F">
      <w:pPr>
        <w:pStyle w:val="NormalBold"/>
      </w:pPr>
      <w:r w:rsidRPr="003C0EFC">
        <w:rPr>
          <w:rStyle w:val="HideTWBExt"/>
          <w:b w:val="0"/>
        </w:rPr>
        <w:t>&lt;Article&gt;</w:t>
      </w:r>
      <w:r w:rsidRPr="00DA2F0F">
        <w:t>Αιτιολογική σκέψη A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E960346" w14:textId="77777777" w:rsidTr="001629AB">
        <w:trPr>
          <w:trHeight w:hRule="exact" w:val="240"/>
          <w:jc w:val="center"/>
        </w:trPr>
        <w:tc>
          <w:tcPr>
            <w:tcW w:w="9752" w:type="dxa"/>
            <w:gridSpan w:val="2"/>
            <w:tcBorders>
              <w:top w:val="nil"/>
              <w:left w:val="nil"/>
              <w:bottom w:val="nil"/>
              <w:right w:val="nil"/>
            </w:tcBorders>
          </w:tcPr>
          <w:p w14:paraId="32C73055" w14:textId="77777777" w:rsidR="00DA2F0F" w:rsidRPr="00DA2F0F" w:rsidRDefault="00DA2F0F" w:rsidP="001629AB"/>
        </w:tc>
      </w:tr>
      <w:tr w:rsidR="00DA2F0F" w:rsidRPr="00DA2F0F" w14:paraId="364CB3F1" w14:textId="77777777" w:rsidTr="001629AB">
        <w:trPr>
          <w:trHeight w:val="240"/>
          <w:jc w:val="center"/>
        </w:trPr>
        <w:tc>
          <w:tcPr>
            <w:tcW w:w="4876" w:type="dxa"/>
            <w:tcBorders>
              <w:top w:val="nil"/>
              <w:left w:val="nil"/>
              <w:bottom w:val="nil"/>
              <w:right w:val="nil"/>
            </w:tcBorders>
          </w:tcPr>
          <w:p w14:paraId="7C08587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736A45F" w14:textId="77777777" w:rsidR="00DA2F0F" w:rsidRPr="00DA2F0F" w:rsidRDefault="00DA2F0F" w:rsidP="001629AB">
            <w:pPr>
              <w:pStyle w:val="AmColumnHeading"/>
            </w:pPr>
            <w:r w:rsidRPr="00DA2F0F">
              <w:t>Τροπολογία</w:t>
            </w:r>
          </w:p>
        </w:tc>
      </w:tr>
      <w:tr w:rsidR="00DA2F0F" w:rsidRPr="00DA2F0F" w14:paraId="1118F951" w14:textId="77777777" w:rsidTr="001629AB">
        <w:trPr>
          <w:jc w:val="center"/>
        </w:trPr>
        <w:tc>
          <w:tcPr>
            <w:tcW w:w="4876" w:type="dxa"/>
            <w:tcBorders>
              <w:top w:val="nil"/>
              <w:left w:val="nil"/>
              <w:bottom w:val="nil"/>
              <w:right w:val="nil"/>
            </w:tcBorders>
          </w:tcPr>
          <w:p w14:paraId="379FFFD0" w14:textId="77777777" w:rsidR="00DA2F0F" w:rsidRPr="00DA2F0F" w:rsidRDefault="00DA2F0F" w:rsidP="001629AB">
            <w:pPr>
              <w:pStyle w:val="Normal6a"/>
            </w:pPr>
          </w:p>
        </w:tc>
        <w:tc>
          <w:tcPr>
            <w:tcW w:w="4876" w:type="dxa"/>
            <w:tcBorders>
              <w:top w:val="nil"/>
              <w:left w:val="nil"/>
              <w:bottom w:val="nil"/>
              <w:right w:val="nil"/>
            </w:tcBorders>
          </w:tcPr>
          <w:p w14:paraId="1025B18C" w14:textId="77777777" w:rsidR="00DA2F0F" w:rsidRPr="00DA2F0F" w:rsidRDefault="00DA2F0F" w:rsidP="001629AB">
            <w:pPr>
              <w:pStyle w:val="Normal6a"/>
            </w:pPr>
            <w:r w:rsidRPr="00DA2F0F">
              <w:rPr>
                <w:b/>
                <w:i/>
              </w:rPr>
              <w:t>Αα.</w:t>
            </w:r>
            <w:r w:rsidRPr="00DA2F0F">
              <w:tab/>
            </w:r>
            <w:r w:rsidRPr="00DA2F0F">
              <w:rPr>
                <w:b/>
                <w:i/>
              </w:rPr>
              <w:t xml:space="preserve">λαμβάνοντας υπόψη ότι η δημοκρατική ανθεκτικότητα και η ευρωπαϊκή ασφάλεια συνδέονται όλο και πιο άρρηκτα· λαμβάνοντας υπόψη ότι οι υβριδικές απειλές, οι εξωτερικές παρεμβάσεις και η παραπληροφόρηση χρησιμοποιούνται σκόπιμα ως μέσα </w:t>
            </w:r>
            <w:r w:rsidRPr="00DA2F0F">
              <w:rPr>
                <w:b/>
                <w:i/>
              </w:rPr>
              <w:lastRenderedPageBreak/>
              <w:t>πολέμου και εξαναγκασμού· λαμβάνοντας υπόψη ότι, ως εκ τούτου, η ενίσχυση της Ευρωπαϊκής Ασπίδας Δημοκρατίας συμβάλλει επίσης στην αυτονομία της Ένωσης στον τομέα της ασφάλειας και της άμυνας·</w:t>
            </w:r>
          </w:p>
        </w:tc>
      </w:tr>
    </w:tbl>
    <w:p w14:paraId="06214769"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5BD3659" w14:textId="77777777" w:rsidR="00DA2F0F" w:rsidRPr="00DA2F0F" w:rsidRDefault="00DA2F0F" w:rsidP="00DA2F0F">
      <w:r w:rsidRPr="003C0EFC">
        <w:rPr>
          <w:rStyle w:val="HideTWBExt"/>
        </w:rPr>
        <w:t>&lt;/Amend&gt;</w:t>
      </w:r>
    </w:p>
    <w:p w14:paraId="14348CE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88</w:t>
      </w:r>
      <w:r w:rsidRPr="003C0EFC">
        <w:rPr>
          <w:rStyle w:val="HideTWBExt"/>
          <w:b w:val="0"/>
        </w:rPr>
        <w:t>&lt;/NumAm&gt;</w:t>
      </w:r>
    </w:p>
    <w:p w14:paraId="3F0E8F7A"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2CA30414" w14:textId="77777777" w:rsidR="00DA2F0F" w:rsidRPr="00DA2F0F" w:rsidRDefault="00DA2F0F" w:rsidP="00DA2F0F">
      <w:pPr>
        <w:pStyle w:val="NormalBold"/>
      </w:pPr>
      <w:r w:rsidRPr="003C0EFC">
        <w:rPr>
          <w:rStyle w:val="HideTWBExt"/>
          <w:b w:val="0"/>
        </w:rPr>
        <w:t>&lt;/RepeatBlock-By&gt;</w:t>
      </w:r>
    </w:p>
    <w:p w14:paraId="04E0350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8601FFF" w14:textId="77777777" w:rsidR="00DA2F0F" w:rsidRPr="00DA2F0F" w:rsidRDefault="00DA2F0F" w:rsidP="00DA2F0F">
      <w:pPr>
        <w:pStyle w:val="NormalBold"/>
      </w:pPr>
      <w:r w:rsidRPr="003C0EFC">
        <w:rPr>
          <w:rStyle w:val="HideTWBExt"/>
          <w:b w:val="0"/>
        </w:rPr>
        <w:t>&lt;Article&gt;</w:t>
      </w:r>
      <w:r w:rsidRPr="00DA2F0F">
        <w:t>Αιτιολογική σκέψη A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95C440A" w14:textId="77777777" w:rsidTr="001629AB">
        <w:trPr>
          <w:trHeight w:hRule="exact" w:val="240"/>
          <w:jc w:val="center"/>
        </w:trPr>
        <w:tc>
          <w:tcPr>
            <w:tcW w:w="9752" w:type="dxa"/>
            <w:gridSpan w:val="2"/>
            <w:tcBorders>
              <w:top w:val="nil"/>
              <w:left w:val="nil"/>
              <w:bottom w:val="nil"/>
              <w:right w:val="nil"/>
            </w:tcBorders>
          </w:tcPr>
          <w:p w14:paraId="0AB83F2C" w14:textId="77777777" w:rsidR="00DA2F0F" w:rsidRPr="00DA2F0F" w:rsidRDefault="00DA2F0F" w:rsidP="001629AB"/>
        </w:tc>
      </w:tr>
      <w:tr w:rsidR="00DA2F0F" w:rsidRPr="00DA2F0F" w14:paraId="22628E4E" w14:textId="77777777" w:rsidTr="001629AB">
        <w:trPr>
          <w:trHeight w:val="240"/>
          <w:jc w:val="center"/>
        </w:trPr>
        <w:tc>
          <w:tcPr>
            <w:tcW w:w="4876" w:type="dxa"/>
            <w:tcBorders>
              <w:top w:val="nil"/>
              <w:left w:val="nil"/>
              <w:bottom w:val="nil"/>
              <w:right w:val="nil"/>
            </w:tcBorders>
          </w:tcPr>
          <w:p w14:paraId="43AB114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4C34609" w14:textId="77777777" w:rsidR="00DA2F0F" w:rsidRPr="00DA2F0F" w:rsidRDefault="00DA2F0F" w:rsidP="001629AB">
            <w:pPr>
              <w:pStyle w:val="AmColumnHeading"/>
            </w:pPr>
            <w:r w:rsidRPr="00DA2F0F">
              <w:t>Τροπολογία</w:t>
            </w:r>
          </w:p>
        </w:tc>
      </w:tr>
      <w:tr w:rsidR="00DA2F0F" w:rsidRPr="00DA2F0F" w14:paraId="6E399E40" w14:textId="77777777" w:rsidTr="001629AB">
        <w:trPr>
          <w:jc w:val="center"/>
        </w:trPr>
        <w:tc>
          <w:tcPr>
            <w:tcW w:w="4876" w:type="dxa"/>
            <w:tcBorders>
              <w:top w:val="nil"/>
              <w:left w:val="nil"/>
              <w:bottom w:val="nil"/>
              <w:right w:val="nil"/>
            </w:tcBorders>
          </w:tcPr>
          <w:p w14:paraId="39FA014E" w14:textId="77777777" w:rsidR="00DA2F0F" w:rsidRPr="00DA2F0F" w:rsidRDefault="00DA2F0F" w:rsidP="001629AB">
            <w:pPr>
              <w:pStyle w:val="Normal6a"/>
            </w:pPr>
          </w:p>
        </w:tc>
        <w:tc>
          <w:tcPr>
            <w:tcW w:w="4876" w:type="dxa"/>
            <w:tcBorders>
              <w:top w:val="nil"/>
              <w:left w:val="nil"/>
              <w:bottom w:val="nil"/>
              <w:right w:val="nil"/>
            </w:tcBorders>
          </w:tcPr>
          <w:p w14:paraId="4710E54D" w14:textId="77777777" w:rsidR="00DA2F0F" w:rsidRPr="00DA2F0F" w:rsidRDefault="00DA2F0F" w:rsidP="001629AB">
            <w:pPr>
              <w:pStyle w:val="Normal6a"/>
            </w:pPr>
            <w:r w:rsidRPr="00DA2F0F">
              <w:rPr>
                <w:b/>
                <w:i/>
              </w:rPr>
              <w:t>Αα.</w:t>
            </w:r>
            <w:r w:rsidRPr="00DA2F0F">
              <w:tab/>
            </w:r>
            <w:r w:rsidRPr="00DA2F0F">
              <w:rPr>
                <w:b/>
                <w:i/>
              </w:rPr>
              <w:t>λαμβάνοντας υπόψη ότι οι εκστρατείες χειραγώγησης των πληροφοριών από το εξωτερικό συχνά λειτουργούν μέσω επίμονων τακτικών χαμηλού κόστους και χαμηλής έντασης· λαμβάνοντας υπόψη ότι οι αντιδράσεις στις εν λόγω τακτικές πρέπει να παραμείνουν αναλογικές, τεκμηριωμένες και σταθερά εδραιωμένες στο κράτος δικαίου, ώστε να αποφευχθεί η κανονικοποίηση της μόνιμης παρέμβασης τύπου έκτακτης ανάγκης στον χώρο των πληροφοριών·</w:t>
            </w:r>
          </w:p>
        </w:tc>
      </w:tr>
    </w:tbl>
    <w:p w14:paraId="3378F0F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1C01269" w14:textId="77777777" w:rsidR="00DA2F0F" w:rsidRPr="00DA2F0F" w:rsidRDefault="00DA2F0F" w:rsidP="00DA2F0F">
      <w:r w:rsidRPr="003C0EFC">
        <w:rPr>
          <w:rStyle w:val="HideTWBExt"/>
        </w:rPr>
        <w:t>&lt;/Amend&gt;</w:t>
      </w:r>
    </w:p>
    <w:p w14:paraId="7EE5B56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89</w:t>
      </w:r>
      <w:r w:rsidRPr="003C0EFC">
        <w:rPr>
          <w:rStyle w:val="HideTWBExt"/>
          <w:b w:val="0"/>
        </w:rPr>
        <w:t>&lt;/NumAm&gt;</w:t>
      </w:r>
    </w:p>
    <w:p w14:paraId="4D6C2A4C"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499F7A5A" w14:textId="77777777" w:rsidR="00DA2F0F" w:rsidRPr="00DA2F0F" w:rsidRDefault="00DA2F0F" w:rsidP="00DA2F0F">
      <w:pPr>
        <w:pStyle w:val="NormalBold"/>
      </w:pPr>
      <w:r w:rsidRPr="003C0EFC">
        <w:rPr>
          <w:rStyle w:val="HideTWBExt"/>
          <w:b w:val="0"/>
        </w:rPr>
        <w:t>&lt;/RepeatBlock-By&gt;</w:t>
      </w:r>
    </w:p>
    <w:p w14:paraId="0625B93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0406499" w14:textId="77777777" w:rsidR="00DA2F0F" w:rsidRPr="00DA2F0F" w:rsidRDefault="00DA2F0F" w:rsidP="00DA2F0F">
      <w:pPr>
        <w:pStyle w:val="NormalBold"/>
      </w:pPr>
      <w:r w:rsidRPr="003C0EFC">
        <w:rPr>
          <w:rStyle w:val="HideTWBExt"/>
          <w:b w:val="0"/>
        </w:rPr>
        <w:t>&lt;Article&gt;</w:t>
      </w:r>
      <w:r w:rsidRPr="00DA2F0F">
        <w:t>Αιτιολογική σκέψη A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4F96B7F" w14:textId="77777777" w:rsidTr="001629AB">
        <w:trPr>
          <w:trHeight w:hRule="exact" w:val="240"/>
          <w:jc w:val="center"/>
        </w:trPr>
        <w:tc>
          <w:tcPr>
            <w:tcW w:w="9752" w:type="dxa"/>
            <w:gridSpan w:val="2"/>
            <w:tcBorders>
              <w:top w:val="nil"/>
              <w:left w:val="nil"/>
              <w:bottom w:val="nil"/>
              <w:right w:val="nil"/>
            </w:tcBorders>
          </w:tcPr>
          <w:p w14:paraId="7160430E" w14:textId="77777777" w:rsidR="00DA2F0F" w:rsidRPr="00DA2F0F" w:rsidRDefault="00DA2F0F" w:rsidP="001629AB"/>
        </w:tc>
      </w:tr>
      <w:tr w:rsidR="00DA2F0F" w:rsidRPr="00DA2F0F" w14:paraId="3EF699F6" w14:textId="77777777" w:rsidTr="001629AB">
        <w:trPr>
          <w:trHeight w:val="240"/>
          <w:jc w:val="center"/>
        </w:trPr>
        <w:tc>
          <w:tcPr>
            <w:tcW w:w="4876" w:type="dxa"/>
            <w:tcBorders>
              <w:top w:val="nil"/>
              <w:left w:val="nil"/>
              <w:bottom w:val="nil"/>
              <w:right w:val="nil"/>
            </w:tcBorders>
          </w:tcPr>
          <w:p w14:paraId="3F9DA0E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D32BFD9" w14:textId="77777777" w:rsidR="00DA2F0F" w:rsidRPr="00DA2F0F" w:rsidRDefault="00DA2F0F" w:rsidP="001629AB">
            <w:pPr>
              <w:pStyle w:val="AmColumnHeading"/>
            </w:pPr>
            <w:r w:rsidRPr="00DA2F0F">
              <w:t>Τροπολογία</w:t>
            </w:r>
          </w:p>
        </w:tc>
      </w:tr>
      <w:tr w:rsidR="00DA2F0F" w:rsidRPr="00DA2F0F" w14:paraId="3513587F" w14:textId="77777777" w:rsidTr="001629AB">
        <w:trPr>
          <w:jc w:val="center"/>
        </w:trPr>
        <w:tc>
          <w:tcPr>
            <w:tcW w:w="4876" w:type="dxa"/>
            <w:tcBorders>
              <w:top w:val="nil"/>
              <w:left w:val="nil"/>
              <w:bottom w:val="nil"/>
              <w:right w:val="nil"/>
            </w:tcBorders>
          </w:tcPr>
          <w:p w14:paraId="157D39B4" w14:textId="77777777" w:rsidR="00DA2F0F" w:rsidRPr="00DA2F0F" w:rsidRDefault="00DA2F0F" w:rsidP="001629AB">
            <w:pPr>
              <w:pStyle w:val="Normal6a"/>
            </w:pPr>
          </w:p>
        </w:tc>
        <w:tc>
          <w:tcPr>
            <w:tcW w:w="4876" w:type="dxa"/>
            <w:tcBorders>
              <w:top w:val="nil"/>
              <w:left w:val="nil"/>
              <w:bottom w:val="nil"/>
              <w:right w:val="nil"/>
            </w:tcBorders>
          </w:tcPr>
          <w:p w14:paraId="001B5EE0" w14:textId="77777777" w:rsidR="00DA2F0F" w:rsidRPr="00DA2F0F" w:rsidRDefault="00DA2F0F" w:rsidP="001629AB">
            <w:pPr>
              <w:pStyle w:val="Normal6a"/>
            </w:pPr>
            <w:r w:rsidRPr="00DA2F0F">
              <w:rPr>
                <w:b/>
                <w:i/>
              </w:rPr>
              <w:t>Αα.</w:t>
            </w:r>
            <w:r w:rsidRPr="00DA2F0F">
              <w:tab/>
            </w:r>
            <w:r w:rsidRPr="00DA2F0F">
              <w:rPr>
                <w:b/>
                <w:i/>
              </w:rPr>
              <w:t xml:space="preserve">λαμβάνοντας υπόψη ότι το άρθρο 19 της Οικουμενικής Διακήρυξης των Δικαιωμάτων του Ανθρώπου επιβεβαιώνει ότι κάθε πρόσωπο έχει </w:t>
            </w:r>
            <w:r w:rsidRPr="00DA2F0F">
              <w:rPr>
                <w:b/>
                <w:i/>
              </w:rPr>
              <w:lastRenderedPageBreak/>
              <w:t>δικαίωμα στην ελευθερία της γνώμης και της έκφρασης· λαμβάνοντας υπόψη ότι το δικαίωμα αυτό περιλαμβάνει την ελευθερία να πρεσβεύει κανείς τις απόψεις του ανενόχλητα και να αναζητεί, να λαμβάνει και να μοιράζεται πληροφορίες και ιδέες με οποιοδήποτε μέσο επικοινωνίας και ανεξαρτήτως συνόρων·</w:t>
            </w:r>
          </w:p>
        </w:tc>
      </w:tr>
    </w:tbl>
    <w:p w14:paraId="4236BE8E"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9391B36" w14:textId="77777777" w:rsidR="00DA2F0F" w:rsidRPr="00DA2F0F" w:rsidRDefault="00DA2F0F" w:rsidP="00DA2F0F">
      <w:r w:rsidRPr="003C0EFC">
        <w:rPr>
          <w:rStyle w:val="HideTWBExt"/>
        </w:rPr>
        <w:t>&lt;/Amend&gt;</w:t>
      </w:r>
    </w:p>
    <w:p w14:paraId="1C76A79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90</w:t>
      </w:r>
      <w:r w:rsidRPr="003C0EFC">
        <w:rPr>
          <w:rStyle w:val="HideTWBExt"/>
          <w:b w:val="0"/>
        </w:rPr>
        <w:t>&lt;/NumAm&gt;</w:t>
      </w:r>
    </w:p>
    <w:p w14:paraId="0F077DDC"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2D741107" w14:textId="77777777" w:rsidR="00DA2F0F" w:rsidRPr="00DA2F0F" w:rsidRDefault="00DA2F0F" w:rsidP="00DA2F0F">
      <w:pPr>
        <w:pStyle w:val="NormalBold"/>
      </w:pPr>
      <w:r w:rsidRPr="003C0EFC">
        <w:rPr>
          <w:rStyle w:val="HideTWBExt"/>
          <w:b w:val="0"/>
        </w:rPr>
        <w:t>&lt;/RepeatBlock-By&gt;</w:t>
      </w:r>
    </w:p>
    <w:p w14:paraId="58BE048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CC141E2" w14:textId="77777777" w:rsidR="00DA2F0F" w:rsidRPr="00DA2F0F" w:rsidRDefault="00DA2F0F" w:rsidP="00DA2F0F">
      <w:pPr>
        <w:pStyle w:val="NormalBold"/>
      </w:pPr>
      <w:r w:rsidRPr="003C0EFC">
        <w:rPr>
          <w:rStyle w:val="HideTWBExt"/>
          <w:b w:val="0"/>
        </w:rPr>
        <w:t>&lt;Article&gt;</w:t>
      </w:r>
      <w:r w:rsidRPr="00DA2F0F">
        <w:t>Αιτιολογική σκέψη A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5C8245F" w14:textId="77777777" w:rsidTr="001629AB">
        <w:trPr>
          <w:trHeight w:hRule="exact" w:val="240"/>
          <w:jc w:val="center"/>
        </w:trPr>
        <w:tc>
          <w:tcPr>
            <w:tcW w:w="9752" w:type="dxa"/>
            <w:gridSpan w:val="2"/>
            <w:tcBorders>
              <w:top w:val="nil"/>
              <w:left w:val="nil"/>
              <w:bottom w:val="nil"/>
              <w:right w:val="nil"/>
            </w:tcBorders>
          </w:tcPr>
          <w:p w14:paraId="6D093877" w14:textId="77777777" w:rsidR="00DA2F0F" w:rsidRPr="00DA2F0F" w:rsidRDefault="00DA2F0F" w:rsidP="001629AB"/>
        </w:tc>
      </w:tr>
      <w:tr w:rsidR="00DA2F0F" w:rsidRPr="00DA2F0F" w14:paraId="1A8CC204" w14:textId="77777777" w:rsidTr="001629AB">
        <w:trPr>
          <w:trHeight w:val="240"/>
          <w:jc w:val="center"/>
        </w:trPr>
        <w:tc>
          <w:tcPr>
            <w:tcW w:w="4876" w:type="dxa"/>
            <w:tcBorders>
              <w:top w:val="nil"/>
              <w:left w:val="nil"/>
              <w:bottom w:val="nil"/>
              <w:right w:val="nil"/>
            </w:tcBorders>
          </w:tcPr>
          <w:p w14:paraId="3A27FCC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B19DF00" w14:textId="77777777" w:rsidR="00DA2F0F" w:rsidRPr="00DA2F0F" w:rsidRDefault="00DA2F0F" w:rsidP="001629AB">
            <w:pPr>
              <w:pStyle w:val="AmColumnHeading"/>
            </w:pPr>
            <w:r w:rsidRPr="00DA2F0F">
              <w:t>Τροπολογία</w:t>
            </w:r>
          </w:p>
        </w:tc>
      </w:tr>
      <w:tr w:rsidR="00DA2F0F" w:rsidRPr="00DA2F0F" w14:paraId="63F25B35" w14:textId="77777777" w:rsidTr="001629AB">
        <w:trPr>
          <w:jc w:val="center"/>
        </w:trPr>
        <w:tc>
          <w:tcPr>
            <w:tcW w:w="4876" w:type="dxa"/>
            <w:tcBorders>
              <w:top w:val="nil"/>
              <w:left w:val="nil"/>
              <w:bottom w:val="nil"/>
              <w:right w:val="nil"/>
            </w:tcBorders>
          </w:tcPr>
          <w:p w14:paraId="24FBE414" w14:textId="77777777" w:rsidR="00DA2F0F" w:rsidRPr="00DA2F0F" w:rsidRDefault="00DA2F0F" w:rsidP="001629AB">
            <w:pPr>
              <w:pStyle w:val="Normal6a"/>
            </w:pPr>
          </w:p>
        </w:tc>
        <w:tc>
          <w:tcPr>
            <w:tcW w:w="4876" w:type="dxa"/>
            <w:tcBorders>
              <w:top w:val="nil"/>
              <w:left w:val="nil"/>
              <w:bottom w:val="nil"/>
              <w:right w:val="nil"/>
            </w:tcBorders>
          </w:tcPr>
          <w:p w14:paraId="6E6997D3" w14:textId="77777777" w:rsidR="00DA2F0F" w:rsidRPr="00DA2F0F" w:rsidRDefault="00DA2F0F" w:rsidP="001629AB">
            <w:pPr>
              <w:pStyle w:val="Normal6a"/>
            </w:pPr>
            <w:r w:rsidRPr="00DA2F0F">
              <w:rPr>
                <w:b/>
                <w:i/>
              </w:rPr>
              <w:t>Αα.</w:t>
            </w:r>
            <w:r w:rsidRPr="00DA2F0F">
              <w:tab/>
            </w:r>
            <w:r w:rsidRPr="00DA2F0F">
              <w:rPr>
                <w:b/>
                <w:i/>
              </w:rPr>
              <w:t>λαμβάνοντας υπόψη ότι η Ασπίδα Δημοκρατίας παρέχει μια μοναδική ευκαιρία για την οικοδόμηση μιας αποτελεσματικής, ολοκληρωμένης κοινωνικής υπεράσπισης της ευρωπαϊκής δημοκρατίας, ελευθερίας, ανταγωνιστικότητας και ευημερίας·</w:t>
            </w:r>
          </w:p>
        </w:tc>
      </w:tr>
    </w:tbl>
    <w:p w14:paraId="63A1ED4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6187B48" w14:textId="77777777" w:rsidR="00DA2F0F" w:rsidRPr="00DA2F0F" w:rsidRDefault="00DA2F0F" w:rsidP="00DA2F0F">
      <w:r w:rsidRPr="003C0EFC">
        <w:rPr>
          <w:rStyle w:val="HideTWBExt"/>
        </w:rPr>
        <w:t>&lt;/Amend&gt;</w:t>
      </w:r>
    </w:p>
    <w:p w14:paraId="35EDD82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91</w:t>
      </w:r>
      <w:r w:rsidRPr="003C0EFC">
        <w:rPr>
          <w:rStyle w:val="HideTWBExt"/>
          <w:b w:val="0"/>
        </w:rPr>
        <w:t>&lt;/NumAm&gt;</w:t>
      </w:r>
    </w:p>
    <w:p w14:paraId="0089DE42"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44204326" w14:textId="77777777" w:rsidR="00DA2F0F" w:rsidRPr="00DA2F0F" w:rsidRDefault="00DA2F0F" w:rsidP="00DA2F0F">
      <w:pPr>
        <w:pStyle w:val="NormalBold"/>
      </w:pPr>
      <w:r w:rsidRPr="003C0EFC">
        <w:rPr>
          <w:rStyle w:val="HideTWBExt"/>
          <w:b w:val="0"/>
        </w:rPr>
        <w:t>&lt;/RepeatBlock-By&gt;</w:t>
      </w:r>
    </w:p>
    <w:p w14:paraId="24BCD2F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AF6EC1A" w14:textId="77777777" w:rsidR="00DA2F0F" w:rsidRPr="00DA2F0F" w:rsidRDefault="00DA2F0F" w:rsidP="00DA2F0F">
      <w:pPr>
        <w:pStyle w:val="NormalBold"/>
      </w:pPr>
      <w:r w:rsidRPr="003C0EFC">
        <w:rPr>
          <w:rStyle w:val="HideTWBExt"/>
          <w:b w:val="0"/>
        </w:rPr>
        <w:t>&lt;Article&gt;</w:t>
      </w:r>
      <w:r w:rsidRPr="00DA2F0F">
        <w:t>Αιτιολογική σκέψη A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FB55FCA" w14:textId="77777777" w:rsidTr="001629AB">
        <w:trPr>
          <w:trHeight w:hRule="exact" w:val="240"/>
          <w:jc w:val="center"/>
        </w:trPr>
        <w:tc>
          <w:tcPr>
            <w:tcW w:w="9752" w:type="dxa"/>
            <w:gridSpan w:val="2"/>
            <w:tcBorders>
              <w:top w:val="nil"/>
              <w:left w:val="nil"/>
              <w:bottom w:val="nil"/>
              <w:right w:val="nil"/>
            </w:tcBorders>
          </w:tcPr>
          <w:p w14:paraId="6DCCAA7D" w14:textId="77777777" w:rsidR="00DA2F0F" w:rsidRPr="00DA2F0F" w:rsidRDefault="00DA2F0F" w:rsidP="001629AB"/>
        </w:tc>
      </w:tr>
      <w:tr w:rsidR="00DA2F0F" w:rsidRPr="00DA2F0F" w14:paraId="30E410DB" w14:textId="77777777" w:rsidTr="001629AB">
        <w:trPr>
          <w:trHeight w:val="240"/>
          <w:jc w:val="center"/>
        </w:trPr>
        <w:tc>
          <w:tcPr>
            <w:tcW w:w="4876" w:type="dxa"/>
            <w:tcBorders>
              <w:top w:val="nil"/>
              <w:left w:val="nil"/>
              <w:bottom w:val="nil"/>
              <w:right w:val="nil"/>
            </w:tcBorders>
          </w:tcPr>
          <w:p w14:paraId="4C28B54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0BE5588" w14:textId="77777777" w:rsidR="00DA2F0F" w:rsidRPr="00DA2F0F" w:rsidRDefault="00DA2F0F" w:rsidP="001629AB">
            <w:pPr>
              <w:pStyle w:val="AmColumnHeading"/>
            </w:pPr>
            <w:r w:rsidRPr="00DA2F0F">
              <w:t>Τροπολογία</w:t>
            </w:r>
          </w:p>
        </w:tc>
      </w:tr>
      <w:tr w:rsidR="00DA2F0F" w:rsidRPr="00DA2F0F" w14:paraId="47506203" w14:textId="77777777" w:rsidTr="001629AB">
        <w:trPr>
          <w:jc w:val="center"/>
        </w:trPr>
        <w:tc>
          <w:tcPr>
            <w:tcW w:w="4876" w:type="dxa"/>
            <w:tcBorders>
              <w:top w:val="nil"/>
              <w:left w:val="nil"/>
              <w:bottom w:val="nil"/>
              <w:right w:val="nil"/>
            </w:tcBorders>
          </w:tcPr>
          <w:p w14:paraId="38678238" w14:textId="77777777" w:rsidR="00DA2F0F" w:rsidRPr="00DA2F0F" w:rsidRDefault="00DA2F0F" w:rsidP="001629AB">
            <w:pPr>
              <w:pStyle w:val="Normal6a"/>
            </w:pPr>
          </w:p>
        </w:tc>
        <w:tc>
          <w:tcPr>
            <w:tcW w:w="4876" w:type="dxa"/>
            <w:tcBorders>
              <w:top w:val="nil"/>
              <w:left w:val="nil"/>
              <w:bottom w:val="nil"/>
              <w:right w:val="nil"/>
            </w:tcBorders>
          </w:tcPr>
          <w:p w14:paraId="75FB5DF4" w14:textId="77777777" w:rsidR="00DA2F0F" w:rsidRPr="00DA2F0F" w:rsidRDefault="00DA2F0F" w:rsidP="001629AB">
            <w:pPr>
              <w:pStyle w:val="Normal6a"/>
            </w:pPr>
            <w:r w:rsidRPr="00DA2F0F">
              <w:rPr>
                <w:b/>
                <w:i/>
              </w:rPr>
              <w:t>Αβ.</w:t>
            </w:r>
            <w:r w:rsidRPr="00DA2F0F">
              <w:tab/>
            </w:r>
            <w:r w:rsidRPr="00DA2F0F">
              <w:rPr>
                <w:b/>
                <w:i/>
              </w:rPr>
              <w:t xml:space="preserve">λαμβάνοντας υπόψη ότι το άρθρο 10 της Ευρωπαϊκής Σύμβασης Δικαιωμάτων του Ανθρώπου εγγυάται το δικαίωμα στην ελευθερία της έκφρασης, συμπεριλαμβανομένης της ελευθερίας γνώμης και της ελευθερίας λήψης και </w:t>
            </w:r>
            <w:r w:rsidRPr="00DA2F0F">
              <w:rPr>
                <w:b/>
                <w:i/>
              </w:rPr>
              <w:lastRenderedPageBreak/>
              <w:t>μετάδοσης πληροφοριών και ιδεών χωρίς την ανάμειξη δημόσιων αρχών και αδιακρίτως συνόρων·</w:t>
            </w:r>
          </w:p>
        </w:tc>
      </w:tr>
    </w:tbl>
    <w:p w14:paraId="71CCD70B"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A62A58C" w14:textId="77777777" w:rsidR="00DA2F0F" w:rsidRPr="00DA2F0F" w:rsidRDefault="00DA2F0F" w:rsidP="00DA2F0F">
      <w:r w:rsidRPr="003C0EFC">
        <w:rPr>
          <w:rStyle w:val="HideTWBExt"/>
        </w:rPr>
        <w:t>&lt;/Amend&gt;</w:t>
      </w:r>
    </w:p>
    <w:p w14:paraId="612F1BD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92</w:t>
      </w:r>
      <w:r w:rsidRPr="003C0EFC">
        <w:rPr>
          <w:rStyle w:val="HideTWBExt"/>
          <w:b w:val="0"/>
        </w:rPr>
        <w:t>&lt;/NumAm&gt;</w:t>
      </w:r>
    </w:p>
    <w:p w14:paraId="674CFF3E"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0FE8E76F" w14:textId="77777777" w:rsidR="00DA2F0F" w:rsidRPr="00DA2F0F" w:rsidRDefault="00DA2F0F" w:rsidP="00DA2F0F">
      <w:pPr>
        <w:pStyle w:val="NormalBold"/>
      </w:pPr>
      <w:r w:rsidRPr="003C0EFC">
        <w:rPr>
          <w:rStyle w:val="HideTWBExt"/>
          <w:b w:val="0"/>
        </w:rPr>
        <w:t>&lt;/RepeatBlock-By&gt;</w:t>
      </w:r>
    </w:p>
    <w:p w14:paraId="7503551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BE4C71A" w14:textId="77777777" w:rsidR="00DA2F0F" w:rsidRPr="00DA2F0F" w:rsidRDefault="00DA2F0F" w:rsidP="00DA2F0F">
      <w:pPr>
        <w:pStyle w:val="NormalBold"/>
      </w:pPr>
      <w:r w:rsidRPr="003C0EFC">
        <w:rPr>
          <w:rStyle w:val="HideTWBExt"/>
          <w:b w:val="0"/>
        </w:rPr>
        <w:t>&lt;Article&gt;</w:t>
      </w:r>
      <w:r w:rsidRPr="00DA2F0F">
        <w:t>Αιτιολογική σκέψη A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CA06E6D" w14:textId="77777777" w:rsidTr="001629AB">
        <w:trPr>
          <w:trHeight w:hRule="exact" w:val="240"/>
          <w:jc w:val="center"/>
        </w:trPr>
        <w:tc>
          <w:tcPr>
            <w:tcW w:w="9752" w:type="dxa"/>
            <w:gridSpan w:val="2"/>
            <w:tcBorders>
              <w:top w:val="nil"/>
              <w:left w:val="nil"/>
              <w:bottom w:val="nil"/>
              <w:right w:val="nil"/>
            </w:tcBorders>
          </w:tcPr>
          <w:p w14:paraId="32B6DF47" w14:textId="77777777" w:rsidR="00DA2F0F" w:rsidRPr="00DA2F0F" w:rsidRDefault="00DA2F0F" w:rsidP="001629AB"/>
        </w:tc>
      </w:tr>
      <w:tr w:rsidR="00DA2F0F" w:rsidRPr="00DA2F0F" w14:paraId="15E42D7F" w14:textId="77777777" w:rsidTr="001629AB">
        <w:trPr>
          <w:trHeight w:val="240"/>
          <w:jc w:val="center"/>
        </w:trPr>
        <w:tc>
          <w:tcPr>
            <w:tcW w:w="4876" w:type="dxa"/>
            <w:tcBorders>
              <w:top w:val="nil"/>
              <w:left w:val="nil"/>
              <w:bottom w:val="nil"/>
              <w:right w:val="nil"/>
            </w:tcBorders>
          </w:tcPr>
          <w:p w14:paraId="21B917F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4D8A2A3" w14:textId="77777777" w:rsidR="00DA2F0F" w:rsidRPr="00DA2F0F" w:rsidRDefault="00DA2F0F" w:rsidP="001629AB">
            <w:pPr>
              <w:pStyle w:val="AmColumnHeading"/>
            </w:pPr>
            <w:r w:rsidRPr="00DA2F0F">
              <w:t>Τροπολογία</w:t>
            </w:r>
          </w:p>
        </w:tc>
      </w:tr>
      <w:tr w:rsidR="00DA2F0F" w:rsidRPr="00DA2F0F" w14:paraId="077AD29D" w14:textId="77777777" w:rsidTr="001629AB">
        <w:trPr>
          <w:jc w:val="center"/>
        </w:trPr>
        <w:tc>
          <w:tcPr>
            <w:tcW w:w="4876" w:type="dxa"/>
            <w:tcBorders>
              <w:top w:val="nil"/>
              <w:left w:val="nil"/>
              <w:bottom w:val="nil"/>
              <w:right w:val="nil"/>
            </w:tcBorders>
          </w:tcPr>
          <w:p w14:paraId="6DB2124A" w14:textId="77777777" w:rsidR="00DA2F0F" w:rsidRPr="00DA2F0F" w:rsidRDefault="00DA2F0F" w:rsidP="001629AB">
            <w:pPr>
              <w:pStyle w:val="Normal6a"/>
            </w:pPr>
          </w:p>
        </w:tc>
        <w:tc>
          <w:tcPr>
            <w:tcW w:w="4876" w:type="dxa"/>
            <w:tcBorders>
              <w:top w:val="nil"/>
              <w:left w:val="nil"/>
              <w:bottom w:val="nil"/>
              <w:right w:val="nil"/>
            </w:tcBorders>
          </w:tcPr>
          <w:p w14:paraId="637480B7" w14:textId="77777777" w:rsidR="00DA2F0F" w:rsidRPr="00DA2F0F" w:rsidRDefault="00DA2F0F" w:rsidP="001629AB">
            <w:pPr>
              <w:pStyle w:val="Normal6a"/>
            </w:pPr>
            <w:r w:rsidRPr="00DA2F0F">
              <w:rPr>
                <w:b/>
                <w:i/>
              </w:rPr>
              <w:t>Αγ.</w:t>
            </w:r>
            <w:r w:rsidRPr="00DA2F0F">
              <w:tab/>
            </w:r>
            <w:r w:rsidRPr="00DA2F0F">
              <w:rPr>
                <w:b/>
                <w:i/>
              </w:rPr>
              <w:t>λαμβάνοντας υπόψη ότι η Ευρωπαϊκή Επιτροπή δεν συμμορφώθηκε με τις εκκλήσεις του Ευρωπαϊκού Κοινοβουλίου να συμπεριλάβει στην ετήσια έκθεσή της για το κράτος δικαίου ειδικό κεφάλαιο για την αξιολόγηση της κατάστασης εντός των ίδιων των θεσμικών οργάνων της ΕΕ·</w:t>
            </w:r>
          </w:p>
        </w:tc>
      </w:tr>
    </w:tbl>
    <w:p w14:paraId="0DEE744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FEEA354" w14:textId="77777777" w:rsidR="00DA2F0F" w:rsidRPr="00DA2F0F" w:rsidRDefault="00DA2F0F" w:rsidP="00DA2F0F">
      <w:r w:rsidRPr="003C0EFC">
        <w:rPr>
          <w:rStyle w:val="HideTWBExt"/>
        </w:rPr>
        <w:t>&lt;/Amend&gt;</w:t>
      </w:r>
    </w:p>
    <w:p w14:paraId="414F1D9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93</w:t>
      </w:r>
      <w:r w:rsidRPr="003C0EFC">
        <w:rPr>
          <w:rStyle w:val="HideTWBExt"/>
          <w:b w:val="0"/>
        </w:rPr>
        <w:t>&lt;/NumAm&gt;</w:t>
      </w:r>
    </w:p>
    <w:p w14:paraId="132E59C3"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74363AA5" w14:textId="77777777" w:rsidR="00DA2F0F" w:rsidRPr="00DA2F0F" w:rsidRDefault="00DA2F0F" w:rsidP="00DA2F0F">
      <w:pPr>
        <w:pStyle w:val="NormalBold"/>
      </w:pPr>
      <w:r w:rsidRPr="003C0EFC">
        <w:rPr>
          <w:rStyle w:val="HideTWBExt"/>
          <w:b w:val="0"/>
        </w:rPr>
        <w:t>&lt;/RepeatBlock-By&gt;</w:t>
      </w:r>
    </w:p>
    <w:p w14:paraId="5F74BD9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C9AD248" w14:textId="77777777" w:rsidR="00DA2F0F" w:rsidRPr="00DA2F0F" w:rsidRDefault="00DA2F0F" w:rsidP="00DA2F0F">
      <w:pPr>
        <w:pStyle w:val="NormalBold"/>
      </w:pPr>
      <w:r w:rsidRPr="003C0EFC">
        <w:rPr>
          <w:rStyle w:val="HideTWBExt"/>
          <w:b w:val="0"/>
        </w:rPr>
        <w:t>&lt;Article&gt;</w:t>
      </w:r>
      <w:r w:rsidRPr="00DA2F0F">
        <w:t>Αιτιολογική σκέψη 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FE2C2E0" w14:textId="77777777" w:rsidTr="001629AB">
        <w:trPr>
          <w:trHeight w:hRule="exact" w:val="240"/>
          <w:jc w:val="center"/>
        </w:trPr>
        <w:tc>
          <w:tcPr>
            <w:tcW w:w="9752" w:type="dxa"/>
            <w:gridSpan w:val="2"/>
            <w:tcBorders>
              <w:top w:val="nil"/>
              <w:left w:val="nil"/>
              <w:bottom w:val="nil"/>
              <w:right w:val="nil"/>
            </w:tcBorders>
          </w:tcPr>
          <w:p w14:paraId="7A81C801" w14:textId="77777777" w:rsidR="00DA2F0F" w:rsidRPr="00DA2F0F" w:rsidRDefault="00DA2F0F" w:rsidP="001629AB"/>
        </w:tc>
      </w:tr>
      <w:tr w:rsidR="00DA2F0F" w:rsidRPr="00DA2F0F" w14:paraId="604516B1" w14:textId="77777777" w:rsidTr="001629AB">
        <w:trPr>
          <w:trHeight w:val="240"/>
          <w:jc w:val="center"/>
        </w:trPr>
        <w:tc>
          <w:tcPr>
            <w:tcW w:w="4876" w:type="dxa"/>
            <w:tcBorders>
              <w:top w:val="nil"/>
              <w:left w:val="nil"/>
              <w:bottom w:val="nil"/>
              <w:right w:val="nil"/>
            </w:tcBorders>
          </w:tcPr>
          <w:p w14:paraId="195AF69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1B322A6" w14:textId="77777777" w:rsidR="00DA2F0F" w:rsidRPr="00DA2F0F" w:rsidRDefault="00DA2F0F" w:rsidP="001629AB">
            <w:pPr>
              <w:pStyle w:val="AmColumnHeading"/>
            </w:pPr>
            <w:r w:rsidRPr="00DA2F0F">
              <w:t>Τροπολογία</w:t>
            </w:r>
          </w:p>
        </w:tc>
      </w:tr>
      <w:tr w:rsidR="00DA2F0F" w:rsidRPr="00DA2F0F" w14:paraId="75E52F37" w14:textId="77777777" w:rsidTr="001629AB">
        <w:trPr>
          <w:jc w:val="center"/>
        </w:trPr>
        <w:tc>
          <w:tcPr>
            <w:tcW w:w="4876" w:type="dxa"/>
            <w:tcBorders>
              <w:top w:val="nil"/>
              <w:left w:val="nil"/>
              <w:bottom w:val="nil"/>
              <w:right w:val="nil"/>
            </w:tcBorders>
          </w:tcPr>
          <w:p w14:paraId="55845CB7" w14:textId="77777777" w:rsidR="00DA2F0F" w:rsidRPr="00DA2F0F" w:rsidRDefault="00DA2F0F" w:rsidP="001629AB">
            <w:pPr>
              <w:pStyle w:val="Normal6a"/>
            </w:pPr>
            <w:r w:rsidRPr="00DA2F0F">
              <w:t>Β.</w:t>
            </w:r>
            <w:r w:rsidRPr="00DA2F0F">
              <w:tab/>
              <w:t>λαμβάνοντας υπόψη ότι</w:t>
            </w:r>
            <w:r w:rsidRPr="00DA2F0F">
              <w:rPr>
                <w:b/>
                <w:i/>
              </w:rPr>
              <w:t xml:space="preserve"> το Ευρωπαϊκό Κέντρο για τη Δημοκρατική Ανθεκτικότητα αποτελεί</w:t>
            </w:r>
            <w:r w:rsidRPr="00DA2F0F">
              <w:t xml:space="preserve"> τον πυρήνα της Ευρωπαϊκής Ασπίδας Δημοκρατίας· λαμβάνοντας υπόψη ότι και οι δύο ειδικές επιτροπές του Κοινοβουλίου για τις εξωτερικές παρεμβάσεις, συμπεριλαμβανομένης της παραπληροφόρησης, σε όλες τις δημοκρατικές διαδικασίες στην Ευρωπαϊκή Ένωση (INGE και INGE 2) είχαν ήδη </w:t>
            </w:r>
            <w:r w:rsidRPr="00DA2F0F">
              <w:lastRenderedPageBreak/>
              <w:t>ζητήσει</w:t>
            </w:r>
            <w:r w:rsidRPr="00DA2F0F">
              <w:rPr>
                <w:b/>
                <w:i/>
              </w:rPr>
              <w:t xml:space="preserve"> τη δημιουργία μιας</w:t>
            </w:r>
            <w:r w:rsidRPr="00DA2F0F">
              <w:t xml:space="preserve"> ενωσιακής δομής για την αντιμετώπιση της χειραγώγησης των πληροφοριών και των παρεμβάσεων από το εξωτερικό·</w:t>
            </w:r>
          </w:p>
        </w:tc>
        <w:tc>
          <w:tcPr>
            <w:tcW w:w="4876" w:type="dxa"/>
            <w:tcBorders>
              <w:top w:val="nil"/>
              <w:left w:val="nil"/>
              <w:bottom w:val="nil"/>
              <w:right w:val="nil"/>
            </w:tcBorders>
          </w:tcPr>
          <w:p w14:paraId="51E5BF35" w14:textId="77777777" w:rsidR="00DA2F0F" w:rsidRPr="00DA2F0F" w:rsidRDefault="00DA2F0F" w:rsidP="001629AB">
            <w:pPr>
              <w:pStyle w:val="Normal6a"/>
            </w:pPr>
            <w:r w:rsidRPr="00DA2F0F">
              <w:lastRenderedPageBreak/>
              <w:t>Β.</w:t>
            </w:r>
            <w:r w:rsidRPr="00DA2F0F">
              <w:tab/>
              <w:t>λαμβάνοντας υπόψη ότι</w:t>
            </w:r>
            <w:r w:rsidRPr="00DA2F0F">
              <w:rPr>
                <w:b/>
                <w:i/>
              </w:rPr>
              <w:t xml:space="preserve"> οι ελεύθερες κοινωνίες αποτελούν</w:t>
            </w:r>
            <w:r w:rsidRPr="00DA2F0F">
              <w:t xml:space="preserve"> τον πυρήνα της Ευρωπαϊκής Ασπίδας Δημοκρατίας</w:t>
            </w:r>
            <w:r w:rsidRPr="00DA2F0F">
              <w:rPr>
                <w:b/>
                <w:i/>
              </w:rPr>
              <w:t xml:space="preserve"> και ότι κανένα θεσμικό όργανο των Βρυξελλών δεν μπορεί να αντικαταστήσει ή να επηρεάσει τις δημοκρατικές διαδικασίες στα κράτη μέλη</w:t>
            </w:r>
            <w:r w:rsidRPr="00DA2F0F">
              <w:t xml:space="preserve">· λαμβάνοντας υπόψη ότι και οι δύο ειδικές επιτροπές του Κοινοβουλίου για τις εξωτερικές παρεμβάσεις, συμπεριλαμβανομένης της </w:t>
            </w:r>
            <w:r w:rsidRPr="00DA2F0F">
              <w:lastRenderedPageBreak/>
              <w:t>παραπληροφόρησης, σε όλες τις δημοκρατικές διαδικασίες στην Ευρωπαϊκή Ένωση (INGE και INGE 2) είχαν ήδη ζητήσει</w:t>
            </w:r>
            <w:r w:rsidRPr="00DA2F0F">
              <w:rPr>
                <w:b/>
                <w:i/>
              </w:rPr>
              <w:t xml:space="preserve"> την ενίσχυση της</w:t>
            </w:r>
            <w:r w:rsidRPr="00DA2F0F">
              <w:t xml:space="preserve"> ενωσιακής δομής για την αντιμετώπιση της χειραγώγησης των πληροφοριών και των παρεμβάσεων από το εξωτερικό</w:t>
            </w:r>
            <w:r w:rsidRPr="00DA2F0F">
              <w:rPr>
                <w:b/>
                <w:i/>
              </w:rPr>
              <w:t>, η οποία θα πρέπει να βρίσκεται κατάλληλα εντός της ΕΥΕΔ, παράλληλα με καθιερωμένους φορείς, όπως η ειδική ομάδα East StratCom, οι οποίοι διαθέτουν καθιερωμένη μεθοδολογία εργασίας και συνεργάζονται επιτυχώς εδώ και χρόνια με το Ευρωπαϊκό Κοινοβούλιο, την Επιτροπή, τα κράτη μέλη, τις οργανώσεις-εταίρους και την κοινότητα των εμπειρογνωμόνων</w:t>
            </w:r>
            <w:r w:rsidRPr="00DA2F0F">
              <w:t>·</w:t>
            </w:r>
          </w:p>
        </w:tc>
      </w:tr>
    </w:tbl>
    <w:p w14:paraId="74513E73"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BD5AA26" w14:textId="77777777" w:rsidR="00DA2F0F" w:rsidRPr="00DA2F0F" w:rsidRDefault="00DA2F0F" w:rsidP="00DA2F0F">
      <w:r w:rsidRPr="003C0EFC">
        <w:rPr>
          <w:rStyle w:val="HideTWBExt"/>
        </w:rPr>
        <w:t>&lt;/Amend&gt;</w:t>
      </w:r>
    </w:p>
    <w:p w14:paraId="6001D6A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94</w:t>
      </w:r>
      <w:r w:rsidRPr="003C0EFC">
        <w:rPr>
          <w:rStyle w:val="HideTWBExt"/>
          <w:b w:val="0"/>
        </w:rPr>
        <w:t>&lt;/NumAm&gt;</w:t>
      </w:r>
    </w:p>
    <w:p w14:paraId="4195E39F"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2E4A21C1" w14:textId="77777777" w:rsidR="00DA2F0F" w:rsidRPr="00DA2F0F" w:rsidRDefault="00DA2F0F" w:rsidP="00DA2F0F">
      <w:pPr>
        <w:pStyle w:val="NormalBold"/>
      </w:pPr>
      <w:r w:rsidRPr="003C0EFC">
        <w:rPr>
          <w:rStyle w:val="HideTWBExt"/>
          <w:b w:val="0"/>
        </w:rPr>
        <w:t>&lt;/RepeatBlock-By&gt;</w:t>
      </w:r>
    </w:p>
    <w:p w14:paraId="6CFDBE8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D8343F1" w14:textId="77777777" w:rsidR="00DA2F0F" w:rsidRPr="00DA2F0F" w:rsidRDefault="00DA2F0F" w:rsidP="00DA2F0F">
      <w:pPr>
        <w:pStyle w:val="NormalBold"/>
      </w:pPr>
      <w:r w:rsidRPr="003C0EFC">
        <w:rPr>
          <w:rStyle w:val="HideTWBExt"/>
          <w:b w:val="0"/>
        </w:rPr>
        <w:t>&lt;Article&gt;</w:t>
      </w:r>
      <w:r w:rsidRPr="00DA2F0F">
        <w:t>Αιτιολογική σκέψη 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3F90E47" w14:textId="77777777" w:rsidTr="001629AB">
        <w:trPr>
          <w:trHeight w:hRule="exact" w:val="240"/>
          <w:jc w:val="center"/>
        </w:trPr>
        <w:tc>
          <w:tcPr>
            <w:tcW w:w="9752" w:type="dxa"/>
            <w:gridSpan w:val="2"/>
            <w:tcBorders>
              <w:top w:val="nil"/>
              <w:left w:val="nil"/>
              <w:bottom w:val="nil"/>
              <w:right w:val="nil"/>
            </w:tcBorders>
          </w:tcPr>
          <w:p w14:paraId="0FD25AFB" w14:textId="77777777" w:rsidR="00DA2F0F" w:rsidRPr="00DA2F0F" w:rsidRDefault="00DA2F0F" w:rsidP="001629AB"/>
        </w:tc>
      </w:tr>
      <w:tr w:rsidR="00DA2F0F" w:rsidRPr="00DA2F0F" w14:paraId="609DE054" w14:textId="77777777" w:rsidTr="001629AB">
        <w:trPr>
          <w:trHeight w:val="240"/>
          <w:jc w:val="center"/>
        </w:trPr>
        <w:tc>
          <w:tcPr>
            <w:tcW w:w="4876" w:type="dxa"/>
            <w:tcBorders>
              <w:top w:val="nil"/>
              <w:left w:val="nil"/>
              <w:bottom w:val="nil"/>
              <w:right w:val="nil"/>
            </w:tcBorders>
          </w:tcPr>
          <w:p w14:paraId="54A56B0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907859E" w14:textId="77777777" w:rsidR="00DA2F0F" w:rsidRPr="00DA2F0F" w:rsidRDefault="00DA2F0F" w:rsidP="001629AB">
            <w:pPr>
              <w:pStyle w:val="AmColumnHeading"/>
            </w:pPr>
            <w:r w:rsidRPr="00DA2F0F">
              <w:t>Τροπολογία</w:t>
            </w:r>
          </w:p>
        </w:tc>
      </w:tr>
      <w:tr w:rsidR="00DA2F0F" w:rsidRPr="00DA2F0F" w14:paraId="04AAF2B2" w14:textId="77777777" w:rsidTr="001629AB">
        <w:trPr>
          <w:jc w:val="center"/>
        </w:trPr>
        <w:tc>
          <w:tcPr>
            <w:tcW w:w="4876" w:type="dxa"/>
            <w:tcBorders>
              <w:top w:val="nil"/>
              <w:left w:val="nil"/>
              <w:bottom w:val="nil"/>
              <w:right w:val="nil"/>
            </w:tcBorders>
          </w:tcPr>
          <w:p w14:paraId="23B3DFDE" w14:textId="77777777" w:rsidR="00DA2F0F" w:rsidRPr="00DA2F0F" w:rsidRDefault="00DA2F0F" w:rsidP="001629AB">
            <w:pPr>
              <w:pStyle w:val="Normal6a"/>
            </w:pPr>
            <w:r w:rsidRPr="00DA2F0F">
              <w:t>Β.</w:t>
            </w:r>
            <w:r w:rsidRPr="00DA2F0F">
              <w:tab/>
              <w:t>λαμβάνοντας υπόψη ότι</w:t>
            </w:r>
            <w:r w:rsidRPr="00DA2F0F">
              <w:rPr>
                <w:b/>
                <w:i/>
              </w:rPr>
              <w:t xml:space="preserve"> το Ευρωπαϊκό Κέντρο</w:t>
            </w:r>
            <w:r w:rsidRPr="00DA2F0F">
              <w:t xml:space="preserve"> για τη Δημοκρατική Ανθεκτικότητα</w:t>
            </w:r>
            <w:r w:rsidRPr="00DA2F0F">
              <w:rPr>
                <w:b/>
                <w:i/>
              </w:rPr>
              <w:t xml:space="preserve"> αποτελεί τον πυρήνα της Ευρωπαϊκής Ασπίδας Δημοκρατίας</w:t>
            </w:r>
            <w:r w:rsidRPr="00DA2F0F">
              <w:t>· λαμβάνοντας υπόψη ότι και οι δύο ειδικές επιτροπές του Κοινοβουλίου για τις εξωτερικές παρεμβάσεις, συμπεριλαμβανομένης της παραπληροφόρησης, σε όλες τις δημοκρατικές διαδικασίες στην Ευρωπαϊκή Ένωση (INGE και INGE 2) είχαν ήδη ζητήσει τη δημιουργία μιας ενωσιακής δομής για την αντιμετώπιση της χειραγώγησης των πληροφοριών και των παρεμβάσεων από το εξωτερικό·</w:t>
            </w:r>
          </w:p>
        </w:tc>
        <w:tc>
          <w:tcPr>
            <w:tcW w:w="4876" w:type="dxa"/>
            <w:tcBorders>
              <w:top w:val="nil"/>
              <w:left w:val="nil"/>
              <w:bottom w:val="nil"/>
              <w:right w:val="nil"/>
            </w:tcBorders>
          </w:tcPr>
          <w:p w14:paraId="46A009F6" w14:textId="77777777" w:rsidR="00DA2F0F" w:rsidRPr="00DA2F0F" w:rsidRDefault="00DA2F0F" w:rsidP="001629AB">
            <w:pPr>
              <w:pStyle w:val="Normal6a"/>
            </w:pPr>
            <w:r w:rsidRPr="00DA2F0F">
              <w:t>Β.</w:t>
            </w:r>
            <w:r w:rsidRPr="00DA2F0F">
              <w:tab/>
              <w:t>λαμβάνοντας υπόψη ότι</w:t>
            </w:r>
            <w:r w:rsidRPr="00DA2F0F">
              <w:rPr>
                <w:b/>
                <w:i/>
              </w:rPr>
              <w:t xml:space="preserve"> η κοινή ανακοίνωση σχετικά με την Ευρωπαϊκή Ασπίδα Δημοκρατίας περιέχει διάφορες θετικές συστάσεις και προτάσεις, όπως η δημιουργία ενός Ευρωπαϊκού Κέντρου</w:t>
            </w:r>
            <w:r w:rsidRPr="00DA2F0F">
              <w:t xml:space="preserve"> για τη Δημοκρατική Ανθεκτικότητα</w:t>
            </w:r>
            <w:r w:rsidRPr="00DA2F0F">
              <w:rPr>
                <w:b/>
                <w:i/>
              </w:rPr>
              <w:t>, η επέκταση του πεδίου εφαρμογής του στις υπό ένταξη χώρες και στις γειτονικές χώρες της ΕΕ ή η πλήρης επιβολή της βασικής ενωσιακής νομοθεσίας</w:t>
            </w:r>
            <w:r w:rsidRPr="00DA2F0F">
              <w:t xml:space="preserve">· λαμβάνοντας υπόψη ότι και οι δύο ειδικές επιτροπές του Κοινοβουλίου για τις εξωτερικές παρεμβάσεις, συμπεριλαμβανομένης της παραπληροφόρησης, σε όλες τις δημοκρατικές διαδικασίες στην Ευρωπαϊκή Ένωση (INGE και INGE 2) είχαν ήδη </w:t>
            </w:r>
            <w:r w:rsidRPr="00DA2F0F">
              <w:lastRenderedPageBreak/>
              <w:t>ζητήσει τη δημιουργία μιας ενωσιακής δομής</w:t>
            </w:r>
            <w:r w:rsidRPr="00DA2F0F">
              <w:rPr>
                <w:b/>
                <w:i/>
              </w:rPr>
              <w:t>, παρόμοιας με το προτεινόμενο Ευρωπαϊκό Κέντρο για τη Δημοκρατική Ανθεκτικότητα,</w:t>
            </w:r>
            <w:r w:rsidRPr="00DA2F0F">
              <w:t xml:space="preserve"> για την αντιμετώπιση της χειραγώγησης των πληροφοριών και των παρεμβάσεων από το εξωτερικό·</w:t>
            </w:r>
          </w:p>
        </w:tc>
      </w:tr>
    </w:tbl>
    <w:p w14:paraId="2D2D3F5A"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BE42B60" w14:textId="77777777" w:rsidR="00DA2F0F" w:rsidRPr="00DA2F0F" w:rsidRDefault="00DA2F0F" w:rsidP="00DA2F0F">
      <w:r w:rsidRPr="003C0EFC">
        <w:rPr>
          <w:rStyle w:val="HideTWBExt"/>
        </w:rPr>
        <w:t>&lt;/Amend&gt;</w:t>
      </w:r>
    </w:p>
    <w:p w14:paraId="4470C25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95</w:t>
      </w:r>
      <w:r w:rsidRPr="003C0EFC">
        <w:rPr>
          <w:rStyle w:val="HideTWBExt"/>
          <w:b w:val="0"/>
        </w:rPr>
        <w:t>&lt;/NumAm&gt;</w:t>
      </w:r>
    </w:p>
    <w:p w14:paraId="34DC2912" w14:textId="77777777" w:rsidR="00DA2F0F" w:rsidRPr="00DA2F0F" w:rsidRDefault="00DA2F0F" w:rsidP="00DA2F0F">
      <w:pPr>
        <w:pStyle w:val="NormalBold"/>
      </w:pPr>
      <w:r w:rsidRPr="003C0EFC">
        <w:rPr>
          <w:rStyle w:val="HideTWBExt"/>
          <w:b w:val="0"/>
        </w:rPr>
        <w:t>&lt;RepeatBlock-By&gt;&lt;Members&gt;</w:t>
      </w:r>
      <w:r w:rsidRPr="00DA2F0F">
        <w:t>Stefano Cavedagna</w:t>
      </w:r>
      <w:r w:rsidRPr="003C0EFC">
        <w:rPr>
          <w:rStyle w:val="HideTWBExt"/>
          <w:b w:val="0"/>
        </w:rPr>
        <w:t>&lt;/Members&gt;</w:t>
      </w:r>
    </w:p>
    <w:p w14:paraId="7D206A7B" w14:textId="77777777" w:rsidR="00DA2F0F" w:rsidRPr="00DA2F0F" w:rsidRDefault="00DA2F0F" w:rsidP="00DA2F0F">
      <w:pPr>
        <w:pStyle w:val="NormalBold"/>
      </w:pPr>
      <w:r w:rsidRPr="003C0EFC">
        <w:rPr>
          <w:rStyle w:val="HideTWBExt"/>
          <w:b w:val="0"/>
        </w:rPr>
        <w:t>&lt;/RepeatBlock-By&gt;</w:t>
      </w:r>
    </w:p>
    <w:p w14:paraId="5FA1F3C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313213E" w14:textId="77777777" w:rsidR="00DA2F0F" w:rsidRPr="00DA2F0F" w:rsidRDefault="00DA2F0F" w:rsidP="00DA2F0F">
      <w:pPr>
        <w:pStyle w:val="NormalBold"/>
      </w:pPr>
      <w:r w:rsidRPr="003C0EFC">
        <w:rPr>
          <w:rStyle w:val="HideTWBExt"/>
          <w:b w:val="0"/>
        </w:rPr>
        <w:t>&lt;Article&gt;</w:t>
      </w:r>
      <w:r w:rsidRPr="00DA2F0F">
        <w:t>Αιτιολογική σκέψη 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4CE53B9" w14:textId="77777777" w:rsidTr="001629AB">
        <w:trPr>
          <w:trHeight w:hRule="exact" w:val="240"/>
          <w:jc w:val="center"/>
        </w:trPr>
        <w:tc>
          <w:tcPr>
            <w:tcW w:w="9752" w:type="dxa"/>
            <w:gridSpan w:val="2"/>
            <w:tcBorders>
              <w:top w:val="nil"/>
              <w:left w:val="nil"/>
              <w:bottom w:val="nil"/>
              <w:right w:val="nil"/>
            </w:tcBorders>
          </w:tcPr>
          <w:p w14:paraId="6FEF2794" w14:textId="77777777" w:rsidR="00DA2F0F" w:rsidRPr="00DA2F0F" w:rsidRDefault="00DA2F0F" w:rsidP="001629AB"/>
        </w:tc>
      </w:tr>
      <w:tr w:rsidR="00DA2F0F" w:rsidRPr="00DA2F0F" w14:paraId="5F873424" w14:textId="77777777" w:rsidTr="001629AB">
        <w:trPr>
          <w:trHeight w:val="240"/>
          <w:jc w:val="center"/>
        </w:trPr>
        <w:tc>
          <w:tcPr>
            <w:tcW w:w="4876" w:type="dxa"/>
            <w:tcBorders>
              <w:top w:val="nil"/>
              <w:left w:val="nil"/>
              <w:bottom w:val="nil"/>
              <w:right w:val="nil"/>
            </w:tcBorders>
          </w:tcPr>
          <w:p w14:paraId="3A6EBCE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5516B1E" w14:textId="77777777" w:rsidR="00DA2F0F" w:rsidRPr="00DA2F0F" w:rsidRDefault="00DA2F0F" w:rsidP="001629AB">
            <w:pPr>
              <w:pStyle w:val="AmColumnHeading"/>
            </w:pPr>
            <w:r w:rsidRPr="00DA2F0F">
              <w:t>Τροπολογία</w:t>
            </w:r>
          </w:p>
        </w:tc>
      </w:tr>
      <w:tr w:rsidR="00DA2F0F" w:rsidRPr="00DA2F0F" w14:paraId="05D4F090" w14:textId="77777777" w:rsidTr="001629AB">
        <w:trPr>
          <w:jc w:val="center"/>
        </w:trPr>
        <w:tc>
          <w:tcPr>
            <w:tcW w:w="4876" w:type="dxa"/>
            <w:tcBorders>
              <w:top w:val="nil"/>
              <w:left w:val="nil"/>
              <w:bottom w:val="nil"/>
              <w:right w:val="nil"/>
            </w:tcBorders>
          </w:tcPr>
          <w:p w14:paraId="60E8258A" w14:textId="77777777" w:rsidR="00DA2F0F" w:rsidRPr="00DA2F0F" w:rsidRDefault="00DA2F0F" w:rsidP="001629AB">
            <w:pPr>
              <w:pStyle w:val="Normal6a"/>
            </w:pPr>
            <w:r w:rsidRPr="00DA2F0F">
              <w:t>Β.</w:t>
            </w:r>
            <w:r w:rsidRPr="00DA2F0F">
              <w:tab/>
              <w:t>λαμβάνοντας υπόψη ότι το Ευρωπαϊκό Κέντρο για τη Δημοκρατική Ανθεκτικότητα αποτελεί τον πυρήνα της Ευρωπαϊκής Ασπίδας Δημοκρατίας· λαμβάνοντας υπόψη ότι και οι δύο ειδικές επιτροπές του Κοινοβουλίου για τις εξωτερικές παρεμβάσεις, συμπεριλαμβανομένης της παραπληροφόρησης, σε όλες τις δημοκρατικές διαδικασίες στην Ευρωπαϊκή Ένωση (INGE και INGE 2) είχαν ήδη ζητήσει τη δημιουργία μιας ενωσιακής δομής για την αντιμετώπιση της χειραγώγησης των πληροφοριών και των παρεμβάσεων από το εξωτερικό·</w:t>
            </w:r>
          </w:p>
        </w:tc>
        <w:tc>
          <w:tcPr>
            <w:tcW w:w="4876" w:type="dxa"/>
            <w:tcBorders>
              <w:top w:val="nil"/>
              <w:left w:val="nil"/>
              <w:bottom w:val="nil"/>
              <w:right w:val="nil"/>
            </w:tcBorders>
          </w:tcPr>
          <w:p w14:paraId="44F4FE84" w14:textId="77777777" w:rsidR="00DA2F0F" w:rsidRPr="00DA2F0F" w:rsidRDefault="00DA2F0F" w:rsidP="001629AB">
            <w:pPr>
              <w:pStyle w:val="Normal6a"/>
            </w:pPr>
            <w:r w:rsidRPr="00DA2F0F">
              <w:t>Β.</w:t>
            </w:r>
            <w:r w:rsidRPr="00DA2F0F">
              <w:tab/>
              <w:t>λαμβάνοντας υπόψη ότι το Ευρωπαϊκό Κέντρο για τη Δημοκρατική Ανθεκτικότητα αποτελεί τον πυρήνα της Ευρωπαϊκής Ασπίδας Δημοκρατίας</w:t>
            </w:r>
            <w:r w:rsidRPr="00DA2F0F">
              <w:rPr>
                <w:b/>
                <w:i/>
              </w:rPr>
              <w:t>, αλλά εγείρει αμφιβολίες ως προς τον σεβασμό της εθνικής ταυτότητας των κρατών μελών, όπως προβλέπεται στο άρθρο 4 παράγραφος 1 ΣΕΕ, και την αποκλειστική ευθύνη των κρατών μελών για την εθνική ασφάλεια, όπως ορίζεται στο άρθρο 4 παράγραφος 2 ΣΕΕ</w:t>
            </w:r>
            <w:r w:rsidRPr="00DA2F0F">
              <w:t>· λαμβάνοντας υπόψη ότι και οι δύο ειδικές επιτροπές του Κοινοβουλίου για τις εξωτερικές παρεμβάσεις, συμπεριλαμβανομένης της παραπληροφόρησης, σε όλες τις δημοκρατικές διαδικασίες στην Ευρωπαϊκή Ένωση (INGE και INGE 2) είχαν ήδη ζητήσει τη δημιουργία μιας ενωσιακής δομής για την αντιμετώπιση της χειραγώγησης των πληροφοριών και των παρεμβάσεων από το εξωτερικό·</w:t>
            </w:r>
          </w:p>
        </w:tc>
      </w:tr>
    </w:tbl>
    <w:p w14:paraId="551D7949"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6C2CF77" w14:textId="77777777" w:rsidR="00DA2F0F" w:rsidRPr="00DA2F0F" w:rsidRDefault="00DA2F0F" w:rsidP="00DA2F0F">
      <w:r w:rsidRPr="003C0EFC">
        <w:rPr>
          <w:rStyle w:val="HideTWBExt"/>
        </w:rPr>
        <w:t>&lt;/Amend&gt;</w:t>
      </w:r>
    </w:p>
    <w:p w14:paraId="6F498D4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96</w:t>
      </w:r>
      <w:r w:rsidRPr="003C0EFC">
        <w:rPr>
          <w:rStyle w:val="HideTWBExt"/>
          <w:b w:val="0"/>
        </w:rPr>
        <w:t>&lt;/NumAm&gt;</w:t>
      </w:r>
    </w:p>
    <w:p w14:paraId="73BDB74E" w14:textId="77777777" w:rsidR="00DA2F0F" w:rsidRPr="00DA2F0F" w:rsidRDefault="00DA2F0F" w:rsidP="00DA2F0F">
      <w:pPr>
        <w:pStyle w:val="NormalBold"/>
      </w:pPr>
      <w:r w:rsidRPr="003C0EFC">
        <w:rPr>
          <w:rStyle w:val="HideTWBExt"/>
          <w:b w:val="0"/>
        </w:rPr>
        <w:lastRenderedPageBreak/>
        <w:t>&lt;RepeatBlock-By&gt;&lt;Members&gt;</w:t>
      </w:r>
      <w:r w:rsidRPr="00DA2F0F">
        <w:t>Helmut Brandstätter, Cynthia Ní Mhurchú, Sandro Gozi, Sophie Wilmès, Petras Auštrevičius, Bart Groothuis</w:t>
      </w:r>
      <w:r w:rsidRPr="003C0EFC">
        <w:rPr>
          <w:rStyle w:val="HideTWBExt"/>
          <w:b w:val="0"/>
        </w:rPr>
        <w:t>&lt;/Members&gt;</w:t>
      </w:r>
    </w:p>
    <w:p w14:paraId="502E155C" w14:textId="77777777" w:rsidR="00DA2F0F" w:rsidRPr="00DA2F0F" w:rsidRDefault="00DA2F0F" w:rsidP="00DA2F0F">
      <w:pPr>
        <w:pStyle w:val="NormalBold"/>
      </w:pPr>
      <w:r w:rsidRPr="003C0EFC">
        <w:rPr>
          <w:rStyle w:val="HideTWBExt"/>
          <w:b w:val="0"/>
        </w:rPr>
        <w:t>&lt;/RepeatBlock-By&gt;</w:t>
      </w:r>
    </w:p>
    <w:p w14:paraId="12F6452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CC80E77" w14:textId="77777777" w:rsidR="00DA2F0F" w:rsidRPr="00DA2F0F" w:rsidRDefault="00DA2F0F" w:rsidP="00DA2F0F">
      <w:pPr>
        <w:pStyle w:val="NormalBold"/>
      </w:pPr>
      <w:r w:rsidRPr="003C0EFC">
        <w:rPr>
          <w:rStyle w:val="HideTWBExt"/>
          <w:b w:val="0"/>
        </w:rPr>
        <w:t>&lt;Article&gt;</w:t>
      </w:r>
      <w:r w:rsidRPr="00DA2F0F">
        <w:t>Αιτιολογική σκέψη 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91DAB58" w14:textId="77777777" w:rsidTr="001629AB">
        <w:trPr>
          <w:trHeight w:hRule="exact" w:val="240"/>
          <w:jc w:val="center"/>
        </w:trPr>
        <w:tc>
          <w:tcPr>
            <w:tcW w:w="9752" w:type="dxa"/>
            <w:gridSpan w:val="2"/>
            <w:tcBorders>
              <w:top w:val="nil"/>
              <w:left w:val="nil"/>
              <w:bottom w:val="nil"/>
              <w:right w:val="nil"/>
            </w:tcBorders>
          </w:tcPr>
          <w:p w14:paraId="71DF932A" w14:textId="77777777" w:rsidR="00DA2F0F" w:rsidRPr="00DA2F0F" w:rsidRDefault="00DA2F0F" w:rsidP="001629AB"/>
        </w:tc>
      </w:tr>
      <w:tr w:rsidR="00DA2F0F" w:rsidRPr="00DA2F0F" w14:paraId="3D1E24CB" w14:textId="77777777" w:rsidTr="001629AB">
        <w:trPr>
          <w:trHeight w:val="240"/>
          <w:jc w:val="center"/>
        </w:trPr>
        <w:tc>
          <w:tcPr>
            <w:tcW w:w="4876" w:type="dxa"/>
            <w:tcBorders>
              <w:top w:val="nil"/>
              <w:left w:val="nil"/>
              <w:bottom w:val="nil"/>
              <w:right w:val="nil"/>
            </w:tcBorders>
          </w:tcPr>
          <w:p w14:paraId="724316D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2CF7DEA" w14:textId="77777777" w:rsidR="00DA2F0F" w:rsidRPr="00DA2F0F" w:rsidRDefault="00DA2F0F" w:rsidP="001629AB">
            <w:pPr>
              <w:pStyle w:val="AmColumnHeading"/>
            </w:pPr>
            <w:r w:rsidRPr="00DA2F0F">
              <w:t>Τροπολογία</w:t>
            </w:r>
          </w:p>
        </w:tc>
      </w:tr>
      <w:tr w:rsidR="00DA2F0F" w:rsidRPr="00DA2F0F" w14:paraId="69ECA780" w14:textId="77777777" w:rsidTr="001629AB">
        <w:trPr>
          <w:jc w:val="center"/>
        </w:trPr>
        <w:tc>
          <w:tcPr>
            <w:tcW w:w="4876" w:type="dxa"/>
            <w:tcBorders>
              <w:top w:val="nil"/>
              <w:left w:val="nil"/>
              <w:bottom w:val="nil"/>
              <w:right w:val="nil"/>
            </w:tcBorders>
          </w:tcPr>
          <w:p w14:paraId="48764EB8" w14:textId="77777777" w:rsidR="00DA2F0F" w:rsidRPr="00DA2F0F" w:rsidRDefault="00DA2F0F" w:rsidP="001629AB">
            <w:pPr>
              <w:pStyle w:val="Normal6a"/>
            </w:pPr>
            <w:r w:rsidRPr="00DA2F0F">
              <w:t>Β.</w:t>
            </w:r>
            <w:r w:rsidRPr="00DA2F0F">
              <w:tab/>
              <w:t>λαμβάνοντας υπόψη ότι το Ευρωπαϊκό Κέντρο για τη Δημοκρατική Ανθεκτικότητα αποτελεί τον πυρήνα της Ευρωπαϊκής Ασπίδας Δημοκρατίας· λαμβάνοντας υπόψη ότι και οι δύο ειδικές επιτροπές του Κοινοβουλίου για τις εξωτερικές παρεμβάσεις, συμπεριλαμβανομένης της παραπληροφόρησης, σε όλες τις δημοκρατικές διαδικασίες στην Ευρωπαϊκή Ένωση (INGE και INGE 2) είχαν ήδη ζητήσει τη δημιουργία μιας ενωσιακής δομής για την αντιμετώπιση της χειραγώγησης των πληροφοριών και των παρεμβάσεων από το εξωτερικό·</w:t>
            </w:r>
          </w:p>
        </w:tc>
        <w:tc>
          <w:tcPr>
            <w:tcW w:w="4876" w:type="dxa"/>
            <w:tcBorders>
              <w:top w:val="nil"/>
              <w:left w:val="nil"/>
              <w:bottom w:val="nil"/>
              <w:right w:val="nil"/>
            </w:tcBorders>
          </w:tcPr>
          <w:p w14:paraId="7DB6D3EA" w14:textId="77777777" w:rsidR="00DA2F0F" w:rsidRPr="00DA2F0F" w:rsidRDefault="00DA2F0F" w:rsidP="001629AB">
            <w:pPr>
              <w:pStyle w:val="Normal6a"/>
            </w:pPr>
            <w:r w:rsidRPr="00DA2F0F">
              <w:t>Β.</w:t>
            </w:r>
            <w:r w:rsidRPr="00DA2F0F">
              <w:tab/>
              <w:t xml:space="preserve">λαμβάνοντας υπόψη ότι το Ευρωπαϊκό Κέντρο για τη Δημοκρατική Ανθεκτικότητα αποτελεί τον πυρήνα της Ευρωπαϊκής Ασπίδας Δημοκρατίας· λαμβάνοντας υπόψη ότι και οι δύο ειδικές επιτροπές του Κοινοβουλίου για τις εξωτερικές παρεμβάσεις, συμπεριλαμβανομένης της παραπληροφόρησης, σε όλες τις δημοκρατικές διαδικασίες στην Ευρωπαϊκή Ένωση (INGE και INGE 2) είχαν ήδη ζητήσει τη δημιουργία μιας ενωσιακής δομής για την αντιμετώπιση της χειραγώγησης των πληροφοριών και των παρεμβάσεων από το εξωτερικό· </w:t>
            </w:r>
            <w:r w:rsidRPr="00DA2F0F">
              <w:rPr>
                <w:b/>
                <w:i/>
              </w:rPr>
              <w:t>λαμβάνοντας υπόψη ότι η εν λόγω δομή δεν θα πρέπει να επικαλύπτει υφιστάμενα εργαλεία, ικανότητες και αρμοδιότητες, αλλά αντ’ αυτού να τα ενοποιεί σε μια ενιαία οντότητα με σαφές όραμα, εντολή, πραγματικές εξουσίες και χρηματοδότηση·</w:t>
            </w:r>
          </w:p>
        </w:tc>
      </w:tr>
    </w:tbl>
    <w:p w14:paraId="36E2BE2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3A4CFA8" w14:textId="77777777" w:rsidR="00DA2F0F" w:rsidRPr="00DA2F0F" w:rsidRDefault="00DA2F0F" w:rsidP="00DA2F0F">
      <w:r w:rsidRPr="003C0EFC">
        <w:rPr>
          <w:rStyle w:val="HideTWBExt"/>
        </w:rPr>
        <w:t>&lt;/Amend&gt;</w:t>
      </w:r>
    </w:p>
    <w:p w14:paraId="4096E6F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97</w:t>
      </w:r>
      <w:r w:rsidRPr="003C0EFC">
        <w:rPr>
          <w:rStyle w:val="HideTWBExt"/>
          <w:b w:val="0"/>
        </w:rPr>
        <w:t>&lt;/NumAm&gt;</w:t>
      </w:r>
    </w:p>
    <w:p w14:paraId="782702BE" w14:textId="77777777" w:rsidR="00DA2F0F" w:rsidRPr="00DA2F0F" w:rsidRDefault="00DA2F0F" w:rsidP="00DA2F0F">
      <w:pPr>
        <w:pStyle w:val="NormalBold"/>
      </w:pPr>
      <w:r w:rsidRPr="003C0EFC">
        <w:rPr>
          <w:rStyle w:val="HideTWBExt"/>
          <w:b w:val="0"/>
        </w:rPr>
        <w:t>&lt;RepeatBlock-By&gt;&lt;Members&gt;</w:t>
      </w:r>
      <w:r w:rsidRPr="00DA2F0F">
        <w:t>Petar Volgin, Christine Anderson</w:t>
      </w:r>
      <w:r w:rsidRPr="003C0EFC">
        <w:rPr>
          <w:rStyle w:val="HideTWBExt"/>
          <w:b w:val="0"/>
        </w:rPr>
        <w:t>&lt;/Members&gt;</w:t>
      </w:r>
    </w:p>
    <w:p w14:paraId="0BA126A4" w14:textId="77777777" w:rsidR="00DA2F0F" w:rsidRPr="00DA2F0F" w:rsidRDefault="00DA2F0F" w:rsidP="00DA2F0F">
      <w:pPr>
        <w:pStyle w:val="NormalBold"/>
      </w:pPr>
      <w:r w:rsidRPr="003C0EFC">
        <w:rPr>
          <w:rStyle w:val="HideTWBExt"/>
          <w:b w:val="0"/>
        </w:rPr>
        <w:t>&lt;/RepeatBlock-By&gt;</w:t>
      </w:r>
    </w:p>
    <w:p w14:paraId="40541F8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64AF9A6" w14:textId="77777777" w:rsidR="00DA2F0F" w:rsidRPr="00DA2F0F" w:rsidRDefault="00DA2F0F" w:rsidP="00DA2F0F">
      <w:pPr>
        <w:pStyle w:val="NormalBold"/>
      </w:pPr>
      <w:r w:rsidRPr="003C0EFC">
        <w:rPr>
          <w:rStyle w:val="HideTWBExt"/>
          <w:b w:val="0"/>
        </w:rPr>
        <w:t>&lt;Article&gt;</w:t>
      </w:r>
      <w:r w:rsidRPr="00DA2F0F">
        <w:t>Αιτιολογική σκέψη 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88A7157" w14:textId="77777777" w:rsidTr="001629AB">
        <w:trPr>
          <w:trHeight w:hRule="exact" w:val="240"/>
          <w:jc w:val="center"/>
        </w:trPr>
        <w:tc>
          <w:tcPr>
            <w:tcW w:w="9752" w:type="dxa"/>
            <w:gridSpan w:val="2"/>
            <w:tcBorders>
              <w:top w:val="nil"/>
              <w:left w:val="nil"/>
              <w:bottom w:val="nil"/>
              <w:right w:val="nil"/>
            </w:tcBorders>
          </w:tcPr>
          <w:p w14:paraId="3558538F" w14:textId="77777777" w:rsidR="00DA2F0F" w:rsidRPr="00DA2F0F" w:rsidRDefault="00DA2F0F" w:rsidP="001629AB"/>
        </w:tc>
      </w:tr>
      <w:tr w:rsidR="00DA2F0F" w:rsidRPr="00DA2F0F" w14:paraId="300FDC71" w14:textId="77777777" w:rsidTr="001629AB">
        <w:trPr>
          <w:trHeight w:val="240"/>
          <w:jc w:val="center"/>
        </w:trPr>
        <w:tc>
          <w:tcPr>
            <w:tcW w:w="4876" w:type="dxa"/>
            <w:tcBorders>
              <w:top w:val="nil"/>
              <w:left w:val="nil"/>
              <w:bottom w:val="nil"/>
              <w:right w:val="nil"/>
            </w:tcBorders>
          </w:tcPr>
          <w:p w14:paraId="122AC8A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E60BBC3" w14:textId="77777777" w:rsidR="00DA2F0F" w:rsidRPr="00DA2F0F" w:rsidRDefault="00DA2F0F" w:rsidP="001629AB">
            <w:pPr>
              <w:pStyle w:val="AmColumnHeading"/>
            </w:pPr>
            <w:r w:rsidRPr="00DA2F0F">
              <w:t>Τροπολογία</w:t>
            </w:r>
          </w:p>
        </w:tc>
      </w:tr>
      <w:tr w:rsidR="00DA2F0F" w:rsidRPr="00DA2F0F" w14:paraId="6B0F7F39" w14:textId="77777777" w:rsidTr="001629AB">
        <w:trPr>
          <w:jc w:val="center"/>
        </w:trPr>
        <w:tc>
          <w:tcPr>
            <w:tcW w:w="4876" w:type="dxa"/>
            <w:tcBorders>
              <w:top w:val="nil"/>
              <w:left w:val="nil"/>
              <w:bottom w:val="nil"/>
              <w:right w:val="nil"/>
            </w:tcBorders>
          </w:tcPr>
          <w:p w14:paraId="6B88A228" w14:textId="77777777" w:rsidR="00DA2F0F" w:rsidRPr="00DA2F0F" w:rsidRDefault="00DA2F0F" w:rsidP="001629AB">
            <w:pPr>
              <w:pStyle w:val="Normal6a"/>
            </w:pPr>
            <w:r w:rsidRPr="00DA2F0F">
              <w:t>Β.</w:t>
            </w:r>
            <w:r w:rsidRPr="00DA2F0F">
              <w:tab/>
              <w:t>λαμβάνοντας υπόψη ότι το Ευρωπαϊκό Κέντρο για τη Δημοκρατική Ανθεκτικότητα</w:t>
            </w:r>
            <w:r w:rsidRPr="00DA2F0F">
              <w:rPr>
                <w:b/>
                <w:i/>
              </w:rPr>
              <w:t xml:space="preserve"> αποτελεί τον πυρήνα της Ευρωπαϊκής Ασπίδας Δημοκρατίας· λαμβάνοντας υπόψη ότι και οι δύο ειδικές επιτροπές του Κοινοβουλίου για τις </w:t>
            </w:r>
            <w:r w:rsidRPr="00DA2F0F">
              <w:rPr>
                <w:b/>
                <w:i/>
              </w:rPr>
              <w:lastRenderedPageBreak/>
              <w:t>εξωτερικές παρεμβάσεις, συμπεριλαμβανομένης της παραπληροφόρησης, σε όλες τις δημοκρατικές διαδικασίες στην Ευρωπαϊκή Ένωση (INGE και INGE 2) είχαν ήδη ζητήσει τη δημιουργία μιας ενωσιακής δομής για την αντιμετώπιση της χειραγώγησης των πληροφοριών και των παρεμβάσεων από το εξωτερικό</w:t>
            </w:r>
            <w:r w:rsidRPr="00DA2F0F">
              <w:t>·</w:t>
            </w:r>
          </w:p>
        </w:tc>
        <w:tc>
          <w:tcPr>
            <w:tcW w:w="4876" w:type="dxa"/>
            <w:tcBorders>
              <w:top w:val="nil"/>
              <w:left w:val="nil"/>
              <w:bottom w:val="nil"/>
              <w:right w:val="nil"/>
            </w:tcBorders>
          </w:tcPr>
          <w:p w14:paraId="73C1C0D4" w14:textId="77777777" w:rsidR="00DA2F0F" w:rsidRPr="00DA2F0F" w:rsidRDefault="00DA2F0F" w:rsidP="001629AB">
            <w:pPr>
              <w:pStyle w:val="Normal6a"/>
            </w:pPr>
            <w:r w:rsidRPr="00DA2F0F">
              <w:lastRenderedPageBreak/>
              <w:t>Β.</w:t>
            </w:r>
            <w:r w:rsidRPr="00DA2F0F">
              <w:tab/>
              <w:t>λαμβάνοντας υπόψη ότι το Ευρωπαϊκό Κέντρο για τη Δημοκρατική Ανθεκτικότητα</w:t>
            </w:r>
            <w:r w:rsidRPr="00DA2F0F">
              <w:rPr>
                <w:b/>
                <w:i/>
              </w:rPr>
              <w:t xml:space="preserve"> προωθείται ως πλαίσιο ανταλλαγής, επιχειρησιακής συνεργασίας και συντονισμού μεταξύ των συμμετεχόντων κρατών μελών, των </w:t>
            </w:r>
            <w:r w:rsidRPr="00DA2F0F">
              <w:rPr>
                <w:b/>
                <w:i/>
              </w:rPr>
              <w:lastRenderedPageBreak/>
              <w:t>υποψήφιων και δυνάμει υποψήφιων προς ένταξη στην ΕΕ χωρών και των θεσμικών οργάνων της ΕΕ</w:t>
            </w:r>
            <w:r w:rsidRPr="00DA2F0F">
              <w:t>·</w:t>
            </w:r>
          </w:p>
        </w:tc>
      </w:tr>
    </w:tbl>
    <w:p w14:paraId="4C909170"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1284689" w14:textId="77777777" w:rsidR="00DA2F0F" w:rsidRPr="00DA2F0F" w:rsidRDefault="00DA2F0F" w:rsidP="00DA2F0F">
      <w:r w:rsidRPr="003C0EFC">
        <w:rPr>
          <w:rStyle w:val="HideTWBExt"/>
        </w:rPr>
        <w:t>&lt;/Amend&gt;</w:t>
      </w:r>
    </w:p>
    <w:p w14:paraId="3A7557D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98</w:t>
      </w:r>
      <w:r w:rsidRPr="003C0EFC">
        <w:rPr>
          <w:rStyle w:val="HideTWBExt"/>
          <w:b w:val="0"/>
        </w:rPr>
        <w:t>&lt;/NumAm&gt;</w:t>
      </w:r>
    </w:p>
    <w:p w14:paraId="42B84054" w14:textId="77777777" w:rsidR="00DA2F0F" w:rsidRPr="00DA2F0F" w:rsidRDefault="00DA2F0F" w:rsidP="00DA2F0F">
      <w:pPr>
        <w:pStyle w:val="NormalBold"/>
      </w:pPr>
      <w:r w:rsidRPr="003C0EFC">
        <w:rPr>
          <w:rStyle w:val="HideTWBExt"/>
          <w:b w:val="0"/>
        </w:rPr>
        <w:t>&lt;RepeatBlock-By&gt;&lt;Members&gt;</w:t>
      </w:r>
      <w:r w:rsidRPr="00DA2F0F">
        <w:t>Jaroslav Bžoch, Marieke Ehlers</w:t>
      </w:r>
      <w:r w:rsidRPr="003C0EFC">
        <w:rPr>
          <w:rStyle w:val="HideTWBExt"/>
          <w:b w:val="0"/>
        </w:rPr>
        <w:t>&lt;/Members&gt;</w:t>
      </w:r>
    </w:p>
    <w:p w14:paraId="3188B334" w14:textId="77777777" w:rsidR="00DA2F0F" w:rsidRPr="00DA2F0F" w:rsidRDefault="00DA2F0F" w:rsidP="00DA2F0F">
      <w:pPr>
        <w:pStyle w:val="NormalBold"/>
      </w:pPr>
      <w:r w:rsidRPr="003C0EFC">
        <w:rPr>
          <w:rStyle w:val="HideTWBExt"/>
          <w:b w:val="0"/>
        </w:rPr>
        <w:t>&lt;/RepeatBlock-By&gt;</w:t>
      </w:r>
    </w:p>
    <w:p w14:paraId="644F9FD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DB2EB2B" w14:textId="77777777" w:rsidR="00DA2F0F" w:rsidRPr="00DA2F0F" w:rsidRDefault="00DA2F0F" w:rsidP="00DA2F0F">
      <w:pPr>
        <w:pStyle w:val="NormalBold"/>
      </w:pPr>
      <w:r w:rsidRPr="003C0EFC">
        <w:rPr>
          <w:rStyle w:val="HideTWBExt"/>
          <w:b w:val="0"/>
        </w:rPr>
        <w:t>&lt;Article&gt;</w:t>
      </w:r>
      <w:r w:rsidRPr="00DA2F0F">
        <w:t>Αιτιολογική σκέψη 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CA0DE03" w14:textId="77777777" w:rsidTr="001629AB">
        <w:trPr>
          <w:trHeight w:hRule="exact" w:val="240"/>
          <w:jc w:val="center"/>
        </w:trPr>
        <w:tc>
          <w:tcPr>
            <w:tcW w:w="9752" w:type="dxa"/>
            <w:gridSpan w:val="2"/>
            <w:tcBorders>
              <w:top w:val="nil"/>
              <w:left w:val="nil"/>
              <w:bottom w:val="nil"/>
              <w:right w:val="nil"/>
            </w:tcBorders>
          </w:tcPr>
          <w:p w14:paraId="33F4AD15" w14:textId="77777777" w:rsidR="00DA2F0F" w:rsidRPr="00DA2F0F" w:rsidRDefault="00DA2F0F" w:rsidP="001629AB"/>
        </w:tc>
      </w:tr>
      <w:tr w:rsidR="00DA2F0F" w:rsidRPr="00DA2F0F" w14:paraId="7D6664F2" w14:textId="77777777" w:rsidTr="001629AB">
        <w:trPr>
          <w:trHeight w:val="240"/>
          <w:jc w:val="center"/>
        </w:trPr>
        <w:tc>
          <w:tcPr>
            <w:tcW w:w="4876" w:type="dxa"/>
            <w:tcBorders>
              <w:top w:val="nil"/>
              <w:left w:val="nil"/>
              <w:bottom w:val="nil"/>
              <w:right w:val="nil"/>
            </w:tcBorders>
          </w:tcPr>
          <w:p w14:paraId="5271FBB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9D1B700" w14:textId="77777777" w:rsidR="00DA2F0F" w:rsidRPr="00DA2F0F" w:rsidRDefault="00DA2F0F" w:rsidP="001629AB">
            <w:pPr>
              <w:pStyle w:val="AmColumnHeading"/>
            </w:pPr>
            <w:r w:rsidRPr="00DA2F0F">
              <w:t>Τροπολογία</w:t>
            </w:r>
          </w:p>
        </w:tc>
      </w:tr>
      <w:tr w:rsidR="00DA2F0F" w:rsidRPr="00DA2F0F" w14:paraId="5E50EB0B" w14:textId="77777777" w:rsidTr="001629AB">
        <w:trPr>
          <w:jc w:val="center"/>
        </w:trPr>
        <w:tc>
          <w:tcPr>
            <w:tcW w:w="4876" w:type="dxa"/>
            <w:tcBorders>
              <w:top w:val="nil"/>
              <w:left w:val="nil"/>
              <w:bottom w:val="nil"/>
              <w:right w:val="nil"/>
            </w:tcBorders>
          </w:tcPr>
          <w:p w14:paraId="5C3B921F" w14:textId="77777777" w:rsidR="00DA2F0F" w:rsidRPr="00DA2F0F" w:rsidRDefault="00DA2F0F" w:rsidP="001629AB">
            <w:pPr>
              <w:pStyle w:val="Normal6a"/>
            </w:pPr>
            <w:r w:rsidRPr="00DA2F0F">
              <w:t>Β.</w:t>
            </w:r>
            <w:r w:rsidRPr="00DA2F0F">
              <w:tab/>
              <w:t>λαμβάνοντας υπόψη ότι</w:t>
            </w:r>
            <w:r w:rsidRPr="00DA2F0F">
              <w:rPr>
                <w:b/>
                <w:i/>
              </w:rPr>
              <w:t xml:space="preserve"> το Ευρωπαϊκό Κέντρο για τη Δημοκρατική Ανθεκτικότητα αποτελεί τον πυρήνα της Ευρωπαϊκής Ασπίδας</w:t>
            </w:r>
            <w:r w:rsidRPr="00DA2F0F">
              <w:t xml:space="preserve"> Δημοκρατίας</w:t>
            </w:r>
            <w:r w:rsidRPr="00DA2F0F">
              <w:rPr>
                <w:b/>
                <w:i/>
              </w:rPr>
              <w:t>· λαμβάνοντας υπόψη ότι και οι δύο ειδικές επιτροπές του Κοινοβουλίου για τις εξωτερικές παρεμβάσεις, συμπεριλαμβανομένης της παραπληροφόρησης, σε όλες τις δημοκρατικές διαδικασίες στην Ευρωπαϊκή Ένωση (INGE και INGE 2) είχαν ήδη ζητήσει τη δημιουργία μιας ενωσιακής δομής για την αντιμετώπιση της χειραγώγησης των πληροφοριών και των παρεμβάσεων από το εξωτερικό</w:t>
            </w:r>
            <w:r w:rsidRPr="00DA2F0F">
              <w:t>·</w:t>
            </w:r>
          </w:p>
        </w:tc>
        <w:tc>
          <w:tcPr>
            <w:tcW w:w="4876" w:type="dxa"/>
            <w:tcBorders>
              <w:top w:val="nil"/>
              <w:left w:val="nil"/>
              <w:bottom w:val="nil"/>
              <w:right w:val="nil"/>
            </w:tcBorders>
          </w:tcPr>
          <w:p w14:paraId="746192FD" w14:textId="77777777" w:rsidR="00DA2F0F" w:rsidRPr="00DA2F0F" w:rsidRDefault="00DA2F0F" w:rsidP="001629AB">
            <w:pPr>
              <w:pStyle w:val="Normal6a"/>
            </w:pPr>
            <w:r w:rsidRPr="00DA2F0F">
              <w:t>Β.</w:t>
            </w:r>
            <w:r w:rsidRPr="00DA2F0F">
              <w:tab/>
              <w:t>λαμβάνοντας υπόψη ότι</w:t>
            </w:r>
            <w:r w:rsidRPr="00DA2F0F">
              <w:rPr>
                <w:b/>
                <w:i/>
              </w:rPr>
              <w:t xml:space="preserve"> η Ευρωπαϊκή Ασπίδα</w:t>
            </w:r>
            <w:r w:rsidRPr="00DA2F0F">
              <w:t xml:space="preserve"> Δημοκρατίας</w:t>
            </w:r>
            <w:r w:rsidRPr="00DA2F0F">
              <w:rPr>
                <w:b/>
                <w:i/>
              </w:rPr>
              <w:t xml:space="preserve"> θα πρέπει να συμπληρώνει, και όχι να επικαλύπτει ή να αντικαθιστά, το έργο των υπηρεσιών ασφάλειας και πληροφοριών και των αρχών επιβολής του νόμου των κρατών μελών, καθώς και των σχετικών οργάνων και οργανισμών της Ένωσης στον εν λόγω τομέα</w:t>
            </w:r>
            <w:r w:rsidRPr="00DA2F0F">
              <w:t>·</w:t>
            </w:r>
          </w:p>
        </w:tc>
      </w:tr>
    </w:tbl>
    <w:p w14:paraId="6155FE0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AFE539D" w14:textId="77777777" w:rsidR="00DA2F0F" w:rsidRPr="00DA2F0F" w:rsidRDefault="00DA2F0F" w:rsidP="00DA2F0F">
      <w:r w:rsidRPr="003C0EFC">
        <w:rPr>
          <w:rStyle w:val="HideTWBExt"/>
        </w:rPr>
        <w:t>&lt;/Amend&gt;</w:t>
      </w:r>
    </w:p>
    <w:p w14:paraId="7DD356D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99</w:t>
      </w:r>
      <w:r w:rsidRPr="003C0EFC">
        <w:rPr>
          <w:rStyle w:val="HideTWBExt"/>
          <w:b w:val="0"/>
        </w:rPr>
        <w:t>&lt;/NumAm&gt;</w:t>
      </w:r>
    </w:p>
    <w:p w14:paraId="2FB6BA17"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100DD8F4" w14:textId="77777777" w:rsidR="00DA2F0F" w:rsidRPr="00DA2F0F" w:rsidRDefault="00DA2F0F" w:rsidP="00DA2F0F">
      <w:pPr>
        <w:pStyle w:val="NormalBold"/>
      </w:pPr>
      <w:r w:rsidRPr="003C0EFC">
        <w:rPr>
          <w:rStyle w:val="HideTWBExt"/>
          <w:b w:val="0"/>
        </w:rPr>
        <w:t>&lt;/RepeatBlock-By&gt;</w:t>
      </w:r>
    </w:p>
    <w:p w14:paraId="7E48BEE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7CFF7C9" w14:textId="77777777" w:rsidR="00DA2F0F" w:rsidRPr="00DA2F0F" w:rsidRDefault="00DA2F0F" w:rsidP="00DA2F0F">
      <w:pPr>
        <w:pStyle w:val="NormalBold"/>
      </w:pPr>
      <w:r w:rsidRPr="003C0EFC">
        <w:rPr>
          <w:rStyle w:val="HideTWBExt"/>
          <w:b w:val="0"/>
        </w:rPr>
        <w:t>&lt;Article&gt;</w:t>
      </w:r>
      <w:r w:rsidRPr="00DA2F0F">
        <w:t>Αιτιολογική σκέψη 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F54CF90" w14:textId="77777777" w:rsidTr="001629AB">
        <w:trPr>
          <w:trHeight w:hRule="exact" w:val="240"/>
          <w:jc w:val="center"/>
        </w:trPr>
        <w:tc>
          <w:tcPr>
            <w:tcW w:w="9752" w:type="dxa"/>
            <w:gridSpan w:val="2"/>
            <w:tcBorders>
              <w:top w:val="nil"/>
              <w:left w:val="nil"/>
              <w:bottom w:val="nil"/>
              <w:right w:val="nil"/>
            </w:tcBorders>
          </w:tcPr>
          <w:p w14:paraId="1061B476" w14:textId="77777777" w:rsidR="00DA2F0F" w:rsidRPr="00DA2F0F" w:rsidRDefault="00DA2F0F" w:rsidP="001629AB"/>
        </w:tc>
      </w:tr>
      <w:tr w:rsidR="00DA2F0F" w:rsidRPr="00DA2F0F" w14:paraId="0DFC6443" w14:textId="77777777" w:rsidTr="001629AB">
        <w:trPr>
          <w:trHeight w:val="240"/>
          <w:jc w:val="center"/>
        </w:trPr>
        <w:tc>
          <w:tcPr>
            <w:tcW w:w="4876" w:type="dxa"/>
            <w:tcBorders>
              <w:top w:val="nil"/>
              <w:left w:val="nil"/>
              <w:bottom w:val="nil"/>
              <w:right w:val="nil"/>
            </w:tcBorders>
          </w:tcPr>
          <w:p w14:paraId="43AB7FB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5502085" w14:textId="77777777" w:rsidR="00DA2F0F" w:rsidRPr="00DA2F0F" w:rsidRDefault="00DA2F0F" w:rsidP="001629AB">
            <w:pPr>
              <w:pStyle w:val="AmColumnHeading"/>
            </w:pPr>
            <w:r w:rsidRPr="00DA2F0F">
              <w:t>Τροπολογία</w:t>
            </w:r>
          </w:p>
        </w:tc>
      </w:tr>
      <w:tr w:rsidR="00DA2F0F" w:rsidRPr="00DA2F0F" w14:paraId="5AF239D6" w14:textId="77777777" w:rsidTr="001629AB">
        <w:trPr>
          <w:jc w:val="center"/>
        </w:trPr>
        <w:tc>
          <w:tcPr>
            <w:tcW w:w="4876" w:type="dxa"/>
            <w:tcBorders>
              <w:top w:val="nil"/>
              <w:left w:val="nil"/>
              <w:bottom w:val="nil"/>
              <w:right w:val="nil"/>
            </w:tcBorders>
          </w:tcPr>
          <w:p w14:paraId="269F1EEE" w14:textId="77777777" w:rsidR="00DA2F0F" w:rsidRPr="00DA2F0F" w:rsidRDefault="00DA2F0F" w:rsidP="001629AB">
            <w:pPr>
              <w:pStyle w:val="Normal6a"/>
            </w:pPr>
            <w:r w:rsidRPr="00DA2F0F">
              <w:t>Β.</w:t>
            </w:r>
            <w:r w:rsidRPr="00DA2F0F">
              <w:tab/>
              <w:t>λαμβάνοντας υπόψη ότι το Ευρωπαϊκό Κέντρο για τη Δημοκρατική Ανθεκτικότητα αποτελεί τον πυρήνα της Ευρωπαϊκής Ασπίδας Δημοκρατίας· λαμβάνοντας υπόψη ότι και οι δύο ειδικές επιτροπές του Κοινοβουλίου για τις εξωτερικές παρεμβάσεις, συμπεριλαμβανομένης της παραπληροφόρησης, σε όλες τις δημοκρατικές διαδικασίες στην Ευρωπαϊκή Ένωση (INGE και INGE 2) είχαν ήδη ζητήσει τη δημιουργία μιας ενωσιακής δομής για την αντιμετώπιση της χειραγώγησης των πληροφοριών και των παρεμβάσεων από το εξωτερικό·</w:t>
            </w:r>
          </w:p>
        </w:tc>
        <w:tc>
          <w:tcPr>
            <w:tcW w:w="4876" w:type="dxa"/>
            <w:tcBorders>
              <w:top w:val="nil"/>
              <w:left w:val="nil"/>
              <w:bottom w:val="nil"/>
              <w:right w:val="nil"/>
            </w:tcBorders>
          </w:tcPr>
          <w:p w14:paraId="417259F7" w14:textId="77777777" w:rsidR="00DA2F0F" w:rsidRPr="00DA2F0F" w:rsidRDefault="00DA2F0F" w:rsidP="001629AB">
            <w:pPr>
              <w:pStyle w:val="Normal6a"/>
            </w:pPr>
            <w:r w:rsidRPr="00DA2F0F">
              <w:t>Β.</w:t>
            </w:r>
            <w:r w:rsidRPr="00DA2F0F">
              <w:tab/>
              <w:t xml:space="preserve">λαμβάνοντας υπόψη ότι το Ευρωπαϊκό Κέντρο για τη Δημοκρατική Ανθεκτικότητα αποτελεί τον πυρήνα της Ευρωπαϊκής Ασπίδας Δημοκρατίας· λαμβάνοντας υπόψη ότι και οι δύο ειδικές επιτροπές του Κοινοβουλίου για τις εξωτερικές παρεμβάσεις, συμπεριλαμβανομένης της παραπληροφόρησης, σε όλες τις δημοκρατικές διαδικασίες στην Ευρωπαϊκή Ένωση (INGE και INGE 2) είχαν ήδη ζητήσει τη δημιουργία μιας ενωσιακής δομής για την αντιμετώπιση της χειραγώγησης των πληροφοριών και των παρεμβάσεων από το εξωτερικό </w:t>
            </w:r>
            <w:r w:rsidRPr="00DA2F0F">
              <w:rPr>
                <w:b/>
                <w:i/>
              </w:rPr>
              <w:t>και της παραπληροφόρησης</w:t>
            </w:r>
            <w:r w:rsidRPr="00DA2F0F">
              <w:t xml:space="preserve">· </w:t>
            </w:r>
            <w:r w:rsidRPr="00DA2F0F">
              <w:rPr>
                <w:b/>
                <w:i/>
              </w:rPr>
              <w:t>·</w:t>
            </w:r>
          </w:p>
        </w:tc>
      </w:tr>
    </w:tbl>
    <w:p w14:paraId="19A1B02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AF02AE6" w14:textId="77777777" w:rsidR="00DA2F0F" w:rsidRPr="00DA2F0F" w:rsidRDefault="00DA2F0F" w:rsidP="00DA2F0F">
      <w:r w:rsidRPr="003C0EFC">
        <w:rPr>
          <w:rStyle w:val="HideTWBExt"/>
        </w:rPr>
        <w:t>&lt;/Amend&gt;</w:t>
      </w:r>
    </w:p>
    <w:p w14:paraId="241B896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100</w:t>
      </w:r>
      <w:r w:rsidRPr="003C0EFC">
        <w:rPr>
          <w:rStyle w:val="HideTWBExt"/>
          <w:b w:val="0"/>
        </w:rPr>
        <w:t>&lt;/NumAm&gt;</w:t>
      </w:r>
    </w:p>
    <w:p w14:paraId="4F723EA1"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6CD99202" w14:textId="77777777" w:rsidR="00DA2F0F" w:rsidRPr="00DA2F0F" w:rsidRDefault="00DA2F0F" w:rsidP="00DA2F0F">
      <w:pPr>
        <w:pStyle w:val="NormalBold"/>
      </w:pPr>
      <w:r w:rsidRPr="003C0EFC">
        <w:rPr>
          <w:rStyle w:val="HideTWBExt"/>
          <w:b w:val="0"/>
        </w:rPr>
        <w:t>&lt;/RepeatBlock-By&gt;</w:t>
      </w:r>
    </w:p>
    <w:p w14:paraId="71C349A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BEDF12C" w14:textId="77777777" w:rsidR="00DA2F0F" w:rsidRPr="00DA2F0F" w:rsidRDefault="00DA2F0F" w:rsidP="00DA2F0F">
      <w:pPr>
        <w:pStyle w:val="NormalBold"/>
      </w:pPr>
      <w:r w:rsidRPr="003C0EFC">
        <w:rPr>
          <w:rStyle w:val="HideTWBExt"/>
          <w:b w:val="0"/>
        </w:rPr>
        <w:t>&lt;Article&gt;</w:t>
      </w:r>
      <w:r w:rsidRPr="00DA2F0F">
        <w:t>Αιτιολογική σκέψη B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DDE1E17" w14:textId="77777777" w:rsidTr="001629AB">
        <w:trPr>
          <w:trHeight w:hRule="exact" w:val="240"/>
          <w:jc w:val="center"/>
        </w:trPr>
        <w:tc>
          <w:tcPr>
            <w:tcW w:w="9752" w:type="dxa"/>
            <w:gridSpan w:val="2"/>
            <w:tcBorders>
              <w:top w:val="nil"/>
              <w:left w:val="nil"/>
              <w:bottom w:val="nil"/>
              <w:right w:val="nil"/>
            </w:tcBorders>
          </w:tcPr>
          <w:p w14:paraId="224A0CE9" w14:textId="77777777" w:rsidR="00DA2F0F" w:rsidRPr="00DA2F0F" w:rsidRDefault="00DA2F0F" w:rsidP="001629AB"/>
        </w:tc>
      </w:tr>
      <w:tr w:rsidR="00DA2F0F" w:rsidRPr="00DA2F0F" w14:paraId="518EB788" w14:textId="77777777" w:rsidTr="001629AB">
        <w:trPr>
          <w:trHeight w:val="240"/>
          <w:jc w:val="center"/>
        </w:trPr>
        <w:tc>
          <w:tcPr>
            <w:tcW w:w="4876" w:type="dxa"/>
            <w:tcBorders>
              <w:top w:val="nil"/>
              <w:left w:val="nil"/>
              <w:bottom w:val="nil"/>
              <w:right w:val="nil"/>
            </w:tcBorders>
          </w:tcPr>
          <w:p w14:paraId="1D350AD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6EE5DBC" w14:textId="77777777" w:rsidR="00DA2F0F" w:rsidRPr="00DA2F0F" w:rsidRDefault="00DA2F0F" w:rsidP="001629AB">
            <w:pPr>
              <w:pStyle w:val="AmColumnHeading"/>
            </w:pPr>
            <w:r w:rsidRPr="00DA2F0F">
              <w:t>Τροπολογία</w:t>
            </w:r>
          </w:p>
        </w:tc>
      </w:tr>
      <w:tr w:rsidR="00DA2F0F" w:rsidRPr="00DA2F0F" w14:paraId="4EBCEF90" w14:textId="77777777" w:rsidTr="001629AB">
        <w:trPr>
          <w:jc w:val="center"/>
        </w:trPr>
        <w:tc>
          <w:tcPr>
            <w:tcW w:w="4876" w:type="dxa"/>
            <w:tcBorders>
              <w:top w:val="nil"/>
              <w:left w:val="nil"/>
              <w:bottom w:val="nil"/>
              <w:right w:val="nil"/>
            </w:tcBorders>
          </w:tcPr>
          <w:p w14:paraId="6B23CC1F" w14:textId="77777777" w:rsidR="00DA2F0F" w:rsidRPr="00DA2F0F" w:rsidRDefault="00DA2F0F" w:rsidP="001629AB">
            <w:pPr>
              <w:pStyle w:val="Normal6a"/>
            </w:pPr>
          </w:p>
        </w:tc>
        <w:tc>
          <w:tcPr>
            <w:tcW w:w="4876" w:type="dxa"/>
            <w:tcBorders>
              <w:top w:val="nil"/>
              <w:left w:val="nil"/>
              <w:bottom w:val="nil"/>
              <w:right w:val="nil"/>
            </w:tcBorders>
          </w:tcPr>
          <w:p w14:paraId="575ABACB" w14:textId="77777777" w:rsidR="00DA2F0F" w:rsidRPr="00DA2F0F" w:rsidRDefault="00DA2F0F" w:rsidP="001629AB">
            <w:pPr>
              <w:pStyle w:val="Normal6a"/>
            </w:pPr>
            <w:r w:rsidRPr="00DA2F0F">
              <w:rPr>
                <w:b/>
                <w:i/>
              </w:rPr>
              <w:t>Βα.</w:t>
            </w:r>
            <w:r w:rsidRPr="00DA2F0F">
              <w:tab/>
            </w:r>
            <w:r w:rsidRPr="00DA2F0F">
              <w:rPr>
                <w:b/>
                <w:i/>
              </w:rPr>
              <w:t>λαμβάνοντας υπόψη ότι ο εθελοντικός χαρακτήρας συμμετοχής στην πρόταση στην οποία βασίζεται το Ευρωπαϊκό Κέντρο για τη Δημοκρατική Ανθεκτικότητα μπορεί να δημιουργήσει διαρθρωτικούς περιορισμούς και πρακτικά εμπόδια στην αποτελεσματική λειτουργία του, υπονομεύοντας την ικανότητά του να ενεργεί και να συντονίζει την αντίδραση έναντι απειλών κατά των δημοκρατικών διαδικασιών σε ολόκληρη την Ένωση·</w:t>
            </w:r>
          </w:p>
        </w:tc>
      </w:tr>
    </w:tbl>
    <w:p w14:paraId="413F3DC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231ECA9" w14:textId="77777777" w:rsidR="00DA2F0F" w:rsidRPr="00DA2F0F" w:rsidRDefault="00DA2F0F" w:rsidP="00DA2F0F">
      <w:r w:rsidRPr="003C0EFC">
        <w:rPr>
          <w:rStyle w:val="HideTWBExt"/>
        </w:rPr>
        <w:lastRenderedPageBreak/>
        <w:t>&lt;/Amend&gt;</w:t>
      </w:r>
    </w:p>
    <w:p w14:paraId="3D9F7F2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101</w:t>
      </w:r>
      <w:r w:rsidRPr="003C0EFC">
        <w:rPr>
          <w:rStyle w:val="HideTWBExt"/>
          <w:b w:val="0"/>
        </w:rPr>
        <w:t>&lt;/NumAm&gt;</w:t>
      </w:r>
    </w:p>
    <w:p w14:paraId="2ADCF473" w14:textId="77777777" w:rsidR="00DA2F0F" w:rsidRPr="00DA2F0F" w:rsidRDefault="00DA2F0F" w:rsidP="00DA2F0F">
      <w:pPr>
        <w:pStyle w:val="NormalBold"/>
      </w:pPr>
      <w:r w:rsidRPr="003C0EFC">
        <w:rPr>
          <w:rStyle w:val="HideTWBExt"/>
          <w:b w:val="0"/>
        </w:rPr>
        <w:t>&lt;RepeatBlock-By&gt;&lt;Members&gt;</w:t>
      </w:r>
      <w:r w:rsidRPr="00DA2F0F">
        <w:t>Jaroslav Bžoch, Φειδίας Παναγιώτου</w:t>
      </w:r>
      <w:r w:rsidRPr="003C0EFC">
        <w:rPr>
          <w:rStyle w:val="HideTWBExt"/>
          <w:b w:val="0"/>
        </w:rPr>
        <w:t>&lt;/Members&gt;</w:t>
      </w:r>
    </w:p>
    <w:p w14:paraId="799AA2FC" w14:textId="77777777" w:rsidR="00DA2F0F" w:rsidRPr="00DA2F0F" w:rsidRDefault="00DA2F0F" w:rsidP="00DA2F0F">
      <w:pPr>
        <w:pStyle w:val="NormalBold"/>
      </w:pPr>
      <w:r w:rsidRPr="003C0EFC">
        <w:rPr>
          <w:rStyle w:val="HideTWBExt"/>
          <w:b w:val="0"/>
        </w:rPr>
        <w:t>&lt;/RepeatBlock-By&gt;</w:t>
      </w:r>
    </w:p>
    <w:p w14:paraId="3C6B9B2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72B04F4" w14:textId="77777777" w:rsidR="00DA2F0F" w:rsidRPr="00DA2F0F" w:rsidRDefault="00DA2F0F" w:rsidP="00DA2F0F">
      <w:pPr>
        <w:pStyle w:val="NormalBold"/>
      </w:pPr>
      <w:r w:rsidRPr="003C0EFC">
        <w:rPr>
          <w:rStyle w:val="HideTWBExt"/>
          <w:b w:val="0"/>
        </w:rPr>
        <w:t>&lt;Article&gt;</w:t>
      </w:r>
      <w:r w:rsidRPr="00DA2F0F">
        <w:t>Αιτιολογική σκέψη B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9565941" w14:textId="77777777" w:rsidTr="001629AB">
        <w:trPr>
          <w:trHeight w:hRule="exact" w:val="240"/>
          <w:jc w:val="center"/>
        </w:trPr>
        <w:tc>
          <w:tcPr>
            <w:tcW w:w="9752" w:type="dxa"/>
            <w:gridSpan w:val="2"/>
            <w:tcBorders>
              <w:top w:val="nil"/>
              <w:left w:val="nil"/>
              <w:bottom w:val="nil"/>
              <w:right w:val="nil"/>
            </w:tcBorders>
          </w:tcPr>
          <w:p w14:paraId="1869AE74" w14:textId="77777777" w:rsidR="00DA2F0F" w:rsidRPr="00DA2F0F" w:rsidRDefault="00DA2F0F" w:rsidP="001629AB"/>
        </w:tc>
      </w:tr>
      <w:tr w:rsidR="00DA2F0F" w:rsidRPr="00DA2F0F" w14:paraId="236B2AAB" w14:textId="77777777" w:rsidTr="001629AB">
        <w:trPr>
          <w:trHeight w:val="240"/>
          <w:jc w:val="center"/>
        </w:trPr>
        <w:tc>
          <w:tcPr>
            <w:tcW w:w="4876" w:type="dxa"/>
            <w:tcBorders>
              <w:top w:val="nil"/>
              <w:left w:val="nil"/>
              <w:bottom w:val="nil"/>
              <w:right w:val="nil"/>
            </w:tcBorders>
          </w:tcPr>
          <w:p w14:paraId="70AAE68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75ADA07" w14:textId="77777777" w:rsidR="00DA2F0F" w:rsidRPr="00DA2F0F" w:rsidRDefault="00DA2F0F" w:rsidP="001629AB">
            <w:pPr>
              <w:pStyle w:val="AmColumnHeading"/>
            </w:pPr>
            <w:r w:rsidRPr="00DA2F0F">
              <w:t>Τροπολογία</w:t>
            </w:r>
          </w:p>
        </w:tc>
      </w:tr>
      <w:tr w:rsidR="00DA2F0F" w:rsidRPr="00DA2F0F" w14:paraId="07D3B6FE" w14:textId="77777777" w:rsidTr="001629AB">
        <w:trPr>
          <w:jc w:val="center"/>
        </w:trPr>
        <w:tc>
          <w:tcPr>
            <w:tcW w:w="4876" w:type="dxa"/>
            <w:tcBorders>
              <w:top w:val="nil"/>
              <w:left w:val="nil"/>
              <w:bottom w:val="nil"/>
              <w:right w:val="nil"/>
            </w:tcBorders>
          </w:tcPr>
          <w:p w14:paraId="615099B7" w14:textId="77777777" w:rsidR="00DA2F0F" w:rsidRPr="00DA2F0F" w:rsidRDefault="00DA2F0F" w:rsidP="001629AB">
            <w:pPr>
              <w:pStyle w:val="Normal6a"/>
            </w:pPr>
          </w:p>
        </w:tc>
        <w:tc>
          <w:tcPr>
            <w:tcW w:w="4876" w:type="dxa"/>
            <w:tcBorders>
              <w:top w:val="nil"/>
              <w:left w:val="nil"/>
              <w:bottom w:val="nil"/>
              <w:right w:val="nil"/>
            </w:tcBorders>
          </w:tcPr>
          <w:p w14:paraId="6C25F923" w14:textId="77777777" w:rsidR="00DA2F0F" w:rsidRPr="00DA2F0F" w:rsidRDefault="00DA2F0F" w:rsidP="001629AB">
            <w:pPr>
              <w:pStyle w:val="Normal6a"/>
            </w:pPr>
            <w:r w:rsidRPr="00DA2F0F">
              <w:rPr>
                <w:b/>
                <w:i/>
              </w:rPr>
              <w:t>Βα.</w:t>
            </w:r>
            <w:r w:rsidRPr="00DA2F0F">
              <w:tab/>
            </w:r>
            <w:r w:rsidRPr="00DA2F0F">
              <w:rPr>
                <w:b/>
                <w:i/>
              </w:rPr>
              <w:t>λαμβάνοντας υπόψη ότι οι δύο ειδικές επιτροπές του Κοινοβουλίου για τις εξωτερικές παρεμβάσεις σε όλες τις δημοκρατικές διαδικασίες στην Ευρωπαϊκή Ένωση, συμπεριλαμβανομένης της παραπληροφόρησης (INGE και INGE 2), είχαν ζητήσει προηγουμένως τη δημιουργία μιας ενωσιακής δομής για την αντιμετώπιση της χειραγώγησης των πληροφοριών και των παρεμβάσεων από το εξωτερικό·</w:t>
            </w:r>
          </w:p>
        </w:tc>
      </w:tr>
    </w:tbl>
    <w:p w14:paraId="601FEABD"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37D44E7" w14:textId="77777777" w:rsidR="00DA2F0F" w:rsidRPr="00DA2F0F" w:rsidRDefault="00DA2F0F" w:rsidP="00DA2F0F">
      <w:r w:rsidRPr="003C0EFC">
        <w:rPr>
          <w:rStyle w:val="HideTWBExt"/>
        </w:rPr>
        <w:t>&lt;/Amend&gt;</w:t>
      </w:r>
    </w:p>
    <w:p w14:paraId="37AEE41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102</w:t>
      </w:r>
      <w:r w:rsidRPr="003C0EFC">
        <w:rPr>
          <w:rStyle w:val="HideTWBExt"/>
          <w:b w:val="0"/>
        </w:rPr>
        <w:t>&lt;/NumAm&gt;</w:t>
      </w:r>
    </w:p>
    <w:p w14:paraId="4B7133FA"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50E3CDB1" w14:textId="77777777" w:rsidR="00DA2F0F" w:rsidRPr="00DA2F0F" w:rsidRDefault="00DA2F0F" w:rsidP="00DA2F0F">
      <w:pPr>
        <w:pStyle w:val="NormalBold"/>
      </w:pPr>
      <w:r w:rsidRPr="003C0EFC">
        <w:rPr>
          <w:rStyle w:val="HideTWBExt"/>
          <w:b w:val="0"/>
        </w:rPr>
        <w:t>&lt;/RepeatBlock-By&gt;</w:t>
      </w:r>
    </w:p>
    <w:p w14:paraId="4E56F14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872A21B" w14:textId="77777777" w:rsidR="00DA2F0F" w:rsidRPr="00DA2F0F" w:rsidRDefault="00DA2F0F" w:rsidP="00DA2F0F">
      <w:pPr>
        <w:pStyle w:val="NormalBold"/>
      </w:pPr>
      <w:r w:rsidRPr="003C0EFC">
        <w:rPr>
          <w:rStyle w:val="HideTWBExt"/>
          <w:b w:val="0"/>
        </w:rPr>
        <w:t>&lt;Article&gt;</w:t>
      </w:r>
      <w:r w:rsidRPr="00DA2F0F">
        <w:t>Αιτιολογική σκέψη B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62C7AAC" w14:textId="77777777" w:rsidTr="001629AB">
        <w:trPr>
          <w:trHeight w:hRule="exact" w:val="240"/>
          <w:jc w:val="center"/>
        </w:trPr>
        <w:tc>
          <w:tcPr>
            <w:tcW w:w="9752" w:type="dxa"/>
            <w:gridSpan w:val="2"/>
            <w:tcBorders>
              <w:top w:val="nil"/>
              <w:left w:val="nil"/>
              <w:bottom w:val="nil"/>
              <w:right w:val="nil"/>
            </w:tcBorders>
          </w:tcPr>
          <w:p w14:paraId="60C1CEEE" w14:textId="77777777" w:rsidR="00DA2F0F" w:rsidRPr="00DA2F0F" w:rsidRDefault="00DA2F0F" w:rsidP="001629AB"/>
        </w:tc>
      </w:tr>
      <w:tr w:rsidR="00DA2F0F" w:rsidRPr="00DA2F0F" w14:paraId="35D57EC6" w14:textId="77777777" w:rsidTr="001629AB">
        <w:trPr>
          <w:trHeight w:val="240"/>
          <w:jc w:val="center"/>
        </w:trPr>
        <w:tc>
          <w:tcPr>
            <w:tcW w:w="4876" w:type="dxa"/>
            <w:tcBorders>
              <w:top w:val="nil"/>
              <w:left w:val="nil"/>
              <w:bottom w:val="nil"/>
              <w:right w:val="nil"/>
            </w:tcBorders>
          </w:tcPr>
          <w:p w14:paraId="736AD5C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497FD18" w14:textId="77777777" w:rsidR="00DA2F0F" w:rsidRPr="00DA2F0F" w:rsidRDefault="00DA2F0F" w:rsidP="001629AB">
            <w:pPr>
              <w:pStyle w:val="AmColumnHeading"/>
            </w:pPr>
            <w:r w:rsidRPr="00DA2F0F">
              <w:t>Τροπολογία</w:t>
            </w:r>
          </w:p>
        </w:tc>
      </w:tr>
      <w:tr w:rsidR="00DA2F0F" w:rsidRPr="00DA2F0F" w14:paraId="4BD7FCB1" w14:textId="77777777" w:rsidTr="001629AB">
        <w:trPr>
          <w:jc w:val="center"/>
        </w:trPr>
        <w:tc>
          <w:tcPr>
            <w:tcW w:w="4876" w:type="dxa"/>
            <w:tcBorders>
              <w:top w:val="nil"/>
              <w:left w:val="nil"/>
              <w:bottom w:val="nil"/>
              <w:right w:val="nil"/>
            </w:tcBorders>
          </w:tcPr>
          <w:p w14:paraId="5A6D51D6" w14:textId="77777777" w:rsidR="00DA2F0F" w:rsidRPr="00DA2F0F" w:rsidRDefault="00DA2F0F" w:rsidP="001629AB">
            <w:pPr>
              <w:pStyle w:val="Normal6a"/>
            </w:pPr>
          </w:p>
        </w:tc>
        <w:tc>
          <w:tcPr>
            <w:tcW w:w="4876" w:type="dxa"/>
            <w:tcBorders>
              <w:top w:val="nil"/>
              <w:left w:val="nil"/>
              <w:bottom w:val="nil"/>
              <w:right w:val="nil"/>
            </w:tcBorders>
          </w:tcPr>
          <w:p w14:paraId="2EE96BC4" w14:textId="77777777" w:rsidR="00DA2F0F" w:rsidRPr="00DA2F0F" w:rsidRDefault="00DA2F0F" w:rsidP="001629AB">
            <w:pPr>
              <w:pStyle w:val="Normal6a"/>
            </w:pPr>
            <w:r w:rsidRPr="00DA2F0F">
              <w:rPr>
                <w:b/>
                <w:i/>
              </w:rPr>
              <w:t>Βα.</w:t>
            </w:r>
            <w:r w:rsidRPr="00DA2F0F">
              <w:tab/>
            </w:r>
            <w:r w:rsidRPr="00DA2F0F">
              <w:rPr>
                <w:b/>
                <w:i/>
              </w:rPr>
              <w:t>λαμβάνοντας υπόψη ότι στην ανακοίνωσή της η Επιτροπή δεν βρήκε νομική βάση για την ίδρυση του Κέντρου·</w:t>
            </w:r>
          </w:p>
        </w:tc>
      </w:tr>
    </w:tbl>
    <w:p w14:paraId="3805FED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90F926B" w14:textId="77777777" w:rsidR="00DA2F0F" w:rsidRPr="00DA2F0F" w:rsidRDefault="00DA2F0F" w:rsidP="00DA2F0F">
      <w:r w:rsidRPr="003C0EFC">
        <w:rPr>
          <w:rStyle w:val="HideTWBExt"/>
        </w:rPr>
        <w:t>&lt;/Amend&gt;</w:t>
      </w:r>
    </w:p>
    <w:p w14:paraId="1E3D18C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103</w:t>
      </w:r>
      <w:r w:rsidRPr="003C0EFC">
        <w:rPr>
          <w:rStyle w:val="HideTWBExt"/>
          <w:b w:val="0"/>
        </w:rPr>
        <w:t>&lt;/NumAm&gt;</w:t>
      </w:r>
    </w:p>
    <w:p w14:paraId="28ECAA7E"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Birgit Sippel, Christel Schaldemose</w:t>
      </w:r>
      <w:r w:rsidRPr="003C0EFC">
        <w:rPr>
          <w:rStyle w:val="HideTWBExt"/>
          <w:b w:val="0"/>
        </w:rPr>
        <w:t>&lt;/Members&gt;</w:t>
      </w:r>
    </w:p>
    <w:p w14:paraId="1A556497" w14:textId="77777777" w:rsidR="00DA2F0F" w:rsidRPr="00DA2F0F" w:rsidRDefault="00DA2F0F" w:rsidP="00DA2F0F">
      <w:pPr>
        <w:pStyle w:val="NormalBold"/>
      </w:pPr>
      <w:r w:rsidRPr="003C0EFC">
        <w:rPr>
          <w:rStyle w:val="HideTWBExt"/>
          <w:b w:val="0"/>
        </w:rPr>
        <w:t>&lt;/RepeatBlock-By&gt;</w:t>
      </w:r>
    </w:p>
    <w:p w14:paraId="5900ACE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9F5EEAA" w14:textId="77777777" w:rsidR="00DA2F0F" w:rsidRPr="00DA2F0F" w:rsidRDefault="00DA2F0F" w:rsidP="00DA2F0F">
      <w:pPr>
        <w:pStyle w:val="NormalBold"/>
      </w:pPr>
      <w:r w:rsidRPr="003C0EFC">
        <w:rPr>
          <w:rStyle w:val="HideTWBExt"/>
          <w:b w:val="0"/>
        </w:rPr>
        <w:lastRenderedPageBreak/>
        <w:t>&lt;Article&gt;</w:t>
      </w:r>
      <w:r w:rsidRPr="00DA2F0F">
        <w:t>Αιτιολογική σκέψη B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9F109A2" w14:textId="77777777" w:rsidTr="001629AB">
        <w:trPr>
          <w:trHeight w:hRule="exact" w:val="240"/>
          <w:jc w:val="center"/>
        </w:trPr>
        <w:tc>
          <w:tcPr>
            <w:tcW w:w="9752" w:type="dxa"/>
            <w:gridSpan w:val="2"/>
            <w:tcBorders>
              <w:top w:val="nil"/>
              <w:left w:val="nil"/>
              <w:bottom w:val="nil"/>
              <w:right w:val="nil"/>
            </w:tcBorders>
          </w:tcPr>
          <w:p w14:paraId="3AD1B3F1" w14:textId="77777777" w:rsidR="00DA2F0F" w:rsidRPr="00DA2F0F" w:rsidRDefault="00DA2F0F" w:rsidP="001629AB"/>
        </w:tc>
      </w:tr>
      <w:tr w:rsidR="00DA2F0F" w:rsidRPr="00DA2F0F" w14:paraId="69C351F7" w14:textId="77777777" w:rsidTr="001629AB">
        <w:trPr>
          <w:trHeight w:val="240"/>
          <w:jc w:val="center"/>
        </w:trPr>
        <w:tc>
          <w:tcPr>
            <w:tcW w:w="4876" w:type="dxa"/>
            <w:tcBorders>
              <w:top w:val="nil"/>
              <w:left w:val="nil"/>
              <w:bottom w:val="nil"/>
              <w:right w:val="nil"/>
            </w:tcBorders>
          </w:tcPr>
          <w:p w14:paraId="4F0B409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DBA28FC" w14:textId="77777777" w:rsidR="00DA2F0F" w:rsidRPr="00DA2F0F" w:rsidRDefault="00DA2F0F" w:rsidP="001629AB">
            <w:pPr>
              <w:pStyle w:val="AmColumnHeading"/>
            </w:pPr>
            <w:r w:rsidRPr="00DA2F0F">
              <w:t>Τροπολογία</w:t>
            </w:r>
          </w:p>
        </w:tc>
      </w:tr>
      <w:tr w:rsidR="00DA2F0F" w:rsidRPr="00DA2F0F" w14:paraId="57B68AF6" w14:textId="77777777" w:rsidTr="001629AB">
        <w:trPr>
          <w:jc w:val="center"/>
        </w:trPr>
        <w:tc>
          <w:tcPr>
            <w:tcW w:w="4876" w:type="dxa"/>
            <w:tcBorders>
              <w:top w:val="nil"/>
              <w:left w:val="nil"/>
              <w:bottom w:val="nil"/>
              <w:right w:val="nil"/>
            </w:tcBorders>
          </w:tcPr>
          <w:p w14:paraId="052C6BD7" w14:textId="77777777" w:rsidR="00DA2F0F" w:rsidRPr="00DA2F0F" w:rsidRDefault="00DA2F0F" w:rsidP="001629AB">
            <w:pPr>
              <w:pStyle w:val="Normal6a"/>
            </w:pPr>
          </w:p>
        </w:tc>
        <w:tc>
          <w:tcPr>
            <w:tcW w:w="4876" w:type="dxa"/>
            <w:tcBorders>
              <w:top w:val="nil"/>
              <w:left w:val="nil"/>
              <w:bottom w:val="nil"/>
              <w:right w:val="nil"/>
            </w:tcBorders>
          </w:tcPr>
          <w:p w14:paraId="1431DB4B" w14:textId="77777777" w:rsidR="00DA2F0F" w:rsidRPr="00DA2F0F" w:rsidRDefault="00DA2F0F" w:rsidP="001629AB">
            <w:pPr>
              <w:pStyle w:val="Normal6a"/>
            </w:pPr>
            <w:r w:rsidRPr="00DA2F0F">
              <w:rPr>
                <w:b/>
                <w:i/>
              </w:rPr>
              <w:t>Ββ.</w:t>
            </w:r>
            <w:r w:rsidRPr="00DA2F0F">
              <w:tab/>
            </w:r>
            <w:r w:rsidRPr="00DA2F0F">
              <w:rPr>
                <w:b/>
                <w:i/>
              </w:rPr>
              <w:t>λαμβάνοντας υπόψη ότι σχεδόν τρία έτη μετά την έγκριση της σύστασης του Ευρωπαϊκού Κοινοβουλίου της 15 Ιουνίου 2023 προς το Συμβούλιο και την Επιτροπή, η συντριπτική πλειονότητα των εν λόγω συστάσεων δεν έχει ακόμη εφαρμοστεί, παρά την κεντρική σημασία τους για τη διασφάλιση των θεμελιωδών δικαιωμάτων, της δημοκρατίας και του κράτους δικαίου έναντι της κατάχρησης κατασκοπευτικού λογισμικού και τεχνολογιών παρεμβατικής παρακολούθησης·</w:t>
            </w:r>
          </w:p>
        </w:tc>
      </w:tr>
    </w:tbl>
    <w:p w14:paraId="10FDDA7C"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5B375B9" w14:textId="77777777" w:rsidR="00DA2F0F" w:rsidRPr="00DA2F0F" w:rsidRDefault="00DA2F0F" w:rsidP="00DA2F0F">
      <w:r w:rsidRPr="003C0EFC">
        <w:rPr>
          <w:rStyle w:val="HideTWBExt"/>
        </w:rPr>
        <w:t>&lt;/Amend&gt;</w:t>
      </w:r>
    </w:p>
    <w:p w14:paraId="0DBB258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104</w:t>
      </w:r>
      <w:r w:rsidRPr="003C0EFC">
        <w:rPr>
          <w:rStyle w:val="HideTWBExt"/>
          <w:b w:val="0"/>
        </w:rPr>
        <w:t>&lt;/NumAm&gt;</w:t>
      </w:r>
    </w:p>
    <w:p w14:paraId="5F9C963F"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153CCAAD" w14:textId="77777777" w:rsidR="00DA2F0F" w:rsidRPr="00DA2F0F" w:rsidRDefault="00DA2F0F" w:rsidP="00DA2F0F">
      <w:pPr>
        <w:pStyle w:val="NormalBold"/>
      </w:pPr>
      <w:r w:rsidRPr="003C0EFC">
        <w:rPr>
          <w:rStyle w:val="HideTWBExt"/>
          <w:b w:val="0"/>
        </w:rPr>
        <w:t>&lt;/RepeatBlock-By&gt;</w:t>
      </w:r>
    </w:p>
    <w:p w14:paraId="583815E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AAC3A11" w14:textId="77777777" w:rsidR="00DA2F0F" w:rsidRPr="00DA2F0F" w:rsidRDefault="00DA2F0F" w:rsidP="00DA2F0F">
      <w:pPr>
        <w:pStyle w:val="NormalBold"/>
      </w:pPr>
      <w:r w:rsidRPr="003C0EFC">
        <w:rPr>
          <w:rStyle w:val="HideTWBExt"/>
          <w:b w:val="0"/>
        </w:rPr>
        <w:t>&lt;Article&gt;</w:t>
      </w:r>
      <w:r w:rsidRPr="00DA2F0F">
        <w:t>Αιτιολογική σκέψη B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C4CE44A" w14:textId="77777777" w:rsidTr="001629AB">
        <w:trPr>
          <w:trHeight w:hRule="exact" w:val="240"/>
          <w:jc w:val="center"/>
        </w:trPr>
        <w:tc>
          <w:tcPr>
            <w:tcW w:w="9752" w:type="dxa"/>
            <w:gridSpan w:val="2"/>
            <w:tcBorders>
              <w:top w:val="nil"/>
              <w:left w:val="nil"/>
              <w:bottom w:val="nil"/>
              <w:right w:val="nil"/>
            </w:tcBorders>
          </w:tcPr>
          <w:p w14:paraId="3C3C9C81" w14:textId="77777777" w:rsidR="00DA2F0F" w:rsidRPr="00DA2F0F" w:rsidRDefault="00DA2F0F" w:rsidP="001629AB"/>
        </w:tc>
      </w:tr>
      <w:tr w:rsidR="00DA2F0F" w:rsidRPr="00DA2F0F" w14:paraId="2713FAD0" w14:textId="77777777" w:rsidTr="001629AB">
        <w:trPr>
          <w:trHeight w:val="240"/>
          <w:jc w:val="center"/>
        </w:trPr>
        <w:tc>
          <w:tcPr>
            <w:tcW w:w="4876" w:type="dxa"/>
            <w:tcBorders>
              <w:top w:val="nil"/>
              <w:left w:val="nil"/>
              <w:bottom w:val="nil"/>
              <w:right w:val="nil"/>
            </w:tcBorders>
          </w:tcPr>
          <w:p w14:paraId="2CDEEC8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F241A5A" w14:textId="77777777" w:rsidR="00DA2F0F" w:rsidRPr="00DA2F0F" w:rsidRDefault="00DA2F0F" w:rsidP="001629AB">
            <w:pPr>
              <w:pStyle w:val="AmColumnHeading"/>
            </w:pPr>
            <w:r w:rsidRPr="00DA2F0F">
              <w:t>Τροπολογία</w:t>
            </w:r>
          </w:p>
        </w:tc>
      </w:tr>
      <w:tr w:rsidR="00DA2F0F" w:rsidRPr="00DA2F0F" w14:paraId="44B93A1D" w14:textId="77777777" w:rsidTr="001629AB">
        <w:trPr>
          <w:jc w:val="center"/>
        </w:trPr>
        <w:tc>
          <w:tcPr>
            <w:tcW w:w="4876" w:type="dxa"/>
            <w:tcBorders>
              <w:top w:val="nil"/>
              <w:left w:val="nil"/>
              <w:bottom w:val="nil"/>
              <w:right w:val="nil"/>
            </w:tcBorders>
          </w:tcPr>
          <w:p w14:paraId="4489CAD0" w14:textId="77777777" w:rsidR="00DA2F0F" w:rsidRPr="00DA2F0F" w:rsidRDefault="00DA2F0F" w:rsidP="001629AB">
            <w:pPr>
              <w:pStyle w:val="Normal6a"/>
            </w:pPr>
          </w:p>
        </w:tc>
        <w:tc>
          <w:tcPr>
            <w:tcW w:w="4876" w:type="dxa"/>
            <w:tcBorders>
              <w:top w:val="nil"/>
              <w:left w:val="nil"/>
              <w:bottom w:val="nil"/>
              <w:right w:val="nil"/>
            </w:tcBorders>
          </w:tcPr>
          <w:p w14:paraId="753671D0" w14:textId="77777777" w:rsidR="00DA2F0F" w:rsidRPr="00DA2F0F" w:rsidRDefault="00DA2F0F" w:rsidP="001629AB">
            <w:pPr>
              <w:pStyle w:val="Normal6a"/>
            </w:pPr>
            <w:r w:rsidRPr="00DA2F0F">
              <w:rPr>
                <w:b/>
                <w:i/>
              </w:rPr>
              <w:t>Ββ.</w:t>
            </w:r>
            <w:r w:rsidRPr="00DA2F0F">
              <w:tab/>
            </w:r>
            <w:r w:rsidRPr="00DA2F0F">
              <w:rPr>
                <w:b/>
                <w:i/>
              </w:rPr>
              <w:t>λαμβάνοντας υπόψη ότι η ΕΥΕΔ έχει αναλάβει εδώ και χρόνια αποτελεσματικές δράσεις για την παρακολούθηση και την αντιμετώπιση της Ρωσίας και της Κίνας ως παραγόντων χειραγώγησης των πληροφοριών και παρεμβάσεων από το εξωτερικό, σε συνεργασία με τα θεσμικά όργανα του ΝΑΤΟ και της G7, μεταξύ άλλων μέσω δραστηριοτήτων έκθεσης, πολιτικού καταλογισμού και έγκρισης κυρώσεων· λαμβάνοντας υπόψη ότι η Επιτροπή έχει περιορισμένες αρμοδιότητες στον εν λόγω τομέα·</w:t>
            </w:r>
          </w:p>
        </w:tc>
      </w:tr>
    </w:tbl>
    <w:p w14:paraId="10F746A0"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95D24AA" w14:textId="77777777" w:rsidR="00DA2F0F" w:rsidRPr="00DA2F0F" w:rsidRDefault="00DA2F0F" w:rsidP="00DA2F0F">
      <w:r w:rsidRPr="003C0EFC">
        <w:rPr>
          <w:rStyle w:val="HideTWBExt"/>
        </w:rPr>
        <w:t>&lt;/Amend&gt;</w:t>
      </w:r>
    </w:p>
    <w:p w14:paraId="3EEAD209"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105</w:t>
      </w:r>
      <w:r w:rsidRPr="003C0EFC">
        <w:rPr>
          <w:rStyle w:val="HideTWBExt"/>
          <w:b w:val="0"/>
        </w:rPr>
        <w:t>&lt;/NumAm&gt;</w:t>
      </w:r>
    </w:p>
    <w:p w14:paraId="51887FBB"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7C990850" w14:textId="77777777" w:rsidR="00DA2F0F" w:rsidRPr="00DA2F0F" w:rsidRDefault="00DA2F0F" w:rsidP="00DA2F0F">
      <w:pPr>
        <w:pStyle w:val="NormalBold"/>
      </w:pPr>
      <w:r w:rsidRPr="003C0EFC">
        <w:rPr>
          <w:rStyle w:val="HideTWBExt"/>
          <w:b w:val="0"/>
        </w:rPr>
        <w:t>&lt;/RepeatBlock-By&gt;</w:t>
      </w:r>
    </w:p>
    <w:p w14:paraId="15E0EE0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118843E" w14:textId="77777777" w:rsidR="00DA2F0F" w:rsidRPr="00DA2F0F" w:rsidRDefault="00DA2F0F" w:rsidP="00DA2F0F">
      <w:pPr>
        <w:pStyle w:val="NormalBold"/>
      </w:pPr>
      <w:r w:rsidRPr="003C0EFC">
        <w:rPr>
          <w:rStyle w:val="HideTWBExt"/>
          <w:b w:val="0"/>
        </w:rPr>
        <w:t>&lt;Article&gt;</w:t>
      </w:r>
      <w:r w:rsidRPr="00DA2F0F">
        <w:t>Αιτιολογική σκέψη B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F9B7DCE" w14:textId="77777777" w:rsidTr="001629AB">
        <w:trPr>
          <w:trHeight w:hRule="exact" w:val="240"/>
          <w:jc w:val="center"/>
        </w:trPr>
        <w:tc>
          <w:tcPr>
            <w:tcW w:w="9752" w:type="dxa"/>
            <w:gridSpan w:val="2"/>
            <w:tcBorders>
              <w:top w:val="nil"/>
              <w:left w:val="nil"/>
              <w:bottom w:val="nil"/>
              <w:right w:val="nil"/>
            </w:tcBorders>
          </w:tcPr>
          <w:p w14:paraId="54962879" w14:textId="77777777" w:rsidR="00DA2F0F" w:rsidRPr="00DA2F0F" w:rsidRDefault="00DA2F0F" w:rsidP="001629AB"/>
        </w:tc>
      </w:tr>
      <w:tr w:rsidR="00DA2F0F" w:rsidRPr="00DA2F0F" w14:paraId="1C791E5E" w14:textId="77777777" w:rsidTr="001629AB">
        <w:trPr>
          <w:trHeight w:val="240"/>
          <w:jc w:val="center"/>
        </w:trPr>
        <w:tc>
          <w:tcPr>
            <w:tcW w:w="4876" w:type="dxa"/>
            <w:tcBorders>
              <w:top w:val="nil"/>
              <w:left w:val="nil"/>
              <w:bottom w:val="nil"/>
              <w:right w:val="nil"/>
            </w:tcBorders>
          </w:tcPr>
          <w:p w14:paraId="2B36052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26F8CCB" w14:textId="77777777" w:rsidR="00DA2F0F" w:rsidRPr="00DA2F0F" w:rsidRDefault="00DA2F0F" w:rsidP="001629AB">
            <w:pPr>
              <w:pStyle w:val="AmColumnHeading"/>
            </w:pPr>
            <w:r w:rsidRPr="00DA2F0F">
              <w:t>Τροπολογία</w:t>
            </w:r>
          </w:p>
        </w:tc>
      </w:tr>
      <w:tr w:rsidR="00DA2F0F" w:rsidRPr="00DA2F0F" w14:paraId="2F989AF6" w14:textId="77777777" w:rsidTr="001629AB">
        <w:trPr>
          <w:jc w:val="center"/>
        </w:trPr>
        <w:tc>
          <w:tcPr>
            <w:tcW w:w="4876" w:type="dxa"/>
            <w:tcBorders>
              <w:top w:val="nil"/>
              <w:left w:val="nil"/>
              <w:bottom w:val="nil"/>
              <w:right w:val="nil"/>
            </w:tcBorders>
          </w:tcPr>
          <w:p w14:paraId="6D8EAEB9" w14:textId="77777777" w:rsidR="00DA2F0F" w:rsidRPr="00DA2F0F" w:rsidRDefault="00DA2F0F" w:rsidP="001629AB">
            <w:pPr>
              <w:pStyle w:val="Normal6a"/>
            </w:pPr>
          </w:p>
        </w:tc>
        <w:tc>
          <w:tcPr>
            <w:tcW w:w="4876" w:type="dxa"/>
            <w:tcBorders>
              <w:top w:val="nil"/>
              <w:left w:val="nil"/>
              <w:bottom w:val="nil"/>
              <w:right w:val="nil"/>
            </w:tcBorders>
          </w:tcPr>
          <w:p w14:paraId="15D1E05A" w14:textId="77777777" w:rsidR="00DA2F0F" w:rsidRPr="00DA2F0F" w:rsidRDefault="00DA2F0F" w:rsidP="001629AB">
            <w:pPr>
              <w:pStyle w:val="Normal6a"/>
            </w:pPr>
            <w:r w:rsidRPr="00DA2F0F">
              <w:rPr>
                <w:b/>
                <w:i/>
              </w:rPr>
              <w:t>Βγ.</w:t>
            </w:r>
            <w:r w:rsidRPr="00DA2F0F">
              <w:tab/>
            </w:r>
            <w:r w:rsidRPr="00DA2F0F">
              <w:rPr>
                <w:b/>
                <w:i/>
              </w:rPr>
              <w:t>λαμβάνοντας υπόψη ότι, υπό την αιγίδα της ΕΕ, το Ευρωπαϊκό Κέντρο Αριστείας για την αντιμετώπιση υβριδικών απειλών είναι ήδη σε λειτουργία· λαμβάνοντας υπόψη ότι το Κέντρο Αριστείας Στρατηγικών Επικοινωνιών του ΝΑΤΟ επιτελεί εδώ και αρκετά χρόνια εξαιρετικά αποτελεσματικό έργο στον εν λόγω τομέα· λαμβάνοντας υπόψη ότι η Επιτροπή παραλαμβάνει προϊόντα ανάλυσης που έχουν παρασκευαστεί από τους εν λόγω οργανισμούς και μπορεί να ζητήσει συμπληρωματικές αναλύσεις από αυτούς, εφόσον είναι αναγκαίο· λαμβάνοντας υπόψη ότι, ως εκ τούτου, δεν υπάρχει ανάγκη δημιουργίας πρόσθετων δομών που θα επικαλύπτουν τις υφιστάμενες ικανότητες ή θα στερούν από τις από μακρού εδραιωμένες οντότητες τις αρμοδιότητές τους, προκειμένου οι εν λόγω δραστηριότητες να υπάγονται στην Επιτροπή, η οποία δεν διαθέτει την αντίστοιχη εντολή·</w:t>
            </w:r>
          </w:p>
        </w:tc>
      </w:tr>
    </w:tbl>
    <w:p w14:paraId="0C7DA709"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B7DCBAD" w14:textId="77777777" w:rsidR="00DA2F0F" w:rsidRPr="00DA2F0F" w:rsidRDefault="00DA2F0F" w:rsidP="00DA2F0F">
      <w:r w:rsidRPr="003C0EFC">
        <w:rPr>
          <w:rStyle w:val="HideTWBExt"/>
        </w:rPr>
        <w:t>&lt;/Amend&gt;</w:t>
      </w:r>
    </w:p>
    <w:p w14:paraId="7EC48B3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106</w:t>
      </w:r>
      <w:r w:rsidRPr="003C0EFC">
        <w:rPr>
          <w:rStyle w:val="HideTWBExt"/>
          <w:b w:val="0"/>
        </w:rPr>
        <w:t>&lt;/NumAm&gt;</w:t>
      </w:r>
    </w:p>
    <w:p w14:paraId="551E4600"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057059AD" w14:textId="77777777" w:rsidR="00DA2F0F" w:rsidRPr="00DA2F0F" w:rsidRDefault="00DA2F0F" w:rsidP="00DA2F0F">
      <w:pPr>
        <w:pStyle w:val="NormalBold"/>
      </w:pPr>
      <w:r w:rsidRPr="003C0EFC">
        <w:rPr>
          <w:rStyle w:val="HideTWBExt"/>
          <w:b w:val="0"/>
        </w:rPr>
        <w:t>&lt;/RepeatBlock-By&gt;</w:t>
      </w:r>
    </w:p>
    <w:p w14:paraId="422CF5F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1E621A9" w14:textId="77777777" w:rsidR="00DA2F0F" w:rsidRPr="00DA2F0F" w:rsidRDefault="00DA2F0F" w:rsidP="00DA2F0F">
      <w:pPr>
        <w:pStyle w:val="NormalBold"/>
      </w:pPr>
      <w:r w:rsidRPr="003C0EFC">
        <w:rPr>
          <w:rStyle w:val="HideTWBExt"/>
          <w:b w:val="0"/>
        </w:rPr>
        <w:t>&lt;Article&gt;</w:t>
      </w:r>
      <w:r w:rsidRPr="00DA2F0F">
        <w:t>Αιτιολογική σκέψη 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5CEB00B" w14:textId="77777777" w:rsidTr="001629AB">
        <w:trPr>
          <w:trHeight w:hRule="exact" w:val="240"/>
          <w:jc w:val="center"/>
        </w:trPr>
        <w:tc>
          <w:tcPr>
            <w:tcW w:w="9752" w:type="dxa"/>
            <w:gridSpan w:val="2"/>
            <w:tcBorders>
              <w:top w:val="nil"/>
              <w:left w:val="nil"/>
              <w:bottom w:val="nil"/>
              <w:right w:val="nil"/>
            </w:tcBorders>
          </w:tcPr>
          <w:p w14:paraId="04A62B10" w14:textId="77777777" w:rsidR="00DA2F0F" w:rsidRPr="00DA2F0F" w:rsidRDefault="00DA2F0F" w:rsidP="001629AB"/>
        </w:tc>
      </w:tr>
      <w:tr w:rsidR="00DA2F0F" w:rsidRPr="00DA2F0F" w14:paraId="15642EBE" w14:textId="77777777" w:rsidTr="001629AB">
        <w:trPr>
          <w:trHeight w:val="240"/>
          <w:jc w:val="center"/>
        </w:trPr>
        <w:tc>
          <w:tcPr>
            <w:tcW w:w="4876" w:type="dxa"/>
            <w:tcBorders>
              <w:top w:val="nil"/>
              <w:left w:val="nil"/>
              <w:bottom w:val="nil"/>
              <w:right w:val="nil"/>
            </w:tcBorders>
          </w:tcPr>
          <w:p w14:paraId="15448EC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2266102" w14:textId="77777777" w:rsidR="00DA2F0F" w:rsidRPr="00DA2F0F" w:rsidRDefault="00DA2F0F" w:rsidP="001629AB">
            <w:pPr>
              <w:pStyle w:val="AmColumnHeading"/>
            </w:pPr>
            <w:r w:rsidRPr="00DA2F0F">
              <w:t>Τροπολογία</w:t>
            </w:r>
          </w:p>
        </w:tc>
      </w:tr>
      <w:tr w:rsidR="00DA2F0F" w:rsidRPr="00DA2F0F" w14:paraId="79B90EC7" w14:textId="77777777" w:rsidTr="001629AB">
        <w:trPr>
          <w:jc w:val="center"/>
        </w:trPr>
        <w:tc>
          <w:tcPr>
            <w:tcW w:w="4876" w:type="dxa"/>
            <w:tcBorders>
              <w:top w:val="nil"/>
              <w:left w:val="nil"/>
              <w:bottom w:val="nil"/>
              <w:right w:val="nil"/>
            </w:tcBorders>
          </w:tcPr>
          <w:p w14:paraId="3F61FE86" w14:textId="77777777" w:rsidR="00DA2F0F" w:rsidRPr="00DA2F0F" w:rsidRDefault="00DA2F0F" w:rsidP="001629AB">
            <w:pPr>
              <w:pStyle w:val="Normal6a"/>
            </w:pPr>
            <w:r w:rsidRPr="00DA2F0F">
              <w:t>Γ.</w:t>
            </w:r>
            <w:r w:rsidRPr="00DA2F0F">
              <w:tab/>
              <w:t xml:space="preserve">λαμβάνοντας υπόψη ότι οι πρόσφατες εκθέσεις της ΕΥΕΔ σχετικά με τις απειλές χειραγώγησης των πληροφοριών και παρεμβάσεων από το </w:t>
            </w:r>
            <w:r w:rsidRPr="00DA2F0F">
              <w:lastRenderedPageBreak/>
              <w:t>εξωτερικό καταδεικνύουν μια ολοένα και πιο λεπτομερή κατανόηση των μεθοδολογιών που μετέρχονται κακόβουλοι παράγοντες, της τεχνικής υποδομής και των προωθούμενων αφηγημάτων, ωστόσο αυτή η επίγνωση της κατάστασης δεν έχει μετουσιωθεί σε διαρκείς επιχειρησιακούς μηχανισμούς που να επιτρέπουν στην ΕΕ να λαμβάνει έγκαιρα, συντονισμένα αντίμετρα· λαμβάνοντας υπόψη ότι το θεσμικό σύμπλεγμα της ΕΕ είναι κύριος στόχος των εχθρικών εκστρατειών χειραγώγησης των πληροφοριών· λαμβάνοντας υπόψη ότι η ΕΕ πάσχει από μια κατακερματισμένη προσέγγιση για την αντιμετώπιση της χειραγώγησης των πληροφοριών και των παρεμβάσεων από το εξωτερικό και της παραπληροφόρησης</w:t>
            </w:r>
            <w:r w:rsidRPr="00DA2F0F">
              <w:rPr>
                <w:b/>
                <w:i/>
              </w:rPr>
              <w:t>, με</w:t>
            </w:r>
            <w:r w:rsidRPr="00DA2F0F">
              <w:t xml:space="preserve"> σημαντικές διαφοροποιήσεις στις ικανότητες των κρατών μελών</w:t>
            </w:r>
            <w:r w:rsidRPr="00DA2F0F">
              <w:rPr>
                <w:b/>
                <w:i/>
              </w:rPr>
              <w:t xml:space="preserve"> και χωρίς γενικό</w:t>
            </w:r>
            <w:r w:rsidRPr="00DA2F0F">
              <w:t xml:space="preserve"> στρατηγικό πλαίσιο που να συνδέει την επιχειρησιακή αντίδραση με τη συλλογή πληροφοριών για απειλές·</w:t>
            </w:r>
          </w:p>
        </w:tc>
        <w:tc>
          <w:tcPr>
            <w:tcW w:w="4876" w:type="dxa"/>
            <w:tcBorders>
              <w:top w:val="nil"/>
              <w:left w:val="nil"/>
              <w:bottom w:val="nil"/>
              <w:right w:val="nil"/>
            </w:tcBorders>
          </w:tcPr>
          <w:p w14:paraId="2D6E40CF" w14:textId="77777777" w:rsidR="00DA2F0F" w:rsidRPr="00DA2F0F" w:rsidRDefault="00DA2F0F" w:rsidP="001629AB">
            <w:pPr>
              <w:pStyle w:val="Normal6a"/>
            </w:pPr>
            <w:r w:rsidRPr="00DA2F0F">
              <w:lastRenderedPageBreak/>
              <w:t>Γ.</w:t>
            </w:r>
            <w:r w:rsidRPr="00DA2F0F">
              <w:tab/>
              <w:t xml:space="preserve">λαμβάνοντας υπόψη ότι οι πρόσφατες εκθέσεις της ΕΥΕΔ σχετικά με τις απειλές χειραγώγησης των πληροφοριών και παρεμβάσεων από το </w:t>
            </w:r>
            <w:r w:rsidRPr="00DA2F0F">
              <w:lastRenderedPageBreak/>
              <w:t>εξωτερικό καταδεικνύουν μια ολοένα και πιο λεπτομερή κατανόηση των μεθοδολογιών που μετέρχονται κακόβουλοι παράγοντες, της τεχνικής υποδομής και των προωθούμενων αφηγημάτων, ωστόσο αυτή η επίγνωση της κατάστασης δεν έχει μετουσιωθεί σε διαρκείς επιχειρησιακούς μηχανισμούς που να επιτρέπουν στην ΕΕ να λαμβάνει έγκαιρα, συντονισμένα αντίμετρα· λαμβάνοντας υπόψη ότι το θεσμικό σύμπλεγμα της ΕΕ</w:t>
            </w:r>
            <w:r w:rsidRPr="00DA2F0F">
              <w:rPr>
                <w:b/>
                <w:i/>
              </w:rPr>
              <w:t xml:space="preserve"> δεν</w:t>
            </w:r>
            <w:r w:rsidRPr="00DA2F0F">
              <w:t xml:space="preserve"> είναι κύριος στόχος των εχθρικών εκστρατειών χειραγώγησης των πληροφοριών</w:t>
            </w:r>
            <w:r w:rsidRPr="00DA2F0F">
              <w:rPr>
                <w:b/>
                <w:i/>
              </w:rPr>
              <w:t>, καθώς οι εχθρικές ενέργειες που πραγματοποιούνται με εξελιγμένο και εξατομικευμένο τρόπο στοχεύουν εσκεμμένα τις κοινωνίες των κρατών μελών· λαμβάνοντας υπόψη ότι οι εν λόγω εξελιγμένες επιθέσεις δεν μπορούν να αντιμετωπιστούν από ένα κεντρικό ενωσιακό όργανο</w:t>
            </w:r>
            <w:r w:rsidRPr="00DA2F0F">
              <w:t>· λαμβάνοντας υπόψη ότι η ΕΕ</w:t>
            </w:r>
            <w:r w:rsidRPr="00DA2F0F">
              <w:rPr>
                <w:b/>
                <w:i/>
              </w:rPr>
              <w:t xml:space="preserve"> δεν</w:t>
            </w:r>
            <w:r w:rsidRPr="00DA2F0F">
              <w:t xml:space="preserve"> πάσχει από μια κατακερματισμένη προσέγγιση για την αντιμετώπιση της χειραγώγησης των πληροφοριών και των παρεμβάσεων από το εξωτερικό και της παραπληροφόρησης</w:t>
            </w:r>
            <w:r w:rsidRPr="00DA2F0F">
              <w:rPr>
                <w:b/>
                <w:i/>
              </w:rPr>
              <w:t>· λαμβάνοντας υπόψη ότι απαιτούνται</w:t>
            </w:r>
            <w:r w:rsidRPr="00DA2F0F">
              <w:t xml:space="preserve"> σημαντικές διαφοροποιήσεις στις ικανότητες των κρατών μελών</w:t>
            </w:r>
            <w:r w:rsidRPr="00DA2F0F">
              <w:rPr>
                <w:b/>
                <w:i/>
              </w:rPr>
              <w:t xml:space="preserve"> λόγω της ποικιλομορφίας τους· λαμβάνοντας υπόψη ότι η Επιτροπή δεν έχει εντολή να αντικαταστήσει τις ικανότητες των κρατών μελών κατά παράβαση της αρχής της επικουρικότητας· λαμβάνοντας υπόψη ότι δεν αληθεύει ο ισχυρισμός ότι υπάρχει έλλειψη γενικών στρατηγικών πλαισίων και κανένα</w:t>
            </w:r>
            <w:r w:rsidRPr="00DA2F0F">
              <w:t xml:space="preserve"> στρατηγικό πλαίσιο που να συνδέει την επιχειρησιακή αντίδραση με τη συλλογή πληροφοριών για απειλές</w:t>
            </w:r>
            <w:r w:rsidRPr="00DA2F0F">
              <w:rPr>
                <w:b/>
                <w:i/>
              </w:rPr>
              <w:t xml:space="preserve"> ως βάση για μια επικίνδυνη επέκταση των αρμοδιοτήτων της Επιτροπής</w:t>
            </w:r>
            <w:r w:rsidRPr="00DA2F0F">
              <w:t xml:space="preserve">· </w:t>
            </w:r>
            <w:r w:rsidRPr="00DA2F0F">
              <w:rPr>
                <w:b/>
                <w:i/>
              </w:rPr>
              <w:t xml:space="preserve">λαμβάνοντας υπόψη ότι οι δράσεις αυτές μπορούν να υλοποιηθούν αποτελεσματικά μέσω της συνεργασίας μεταξύ των κρατών μελών, της ΕΥΕΔ, του ΝΑΤΟ, διαφόρων εταίρων, συμπεριλαμβανομένης της κοινωνίας των πολιτών, στο πλαίσιο της οποίας η </w:t>
            </w:r>
            <w:r w:rsidRPr="00DA2F0F">
              <w:rPr>
                <w:b/>
                <w:i/>
              </w:rPr>
              <w:lastRenderedPageBreak/>
              <w:t>Επιτροπή μπορεί να διαδραματίσει υποστηρικτικό ρόλο εντός των ορίων των αρμοδιοτήτων που της έχουν ανατεθεί·</w:t>
            </w:r>
          </w:p>
        </w:tc>
      </w:tr>
    </w:tbl>
    <w:p w14:paraId="4B78D05E"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4DE8B86" w14:textId="77777777" w:rsidR="00DA2F0F" w:rsidRPr="00DA2F0F" w:rsidRDefault="00DA2F0F" w:rsidP="00DA2F0F">
      <w:r w:rsidRPr="003C0EFC">
        <w:rPr>
          <w:rStyle w:val="HideTWBExt"/>
        </w:rPr>
        <w:t>&lt;/Amend&gt;</w:t>
      </w:r>
    </w:p>
    <w:p w14:paraId="5A12333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107</w:t>
      </w:r>
      <w:r w:rsidRPr="003C0EFC">
        <w:rPr>
          <w:rStyle w:val="HideTWBExt"/>
          <w:b w:val="0"/>
        </w:rPr>
        <w:t>&lt;/NumAm&gt;</w:t>
      </w:r>
    </w:p>
    <w:p w14:paraId="074321C5"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357327CF" w14:textId="77777777" w:rsidR="00DA2F0F" w:rsidRPr="00DA2F0F" w:rsidRDefault="00DA2F0F" w:rsidP="00DA2F0F">
      <w:pPr>
        <w:pStyle w:val="NormalBold"/>
      </w:pPr>
      <w:r w:rsidRPr="003C0EFC">
        <w:rPr>
          <w:rStyle w:val="HideTWBExt"/>
          <w:b w:val="0"/>
        </w:rPr>
        <w:t>&lt;/RepeatBlock-By&gt;</w:t>
      </w:r>
    </w:p>
    <w:p w14:paraId="1DCAEE3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D22834A" w14:textId="77777777" w:rsidR="00DA2F0F" w:rsidRPr="00DA2F0F" w:rsidRDefault="00DA2F0F" w:rsidP="00DA2F0F">
      <w:pPr>
        <w:pStyle w:val="NormalBold"/>
      </w:pPr>
      <w:r w:rsidRPr="003C0EFC">
        <w:rPr>
          <w:rStyle w:val="HideTWBExt"/>
          <w:b w:val="0"/>
        </w:rPr>
        <w:t>&lt;Article&gt;</w:t>
      </w:r>
      <w:r w:rsidRPr="00DA2F0F">
        <w:t>Αιτιολογική σκέψη 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1A20293" w14:textId="77777777" w:rsidTr="001629AB">
        <w:trPr>
          <w:trHeight w:hRule="exact" w:val="240"/>
          <w:jc w:val="center"/>
        </w:trPr>
        <w:tc>
          <w:tcPr>
            <w:tcW w:w="9752" w:type="dxa"/>
            <w:gridSpan w:val="2"/>
            <w:tcBorders>
              <w:top w:val="nil"/>
              <w:left w:val="nil"/>
              <w:bottom w:val="nil"/>
              <w:right w:val="nil"/>
            </w:tcBorders>
          </w:tcPr>
          <w:p w14:paraId="00135B4B" w14:textId="77777777" w:rsidR="00DA2F0F" w:rsidRPr="00DA2F0F" w:rsidRDefault="00DA2F0F" w:rsidP="001629AB"/>
        </w:tc>
      </w:tr>
      <w:tr w:rsidR="00DA2F0F" w:rsidRPr="00DA2F0F" w14:paraId="5EFA7EDD" w14:textId="77777777" w:rsidTr="001629AB">
        <w:trPr>
          <w:trHeight w:val="240"/>
          <w:jc w:val="center"/>
        </w:trPr>
        <w:tc>
          <w:tcPr>
            <w:tcW w:w="4876" w:type="dxa"/>
            <w:tcBorders>
              <w:top w:val="nil"/>
              <w:left w:val="nil"/>
              <w:bottom w:val="nil"/>
              <w:right w:val="nil"/>
            </w:tcBorders>
          </w:tcPr>
          <w:p w14:paraId="3F4968F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E4CAFA0" w14:textId="77777777" w:rsidR="00DA2F0F" w:rsidRPr="00DA2F0F" w:rsidRDefault="00DA2F0F" w:rsidP="001629AB">
            <w:pPr>
              <w:pStyle w:val="AmColumnHeading"/>
            </w:pPr>
            <w:r w:rsidRPr="00DA2F0F">
              <w:t>Τροπολογία</w:t>
            </w:r>
          </w:p>
        </w:tc>
      </w:tr>
      <w:tr w:rsidR="00DA2F0F" w:rsidRPr="00DA2F0F" w14:paraId="3BBBFAE4" w14:textId="77777777" w:rsidTr="001629AB">
        <w:trPr>
          <w:jc w:val="center"/>
        </w:trPr>
        <w:tc>
          <w:tcPr>
            <w:tcW w:w="4876" w:type="dxa"/>
            <w:tcBorders>
              <w:top w:val="nil"/>
              <w:left w:val="nil"/>
              <w:bottom w:val="nil"/>
              <w:right w:val="nil"/>
            </w:tcBorders>
          </w:tcPr>
          <w:p w14:paraId="4AE1DA4C" w14:textId="77777777" w:rsidR="00DA2F0F" w:rsidRPr="00DA2F0F" w:rsidRDefault="00DA2F0F" w:rsidP="001629AB">
            <w:pPr>
              <w:pStyle w:val="Normal6a"/>
            </w:pPr>
            <w:r w:rsidRPr="00DA2F0F">
              <w:t>Γ.</w:t>
            </w:r>
            <w:r w:rsidRPr="00DA2F0F">
              <w:tab/>
              <w:t>λαμβάνοντας υπόψη ότι οι πρόσφατες εκθέσεις της ΕΥΕΔ σχετικά με τις</w:t>
            </w:r>
            <w:r w:rsidRPr="00DA2F0F">
              <w:rPr>
                <w:b/>
                <w:i/>
              </w:rPr>
              <w:t xml:space="preserve"> απειλές</w:t>
            </w:r>
            <w:r w:rsidRPr="00DA2F0F">
              <w:t xml:space="preserve"> χειραγώγησης των πληροφοριών και παρεμβάσεων από το εξωτερικό καταδεικνύουν μια ολοένα και πιο λεπτομερή κατανόηση των μεθοδολογιών που μετέρχονται κακόβουλοι παράγοντες, της τεχνικής υποδομής και των προωθούμενων αφηγημάτων, ωστόσο αυτή η επίγνωση της κατάστασης δεν έχει μετουσιωθεί σε διαρκείς επιχειρησιακούς μηχανισμούς που να επιτρέπουν στην ΕΕ να</w:t>
            </w:r>
            <w:r w:rsidRPr="00DA2F0F">
              <w:rPr>
                <w:b/>
                <w:i/>
              </w:rPr>
              <w:t xml:space="preserve"> λαμβάνει</w:t>
            </w:r>
            <w:r w:rsidRPr="00DA2F0F">
              <w:t xml:space="preserve"> έγκαιρα, συντονισμένα αντίμετρα· λαμβάνοντας υπόψη ότι</w:t>
            </w:r>
            <w:r w:rsidRPr="00DA2F0F">
              <w:rPr>
                <w:b/>
                <w:i/>
              </w:rPr>
              <w:t xml:space="preserve"> το θεσμικό σύμπλεγμα της ΕΕ</w:t>
            </w:r>
            <w:r w:rsidRPr="00DA2F0F">
              <w:t xml:space="preserve"> είναι κύριος στόχος των εχθρικών εκστρατειών χειραγώγησης των πληροφοριών· λαμβάνοντας υπόψη ότι η ΕΕ πάσχει από μια κατακερματισμένη προσέγγιση για την αντιμετώπιση της χειραγώγησης των πληροφοριών και των παρεμβάσεων από το εξωτερικό και της παραπληροφόρησης, με σημαντικές διαφοροποιήσεις στις ικανότητες των κρατών μελών και χωρίς γενικό στρατηγικό πλαίσιο που να συνδέει την επιχειρησιακή αντίδραση με τη συλλογή πληροφοριών για απειλές·</w:t>
            </w:r>
          </w:p>
        </w:tc>
        <w:tc>
          <w:tcPr>
            <w:tcW w:w="4876" w:type="dxa"/>
            <w:tcBorders>
              <w:top w:val="nil"/>
              <w:left w:val="nil"/>
              <w:bottom w:val="nil"/>
              <w:right w:val="nil"/>
            </w:tcBorders>
          </w:tcPr>
          <w:p w14:paraId="558072AB" w14:textId="77777777" w:rsidR="00DA2F0F" w:rsidRPr="00DA2F0F" w:rsidRDefault="00DA2F0F" w:rsidP="001629AB">
            <w:pPr>
              <w:pStyle w:val="Normal6a"/>
            </w:pPr>
            <w:r w:rsidRPr="00DA2F0F">
              <w:t>Γ.</w:t>
            </w:r>
            <w:r w:rsidRPr="00DA2F0F">
              <w:tab/>
              <w:t>λαμβάνοντας υπόψη ότι οι πρόσφατες εκθέσεις της ΕΥΕΔ σχετικά με τις</w:t>
            </w:r>
            <w:r w:rsidRPr="00DA2F0F">
              <w:rPr>
                <w:b/>
                <w:i/>
              </w:rPr>
              <w:t xml:space="preserve"> επιθέσεις</w:t>
            </w:r>
            <w:r w:rsidRPr="00DA2F0F">
              <w:t xml:space="preserve"> χειραγώγησης των πληροφοριών και παρεμβάσεων από το εξωτερικό καταδεικνύουν μια ολοένα και πιο λεπτομερή κατανόηση των μεθοδολογιών που μετέρχονται κακόβουλοι παράγοντες, της τεχνικής υποδομής και των προωθούμενων αφηγημάτων, ωστόσο αυτή η επίγνωση της κατάστασης δεν έχει μετουσιωθεί σε διαρκείς επιχειρησιακούς μηχανισμούς που να επιτρέπουν</w:t>
            </w:r>
            <w:r w:rsidRPr="00DA2F0F">
              <w:rPr>
                <w:b/>
                <w:i/>
              </w:rPr>
              <w:t xml:space="preserve"> στα κράτη μέλη και</w:t>
            </w:r>
            <w:r w:rsidRPr="00DA2F0F">
              <w:t xml:space="preserve"> στην ΕΕ να</w:t>
            </w:r>
            <w:r w:rsidRPr="00DA2F0F">
              <w:rPr>
                <w:b/>
                <w:i/>
              </w:rPr>
              <w:t xml:space="preserve"> λαμβάνουν</w:t>
            </w:r>
            <w:r w:rsidRPr="00DA2F0F">
              <w:t xml:space="preserve"> έγκαιρα, συντονισμένα αντίμετρα· λαμβάνοντας υπόψη ότι</w:t>
            </w:r>
            <w:r w:rsidRPr="00DA2F0F">
              <w:rPr>
                <w:b/>
                <w:i/>
              </w:rPr>
              <w:t xml:space="preserve"> οι εθνικές και ευρωπαϊκές εκλογές</w:t>
            </w:r>
            <w:r w:rsidRPr="00DA2F0F">
              <w:t xml:space="preserve"> είναι κύριος στόχος των εχθρικών εκστρατειών χειραγώγησης των πληροφοριών</w:t>
            </w:r>
            <w:r w:rsidRPr="00DA2F0F">
              <w:rPr>
                <w:b/>
                <w:i/>
              </w:rPr>
              <w:t>· λαμβάνοντας υπόψη ότι οι εν λόγω εκστρατείες δυσφημίζουν συγκεκριμένους υποψηφίους ή πολιτικά κόμματα, επιχειρούν να απαξιώσουν την ίδια την εκλογική διαδικασία, εργαλειοποιούν διχαστικά ζητήματα και επιχειρούν να απαξιώσουν τα παραδοσιακά μέσα ενημέρωσης· λαμβάνοντας υπόψη ότι τα θεσμικά όργανα της ΕΕ και των κρατών μελών δέχονται επίσης έντονες επιθέσεις</w:t>
            </w:r>
            <w:r w:rsidRPr="00DA2F0F">
              <w:t xml:space="preserve">· λαμβάνοντας υπόψη ότι η ΕΕ πάσχει από μια κατακερματισμένη προσέγγιση για την αντιμετώπιση της χειραγώγησης των </w:t>
            </w:r>
            <w:r w:rsidRPr="00DA2F0F">
              <w:lastRenderedPageBreak/>
              <w:t>πληροφοριών και των παρεμβάσεων από το εξωτερικό και της παραπληροφόρησης, με σημαντικές διαφοροποιήσεις στις ικανότητες των κρατών μελών και χωρίς γενικό στρατηγικό πλαίσιο που να συνδέει την επιχειρησιακή αντίδραση με τη συλλογή πληροφοριών για απειλές·</w:t>
            </w:r>
          </w:p>
        </w:tc>
      </w:tr>
    </w:tbl>
    <w:p w14:paraId="3594BE77"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65BB991" w14:textId="77777777" w:rsidR="00DA2F0F" w:rsidRPr="00DA2F0F" w:rsidRDefault="00DA2F0F" w:rsidP="00DA2F0F">
      <w:r w:rsidRPr="003C0EFC">
        <w:rPr>
          <w:rStyle w:val="HideTWBExt"/>
        </w:rPr>
        <w:t>&lt;/Amend&gt;</w:t>
      </w:r>
    </w:p>
    <w:p w14:paraId="1CE6AE0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108</w:t>
      </w:r>
      <w:r w:rsidRPr="003C0EFC">
        <w:rPr>
          <w:rStyle w:val="HideTWBExt"/>
          <w:b w:val="0"/>
        </w:rPr>
        <w:t>&lt;/NumAm&gt;</w:t>
      </w:r>
    </w:p>
    <w:p w14:paraId="58AF181C"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503CD4A5"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48B69C0D" w14:textId="77777777" w:rsidR="00DA2F0F" w:rsidRPr="00DA2F0F" w:rsidRDefault="00DA2F0F" w:rsidP="00DA2F0F">
      <w:pPr>
        <w:pStyle w:val="NormalBold"/>
      </w:pPr>
      <w:r w:rsidRPr="003C0EFC">
        <w:rPr>
          <w:rStyle w:val="HideTWBExt"/>
          <w:b w:val="0"/>
        </w:rPr>
        <w:t>&lt;/RepeatBlock-By&gt;</w:t>
      </w:r>
    </w:p>
    <w:p w14:paraId="208D7DF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F25F4AC" w14:textId="77777777" w:rsidR="00DA2F0F" w:rsidRPr="00DA2F0F" w:rsidRDefault="00DA2F0F" w:rsidP="00DA2F0F">
      <w:pPr>
        <w:pStyle w:val="NormalBold"/>
      </w:pPr>
      <w:r w:rsidRPr="003C0EFC">
        <w:rPr>
          <w:rStyle w:val="HideTWBExt"/>
          <w:b w:val="0"/>
        </w:rPr>
        <w:t>&lt;Article&gt;</w:t>
      </w:r>
      <w:r w:rsidRPr="00DA2F0F">
        <w:t>Αιτιολογική σκέψη 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B47A517" w14:textId="77777777" w:rsidTr="001629AB">
        <w:trPr>
          <w:trHeight w:hRule="exact" w:val="240"/>
          <w:jc w:val="center"/>
        </w:trPr>
        <w:tc>
          <w:tcPr>
            <w:tcW w:w="9752" w:type="dxa"/>
            <w:gridSpan w:val="2"/>
            <w:tcBorders>
              <w:top w:val="nil"/>
              <w:left w:val="nil"/>
              <w:bottom w:val="nil"/>
              <w:right w:val="nil"/>
            </w:tcBorders>
          </w:tcPr>
          <w:p w14:paraId="1E284E11" w14:textId="77777777" w:rsidR="00DA2F0F" w:rsidRPr="00DA2F0F" w:rsidRDefault="00DA2F0F" w:rsidP="001629AB"/>
        </w:tc>
      </w:tr>
      <w:tr w:rsidR="00DA2F0F" w:rsidRPr="00DA2F0F" w14:paraId="4F8B29A2" w14:textId="77777777" w:rsidTr="001629AB">
        <w:trPr>
          <w:trHeight w:val="240"/>
          <w:jc w:val="center"/>
        </w:trPr>
        <w:tc>
          <w:tcPr>
            <w:tcW w:w="4876" w:type="dxa"/>
            <w:tcBorders>
              <w:top w:val="nil"/>
              <w:left w:val="nil"/>
              <w:bottom w:val="nil"/>
              <w:right w:val="nil"/>
            </w:tcBorders>
          </w:tcPr>
          <w:p w14:paraId="56951EB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1C78D79" w14:textId="77777777" w:rsidR="00DA2F0F" w:rsidRPr="00DA2F0F" w:rsidRDefault="00DA2F0F" w:rsidP="001629AB">
            <w:pPr>
              <w:pStyle w:val="AmColumnHeading"/>
            </w:pPr>
            <w:r w:rsidRPr="00DA2F0F">
              <w:t>Τροπολογία</w:t>
            </w:r>
          </w:p>
        </w:tc>
      </w:tr>
      <w:tr w:rsidR="00DA2F0F" w:rsidRPr="00DA2F0F" w14:paraId="4DDDF55F" w14:textId="77777777" w:rsidTr="001629AB">
        <w:trPr>
          <w:jc w:val="center"/>
        </w:trPr>
        <w:tc>
          <w:tcPr>
            <w:tcW w:w="4876" w:type="dxa"/>
            <w:tcBorders>
              <w:top w:val="nil"/>
              <w:left w:val="nil"/>
              <w:bottom w:val="nil"/>
              <w:right w:val="nil"/>
            </w:tcBorders>
          </w:tcPr>
          <w:p w14:paraId="28C8FB0D" w14:textId="77777777" w:rsidR="00DA2F0F" w:rsidRPr="00DA2F0F" w:rsidRDefault="00DA2F0F" w:rsidP="001629AB">
            <w:pPr>
              <w:pStyle w:val="Normal6a"/>
            </w:pPr>
            <w:r w:rsidRPr="00DA2F0F">
              <w:t>Γ.</w:t>
            </w:r>
            <w:r w:rsidRPr="00DA2F0F">
              <w:tab/>
              <w:t>λαμβάνοντας υπόψη ότι οι πρόσφατες εκθέσεις της ΕΥΕΔ σχετικά με τις απειλές χειραγώγησης των πληροφοριών και παρεμβάσεων από το εξωτερικό καταδεικνύουν μια ολοένα και πιο λεπτομερή κατανόηση των μεθοδολογιών που μετέρχονται κακόβουλοι παράγοντες, της τεχνικής υποδομής και των προωθούμενων αφηγημάτων, ωστόσο αυτή η επίγνωση της κατάστασης δεν έχει μετουσιωθεί σε διαρκείς επιχειρησιακούς μηχανισμούς που να επιτρέπουν στην ΕΕ να λαμβάνει έγκαιρα, συντονισμένα αντίμετρα· λαμβάνοντας υπόψη ότι το θεσμικό σύμπλεγμα της ΕΕ είναι κύριος στόχος των εχθρικών εκστρατειών χειραγώγησης των πληροφοριών· λαμβάνοντας υπόψη ότι η ΕΕ πάσχει από μια κατακερματισμένη προσέγγιση για την αντιμετώπιση της χειραγώγησης των πληροφοριών και των παρεμβάσεων από το εξωτερικό και της παραπληροφόρησης, με σημαντικές διαφοροποιήσεις στις ικανότητες των κρατών μελών και χωρίς γενικό στρατηγικό πλαίσιο που να</w:t>
            </w:r>
            <w:r w:rsidRPr="00DA2F0F">
              <w:rPr>
                <w:b/>
                <w:bCs/>
                <w:i/>
                <w:iCs/>
              </w:rPr>
              <w:t xml:space="preserve"> συνδέει</w:t>
            </w:r>
            <w:r w:rsidRPr="00DA2F0F">
              <w:t xml:space="preserve"> την επιχειρησιακή αντίδραση με τη συλλογή </w:t>
            </w:r>
            <w:r w:rsidRPr="00DA2F0F">
              <w:lastRenderedPageBreak/>
              <w:t>πληροφοριών για απειλές·</w:t>
            </w:r>
          </w:p>
        </w:tc>
        <w:tc>
          <w:tcPr>
            <w:tcW w:w="4876" w:type="dxa"/>
            <w:tcBorders>
              <w:top w:val="nil"/>
              <w:left w:val="nil"/>
              <w:bottom w:val="nil"/>
              <w:right w:val="nil"/>
            </w:tcBorders>
          </w:tcPr>
          <w:p w14:paraId="4153FB56" w14:textId="77777777" w:rsidR="00DA2F0F" w:rsidRPr="00DA2F0F" w:rsidRDefault="00DA2F0F" w:rsidP="001629AB">
            <w:pPr>
              <w:pStyle w:val="Normal6a"/>
            </w:pPr>
            <w:r w:rsidRPr="00DA2F0F">
              <w:lastRenderedPageBreak/>
              <w:t>Γ.</w:t>
            </w:r>
            <w:r w:rsidRPr="00DA2F0F">
              <w:tab/>
              <w:t>λαμβάνοντας υπόψη ότι οι πρόσφατες εκθέσεις της ΕΥΕΔ σχετικά με τις απειλές χειραγώγησης των πληροφοριών και παρεμβάσεων από το εξωτερικό καταδεικνύουν μια ολοένα και πιο λεπτομερή κατανόηση των μεθοδολογιών που μετέρχονται κακόβουλοι παράγοντες, της τεχνικής υποδομής και των προωθούμενων αφηγημάτων, ωστόσο αυτή η επίγνωση της κατάστασης δεν έχει μετουσιωθεί σε διαρκείς επιχειρησιακούς μηχανισμούς που να επιτρέπουν στην ΕΕ να λαμβάνει έγκαιρα, συντονισμένα αντίμετρα· λαμβάνοντας υπόψη ότι το θεσμικό σύμπλεγμα της ΕΕ είναι κύριος στόχος των εχθρικών εκστρατειών χειραγώγησης των πληροφοριών· λαμβάνοντας υπόψη ότι η ΕΕ πάσχει από μια κατακερματισμένη προσέγγιση για την αντιμετώπιση της χειραγώγησης των πληροφοριών και των παρεμβάσεων από το εξωτερικό και της παραπληροφόρησης, με σημαντικές διαφοροποιήσεις στις ικανότητες των κρατών μελών και χωρίς γενικό στρατηγικό πλαίσιο</w:t>
            </w:r>
            <w:r w:rsidRPr="00DA2F0F">
              <w:rPr>
                <w:b/>
                <w:i/>
              </w:rPr>
              <w:t xml:space="preserve"> ή λειτουργικούς διακρατικούς και/ή ευρωπαϊκούς </w:t>
            </w:r>
            <w:r w:rsidRPr="00DA2F0F">
              <w:rPr>
                <w:b/>
                <w:i/>
              </w:rPr>
              <w:lastRenderedPageBreak/>
              <w:t>μηχανισμούς συνεργασίας</w:t>
            </w:r>
            <w:r w:rsidRPr="00DA2F0F">
              <w:t xml:space="preserve"> που να</w:t>
            </w:r>
            <w:r w:rsidRPr="00DA2F0F">
              <w:rPr>
                <w:b/>
                <w:i/>
              </w:rPr>
              <w:t xml:space="preserve"> συνδέουν</w:t>
            </w:r>
            <w:r w:rsidRPr="00DA2F0F">
              <w:t xml:space="preserve"> την επιχειρησιακή αντίδραση με τη συλλογή πληροφοριών για απειλές·</w:t>
            </w:r>
          </w:p>
        </w:tc>
      </w:tr>
    </w:tbl>
    <w:p w14:paraId="571B2343"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724B4CE" w14:textId="77777777" w:rsidR="00DA2F0F" w:rsidRPr="00DA2F0F" w:rsidRDefault="00DA2F0F" w:rsidP="00DA2F0F">
      <w:r w:rsidRPr="003C0EFC">
        <w:rPr>
          <w:rStyle w:val="HideTWBExt"/>
        </w:rPr>
        <w:t>&lt;/Amend&gt;</w:t>
      </w:r>
    </w:p>
    <w:p w14:paraId="02DA255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109</w:t>
      </w:r>
      <w:r w:rsidRPr="003C0EFC">
        <w:rPr>
          <w:rStyle w:val="HideTWBExt"/>
          <w:b w:val="0"/>
        </w:rPr>
        <w:t>&lt;/NumAm&gt;</w:t>
      </w:r>
    </w:p>
    <w:p w14:paraId="05D6E99A"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20CC6382" w14:textId="77777777" w:rsidR="00DA2F0F" w:rsidRPr="00DA2F0F" w:rsidRDefault="00DA2F0F" w:rsidP="00DA2F0F">
      <w:pPr>
        <w:pStyle w:val="NormalBold"/>
      </w:pPr>
      <w:r w:rsidRPr="003C0EFC">
        <w:rPr>
          <w:rStyle w:val="HideTWBExt"/>
          <w:b w:val="0"/>
        </w:rPr>
        <w:t>&lt;/RepeatBlock-By&gt;</w:t>
      </w:r>
    </w:p>
    <w:p w14:paraId="5C12434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3AC4D01" w14:textId="77777777" w:rsidR="00DA2F0F" w:rsidRPr="00DA2F0F" w:rsidRDefault="00DA2F0F" w:rsidP="00DA2F0F">
      <w:pPr>
        <w:pStyle w:val="NormalBold"/>
      </w:pPr>
      <w:r w:rsidRPr="003C0EFC">
        <w:rPr>
          <w:rStyle w:val="HideTWBExt"/>
          <w:b w:val="0"/>
        </w:rPr>
        <w:t>&lt;Article&gt;</w:t>
      </w:r>
      <w:r w:rsidRPr="00DA2F0F">
        <w:t>Αιτιολογική σκέψη 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7762B7C" w14:textId="77777777" w:rsidTr="001629AB">
        <w:trPr>
          <w:trHeight w:hRule="exact" w:val="240"/>
          <w:jc w:val="center"/>
        </w:trPr>
        <w:tc>
          <w:tcPr>
            <w:tcW w:w="9752" w:type="dxa"/>
            <w:gridSpan w:val="2"/>
            <w:tcBorders>
              <w:top w:val="nil"/>
              <w:left w:val="nil"/>
              <w:bottom w:val="nil"/>
              <w:right w:val="nil"/>
            </w:tcBorders>
          </w:tcPr>
          <w:p w14:paraId="4412FCB9" w14:textId="77777777" w:rsidR="00DA2F0F" w:rsidRPr="00DA2F0F" w:rsidRDefault="00DA2F0F" w:rsidP="001629AB"/>
        </w:tc>
      </w:tr>
      <w:tr w:rsidR="00DA2F0F" w:rsidRPr="00DA2F0F" w14:paraId="2E1D3892" w14:textId="77777777" w:rsidTr="001629AB">
        <w:trPr>
          <w:trHeight w:val="240"/>
          <w:jc w:val="center"/>
        </w:trPr>
        <w:tc>
          <w:tcPr>
            <w:tcW w:w="4876" w:type="dxa"/>
            <w:tcBorders>
              <w:top w:val="nil"/>
              <w:left w:val="nil"/>
              <w:bottom w:val="nil"/>
              <w:right w:val="nil"/>
            </w:tcBorders>
          </w:tcPr>
          <w:p w14:paraId="7B6F0B8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E1B7325" w14:textId="77777777" w:rsidR="00DA2F0F" w:rsidRPr="00DA2F0F" w:rsidRDefault="00DA2F0F" w:rsidP="001629AB">
            <w:pPr>
              <w:pStyle w:val="AmColumnHeading"/>
            </w:pPr>
            <w:r w:rsidRPr="00DA2F0F">
              <w:t>Τροπολογία</w:t>
            </w:r>
          </w:p>
        </w:tc>
      </w:tr>
      <w:tr w:rsidR="00DA2F0F" w:rsidRPr="00DA2F0F" w14:paraId="71D92426" w14:textId="77777777" w:rsidTr="001629AB">
        <w:trPr>
          <w:jc w:val="center"/>
        </w:trPr>
        <w:tc>
          <w:tcPr>
            <w:tcW w:w="4876" w:type="dxa"/>
            <w:tcBorders>
              <w:top w:val="nil"/>
              <w:left w:val="nil"/>
              <w:bottom w:val="nil"/>
              <w:right w:val="nil"/>
            </w:tcBorders>
          </w:tcPr>
          <w:p w14:paraId="321002B2" w14:textId="77777777" w:rsidR="00DA2F0F" w:rsidRPr="00DA2F0F" w:rsidRDefault="00DA2F0F" w:rsidP="001629AB">
            <w:pPr>
              <w:pStyle w:val="Normal6a"/>
            </w:pPr>
            <w:r w:rsidRPr="00DA2F0F">
              <w:t>Γ.</w:t>
            </w:r>
            <w:r w:rsidRPr="00DA2F0F">
              <w:tab/>
              <w:t>λαμβάνοντας υπόψη ότι οι πρόσφατες εκθέσεις της ΕΥΕΔ σχετικά με τις απειλές χειραγώγησης των πληροφοριών και παρεμβάσεων από το εξωτερικό καταδεικνύουν μια ολοένα και πιο λεπτομερή κατανόηση των μεθοδολογιών που μετέρχονται κακόβουλοι παράγοντες, της τεχνικής υποδομής και των προωθούμενων αφηγημάτων, ωστόσο αυτή η επίγνωση της κατάστασης δεν έχει μετουσιωθεί σε διαρκείς επιχειρησιακούς μηχανισμούς που να επιτρέπουν στην ΕΕ να λαμβάνει έγκαιρα, συντονισμένα αντίμετρα· λαμβάνοντας υπόψη ότι το θεσμικό σύμπλεγμα της ΕΕ είναι κύριος στόχος των εχθρικών εκστρατειών χειραγώγησης των πληροφοριών· λαμβάνοντας υπόψη ότι η ΕΕ πάσχει από μια κατακερματισμένη προσέγγιση για την αντιμετώπιση της χειραγώγησης των πληροφοριών και των παρεμβάσεων από το εξωτερικό και της παραπληροφόρησης, με σημαντικές διαφοροποιήσεις στις ικανότητες των κρατών μελών και χωρίς γενικό στρατηγικό πλαίσιο που να συνδέει την επιχειρησιακή αντίδραση με τη συλλογή πληροφοριών για απειλές·</w:t>
            </w:r>
          </w:p>
        </w:tc>
        <w:tc>
          <w:tcPr>
            <w:tcW w:w="4876" w:type="dxa"/>
            <w:tcBorders>
              <w:top w:val="nil"/>
              <w:left w:val="nil"/>
              <w:bottom w:val="nil"/>
              <w:right w:val="nil"/>
            </w:tcBorders>
          </w:tcPr>
          <w:p w14:paraId="2B442F59" w14:textId="77777777" w:rsidR="00DA2F0F" w:rsidRPr="00DA2F0F" w:rsidRDefault="00DA2F0F" w:rsidP="001629AB">
            <w:pPr>
              <w:pStyle w:val="Normal6a"/>
            </w:pPr>
            <w:r w:rsidRPr="00DA2F0F">
              <w:t>Γ.</w:t>
            </w:r>
            <w:r w:rsidRPr="00DA2F0F">
              <w:tab/>
              <w:t>λαμβάνοντας υπόψη ότι οι πρόσφατες εκθέσεις της ΕΥΕΔ σχετικά με τις απειλές χειραγώγησης των πληροφοριών και παρεμβάσεων από το εξωτερικό καταδεικνύουν μια ολοένα και πιο λεπτομερή κατανόηση των μεθοδολογιών που μετέρχονται κακόβουλοι παράγοντες, της τεχνικής υποδομής και των προωθούμενων αφηγημάτων, ωστόσο αυτή η επίγνωση της κατάστασης δεν έχει μετουσιωθεί σε διαρκείς επιχειρησιακούς μηχανισμούς που να επιτρέπουν στην ΕΕ να λαμβάνει έγκαιρα, συντονισμένα αντίμετρα· λαμβάνοντας υπόψη ότι το θεσμικό σύμπλεγμα της ΕΕ είναι κύριος στόχος των εχθρικών εκστρατειών χειραγώγησης των πληροφοριών</w:t>
            </w:r>
            <w:r w:rsidRPr="00DA2F0F">
              <w:rPr>
                <w:b/>
                <w:i/>
              </w:rPr>
              <w:t xml:space="preserve"> και άλλων μορφών κακόβουλων επιθέσεων</w:t>
            </w:r>
            <w:r w:rsidRPr="00DA2F0F">
              <w:t>· λαμβάνοντας υπόψη ότι η ΕΕ πάσχει από μια κατακερματισμένη προσέγγιση για την αντιμετώπιση της χειραγώγησης των πληροφοριών και των παρεμβάσεων από το εξωτερικό και της παραπληροφόρησης, με σημαντικές διαφοροποιήσεις στις ικανότητες των κρατών μελών και χωρίς γενικό στρατηγικό πλαίσιο που να συνδέει την επιχειρησιακή αντίδραση με τη συλλογή πληροφοριών για απειλές·</w:t>
            </w:r>
          </w:p>
        </w:tc>
      </w:tr>
    </w:tbl>
    <w:p w14:paraId="324CB63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3F687B0" w14:textId="77777777" w:rsidR="00DA2F0F" w:rsidRPr="00DA2F0F" w:rsidRDefault="00DA2F0F" w:rsidP="00DA2F0F">
      <w:r w:rsidRPr="003C0EFC">
        <w:rPr>
          <w:rStyle w:val="HideTWBExt"/>
        </w:rPr>
        <w:lastRenderedPageBreak/>
        <w:t>&lt;/Amend&gt;</w:t>
      </w:r>
    </w:p>
    <w:p w14:paraId="6B6A608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110</w:t>
      </w:r>
      <w:r w:rsidRPr="003C0EFC">
        <w:rPr>
          <w:rStyle w:val="HideTWBExt"/>
          <w:b w:val="0"/>
        </w:rPr>
        <w:t>&lt;/NumAm&gt;</w:t>
      </w:r>
    </w:p>
    <w:p w14:paraId="6B058DA1"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4F17460F" w14:textId="77777777" w:rsidR="00DA2F0F" w:rsidRPr="00DA2F0F" w:rsidRDefault="00DA2F0F" w:rsidP="00DA2F0F">
      <w:pPr>
        <w:pStyle w:val="NormalBold"/>
      </w:pPr>
      <w:r w:rsidRPr="003C0EFC">
        <w:rPr>
          <w:rStyle w:val="HideTWBExt"/>
          <w:b w:val="0"/>
        </w:rPr>
        <w:t>&lt;/RepeatBlock-By&gt;</w:t>
      </w:r>
    </w:p>
    <w:p w14:paraId="4AE78EE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063265D" w14:textId="77777777" w:rsidR="00DA2F0F" w:rsidRPr="00DA2F0F" w:rsidRDefault="00DA2F0F" w:rsidP="00DA2F0F">
      <w:pPr>
        <w:pStyle w:val="NormalBold"/>
      </w:pPr>
      <w:r w:rsidRPr="003C0EFC">
        <w:rPr>
          <w:rStyle w:val="HideTWBExt"/>
          <w:b w:val="0"/>
        </w:rPr>
        <w:t>&lt;Article&gt;</w:t>
      </w:r>
      <w:r w:rsidRPr="00DA2F0F">
        <w:t>Αιτιολογική σκέψη 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8CAA4B9" w14:textId="77777777" w:rsidTr="001629AB">
        <w:trPr>
          <w:trHeight w:hRule="exact" w:val="240"/>
          <w:jc w:val="center"/>
        </w:trPr>
        <w:tc>
          <w:tcPr>
            <w:tcW w:w="9752" w:type="dxa"/>
            <w:gridSpan w:val="2"/>
            <w:tcBorders>
              <w:top w:val="nil"/>
              <w:left w:val="nil"/>
              <w:bottom w:val="nil"/>
              <w:right w:val="nil"/>
            </w:tcBorders>
          </w:tcPr>
          <w:p w14:paraId="66C398D2" w14:textId="77777777" w:rsidR="00DA2F0F" w:rsidRPr="00DA2F0F" w:rsidRDefault="00DA2F0F" w:rsidP="001629AB"/>
        </w:tc>
      </w:tr>
      <w:tr w:rsidR="00DA2F0F" w:rsidRPr="00DA2F0F" w14:paraId="6614CE18" w14:textId="77777777" w:rsidTr="001629AB">
        <w:trPr>
          <w:trHeight w:val="240"/>
          <w:jc w:val="center"/>
        </w:trPr>
        <w:tc>
          <w:tcPr>
            <w:tcW w:w="4876" w:type="dxa"/>
            <w:tcBorders>
              <w:top w:val="nil"/>
              <w:left w:val="nil"/>
              <w:bottom w:val="nil"/>
              <w:right w:val="nil"/>
            </w:tcBorders>
          </w:tcPr>
          <w:p w14:paraId="111E57C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419350B" w14:textId="77777777" w:rsidR="00DA2F0F" w:rsidRPr="00DA2F0F" w:rsidRDefault="00DA2F0F" w:rsidP="001629AB">
            <w:pPr>
              <w:pStyle w:val="AmColumnHeading"/>
            </w:pPr>
            <w:r w:rsidRPr="00DA2F0F">
              <w:t>Τροπολογία</w:t>
            </w:r>
          </w:p>
        </w:tc>
      </w:tr>
      <w:tr w:rsidR="00DA2F0F" w:rsidRPr="00DA2F0F" w14:paraId="4B61A3AB" w14:textId="77777777" w:rsidTr="001629AB">
        <w:trPr>
          <w:jc w:val="center"/>
        </w:trPr>
        <w:tc>
          <w:tcPr>
            <w:tcW w:w="4876" w:type="dxa"/>
            <w:tcBorders>
              <w:top w:val="nil"/>
              <w:left w:val="nil"/>
              <w:bottom w:val="nil"/>
              <w:right w:val="nil"/>
            </w:tcBorders>
          </w:tcPr>
          <w:p w14:paraId="47336C86" w14:textId="77777777" w:rsidR="00DA2F0F" w:rsidRPr="00DA2F0F" w:rsidRDefault="00DA2F0F" w:rsidP="001629AB">
            <w:pPr>
              <w:pStyle w:val="Normal6a"/>
            </w:pPr>
            <w:r w:rsidRPr="00DA2F0F">
              <w:t>Γ.</w:t>
            </w:r>
            <w:r w:rsidRPr="00DA2F0F">
              <w:tab/>
              <w:t>λαμβάνοντας υπόψη ότι οι πρόσφατες εκθέσεις της ΕΥΕΔ σχετικά με τις απειλές χειραγώγησης των πληροφοριών και παρεμβάσεων από το εξωτερικό καταδεικνύουν μια ολοένα και πιο λεπτομερή κατανόηση των μεθοδολογιών που μετέρχονται κακόβουλοι παράγοντες, της τεχνικής υποδομής και των προωθούμενων αφηγημάτων, ωστόσο αυτή η επίγνωση της κατάστασης δεν έχει μετουσιωθεί σε διαρκείς επιχειρησιακούς μηχανισμούς που να επιτρέπουν στην ΕΕ να λαμβάνει έγκαιρα, συντονισμένα αντίμετρα· λαμβάνοντας υπόψη ότι το θεσμικό σύμπλεγμα της ΕΕ είναι κύριος στόχος των εχθρικών εκστρατειών χειραγώγησης των πληροφοριών· λαμβάνοντας υπόψη ότι η ΕΕ πάσχει από μια κατακερματισμένη προσέγγιση για την αντιμετώπιση της χειραγώγησης των πληροφοριών και των παρεμβάσεων από το εξωτερικό και της παραπληροφόρησης, με σημαντικές διαφοροποιήσεις στις ικανότητες των κρατών μελών και χωρίς γενικό στρατηγικό πλαίσιο που να συνδέει την επιχειρησιακή αντίδραση με τη συλλογή πληροφοριών για απειλές·</w:t>
            </w:r>
          </w:p>
        </w:tc>
        <w:tc>
          <w:tcPr>
            <w:tcW w:w="4876" w:type="dxa"/>
            <w:tcBorders>
              <w:top w:val="nil"/>
              <w:left w:val="nil"/>
              <w:bottom w:val="nil"/>
              <w:right w:val="nil"/>
            </w:tcBorders>
          </w:tcPr>
          <w:p w14:paraId="1AD7298C" w14:textId="77777777" w:rsidR="00DA2F0F" w:rsidRPr="00DA2F0F" w:rsidRDefault="00DA2F0F" w:rsidP="001629AB">
            <w:pPr>
              <w:pStyle w:val="Normal6a"/>
            </w:pPr>
            <w:r w:rsidRPr="00DA2F0F">
              <w:t>Γ.</w:t>
            </w:r>
            <w:r w:rsidRPr="00DA2F0F">
              <w:tab/>
              <w:t>λαμβάνοντας υπόψη ότι οι πρόσφατες εκθέσεις της ΕΥΕΔ σχετικά με τις απειλές χειραγώγησης των πληροφοριών και παρεμβάσεων από το εξωτερικό καταδεικνύουν μια ολοένα και πιο λεπτομερή κατανόηση των μεθοδολογιών που μετέρχονται κακόβουλοι παράγοντες, της τεχνικής υποδομής και των προωθούμενων αφηγημάτων, ωστόσο αυτή η επίγνωση της κατάστασης δεν έχει μετουσιωθεί σε διαρκείς επιχειρησιακούς μηχανισμούς που να επιτρέπουν στην ΕΕ</w:t>
            </w:r>
            <w:r w:rsidRPr="00DA2F0F">
              <w:rPr>
                <w:b/>
                <w:i/>
              </w:rPr>
              <w:t xml:space="preserve"> να προβλέπει, να προλαμβάνει, να εντοπίζει και</w:t>
            </w:r>
            <w:r w:rsidRPr="00DA2F0F">
              <w:t xml:space="preserve"> να λαμβάνει έγκαιρα, συντονισμένα αντίμετρα· λαμβάνοντας υπόψη ότι το θεσμικό σύμπλεγμα της ΕΕ είναι κύριος στόχος των εχθρικών εκστρατειών χειραγώγησης των πληροφοριών· λαμβάνοντας υπόψη ότι η ΕΕ πάσχει από μια κατακερματισμένη προσέγγιση για την αντιμετώπιση της χειραγώγησης των πληροφοριών και των παρεμβάσεων από το εξωτερικό και της παραπληροφόρησης, με σημαντικές διαφοροποιήσεις στις ικανότητες των κρατών μελών και χωρίς γενικό στρατηγικό πλαίσιο που να συνδέει την επιχειρησιακή αντίδραση με τη συλλογή πληροφοριών για απειλές·</w:t>
            </w:r>
          </w:p>
        </w:tc>
      </w:tr>
    </w:tbl>
    <w:p w14:paraId="7BD0BFB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257E591" w14:textId="77777777" w:rsidR="00DA2F0F" w:rsidRPr="00DA2F0F" w:rsidRDefault="00DA2F0F" w:rsidP="00DA2F0F">
      <w:r w:rsidRPr="003C0EFC">
        <w:rPr>
          <w:rStyle w:val="HideTWBExt"/>
        </w:rPr>
        <w:t>&lt;/Amend&gt;</w:t>
      </w:r>
    </w:p>
    <w:p w14:paraId="51C4F47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111</w:t>
      </w:r>
      <w:r w:rsidRPr="003C0EFC">
        <w:rPr>
          <w:rStyle w:val="HideTWBExt"/>
          <w:b w:val="0"/>
        </w:rPr>
        <w:t>&lt;/NumAm&gt;</w:t>
      </w:r>
    </w:p>
    <w:p w14:paraId="0BE2AFBB" w14:textId="77777777" w:rsidR="00DA2F0F" w:rsidRPr="00DA2F0F" w:rsidRDefault="00DA2F0F" w:rsidP="00DA2F0F">
      <w:pPr>
        <w:pStyle w:val="NormalBold"/>
      </w:pPr>
      <w:r w:rsidRPr="003C0EFC">
        <w:rPr>
          <w:rStyle w:val="HideTWBExt"/>
          <w:b w:val="0"/>
        </w:rPr>
        <w:t>&lt;RepeatBlock-By&gt;&lt;Members&gt;</w:t>
      </w:r>
      <w:r w:rsidRPr="00DA2F0F">
        <w:t>Jaroslav Bžoch, Marieke Ehlers, Φειδίας Παναγιώτου</w:t>
      </w:r>
      <w:r w:rsidRPr="003C0EFC">
        <w:rPr>
          <w:rStyle w:val="HideTWBExt"/>
          <w:b w:val="0"/>
        </w:rPr>
        <w:t>&lt;/Members&gt;</w:t>
      </w:r>
    </w:p>
    <w:p w14:paraId="127C4525" w14:textId="77777777" w:rsidR="00DA2F0F" w:rsidRPr="00DA2F0F" w:rsidRDefault="00DA2F0F" w:rsidP="00DA2F0F">
      <w:pPr>
        <w:pStyle w:val="NormalBold"/>
      </w:pPr>
      <w:r w:rsidRPr="003C0EFC">
        <w:rPr>
          <w:rStyle w:val="HideTWBExt"/>
          <w:b w:val="0"/>
        </w:rPr>
        <w:lastRenderedPageBreak/>
        <w:t>&lt;/RepeatBlock-By&gt;</w:t>
      </w:r>
    </w:p>
    <w:p w14:paraId="4475565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47EF0EB" w14:textId="77777777" w:rsidR="00DA2F0F" w:rsidRPr="00DA2F0F" w:rsidRDefault="00DA2F0F" w:rsidP="00DA2F0F">
      <w:pPr>
        <w:pStyle w:val="NormalBold"/>
      </w:pPr>
      <w:r w:rsidRPr="003C0EFC">
        <w:rPr>
          <w:rStyle w:val="HideTWBExt"/>
          <w:b w:val="0"/>
        </w:rPr>
        <w:t>&lt;Article&gt;</w:t>
      </w:r>
      <w:r w:rsidRPr="00DA2F0F">
        <w:t>Αιτιολογική σκέψη 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13B54A1" w14:textId="77777777" w:rsidTr="001629AB">
        <w:trPr>
          <w:trHeight w:hRule="exact" w:val="240"/>
          <w:jc w:val="center"/>
        </w:trPr>
        <w:tc>
          <w:tcPr>
            <w:tcW w:w="9752" w:type="dxa"/>
            <w:gridSpan w:val="2"/>
            <w:tcBorders>
              <w:top w:val="nil"/>
              <w:left w:val="nil"/>
              <w:bottom w:val="nil"/>
              <w:right w:val="nil"/>
            </w:tcBorders>
          </w:tcPr>
          <w:p w14:paraId="74ED5DFB" w14:textId="77777777" w:rsidR="00DA2F0F" w:rsidRPr="00DA2F0F" w:rsidRDefault="00DA2F0F" w:rsidP="001629AB"/>
        </w:tc>
      </w:tr>
      <w:tr w:rsidR="00DA2F0F" w:rsidRPr="00DA2F0F" w14:paraId="2AD32769" w14:textId="77777777" w:rsidTr="001629AB">
        <w:trPr>
          <w:trHeight w:val="240"/>
          <w:jc w:val="center"/>
        </w:trPr>
        <w:tc>
          <w:tcPr>
            <w:tcW w:w="4876" w:type="dxa"/>
            <w:tcBorders>
              <w:top w:val="nil"/>
              <w:left w:val="nil"/>
              <w:bottom w:val="nil"/>
              <w:right w:val="nil"/>
            </w:tcBorders>
          </w:tcPr>
          <w:p w14:paraId="6C2A746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3C1BF42" w14:textId="77777777" w:rsidR="00DA2F0F" w:rsidRPr="00DA2F0F" w:rsidRDefault="00DA2F0F" w:rsidP="001629AB">
            <w:pPr>
              <w:pStyle w:val="AmColumnHeading"/>
            </w:pPr>
            <w:r w:rsidRPr="00DA2F0F">
              <w:t>Τροπολογία</w:t>
            </w:r>
          </w:p>
        </w:tc>
      </w:tr>
      <w:tr w:rsidR="00DA2F0F" w:rsidRPr="00DA2F0F" w14:paraId="186EB988" w14:textId="77777777" w:rsidTr="001629AB">
        <w:trPr>
          <w:jc w:val="center"/>
        </w:trPr>
        <w:tc>
          <w:tcPr>
            <w:tcW w:w="4876" w:type="dxa"/>
            <w:tcBorders>
              <w:top w:val="nil"/>
              <w:left w:val="nil"/>
              <w:bottom w:val="nil"/>
              <w:right w:val="nil"/>
            </w:tcBorders>
          </w:tcPr>
          <w:p w14:paraId="019BB839" w14:textId="77777777" w:rsidR="00DA2F0F" w:rsidRPr="00DA2F0F" w:rsidRDefault="00DA2F0F" w:rsidP="001629AB">
            <w:pPr>
              <w:pStyle w:val="Normal6a"/>
            </w:pPr>
            <w:r w:rsidRPr="00DA2F0F">
              <w:t>Γ.</w:t>
            </w:r>
            <w:r w:rsidRPr="00DA2F0F">
              <w:tab/>
              <w:t>λαμβάνοντας υπόψη ότι οι πρόσφατες εκθέσεις της ΕΥΕΔ σχετικά με τις απειλές χειραγώγησης των πληροφοριών και παρεμβάσεων από το εξωτερικό καταδεικνύουν μια ολοένα και πιο λεπτομερή κατανόηση των μεθοδολογιών που μετέρχονται κακόβουλοι παράγοντες, της τεχνικής υποδομής και των προωθούμενων αφηγημάτων, ωστόσο αυτή η επίγνωση της κατάστασης δεν έχει μετουσιωθεί σε διαρκείς επιχειρησιακούς μηχανισμούς που να επιτρέπουν στην ΕΕ να λαμβάνει έγκαιρα, συντονισμένα αντίμετρα· λαμβάνοντας υπόψη ότι το θεσμικό σύμπλεγμα της ΕΕ είναι</w:t>
            </w:r>
            <w:r w:rsidRPr="00DA2F0F">
              <w:rPr>
                <w:b/>
                <w:i/>
              </w:rPr>
              <w:t xml:space="preserve"> κύριος στόχος</w:t>
            </w:r>
            <w:r w:rsidRPr="00DA2F0F">
              <w:t xml:space="preserve"> των εχθρικών εκστρατειών χειραγώγησης των πληροφοριών· λαμβάνοντας υπόψη ότι η ΕΕ</w:t>
            </w:r>
            <w:r w:rsidRPr="00DA2F0F">
              <w:rPr>
                <w:b/>
                <w:i/>
              </w:rPr>
              <w:t xml:space="preserve"> πάσχει από μια κατακερματισμένη</w:t>
            </w:r>
            <w:r w:rsidRPr="00DA2F0F">
              <w:t xml:space="preserve"> προσέγγιση για την αντιμετώπιση της χειραγώγησης των πληροφοριών και των παρεμβάσεων από το εξωτερικό και της παραπληροφόρησης,</w:t>
            </w:r>
            <w:r w:rsidRPr="00DA2F0F">
              <w:rPr>
                <w:b/>
                <w:i/>
              </w:rPr>
              <w:t xml:space="preserve"> με</w:t>
            </w:r>
            <w:r w:rsidRPr="00DA2F0F">
              <w:t xml:space="preserve"> σημαντικές διαφοροποιήσεις στις ικανότητες των κρατών μελών και</w:t>
            </w:r>
            <w:r w:rsidRPr="00DA2F0F">
              <w:rPr>
                <w:b/>
                <w:i/>
              </w:rPr>
              <w:t xml:space="preserve"> χωρίς γενικό</w:t>
            </w:r>
            <w:r w:rsidRPr="00DA2F0F">
              <w:t xml:space="preserve"> στρατηγικό πλαίσιο που να συνδέει την επιχειρησιακή αντίδραση με τη συλλογή πληροφοριών για απειλές·</w:t>
            </w:r>
          </w:p>
        </w:tc>
        <w:tc>
          <w:tcPr>
            <w:tcW w:w="4876" w:type="dxa"/>
            <w:tcBorders>
              <w:top w:val="nil"/>
              <w:left w:val="nil"/>
              <w:bottom w:val="nil"/>
              <w:right w:val="nil"/>
            </w:tcBorders>
          </w:tcPr>
          <w:p w14:paraId="4DF70459" w14:textId="77777777" w:rsidR="00DA2F0F" w:rsidRPr="00DA2F0F" w:rsidRDefault="00DA2F0F" w:rsidP="001629AB">
            <w:pPr>
              <w:pStyle w:val="Normal6a"/>
            </w:pPr>
            <w:r w:rsidRPr="00DA2F0F">
              <w:t>Γ.</w:t>
            </w:r>
            <w:r w:rsidRPr="00DA2F0F">
              <w:tab/>
              <w:t>λαμβάνοντας υπόψη ότι οι πρόσφατες εκθέσεις της ΕΥΕΔ σχετικά με τις απειλές χειραγώγησης των πληροφοριών και παρεμβάσεων από το εξωτερικό καταδεικνύουν μια ολοένα και πιο λεπτομερή κατανόηση των μεθοδολογιών που μετέρχονται κακόβουλοι παράγοντες, της τεχνικής υποδομής και των προωθούμενων αφηγημάτων, ωστόσο αυτή η επίγνωση της κατάστασης δεν έχει μετουσιωθεί σε διαρκείς επιχειρησιακούς μηχανισμούς που να επιτρέπουν στην ΕΕ να λαμβάνει έγκαιρα, συντονισμένα αντίμετρα· λαμβάνοντας υπόψη ότι το θεσμικό σύμπλεγμα της ΕΕ είναι</w:t>
            </w:r>
            <w:r w:rsidRPr="00DA2F0F">
              <w:rPr>
                <w:b/>
                <w:i/>
              </w:rPr>
              <w:t xml:space="preserve"> ένας από τους στόχους</w:t>
            </w:r>
            <w:r w:rsidRPr="00DA2F0F">
              <w:t xml:space="preserve"> των εχθρικών εκστρατειών χειραγώγησης των πληροφοριών· λαμβάνοντας υπόψη ότι η ΕΕ</w:t>
            </w:r>
            <w:r w:rsidRPr="00DA2F0F">
              <w:rPr>
                <w:b/>
                <w:i/>
              </w:rPr>
              <w:t xml:space="preserve"> δεν διαθέτει συνεκτική</w:t>
            </w:r>
            <w:r w:rsidRPr="00DA2F0F">
              <w:t xml:space="preserve"> προσέγγιση για την αντιμετώπιση της χειραγώγησης των πληροφοριών και των παρεμβάσεων από το εξωτερικό και της παραπληροφόρησης,</w:t>
            </w:r>
            <w:r w:rsidRPr="00DA2F0F">
              <w:rPr>
                <w:b/>
                <w:i/>
              </w:rPr>
              <w:t xml:space="preserve"> έχει</w:t>
            </w:r>
            <w:r w:rsidRPr="00DA2F0F">
              <w:t xml:space="preserve"> σημαντικές διαφοροποιήσεις στις ικανότητες των κρατών μελών και</w:t>
            </w:r>
            <w:r w:rsidRPr="00DA2F0F">
              <w:rPr>
                <w:b/>
                <w:i/>
              </w:rPr>
              <w:t xml:space="preserve"> δεν έχει συνιστώμενο</w:t>
            </w:r>
            <w:r w:rsidRPr="00DA2F0F">
              <w:t xml:space="preserve"> στρατηγικό πλαίσιο που να συνδέει την επιχειρησιακή αντίδραση με τη συλλογή πληροφοριών για απειλές·</w:t>
            </w:r>
          </w:p>
        </w:tc>
      </w:tr>
    </w:tbl>
    <w:p w14:paraId="6AD0444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2D79E79" w14:textId="77777777" w:rsidR="00DA2F0F" w:rsidRPr="00DA2F0F" w:rsidRDefault="00DA2F0F" w:rsidP="00DA2F0F">
      <w:r w:rsidRPr="003C0EFC">
        <w:rPr>
          <w:rStyle w:val="HideTWBExt"/>
        </w:rPr>
        <w:t>&lt;/Amend&gt;</w:t>
      </w:r>
    </w:p>
    <w:p w14:paraId="7037256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112</w:t>
      </w:r>
      <w:r w:rsidRPr="003C0EFC">
        <w:rPr>
          <w:rStyle w:val="HideTWBExt"/>
          <w:b w:val="0"/>
        </w:rPr>
        <w:t>&lt;/NumAm&gt;</w:t>
      </w:r>
    </w:p>
    <w:p w14:paraId="0EA312FA"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211BAE9B" w14:textId="77777777" w:rsidR="00DA2F0F" w:rsidRPr="00DA2F0F" w:rsidRDefault="00DA2F0F" w:rsidP="00DA2F0F">
      <w:pPr>
        <w:pStyle w:val="NormalBold"/>
      </w:pPr>
      <w:r w:rsidRPr="003C0EFC">
        <w:rPr>
          <w:rStyle w:val="HideTWBExt"/>
          <w:b w:val="0"/>
        </w:rPr>
        <w:t>&lt;/RepeatBlock-By&gt;</w:t>
      </w:r>
    </w:p>
    <w:p w14:paraId="3E06231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C7DC8DC" w14:textId="77777777" w:rsidR="00DA2F0F" w:rsidRPr="00DA2F0F" w:rsidRDefault="00DA2F0F" w:rsidP="00DA2F0F">
      <w:pPr>
        <w:pStyle w:val="NormalBold"/>
      </w:pPr>
      <w:r w:rsidRPr="003C0EFC">
        <w:rPr>
          <w:rStyle w:val="HideTWBExt"/>
          <w:b w:val="0"/>
        </w:rPr>
        <w:t>&lt;Article&gt;</w:t>
      </w:r>
      <w:r w:rsidRPr="00DA2F0F">
        <w:t>Αιτιολογική σκέψη Γ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53D24B4" w14:textId="77777777" w:rsidTr="001629AB">
        <w:trPr>
          <w:trHeight w:hRule="exact" w:val="240"/>
          <w:jc w:val="center"/>
        </w:trPr>
        <w:tc>
          <w:tcPr>
            <w:tcW w:w="9752" w:type="dxa"/>
            <w:gridSpan w:val="2"/>
            <w:tcBorders>
              <w:top w:val="nil"/>
              <w:left w:val="nil"/>
              <w:bottom w:val="nil"/>
              <w:right w:val="nil"/>
            </w:tcBorders>
          </w:tcPr>
          <w:p w14:paraId="508F51AC" w14:textId="77777777" w:rsidR="00DA2F0F" w:rsidRPr="00DA2F0F" w:rsidRDefault="00DA2F0F" w:rsidP="001629AB"/>
        </w:tc>
      </w:tr>
      <w:tr w:rsidR="00DA2F0F" w:rsidRPr="00DA2F0F" w14:paraId="2732157C" w14:textId="77777777" w:rsidTr="001629AB">
        <w:trPr>
          <w:trHeight w:val="240"/>
          <w:jc w:val="center"/>
        </w:trPr>
        <w:tc>
          <w:tcPr>
            <w:tcW w:w="4876" w:type="dxa"/>
            <w:tcBorders>
              <w:top w:val="nil"/>
              <w:left w:val="nil"/>
              <w:bottom w:val="nil"/>
              <w:right w:val="nil"/>
            </w:tcBorders>
          </w:tcPr>
          <w:p w14:paraId="35B5D27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B5857EE" w14:textId="77777777" w:rsidR="00DA2F0F" w:rsidRPr="00DA2F0F" w:rsidRDefault="00DA2F0F" w:rsidP="001629AB">
            <w:pPr>
              <w:pStyle w:val="AmColumnHeading"/>
            </w:pPr>
            <w:r w:rsidRPr="00DA2F0F">
              <w:t>Τροπολογία</w:t>
            </w:r>
          </w:p>
        </w:tc>
      </w:tr>
      <w:tr w:rsidR="00DA2F0F" w:rsidRPr="00DA2F0F" w14:paraId="7B05F58A" w14:textId="77777777" w:rsidTr="001629AB">
        <w:trPr>
          <w:jc w:val="center"/>
        </w:trPr>
        <w:tc>
          <w:tcPr>
            <w:tcW w:w="4876" w:type="dxa"/>
            <w:tcBorders>
              <w:top w:val="nil"/>
              <w:left w:val="nil"/>
              <w:bottom w:val="nil"/>
              <w:right w:val="nil"/>
            </w:tcBorders>
          </w:tcPr>
          <w:p w14:paraId="476F0F96" w14:textId="77777777" w:rsidR="00DA2F0F" w:rsidRPr="00DA2F0F" w:rsidRDefault="00DA2F0F" w:rsidP="001629AB">
            <w:pPr>
              <w:pStyle w:val="Normal6a"/>
            </w:pPr>
          </w:p>
        </w:tc>
        <w:tc>
          <w:tcPr>
            <w:tcW w:w="4876" w:type="dxa"/>
            <w:tcBorders>
              <w:top w:val="nil"/>
              <w:left w:val="nil"/>
              <w:bottom w:val="nil"/>
              <w:right w:val="nil"/>
            </w:tcBorders>
          </w:tcPr>
          <w:p w14:paraId="0AB5C9A8" w14:textId="77777777" w:rsidR="00DA2F0F" w:rsidRPr="00DA2F0F" w:rsidRDefault="00DA2F0F" w:rsidP="001629AB">
            <w:pPr>
              <w:pStyle w:val="Normal6a"/>
            </w:pPr>
            <w:r w:rsidRPr="00DA2F0F">
              <w:rPr>
                <w:b/>
                <w:i/>
              </w:rPr>
              <w:t>Γα.</w:t>
            </w:r>
            <w:r w:rsidRPr="00DA2F0F">
              <w:tab/>
            </w:r>
            <w:r w:rsidRPr="00DA2F0F">
              <w:rPr>
                <w:b/>
                <w:i/>
              </w:rPr>
              <w:t xml:space="preserve">λαμβάνοντας υπόψη ότι η οργάνωση και η διεξαγωγή εκλογών, </w:t>
            </w:r>
            <w:r w:rsidRPr="00DA2F0F">
              <w:rPr>
                <w:b/>
                <w:i/>
              </w:rPr>
              <w:lastRenderedPageBreak/>
              <w:t>συμπεριλαμβανομένης της ρύθμισης του περιβάλλοντος του πολιτικού λόγου και των μέσων ενημέρωσης, παραμένουν αρμοδιότητα των κρατών μελών σύμφωνα με τα άρθρα 4 (2) και 5 ΣΕΕ· λαμβάνοντας υπόψη ότι η δράση της Ένωσης στον εν λόγω τομέα πρέπει να περιορίζεται αυστηρά σε παρεμβάσεις που κατευθύνονται από το εξωτερικό και δεν πρέπει να επεκτείνεται στη διακυβέρνηση του εγχώριου δημοκρατικού λόγου·</w:t>
            </w:r>
          </w:p>
        </w:tc>
      </w:tr>
    </w:tbl>
    <w:p w14:paraId="2EA9A239"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CC13E8C" w14:textId="77777777" w:rsidR="00DA2F0F" w:rsidRPr="00DA2F0F" w:rsidRDefault="00DA2F0F" w:rsidP="00DA2F0F">
      <w:r w:rsidRPr="003C0EFC">
        <w:rPr>
          <w:rStyle w:val="HideTWBExt"/>
        </w:rPr>
        <w:t>&lt;/Amend&gt;</w:t>
      </w:r>
    </w:p>
    <w:p w14:paraId="5DDE515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113</w:t>
      </w:r>
      <w:r w:rsidRPr="003C0EFC">
        <w:rPr>
          <w:rStyle w:val="HideTWBExt"/>
          <w:b w:val="0"/>
        </w:rPr>
        <w:t>&lt;/NumAm&gt;</w:t>
      </w:r>
    </w:p>
    <w:p w14:paraId="34E3F37D"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2800DDAD" w14:textId="77777777" w:rsidR="00DA2F0F" w:rsidRPr="00DA2F0F" w:rsidRDefault="00DA2F0F" w:rsidP="00DA2F0F">
      <w:pPr>
        <w:pStyle w:val="NormalBold"/>
      </w:pPr>
      <w:r w:rsidRPr="003C0EFC">
        <w:rPr>
          <w:rStyle w:val="HideTWBExt"/>
          <w:b w:val="0"/>
        </w:rPr>
        <w:t>&lt;/RepeatBlock-By&gt;</w:t>
      </w:r>
    </w:p>
    <w:p w14:paraId="4444F27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416970C" w14:textId="77777777" w:rsidR="00DA2F0F" w:rsidRPr="00DA2F0F" w:rsidRDefault="00DA2F0F" w:rsidP="00DA2F0F">
      <w:pPr>
        <w:pStyle w:val="NormalBold"/>
      </w:pPr>
      <w:r w:rsidRPr="003C0EFC">
        <w:rPr>
          <w:rStyle w:val="HideTWBExt"/>
          <w:b w:val="0"/>
        </w:rPr>
        <w:t>&lt;Article&gt;</w:t>
      </w:r>
      <w:r w:rsidRPr="00DA2F0F">
        <w:t>Αιτιολογική σκέψη Γ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795DAF5" w14:textId="77777777" w:rsidTr="001629AB">
        <w:trPr>
          <w:trHeight w:hRule="exact" w:val="240"/>
          <w:jc w:val="center"/>
        </w:trPr>
        <w:tc>
          <w:tcPr>
            <w:tcW w:w="9752" w:type="dxa"/>
            <w:gridSpan w:val="2"/>
            <w:tcBorders>
              <w:top w:val="nil"/>
              <w:left w:val="nil"/>
              <w:bottom w:val="nil"/>
              <w:right w:val="nil"/>
            </w:tcBorders>
          </w:tcPr>
          <w:p w14:paraId="11AD7CB5" w14:textId="77777777" w:rsidR="00DA2F0F" w:rsidRPr="00DA2F0F" w:rsidRDefault="00DA2F0F" w:rsidP="001629AB"/>
        </w:tc>
      </w:tr>
      <w:tr w:rsidR="00DA2F0F" w:rsidRPr="00DA2F0F" w14:paraId="5823D432" w14:textId="77777777" w:rsidTr="001629AB">
        <w:trPr>
          <w:trHeight w:val="240"/>
          <w:jc w:val="center"/>
        </w:trPr>
        <w:tc>
          <w:tcPr>
            <w:tcW w:w="4876" w:type="dxa"/>
            <w:tcBorders>
              <w:top w:val="nil"/>
              <w:left w:val="nil"/>
              <w:bottom w:val="nil"/>
              <w:right w:val="nil"/>
            </w:tcBorders>
          </w:tcPr>
          <w:p w14:paraId="5AFDD37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6A6CD6E" w14:textId="77777777" w:rsidR="00DA2F0F" w:rsidRPr="00DA2F0F" w:rsidRDefault="00DA2F0F" w:rsidP="001629AB">
            <w:pPr>
              <w:pStyle w:val="AmColumnHeading"/>
            </w:pPr>
            <w:r w:rsidRPr="00DA2F0F">
              <w:t>Τροπολογία</w:t>
            </w:r>
          </w:p>
        </w:tc>
      </w:tr>
      <w:tr w:rsidR="00DA2F0F" w:rsidRPr="00DA2F0F" w14:paraId="04DDFC48" w14:textId="77777777" w:rsidTr="001629AB">
        <w:trPr>
          <w:jc w:val="center"/>
        </w:trPr>
        <w:tc>
          <w:tcPr>
            <w:tcW w:w="4876" w:type="dxa"/>
            <w:tcBorders>
              <w:top w:val="nil"/>
              <w:left w:val="nil"/>
              <w:bottom w:val="nil"/>
              <w:right w:val="nil"/>
            </w:tcBorders>
          </w:tcPr>
          <w:p w14:paraId="719056D5" w14:textId="77777777" w:rsidR="00DA2F0F" w:rsidRPr="00DA2F0F" w:rsidRDefault="00DA2F0F" w:rsidP="001629AB">
            <w:pPr>
              <w:pStyle w:val="Normal6a"/>
            </w:pPr>
          </w:p>
        </w:tc>
        <w:tc>
          <w:tcPr>
            <w:tcW w:w="4876" w:type="dxa"/>
            <w:tcBorders>
              <w:top w:val="nil"/>
              <w:left w:val="nil"/>
              <w:bottom w:val="nil"/>
              <w:right w:val="nil"/>
            </w:tcBorders>
          </w:tcPr>
          <w:p w14:paraId="49600CF5" w14:textId="77777777" w:rsidR="00DA2F0F" w:rsidRPr="00DA2F0F" w:rsidRDefault="00DA2F0F" w:rsidP="001629AB">
            <w:pPr>
              <w:pStyle w:val="Normal6a"/>
            </w:pPr>
            <w:r w:rsidRPr="00DA2F0F">
              <w:rPr>
                <w:b/>
                <w:i/>
              </w:rPr>
              <w:t>Γα.</w:t>
            </w:r>
            <w:r w:rsidRPr="00DA2F0F">
              <w:tab/>
            </w:r>
            <w:r w:rsidRPr="00DA2F0F">
              <w:rPr>
                <w:b/>
                <w:i/>
              </w:rPr>
              <w:t>λαμβάνοντας υπόψη ότι το Ευρωπαϊκό Κοινοβούλιο διαδραματίζει κεντρικό ρόλο στην προστασία και την προώθηση της δημοκρατίας εντός και εκτός της Ευρωπαϊκής Ένωσης·</w:t>
            </w:r>
          </w:p>
        </w:tc>
      </w:tr>
    </w:tbl>
    <w:p w14:paraId="53241180"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9C02FF2" w14:textId="77777777" w:rsidR="00DA2F0F" w:rsidRPr="00DA2F0F" w:rsidRDefault="00DA2F0F" w:rsidP="00DA2F0F">
      <w:r w:rsidRPr="003C0EFC">
        <w:rPr>
          <w:rStyle w:val="HideTWBExt"/>
        </w:rPr>
        <w:t>&lt;/Amend&gt;</w:t>
      </w:r>
    </w:p>
    <w:p w14:paraId="06CDAF0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114</w:t>
      </w:r>
      <w:r w:rsidRPr="003C0EFC">
        <w:rPr>
          <w:rStyle w:val="HideTWBExt"/>
          <w:b w:val="0"/>
        </w:rPr>
        <w:t>&lt;/NumAm&gt;</w:t>
      </w:r>
    </w:p>
    <w:p w14:paraId="1BC0C4EA" w14:textId="77777777" w:rsidR="00DA2F0F" w:rsidRPr="00DA2F0F" w:rsidRDefault="00DA2F0F" w:rsidP="00DA2F0F">
      <w:pPr>
        <w:pStyle w:val="NormalBold"/>
      </w:pPr>
      <w:r w:rsidRPr="003C0EFC">
        <w:rPr>
          <w:rStyle w:val="HideTWBExt"/>
          <w:b w:val="0"/>
        </w:rPr>
        <w:t>&lt;RepeatBlock-By&gt;&lt;Members&gt;</w:t>
      </w:r>
      <w:r w:rsidRPr="00DA2F0F">
        <w:t>Fabrice Leggeri, Virginie Joron, Marieke Ehlers</w:t>
      </w:r>
      <w:r w:rsidRPr="003C0EFC">
        <w:rPr>
          <w:rStyle w:val="HideTWBExt"/>
          <w:b w:val="0"/>
        </w:rPr>
        <w:t>&lt;/Members&gt;</w:t>
      </w:r>
    </w:p>
    <w:p w14:paraId="4D4EF3EA" w14:textId="77777777" w:rsidR="00DA2F0F" w:rsidRPr="00DA2F0F" w:rsidRDefault="00DA2F0F" w:rsidP="00DA2F0F">
      <w:pPr>
        <w:pStyle w:val="NormalBold"/>
      </w:pPr>
      <w:r w:rsidRPr="003C0EFC">
        <w:rPr>
          <w:rStyle w:val="HideTWBExt"/>
          <w:b w:val="0"/>
        </w:rPr>
        <w:t>&lt;/RepeatBlock-By&gt;</w:t>
      </w:r>
    </w:p>
    <w:p w14:paraId="68F0269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005F6E7" w14:textId="77777777" w:rsidR="00DA2F0F" w:rsidRPr="00DA2F0F" w:rsidRDefault="00DA2F0F" w:rsidP="00DA2F0F">
      <w:pPr>
        <w:pStyle w:val="NormalBold"/>
      </w:pPr>
      <w:r w:rsidRPr="003C0EFC">
        <w:rPr>
          <w:rStyle w:val="HideTWBExt"/>
          <w:b w:val="0"/>
        </w:rPr>
        <w:t>&lt;Article&gt;</w:t>
      </w:r>
      <w:r w:rsidRPr="00DA2F0F">
        <w:t>Αιτιολογική σκέψη Δ</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CF3BE6C" w14:textId="77777777" w:rsidTr="001629AB">
        <w:trPr>
          <w:trHeight w:hRule="exact" w:val="240"/>
          <w:jc w:val="center"/>
        </w:trPr>
        <w:tc>
          <w:tcPr>
            <w:tcW w:w="9752" w:type="dxa"/>
            <w:gridSpan w:val="2"/>
            <w:tcBorders>
              <w:top w:val="nil"/>
              <w:left w:val="nil"/>
              <w:bottom w:val="nil"/>
              <w:right w:val="nil"/>
            </w:tcBorders>
          </w:tcPr>
          <w:p w14:paraId="5FDDD9A7" w14:textId="77777777" w:rsidR="00DA2F0F" w:rsidRPr="00DA2F0F" w:rsidRDefault="00DA2F0F" w:rsidP="001629AB"/>
        </w:tc>
      </w:tr>
      <w:tr w:rsidR="00DA2F0F" w:rsidRPr="00DA2F0F" w14:paraId="475C9F45" w14:textId="77777777" w:rsidTr="001629AB">
        <w:trPr>
          <w:trHeight w:val="240"/>
          <w:jc w:val="center"/>
        </w:trPr>
        <w:tc>
          <w:tcPr>
            <w:tcW w:w="4876" w:type="dxa"/>
            <w:tcBorders>
              <w:top w:val="nil"/>
              <w:left w:val="nil"/>
              <w:bottom w:val="nil"/>
              <w:right w:val="nil"/>
            </w:tcBorders>
          </w:tcPr>
          <w:p w14:paraId="0DDD1E8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6E842EE" w14:textId="77777777" w:rsidR="00DA2F0F" w:rsidRPr="00DA2F0F" w:rsidRDefault="00DA2F0F" w:rsidP="001629AB">
            <w:pPr>
              <w:pStyle w:val="AmColumnHeading"/>
            </w:pPr>
            <w:r w:rsidRPr="00DA2F0F">
              <w:t>Τροπολογία</w:t>
            </w:r>
          </w:p>
        </w:tc>
      </w:tr>
      <w:tr w:rsidR="00DA2F0F" w:rsidRPr="00DA2F0F" w14:paraId="4C8F1E36" w14:textId="77777777" w:rsidTr="001629AB">
        <w:trPr>
          <w:jc w:val="center"/>
        </w:trPr>
        <w:tc>
          <w:tcPr>
            <w:tcW w:w="4876" w:type="dxa"/>
            <w:tcBorders>
              <w:top w:val="nil"/>
              <w:left w:val="nil"/>
              <w:bottom w:val="nil"/>
              <w:right w:val="nil"/>
            </w:tcBorders>
          </w:tcPr>
          <w:p w14:paraId="4756E8D1" w14:textId="77777777" w:rsidR="00DA2F0F" w:rsidRPr="00DA2F0F" w:rsidRDefault="00DA2F0F" w:rsidP="001629AB">
            <w:pPr>
              <w:pStyle w:val="Normal6a"/>
            </w:pPr>
            <w:r w:rsidRPr="00DA2F0F">
              <w:rPr>
                <w:b/>
                <w:i/>
              </w:rPr>
              <w:t>Δ.</w:t>
            </w:r>
            <w:r w:rsidRPr="00DA2F0F">
              <w:tab/>
            </w:r>
            <w:r w:rsidRPr="00DA2F0F">
              <w:rPr>
                <w:b/>
                <w:i/>
              </w:rPr>
              <w:t xml:space="preserve">λαμβάνοντας υπόψη ότι το Ευρωπαϊκό Δίκτυο Συνεργασίας για τις Εκλογές (ECNE), το σύστημα έγκαιρης προειδοποίησης (RAS) και το Ευρωπαϊκό </w:t>
            </w:r>
            <w:r w:rsidRPr="00DA2F0F">
              <w:rPr>
                <w:b/>
                <w:i/>
              </w:rPr>
              <w:lastRenderedPageBreak/>
              <w:t>Παρατηρητήριο Ψηφιακών Μέσων (EDMO) συνιστούν πολύτιμα στοιχεία της συνολικής ανθεκτικότητας της ΕΕ στη χειραγώγηση των πληροφοριών και τις παρεμβάσεις από το εξωτερικό και στην παραπληροφόρηση, ωστόσο η αποτελεσματικότητά τους περιορίζεται σημαντικά από την απουσία ειδικής επιχειρησιακής δομής της ΕΕ η οποία θα έχει την αρμοδιότητα να συντονίζει τις δραστηριότητες ανάπτυξης ανθεκτικότητας και τους μηχανισμούς ταχείας αντίδρασης και κλιμάκωσης, ώστε να συνδέει τις εθνικές επιχειρησιακές ικανότητες με τον συντονισμό σε επίπεδο ΕΕ·</w:t>
            </w:r>
          </w:p>
        </w:tc>
        <w:tc>
          <w:tcPr>
            <w:tcW w:w="4876" w:type="dxa"/>
            <w:tcBorders>
              <w:top w:val="nil"/>
              <w:left w:val="nil"/>
              <w:bottom w:val="nil"/>
              <w:right w:val="nil"/>
            </w:tcBorders>
          </w:tcPr>
          <w:p w14:paraId="6C2E7017" w14:textId="77777777" w:rsidR="00DA2F0F" w:rsidRPr="00DA2F0F" w:rsidRDefault="00DA2F0F" w:rsidP="001629AB">
            <w:pPr>
              <w:pStyle w:val="Normal6a"/>
            </w:pPr>
            <w:r w:rsidRPr="00DA2F0F">
              <w:rPr>
                <w:b/>
                <w:i/>
              </w:rPr>
              <w:lastRenderedPageBreak/>
              <w:t>διαγράφεται</w:t>
            </w:r>
          </w:p>
        </w:tc>
      </w:tr>
    </w:tbl>
    <w:p w14:paraId="2986E13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67A245D" w14:textId="77777777" w:rsidR="00DA2F0F" w:rsidRPr="00DA2F0F" w:rsidRDefault="00DA2F0F" w:rsidP="00DA2F0F">
      <w:r w:rsidRPr="003C0EFC">
        <w:rPr>
          <w:rStyle w:val="HideTWBExt"/>
        </w:rPr>
        <w:t>&lt;/Amend&gt;</w:t>
      </w:r>
    </w:p>
    <w:p w14:paraId="06BACB7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115</w:t>
      </w:r>
      <w:r w:rsidRPr="003C0EFC">
        <w:rPr>
          <w:rStyle w:val="HideTWBExt"/>
          <w:b w:val="0"/>
        </w:rPr>
        <w:t>&lt;/NumAm&gt;</w:t>
      </w:r>
    </w:p>
    <w:p w14:paraId="471BAC74" w14:textId="77777777" w:rsidR="00DA2F0F" w:rsidRPr="00DA2F0F" w:rsidRDefault="00DA2F0F" w:rsidP="00DA2F0F">
      <w:pPr>
        <w:pStyle w:val="NormalBold"/>
      </w:pPr>
      <w:r w:rsidRPr="003C0EFC">
        <w:rPr>
          <w:rStyle w:val="HideTWBExt"/>
          <w:b w:val="0"/>
        </w:rPr>
        <w:t>&lt;RepeatBlock-By&gt;&lt;Members&gt;</w:t>
      </w:r>
      <w:r w:rsidRPr="00DA2F0F">
        <w:t>Stefano Cavedagna</w:t>
      </w:r>
      <w:r w:rsidRPr="003C0EFC">
        <w:rPr>
          <w:rStyle w:val="HideTWBExt"/>
          <w:b w:val="0"/>
        </w:rPr>
        <w:t>&lt;/Members&gt;</w:t>
      </w:r>
    </w:p>
    <w:p w14:paraId="0BB3C864" w14:textId="77777777" w:rsidR="00DA2F0F" w:rsidRPr="00DA2F0F" w:rsidRDefault="00DA2F0F" w:rsidP="00DA2F0F">
      <w:pPr>
        <w:pStyle w:val="NormalBold"/>
      </w:pPr>
      <w:r w:rsidRPr="003C0EFC">
        <w:rPr>
          <w:rStyle w:val="HideTWBExt"/>
          <w:b w:val="0"/>
        </w:rPr>
        <w:t>&lt;/RepeatBlock-By&gt;</w:t>
      </w:r>
    </w:p>
    <w:p w14:paraId="0B1B6D8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645E601" w14:textId="77777777" w:rsidR="00DA2F0F" w:rsidRPr="00DA2F0F" w:rsidRDefault="00DA2F0F" w:rsidP="00DA2F0F">
      <w:pPr>
        <w:pStyle w:val="NormalBold"/>
      </w:pPr>
      <w:r w:rsidRPr="003C0EFC">
        <w:rPr>
          <w:rStyle w:val="HideTWBExt"/>
          <w:b w:val="0"/>
        </w:rPr>
        <w:t>&lt;Article&gt;</w:t>
      </w:r>
      <w:r w:rsidRPr="00DA2F0F">
        <w:t>Αιτιολογική σκέψη Δ</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D8BBD6D" w14:textId="77777777" w:rsidTr="001629AB">
        <w:trPr>
          <w:trHeight w:hRule="exact" w:val="240"/>
          <w:jc w:val="center"/>
        </w:trPr>
        <w:tc>
          <w:tcPr>
            <w:tcW w:w="9752" w:type="dxa"/>
            <w:gridSpan w:val="2"/>
            <w:tcBorders>
              <w:top w:val="nil"/>
              <w:left w:val="nil"/>
              <w:bottom w:val="nil"/>
              <w:right w:val="nil"/>
            </w:tcBorders>
          </w:tcPr>
          <w:p w14:paraId="329587E9" w14:textId="77777777" w:rsidR="00DA2F0F" w:rsidRPr="00DA2F0F" w:rsidRDefault="00DA2F0F" w:rsidP="001629AB"/>
        </w:tc>
      </w:tr>
      <w:tr w:rsidR="00DA2F0F" w:rsidRPr="00DA2F0F" w14:paraId="2C5DA828" w14:textId="77777777" w:rsidTr="001629AB">
        <w:trPr>
          <w:trHeight w:val="240"/>
          <w:jc w:val="center"/>
        </w:trPr>
        <w:tc>
          <w:tcPr>
            <w:tcW w:w="4876" w:type="dxa"/>
            <w:tcBorders>
              <w:top w:val="nil"/>
              <w:left w:val="nil"/>
              <w:bottom w:val="nil"/>
              <w:right w:val="nil"/>
            </w:tcBorders>
          </w:tcPr>
          <w:p w14:paraId="64EED8E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A035196" w14:textId="77777777" w:rsidR="00DA2F0F" w:rsidRPr="00DA2F0F" w:rsidRDefault="00DA2F0F" w:rsidP="001629AB">
            <w:pPr>
              <w:pStyle w:val="AmColumnHeading"/>
            </w:pPr>
            <w:r w:rsidRPr="00DA2F0F">
              <w:t>Τροπολογία</w:t>
            </w:r>
          </w:p>
        </w:tc>
      </w:tr>
      <w:tr w:rsidR="00DA2F0F" w:rsidRPr="00DA2F0F" w14:paraId="73F22621" w14:textId="77777777" w:rsidTr="001629AB">
        <w:trPr>
          <w:jc w:val="center"/>
        </w:trPr>
        <w:tc>
          <w:tcPr>
            <w:tcW w:w="4876" w:type="dxa"/>
            <w:tcBorders>
              <w:top w:val="nil"/>
              <w:left w:val="nil"/>
              <w:bottom w:val="nil"/>
              <w:right w:val="nil"/>
            </w:tcBorders>
          </w:tcPr>
          <w:p w14:paraId="2008D702" w14:textId="77777777" w:rsidR="00DA2F0F" w:rsidRPr="00DA2F0F" w:rsidRDefault="00DA2F0F" w:rsidP="001629AB">
            <w:pPr>
              <w:pStyle w:val="Normal6a"/>
            </w:pPr>
            <w:r w:rsidRPr="00DA2F0F">
              <w:rPr>
                <w:b/>
                <w:i/>
              </w:rPr>
              <w:t>Δ.</w:t>
            </w:r>
            <w:r w:rsidRPr="00DA2F0F">
              <w:tab/>
            </w:r>
            <w:r w:rsidRPr="00DA2F0F">
              <w:rPr>
                <w:b/>
                <w:i/>
              </w:rPr>
              <w:t xml:space="preserve">λαμβάνοντας υπόψη ότι το Ευρωπαϊκό Δίκτυο Συνεργασίας για τις Εκλογές (ECNE), το σύστημα έγκαιρης προειδοποίησης (RAS) και το Ευρωπαϊκό Παρατηρητήριο Ψηφιακών Μέσων (EDMO) συνιστούν πολύτιμα στοιχεία της συνολικής ανθεκτικότητας της ΕΕ στη χειραγώγηση των πληροφοριών και τις παρεμβάσεις από το εξωτερικό και στην παραπληροφόρηση, ωστόσο η αποτελεσματικότητά τους περιορίζεται σημαντικά από την απουσία ειδικής επιχειρησιακής δομής της ΕΕ η οποία θα έχει την αρμοδιότητα να συντονίζει τις δραστηριότητες ανάπτυξης ανθεκτικότητας και τους μηχανισμούς ταχείας αντίδρασης και κλιμάκωσης, ώστε να συνδέει τις εθνικές επιχειρησιακές ικανότητες με τον </w:t>
            </w:r>
            <w:r w:rsidRPr="00DA2F0F">
              <w:rPr>
                <w:b/>
                <w:i/>
              </w:rPr>
              <w:lastRenderedPageBreak/>
              <w:t>συντονισμό σε επίπεδο ΕΕ·</w:t>
            </w:r>
          </w:p>
        </w:tc>
        <w:tc>
          <w:tcPr>
            <w:tcW w:w="4876" w:type="dxa"/>
            <w:tcBorders>
              <w:top w:val="nil"/>
              <w:left w:val="nil"/>
              <w:bottom w:val="nil"/>
              <w:right w:val="nil"/>
            </w:tcBorders>
          </w:tcPr>
          <w:p w14:paraId="0E2D1E5A" w14:textId="77777777" w:rsidR="00DA2F0F" w:rsidRPr="00DA2F0F" w:rsidRDefault="00DA2F0F" w:rsidP="001629AB">
            <w:pPr>
              <w:pStyle w:val="Normal6a"/>
            </w:pPr>
            <w:r w:rsidRPr="00DA2F0F">
              <w:rPr>
                <w:b/>
                <w:i/>
              </w:rPr>
              <w:lastRenderedPageBreak/>
              <w:t>διαγράφεται</w:t>
            </w:r>
          </w:p>
        </w:tc>
      </w:tr>
    </w:tbl>
    <w:p w14:paraId="2BADAC1D"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0B08C35" w14:textId="77777777" w:rsidR="00DA2F0F" w:rsidRPr="00DA2F0F" w:rsidRDefault="00DA2F0F" w:rsidP="00DA2F0F">
      <w:r w:rsidRPr="003C0EFC">
        <w:rPr>
          <w:rStyle w:val="HideTWBExt"/>
        </w:rPr>
        <w:t>&lt;/Amend&gt;</w:t>
      </w:r>
    </w:p>
    <w:p w14:paraId="7F38A1A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116</w:t>
      </w:r>
      <w:r w:rsidRPr="003C0EFC">
        <w:rPr>
          <w:rStyle w:val="HideTWBExt"/>
          <w:b w:val="0"/>
        </w:rPr>
        <w:t>&lt;/NumAm&gt;</w:t>
      </w:r>
    </w:p>
    <w:p w14:paraId="3A9F47BC"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0B8FC1B4" w14:textId="77777777" w:rsidR="00DA2F0F" w:rsidRPr="00DA2F0F" w:rsidRDefault="00DA2F0F" w:rsidP="00DA2F0F">
      <w:pPr>
        <w:pStyle w:val="NormalBold"/>
      </w:pPr>
      <w:r w:rsidRPr="003C0EFC">
        <w:rPr>
          <w:rStyle w:val="HideTWBExt"/>
          <w:b w:val="0"/>
        </w:rPr>
        <w:t>&lt;/RepeatBlock-By&gt;</w:t>
      </w:r>
    </w:p>
    <w:p w14:paraId="2506D80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29A62E1" w14:textId="77777777" w:rsidR="00DA2F0F" w:rsidRPr="00DA2F0F" w:rsidRDefault="00DA2F0F" w:rsidP="00DA2F0F">
      <w:pPr>
        <w:pStyle w:val="NormalBold"/>
      </w:pPr>
      <w:r w:rsidRPr="003C0EFC">
        <w:rPr>
          <w:rStyle w:val="HideTWBExt"/>
          <w:b w:val="0"/>
        </w:rPr>
        <w:t>&lt;Article&gt;</w:t>
      </w:r>
      <w:r w:rsidRPr="00DA2F0F">
        <w:t>Αιτιολογική σκέψη Δ</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655D343" w14:textId="77777777" w:rsidTr="001629AB">
        <w:trPr>
          <w:trHeight w:hRule="exact" w:val="240"/>
          <w:jc w:val="center"/>
        </w:trPr>
        <w:tc>
          <w:tcPr>
            <w:tcW w:w="9752" w:type="dxa"/>
            <w:gridSpan w:val="2"/>
            <w:tcBorders>
              <w:top w:val="nil"/>
              <w:left w:val="nil"/>
              <w:bottom w:val="nil"/>
              <w:right w:val="nil"/>
            </w:tcBorders>
          </w:tcPr>
          <w:p w14:paraId="47D01F84" w14:textId="77777777" w:rsidR="00DA2F0F" w:rsidRPr="00DA2F0F" w:rsidRDefault="00DA2F0F" w:rsidP="001629AB"/>
        </w:tc>
      </w:tr>
      <w:tr w:rsidR="00DA2F0F" w:rsidRPr="00DA2F0F" w14:paraId="7428FC31" w14:textId="77777777" w:rsidTr="001629AB">
        <w:trPr>
          <w:trHeight w:val="240"/>
          <w:jc w:val="center"/>
        </w:trPr>
        <w:tc>
          <w:tcPr>
            <w:tcW w:w="4876" w:type="dxa"/>
            <w:tcBorders>
              <w:top w:val="nil"/>
              <w:left w:val="nil"/>
              <w:bottom w:val="nil"/>
              <w:right w:val="nil"/>
            </w:tcBorders>
          </w:tcPr>
          <w:p w14:paraId="75966FA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74744D9" w14:textId="77777777" w:rsidR="00DA2F0F" w:rsidRPr="00DA2F0F" w:rsidRDefault="00DA2F0F" w:rsidP="001629AB">
            <w:pPr>
              <w:pStyle w:val="AmColumnHeading"/>
            </w:pPr>
            <w:r w:rsidRPr="00DA2F0F">
              <w:t>Τροπολογία</w:t>
            </w:r>
          </w:p>
        </w:tc>
      </w:tr>
      <w:tr w:rsidR="00DA2F0F" w:rsidRPr="00DA2F0F" w14:paraId="47ECBBDF" w14:textId="77777777" w:rsidTr="001629AB">
        <w:trPr>
          <w:jc w:val="center"/>
        </w:trPr>
        <w:tc>
          <w:tcPr>
            <w:tcW w:w="4876" w:type="dxa"/>
            <w:tcBorders>
              <w:top w:val="nil"/>
              <w:left w:val="nil"/>
              <w:bottom w:val="nil"/>
              <w:right w:val="nil"/>
            </w:tcBorders>
          </w:tcPr>
          <w:p w14:paraId="635FC8F4" w14:textId="77777777" w:rsidR="00DA2F0F" w:rsidRPr="00DA2F0F" w:rsidRDefault="00DA2F0F" w:rsidP="001629AB">
            <w:pPr>
              <w:pStyle w:val="Normal6a"/>
            </w:pPr>
            <w:r w:rsidRPr="00DA2F0F">
              <w:t>Δ.</w:t>
            </w:r>
            <w:r w:rsidRPr="00DA2F0F">
              <w:tab/>
              <w:t>λαμβάνοντας υπόψη ότι το Ευρωπαϊκό Δίκτυο Συνεργασίας για τις Εκλογές (ECNE), το σύστημα έγκαιρης προειδοποίησης (RAS) και το Ευρωπαϊκό Παρατηρητήριο Ψηφιακών Μέσων (EDMO) συνιστούν πολύτιμα στοιχεία της συνολικής ανθεκτικότητας της ΕΕ στη χειραγώγηση των πληροφοριών και τις παρεμβάσεις από το εξωτερικό και στην παραπληροφόρηση</w:t>
            </w:r>
            <w:r w:rsidRPr="00DA2F0F">
              <w:rPr>
                <w:b/>
                <w:i/>
              </w:rPr>
              <w:t>, ωστόσο η αποτελεσματικότητά τους περιορίζεται σημαντικά από την απουσία ειδικής επιχειρησιακής δομής της ΕΕ η οποία θα έχει την αρμοδιότητα να συντονίζει τις δραστηριότητες ανάπτυξης ανθεκτικότητας και τους μηχανισμούς ταχείας αντίδρασης και κλιμάκωσης, ώστε να συνδέει τις εθνικές επιχειρησιακές ικανότητες με τον συντονισμό σε επίπεδο ΕΕ</w:t>
            </w:r>
            <w:r w:rsidRPr="00DA2F0F">
              <w:t>·</w:t>
            </w:r>
          </w:p>
        </w:tc>
        <w:tc>
          <w:tcPr>
            <w:tcW w:w="4876" w:type="dxa"/>
            <w:tcBorders>
              <w:top w:val="nil"/>
              <w:left w:val="nil"/>
              <w:bottom w:val="nil"/>
              <w:right w:val="nil"/>
            </w:tcBorders>
          </w:tcPr>
          <w:p w14:paraId="6CAD1ADF" w14:textId="77777777" w:rsidR="00DA2F0F" w:rsidRPr="00DA2F0F" w:rsidRDefault="00DA2F0F" w:rsidP="001629AB">
            <w:pPr>
              <w:pStyle w:val="Normal6a"/>
            </w:pPr>
            <w:r w:rsidRPr="00DA2F0F">
              <w:t>Δ.</w:t>
            </w:r>
            <w:r w:rsidRPr="00DA2F0F">
              <w:tab/>
              <w:t>λαμβάνοντας υπόψη ότι το Ευρωπαϊκό Δίκτυο Συνεργασίας για τις Εκλογές (ECNE), το σύστημα έγκαιρης προειδοποίησης (RAS) και το Ευρωπαϊκό Παρατηρητήριο Ψηφιακών Μέσων (EDMO) συνιστούν πολύτιμα στοιχεία της συνολικής ανθεκτικότητας της ΕΕ στη χειραγώγηση των πληροφοριών και τις παρεμβάσεις από το εξωτερικό και στην παραπληροφόρηση·</w:t>
            </w:r>
          </w:p>
        </w:tc>
      </w:tr>
    </w:tbl>
    <w:p w14:paraId="5FF0325A"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CC88675" w14:textId="77777777" w:rsidR="00DA2F0F" w:rsidRPr="00DA2F0F" w:rsidRDefault="00DA2F0F" w:rsidP="00DA2F0F">
      <w:r w:rsidRPr="003C0EFC">
        <w:rPr>
          <w:rStyle w:val="HideTWBExt"/>
        </w:rPr>
        <w:t>&lt;/Amend&gt;</w:t>
      </w:r>
    </w:p>
    <w:p w14:paraId="4DEEF9B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117</w:t>
      </w:r>
      <w:r w:rsidRPr="003C0EFC">
        <w:rPr>
          <w:rStyle w:val="HideTWBExt"/>
          <w:b w:val="0"/>
        </w:rPr>
        <w:t>&lt;/NumAm&gt;</w:t>
      </w:r>
    </w:p>
    <w:p w14:paraId="63EE6AB2"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4C80159D" w14:textId="77777777" w:rsidR="00DA2F0F" w:rsidRPr="00DA2F0F" w:rsidRDefault="00DA2F0F" w:rsidP="00DA2F0F">
      <w:pPr>
        <w:pStyle w:val="NormalBold"/>
      </w:pPr>
      <w:r w:rsidRPr="003C0EFC">
        <w:rPr>
          <w:rStyle w:val="HideTWBExt"/>
          <w:b w:val="0"/>
        </w:rPr>
        <w:t>&lt;/RepeatBlock-By&gt;</w:t>
      </w:r>
    </w:p>
    <w:p w14:paraId="68CA17E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C03DA07" w14:textId="77777777" w:rsidR="00DA2F0F" w:rsidRPr="00DA2F0F" w:rsidRDefault="00DA2F0F" w:rsidP="00DA2F0F">
      <w:pPr>
        <w:pStyle w:val="NormalBold"/>
      </w:pPr>
      <w:r w:rsidRPr="003C0EFC">
        <w:rPr>
          <w:rStyle w:val="HideTWBExt"/>
          <w:b w:val="0"/>
        </w:rPr>
        <w:t>&lt;Article&gt;</w:t>
      </w:r>
      <w:r w:rsidRPr="00DA2F0F">
        <w:t>Αιτιολογική σκέψη Δ</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8DA6098" w14:textId="77777777" w:rsidTr="001629AB">
        <w:trPr>
          <w:trHeight w:hRule="exact" w:val="240"/>
          <w:jc w:val="center"/>
        </w:trPr>
        <w:tc>
          <w:tcPr>
            <w:tcW w:w="9752" w:type="dxa"/>
            <w:gridSpan w:val="2"/>
            <w:tcBorders>
              <w:top w:val="nil"/>
              <w:left w:val="nil"/>
              <w:bottom w:val="nil"/>
              <w:right w:val="nil"/>
            </w:tcBorders>
          </w:tcPr>
          <w:p w14:paraId="2AD0019B" w14:textId="77777777" w:rsidR="00DA2F0F" w:rsidRPr="00DA2F0F" w:rsidRDefault="00DA2F0F" w:rsidP="001629AB"/>
        </w:tc>
      </w:tr>
      <w:tr w:rsidR="00DA2F0F" w:rsidRPr="00DA2F0F" w14:paraId="5C47E488" w14:textId="77777777" w:rsidTr="001629AB">
        <w:trPr>
          <w:trHeight w:val="240"/>
          <w:jc w:val="center"/>
        </w:trPr>
        <w:tc>
          <w:tcPr>
            <w:tcW w:w="4876" w:type="dxa"/>
            <w:tcBorders>
              <w:top w:val="nil"/>
              <w:left w:val="nil"/>
              <w:bottom w:val="nil"/>
              <w:right w:val="nil"/>
            </w:tcBorders>
          </w:tcPr>
          <w:p w14:paraId="3CB84D0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57107E1" w14:textId="77777777" w:rsidR="00DA2F0F" w:rsidRPr="00DA2F0F" w:rsidRDefault="00DA2F0F" w:rsidP="001629AB">
            <w:pPr>
              <w:pStyle w:val="AmColumnHeading"/>
            </w:pPr>
            <w:r w:rsidRPr="00DA2F0F">
              <w:t>Τροπολογία</w:t>
            </w:r>
          </w:p>
        </w:tc>
      </w:tr>
      <w:tr w:rsidR="00DA2F0F" w:rsidRPr="00DA2F0F" w14:paraId="54EB12D2" w14:textId="77777777" w:rsidTr="001629AB">
        <w:trPr>
          <w:jc w:val="center"/>
        </w:trPr>
        <w:tc>
          <w:tcPr>
            <w:tcW w:w="4876" w:type="dxa"/>
            <w:tcBorders>
              <w:top w:val="nil"/>
              <w:left w:val="nil"/>
              <w:bottom w:val="nil"/>
              <w:right w:val="nil"/>
            </w:tcBorders>
          </w:tcPr>
          <w:p w14:paraId="4D170C2C" w14:textId="77777777" w:rsidR="00DA2F0F" w:rsidRPr="00DA2F0F" w:rsidRDefault="00DA2F0F" w:rsidP="001629AB">
            <w:pPr>
              <w:pStyle w:val="Normal6a"/>
            </w:pPr>
            <w:r w:rsidRPr="00DA2F0F">
              <w:t>Δ.</w:t>
            </w:r>
            <w:r w:rsidRPr="00DA2F0F">
              <w:tab/>
              <w:t xml:space="preserve">λαμβάνοντας υπόψη ότι το Ευρωπαϊκό Δίκτυο Συνεργασίας για τις </w:t>
            </w:r>
            <w:r w:rsidRPr="00DA2F0F">
              <w:lastRenderedPageBreak/>
              <w:t>Εκλογές (ECNE), το σύστημα έγκαιρης προειδοποίησης (RAS) και το Ευρωπαϊκό Παρατηρητήριο Ψηφιακών Μέσων (EDMO) συνιστούν πολύτιμα στοιχεία της συνολικής ανθεκτικότητας της ΕΕ στη χειραγώγηση των πληροφοριών και τις παρεμβάσεις από το εξωτερικό και στην παραπληροφόρηση</w:t>
            </w:r>
            <w:r w:rsidRPr="00DA2F0F">
              <w:rPr>
                <w:b/>
                <w:i/>
              </w:rPr>
              <w:t>, ωστόσο η αποτελεσματικότητά τους περιορίζεται σημαντικά από την απουσία ειδικής επιχειρησιακής δομής της ΕΕ η οποία θα έχει την αρμοδιότητα να συντονίζει τις δραστηριότητες ανάπτυξης ανθεκτικότητας και τους μηχανισμούς ταχείας αντίδρασης και κλιμάκωσης, ώστε να συνδέει τις εθνικές επιχειρησιακές ικανότητες με τον συντονισμό σε επίπεδο ΕΕ</w:t>
            </w:r>
            <w:r w:rsidRPr="00DA2F0F">
              <w:t>·</w:t>
            </w:r>
          </w:p>
        </w:tc>
        <w:tc>
          <w:tcPr>
            <w:tcW w:w="4876" w:type="dxa"/>
            <w:tcBorders>
              <w:top w:val="nil"/>
              <w:left w:val="nil"/>
              <w:bottom w:val="nil"/>
              <w:right w:val="nil"/>
            </w:tcBorders>
          </w:tcPr>
          <w:p w14:paraId="083ADADD" w14:textId="77777777" w:rsidR="00DA2F0F" w:rsidRPr="00DA2F0F" w:rsidRDefault="00DA2F0F" w:rsidP="001629AB">
            <w:pPr>
              <w:pStyle w:val="Normal6a"/>
            </w:pPr>
            <w:r w:rsidRPr="00DA2F0F">
              <w:lastRenderedPageBreak/>
              <w:t>Δ.</w:t>
            </w:r>
            <w:r w:rsidRPr="00DA2F0F">
              <w:tab/>
              <w:t xml:space="preserve">λαμβάνοντας υπόψη ότι το Ευρωπαϊκό Δίκτυο Συνεργασίας για τις </w:t>
            </w:r>
            <w:r w:rsidRPr="00DA2F0F">
              <w:lastRenderedPageBreak/>
              <w:t>Εκλογές (ECNE), το σύστημα έγκαιρης προειδοποίησης (RAS) και το Ευρωπαϊκό Παρατηρητήριο Ψηφιακών Μέσων (EDMO) συνιστούν πολύτιμα στοιχεία της συνολικής ανθεκτικότητας της ΕΕ στη χειραγώγηση των πληροφοριών και τις παρεμβάσεις από το εξωτερικό και στην παραπληροφόρηση·</w:t>
            </w:r>
          </w:p>
        </w:tc>
      </w:tr>
    </w:tbl>
    <w:p w14:paraId="593DE784"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6E79C01" w14:textId="77777777" w:rsidR="00DA2F0F" w:rsidRPr="00DA2F0F" w:rsidRDefault="00DA2F0F" w:rsidP="00DA2F0F">
      <w:r w:rsidRPr="003C0EFC">
        <w:rPr>
          <w:rStyle w:val="HideTWBExt"/>
        </w:rPr>
        <w:t>&lt;/Amend&gt;</w:t>
      </w:r>
    </w:p>
    <w:p w14:paraId="1F2F852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118</w:t>
      </w:r>
      <w:r w:rsidRPr="003C0EFC">
        <w:rPr>
          <w:rStyle w:val="HideTWBExt"/>
          <w:b w:val="0"/>
        </w:rPr>
        <w:t>&lt;/NumAm&gt;</w:t>
      </w:r>
    </w:p>
    <w:p w14:paraId="7D14AA05" w14:textId="77777777" w:rsidR="00DA2F0F" w:rsidRPr="00DA2F0F" w:rsidRDefault="00DA2F0F" w:rsidP="00DA2F0F">
      <w:pPr>
        <w:pStyle w:val="NormalBold"/>
      </w:pPr>
      <w:r w:rsidRPr="003C0EFC">
        <w:rPr>
          <w:rStyle w:val="HideTWBExt"/>
          <w:b w:val="0"/>
        </w:rPr>
        <w:t>&lt;RepeatBlock-By&gt;&lt;Members&gt;</w:t>
      </w:r>
      <w:r w:rsidRPr="00DA2F0F">
        <w:t>Jaroslav Bžoch, Marieke Ehlers, António Tânger Corrêa</w:t>
      </w:r>
      <w:r w:rsidRPr="003C0EFC">
        <w:rPr>
          <w:rStyle w:val="HideTWBExt"/>
          <w:b w:val="0"/>
        </w:rPr>
        <w:t>&lt;/Members&gt;</w:t>
      </w:r>
    </w:p>
    <w:p w14:paraId="1CCB7522" w14:textId="77777777" w:rsidR="00DA2F0F" w:rsidRPr="00DA2F0F" w:rsidRDefault="00DA2F0F" w:rsidP="00DA2F0F">
      <w:pPr>
        <w:pStyle w:val="NormalBold"/>
      </w:pPr>
      <w:r w:rsidRPr="003C0EFC">
        <w:rPr>
          <w:rStyle w:val="HideTWBExt"/>
          <w:b w:val="0"/>
        </w:rPr>
        <w:t>&lt;/RepeatBlock-By&gt;</w:t>
      </w:r>
    </w:p>
    <w:p w14:paraId="445961C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40A0E7A" w14:textId="77777777" w:rsidR="00DA2F0F" w:rsidRPr="00DA2F0F" w:rsidRDefault="00DA2F0F" w:rsidP="00DA2F0F">
      <w:pPr>
        <w:pStyle w:val="NormalBold"/>
      </w:pPr>
      <w:r w:rsidRPr="003C0EFC">
        <w:rPr>
          <w:rStyle w:val="HideTWBExt"/>
          <w:b w:val="0"/>
        </w:rPr>
        <w:t>&lt;Article&gt;</w:t>
      </w:r>
      <w:r w:rsidRPr="00DA2F0F">
        <w:t>Αιτιολογική σκέψη Δ</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E251484" w14:textId="77777777" w:rsidTr="001629AB">
        <w:trPr>
          <w:trHeight w:hRule="exact" w:val="240"/>
          <w:jc w:val="center"/>
        </w:trPr>
        <w:tc>
          <w:tcPr>
            <w:tcW w:w="9752" w:type="dxa"/>
            <w:gridSpan w:val="2"/>
            <w:tcBorders>
              <w:top w:val="nil"/>
              <w:left w:val="nil"/>
              <w:bottom w:val="nil"/>
              <w:right w:val="nil"/>
            </w:tcBorders>
          </w:tcPr>
          <w:p w14:paraId="00DA34B8" w14:textId="77777777" w:rsidR="00DA2F0F" w:rsidRPr="00DA2F0F" w:rsidRDefault="00DA2F0F" w:rsidP="001629AB"/>
        </w:tc>
      </w:tr>
      <w:tr w:rsidR="00DA2F0F" w:rsidRPr="00DA2F0F" w14:paraId="6185C07C" w14:textId="77777777" w:rsidTr="001629AB">
        <w:trPr>
          <w:trHeight w:val="240"/>
          <w:jc w:val="center"/>
        </w:trPr>
        <w:tc>
          <w:tcPr>
            <w:tcW w:w="4876" w:type="dxa"/>
            <w:tcBorders>
              <w:top w:val="nil"/>
              <w:left w:val="nil"/>
              <w:bottom w:val="nil"/>
              <w:right w:val="nil"/>
            </w:tcBorders>
          </w:tcPr>
          <w:p w14:paraId="7F90E31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464FE89" w14:textId="77777777" w:rsidR="00DA2F0F" w:rsidRPr="00DA2F0F" w:rsidRDefault="00DA2F0F" w:rsidP="001629AB">
            <w:pPr>
              <w:pStyle w:val="AmColumnHeading"/>
            </w:pPr>
            <w:r w:rsidRPr="00DA2F0F">
              <w:t>Τροπολογία</w:t>
            </w:r>
          </w:p>
        </w:tc>
      </w:tr>
      <w:tr w:rsidR="00DA2F0F" w:rsidRPr="00DA2F0F" w14:paraId="538DCEDB" w14:textId="77777777" w:rsidTr="001629AB">
        <w:trPr>
          <w:jc w:val="center"/>
        </w:trPr>
        <w:tc>
          <w:tcPr>
            <w:tcW w:w="4876" w:type="dxa"/>
            <w:tcBorders>
              <w:top w:val="nil"/>
              <w:left w:val="nil"/>
              <w:bottom w:val="nil"/>
              <w:right w:val="nil"/>
            </w:tcBorders>
          </w:tcPr>
          <w:p w14:paraId="6336327B" w14:textId="77777777" w:rsidR="00DA2F0F" w:rsidRPr="00DA2F0F" w:rsidRDefault="00DA2F0F" w:rsidP="001629AB">
            <w:pPr>
              <w:pStyle w:val="Normal6a"/>
            </w:pPr>
            <w:r w:rsidRPr="00DA2F0F">
              <w:t>Δ.</w:t>
            </w:r>
            <w:r w:rsidRPr="00DA2F0F">
              <w:tab/>
              <w:t>λαμβάνοντας υπόψη ότι το Ευρωπαϊκό Δίκτυο Συνεργασίας για τις Εκλογές (ECNE), το σύστημα έγκαιρης προειδοποίησης (RAS) και το Ευρωπαϊκό Παρατηρητήριο Ψηφιακών Μέσων (EDMO) συνιστούν</w:t>
            </w:r>
            <w:r w:rsidRPr="00DA2F0F">
              <w:rPr>
                <w:b/>
                <w:i/>
              </w:rPr>
              <w:t xml:space="preserve"> πολύτιμα</w:t>
            </w:r>
            <w:r w:rsidRPr="00DA2F0F">
              <w:t xml:space="preserve"> στοιχεία της συνολικής ανθεκτικότητας της ΕΕ στη χειραγώγηση των πληροφοριών και τις παρεμβάσεις από το εξωτερικό και στην παραπληροφόρηση</w:t>
            </w:r>
            <w:r w:rsidRPr="00DA2F0F">
              <w:rPr>
                <w:b/>
                <w:i/>
              </w:rPr>
              <w:t xml:space="preserve">, ωστόσο η αποτελεσματικότητά τους περιορίζεται σημαντικά από την απουσία ειδικής επιχειρησιακής δομής της ΕΕ η οποία θα έχει την αρμοδιότητα να συντονίζει τις δραστηριότητες ανάπτυξης ανθεκτικότητας και τους μηχανισμούς </w:t>
            </w:r>
            <w:r w:rsidRPr="00DA2F0F">
              <w:rPr>
                <w:b/>
                <w:i/>
              </w:rPr>
              <w:lastRenderedPageBreak/>
              <w:t>ταχείας αντίδρασης και κλιμάκωσης, ώστε να συνδέει τις εθνικές επιχειρησιακές ικανότητες με τον συντονισμό σε επίπεδο ΕΕ</w:t>
            </w:r>
            <w:r w:rsidRPr="00DA2F0F">
              <w:t>·</w:t>
            </w:r>
          </w:p>
        </w:tc>
        <w:tc>
          <w:tcPr>
            <w:tcW w:w="4876" w:type="dxa"/>
            <w:tcBorders>
              <w:top w:val="nil"/>
              <w:left w:val="nil"/>
              <w:bottom w:val="nil"/>
              <w:right w:val="nil"/>
            </w:tcBorders>
          </w:tcPr>
          <w:p w14:paraId="313B85EE" w14:textId="77777777" w:rsidR="00DA2F0F" w:rsidRPr="00DA2F0F" w:rsidRDefault="00DA2F0F" w:rsidP="001629AB">
            <w:pPr>
              <w:pStyle w:val="Normal6a"/>
            </w:pPr>
            <w:r w:rsidRPr="00DA2F0F">
              <w:lastRenderedPageBreak/>
              <w:t>Δ.</w:t>
            </w:r>
            <w:r w:rsidRPr="00DA2F0F">
              <w:tab/>
              <w:t>λαμβάνοντας υπόψη ότι το Ευρωπαϊκό Δίκτυο Συνεργασίας για τις Εκλογές (ECNE), το σύστημα έγκαιρης προειδοποίησης (RAS) και το Ευρωπαϊκό Παρατηρητήριο Ψηφιακών Μέσων (EDMO) συνιστούν</w:t>
            </w:r>
            <w:r w:rsidRPr="00DA2F0F">
              <w:rPr>
                <w:b/>
                <w:i/>
              </w:rPr>
              <w:t xml:space="preserve"> ήδη</w:t>
            </w:r>
            <w:r w:rsidRPr="00DA2F0F">
              <w:t xml:space="preserve"> στοιχεία της συνολικής ανθεκτικότητας της ΕΕ στη χειραγώγηση των πληροφοριών και τις παρεμβάσεις από το εξωτερικό και στην παραπληροφόρηση</w:t>
            </w:r>
            <w:r w:rsidRPr="00DA2F0F">
              <w:rPr>
                <w:b/>
                <w:i/>
              </w:rPr>
              <w:t>, και παρέχουν συμβουλευτική στήριξη στις αρμόδιες αρχές των κρατών μελών, καθώς και στα σχετικά όργανα και οργανισμούς της Ένωσης</w:t>
            </w:r>
            <w:r w:rsidRPr="00DA2F0F">
              <w:t>·</w:t>
            </w:r>
          </w:p>
        </w:tc>
      </w:tr>
    </w:tbl>
    <w:p w14:paraId="024587C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0764CBC" w14:textId="77777777" w:rsidR="00DA2F0F" w:rsidRPr="00DA2F0F" w:rsidRDefault="00DA2F0F" w:rsidP="00DA2F0F">
      <w:r w:rsidRPr="003C0EFC">
        <w:rPr>
          <w:rStyle w:val="HideTWBExt"/>
        </w:rPr>
        <w:t>&lt;/Amend&gt;</w:t>
      </w:r>
    </w:p>
    <w:p w14:paraId="172CB89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119</w:t>
      </w:r>
      <w:r w:rsidRPr="003C0EFC">
        <w:rPr>
          <w:rStyle w:val="HideTWBExt"/>
          <w:b w:val="0"/>
        </w:rPr>
        <w:t>&lt;/NumAm&gt;</w:t>
      </w:r>
    </w:p>
    <w:p w14:paraId="29B218DA"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30702C2D" w14:textId="77777777" w:rsidR="00DA2F0F" w:rsidRPr="00DA2F0F" w:rsidRDefault="00DA2F0F" w:rsidP="00DA2F0F">
      <w:pPr>
        <w:pStyle w:val="NormalBold"/>
      </w:pPr>
      <w:r w:rsidRPr="003C0EFC">
        <w:rPr>
          <w:rStyle w:val="HideTWBExt"/>
          <w:b w:val="0"/>
        </w:rPr>
        <w:t>&lt;/RepeatBlock-By&gt;</w:t>
      </w:r>
    </w:p>
    <w:p w14:paraId="5A5B910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5D80C8B" w14:textId="77777777" w:rsidR="00DA2F0F" w:rsidRPr="00DA2F0F" w:rsidRDefault="00DA2F0F" w:rsidP="00DA2F0F">
      <w:pPr>
        <w:pStyle w:val="NormalBold"/>
      </w:pPr>
      <w:r w:rsidRPr="003C0EFC">
        <w:rPr>
          <w:rStyle w:val="HideTWBExt"/>
          <w:b w:val="0"/>
        </w:rPr>
        <w:t>&lt;Article&gt;</w:t>
      </w:r>
      <w:r w:rsidRPr="00DA2F0F">
        <w:t>Αιτιολογική σκέψη Δ</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EC77805" w14:textId="77777777" w:rsidTr="001629AB">
        <w:trPr>
          <w:trHeight w:hRule="exact" w:val="240"/>
          <w:jc w:val="center"/>
        </w:trPr>
        <w:tc>
          <w:tcPr>
            <w:tcW w:w="9752" w:type="dxa"/>
            <w:gridSpan w:val="2"/>
            <w:tcBorders>
              <w:top w:val="nil"/>
              <w:left w:val="nil"/>
              <w:bottom w:val="nil"/>
              <w:right w:val="nil"/>
            </w:tcBorders>
          </w:tcPr>
          <w:p w14:paraId="4C65F727" w14:textId="77777777" w:rsidR="00DA2F0F" w:rsidRPr="00DA2F0F" w:rsidRDefault="00DA2F0F" w:rsidP="001629AB"/>
        </w:tc>
      </w:tr>
      <w:tr w:rsidR="00DA2F0F" w:rsidRPr="00DA2F0F" w14:paraId="72B6DA50" w14:textId="77777777" w:rsidTr="001629AB">
        <w:trPr>
          <w:trHeight w:val="240"/>
          <w:jc w:val="center"/>
        </w:trPr>
        <w:tc>
          <w:tcPr>
            <w:tcW w:w="4876" w:type="dxa"/>
            <w:tcBorders>
              <w:top w:val="nil"/>
              <w:left w:val="nil"/>
              <w:bottom w:val="nil"/>
              <w:right w:val="nil"/>
            </w:tcBorders>
          </w:tcPr>
          <w:p w14:paraId="4554446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CD06B72" w14:textId="77777777" w:rsidR="00DA2F0F" w:rsidRPr="00DA2F0F" w:rsidRDefault="00DA2F0F" w:rsidP="001629AB">
            <w:pPr>
              <w:pStyle w:val="AmColumnHeading"/>
            </w:pPr>
            <w:r w:rsidRPr="00DA2F0F">
              <w:t>Τροπολογία</w:t>
            </w:r>
          </w:p>
        </w:tc>
      </w:tr>
      <w:tr w:rsidR="00DA2F0F" w:rsidRPr="00DA2F0F" w14:paraId="03765B77" w14:textId="77777777" w:rsidTr="001629AB">
        <w:trPr>
          <w:jc w:val="center"/>
        </w:trPr>
        <w:tc>
          <w:tcPr>
            <w:tcW w:w="4876" w:type="dxa"/>
            <w:tcBorders>
              <w:top w:val="nil"/>
              <w:left w:val="nil"/>
              <w:bottom w:val="nil"/>
              <w:right w:val="nil"/>
            </w:tcBorders>
          </w:tcPr>
          <w:p w14:paraId="6BE23076" w14:textId="77777777" w:rsidR="00DA2F0F" w:rsidRPr="00DA2F0F" w:rsidRDefault="00DA2F0F" w:rsidP="001629AB">
            <w:pPr>
              <w:pStyle w:val="Normal6a"/>
            </w:pPr>
            <w:r w:rsidRPr="00DA2F0F">
              <w:t>Δ.</w:t>
            </w:r>
            <w:r w:rsidRPr="00DA2F0F">
              <w:tab/>
              <w:t>λαμβάνοντας υπόψη ότι το Ευρωπαϊκό Δίκτυο Συνεργασίας για τις Εκλογές (ECNE), το σύστημα έγκαιρης προειδοποίησης (RAS) και το Ευρωπαϊκό Παρατηρητήριο Ψηφιακών Μέσων (EDMO) συνιστούν πολύτιμα στοιχεία της συνολικής ανθεκτικότητας της ΕΕ στη χειραγώγηση των πληροφοριών και τις παρεμβάσεις από το εξωτερικό και στην παραπληροφόρηση, ωστόσο η αποτελεσματικότητά τους περιορίζεται σημαντικά από την απουσία ειδικής επιχειρησιακής δομής της ΕΕ η οποία θα έχει την αρμοδιότητα να</w:t>
            </w:r>
            <w:r w:rsidRPr="00DA2F0F">
              <w:rPr>
                <w:b/>
                <w:i/>
              </w:rPr>
              <w:t xml:space="preserve"> συντονίζει</w:t>
            </w:r>
            <w:r w:rsidRPr="00DA2F0F">
              <w:t xml:space="preserve"> τις δραστηριότητες ανάπτυξης ανθεκτικότητας και τους μηχανισμούς ταχείας αντίδρασης και κλιμάκωσης, ώστε να συνδέει τις εθνικές επιχειρησιακές ικανότητες με</w:t>
            </w:r>
            <w:r w:rsidRPr="00DA2F0F">
              <w:rPr>
                <w:b/>
                <w:i/>
              </w:rPr>
              <w:t xml:space="preserve"> τον συντονισμό</w:t>
            </w:r>
            <w:r w:rsidRPr="00DA2F0F">
              <w:t xml:space="preserve"> σε επίπεδο ΕΕ·</w:t>
            </w:r>
          </w:p>
        </w:tc>
        <w:tc>
          <w:tcPr>
            <w:tcW w:w="4876" w:type="dxa"/>
            <w:tcBorders>
              <w:top w:val="nil"/>
              <w:left w:val="nil"/>
              <w:bottom w:val="nil"/>
              <w:right w:val="nil"/>
            </w:tcBorders>
          </w:tcPr>
          <w:p w14:paraId="5F6A1361" w14:textId="77777777" w:rsidR="00DA2F0F" w:rsidRPr="00DA2F0F" w:rsidRDefault="00DA2F0F" w:rsidP="001629AB">
            <w:pPr>
              <w:pStyle w:val="Normal6a"/>
            </w:pPr>
            <w:r w:rsidRPr="00DA2F0F">
              <w:t>Δ.</w:t>
            </w:r>
            <w:r w:rsidRPr="00DA2F0F">
              <w:tab/>
              <w:t>λαμβάνοντας υπόψη ότι το Ευρωπαϊκό Δίκτυο Συνεργασίας για τις Εκλογές (ECNE), το σύστημα έγκαιρης προειδοποίησης (RAS) και το Ευρωπαϊκό Παρατηρητήριο Ψηφιακών Μέσων (EDMO) συνιστούν πολύτιμα στοιχεία της συνολικής ανθεκτικότητας της ΕΕ στη χειραγώγηση των πληροφοριών και τις παρεμβάσεις από το εξωτερικό και στην παραπληροφόρηση, ωστόσο η αποτελεσματικότητά τους περιορίζεται σημαντικά από την απουσία ειδικής επιχειρησιακής δομής της ΕΕ η οποία θα έχει την αρμοδιότητα να</w:t>
            </w:r>
            <w:r w:rsidRPr="00DA2F0F">
              <w:rPr>
                <w:b/>
                <w:i/>
              </w:rPr>
              <w:t xml:space="preserve"> βελτιώνει την ανταλλαγή ορθών πρακτικών, την κατάρτιση,</w:t>
            </w:r>
            <w:r w:rsidRPr="00DA2F0F">
              <w:t xml:space="preserve"> τις δραστηριότητες ανάπτυξης</w:t>
            </w:r>
            <w:r w:rsidRPr="00DA2F0F">
              <w:rPr>
                <w:b/>
                <w:i/>
              </w:rPr>
              <w:t xml:space="preserve"> ικανοτήτων και</w:t>
            </w:r>
            <w:r w:rsidRPr="00DA2F0F">
              <w:t xml:space="preserve"> ανθεκτικότητας</w:t>
            </w:r>
            <w:r w:rsidRPr="00DA2F0F">
              <w:rPr>
                <w:b/>
                <w:i/>
              </w:rPr>
              <w:t>,</w:t>
            </w:r>
            <w:r w:rsidRPr="00DA2F0F">
              <w:t xml:space="preserve"> και τους μηχανισμούς ταχείας αντίδρασης και κλιμάκωσης, ώστε να συνδέει τις εθνικές επιχειρησιακές ικανότητες με</w:t>
            </w:r>
            <w:r w:rsidRPr="00DA2F0F">
              <w:rPr>
                <w:b/>
                <w:i/>
              </w:rPr>
              <w:t xml:space="preserve"> την εναρμόνιση</w:t>
            </w:r>
            <w:r w:rsidRPr="00DA2F0F">
              <w:t xml:space="preserve"> σε επίπεδο ΕΕ·</w:t>
            </w:r>
          </w:p>
        </w:tc>
      </w:tr>
    </w:tbl>
    <w:p w14:paraId="6E9F94EE"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B217135" w14:textId="77777777" w:rsidR="00DA2F0F" w:rsidRPr="00DA2F0F" w:rsidRDefault="00DA2F0F" w:rsidP="00DA2F0F">
      <w:r w:rsidRPr="003C0EFC">
        <w:rPr>
          <w:rStyle w:val="HideTWBExt"/>
        </w:rPr>
        <w:t>&lt;/Amend&gt;</w:t>
      </w:r>
    </w:p>
    <w:p w14:paraId="53577CA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120</w:t>
      </w:r>
      <w:r w:rsidRPr="003C0EFC">
        <w:rPr>
          <w:rStyle w:val="HideTWBExt"/>
          <w:b w:val="0"/>
        </w:rPr>
        <w:t>&lt;/NumAm&gt;</w:t>
      </w:r>
    </w:p>
    <w:p w14:paraId="5E573A50"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5364E8C0" w14:textId="77777777" w:rsidR="00DA2F0F" w:rsidRPr="00DA2F0F" w:rsidRDefault="00DA2F0F" w:rsidP="00DA2F0F">
      <w:pPr>
        <w:pStyle w:val="NormalBold"/>
      </w:pPr>
      <w:r w:rsidRPr="003C0EFC">
        <w:rPr>
          <w:rStyle w:val="HideTWBExt"/>
          <w:b w:val="0"/>
        </w:rPr>
        <w:t>&lt;/RepeatBlock-By&gt;</w:t>
      </w:r>
    </w:p>
    <w:p w14:paraId="6141F7D9" w14:textId="77777777" w:rsidR="00DA2F0F" w:rsidRPr="00DA2F0F" w:rsidRDefault="00DA2F0F" w:rsidP="00DA2F0F">
      <w:pPr>
        <w:pStyle w:val="NormalBold"/>
      </w:pPr>
      <w:r w:rsidRPr="003C0EFC">
        <w:rPr>
          <w:rStyle w:val="HideTWBExt"/>
          <w:b w:val="0"/>
        </w:rPr>
        <w:lastRenderedPageBreak/>
        <w:t>&lt;DocAmend&gt;</w:t>
      </w:r>
      <w:r w:rsidRPr="00DA2F0F">
        <w:t>Πρόταση ψηφίσματος</w:t>
      </w:r>
      <w:r w:rsidRPr="003C0EFC">
        <w:rPr>
          <w:rStyle w:val="HideTWBExt"/>
          <w:b w:val="0"/>
        </w:rPr>
        <w:t>&lt;/DocAmend&gt;</w:t>
      </w:r>
    </w:p>
    <w:p w14:paraId="3ACE2177" w14:textId="77777777" w:rsidR="00DA2F0F" w:rsidRPr="00DA2F0F" w:rsidRDefault="00DA2F0F" w:rsidP="00DA2F0F">
      <w:pPr>
        <w:pStyle w:val="NormalBold"/>
      </w:pPr>
      <w:r w:rsidRPr="003C0EFC">
        <w:rPr>
          <w:rStyle w:val="HideTWBExt"/>
          <w:b w:val="0"/>
        </w:rPr>
        <w:t>&lt;Article&gt;</w:t>
      </w:r>
      <w:r w:rsidRPr="00DA2F0F">
        <w:t>Αιτιολογική σκέψη Δ</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A89B58C" w14:textId="77777777" w:rsidTr="001629AB">
        <w:trPr>
          <w:trHeight w:hRule="exact" w:val="240"/>
          <w:jc w:val="center"/>
        </w:trPr>
        <w:tc>
          <w:tcPr>
            <w:tcW w:w="9752" w:type="dxa"/>
            <w:gridSpan w:val="2"/>
            <w:tcBorders>
              <w:top w:val="nil"/>
              <w:left w:val="nil"/>
              <w:bottom w:val="nil"/>
              <w:right w:val="nil"/>
            </w:tcBorders>
          </w:tcPr>
          <w:p w14:paraId="10E69FB6" w14:textId="77777777" w:rsidR="00DA2F0F" w:rsidRPr="00DA2F0F" w:rsidRDefault="00DA2F0F" w:rsidP="001629AB"/>
        </w:tc>
      </w:tr>
      <w:tr w:rsidR="00DA2F0F" w:rsidRPr="00DA2F0F" w14:paraId="31773783" w14:textId="77777777" w:rsidTr="001629AB">
        <w:trPr>
          <w:trHeight w:val="240"/>
          <w:jc w:val="center"/>
        </w:trPr>
        <w:tc>
          <w:tcPr>
            <w:tcW w:w="4876" w:type="dxa"/>
            <w:tcBorders>
              <w:top w:val="nil"/>
              <w:left w:val="nil"/>
              <w:bottom w:val="nil"/>
              <w:right w:val="nil"/>
            </w:tcBorders>
          </w:tcPr>
          <w:p w14:paraId="1006B10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BC2F67E" w14:textId="77777777" w:rsidR="00DA2F0F" w:rsidRPr="00DA2F0F" w:rsidRDefault="00DA2F0F" w:rsidP="001629AB">
            <w:pPr>
              <w:pStyle w:val="AmColumnHeading"/>
            </w:pPr>
            <w:r w:rsidRPr="00DA2F0F">
              <w:t>Τροπολογία</w:t>
            </w:r>
          </w:p>
        </w:tc>
      </w:tr>
      <w:tr w:rsidR="00DA2F0F" w:rsidRPr="00DA2F0F" w14:paraId="5268385A" w14:textId="77777777" w:rsidTr="001629AB">
        <w:trPr>
          <w:jc w:val="center"/>
        </w:trPr>
        <w:tc>
          <w:tcPr>
            <w:tcW w:w="4876" w:type="dxa"/>
            <w:tcBorders>
              <w:top w:val="nil"/>
              <w:left w:val="nil"/>
              <w:bottom w:val="nil"/>
              <w:right w:val="nil"/>
            </w:tcBorders>
          </w:tcPr>
          <w:p w14:paraId="45995A41" w14:textId="77777777" w:rsidR="00DA2F0F" w:rsidRPr="00DA2F0F" w:rsidRDefault="00DA2F0F" w:rsidP="001629AB">
            <w:pPr>
              <w:pStyle w:val="Normal6a"/>
            </w:pPr>
            <w:r w:rsidRPr="00DA2F0F">
              <w:t>Δ.</w:t>
            </w:r>
            <w:r w:rsidRPr="00DA2F0F">
              <w:tab/>
              <w:t>λαμβάνοντας υπόψη ότι το Ευρωπαϊκό Δίκτυο Συνεργασίας για τις Εκλογές (ECNE), το σύστημα έγκαιρης προειδοποίησης (RAS) και το Ευρωπαϊκό Παρατηρητήριο Ψηφιακών Μέσων (EDMO)</w:t>
            </w:r>
            <w:r w:rsidRPr="00DA2F0F">
              <w:rPr>
                <w:b/>
                <w:i/>
              </w:rPr>
              <w:t xml:space="preserve"> συνιστούν</w:t>
            </w:r>
            <w:r w:rsidRPr="00DA2F0F">
              <w:t xml:space="preserve"> πολύτιμα στοιχεία της συνολικής ανθεκτικότητας της ΕΕ στη χειραγώγηση των πληροφοριών και τις παρεμβάσεις από το εξωτερικό και στην παραπληροφόρηση, ωστόσο η αποτελεσματικότητά τους περιορίζεται σημαντικά από την απουσία ειδικής επιχειρησιακής δομής της ΕΕ η οποία θα έχει την αρμοδιότητα να συντονίζει τις δραστηριότητες ανάπτυξης ανθεκτικότητας και τους μηχανισμούς ταχείας αντίδρασης και κλιμάκωσης, ώστε να συνδέει τις εθνικές επιχειρησιακές ικανότητες με τον συντονισμό σε επίπεδο ΕΕ·</w:t>
            </w:r>
          </w:p>
        </w:tc>
        <w:tc>
          <w:tcPr>
            <w:tcW w:w="4876" w:type="dxa"/>
            <w:tcBorders>
              <w:top w:val="nil"/>
              <w:left w:val="nil"/>
              <w:bottom w:val="nil"/>
              <w:right w:val="nil"/>
            </w:tcBorders>
          </w:tcPr>
          <w:p w14:paraId="27285C43" w14:textId="77777777" w:rsidR="00DA2F0F" w:rsidRPr="00DA2F0F" w:rsidRDefault="00DA2F0F" w:rsidP="001629AB">
            <w:pPr>
              <w:pStyle w:val="Normal6a"/>
            </w:pPr>
            <w:r w:rsidRPr="00DA2F0F">
              <w:t>Δ.</w:t>
            </w:r>
            <w:r w:rsidRPr="00DA2F0F">
              <w:tab/>
              <w:t>λαμβάνοντας υπόψη ότι το Ευρωπαϊκό Δίκτυο Συνεργασίας για τις Εκλογές (ECNE), το σύστημα έγκαιρης προειδοποίησης (RAS) και το Ευρωπαϊκό Παρατηρητήριο Ψηφιακών Μέσων (EDMO)</w:t>
            </w:r>
            <w:r w:rsidRPr="00DA2F0F">
              <w:rPr>
                <w:b/>
                <w:i/>
              </w:rPr>
              <w:t xml:space="preserve"> μπορούν να καταστούν</w:t>
            </w:r>
            <w:r w:rsidRPr="00DA2F0F">
              <w:t xml:space="preserve"> πολύτιμα στοιχεία της συνολικής ανθεκτικότητας της ΕΕ στη χειραγώγηση των πληροφοριών και τις παρεμβάσεις από το εξωτερικό και στην παραπληροφόρηση, ωστόσο η αποτελεσματικότητά τους περιορίζεται σημαντικά από την απουσία ειδικής επιχειρησιακής δομής της ΕΕ η οποία θα έχει την αρμοδιότητα να συντονίζει τις δραστηριότητες ανάπτυξης ανθεκτικότητας και τους μηχανισμούς ταχείας αντίδρασης και κλιμάκωσης, ώστε να συνδέει τις εθνικές επιχειρησιακές ικανότητες με τον συντονισμό σε επίπεδο ΕΕ·</w:t>
            </w:r>
          </w:p>
        </w:tc>
      </w:tr>
    </w:tbl>
    <w:p w14:paraId="0346AF8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9C7EDC3" w14:textId="77777777" w:rsidR="00DA2F0F" w:rsidRPr="00DA2F0F" w:rsidRDefault="00DA2F0F" w:rsidP="00DA2F0F">
      <w:r w:rsidRPr="003C0EFC">
        <w:rPr>
          <w:rStyle w:val="HideTWBExt"/>
        </w:rPr>
        <w:t>&lt;/Amend&gt;</w:t>
      </w:r>
    </w:p>
    <w:p w14:paraId="680A53D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121</w:t>
      </w:r>
      <w:r w:rsidRPr="003C0EFC">
        <w:rPr>
          <w:rStyle w:val="HideTWBExt"/>
          <w:b w:val="0"/>
        </w:rPr>
        <w:t>&lt;/NumAm&gt;</w:t>
      </w:r>
    </w:p>
    <w:p w14:paraId="6F3EE3C0"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5AB420A1" w14:textId="77777777" w:rsidR="00DA2F0F" w:rsidRPr="00DA2F0F" w:rsidRDefault="00DA2F0F" w:rsidP="00DA2F0F">
      <w:pPr>
        <w:pStyle w:val="NormalBold"/>
      </w:pPr>
      <w:r w:rsidRPr="003C0EFC">
        <w:rPr>
          <w:rStyle w:val="HideTWBExt"/>
          <w:b w:val="0"/>
        </w:rPr>
        <w:t>&lt;/RepeatBlock-By&gt;</w:t>
      </w:r>
    </w:p>
    <w:p w14:paraId="4B549F4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86F11A8" w14:textId="77777777" w:rsidR="00DA2F0F" w:rsidRPr="00DA2F0F" w:rsidRDefault="00DA2F0F" w:rsidP="00DA2F0F">
      <w:pPr>
        <w:pStyle w:val="NormalBold"/>
      </w:pPr>
      <w:r w:rsidRPr="003C0EFC">
        <w:rPr>
          <w:rStyle w:val="HideTWBExt"/>
          <w:b w:val="0"/>
        </w:rPr>
        <w:t>&lt;Article&gt;</w:t>
      </w:r>
      <w:r w:rsidRPr="00DA2F0F">
        <w:t>Αιτιολογική σκέψη Δ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44E8C9F" w14:textId="77777777" w:rsidTr="001629AB">
        <w:trPr>
          <w:trHeight w:hRule="exact" w:val="240"/>
          <w:jc w:val="center"/>
        </w:trPr>
        <w:tc>
          <w:tcPr>
            <w:tcW w:w="9752" w:type="dxa"/>
            <w:gridSpan w:val="2"/>
            <w:tcBorders>
              <w:top w:val="nil"/>
              <w:left w:val="nil"/>
              <w:bottom w:val="nil"/>
              <w:right w:val="nil"/>
            </w:tcBorders>
          </w:tcPr>
          <w:p w14:paraId="2805099D" w14:textId="77777777" w:rsidR="00DA2F0F" w:rsidRPr="00DA2F0F" w:rsidRDefault="00DA2F0F" w:rsidP="001629AB"/>
        </w:tc>
      </w:tr>
      <w:tr w:rsidR="00DA2F0F" w:rsidRPr="00DA2F0F" w14:paraId="1D77E4A5" w14:textId="77777777" w:rsidTr="001629AB">
        <w:trPr>
          <w:trHeight w:val="240"/>
          <w:jc w:val="center"/>
        </w:trPr>
        <w:tc>
          <w:tcPr>
            <w:tcW w:w="4876" w:type="dxa"/>
            <w:tcBorders>
              <w:top w:val="nil"/>
              <w:left w:val="nil"/>
              <w:bottom w:val="nil"/>
              <w:right w:val="nil"/>
            </w:tcBorders>
          </w:tcPr>
          <w:p w14:paraId="34759FA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F79C499" w14:textId="77777777" w:rsidR="00DA2F0F" w:rsidRPr="00DA2F0F" w:rsidRDefault="00DA2F0F" w:rsidP="001629AB">
            <w:pPr>
              <w:pStyle w:val="AmColumnHeading"/>
            </w:pPr>
            <w:r w:rsidRPr="00DA2F0F">
              <w:t>Τροπολογία</w:t>
            </w:r>
          </w:p>
        </w:tc>
      </w:tr>
      <w:tr w:rsidR="00DA2F0F" w:rsidRPr="00DA2F0F" w14:paraId="05564713" w14:textId="77777777" w:rsidTr="001629AB">
        <w:trPr>
          <w:jc w:val="center"/>
        </w:trPr>
        <w:tc>
          <w:tcPr>
            <w:tcW w:w="4876" w:type="dxa"/>
            <w:tcBorders>
              <w:top w:val="nil"/>
              <w:left w:val="nil"/>
              <w:bottom w:val="nil"/>
              <w:right w:val="nil"/>
            </w:tcBorders>
          </w:tcPr>
          <w:p w14:paraId="1B8B5739" w14:textId="77777777" w:rsidR="00DA2F0F" w:rsidRPr="00DA2F0F" w:rsidRDefault="00DA2F0F" w:rsidP="001629AB">
            <w:pPr>
              <w:pStyle w:val="Normal6a"/>
            </w:pPr>
          </w:p>
        </w:tc>
        <w:tc>
          <w:tcPr>
            <w:tcW w:w="4876" w:type="dxa"/>
            <w:tcBorders>
              <w:top w:val="nil"/>
              <w:left w:val="nil"/>
              <w:bottom w:val="nil"/>
              <w:right w:val="nil"/>
            </w:tcBorders>
          </w:tcPr>
          <w:p w14:paraId="4B9DF1E9" w14:textId="77777777" w:rsidR="00DA2F0F" w:rsidRPr="00DA2F0F" w:rsidRDefault="00DA2F0F" w:rsidP="001629AB">
            <w:pPr>
              <w:pStyle w:val="Normal6a"/>
            </w:pPr>
            <w:r w:rsidRPr="00DA2F0F">
              <w:rPr>
                <w:b/>
                <w:i/>
              </w:rPr>
              <w:t>Δα.</w:t>
            </w:r>
            <w:r w:rsidRPr="00DA2F0F">
              <w:tab/>
            </w:r>
            <w:r w:rsidRPr="00DA2F0F">
              <w:rPr>
                <w:b/>
                <w:i/>
              </w:rPr>
              <w:t xml:space="preserve">λαμβάνοντας υπόψη ότι ορισμένοι διεθνείς παράγοντες, ιδίως τα αυταρχικά κράτη, θέτουν σε κίνδυνο την ευρωπαϊκή ασφάλεια και σταθερότητα μέσω ενός τεράστιου συνόλου υβριδικών τακτικών το οποίο περιλαμβάνει, μεταξύ άλλων, τις κυβερνοεπιθέσεις, τη δολιοφθορά κατά υποδομών ζωτικής σημασίας, την οικονομική πίεση, τον επισιτιστικό και ενεργειακό εκβιασμό, την ανατρεπτική </w:t>
            </w:r>
            <w:r w:rsidRPr="00DA2F0F">
              <w:rPr>
                <w:b/>
                <w:i/>
              </w:rPr>
              <w:lastRenderedPageBreak/>
              <w:t>πολιτική επιρροή και συντονισμένες, συνεχείς προσπάθειες παρέμβασης στη δημοκρατική λειτουργία των χωρών μας μέσω της χειραγώγησης των πληροφοριών και παρεμβάσεων από το εξωτερικό, ιδίως στις εκλογικές διαδικασίες· λαμβάνοντας υπόψη ότι η χρήση των εν λόγω υβριδικών τακτικών από ξένους κακόβουλους παράγοντες αποτελεί ολοκληρωμένη απειλή για την ασφάλεια της ΕΕ και των κρατών μελών της με σημαντικό αντίκτυπο στη δημοκρατία·</w:t>
            </w:r>
          </w:p>
        </w:tc>
      </w:tr>
    </w:tbl>
    <w:p w14:paraId="59F145B2"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80B946F" w14:textId="77777777" w:rsidR="00DA2F0F" w:rsidRPr="00DA2F0F" w:rsidRDefault="00DA2F0F" w:rsidP="00DA2F0F">
      <w:r w:rsidRPr="003C0EFC">
        <w:rPr>
          <w:rStyle w:val="HideTWBExt"/>
        </w:rPr>
        <w:t>&lt;/Amend&gt;</w:t>
      </w:r>
    </w:p>
    <w:p w14:paraId="509CBDB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122</w:t>
      </w:r>
      <w:r w:rsidRPr="003C0EFC">
        <w:rPr>
          <w:rStyle w:val="HideTWBExt"/>
          <w:b w:val="0"/>
        </w:rPr>
        <w:t>&lt;/NumAm&gt;</w:t>
      </w:r>
    </w:p>
    <w:p w14:paraId="28271B28" w14:textId="77777777" w:rsidR="00DA2F0F" w:rsidRPr="00DA2F0F" w:rsidRDefault="00DA2F0F" w:rsidP="00DA2F0F">
      <w:pPr>
        <w:pStyle w:val="NormalBold"/>
      </w:pPr>
      <w:r w:rsidRPr="003C0EFC">
        <w:rPr>
          <w:rStyle w:val="HideTWBExt"/>
          <w:b w:val="0"/>
        </w:rPr>
        <w:t>&lt;RepeatBlock-By&gt;&lt;Members&gt;</w:t>
      </w:r>
      <w:r w:rsidRPr="00DA2F0F">
        <w:t>Virginie Joron, Fabrice Leggeri</w:t>
      </w:r>
      <w:r w:rsidRPr="003C0EFC">
        <w:rPr>
          <w:rStyle w:val="HideTWBExt"/>
          <w:b w:val="0"/>
        </w:rPr>
        <w:t>&lt;/Members&gt;</w:t>
      </w:r>
    </w:p>
    <w:p w14:paraId="7F4982CD" w14:textId="77777777" w:rsidR="00DA2F0F" w:rsidRPr="00DA2F0F" w:rsidRDefault="00DA2F0F" w:rsidP="00DA2F0F">
      <w:pPr>
        <w:pStyle w:val="NormalBold"/>
      </w:pPr>
      <w:r w:rsidRPr="003C0EFC">
        <w:rPr>
          <w:rStyle w:val="HideTWBExt"/>
          <w:b w:val="0"/>
        </w:rPr>
        <w:t>&lt;/RepeatBlock-By&gt;</w:t>
      </w:r>
    </w:p>
    <w:p w14:paraId="422BF84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BE13EF9" w14:textId="77777777" w:rsidR="00DA2F0F" w:rsidRPr="00DA2F0F" w:rsidRDefault="00DA2F0F" w:rsidP="00DA2F0F">
      <w:pPr>
        <w:pStyle w:val="NormalBold"/>
      </w:pPr>
      <w:r w:rsidRPr="003C0EFC">
        <w:rPr>
          <w:rStyle w:val="HideTWBExt"/>
          <w:b w:val="0"/>
        </w:rPr>
        <w:t>&lt;Article&gt;</w:t>
      </w:r>
      <w:r w:rsidRPr="00DA2F0F">
        <w:t>Αιτιολογική σκέψη Δ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B1F73F7" w14:textId="77777777" w:rsidTr="001629AB">
        <w:trPr>
          <w:trHeight w:hRule="exact" w:val="240"/>
          <w:jc w:val="center"/>
        </w:trPr>
        <w:tc>
          <w:tcPr>
            <w:tcW w:w="9752" w:type="dxa"/>
            <w:gridSpan w:val="2"/>
            <w:tcBorders>
              <w:top w:val="nil"/>
              <w:left w:val="nil"/>
              <w:bottom w:val="nil"/>
              <w:right w:val="nil"/>
            </w:tcBorders>
          </w:tcPr>
          <w:p w14:paraId="7B39953E" w14:textId="77777777" w:rsidR="00DA2F0F" w:rsidRPr="00DA2F0F" w:rsidRDefault="00DA2F0F" w:rsidP="001629AB"/>
        </w:tc>
      </w:tr>
      <w:tr w:rsidR="00DA2F0F" w:rsidRPr="00DA2F0F" w14:paraId="5555664C" w14:textId="77777777" w:rsidTr="001629AB">
        <w:trPr>
          <w:trHeight w:val="240"/>
          <w:jc w:val="center"/>
        </w:trPr>
        <w:tc>
          <w:tcPr>
            <w:tcW w:w="4876" w:type="dxa"/>
            <w:tcBorders>
              <w:top w:val="nil"/>
              <w:left w:val="nil"/>
              <w:bottom w:val="nil"/>
              <w:right w:val="nil"/>
            </w:tcBorders>
          </w:tcPr>
          <w:p w14:paraId="30B0C21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812D3D6" w14:textId="77777777" w:rsidR="00DA2F0F" w:rsidRPr="00DA2F0F" w:rsidRDefault="00DA2F0F" w:rsidP="001629AB">
            <w:pPr>
              <w:pStyle w:val="AmColumnHeading"/>
            </w:pPr>
            <w:r w:rsidRPr="00DA2F0F">
              <w:t>Τροπολογία</w:t>
            </w:r>
          </w:p>
        </w:tc>
      </w:tr>
      <w:tr w:rsidR="00DA2F0F" w:rsidRPr="00DA2F0F" w14:paraId="0AFF58AE" w14:textId="77777777" w:rsidTr="001629AB">
        <w:trPr>
          <w:jc w:val="center"/>
        </w:trPr>
        <w:tc>
          <w:tcPr>
            <w:tcW w:w="4876" w:type="dxa"/>
            <w:tcBorders>
              <w:top w:val="nil"/>
              <w:left w:val="nil"/>
              <w:bottom w:val="nil"/>
              <w:right w:val="nil"/>
            </w:tcBorders>
          </w:tcPr>
          <w:p w14:paraId="48425C3B" w14:textId="77777777" w:rsidR="00DA2F0F" w:rsidRPr="00DA2F0F" w:rsidRDefault="00DA2F0F" w:rsidP="001629AB">
            <w:pPr>
              <w:pStyle w:val="Normal6a"/>
            </w:pPr>
          </w:p>
        </w:tc>
        <w:tc>
          <w:tcPr>
            <w:tcW w:w="4876" w:type="dxa"/>
            <w:tcBorders>
              <w:top w:val="nil"/>
              <w:left w:val="nil"/>
              <w:bottom w:val="nil"/>
              <w:right w:val="nil"/>
            </w:tcBorders>
          </w:tcPr>
          <w:p w14:paraId="34D92F7B" w14:textId="77777777" w:rsidR="00DA2F0F" w:rsidRPr="00DA2F0F" w:rsidRDefault="00DA2F0F" w:rsidP="001629AB">
            <w:pPr>
              <w:pStyle w:val="Normal6a"/>
            </w:pPr>
            <w:r w:rsidRPr="00DA2F0F">
              <w:rPr>
                <w:b/>
                <w:i/>
              </w:rPr>
              <w:t>Δα.</w:t>
            </w:r>
            <w:r w:rsidRPr="00DA2F0F">
              <w:tab/>
            </w:r>
            <w:r w:rsidRPr="00DA2F0F">
              <w:rPr>
                <w:b/>
                <w:i/>
              </w:rPr>
              <w:t xml:space="preserve">θεωρεί ότι κάθε δημοκρατική δομή θα πρέπει να περιλαμβάνει αντιπροσώπους των κομμάτων της αντιπολίτευσης ή τουλάχιστον να υφίστανται ως παρατηρητές· </w:t>
            </w:r>
            <w:r w:rsidRPr="00DA2F0F">
              <w:cr/>
            </w:r>
            <w:r w:rsidRPr="00DA2F0F">
              <w:br/>
            </w:r>
            <w:r w:rsidRPr="00DA2F0F">
              <w:cr/>
            </w:r>
            <w:r w:rsidRPr="00DA2F0F">
              <w:br/>
            </w:r>
            <w:r w:rsidRPr="00DA2F0F">
              <w:rPr>
                <w:b/>
                <w:i/>
              </w:rPr>
              <w:t>σημειώνει ότι τα έργα που αφορούν το EDMO, το ECNE ή το Ευρωπαϊκό Κέντρο Δημοκρατικής Ανθεκτικότητας δεν αναφέρουν κάτι τέτοιο· υπενθυμίζει την πρακτική ορισμένων κοινοβουλίων, σύμφωνα με την οποία η προεδρία της επιτροπής οικονομικών ανατίθεται στην αντιπολίτευση·</w:t>
            </w:r>
          </w:p>
        </w:tc>
      </w:tr>
    </w:tbl>
    <w:p w14:paraId="00F9BA4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{FR}</w:t>
      </w:r>
      <w:r w:rsidRPr="00DA2F0F">
        <w:t>fr</w:t>
      </w:r>
      <w:r w:rsidRPr="003C0EFC">
        <w:rPr>
          <w:rStyle w:val="HideTWBExt"/>
        </w:rPr>
        <w:t>&lt;/Original&gt;</w:t>
      </w:r>
    </w:p>
    <w:p w14:paraId="076B9F3E" w14:textId="77777777" w:rsidR="00DA2F0F" w:rsidRPr="00DA2F0F" w:rsidRDefault="00DA2F0F" w:rsidP="00DA2F0F">
      <w:r w:rsidRPr="003C0EFC">
        <w:rPr>
          <w:rStyle w:val="HideTWBExt"/>
        </w:rPr>
        <w:t>&lt;/Amend&gt;</w:t>
      </w:r>
    </w:p>
    <w:p w14:paraId="0923B36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123</w:t>
      </w:r>
      <w:r w:rsidRPr="003C0EFC">
        <w:rPr>
          <w:rStyle w:val="HideTWBExt"/>
          <w:b w:val="0"/>
        </w:rPr>
        <w:t>&lt;/NumAm&gt;</w:t>
      </w:r>
    </w:p>
    <w:p w14:paraId="39A6E331" w14:textId="77777777" w:rsidR="00DA2F0F" w:rsidRPr="00DA2F0F" w:rsidRDefault="00DA2F0F" w:rsidP="00DA2F0F">
      <w:pPr>
        <w:pStyle w:val="NormalBold"/>
      </w:pPr>
      <w:r w:rsidRPr="003C0EFC">
        <w:rPr>
          <w:rStyle w:val="HideTWBExt"/>
          <w:b w:val="0"/>
        </w:rPr>
        <w:lastRenderedPageBreak/>
        <w:t>&lt;RepeatBlock-By&gt;&lt;Members&gt;</w:t>
      </w:r>
      <w:r w:rsidRPr="00DA2F0F">
        <w:t>Ana Catarina Mendes, Kathleen Van Brempt, Sandro Ruotolo, Vasile Dîncu, Csaba Molnár, Juan Fernando López Aguilar, Pina Picierno, Birgit Sippel, Christel Schaldemose</w:t>
      </w:r>
      <w:r w:rsidRPr="003C0EFC">
        <w:rPr>
          <w:rStyle w:val="HideTWBExt"/>
          <w:b w:val="0"/>
        </w:rPr>
        <w:t>&lt;/Members&gt;</w:t>
      </w:r>
    </w:p>
    <w:p w14:paraId="5266A80A" w14:textId="77777777" w:rsidR="00DA2F0F" w:rsidRPr="00DA2F0F" w:rsidRDefault="00DA2F0F" w:rsidP="00DA2F0F">
      <w:pPr>
        <w:pStyle w:val="NormalBold"/>
      </w:pPr>
      <w:r w:rsidRPr="003C0EFC">
        <w:rPr>
          <w:rStyle w:val="HideTWBExt"/>
          <w:b w:val="0"/>
        </w:rPr>
        <w:t>&lt;/RepeatBlock-By&gt;</w:t>
      </w:r>
    </w:p>
    <w:p w14:paraId="47496E4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718BA83" w14:textId="77777777" w:rsidR="00DA2F0F" w:rsidRPr="00DA2F0F" w:rsidRDefault="00DA2F0F" w:rsidP="00DA2F0F">
      <w:pPr>
        <w:pStyle w:val="NormalBold"/>
      </w:pPr>
      <w:r w:rsidRPr="003C0EFC">
        <w:rPr>
          <w:rStyle w:val="HideTWBExt"/>
          <w:b w:val="0"/>
        </w:rPr>
        <w:t>&lt;Article&gt;</w:t>
      </w:r>
      <w:r w:rsidRPr="00DA2F0F">
        <w:t>Αιτιολογική σκέψη Δ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5773DA3" w14:textId="77777777" w:rsidTr="001629AB">
        <w:trPr>
          <w:trHeight w:hRule="exact" w:val="240"/>
          <w:jc w:val="center"/>
        </w:trPr>
        <w:tc>
          <w:tcPr>
            <w:tcW w:w="9752" w:type="dxa"/>
            <w:gridSpan w:val="2"/>
            <w:tcBorders>
              <w:top w:val="nil"/>
              <w:left w:val="nil"/>
              <w:bottom w:val="nil"/>
              <w:right w:val="nil"/>
            </w:tcBorders>
          </w:tcPr>
          <w:p w14:paraId="3AB8252F" w14:textId="77777777" w:rsidR="00DA2F0F" w:rsidRPr="00DA2F0F" w:rsidRDefault="00DA2F0F" w:rsidP="001629AB"/>
        </w:tc>
      </w:tr>
      <w:tr w:rsidR="00DA2F0F" w:rsidRPr="00DA2F0F" w14:paraId="07E9377A" w14:textId="77777777" w:rsidTr="001629AB">
        <w:trPr>
          <w:trHeight w:val="240"/>
          <w:jc w:val="center"/>
        </w:trPr>
        <w:tc>
          <w:tcPr>
            <w:tcW w:w="4876" w:type="dxa"/>
            <w:tcBorders>
              <w:top w:val="nil"/>
              <w:left w:val="nil"/>
              <w:bottom w:val="nil"/>
              <w:right w:val="nil"/>
            </w:tcBorders>
          </w:tcPr>
          <w:p w14:paraId="0A846D9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56CBF07" w14:textId="77777777" w:rsidR="00DA2F0F" w:rsidRPr="00DA2F0F" w:rsidRDefault="00DA2F0F" w:rsidP="001629AB">
            <w:pPr>
              <w:pStyle w:val="AmColumnHeading"/>
            </w:pPr>
            <w:r w:rsidRPr="00DA2F0F">
              <w:t>Τροπολογία</w:t>
            </w:r>
          </w:p>
        </w:tc>
      </w:tr>
      <w:tr w:rsidR="00DA2F0F" w:rsidRPr="00DA2F0F" w14:paraId="3E975A0E" w14:textId="77777777" w:rsidTr="001629AB">
        <w:trPr>
          <w:jc w:val="center"/>
        </w:trPr>
        <w:tc>
          <w:tcPr>
            <w:tcW w:w="4876" w:type="dxa"/>
            <w:tcBorders>
              <w:top w:val="nil"/>
              <w:left w:val="nil"/>
              <w:bottom w:val="nil"/>
              <w:right w:val="nil"/>
            </w:tcBorders>
          </w:tcPr>
          <w:p w14:paraId="1902052F" w14:textId="77777777" w:rsidR="00DA2F0F" w:rsidRPr="00DA2F0F" w:rsidRDefault="00DA2F0F" w:rsidP="001629AB">
            <w:pPr>
              <w:pStyle w:val="Normal6a"/>
            </w:pPr>
          </w:p>
        </w:tc>
        <w:tc>
          <w:tcPr>
            <w:tcW w:w="4876" w:type="dxa"/>
            <w:tcBorders>
              <w:top w:val="nil"/>
              <w:left w:val="nil"/>
              <w:bottom w:val="nil"/>
              <w:right w:val="nil"/>
            </w:tcBorders>
          </w:tcPr>
          <w:p w14:paraId="7D8DA8F2" w14:textId="77777777" w:rsidR="00DA2F0F" w:rsidRPr="00DA2F0F" w:rsidRDefault="00DA2F0F" w:rsidP="001629AB">
            <w:pPr>
              <w:pStyle w:val="Normal6a"/>
            </w:pPr>
            <w:r w:rsidRPr="00DA2F0F">
              <w:rPr>
                <w:b/>
                <w:i/>
              </w:rPr>
              <w:t>Δβ.</w:t>
            </w:r>
            <w:r w:rsidRPr="00DA2F0F">
              <w:tab/>
            </w:r>
            <w:r w:rsidRPr="00DA2F0F">
              <w:rPr>
                <w:b/>
                <w:i/>
              </w:rPr>
              <w:t>λαμβάνοντας υπόψη ότι το γεωπολιτικό περιβάλλον υφίσταται ταχύ μετασχηματισμό, ο οποίος χαρακτηρίζεται από μια ολοένα και πιο συναλλακτική και καταναγκαστική στάση από ορισμένους εταίρους που παραδοσιακά θεωρούνται σύμμαχοι· λαμβάνοντας υπόψη ότι η επαναλαμβανόμενη άσκηση πολιτικής και οικονομικής πίεσης, συμπεριλαμβανομένων των δασμολογικών απειλών και των προσπαθειών επιβολής μονομερών στρατηγικών απαιτήσεων από τις Ηνωμένες Πολιτείες, υπονομεύει την αμοιβαία εμπιστοσύνη και εκθέτει τα στρατηγικά τρωτά σημεία της Ένωσης· λαμβάνοντας υπόψη ότι οι εν λόγω πρακτικές αναδεικνύουν την επείγουσα ανάγκη να ενισχύσει η Ένωση τη στρατηγική αυτονομία της και την ικανότητά της να διαφυλάσσει την κυριαρχία, την ασφάλεια και τις δημοκρατικές διαδικασίες λήψης αποφάσεων σε όλες τις περιστάσεις·</w:t>
            </w:r>
          </w:p>
        </w:tc>
      </w:tr>
    </w:tbl>
    <w:p w14:paraId="4F66949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D5F45F7" w14:textId="77777777" w:rsidR="00DA2F0F" w:rsidRPr="00DA2F0F" w:rsidRDefault="00DA2F0F" w:rsidP="00DA2F0F">
      <w:r w:rsidRPr="003C0EFC">
        <w:rPr>
          <w:rStyle w:val="HideTWBExt"/>
        </w:rPr>
        <w:t>&lt;/Amend&gt;</w:t>
      </w:r>
    </w:p>
    <w:p w14:paraId="790E0A6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124</w:t>
      </w:r>
      <w:r w:rsidRPr="003C0EFC">
        <w:rPr>
          <w:rStyle w:val="HideTWBExt"/>
          <w:b w:val="0"/>
        </w:rPr>
        <w:t>&lt;/NumAm&gt;</w:t>
      </w:r>
    </w:p>
    <w:p w14:paraId="2AB128F8"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697D8423" w14:textId="77777777" w:rsidR="00DA2F0F" w:rsidRPr="00DA2F0F" w:rsidRDefault="00DA2F0F" w:rsidP="00DA2F0F">
      <w:pPr>
        <w:pStyle w:val="NormalBold"/>
      </w:pPr>
      <w:r w:rsidRPr="003C0EFC">
        <w:rPr>
          <w:rStyle w:val="HideTWBExt"/>
          <w:b w:val="0"/>
        </w:rPr>
        <w:t>&lt;/RepeatBlock-By&gt;</w:t>
      </w:r>
    </w:p>
    <w:p w14:paraId="0F432EF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F6CD9E6" w14:textId="77777777" w:rsidR="00DA2F0F" w:rsidRPr="00DA2F0F" w:rsidRDefault="00DA2F0F" w:rsidP="00DA2F0F">
      <w:pPr>
        <w:pStyle w:val="NormalBold"/>
      </w:pPr>
      <w:r w:rsidRPr="003C0EFC">
        <w:rPr>
          <w:rStyle w:val="HideTWBExt"/>
          <w:b w:val="0"/>
        </w:rPr>
        <w:t>&lt;Article&gt;</w:t>
      </w:r>
      <w:r w:rsidRPr="00DA2F0F">
        <w:t>Αιτιολογική σκέψη Δ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F293771" w14:textId="77777777" w:rsidTr="001629AB">
        <w:trPr>
          <w:trHeight w:hRule="exact" w:val="240"/>
          <w:jc w:val="center"/>
        </w:trPr>
        <w:tc>
          <w:tcPr>
            <w:tcW w:w="9752" w:type="dxa"/>
            <w:gridSpan w:val="2"/>
            <w:tcBorders>
              <w:top w:val="nil"/>
              <w:left w:val="nil"/>
              <w:bottom w:val="nil"/>
              <w:right w:val="nil"/>
            </w:tcBorders>
          </w:tcPr>
          <w:p w14:paraId="2DF01A2F" w14:textId="77777777" w:rsidR="00DA2F0F" w:rsidRPr="00DA2F0F" w:rsidRDefault="00DA2F0F" w:rsidP="001629AB"/>
        </w:tc>
      </w:tr>
      <w:tr w:rsidR="00DA2F0F" w:rsidRPr="00DA2F0F" w14:paraId="7F92E8BF" w14:textId="77777777" w:rsidTr="001629AB">
        <w:trPr>
          <w:trHeight w:val="240"/>
          <w:jc w:val="center"/>
        </w:trPr>
        <w:tc>
          <w:tcPr>
            <w:tcW w:w="4876" w:type="dxa"/>
            <w:tcBorders>
              <w:top w:val="nil"/>
              <w:left w:val="nil"/>
              <w:bottom w:val="nil"/>
              <w:right w:val="nil"/>
            </w:tcBorders>
          </w:tcPr>
          <w:p w14:paraId="1B40D70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184D2AD" w14:textId="77777777" w:rsidR="00DA2F0F" w:rsidRPr="00DA2F0F" w:rsidRDefault="00DA2F0F" w:rsidP="001629AB">
            <w:pPr>
              <w:pStyle w:val="AmColumnHeading"/>
            </w:pPr>
            <w:r w:rsidRPr="00DA2F0F">
              <w:t>Τροπολογία</w:t>
            </w:r>
          </w:p>
        </w:tc>
      </w:tr>
      <w:tr w:rsidR="00DA2F0F" w:rsidRPr="00DA2F0F" w14:paraId="5C45F2D5" w14:textId="77777777" w:rsidTr="001629AB">
        <w:trPr>
          <w:jc w:val="center"/>
        </w:trPr>
        <w:tc>
          <w:tcPr>
            <w:tcW w:w="4876" w:type="dxa"/>
            <w:tcBorders>
              <w:top w:val="nil"/>
              <w:left w:val="nil"/>
              <w:bottom w:val="nil"/>
              <w:right w:val="nil"/>
            </w:tcBorders>
          </w:tcPr>
          <w:p w14:paraId="41F7E68A" w14:textId="77777777" w:rsidR="00DA2F0F" w:rsidRPr="00DA2F0F" w:rsidRDefault="00DA2F0F" w:rsidP="001629AB">
            <w:pPr>
              <w:pStyle w:val="Normal6a"/>
            </w:pPr>
          </w:p>
        </w:tc>
        <w:tc>
          <w:tcPr>
            <w:tcW w:w="4876" w:type="dxa"/>
            <w:tcBorders>
              <w:top w:val="nil"/>
              <w:left w:val="nil"/>
              <w:bottom w:val="nil"/>
              <w:right w:val="nil"/>
            </w:tcBorders>
          </w:tcPr>
          <w:p w14:paraId="5E541F69" w14:textId="77777777" w:rsidR="00DA2F0F" w:rsidRPr="00DA2F0F" w:rsidRDefault="00DA2F0F" w:rsidP="001629AB">
            <w:pPr>
              <w:pStyle w:val="Normal6a"/>
            </w:pPr>
            <w:r w:rsidRPr="00DA2F0F">
              <w:rPr>
                <w:b/>
                <w:i/>
              </w:rPr>
              <w:t>Δγ.</w:t>
            </w:r>
            <w:r w:rsidRPr="00DA2F0F">
              <w:tab/>
            </w:r>
            <w:r w:rsidRPr="00DA2F0F">
              <w:rPr>
                <w:b/>
                <w:i/>
              </w:rPr>
              <w:t>λαμβάνοντας υπόψη ότι, σε σύγκριση με την έκδοση του 2021, η Στρατηγική Εθνικής Ασφαλείας (NSS) των ΗΠΑ, της 4ης Δεκεμβρίου 2025, αποτυπώνει μια ριζική αλλαγή στη μακροχρόνια εξωτερική πολιτική των ΗΠΑ, για παράδειγμα ως προς την αξιολόγηση των προκλήσεων που τίθενται από το επιτιθέμενο κράτος της Ρωσίας και της αντιπάλου Κίνας, και περιλαμβάνει κρίσιμες αναφορές σε εικαζόμενες δημοκρατικές ελλείψεις σε ορισμένα κράτη μέλη της ΕΕ και ανακοινώνει ενέργειες παρόμοιες με εξωτερικές παρεμβάσεις· λαμβάνοντας υπόψη ότι η NSS έτυχε δημόσιας αποδοχής από τον εκπρόσωπο του Κρεμλίνου και αντιμετωπίστηκε με ανησυχία σε διάφορες πρωτεύουσες της ΕΕ· λαμβάνοντας υπόψη ότι η NSS κατηγορεί αδικαιολόγητα την ΕΕ για παρεμπόδιση των προσπαθειών των ΗΠΑ να τερματίσουν τον πόλεμο στην Ουκρανία·</w:t>
            </w:r>
          </w:p>
        </w:tc>
      </w:tr>
    </w:tbl>
    <w:p w14:paraId="0281C09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6C6AB03" w14:textId="77777777" w:rsidR="00DA2F0F" w:rsidRPr="00DA2F0F" w:rsidRDefault="00DA2F0F" w:rsidP="00DA2F0F">
      <w:r w:rsidRPr="003C0EFC">
        <w:rPr>
          <w:rStyle w:val="HideTWBExt"/>
        </w:rPr>
        <w:t>&lt;/Amend&gt;</w:t>
      </w:r>
    </w:p>
    <w:p w14:paraId="2682EA6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125</w:t>
      </w:r>
      <w:r w:rsidRPr="003C0EFC">
        <w:rPr>
          <w:rStyle w:val="HideTWBExt"/>
          <w:b w:val="0"/>
        </w:rPr>
        <w:t>&lt;/NumAm&gt;</w:t>
      </w:r>
    </w:p>
    <w:p w14:paraId="07678F72"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2AF6BEF7" w14:textId="77777777" w:rsidR="00DA2F0F" w:rsidRPr="00DA2F0F" w:rsidRDefault="00DA2F0F" w:rsidP="00DA2F0F">
      <w:pPr>
        <w:pStyle w:val="NormalBold"/>
      </w:pPr>
      <w:r w:rsidRPr="003C0EFC">
        <w:rPr>
          <w:rStyle w:val="HideTWBExt"/>
          <w:b w:val="0"/>
        </w:rPr>
        <w:t>&lt;/RepeatBlock-By&gt;</w:t>
      </w:r>
    </w:p>
    <w:p w14:paraId="5708C63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6A85C69" w14:textId="77777777" w:rsidR="00DA2F0F" w:rsidRPr="00DA2F0F" w:rsidRDefault="00DA2F0F" w:rsidP="00DA2F0F">
      <w:pPr>
        <w:pStyle w:val="NormalBold"/>
      </w:pPr>
      <w:r w:rsidRPr="003C0EFC">
        <w:rPr>
          <w:rStyle w:val="HideTWBExt"/>
          <w:b w:val="0"/>
        </w:rPr>
        <w:t>&lt;Article&gt;</w:t>
      </w:r>
      <w:r w:rsidRPr="00DA2F0F">
        <w:t>Αιτιολογική σκέψη Δ δ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79EEDF7" w14:textId="77777777" w:rsidTr="001629AB">
        <w:trPr>
          <w:trHeight w:hRule="exact" w:val="240"/>
          <w:jc w:val="center"/>
        </w:trPr>
        <w:tc>
          <w:tcPr>
            <w:tcW w:w="9752" w:type="dxa"/>
            <w:gridSpan w:val="2"/>
            <w:tcBorders>
              <w:top w:val="nil"/>
              <w:left w:val="nil"/>
              <w:bottom w:val="nil"/>
              <w:right w:val="nil"/>
            </w:tcBorders>
          </w:tcPr>
          <w:p w14:paraId="03EDDF5F" w14:textId="77777777" w:rsidR="00DA2F0F" w:rsidRPr="00DA2F0F" w:rsidRDefault="00DA2F0F" w:rsidP="001629AB"/>
        </w:tc>
      </w:tr>
      <w:tr w:rsidR="00DA2F0F" w:rsidRPr="00DA2F0F" w14:paraId="7FABA4F4" w14:textId="77777777" w:rsidTr="001629AB">
        <w:trPr>
          <w:trHeight w:val="240"/>
          <w:jc w:val="center"/>
        </w:trPr>
        <w:tc>
          <w:tcPr>
            <w:tcW w:w="4876" w:type="dxa"/>
            <w:tcBorders>
              <w:top w:val="nil"/>
              <w:left w:val="nil"/>
              <w:bottom w:val="nil"/>
              <w:right w:val="nil"/>
            </w:tcBorders>
          </w:tcPr>
          <w:p w14:paraId="071C0E4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A5B67D8" w14:textId="77777777" w:rsidR="00DA2F0F" w:rsidRPr="00DA2F0F" w:rsidRDefault="00DA2F0F" w:rsidP="001629AB">
            <w:pPr>
              <w:pStyle w:val="AmColumnHeading"/>
            </w:pPr>
            <w:r w:rsidRPr="00DA2F0F">
              <w:t>Τροπολογία</w:t>
            </w:r>
          </w:p>
        </w:tc>
      </w:tr>
      <w:tr w:rsidR="00DA2F0F" w:rsidRPr="00DA2F0F" w14:paraId="02C908AF" w14:textId="77777777" w:rsidTr="001629AB">
        <w:trPr>
          <w:jc w:val="center"/>
        </w:trPr>
        <w:tc>
          <w:tcPr>
            <w:tcW w:w="4876" w:type="dxa"/>
            <w:tcBorders>
              <w:top w:val="nil"/>
              <w:left w:val="nil"/>
              <w:bottom w:val="nil"/>
              <w:right w:val="nil"/>
            </w:tcBorders>
          </w:tcPr>
          <w:p w14:paraId="76E41C86" w14:textId="77777777" w:rsidR="00DA2F0F" w:rsidRPr="00DA2F0F" w:rsidRDefault="00DA2F0F" w:rsidP="001629AB">
            <w:pPr>
              <w:pStyle w:val="Normal6a"/>
            </w:pPr>
          </w:p>
        </w:tc>
        <w:tc>
          <w:tcPr>
            <w:tcW w:w="4876" w:type="dxa"/>
            <w:tcBorders>
              <w:top w:val="nil"/>
              <w:left w:val="nil"/>
              <w:bottom w:val="nil"/>
              <w:right w:val="nil"/>
            </w:tcBorders>
          </w:tcPr>
          <w:p w14:paraId="2827327F" w14:textId="77777777" w:rsidR="00DA2F0F" w:rsidRPr="00DA2F0F" w:rsidRDefault="00DA2F0F" w:rsidP="001629AB">
            <w:pPr>
              <w:pStyle w:val="Normal6a"/>
            </w:pPr>
            <w:r w:rsidRPr="00DA2F0F">
              <w:rPr>
                <w:b/>
                <w:i/>
              </w:rPr>
              <w:t>Δδ.</w:t>
            </w:r>
            <w:r w:rsidRPr="00DA2F0F">
              <w:tab/>
            </w:r>
            <w:r w:rsidRPr="00DA2F0F">
              <w:rPr>
                <w:b/>
                <w:i/>
              </w:rPr>
              <w:t xml:space="preserve">λαμβάνοντας υπόψη ότι, συμπληρωματικά προς την αντιμετώπιση της δημοκρατίας υπό το πρίσμα της ασφάλειας και θέτοντας ζητήματα όπως η χειραγώγηση των πληροφοριών και οι παρεμβάσεις από το εξωτερικό στην πρώτη γραμμή της ασπίδας της δημοκρατίας, οι εσωτερικές απειλές της ΕΕ για τη δημοκρατία θα πρέπει επίσης </w:t>
            </w:r>
            <w:r w:rsidRPr="00DA2F0F">
              <w:rPr>
                <w:b/>
                <w:i/>
              </w:rPr>
              <w:lastRenderedPageBreak/>
              <w:t>να αντιμετωπιστούν, να ιεραρχηθούν και να χρηματοδοτηθούν·</w:t>
            </w:r>
          </w:p>
        </w:tc>
      </w:tr>
    </w:tbl>
    <w:p w14:paraId="755ECD2E"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0F252FA" w14:textId="77777777" w:rsidR="00DA2F0F" w:rsidRPr="00DA2F0F" w:rsidRDefault="00DA2F0F" w:rsidP="00DA2F0F">
      <w:r w:rsidRPr="003C0EFC">
        <w:rPr>
          <w:rStyle w:val="HideTWBExt"/>
        </w:rPr>
        <w:t>&lt;/Amend&gt;</w:t>
      </w:r>
    </w:p>
    <w:p w14:paraId="443921A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126</w:t>
      </w:r>
      <w:r w:rsidRPr="003C0EFC">
        <w:rPr>
          <w:rStyle w:val="HideTWBExt"/>
          <w:b w:val="0"/>
        </w:rPr>
        <w:t>&lt;/NumAm&gt;</w:t>
      </w:r>
    </w:p>
    <w:p w14:paraId="5ECDC40F"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Birgit Sippel, Christel Schaldemose</w:t>
      </w:r>
      <w:r w:rsidRPr="003C0EFC">
        <w:rPr>
          <w:rStyle w:val="HideTWBExt"/>
          <w:b w:val="0"/>
        </w:rPr>
        <w:t>&lt;/Members&gt;</w:t>
      </w:r>
    </w:p>
    <w:p w14:paraId="16E767F7" w14:textId="77777777" w:rsidR="00DA2F0F" w:rsidRPr="00DA2F0F" w:rsidRDefault="00DA2F0F" w:rsidP="00DA2F0F">
      <w:pPr>
        <w:pStyle w:val="NormalBold"/>
      </w:pPr>
      <w:r w:rsidRPr="003C0EFC">
        <w:rPr>
          <w:rStyle w:val="HideTWBExt"/>
          <w:b w:val="0"/>
        </w:rPr>
        <w:t>&lt;/RepeatBlock-By&gt;</w:t>
      </w:r>
    </w:p>
    <w:p w14:paraId="468C338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BA11F0E" w14:textId="77777777" w:rsidR="00DA2F0F" w:rsidRPr="00DA2F0F" w:rsidRDefault="00DA2F0F" w:rsidP="00DA2F0F">
      <w:pPr>
        <w:pStyle w:val="NormalBold"/>
      </w:pPr>
      <w:r w:rsidRPr="003C0EFC">
        <w:rPr>
          <w:rStyle w:val="HideTWBExt"/>
          <w:b w:val="0"/>
        </w:rPr>
        <w:t>&lt;Article&gt;</w:t>
      </w:r>
      <w:r w:rsidRPr="00DA2F0F">
        <w:t>Αιτιολογική σκέψη Δ ε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92EAD79" w14:textId="77777777" w:rsidTr="001629AB">
        <w:trPr>
          <w:trHeight w:hRule="exact" w:val="240"/>
          <w:jc w:val="center"/>
        </w:trPr>
        <w:tc>
          <w:tcPr>
            <w:tcW w:w="9752" w:type="dxa"/>
            <w:gridSpan w:val="2"/>
            <w:tcBorders>
              <w:top w:val="nil"/>
              <w:left w:val="nil"/>
              <w:bottom w:val="nil"/>
              <w:right w:val="nil"/>
            </w:tcBorders>
          </w:tcPr>
          <w:p w14:paraId="3F31163B" w14:textId="77777777" w:rsidR="00DA2F0F" w:rsidRPr="00DA2F0F" w:rsidRDefault="00DA2F0F" w:rsidP="001629AB"/>
        </w:tc>
      </w:tr>
      <w:tr w:rsidR="00DA2F0F" w:rsidRPr="00DA2F0F" w14:paraId="7C8FD32C" w14:textId="77777777" w:rsidTr="001629AB">
        <w:trPr>
          <w:trHeight w:val="240"/>
          <w:jc w:val="center"/>
        </w:trPr>
        <w:tc>
          <w:tcPr>
            <w:tcW w:w="4876" w:type="dxa"/>
            <w:tcBorders>
              <w:top w:val="nil"/>
              <w:left w:val="nil"/>
              <w:bottom w:val="nil"/>
              <w:right w:val="nil"/>
            </w:tcBorders>
          </w:tcPr>
          <w:p w14:paraId="6EC1E53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F82EB76" w14:textId="77777777" w:rsidR="00DA2F0F" w:rsidRPr="00DA2F0F" w:rsidRDefault="00DA2F0F" w:rsidP="001629AB">
            <w:pPr>
              <w:pStyle w:val="AmColumnHeading"/>
            </w:pPr>
            <w:r w:rsidRPr="00DA2F0F">
              <w:t>Τροπολογία</w:t>
            </w:r>
          </w:p>
        </w:tc>
      </w:tr>
      <w:tr w:rsidR="00DA2F0F" w:rsidRPr="00DA2F0F" w14:paraId="20835294" w14:textId="77777777" w:rsidTr="001629AB">
        <w:trPr>
          <w:jc w:val="center"/>
        </w:trPr>
        <w:tc>
          <w:tcPr>
            <w:tcW w:w="4876" w:type="dxa"/>
            <w:tcBorders>
              <w:top w:val="nil"/>
              <w:left w:val="nil"/>
              <w:bottom w:val="nil"/>
              <w:right w:val="nil"/>
            </w:tcBorders>
          </w:tcPr>
          <w:p w14:paraId="34A53FDD" w14:textId="77777777" w:rsidR="00DA2F0F" w:rsidRPr="00DA2F0F" w:rsidRDefault="00DA2F0F" w:rsidP="001629AB">
            <w:pPr>
              <w:pStyle w:val="Normal6a"/>
            </w:pPr>
          </w:p>
        </w:tc>
        <w:tc>
          <w:tcPr>
            <w:tcW w:w="4876" w:type="dxa"/>
            <w:tcBorders>
              <w:top w:val="nil"/>
              <w:left w:val="nil"/>
              <w:bottom w:val="nil"/>
              <w:right w:val="nil"/>
            </w:tcBorders>
          </w:tcPr>
          <w:p w14:paraId="428FC4F2" w14:textId="77777777" w:rsidR="00DA2F0F" w:rsidRPr="00DA2F0F" w:rsidRDefault="00DA2F0F" w:rsidP="001629AB">
            <w:pPr>
              <w:pStyle w:val="Normal6a"/>
            </w:pPr>
            <w:r w:rsidRPr="00DA2F0F">
              <w:rPr>
                <w:b/>
                <w:i/>
              </w:rPr>
              <w:t>Δε.</w:t>
            </w:r>
            <w:r w:rsidRPr="00DA2F0F">
              <w:tab/>
            </w:r>
            <w:r w:rsidRPr="00DA2F0F">
              <w:rPr>
                <w:b/>
                <w:i/>
              </w:rPr>
              <w:t>λαμβάνοντας υπόψη ότι η χειραγώγηση των πληροφοριών και οι παρεμβάσεις από το εξωτερικό και οι επιθέσεις παραπληροφόρησης καθίστανται δυνατές λόγω των τρωτών σημείων των διαρθρωτικών και επιχειρηματικών μοντέλων βασικών ψηφιακών υποδομών, ιδίως των υπηρεσιών μέσων κοινωνικής δικτύωσης·</w:t>
            </w:r>
          </w:p>
        </w:tc>
      </w:tr>
    </w:tbl>
    <w:p w14:paraId="6903C95C"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150C735" w14:textId="77777777" w:rsidR="00DA2F0F" w:rsidRPr="00DA2F0F" w:rsidRDefault="00DA2F0F" w:rsidP="00DA2F0F">
      <w:r w:rsidRPr="003C0EFC">
        <w:rPr>
          <w:rStyle w:val="HideTWBExt"/>
        </w:rPr>
        <w:t>&lt;/Amend&gt;</w:t>
      </w:r>
    </w:p>
    <w:p w14:paraId="02AFB16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127</w:t>
      </w:r>
      <w:r w:rsidRPr="003C0EFC">
        <w:rPr>
          <w:rStyle w:val="HideTWBExt"/>
          <w:b w:val="0"/>
        </w:rPr>
        <w:t>&lt;/NumAm&gt;</w:t>
      </w:r>
    </w:p>
    <w:p w14:paraId="29350AF8"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72F28411" w14:textId="77777777" w:rsidR="00DA2F0F" w:rsidRPr="00DA2F0F" w:rsidRDefault="00DA2F0F" w:rsidP="00DA2F0F">
      <w:pPr>
        <w:pStyle w:val="NormalBold"/>
      </w:pPr>
      <w:r w:rsidRPr="003C0EFC">
        <w:rPr>
          <w:rStyle w:val="HideTWBExt"/>
          <w:b w:val="0"/>
        </w:rPr>
        <w:t>&lt;/RepeatBlock-By&gt;</w:t>
      </w:r>
    </w:p>
    <w:p w14:paraId="5CC164F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24ACA53" w14:textId="77777777" w:rsidR="00DA2F0F" w:rsidRPr="00DA2F0F" w:rsidRDefault="00DA2F0F" w:rsidP="00DA2F0F">
      <w:pPr>
        <w:pStyle w:val="NormalBold"/>
      </w:pPr>
      <w:r w:rsidRPr="003C0EFC">
        <w:rPr>
          <w:rStyle w:val="HideTWBExt"/>
          <w:b w:val="0"/>
        </w:rPr>
        <w:t>&lt;Article&gt;</w:t>
      </w:r>
      <w:r w:rsidRPr="00DA2F0F">
        <w:t>Αιτιολογική σκέψη Δ στ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55F452C" w14:textId="77777777" w:rsidTr="001629AB">
        <w:trPr>
          <w:trHeight w:hRule="exact" w:val="240"/>
          <w:jc w:val="center"/>
        </w:trPr>
        <w:tc>
          <w:tcPr>
            <w:tcW w:w="9752" w:type="dxa"/>
            <w:gridSpan w:val="2"/>
            <w:tcBorders>
              <w:top w:val="nil"/>
              <w:left w:val="nil"/>
              <w:bottom w:val="nil"/>
              <w:right w:val="nil"/>
            </w:tcBorders>
          </w:tcPr>
          <w:p w14:paraId="0A4071ED" w14:textId="77777777" w:rsidR="00DA2F0F" w:rsidRPr="00DA2F0F" w:rsidRDefault="00DA2F0F" w:rsidP="001629AB"/>
        </w:tc>
      </w:tr>
      <w:tr w:rsidR="00DA2F0F" w:rsidRPr="00DA2F0F" w14:paraId="72CF0756" w14:textId="77777777" w:rsidTr="001629AB">
        <w:trPr>
          <w:trHeight w:val="240"/>
          <w:jc w:val="center"/>
        </w:trPr>
        <w:tc>
          <w:tcPr>
            <w:tcW w:w="4876" w:type="dxa"/>
            <w:tcBorders>
              <w:top w:val="nil"/>
              <w:left w:val="nil"/>
              <w:bottom w:val="nil"/>
              <w:right w:val="nil"/>
            </w:tcBorders>
          </w:tcPr>
          <w:p w14:paraId="12EDA30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19456B4" w14:textId="77777777" w:rsidR="00DA2F0F" w:rsidRPr="00DA2F0F" w:rsidRDefault="00DA2F0F" w:rsidP="001629AB">
            <w:pPr>
              <w:pStyle w:val="AmColumnHeading"/>
            </w:pPr>
            <w:r w:rsidRPr="00DA2F0F">
              <w:t>Τροπολογία</w:t>
            </w:r>
          </w:p>
        </w:tc>
      </w:tr>
      <w:tr w:rsidR="00DA2F0F" w:rsidRPr="00DA2F0F" w14:paraId="1DFC0EBB" w14:textId="77777777" w:rsidTr="001629AB">
        <w:trPr>
          <w:jc w:val="center"/>
        </w:trPr>
        <w:tc>
          <w:tcPr>
            <w:tcW w:w="4876" w:type="dxa"/>
            <w:tcBorders>
              <w:top w:val="nil"/>
              <w:left w:val="nil"/>
              <w:bottom w:val="nil"/>
              <w:right w:val="nil"/>
            </w:tcBorders>
          </w:tcPr>
          <w:p w14:paraId="0B59672E" w14:textId="77777777" w:rsidR="00DA2F0F" w:rsidRPr="00DA2F0F" w:rsidRDefault="00DA2F0F" w:rsidP="001629AB">
            <w:pPr>
              <w:pStyle w:val="Normal6a"/>
            </w:pPr>
          </w:p>
        </w:tc>
        <w:tc>
          <w:tcPr>
            <w:tcW w:w="4876" w:type="dxa"/>
            <w:tcBorders>
              <w:top w:val="nil"/>
              <w:left w:val="nil"/>
              <w:bottom w:val="nil"/>
              <w:right w:val="nil"/>
            </w:tcBorders>
          </w:tcPr>
          <w:p w14:paraId="7FD809C7" w14:textId="77777777" w:rsidR="00DA2F0F" w:rsidRPr="00DA2F0F" w:rsidRDefault="00DA2F0F" w:rsidP="001629AB">
            <w:pPr>
              <w:pStyle w:val="Normal6a"/>
            </w:pPr>
            <w:r w:rsidRPr="00DA2F0F">
              <w:rPr>
                <w:b/>
                <w:i/>
              </w:rPr>
              <w:t>Δστ.</w:t>
            </w:r>
            <w:r w:rsidRPr="00DA2F0F">
              <w:tab/>
            </w:r>
            <w:r w:rsidRPr="00DA2F0F">
              <w:rPr>
                <w:b/>
                <w:i/>
              </w:rPr>
              <w:t xml:space="preserve">λαμβάνοντας υπόψη ότι οι επιχειρήσεις χειραγώγησης πληροφοριών και παρεμβάσεων από το εξωτερικό σπανίως είναι μεμονωμένες, αλλά συνήθως χρησιμοποιούνται σε συνδυασμό με άλλες εχθρικές ενέργειες, όπως οικονομικές και πολιτικές πιέσεις ή ακόμη και στρατιωτικές απειλές, ή </w:t>
            </w:r>
            <w:r w:rsidRPr="00DA2F0F">
              <w:rPr>
                <w:b/>
                <w:i/>
              </w:rPr>
              <w:lastRenderedPageBreak/>
              <w:t>χρησιμοποιούνται με στόχο τη διαμόρφωση του στρατηγικού περιβάλλοντος για την προετοιμασία άλλων κακόβουλων επιχειρήσεων και δραστηριοτήτων·</w:t>
            </w:r>
          </w:p>
        </w:tc>
      </w:tr>
    </w:tbl>
    <w:p w14:paraId="69CDE416"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AB41D20" w14:textId="77777777" w:rsidR="00DA2F0F" w:rsidRPr="00DA2F0F" w:rsidRDefault="00DA2F0F" w:rsidP="00DA2F0F">
      <w:r w:rsidRPr="003C0EFC">
        <w:rPr>
          <w:rStyle w:val="HideTWBExt"/>
        </w:rPr>
        <w:t>&lt;/Amend&gt;</w:t>
      </w:r>
    </w:p>
    <w:p w14:paraId="75A19F9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128</w:t>
      </w:r>
      <w:r w:rsidRPr="003C0EFC">
        <w:rPr>
          <w:rStyle w:val="HideTWBExt"/>
          <w:b w:val="0"/>
        </w:rPr>
        <w:t>&lt;/NumAm&gt;</w:t>
      </w:r>
    </w:p>
    <w:p w14:paraId="54751F3A"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Birgit Sippel, Christel Schaldemose</w:t>
      </w:r>
      <w:r w:rsidRPr="003C0EFC">
        <w:rPr>
          <w:rStyle w:val="HideTWBExt"/>
          <w:b w:val="0"/>
        </w:rPr>
        <w:t>&lt;/Members&gt;</w:t>
      </w:r>
    </w:p>
    <w:p w14:paraId="2C3BE224" w14:textId="77777777" w:rsidR="00DA2F0F" w:rsidRPr="00DA2F0F" w:rsidRDefault="00DA2F0F" w:rsidP="00DA2F0F">
      <w:pPr>
        <w:pStyle w:val="NormalBold"/>
      </w:pPr>
      <w:r w:rsidRPr="003C0EFC">
        <w:rPr>
          <w:rStyle w:val="HideTWBExt"/>
          <w:b w:val="0"/>
        </w:rPr>
        <w:t>&lt;/RepeatBlock-By&gt;</w:t>
      </w:r>
    </w:p>
    <w:p w14:paraId="105F526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3E8EC4C" w14:textId="77777777" w:rsidR="00DA2F0F" w:rsidRPr="00DA2F0F" w:rsidRDefault="00DA2F0F" w:rsidP="00DA2F0F">
      <w:pPr>
        <w:pStyle w:val="NormalBold"/>
      </w:pPr>
      <w:r w:rsidRPr="003C0EFC">
        <w:rPr>
          <w:rStyle w:val="HideTWBExt"/>
          <w:b w:val="0"/>
        </w:rPr>
        <w:t>&lt;Article&gt;</w:t>
      </w:r>
      <w:r w:rsidRPr="00DA2F0F">
        <w:t>Αιτιολογική σκέψη Δ ζ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4434E8C" w14:textId="77777777" w:rsidTr="001629AB">
        <w:trPr>
          <w:trHeight w:hRule="exact" w:val="240"/>
          <w:jc w:val="center"/>
        </w:trPr>
        <w:tc>
          <w:tcPr>
            <w:tcW w:w="9752" w:type="dxa"/>
            <w:gridSpan w:val="2"/>
            <w:tcBorders>
              <w:top w:val="nil"/>
              <w:left w:val="nil"/>
              <w:bottom w:val="nil"/>
              <w:right w:val="nil"/>
            </w:tcBorders>
          </w:tcPr>
          <w:p w14:paraId="09BDDFE7" w14:textId="77777777" w:rsidR="00DA2F0F" w:rsidRPr="00DA2F0F" w:rsidRDefault="00DA2F0F" w:rsidP="001629AB"/>
        </w:tc>
      </w:tr>
      <w:tr w:rsidR="00DA2F0F" w:rsidRPr="00DA2F0F" w14:paraId="5F6B59C1" w14:textId="77777777" w:rsidTr="001629AB">
        <w:trPr>
          <w:trHeight w:val="240"/>
          <w:jc w:val="center"/>
        </w:trPr>
        <w:tc>
          <w:tcPr>
            <w:tcW w:w="4876" w:type="dxa"/>
            <w:tcBorders>
              <w:top w:val="nil"/>
              <w:left w:val="nil"/>
              <w:bottom w:val="nil"/>
              <w:right w:val="nil"/>
            </w:tcBorders>
          </w:tcPr>
          <w:p w14:paraId="3529427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AE71DB5" w14:textId="77777777" w:rsidR="00DA2F0F" w:rsidRPr="00DA2F0F" w:rsidRDefault="00DA2F0F" w:rsidP="001629AB">
            <w:pPr>
              <w:pStyle w:val="AmColumnHeading"/>
            </w:pPr>
            <w:r w:rsidRPr="00DA2F0F">
              <w:t>Τροπολογία</w:t>
            </w:r>
          </w:p>
        </w:tc>
      </w:tr>
      <w:tr w:rsidR="00DA2F0F" w:rsidRPr="00DA2F0F" w14:paraId="6F1ECA0F" w14:textId="77777777" w:rsidTr="001629AB">
        <w:trPr>
          <w:jc w:val="center"/>
        </w:trPr>
        <w:tc>
          <w:tcPr>
            <w:tcW w:w="4876" w:type="dxa"/>
            <w:tcBorders>
              <w:top w:val="nil"/>
              <w:left w:val="nil"/>
              <w:bottom w:val="nil"/>
              <w:right w:val="nil"/>
            </w:tcBorders>
          </w:tcPr>
          <w:p w14:paraId="345F3960" w14:textId="77777777" w:rsidR="00DA2F0F" w:rsidRPr="00DA2F0F" w:rsidRDefault="00DA2F0F" w:rsidP="001629AB">
            <w:pPr>
              <w:pStyle w:val="Normal6a"/>
            </w:pPr>
          </w:p>
        </w:tc>
        <w:tc>
          <w:tcPr>
            <w:tcW w:w="4876" w:type="dxa"/>
            <w:tcBorders>
              <w:top w:val="nil"/>
              <w:left w:val="nil"/>
              <w:bottom w:val="nil"/>
              <w:right w:val="nil"/>
            </w:tcBorders>
          </w:tcPr>
          <w:p w14:paraId="4428DFCE" w14:textId="77777777" w:rsidR="00DA2F0F" w:rsidRPr="00DA2F0F" w:rsidRDefault="00DA2F0F" w:rsidP="001629AB">
            <w:pPr>
              <w:pStyle w:val="Normal6a"/>
            </w:pPr>
            <w:r w:rsidRPr="00DA2F0F">
              <w:rPr>
                <w:b/>
                <w:i/>
              </w:rPr>
              <w:t>Δζ.</w:t>
            </w:r>
            <w:r w:rsidRPr="00DA2F0F">
              <w:tab/>
            </w:r>
            <w:r w:rsidRPr="00DA2F0F">
              <w:rPr>
                <w:b/>
                <w:i/>
              </w:rPr>
              <w:t>λαμβάνοντας υπόψη ότι η φτώχεια, η κοινωνικοοικονομική στέρηση και η περιθωριοποίηση μπορούν να αφήσουν ορισμένα τμήματα της κοινωνίας ιδιαίτερα εκτεθειμένα και ευάλωτα σε εξωτερικές παρεμβάσεις και εχθρικές επιχειρήσεις ενημέρωσης·</w:t>
            </w:r>
          </w:p>
        </w:tc>
      </w:tr>
    </w:tbl>
    <w:p w14:paraId="0B3A94B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1670BDC" w14:textId="77777777" w:rsidR="00DA2F0F" w:rsidRPr="00DA2F0F" w:rsidRDefault="00DA2F0F" w:rsidP="00DA2F0F">
      <w:r w:rsidRPr="003C0EFC">
        <w:rPr>
          <w:rStyle w:val="HideTWBExt"/>
        </w:rPr>
        <w:t>&lt;/Amend&gt;</w:t>
      </w:r>
    </w:p>
    <w:p w14:paraId="021F65C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129</w:t>
      </w:r>
      <w:r w:rsidRPr="003C0EFC">
        <w:rPr>
          <w:rStyle w:val="HideTWBExt"/>
          <w:b w:val="0"/>
        </w:rPr>
        <w:t>&lt;/NumAm&gt;</w:t>
      </w:r>
    </w:p>
    <w:p w14:paraId="098F8A4A" w14:textId="77777777" w:rsidR="00DA2F0F" w:rsidRPr="00DA2F0F" w:rsidRDefault="00DA2F0F" w:rsidP="00DA2F0F">
      <w:pPr>
        <w:pStyle w:val="NormalBold"/>
      </w:pPr>
      <w:r w:rsidRPr="003C0EFC">
        <w:rPr>
          <w:rStyle w:val="HideTWBExt"/>
          <w:b w:val="0"/>
        </w:rPr>
        <w:t>&lt;RepeatBlock-By&gt;&lt;Members&gt;</w:t>
      </w:r>
      <w:r w:rsidRPr="00DA2F0F">
        <w:t>Petar Volgin</w:t>
      </w:r>
      <w:r w:rsidRPr="003C0EFC">
        <w:rPr>
          <w:rStyle w:val="HideTWBExt"/>
          <w:b w:val="0"/>
        </w:rPr>
        <w:t>&lt;/Members&gt;</w:t>
      </w:r>
    </w:p>
    <w:p w14:paraId="62B8DEF2" w14:textId="77777777" w:rsidR="00DA2F0F" w:rsidRPr="00DA2F0F" w:rsidRDefault="00DA2F0F" w:rsidP="00DA2F0F">
      <w:pPr>
        <w:pStyle w:val="NormalBold"/>
      </w:pPr>
      <w:r w:rsidRPr="003C0EFC">
        <w:rPr>
          <w:rStyle w:val="HideTWBExt"/>
          <w:b w:val="0"/>
        </w:rPr>
        <w:t>&lt;/RepeatBlock-By&gt;</w:t>
      </w:r>
    </w:p>
    <w:p w14:paraId="694DE53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C601EF6" w14:textId="77777777" w:rsidR="00DA2F0F" w:rsidRPr="00DA2F0F" w:rsidRDefault="00DA2F0F" w:rsidP="00DA2F0F">
      <w:pPr>
        <w:pStyle w:val="NormalBold"/>
      </w:pPr>
      <w:r w:rsidRPr="003C0EFC">
        <w:rPr>
          <w:rStyle w:val="HideTWBExt"/>
          <w:b w:val="0"/>
        </w:rPr>
        <w:t>&lt;Article&gt;</w:t>
      </w:r>
      <w:r w:rsidRPr="00DA2F0F">
        <w:t>Αιτιολογική σκέψη Ε</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22FEF45" w14:textId="77777777" w:rsidTr="001629AB">
        <w:trPr>
          <w:trHeight w:hRule="exact" w:val="240"/>
          <w:jc w:val="center"/>
        </w:trPr>
        <w:tc>
          <w:tcPr>
            <w:tcW w:w="9752" w:type="dxa"/>
            <w:gridSpan w:val="2"/>
            <w:tcBorders>
              <w:top w:val="nil"/>
              <w:left w:val="nil"/>
              <w:bottom w:val="nil"/>
              <w:right w:val="nil"/>
            </w:tcBorders>
          </w:tcPr>
          <w:p w14:paraId="3E90C059" w14:textId="77777777" w:rsidR="00DA2F0F" w:rsidRPr="00DA2F0F" w:rsidRDefault="00DA2F0F" w:rsidP="001629AB"/>
        </w:tc>
      </w:tr>
      <w:tr w:rsidR="00DA2F0F" w:rsidRPr="00DA2F0F" w14:paraId="416F8A07" w14:textId="77777777" w:rsidTr="001629AB">
        <w:trPr>
          <w:trHeight w:val="240"/>
          <w:jc w:val="center"/>
        </w:trPr>
        <w:tc>
          <w:tcPr>
            <w:tcW w:w="4876" w:type="dxa"/>
            <w:tcBorders>
              <w:top w:val="nil"/>
              <w:left w:val="nil"/>
              <w:bottom w:val="nil"/>
              <w:right w:val="nil"/>
            </w:tcBorders>
          </w:tcPr>
          <w:p w14:paraId="13FB1B3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34FA4BC" w14:textId="77777777" w:rsidR="00DA2F0F" w:rsidRPr="00DA2F0F" w:rsidRDefault="00DA2F0F" w:rsidP="001629AB">
            <w:pPr>
              <w:pStyle w:val="AmColumnHeading"/>
            </w:pPr>
            <w:r w:rsidRPr="00DA2F0F">
              <w:t>Τροπολογία</w:t>
            </w:r>
          </w:p>
        </w:tc>
      </w:tr>
      <w:tr w:rsidR="00DA2F0F" w:rsidRPr="00DA2F0F" w14:paraId="37883AD7" w14:textId="77777777" w:rsidTr="001629AB">
        <w:trPr>
          <w:jc w:val="center"/>
        </w:trPr>
        <w:tc>
          <w:tcPr>
            <w:tcW w:w="4876" w:type="dxa"/>
            <w:tcBorders>
              <w:top w:val="nil"/>
              <w:left w:val="nil"/>
              <w:bottom w:val="nil"/>
              <w:right w:val="nil"/>
            </w:tcBorders>
          </w:tcPr>
          <w:p w14:paraId="6F0EFE30" w14:textId="77777777" w:rsidR="00DA2F0F" w:rsidRPr="00DA2F0F" w:rsidRDefault="00DA2F0F" w:rsidP="001629AB">
            <w:pPr>
              <w:pStyle w:val="Normal6a"/>
            </w:pPr>
            <w:r w:rsidRPr="00DA2F0F">
              <w:rPr>
                <w:b/>
                <w:i/>
              </w:rPr>
              <w:t>Ε.</w:t>
            </w:r>
            <w:r w:rsidRPr="00DA2F0F">
              <w:tab/>
            </w:r>
            <w:r w:rsidRPr="00DA2F0F">
              <w:rPr>
                <w:b/>
                <w:i/>
              </w:rPr>
              <w:t xml:space="preserve">λαμβάνοντας υπόψη ότι οι απειλές που θέτουν η χειραγώγηση των πληροφοριών και οι παρεμβάσεις από το εξωτερικό και η παραπληροφόρηση εκτείνονται πέραν των μεμονωμένων κρατών μελών, σε επίθεση κατά της ίδιας της ουσίας του ευρωπαϊκού εγχειρήματος· λαμβάνοντας υπόψη ότι οι επιχειρήσεις χειραγώγησης των </w:t>
            </w:r>
            <w:r w:rsidRPr="00DA2F0F">
              <w:rPr>
                <w:b/>
                <w:i/>
              </w:rPr>
              <w:lastRenderedPageBreak/>
              <w:t>πληροφοριών και παρεμβάσεων από το εξωτερικό στοχεύουν συστηματικά τις βασικές δημοκρατικές αξίες του άρθρου 2 ΣΕΕ και την αρχή των ανοικτών, διαφανών διαδικασιών λήψης αποφάσεων που κατοχυρώνονται στο άρθρο 1 ΣΕΕ, κατά τρόπο που επηρεάζει δυσμενώς τα συμφέροντα της ΕΕ·</w:t>
            </w:r>
          </w:p>
        </w:tc>
        <w:tc>
          <w:tcPr>
            <w:tcW w:w="4876" w:type="dxa"/>
            <w:tcBorders>
              <w:top w:val="nil"/>
              <w:left w:val="nil"/>
              <w:bottom w:val="nil"/>
              <w:right w:val="nil"/>
            </w:tcBorders>
          </w:tcPr>
          <w:p w14:paraId="2D3A7ADD" w14:textId="77777777" w:rsidR="00DA2F0F" w:rsidRPr="00DA2F0F" w:rsidRDefault="00DA2F0F" w:rsidP="001629AB">
            <w:pPr>
              <w:pStyle w:val="Normal6a"/>
            </w:pPr>
            <w:r w:rsidRPr="00DA2F0F">
              <w:rPr>
                <w:b/>
                <w:i/>
              </w:rPr>
              <w:lastRenderedPageBreak/>
              <w:t>διαγράφεται</w:t>
            </w:r>
          </w:p>
        </w:tc>
      </w:tr>
    </w:tbl>
    <w:p w14:paraId="004619A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C53FE4E" w14:textId="77777777" w:rsidR="00DA2F0F" w:rsidRPr="00DA2F0F" w:rsidRDefault="00DA2F0F" w:rsidP="00DA2F0F">
      <w:r w:rsidRPr="003C0EFC">
        <w:rPr>
          <w:rStyle w:val="HideTWBExt"/>
        </w:rPr>
        <w:t>&lt;/Amend&gt;</w:t>
      </w:r>
    </w:p>
    <w:p w14:paraId="27085F4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130</w:t>
      </w:r>
      <w:r w:rsidRPr="003C0EFC">
        <w:rPr>
          <w:rStyle w:val="HideTWBExt"/>
          <w:b w:val="0"/>
        </w:rPr>
        <w:t>&lt;/NumAm&gt;</w:t>
      </w:r>
    </w:p>
    <w:p w14:paraId="073C9DFC"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3B8588F1" w14:textId="77777777" w:rsidR="00DA2F0F" w:rsidRPr="00DA2F0F" w:rsidRDefault="00DA2F0F" w:rsidP="00DA2F0F">
      <w:pPr>
        <w:pStyle w:val="NormalBold"/>
      </w:pPr>
      <w:r w:rsidRPr="003C0EFC">
        <w:rPr>
          <w:rStyle w:val="HideTWBExt"/>
          <w:b w:val="0"/>
        </w:rPr>
        <w:t>&lt;/RepeatBlock-By&gt;</w:t>
      </w:r>
    </w:p>
    <w:p w14:paraId="0CE3487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65FB894" w14:textId="77777777" w:rsidR="00DA2F0F" w:rsidRPr="00DA2F0F" w:rsidRDefault="00DA2F0F" w:rsidP="00DA2F0F">
      <w:pPr>
        <w:pStyle w:val="NormalBold"/>
      </w:pPr>
      <w:r w:rsidRPr="003C0EFC">
        <w:rPr>
          <w:rStyle w:val="HideTWBExt"/>
          <w:b w:val="0"/>
        </w:rPr>
        <w:t>&lt;Article&gt;</w:t>
      </w:r>
      <w:r w:rsidRPr="00DA2F0F">
        <w:t>Αιτιολογική σκέψη Ε</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7585A82" w14:textId="77777777" w:rsidTr="001629AB">
        <w:trPr>
          <w:trHeight w:hRule="exact" w:val="240"/>
          <w:jc w:val="center"/>
        </w:trPr>
        <w:tc>
          <w:tcPr>
            <w:tcW w:w="9752" w:type="dxa"/>
            <w:gridSpan w:val="2"/>
            <w:tcBorders>
              <w:top w:val="nil"/>
              <w:left w:val="nil"/>
              <w:bottom w:val="nil"/>
              <w:right w:val="nil"/>
            </w:tcBorders>
          </w:tcPr>
          <w:p w14:paraId="2138B3D9" w14:textId="77777777" w:rsidR="00DA2F0F" w:rsidRPr="00DA2F0F" w:rsidRDefault="00DA2F0F" w:rsidP="001629AB"/>
        </w:tc>
      </w:tr>
      <w:tr w:rsidR="00DA2F0F" w:rsidRPr="00DA2F0F" w14:paraId="4BAEE9BF" w14:textId="77777777" w:rsidTr="001629AB">
        <w:trPr>
          <w:trHeight w:val="240"/>
          <w:jc w:val="center"/>
        </w:trPr>
        <w:tc>
          <w:tcPr>
            <w:tcW w:w="4876" w:type="dxa"/>
            <w:tcBorders>
              <w:top w:val="nil"/>
              <w:left w:val="nil"/>
              <w:bottom w:val="nil"/>
              <w:right w:val="nil"/>
            </w:tcBorders>
          </w:tcPr>
          <w:p w14:paraId="3394FC6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5A4BB35" w14:textId="77777777" w:rsidR="00DA2F0F" w:rsidRPr="00DA2F0F" w:rsidRDefault="00DA2F0F" w:rsidP="001629AB">
            <w:pPr>
              <w:pStyle w:val="AmColumnHeading"/>
            </w:pPr>
            <w:r w:rsidRPr="00DA2F0F">
              <w:t>Τροπολογία</w:t>
            </w:r>
          </w:p>
        </w:tc>
      </w:tr>
      <w:tr w:rsidR="00DA2F0F" w:rsidRPr="00DA2F0F" w14:paraId="739F48EB" w14:textId="77777777" w:rsidTr="001629AB">
        <w:trPr>
          <w:jc w:val="center"/>
        </w:trPr>
        <w:tc>
          <w:tcPr>
            <w:tcW w:w="4876" w:type="dxa"/>
            <w:tcBorders>
              <w:top w:val="nil"/>
              <w:left w:val="nil"/>
              <w:bottom w:val="nil"/>
              <w:right w:val="nil"/>
            </w:tcBorders>
          </w:tcPr>
          <w:p w14:paraId="104A2A38" w14:textId="77777777" w:rsidR="00DA2F0F" w:rsidRPr="00DA2F0F" w:rsidRDefault="00DA2F0F" w:rsidP="001629AB">
            <w:pPr>
              <w:pStyle w:val="Normal6a"/>
            </w:pPr>
            <w:r w:rsidRPr="00DA2F0F">
              <w:t>Ε.</w:t>
            </w:r>
            <w:r w:rsidRPr="00DA2F0F">
              <w:tab/>
              <w:t>λαμβάνοντας υπόψη ότι οι απειλές που θέτουν η χειραγώγηση των πληροφοριών και οι παρεμβάσεις από το εξωτερικό και η παραπληροφόρηση εκτείνονται πέραν των μεμονωμένων κρατών μελών, σε επίθεση κατά της ίδιας της ουσίας του ευρωπαϊκού εγχειρήματος· λαμβάνοντας υπόψη ότι οι επιχειρήσεις χειραγώγησης των πληροφοριών και παρεμβάσεων από το εξωτερικό στοχεύουν συστηματικά τις βασικές δημοκρατικές αξίες του άρθρου 2 ΣΕΕ και την αρχή των ανοικτών, διαφανών διαδικασιών λήψης αποφάσεων που κατοχυρώνονται στο άρθρο 1 ΣΕΕ, κατά τρόπο που επηρεάζει δυσμενώς τα συμφέροντα της ΕΕ·</w:t>
            </w:r>
          </w:p>
        </w:tc>
        <w:tc>
          <w:tcPr>
            <w:tcW w:w="4876" w:type="dxa"/>
            <w:tcBorders>
              <w:top w:val="nil"/>
              <w:left w:val="nil"/>
              <w:bottom w:val="nil"/>
              <w:right w:val="nil"/>
            </w:tcBorders>
          </w:tcPr>
          <w:p w14:paraId="0842540E" w14:textId="77777777" w:rsidR="00DA2F0F" w:rsidRPr="00DA2F0F" w:rsidRDefault="00DA2F0F" w:rsidP="001629AB">
            <w:pPr>
              <w:pStyle w:val="Normal6a"/>
            </w:pPr>
            <w:r w:rsidRPr="00DA2F0F">
              <w:t>Ε.</w:t>
            </w:r>
            <w:r w:rsidRPr="00DA2F0F">
              <w:tab/>
              <w:t xml:space="preserve">λαμβάνοντας υπόψη ότι οι απειλές που θέτουν η χειραγώγηση των πληροφοριών και οι παρεμβάσεις από το εξωτερικό και η παραπληροφόρηση εκτείνονται πέραν των μεμονωμένων κρατών μελών, σε επίθεση κατά της ίδιας της ουσίας του ευρωπαϊκού εγχειρήματος· λαμβάνοντας υπόψη ότι οι επιχειρήσεις χειραγώγησης των πληροφοριών και παρεμβάσεων από το εξωτερικό στοχεύουν συστηματικά τις βασικές δημοκρατικές αξίες του άρθρου 2 ΣΕΕ και την αρχή των ανοικτών, διαφανών διαδικασιών λήψης αποφάσεων που κατοχυρώνονται στο άρθρο 1 ΣΕΕ, κατά τρόπο που επηρεάζει δυσμενώς τα συμφέροντα της ΕΕ· </w:t>
            </w:r>
            <w:r w:rsidRPr="00DA2F0F">
              <w:rPr>
                <w:b/>
                <w:i/>
              </w:rPr>
              <w:t xml:space="preserve">λαμβάνοντας υπόψη ότι, τελικά, οι Ευρωπαίοι πολίτες είναι τα κύρια θύματα των εν λόγω πρακτικών, καθώς η πρόσβασή τους σε αξιόπιστες πληροφορίες, η ικανότητά τους να διαμορφώνουν ανεξάρτητες απόψεις και η ουσιαστική συμμετοχή τους στον δημοκρατικό βίο αποδυναμώνονται άμεσα, ενώ η δημόσια ασφάλεια και η κοινωνική σταθερότητα τίθενται επίσης </w:t>
            </w:r>
            <w:r w:rsidRPr="00DA2F0F">
              <w:rPr>
                <w:b/>
                <w:i/>
              </w:rPr>
              <w:lastRenderedPageBreak/>
              <w:t>σε κίνδυνο·</w:t>
            </w:r>
          </w:p>
        </w:tc>
      </w:tr>
    </w:tbl>
    <w:p w14:paraId="40BD432D"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7C6ED17" w14:textId="77777777" w:rsidR="00DA2F0F" w:rsidRPr="00DA2F0F" w:rsidRDefault="00DA2F0F" w:rsidP="00DA2F0F">
      <w:r w:rsidRPr="003C0EFC">
        <w:rPr>
          <w:rStyle w:val="HideTWBExt"/>
        </w:rPr>
        <w:t>&lt;/Amend&gt;</w:t>
      </w:r>
    </w:p>
    <w:p w14:paraId="14C1A8E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131</w:t>
      </w:r>
      <w:r w:rsidRPr="003C0EFC">
        <w:rPr>
          <w:rStyle w:val="HideTWBExt"/>
          <w:b w:val="0"/>
        </w:rPr>
        <w:t>&lt;/NumAm&gt;</w:t>
      </w:r>
    </w:p>
    <w:p w14:paraId="6479C8BD"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2F16D78E" w14:textId="77777777" w:rsidR="00DA2F0F" w:rsidRPr="00DA2F0F" w:rsidRDefault="00DA2F0F" w:rsidP="00DA2F0F">
      <w:pPr>
        <w:pStyle w:val="NormalBold"/>
      </w:pPr>
      <w:r w:rsidRPr="003C0EFC">
        <w:rPr>
          <w:rStyle w:val="HideTWBExt"/>
          <w:b w:val="0"/>
        </w:rPr>
        <w:t>&lt;/RepeatBlock-By&gt;</w:t>
      </w:r>
    </w:p>
    <w:p w14:paraId="1A5826E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2D9F863" w14:textId="77777777" w:rsidR="00DA2F0F" w:rsidRPr="00DA2F0F" w:rsidRDefault="00DA2F0F" w:rsidP="00DA2F0F">
      <w:pPr>
        <w:pStyle w:val="NormalBold"/>
      </w:pPr>
      <w:r w:rsidRPr="003C0EFC">
        <w:rPr>
          <w:rStyle w:val="HideTWBExt"/>
          <w:b w:val="0"/>
        </w:rPr>
        <w:t>&lt;Article&gt;</w:t>
      </w:r>
      <w:r w:rsidRPr="00DA2F0F">
        <w:t>Αιτιολογική σκέψη Ε</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064A78A" w14:textId="77777777" w:rsidTr="001629AB">
        <w:trPr>
          <w:trHeight w:hRule="exact" w:val="240"/>
          <w:jc w:val="center"/>
        </w:trPr>
        <w:tc>
          <w:tcPr>
            <w:tcW w:w="9752" w:type="dxa"/>
            <w:gridSpan w:val="2"/>
            <w:tcBorders>
              <w:top w:val="nil"/>
              <w:left w:val="nil"/>
              <w:bottom w:val="nil"/>
              <w:right w:val="nil"/>
            </w:tcBorders>
          </w:tcPr>
          <w:p w14:paraId="3F1AC0D6" w14:textId="77777777" w:rsidR="00DA2F0F" w:rsidRPr="00DA2F0F" w:rsidRDefault="00DA2F0F" w:rsidP="001629AB"/>
        </w:tc>
      </w:tr>
      <w:tr w:rsidR="00DA2F0F" w:rsidRPr="00DA2F0F" w14:paraId="33E720F3" w14:textId="77777777" w:rsidTr="001629AB">
        <w:trPr>
          <w:trHeight w:val="240"/>
          <w:jc w:val="center"/>
        </w:trPr>
        <w:tc>
          <w:tcPr>
            <w:tcW w:w="4876" w:type="dxa"/>
            <w:tcBorders>
              <w:top w:val="nil"/>
              <w:left w:val="nil"/>
              <w:bottom w:val="nil"/>
              <w:right w:val="nil"/>
            </w:tcBorders>
          </w:tcPr>
          <w:p w14:paraId="307C0BC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1DCEFC5" w14:textId="77777777" w:rsidR="00DA2F0F" w:rsidRPr="00DA2F0F" w:rsidRDefault="00DA2F0F" w:rsidP="001629AB">
            <w:pPr>
              <w:pStyle w:val="AmColumnHeading"/>
            </w:pPr>
            <w:r w:rsidRPr="00DA2F0F">
              <w:t>Τροπολογία</w:t>
            </w:r>
          </w:p>
        </w:tc>
      </w:tr>
      <w:tr w:rsidR="00DA2F0F" w:rsidRPr="00DA2F0F" w14:paraId="64557863" w14:textId="77777777" w:rsidTr="001629AB">
        <w:trPr>
          <w:jc w:val="center"/>
        </w:trPr>
        <w:tc>
          <w:tcPr>
            <w:tcW w:w="4876" w:type="dxa"/>
            <w:tcBorders>
              <w:top w:val="nil"/>
              <w:left w:val="nil"/>
              <w:bottom w:val="nil"/>
              <w:right w:val="nil"/>
            </w:tcBorders>
          </w:tcPr>
          <w:p w14:paraId="44E7CF96" w14:textId="77777777" w:rsidR="00DA2F0F" w:rsidRPr="00DA2F0F" w:rsidRDefault="00DA2F0F" w:rsidP="001629AB">
            <w:pPr>
              <w:pStyle w:val="Normal6a"/>
            </w:pPr>
            <w:r w:rsidRPr="00DA2F0F">
              <w:t>Ε.</w:t>
            </w:r>
            <w:r w:rsidRPr="00DA2F0F">
              <w:tab/>
              <w:t>λαμβάνοντας υπόψη ότι οι απειλές που θέτουν η χειραγώγηση των πληροφοριών και οι παρεμβάσεις από το εξωτερικό και η παραπληροφόρηση εκτείνονται πέραν των μεμονωμένων κρατών μελών, σε επίθεση κατά της ίδιας της ουσίας του ευρωπαϊκού εγχειρήματος· λαμβάνοντας υπόψη ότι οι επιχειρήσεις χειραγώγησης των πληροφοριών και παρεμβάσεων από το εξωτερικό στοχεύουν συστηματικά τις βασικές δημοκρατικές αξίες του άρθρου 2 ΣΕΕ και την αρχή των ανοικτών, διαφανών διαδικασιών λήψης αποφάσεων που κατοχυρώνονται στο άρθρο 1 ΣΕΕ, κατά τρόπο που επηρεάζει δυσμενώς τα συμφέροντα της ΕΕ·</w:t>
            </w:r>
          </w:p>
        </w:tc>
        <w:tc>
          <w:tcPr>
            <w:tcW w:w="4876" w:type="dxa"/>
            <w:tcBorders>
              <w:top w:val="nil"/>
              <w:left w:val="nil"/>
              <w:bottom w:val="nil"/>
              <w:right w:val="nil"/>
            </w:tcBorders>
          </w:tcPr>
          <w:p w14:paraId="0C138802" w14:textId="77777777" w:rsidR="00DA2F0F" w:rsidRPr="00DA2F0F" w:rsidRDefault="00DA2F0F" w:rsidP="001629AB">
            <w:pPr>
              <w:pStyle w:val="Normal6a"/>
            </w:pPr>
            <w:r w:rsidRPr="00DA2F0F">
              <w:t>Ε.</w:t>
            </w:r>
            <w:r w:rsidRPr="00DA2F0F">
              <w:tab/>
              <w:t>λαμβάνοντας υπόψη ότι οι απειλές που θέτουν η χειραγώγηση των πληροφοριών και οι παρεμβάσεις από το εξωτερικό και η παραπληροφόρηση εκτείνονται</w:t>
            </w:r>
            <w:r w:rsidRPr="00DA2F0F">
              <w:rPr>
                <w:b/>
                <w:i/>
              </w:rPr>
              <w:t xml:space="preserve"> συχνά</w:t>
            </w:r>
            <w:r w:rsidRPr="00DA2F0F">
              <w:t xml:space="preserve"> πέραν των μεμονωμένων κρατών μελών,</w:t>
            </w:r>
            <w:r w:rsidRPr="00DA2F0F">
              <w:rPr>
                <w:b/>
                <w:i/>
              </w:rPr>
              <w:t xml:space="preserve"> μεταξύ άλλων</w:t>
            </w:r>
            <w:r w:rsidRPr="00DA2F0F">
              <w:t xml:space="preserve"> σε επίθεση κατά της ίδιας της ουσίας του ευρωπαϊκού εγχειρήματος</w:t>
            </w:r>
            <w:r w:rsidRPr="00DA2F0F">
              <w:rPr>
                <w:b/>
                <w:i/>
              </w:rPr>
              <w:t xml:space="preserve"> και του διατλαντικού δεσμού</w:t>
            </w:r>
            <w:r w:rsidRPr="00DA2F0F">
              <w:t xml:space="preserve">· λαμβάνοντας υπόψη ότι οι επιχειρήσεις χειραγώγησης των πληροφοριών και παρεμβάσεων από το εξωτερικό στοχεύουν συστηματικά τις βασικές δημοκρατικές αξίες του άρθρου 2 ΣΕΕ και την αρχή των ανοικτών, διαφανών διαδικασιών λήψης αποφάσεων που κατοχυρώνονται στο άρθρο 1 ΣΕΕ, κατά τρόπο που επηρεάζει δυσμενώς τα συμφέροντα της ΕΕ· </w:t>
            </w:r>
            <w:r w:rsidRPr="00DA2F0F">
              <w:rPr>
                <w:b/>
                <w:i/>
              </w:rPr>
              <w:t>λαμβάνοντας υπόψη ότι οι εν λόγω προκλήσεις απαιτούν από την Ένωση να αντλήσει διδάγματα από τα δικά της λάθη και όχι να καταστείλει τη θεμιτή κριτική·</w:t>
            </w:r>
          </w:p>
        </w:tc>
      </w:tr>
    </w:tbl>
    <w:p w14:paraId="3DF848A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9071A15" w14:textId="77777777" w:rsidR="00DA2F0F" w:rsidRPr="00DA2F0F" w:rsidRDefault="00DA2F0F" w:rsidP="00DA2F0F">
      <w:r w:rsidRPr="003C0EFC">
        <w:rPr>
          <w:rStyle w:val="HideTWBExt"/>
        </w:rPr>
        <w:t>&lt;/Amend&gt;</w:t>
      </w:r>
    </w:p>
    <w:p w14:paraId="2DF512F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132</w:t>
      </w:r>
      <w:r w:rsidRPr="003C0EFC">
        <w:rPr>
          <w:rStyle w:val="HideTWBExt"/>
          <w:b w:val="0"/>
        </w:rPr>
        <w:t>&lt;/NumAm&gt;</w:t>
      </w:r>
    </w:p>
    <w:p w14:paraId="2DE5EB25"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687ABA9D" w14:textId="77777777" w:rsidR="00DA2F0F" w:rsidRPr="00DA2F0F" w:rsidRDefault="00DA2F0F" w:rsidP="00DA2F0F">
      <w:pPr>
        <w:pStyle w:val="NormalBold"/>
      </w:pPr>
      <w:r w:rsidRPr="003C0EFC">
        <w:rPr>
          <w:rStyle w:val="HideTWBExt"/>
          <w:b w:val="0"/>
        </w:rPr>
        <w:t>&lt;/RepeatBlock-By&gt;</w:t>
      </w:r>
    </w:p>
    <w:p w14:paraId="4756008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95E7582" w14:textId="77777777" w:rsidR="00DA2F0F" w:rsidRPr="00DA2F0F" w:rsidRDefault="00DA2F0F" w:rsidP="00DA2F0F">
      <w:pPr>
        <w:pStyle w:val="NormalBold"/>
      </w:pPr>
      <w:r w:rsidRPr="003C0EFC">
        <w:rPr>
          <w:rStyle w:val="HideTWBExt"/>
          <w:b w:val="0"/>
        </w:rPr>
        <w:t>&lt;Article&gt;</w:t>
      </w:r>
      <w:r w:rsidRPr="00DA2F0F">
        <w:t>Αιτιολογική σκέψη Ε</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77AFEE0" w14:textId="77777777" w:rsidTr="001629AB">
        <w:trPr>
          <w:trHeight w:hRule="exact" w:val="240"/>
          <w:jc w:val="center"/>
        </w:trPr>
        <w:tc>
          <w:tcPr>
            <w:tcW w:w="9752" w:type="dxa"/>
            <w:gridSpan w:val="2"/>
            <w:tcBorders>
              <w:top w:val="nil"/>
              <w:left w:val="nil"/>
              <w:bottom w:val="nil"/>
              <w:right w:val="nil"/>
            </w:tcBorders>
          </w:tcPr>
          <w:p w14:paraId="47CEE6D9" w14:textId="77777777" w:rsidR="00DA2F0F" w:rsidRPr="00DA2F0F" w:rsidRDefault="00DA2F0F" w:rsidP="001629AB"/>
        </w:tc>
      </w:tr>
      <w:tr w:rsidR="00DA2F0F" w:rsidRPr="00DA2F0F" w14:paraId="27AE5C3C" w14:textId="77777777" w:rsidTr="001629AB">
        <w:trPr>
          <w:trHeight w:val="240"/>
          <w:jc w:val="center"/>
        </w:trPr>
        <w:tc>
          <w:tcPr>
            <w:tcW w:w="4876" w:type="dxa"/>
            <w:tcBorders>
              <w:top w:val="nil"/>
              <w:left w:val="nil"/>
              <w:bottom w:val="nil"/>
              <w:right w:val="nil"/>
            </w:tcBorders>
          </w:tcPr>
          <w:p w14:paraId="7490D4BA"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733DDF59" w14:textId="77777777" w:rsidR="00DA2F0F" w:rsidRPr="00DA2F0F" w:rsidRDefault="00DA2F0F" w:rsidP="001629AB">
            <w:pPr>
              <w:pStyle w:val="AmColumnHeading"/>
            </w:pPr>
            <w:r w:rsidRPr="00DA2F0F">
              <w:t>Τροπολογία</w:t>
            </w:r>
          </w:p>
        </w:tc>
      </w:tr>
      <w:tr w:rsidR="00DA2F0F" w:rsidRPr="00DA2F0F" w14:paraId="6F74B477" w14:textId="77777777" w:rsidTr="001629AB">
        <w:trPr>
          <w:jc w:val="center"/>
        </w:trPr>
        <w:tc>
          <w:tcPr>
            <w:tcW w:w="4876" w:type="dxa"/>
            <w:tcBorders>
              <w:top w:val="nil"/>
              <w:left w:val="nil"/>
              <w:bottom w:val="nil"/>
              <w:right w:val="nil"/>
            </w:tcBorders>
          </w:tcPr>
          <w:p w14:paraId="671529DC" w14:textId="77777777" w:rsidR="00DA2F0F" w:rsidRPr="00DA2F0F" w:rsidRDefault="00DA2F0F" w:rsidP="001629AB">
            <w:pPr>
              <w:pStyle w:val="Normal6a"/>
            </w:pPr>
            <w:r w:rsidRPr="00DA2F0F">
              <w:t>Ε.</w:t>
            </w:r>
            <w:r w:rsidRPr="00DA2F0F">
              <w:tab/>
              <w:t>λαμβάνοντας υπόψη ότι οι απειλές που θέτουν η χειραγώγηση των πληροφοριών και οι παρεμβάσεις από το εξωτερικό και η παραπληροφόρηση εκτείνονται πέραν των μεμονωμένων κρατών μελών, σε επίθεση κατά της ίδιας της ουσίας</w:t>
            </w:r>
            <w:r w:rsidRPr="00DA2F0F">
              <w:rPr>
                <w:b/>
                <w:i/>
              </w:rPr>
              <w:t xml:space="preserve"> του ευρωπαϊκού εγχειρήματος</w:t>
            </w:r>
            <w:r w:rsidRPr="00DA2F0F">
              <w:t>· λαμβάνοντας υπόψη ότι οι επιχειρήσεις χειραγώγησης των πληροφοριών και παρεμβάσεων από το εξωτερικό στοχεύουν συστηματικά τις βασικές δημοκρατικές αξίες του άρθρου 2 ΣΕΕ και την αρχή των ανοικτών, διαφανών διαδικασιών λήψης αποφάσεων που κατοχυρώνονται στο άρθρο 1 ΣΕΕ, κατά τρόπο που επηρεάζει δυσμενώς τα συμφέροντα της ΕΕ·</w:t>
            </w:r>
          </w:p>
        </w:tc>
        <w:tc>
          <w:tcPr>
            <w:tcW w:w="4876" w:type="dxa"/>
            <w:tcBorders>
              <w:top w:val="nil"/>
              <w:left w:val="nil"/>
              <w:bottom w:val="nil"/>
              <w:right w:val="nil"/>
            </w:tcBorders>
          </w:tcPr>
          <w:p w14:paraId="31F3C260" w14:textId="77777777" w:rsidR="00DA2F0F" w:rsidRPr="00DA2F0F" w:rsidRDefault="00DA2F0F" w:rsidP="001629AB">
            <w:pPr>
              <w:pStyle w:val="Normal6a"/>
            </w:pPr>
            <w:r w:rsidRPr="00DA2F0F">
              <w:t>Ε.</w:t>
            </w:r>
            <w:r w:rsidRPr="00DA2F0F">
              <w:tab/>
              <w:t>λαμβάνοντας υπόψη ότι οι απειλές που θέτουν η χειραγώγηση των πληροφοριών και οι παρεμβάσεις από το εξωτερικό και η παραπληροφόρηση</w:t>
            </w:r>
            <w:r w:rsidRPr="00DA2F0F">
              <w:rPr>
                <w:b/>
                <w:i/>
              </w:rPr>
              <w:t xml:space="preserve"> μπορούν να</w:t>
            </w:r>
            <w:r w:rsidRPr="00DA2F0F">
              <w:t xml:space="preserve"> εκτείνονται πέραν των μεμονωμένων κρατών μελών</w:t>
            </w:r>
            <w:r w:rsidRPr="00DA2F0F">
              <w:rPr>
                <w:b/>
                <w:i/>
              </w:rPr>
              <w:t xml:space="preserve"> και</w:t>
            </w:r>
            <w:r w:rsidRPr="00DA2F0F">
              <w:t>, σε</w:t>
            </w:r>
            <w:r w:rsidRPr="00DA2F0F">
              <w:rPr>
                <w:b/>
                <w:i/>
              </w:rPr>
              <w:t xml:space="preserve"> τέτοιες περιπτώσεις, ενδέχεται να συνιστούν</w:t>
            </w:r>
            <w:r w:rsidRPr="00DA2F0F">
              <w:t xml:space="preserve"> επίθεση κατά της ίδιας της ουσίας</w:t>
            </w:r>
            <w:r w:rsidRPr="00DA2F0F">
              <w:rPr>
                <w:b/>
                <w:i/>
              </w:rPr>
              <w:t xml:space="preserve"> των ευρωπαϊκών αξιών στις οποίες βασίζεται η ΕΕ</w:t>
            </w:r>
            <w:r w:rsidRPr="00DA2F0F">
              <w:t>· λαμβάνοντας υπόψη ότι</w:t>
            </w:r>
            <w:r w:rsidRPr="00DA2F0F">
              <w:rPr>
                <w:b/>
                <w:i/>
              </w:rPr>
              <w:t xml:space="preserve"> συχνά</w:t>
            </w:r>
            <w:r w:rsidRPr="00DA2F0F">
              <w:t xml:space="preserve"> οι επιχειρήσεις χειραγώγησης των πληροφοριών και παρεμβάσεων από το εξωτερικό στοχεύουν συστηματικά τις βασικές δημοκρατικές αξίες του άρθρου 2 ΣΕΕ και την αρχή των ανοικτών, διαφανών διαδικασιών λήψης αποφάσεων που κατοχυρώνονται στο άρθρο 1 ΣΕΕ, κατά τρόπο που επηρεάζει δυσμενώς τα συμφέροντα της ΕΕ</w:t>
            </w:r>
            <w:r w:rsidRPr="00DA2F0F">
              <w:rPr>
                <w:b/>
                <w:i/>
              </w:rPr>
              <w:t xml:space="preserve"> και/ή των κρατών μελών της, προωθώντας παράλληλα τα συμφέροντα και τους στόχους τρίτων χωρών</w:t>
            </w:r>
            <w:r w:rsidRPr="00DA2F0F">
              <w:t>·</w:t>
            </w:r>
          </w:p>
        </w:tc>
      </w:tr>
    </w:tbl>
    <w:p w14:paraId="6B3C200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CA5B4D6" w14:textId="77777777" w:rsidR="00DA2F0F" w:rsidRPr="00DA2F0F" w:rsidRDefault="00DA2F0F" w:rsidP="00DA2F0F">
      <w:r w:rsidRPr="003C0EFC">
        <w:rPr>
          <w:rStyle w:val="HideTWBExt"/>
        </w:rPr>
        <w:t>&lt;/Amend&gt;</w:t>
      </w:r>
    </w:p>
    <w:p w14:paraId="142F725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133</w:t>
      </w:r>
      <w:r w:rsidRPr="003C0EFC">
        <w:rPr>
          <w:rStyle w:val="HideTWBExt"/>
          <w:b w:val="0"/>
        </w:rPr>
        <w:t>&lt;/NumAm&gt;</w:t>
      </w:r>
    </w:p>
    <w:p w14:paraId="7B418EF9"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1D16E8D6"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12EF0F52" w14:textId="77777777" w:rsidR="00DA2F0F" w:rsidRPr="00DA2F0F" w:rsidRDefault="00DA2F0F" w:rsidP="00DA2F0F">
      <w:pPr>
        <w:pStyle w:val="NormalBold"/>
      </w:pPr>
      <w:r w:rsidRPr="003C0EFC">
        <w:rPr>
          <w:rStyle w:val="HideTWBExt"/>
          <w:b w:val="0"/>
        </w:rPr>
        <w:t>&lt;/RepeatBlock-By&gt;</w:t>
      </w:r>
    </w:p>
    <w:p w14:paraId="782B6B6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4C3DAC8" w14:textId="77777777" w:rsidR="00DA2F0F" w:rsidRPr="00DA2F0F" w:rsidRDefault="00DA2F0F" w:rsidP="00DA2F0F">
      <w:pPr>
        <w:pStyle w:val="NormalBold"/>
      </w:pPr>
      <w:r w:rsidRPr="003C0EFC">
        <w:rPr>
          <w:rStyle w:val="HideTWBExt"/>
          <w:b w:val="0"/>
        </w:rPr>
        <w:t>&lt;Article&gt;</w:t>
      </w:r>
      <w:r w:rsidRPr="00DA2F0F">
        <w:t>Αιτιολογική σκέψη Ε</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06A0FA0" w14:textId="77777777" w:rsidTr="001629AB">
        <w:trPr>
          <w:trHeight w:hRule="exact" w:val="240"/>
          <w:jc w:val="center"/>
        </w:trPr>
        <w:tc>
          <w:tcPr>
            <w:tcW w:w="9752" w:type="dxa"/>
            <w:gridSpan w:val="2"/>
            <w:tcBorders>
              <w:top w:val="nil"/>
              <w:left w:val="nil"/>
              <w:bottom w:val="nil"/>
              <w:right w:val="nil"/>
            </w:tcBorders>
          </w:tcPr>
          <w:p w14:paraId="58AD0372" w14:textId="77777777" w:rsidR="00DA2F0F" w:rsidRPr="00DA2F0F" w:rsidRDefault="00DA2F0F" w:rsidP="001629AB"/>
        </w:tc>
      </w:tr>
      <w:tr w:rsidR="00DA2F0F" w:rsidRPr="00DA2F0F" w14:paraId="7CF85A99" w14:textId="77777777" w:rsidTr="001629AB">
        <w:trPr>
          <w:trHeight w:val="240"/>
          <w:jc w:val="center"/>
        </w:trPr>
        <w:tc>
          <w:tcPr>
            <w:tcW w:w="4876" w:type="dxa"/>
            <w:tcBorders>
              <w:top w:val="nil"/>
              <w:left w:val="nil"/>
              <w:bottom w:val="nil"/>
              <w:right w:val="nil"/>
            </w:tcBorders>
          </w:tcPr>
          <w:p w14:paraId="7FE60D1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792273F" w14:textId="77777777" w:rsidR="00DA2F0F" w:rsidRPr="00DA2F0F" w:rsidRDefault="00DA2F0F" w:rsidP="001629AB">
            <w:pPr>
              <w:pStyle w:val="AmColumnHeading"/>
            </w:pPr>
            <w:r w:rsidRPr="00DA2F0F">
              <w:t>Τροπολογία</w:t>
            </w:r>
          </w:p>
        </w:tc>
      </w:tr>
      <w:tr w:rsidR="00DA2F0F" w:rsidRPr="00DA2F0F" w14:paraId="79656ED4" w14:textId="77777777" w:rsidTr="001629AB">
        <w:trPr>
          <w:jc w:val="center"/>
        </w:trPr>
        <w:tc>
          <w:tcPr>
            <w:tcW w:w="4876" w:type="dxa"/>
            <w:tcBorders>
              <w:top w:val="nil"/>
              <w:left w:val="nil"/>
              <w:bottom w:val="nil"/>
              <w:right w:val="nil"/>
            </w:tcBorders>
          </w:tcPr>
          <w:p w14:paraId="5EB8A10E" w14:textId="77777777" w:rsidR="00DA2F0F" w:rsidRPr="00DA2F0F" w:rsidRDefault="00DA2F0F" w:rsidP="001629AB">
            <w:pPr>
              <w:pStyle w:val="Normal6a"/>
            </w:pPr>
            <w:r w:rsidRPr="00DA2F0F">
              <w:t>Ε.</w:t>
            </w:r>
            <w:r w:rsidRPr="00DA2F0F">
              <w:tab/>
              <w:t xml:space="preserve">λαμβάνοντας υπόψη ότι οι απειλές που θέτουν η χειραγώγηση των πληροφοριών και οι παρεμβάσεις από το εξωτερικό και η παραπληροφόρηση εκτείνονται πέραν των μεμονωμένων κρατών μελών, σε επίθεση κατά της ίδιας της ουσίας του ευρωπαϊκού εγχειρήματος· λαμβάνοντας υπόψη ότι οι επιχειρήσεις χειραγώγησης των πληροφοριών και παρεμβάσεων από το εξωτερικό στοχεύουν </w:t>
            </w:r>
            <w:r w:rsidRPr="00DA2F0F">
              <w:lastRenderedPageBreak/>
              <w:t>συστηματικά τις βασικές δημοκρατικές αξίες του άρθρου 2 ΣΕΕ και την αρχή των ανοικτών, διαφανών διαδικασιών λήψης αποφάσεων που κατοχυρώνονται στο άρθρο 1 ΣΕΕ, κατά τρόπο που επηρεάζει δυσμενώς τα συμφέροντα της ΕΕ·</w:t>
            </w:r>
          </w:p>
        </w:tc>
        <w:tc>
          <w:tcPr>
            <w:tcW w:w="4876" w:type="dxa"/>
            <w:tcBorders>
              <w:top w:val="nil"/>
              <w:left w:val="nil"/>
              <w:bottom w:val="nil"/>
              <w:right w:val="nil"/>
            </w:tcBorders>
          </w:tcPr>
          <w:p w14:paraId="6C07917E" w14:textId="77777777" w:rsidR="00DA2F0F" w:rsidRPr="00DA2F0F" w:rsidRDefault="00DA2F0F" w:rsidP="001629AB">
            <w:pPr>
              <w:pStyle w:val="Normal6a"/>
            </w:pPr>
            <w:r w:rsidRPr="00DA2F0F">
              <w:lastRenderedPageBreak/>
              <w:t>Ε.</w:t>
            </w:r>
            <w:r w:rsidRPr="00DA2F0F">
              <w:tab/>
              <w:t xml:space="preserve">λαμβάνοντας υπόψη ότι οι απειλές που θέτουν η χειραγώγηση των πληροφοριών και οι παρεμβάσεις από το εξωτερικό και η παραπληροφόρηση εκτείνονται πέραν των μεμονωμένων κρατών μελών, σε επίθεση κατά της ίδιας της ουσίας του ευρωπαϊκού εγχειρήματος· λαμβάνοντας υπόψη ότι οι επιχειρήσεις χειραγώγησης των πληροφοριών και παρεμβάσεων από το εξωτερικό στοχεύουν </w:t>
            </w:r>
            <w:r w:rsidRPr="00DA2F0F">
              <w:lastRenderedPageBreak/>
              <w:t>συστηματικά τις βασικές δημοκρατικές αξίες του άρθρου 2 ΣΕΕ και την αρχή των ανοικτών, διαφανών διαδικασιών λήψης αποφάσεων που κατοχυρώνονται στο άρθρο 1 ΣΕΕ, κατά τρόπο που επηρεάζει δυσμενώς τα συμφέροντα της ΕΕ</w:t>
            </w:r>
            <w:r w:rsidRPr="00DA2F0F">
              <w:rPr>
                <w:b/>
                <w:i/>
              </w:rPr>
              <w:t xml:space="preserve"> και τις δημοκρατικές διαδικασίες στα κράτη μέλη της</w:t>
            </w:r>
            <w:r w:rsidRPr="00DA2F0F">
              <w:t>·</w:t>
            </w:r>
          </w:p>
        </w:tc>
      </w:tr>
    </w:tbl>
    <w:p w14:paraId="4359B61F"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3ACADE2" w14:textId="77777777" w:rsidR="00DA2F0F" w:rsidRPr="00DA2F0F" w:rsidRDefault="00DA2F0F" w:rsidP="00DA2F0F">
      <w:r w:rsidRPr="003C0EFC">
        <w:rPr>
          <w:rStyle w:val="HideTWBExt"/>
        </w:rPr>
        <w:t>&lt;/Amend&gt;</w:t>
      </w:r>
    </w:p>
    <w:p w14:paraId="3437BF6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134</w:t>
      </w:r>
      <w:r w:rsidRPr="003C0EFC">
        <w:rPr>
          <w:rStyle w:val="HideTWBExt"/>
          <w:b w:val="0"/>
        </w:rPr>
        <w:t>&lt;/NumAm&gt;</w:t>
      </w:r>
    </w:p>
    <w:p w14:paraId="59B75538"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694D2E04" w14:textId="77777777" w:rsidR="00DA2F0F" w:rsidRPr="00DA2F0F" w:rsidRDefault="00DA2F0F" w:rsidP="00DA2F0F">
      <w:pPr>
        <w:pStyle w:val="NormalBold"/>
      </w:pPr>
      <w:r w:rsidRPr="003C0EFC">
        <w:rPr>
          <w:rStyle w:val="HideTWBExt"/>
          <w:b w:val="0"/>
        </w:rPr>
        <w:t>&lt;/RepeatBlock-By&gt;</w:t>
      </w:r>
    </w:p>
    <w:p w14:paraId="50EB462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CEEA220" w14:textId="77777777" w:rsidR="00DA2F0F" w:rsidRPr="00DA2F0F" w:rsidRDefault="00DA2F0F" w:rsidP="00DA2F0F">
      <w:pPr>
        <w:pStyle w:val="NormalBold"/>
      </w:pPr>
      <w:r w:rsidRPr="003C0EFC">
        <w:rPr>
          <w:rStyle w:val="HideTWBExt"/>
          <w:b w:val="0"/>
        </w:rPr>
        <w:t>&lt;Article&gt;</w:t>
      </w:r>
      <w:r w:rsidRPr="00DA2F0F">
        <w:t>Αιτιολογική σκέψη Ε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59D4048" w14:textId="77777777" w:rsidTr="001629AB">
        <w:trPr>
          <w:trHeight w:hRule="exact" w:val="240"/>
          <w:jc w:val="center"/>
        </w:trPr>
        <w:tc>
          <w:tcPr>
            <w:tcW w:w="9752" w:type="dxa"/>
            <w:gridSpan w:val="2"/>
            <w:tcBorders>
              <w:top w:val="nil"/>
              <w:left w:val="nil"/>
              <w:bottom w:val="nil"/>
              <w:right w:val="nil"/>
            </w:tcBorders>
          </w:tcPr>
          <w:p w14:paraId="19CE97AB" w14:textId="77777777" w:rsidR="00DA2F0F" w:rsidRPr="00DA2F0F" w:rsidRDefault="00DA2F0F" w:rsidP="001629AB"/>
        </w:tc>
      </w:tr>
      <w:tr w:rsidR="00DA2F0F" w:rsidRPr="00DA2F0F" w14:paraId="7D1B9C70" w14:textId="77777777" w:rsidTr="001629AB">
        <w:trPr>
          <w:trHeight w:val="240"/>
          <w:jc w:val="center"/>
        </w:trPr>
        <w:tc>
          <w:tcPr>
            <w:tcW w:w="4876" w:type="dxa"/>
            <w:tcBorders>
              <w:top w:val="nil"/>
              <w:left w:val="nil"/>
              <w:bottom w:val="nil"/>
              <w:right w:val="nil"/>
            </w:tcBorders>
          </w:tcPr>
          <w:p w14:paraId="1CB7D6B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3B5B633" w14:textId="77777777" w:rsidR="00DA2F0F" w:rsidRPr="00DA2F0F" w:rsidRDefault="00DA2F0F" w:rsidP="001629AB">
            <w:pPr>
              <w:pStyle w:val="AmColumnHeading"/>
            </w:pPr>
            <w:r w:rsidRPr="00DA2F0F">
              <w:t>Τροπολογία</w:t>
            </w:r>
          </w:p>
        </w:tc>
      </w:tr>
      <w:tr w:rsidR="00DA2F0F" w:rsidRPr="00DA2F0F" w14:paraId="26A9E983" w14:textId="77777777" w:rsidTr="001629AB">
        <w:trPr>
          <w:jc w:val="center"/>
        </w:trPr>
        <w:tc>
          <w:tcPr>
            <w:tcW w:w="4876" w:type="dxa"/>
            <w:tcBorders>
              <w:top w:val="nil"/>
              <w:left w:val="nil"/>
              <w:bottom w:val="nil"/>
              <w:right w:val="nil"/>
            </w:tcBorders>
          </w:tcPr>
          <w:p w14:paraId="274D73B1" w14:textId="77777777" w:rsidR="00DA2F0F" w:rsidRPr="00DA2F0F" w:rsidRDefault="00DA2F0F" w:rsidP="001629AB">
            <w:pPr>
              <w:pStyle w:val="Normal6a"/>
            </w:pPr>
          </w:p>
        </w:tc>
        <w:tc>
          <w:tcPr>
            <w:tcW w:w="4876" w:type="dxa"/>
            <w:tcBorders>
              <w:top w:val="nil"/>
              <w:left w:val="nil"/>
              <w:bottom w:val="nil"/>
              <w:right w:val="nil"/>
            </w:tcBorders>
          </w:tcPr>
          <w:p w14:paraId="615C22A4" w14:textId="77777777" w:rsidR="00DA2F0F" w:rsidRPr="00DA2F0F" w:rsidRDefault="00DA2F0F" w:rsidP="001629AB">
            <w:pPr>
              <w:pStyle w:val="Normal6a"/>
            </w:pPr>
            <w:r w:rsidRPr="00DA2F0F">
              <w:rPr>
                <w:b/>
                <w:i/>
              </w:rPr>
              <w:t>Εα.</w:t>
            </w:r>
            <w:r w:rsidRPr="00DA2F0F">
              <w:tab/>
            </w:r>
            <w:r w:rsidRPr="00DA2F0F">
              <w:rPr>
                <w:b/>
                <w:i/>
              </w:rPr>
              <w:t>λαμβάνοντας υπόψη ότι οι εξωτερικές παρεμβάσεις στην Ένωση δεν έχουν περιοριστεί σε εξωτερικές εκστρατείες παραπληροφόρησης, αλλά έχουν επίσης εκμεταλλευτεί εσωτερικές αδυναμίες εντός των θεσμικών οργάνων της ΕΕ και των κρατών μελών, συμπεριλαμβανομένων της διαφθοράς, των συγκρούσεων συμφερόντων, των αδιαφανών πρακτικών άσκησης πίεσης από ομάδες συμφερόντων και των ανεπαρκών δεοντολογικών διασφαλίσεων, υπονομεύοντας έτσι την ανθεκτικότητα της δημοκρατίας εκ των έσω·</w:t>
            </w:r>
          </w:p>
        </w:tc>
      </w:tr>
    </w:tbl>
    <w:p w14:paraId="5F700AB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8575323" w14:textId="77777777" w:rsidR="00DA2F0F" w:rsidRPr="00DA2F0F" w:rsidRDefault="00DA2F0F" w:rsidP="00DA2F0F">
      <w:r w:rsidRPr="003C0EFC">
        <w:rPr>
          <w:rStyle w:val="HideTWBExt"/>
        </w:rPr>
        <w:t>&lt;/Amend&gt;</w:t>
      </w:r>
    </w:p>
    <w:p w14:paraId="54A17C5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135</w:t>
      </w:r>
      <w:r w:rsidRPr="003C0EFC">
        <w:rPr>
          <w:rStyle w:val="HideTWBExt"/>
          <w:b w:val="0"/>
        </w:rPr>
        <w:t>&lt;/NumAm&gt;</w:t>
      </w:r>
    </w:p>
    <w:p w14:paraId="522C41CA"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06E4CBF6" w14:textId="77777777" w:rsidR="00DA2F0F" w:rsidRPr="00DA2F0F" w:rsidRDefault="00DA2F0F" w:rsidP="00DA2F0F">
      <w:pPr>
        <w:pStyle w:val="NormalBold"/>
      </w:pPr>
      <w:r w:rsidRPr="003C0EFC">
        <w:rPr>
          <w:rStyle w:val="HideTWBExt"/>
          <w:b w:val="0"/>
        </w:rPr>
        <w:t>&lt;/RepeatBlock-By&gt;</w:t>
      </w:r>
    </w:p>
    <w:p w14:paraId="12714D3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FAC47AB" w14:textId="77777777" w:rsidR="00DA2F0F" w:rsidRPr="00DA2F0F" w:rsidRDefault="00DA2F0F" w:rsidP="00DA2F0F">
      <w:pPr>
        <w:pStyle w:val="NormalBold"/>
      </w:pPr>
      <w:r w:rsidRPr="003C0EFC">
        <w:rPr>
          <w:rStyle w:val="HideTWBExt"/>
          <w:b w:val="0"/>
        </w:rPr>
        <w:t>&lt;Article&gt;</w:t>
      </w:r>
      <w:r w:rsidRPr="00DA2F0F">
        <w:t>Αιτιολογική σκέψη Ε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45D93B9" w14:textId="77777777" w:rsidTr="001629AB">
        <w:trPr>
          <w:trHeight w:hRule="exact" w:val="240"/>
          <w:jc w:val="center"/>
        </w:trPr>
        <w:tc>
          <w:tcPr>
            <w:tcW w:w="9752" w:type="dxa"/>
            <w:gridSpan w:val="2"/>
            <w:tcBorders>
              <w:top w:val="nil"/>
              <w:left w:val="nil"/>
              <w:bottom w:val="nil"/>
              <w:right w:val="nil"/>
            </w:tcBorders>
          </w:tcPr>
          <w:p w14:paraId="2F463B4C" w14:textId="77777777" w:rsidR="00DA2F0F" w:rsidRPr="00DA2F0F" w:rsidRDefault="00DA2F0F" w:rsidP="001629AB"/>
        </w:tc>
      </w:tr>
      <w:tr w:rsidR="00DA2F0F" w:rsidRPr="00DA2F0F" w14:paraId="51250EEF" w14:textId="77777777" w:rsidTr="001629AB">
        <w:trPr>
          <w:trHeight w:val="240"/>
          <w:jc w:val="center"/>
        </w:trPr>
        <w:tc>
          <w:tcPr>
            <w:tcW w:w="4876" w:type="dxa"/>
            <w:tcBorders>
              <w:top w:val="nil"/>
              <w:left w:val="nil"/>
              <w:bottom w:val="nil"/>
              <w:right w:val="nil"/>
            </w:tcBorders>
          </w:tcPr>
          <w:p w14:paraId="04F8F42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DBA5A3F" w14:textId="77777777" w:rsidR="00DA2F0F" w:rsidRPr="00DA2F0F" w:rsidRDefault="00DA2F0F" w:rsidP="001629AB">
            <w:pPr>
              <w:pStyle w:val="AmColumnHeading"/>
            </w:pPr>
            <w:r w:rsidRPr="00DA2F0F">
              <w:t>Τροπολογία</w:t>
            </w:r>
          </w:p>
        </w:tc>
      </w:tr>
      <w:tr w:rsidR="00DA2F0F" w:rsidRPr="00DA2F0F" w14:paraId="78159C81" w14:textId="77777777" w:rsidTr="001629AB">
        <w:trPr>
          <w:jc w:val="center"/>
        </w:trPr>
        <w:tc>
          <w:tcPr>
            <w:tcW w:w="4876" w:type="dxa"/>
            <w:tcBorders>
              <w:top w:val="nil"/>
              <w:left w:val="nil"/>
              <w:bottom w:val="nil"/>
              <w:right w:val="nil"/>
            </w:tcBorders>
          </w:tcPr>
          <w:p w14:paraId="15BABDD2" w14:textId="77777777" w:rsidR="00DA2F0F" w:rsidRPr="00DA2F0F" w:rsidRDefault="00DA2F0F" w:rsidP="001629AB">
            <w:pPr>
              <w:pStyle w:val="Normal6a"/>
            </w:pPr>
          </w:p>
        </w:tc>
        <w:tc>
          <w:tcPr>
            <w:tcW w:w="4876" w:type="dxa"/>
            <w:tcBorders>
              <w:top w:val="nil"/>
              <w:left w:val="nil"/>
              <w:bottom w:val="nil"/>
              <w:right w:val="nil"/>
            </w:tcBorders>
          </w:tcPr>
          <w:p w14:paraId="3810D058" w14:textId="77777777" w:rsidR="00DA2F0F" w:rsidRPr="00DA2F0F" w:rsidRDefault="00DA2F0F" w:rsidP="001629AB">
            <w:pPr>
              <w:pStyle w:val="Normal6a"/>
            </w:pPr>
            <w:r w:rsidRPr="00DA2F0F">
              <w:rPr>
                <w:b/>
                <w:i/>
              </w:rPr>
              <w:t>Εα.</w:t>
            </w:r>
            <w:r w:rsidRPr="00DA2F0F">
              <w:tab/>
            </w:r>
            <w:r w:rsidRPr="00DA2F0F">
              <w:rPr>
                <w:b/>
                <w:i/>
              </w:rPr>
              <w:t>λαμβάνοντας υπόψη ότι δεν συνιστούν όλες οι μορφές πολωτικής, αμφιλεγόμενης ή συντονισμένης πολιτικής επικοινωνίας χειραγώγηση των πληροφοριών και παρεμβάσεις από το εξωτερικό, ακόμη και όταν προέρχονται από αυτό· λαμβάνοντας υπόψη ότι οι δημοκρατικές κοινωνίες χαρακτηρίζονται εγγενώς από αμφισβήτηση, διαφωνία και ακτιβισμό, συμπεριλαμβανομένης της νόμιμης κινητοποίησης και εκστρατείας μεγάλης κλίμακας·</w:t>
            </w:r>
          </w:p>
        </w:tc>
      </w:tr>
    </w:tbl>
    <w:p w14:paraId="7021E73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FB0079D" w14:textId="77777777" w:rsidR="00DA2F0F" w:rsidRPr="00DA2F0F" w:rsidRDefault="00DA2F0F" w:rsidP="00DA2F0F">
      <w:r w:rsidRPr="003C0EFC">
        <w:rPr>
          <w:rStyle w:val="HideTWBExt"/>
        </w:rPr>
        <w:t>&lt;/Amend&gt;</w:t>
      </w:r>
    </w:p>
    <w:p w14:paraId="31D6284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136</w:t>
      </w:r>
      <w:r w:rsidRPr="003C0EFC">
        <w:rPr>
          <w:rStyle w:val="HideTWBExt"/>
          <w:b w:val="0"/>
        </w:rPr>
        <w:t>&lt;/NumAm&gt;</w:t>
      </w:r>
    </w:p>
    <w:p w14:paraId="7FD50AC1"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2B0A9DD4" w14:textId="77777777" w:rsidR="00DA2F0F" w:rsidRPr="00DA2F0F" w:rsidRDefault="00DA2F0F" w:rsidP="00DA2F0F">
      <w:pPr>
        <w:pStyle w:val="NormalBold"/>
      </w:pPr>
      <w:r w:rsidRPr="003C0EFC">
        <w:rPr>
          <w:rStyle w:val="HideTWBExt"/>
          <w:b w:val="0"/>
        </w:rPr>
        <w:t>&lt;/RepeatBlock-By&gt;</w:t>
      </w:r>
    </w:p>
    <w:p w14:paraId="5155907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A947694" w14:textId="77777777" w:rsidR="00DA2F0F" w:rsidRPr="00DA2F0F" w:rsidRDefault="00DA2F0F" w:rsidP="00DA2F0F">
      <w:pPr>
        <w:pStyle w:val="NormalBold"/>
      </w:pPr>
      <w:r w:rsidRPr="003C0EFC">
        <w:rPr>
          <w:rStyle w:val="HideTWBExt"/>
          <w:b w:val="0"/>
        </w:rPr>
        <w:t>&lt;Article&gt;</w:t>
      </w:r>
      <w:r w:rsidRPr="00DA2F0F">
        <w:t>Αιτιολογική σκέψη Ε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07BDB9D" w14:textId="77777777" w:rsidTr="001629AB">
        <w:trPr>
          <w:trHeight w:hRule="exact" w:val="240"/>
          <w:jc w:val="center"/>
        </w:trPr>
        <w:tc>
          <w:tcPr>
            <w:tcW w:w="9752" w:type="dxa"/>
            <w:gridSpan w:val="2"/>
            <w:tcBorders>
              <w:top w:val="nil"/>
              <w:left w:val="nil"/>
              <w:bottom w:val="nil"/>
              <w:right w:val="nil"/>
            </w:tcBorders>
          </w:tcPr>
          <w:p w14:paraId="0C95F8F1" w14:textId="77777777" w:rsidR="00DA2F0F" w:rsidRPr="00DA2F0F" w:rsidRDefault="00DA2F0F" w:rsidP="001629AB"/>
        </w:tc>
      </w:tr>
      <w:tr w:rsidR="00DA2F0F" w:rsidRPr="00DA2F0F" w14:paraId="6D120C4F" w14:textId="77777777" w:rsidTr="001629AB">
        <w:trPr>
          <w:trHeight w:val="240"/>
          <w:jc w:val="center"/>
        </w:trPr>
        <w:tc>
          <w:tcPr>
            <w:tcW w:w="4876" w:type="dxa"/>
            <w:tcBorders>
              <w:top w:val="nil"/>
              <w:left w:val="nil"/>
              <w:bottom w:val="nil"/>
              <w:right w:val="nil"/>
            </w:tcBorders>
          </w:tcPr>
          <w:p w14:paraId="5AA4FA5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625A405" w14:textId="77777777" w:rsidR="00DA2F0F" w:rsidRPr="00DA2F0F" w:rsidRDefault="00DA2F0F" w:rsidP="001629AB">
            <w:pPr>
              <w:pStyle w:val="AmColumnHeading"/>
            </w:pPr>
            <w:r w:rsidRPr="00DA2F0F">
              <w:t>Τροπολογία</w:t>
            </w:r>
          </w:p>
        </w:tc>
      </w:tr>
      <w:tr w:rsidR="00DA2F0F" w:rsidRPr="00DA2F0F" w14:paraId="7106D585" w14:textId="77777777" w:rsidTr="001629AB">
        <w:trPr>
          <w:jc w:val="center"/>
        </w:trPr>
        <w:tc>
          <w:tcPr>
            <w:tcW w:w="4876" w:type="dxa"/>
            <w:tcBorders>
              <w:top w:val="nil"/>
              <w:left w:val="nil"/>
              <w:bottom w:val="nil"/>
              <w:right w:val="nil"/>
            </w:tcBorders>
          </w:tcPr>
          <w:p w14:paraId="686F3140" w14:textId="77777777" w:rsidR="00DA2F0F" w:rsidRPr="00DA2F0F" w:rsidRDefault="00DA2F0F" w:rsidP="001629AB">
            <w:pPr>
              <w:pStyle w:val="Normal6a"/>
            </w:pPr>
          </w:p>
        </w:tc>
        <w:tc>
          <w:tcPr>
            <w:tcW w:w="4876" w:type="dxa"/>
            <w:tcBorders>
              <w:top w:val="nil"/>
              <w:left w:val="nil"/>
              <w:bottom w:val="nil"/>
              <w:right w:val="nil"/>
            </w:tcBorders>
          </w:tcPr>
          <w:p w14:paraId="0CC15C83" w14:textId="77777777" w:rsidR="00DA2F0F" w:rsidRPr="00DA2F0F" w:rsidRDefault="00DA2F0F" w:rsidP="001629AB">
            <w:pPr>
              <w:pStyle w:val="Normal6a"/>
            </w:pPr>
            <w:r w:rsidRPr="00DA2F0F">
              <w:rPr>
                <w:b/>
                <w:i/>
              </w:rPr>
              <w:t>Εβ.</w:t>
            </w:r>
            <w:r w:rsidRPr="00DA2F0F">
              <w:tab/>
            </w:r>
            <w:r w:rsidRPr="00DA2F0F">
              <w:rPr>
                <w:b/>
                <w:i/>
              </w:rPr>
              <w:t>λαμβάνοντας υπόψη ότι ανώτεροι πολιτικοί ηγέτες από τα κράτη μέλη, μετά την αποχώρησή τους από το αξίωμα, ανέλαβαν υψηλόβαθμες θέσεις σε κρατικά ελεγχόμενες επιχειρήσεις εχθρικών τρίτων χωρών, ιδίως στον ρωσικό ενεργειακό τομέα, και συγκεκριμένα στην Gazprom, με χαρακτηριστικό παράδειγμα τον πρώην καγκελάριο της Γερμανίας Gerhard Schröder, του οποίου οι θέσεις μετά την αποχώρησή του από το αξίωμα αποτελούν χαρακτηριστικό παράδειγμα του φαινομένου της μεταπήδησης στον ιδιωτικό τομέα και εγείρουν σοβαρές ανησυχίες σχετικά με τη στρατηγική εξάρτηση, την εξωτερική μόχλευση και την αξιοπιστία της πολιτικής ηγεσίας σε ορισμένα κράτη μέλη με επιρροή·</w:t>
            </w:r>
          </w:p>
        </w:tc>
      </w:tr>
    </w:tbl>
    <w:p w14:paraId="2E3A378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A719C73" w14:textId="77777777" w:rsidR="00DA2F0F" w:rsidRPr="00DA2F0F" w:rsidRDefault="00DA2F0F" w:rsidP="00DA2F0F">
      <w:r w:rsidRPr="003C0EFC">
        <w:rPr>
          <w:rStyle w:val="HideTWBExt"/>
        </w:rPr>
        <w:t>&lt;/Amend&gt;</w:t>
      </w:r>
    </w:p>
    <w:p w14:paraId="69EA937D"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137</w:t>
      </w:r>
      <w:r w:rsidRPr="003C0EFC">
        <w:rPr>
          <w:rStyle w:val="HideTWBExt"/>
          <w:b w:val="0"/>
        </w:rPr>
        <w:t>&lt;/NumAm&gt;</w:t>
      </w:r>
    </w:p>
    <w:p w14:paraId="672923E3"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3052A783" w14:textId="77777777" w:rsidR="00DA2F0F" w:rsidRPr="00DA2F0F" w:rsidRDefault="00DA2F0F" w:rsidP="00DA2F0F">
      <w:pPr>
        <w:pStyle w:val="NormalBold"/>
      </w:pPr>
      <w:r w:rsidRPr="003C0EFC">
        <w:rPr>
          <w:rStyle w:val="HideTWBExt"/>
          <w:b w:val="0"/>
        </w:rPr>
        <w:t>&lt;/RepeatBlock-By&gt;</w:t>
      </w:r>
    </w:p>
    <w:p w14:paraId="6DF1239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6EEE08C" w14:textId="77777777" w:rsidR="00DA2F0F" w:rsidRPr="00DA2F0F" w:rsidRDefault="00DA2F0F" w:rsidP="00DA2F0F">
      <w:pPr>
        <w:pStyle w:val="NormalBold"/>
      </w:pPr>
      <w:r w:rsidRPr="003C0EFC">
        <w:rPr>
          <w:rStyle w:val="HideTWBExt"/>
          <w:b w:val="0"/>
        </w:rPr>
        <w:t>&lt;Article&gt;</w:t>
      </w:r>
      <w:r w:rsidRPr="00DA2F0F">
        <w:t>Αιτιολογική σκέψη Ε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93F040B" w14:textId="77777777" w:rsidTr="001629AB">
        <w:trPr>
          <w:trHeight w:hRule="exact" w:val="240"/>
          <w:jc w:val="center"/>
        </w:trPr>
        <w:tc>
          <w:tcPr>
            <w:tcW w:w="9752" w:type="dxa"/>
            <w:gridSpan w:val="2"/>
            <w:tcBorders>
              <w:top w:val="nil"/>
              <w:left w:val="nil"/>
              <w:bottom w:val="nil"/>
              <w:right w:val="nil"/>
            </w:tcBorders>
          </w:tcPr>
          <w:p w14:paraId="25293766" w14:textId="77777777" w:rsidR="00DA2F0F" w:rsidRPr="00DA2F0F" w:rsidRDefault="00DA2F0F" w:rsidP="001629AB"/>
        </w:tc>
      </w:tr>
      <w:tr w:rsidR="00DA2F0F" w:rsidRPr="00DA2F0F" w14:paraId="31AAA31F" w14:textId="77777777" w:rsidTr="001629AB">
        <w:trPr>
          <w:trHeight w:val="240"/>
          <w:jc w:val="center"/>
        </w:trPr>
        <w:tc>
          <w:tcPr>
            <w:tcW w:w="4876" w:type="dxa"/>
            <w:tcBorders>
              <w:top w:val="nil"/>
              <w:left w:val="nil"/>
              <w:bottom w:val="nil"/>
              <w:right w:val="nil"/>
            </w:tcBorders>
          </w:tcPr>
          <w:p w14:paraId="418AF87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B6B6266" w14:textId="77777777" w:rsidR="00DA2F0F" w:rsidRPr="00DA2F0F" w:rsidRDefault="00DA2F0F" w:rsidP="001629AB">
            <w:pPr>
              <w:pStyle w:val="AmColumnHeading"/>
            </w:pPr>
            <w:r w:rsidRPr="00DA2F0F">
              <w:t>Τροπολογία</w:t>
            </w:r>
          </w:p>
        </w:tc>
      </w:tr>
      <w:tr w:rsidR="00DA2F0F" w:rsidRPr="00DA2F0F" w14:paraId="30490E66" w14:textId="77777777" w:rsidTr="001629AB">
        <w:trPr>
          <w:jc w:val="center"/>
        </w:trPr>
        <w:tc>
          <w:tcPr>
            <w:tcW w:w="4876" w:type="dxa"/>
            <w:tcBorders>
              <w:top w:val="nil"/>
              <w:left w:val="nil"/>
              <w:bottom w:val="nil"/>
              <w:right w:val="nil"/>
            </w:tcBorders>
          </w:tcPr>
          <w:p w14:paraId="7A409B59" w14:textId="77777777" w:rsidR="00DA2F0F" w:rsidRPr="00DA2F0F" w:rsidRDefault="00DA2F0F" w:rsidP="001629AB">
            <w:pPr>
              <w:pStyle w:val="Normal6a"/>
            </w:pPr>
          </w:p>
        </w:tc>
        <w:tc>
          <w:tcPr>
            <w:tcW w:w="4876" w:type="dxa"/>
            <w:tcBorders>
              <w:top w:val="nil"/>
              <w:left w:val="nil"/>
              <w:bottom w:val="nil"/>
              <w:right w:val="nil"/>
            </w:tcBorders>
          </w:tcPr>
          <w:p w14:paraId="1B94A34A" w14:textId="77777777" w:rsidR="00DA2F0F" w:rsidRPr="00DA2F0F" w:rsidRDefault="00DA2F0F" w:rsidP="001629AB">
            <w:pPr>
              <w:pStyle w:val="Normal6a"/>
            </w:pPr>
            <w:r w:rsidRPr="00DA2F0F">
              <w:rPr>
                <w:b/>
                <w:i/>
              </w:rPr>
              <w:t>Εγ.</w:t>
            </w:r>
            <w:r w:rsidRPr="00DA2F0F">
              <w:tab/>
            </w:r>
            <w:r w:rsidRPr="00DA2F0F">
              <w:rPr>
                <w:b/>
                <w:i/>
              </w:rPr>
              <w:t>λαμβάνοντας υπόψη ότι τεκμηριωμένες συναντήσεις και επαφές μεταξύ ανώτερων αξιωματούχων της ΕΕ, συμπεριλαμβανομένου του πρώην Επιτρόπου Δικαιοσύνης Didier Reynders και ατόμων που συνδέονται στενά με Ρώσους ολιγάρχες στους οποίους έχουν επιβληθεί κυρώσεις, όπως ο στενός σύμμαχος του Putin Oleg Deripaska, έχουν αποκαλύψει σοβαρές ελλείψεις στη διαφάνεια, τη δεοντολογική εποπτεία και την ευαισθητοποίηση σχετικά με τους κινδύνους εντός των θεσμικών οργάνων της ΕΕ, δημιουργώντας έτσι ευκαιρίες για αθέμιτη ξένη επιρροή·</w:t>
            </w:r>
          </w:p>
        </w:tc>
      </w:tr>
    </w:tbl>
    <w:p w14:paraId="7DBA219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8A78315" w14:textId="77777777" w:rsidR="00DA2F0F" w:rsidRPr="00DA2F0F" w:rsidRDefault="00DA2F0F" w:rsidP="00DA2F0F">
      <w:r w:rsidRPr="003C0EFC">
        <w:rPr>
          <w:rStyle w:val="HideTWBExt"/>
        </w:rPr>
        <w:t>&lt;/Amend&gt;</w:t>
      </w:r>
    </w:p>
    <w:p w14:paraId="113AAA2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138</w:t>
      </w:r>
      <w:r w:rsidRPr="003C0EFC">
        <w:rPr>
          <w:rStyle w:val="HideTWBExt"/>
          <w:b w:val="0"/>
        </w:rPr>
        <w:t>&lt;/NumAm&gt;</w:t>
      </w:r>
    </w:p>
    <w:p w14:paraId="129EDE09"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73B8C267" w14:textId="77777777" w:rsidR="00DA2F0F" w:rsidRPr="00DA2F0F" w:rsidRDefault="00DA2F0F" w:rsidP="00DA2F0F">
      <w:pPr>
        <w:pStyle w:val="NormalBold"/>
      </w:pPr>
      <w:r w:rsidRPr="003C0EFC">
        <w:rPr>
          <w:rStyle w:val="HideTWBExt"/>
          <w:b w:val="0"/>
        </w:rPr>
        <w:t>&lt;/RepeatBlock-By&gt;</w:t>
      </w:r>
    </w:p>
    <w:p w14:paraId="1206E00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CCD5B10" w14:textId="77777777" w:rsidR="00DA2F0F" w:rsidRPr="00DA2F0F" w:rsidRDefault="00DA2F0F" w:rsidP="00DA2F0F">
      <w:pPr>
        <w:pStyle w:val="NormalBold"/>
      </w:pPr>
      <w:r w:rsidRPr="003C0EFC">
        <w:rPr>
          <w:rStyle w:val="HideTWBExt"/>
          <w:b w:val="0"/>
        </w:rPr>
        <w:t>&lt;Article&gt;</w:t>
      </w:r>
      <w:r w:rsidRPr="00DA2F0F">
        <w:t>Αιτιολογική σκέψη Ε δ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0FF53A4" w14:textId="77777777" w:rsidTr="001629AB">
        <w:trPr>
          <w:trHeight w:hRule="exact" w:val="240"/>
          <w:jc w:val="center"/>
        </w:trPr>
        <w:tc>
          <w:tcPr>
            <w:tcW w:w="9752" w:type="dxa"/>
            <w:gridSpan w:val="2"/>
            <w:tcBorders>
              <w:top w:val="nil"/>
              <w:left w:val="nil"/>
              <w:bottom w:val="nil"/>
              <w:right w:val="nil"/>
            </w:tcBorders>
          </w:tcPr>
          <w:p w14:paraId="5D2B4B94" w14:textId="77777777" w:rsidR="00DA2F0F" w:rsidRPr="00DA2F0F" w:rsidRDefault="00DA2F0F" w:rsidP="001629AB"/>
        </w:tc>
      </w:tr>
      <w:tr w:rsidR="00DA2F0F" w:rsidRPr="00DA2F0F" w14:paraId="5DF237E8" w14:textId="77777777" w:rsidTr="001629AB">
        <w:trPr>
          <w:trHeight w:val="240"/>
          <w:jc w:val="center"/>
        </w:trPr>
        <w:tc>
          <w:tcPr>
            <w:tcW w:w="4876" w:type="dxa"/>
            <w:tcBorders>
              <w:top w:val="nil"/>
              <w:left w:val="nil"/>
              <w:bottom w:val="nil"/>
              <w:right w:val="nil"/>
            </w:tcBorders>
          </w:tcPr>
          <w:p w14:paraId="3E38A37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DE4648D" w14:textId="77777777" w:rsidR="00DA2F0F" w:rsidRPr="00DA2F0F" w:rsidRDefault="00DA2F0F" w:rsidP="001629AB">
            <w:pPr>
              <w:pStyle w:val="AmColumnHeading"/>
            </w:pPr>
            <w:r w:rsidRPr="00DA2F0F">
              <w:t>Τροπολογία</w:t>
            </w:r>
          </w:p>
        </w:tc>
      </w:tr>
      <w:tr w:rsidR="00DA2F0F" w:rsidRPr="00DA2F0F" w14:paraId="68C07841" w14:textId="77777777" w:rsidTr="001629AB">
        <w:trPr>
          <w:jc w:val="center"/>
        </w:trPr>
        <w:tc>
          <w:tcPr>
            <w:tcW w:w="4876" w:type="dxa"/>
            <w:tcBorders>
              <w:top w:val="nil"/>
              <w:left w:val="nil"/>
              <w:bottom w:val="nil"/>
              <w:right w:val="nil"/>
            </w:tcBorders>
          </w:tcPr>
          <w:p w14:paraId="3057B273" w14:textId="77777777" w:rsidR="00DA2F0F" w:rsidRPr="00DA2F0F" w:rsidRDefault="00DA2F0F" w:rsidP="001629AB">
            <w:pPr>
              <w:pStyle w:val="Normal6a"/>
            </w:pPr>
          </w:p>
        </w:tc>
        <w:tc>
          <w:tcPr>
            <w:tcW w:w="4876" w:type="dxa"/>
            <w:tcBorders>
              <w:top w:val="nil"/>
              <w:left w:val="nil"/>
              <w:bottom w:val="nil"/>
              <w:right w:val="nil"/>
            </w:tcBorders>
          </w:tcPr>
          <w:p w14:paraId="2F65A039" w14:textId="77777777" w:rsidR="00DA2F0F" w:rsidRPr="00DA2F0F" w:rsidRDefault="00DA2F0F" w:rsidP="001629AB">
            <w:pPr>
              <w:pStyle w:val="Normal6a"/>
            </w:pPr>
            <w:r w:rsidRPr="00DA2F0F">
              <w:rPr>
                <w:b/>
                <w:i/>
              </w:rPr>
              <w:t>Εδ.</w:t>
            </w:r>
            <w:r w:rsidRPr="00DA2F0F">
              <w:tab/>
            </w:r>
            <w:r w:rsidRPr="00DA2F0F">
              <w:rPr>
                <w:b/>
                <w:i/>
              </w:rPr>
              <w:t xml:space="preserve">λαμβάνοντας υπόψη ότι το σκάνδαλο διαφθοράς «Qatargate» κατέδειξε, σύμφωνα με εν εξελίξει δικαστικές έρευνες και ευρέως αναφερόμενα πορίσματα των μέσων ενημέρωσης, ότι μια τρίτη χώρα φέρεται να ήταν σε θέση να διεισδύσει στο Ευρωπαϊκό Κοινοβούλιο μέσω οικονομικών κινήτρων, διαμεσολαβητών και συγκεκαλυμμένων δικτύων, συμπεριλαμβανομένων περιπτώσεων σημαντικών βουλευτών του ΕΚ και του διευθυντή της ΓΔ MOVE της Επιτροπής· </w:t>
            </w:r>
            <w:r w:rsidRPr="00DA2F0F">
              <w:rPr>
                <w:b/>
                <w:i/>
              </w:rPr>
              <w:lastRenderedPageBreak/>
              <w:t>λαμβάνοντας υπόψη ότι οι εν λόγω εξελίξεις έχουν αποκαλύψει σοβαρές διαρθρωτικές αδυναμίες στα εσωτερικά πλαίσια ακεραιότητας, δεοντολογίας και ασφάλειας της Ένωσης και έχουν δείξει ότι οι εξωτερικές παρεμβάσεις μπορούν να λειτουργούν από το εσωτερικό των ίδιων των θεσμικών οργάνων της ΕΕ·</w:t>
            </w:r>
          </w:p>
        </w:tc>
      </w:tr>
    </w:tbl>
    <w:p w14:paraId="3AD255BE"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23024BA" w14:textId="77777777" w:rsidR="00DA2F0F" w:rsidRPr="00DA2F0F" w:rsidRDefault="00DA2F0F" w:rsidP="00DA2F0F">
      <w:r w:rsidRPr="003C0EFC">
        <w:rPr>
          <w:rStyle w:val="HideTWBExt"/>
        </w:rPr>
        <w:t>&lt;/Amend&gt;</w:t>
      </w:r>
    </w:p>
    <w:p w14:paraId="3231DDC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139</w:t>
      </w:r>
      <w:r w:rsidRPr="003C0EFC">
        <w:rPr>
          <w:rStyle w:val="HideTWBExt"/>
          <w:b w:val="0"/>
        </w:rPr>
        <w:t>&lt;/NumAm&gt;</w:t>
      </w:r>
    </w:p>
    <w:p w14:paraId="3E14F268"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44A44996" w14:textId="77777777" w:rsidR="00DA2F0F" w:rsidRPr="00DA2F0F" w:rsidRDefault="00DA2F0F" w:rsidP="00DA2F0F">
      <w:pPr>
        <w:pStyle w:val="NormalBold"/>
      </w:pPr>
      <w:r w:rsidRPr="003C0EFC">
        <w:rPr>
          <w:rStyle w:val="HideTWBExt"/>
          <w:b w:val="0"/>
        </w:rPr>
        <w:t>&lt;/RepeatBlock-By&gt;</w:t>
      </w:r>
    </w:p>
    <w:p w14:paraId="6DA7D61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ACDC91C" w14:textId="77777777" w:rsidR="00DA2F0F" w:rsidRPr="00DA2F0F" w:rsidRDefault="00DA2F0F" w:rsidP="00DA2F0F">
      <w:pPr>
        <w:pStyle w:val="NormalBold"/>
      </w:pPr>
      <w:r w:rsidRPr="003C0EFC">
        <w:rPr>
          <w:rStyle w:val="HideTWBExt"/>
          <w:b w:val="0"/>
        </w:rPr>
        <w:t>&lt;Article&gt;</w:t>
      </w:r>
      <w:r w:rsidRPr="00DA2F0F">
        <w:t>Αιτιολογική σκέψη Ε ε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B7F496A" w14:textId="77777777" w:rsidTr="001629AB">
        <w:trPr>
          <w:trHeight w:hRule="exact" w:val="240"/>
          <w:jc w:val="center"/>
        </w:trPr>
        <w:tc>
          <w:tcPr>
            <w:tcW w:w="9752" w:type="dxa"/>
            <w:gridSpan w:val="2"/>
            <w:tcBorders>
              <w:top w:val="nil"/>
              <w:left w:val="nil"/>
              <w:bottom w:val="nil"/>
              <w:right w:val="nil"/>
            </w:tcBorders>
          </w:tcPr>
          <w:p w14:paraId="23A92864" w14:textId="77777777" w:rsidR="00DA2F0F" w:rsidRPr="00DA2F0F" w:rsidRDefault="00DA2F0F" w:rsidP="001629AB"/>
        </w:tc>
      </w:tr>
      <w:tr w:rsidR="00DA2F0F" w:rsidRPr="00DA2F0F" w14:paraId="4119E246" w14:textId="77777777" w:rsidTr="001629AB">
        <w:trPr>
          <w:trHeight w:val="240"/>
          <w:jc w:val="center"/>
        </w:trPr>
        <w:tc>
          <w:tcPr>
            <w:tcW w:w="4876" w:type="dxa"/>
            <w:tcBorders>
              <w:top w:val="nil"/>
              <w:left w:val="nil"/>
              <w:bottom w:val="nil"/>
              <w:right w:val="nil"/>
            </w:tcBorders>
          </w:tcPr>
          <w:p w14:paraId="4D302D1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C3FA7EC" w14:textId="77777777" w:rsidR="00DA2F0F" w:rsidRPr="00DA2F0F" w:rsidRDefault="00DA2F0F" w:rsidP="001629AB">
            <w:pPr>
              <w:pStyle w:val="AmColumnHeading"/>
            </w:pPr>
            <w:r w:rsidRPr="00DA2F0F">
              <w:t>Τροπολογία</w:t>
            </w:r>
          </w:p>
        </w:tc>
      </w:tr>
      <w:tr w:rsidR="00DA2F0F" w:rsidRPr="00DA2F0F" w14:paraId="6AA93FA8" w14:textId="77777777" w:rsidTr="001629AB">
        <w:trPr>
          <w:jc w:val="center"/>
        </w:trPr>
        <w:tc>
          <w:tcPr>
            <w:tcW w:w="4876" w:type="dxa"/>
            <w:tcBorders>
              <w:top w:val="nil"/>
              <w:left w:val="nil"/>
              <w:bottom w:val="nil"/>
              <w:right w:val="nil"/>
            </w:tcBorders>
          </w:tcPr>
          <w:p w14:paraId="190A7398" w14:textId="77777777" w:rsidR="00DA2F0F" w:rsidRPr="00DA2F0F" w:rsidRDefault="00DA2F0F" w:rsidP="001629AB">
            <w:pPr>
              <w:pStyle w:val="Normal6a"/>
            </w:pPr>
          </w:p>
        </w:tc>
        <w:tc>
          <w:tcPr>
            <w:tcW w:w="4876" w:type="dxa"/>
            <w:tcBorders>
              <w:top w:val="nil"/>
              <w:left w:val="nil"/>
              <w:bottom w:val="nil"/>
              <w:right w:val="nil"/>
            </w:tcBorders>
          </w:tcPr>
          <w:p w14:paraId="410151BB" w14:textId="77777777" w:rsidR="00DA2F0F" w:rsidRPr="00DA2F0F" w:rsidRDefault="00DA2F0F" w:rsidP="001629AB">
            <w:pPr>
              <w:pStyle w:val="Normal6a"/>
            </w:pPr>
            <w:r w:rsidRPr="00DA2F0F">
              <w:rPr>
                <w:b/>
                <w:i/>
              </w:rPr>
              <w:t>Εε.</w:t>
            </w:r>
            <w:r w:rsidRPr="00DA2F0F">
              <w:tab/>
            </w:r>
            <w:r w:rsidRPr="00DA2F0F">
              <w:rPr>
                <w:b/>
                <w:i/>
              </w:rPr>
              <w:t>λαμβάνοντας υπόψη ότι σοβαρές καταγγελίες, κοινώς γνωστές ως υπόθεση «Greengate», δείχνουν ότι ορισμένες μη κυβερνητικές οργανώσεις που επωφελούνται από χρηματοδότηση της Ένωσης ενδέχεται να έχουν επιφορτιστεί με την άσκηση δυσανάλογης και αδιαφανούς επιρροής στις νομοθετικές διαδικασίες· λαμβάνοντας υπόψη ότι ο δημόσιος διάλογος και τα δημοσιεύματα στα μέσα ενημέρωσης έχουν επίσης εγείρει ερωτήματα σχετικά με την πολιτική ευθύνη ανώτερων στελεχών της Επιτροπής, συμπεριλαμβανομένου του πρώην εκτελεστικού αντιπροέδρου Frans Timmermans, σε σχέση με τις δομές χρηματοδότησης και τον συντονισμό των πολιτικών· λαμβάνοντας υπόψη ότι οι εν λόγω εξελίξεις εγείρουν ανησυχίες σχετικά με τη θεσμική άλωση, την κατάχρηση δημόσιων πόρων και τον κίνδυνο έμμεσης εξωτερικής ή ιδεολογικής παρέμβασης·</w:t>
            </w:r>
          </w:p>
        </w:tc>
      </w:tr>
    </w:tbl>
    <w:p w14:paraId="79FC103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6079F78" w14:textId="77777777" w:rsidR="00DA2F0F" w:rsidRPr="00DA2F0F" w:rsidRDefault="00DA2F0F" w:rsidP="00DA2F0F">
      <w:r w:rsidRPr="003C0EFC">
        <w:rPr>
          <w:rStyle w:val="HideTWBExt"/>
        </w:rPr>
        <w:t>&lt;/Amend&gt;</w:t>
      </w:r>
    </w:p>
    <w:p w14:paraId="455D2742"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140</w:t>
      </w:r>
      <w:r w:rsidRPr="003C0EFC">
        <w:rPr>
          <w:rStyle w:val="HideTWBExt"/>
          <w:b w:val="0"/>
        </w:rPr>
        <w:t>&lt;/NumAm&gt;</w:t>
      </w:r>
    </w:p>
    <w:p w14:paraId="21B7F27C"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28DE3AEB" w14:textId="77777777" w:rsidR="00DA2F0F" w:rsidRPr="00DA2F0F" w:rsidRDefault="00DA2F0F" w:rsidP="00DA2F0F">
      <w:pPr>
        <w:pStyle w:val="NormalBold"/>
      </w:pPr>
      <w:r w:rsidRPr="003C0EFC">
        <w:rPr>
          <w:rStyle w:val="HideTWBExt"/>
          <w:b w:val="0"/>
        </w:rPr>
        <w:t>&lt;/RepeatBlock-By&gt;</w:t>
      </w:r>
    </w:p>
    <w:p w14:paraId="708701D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65F79D8" w14:textId="77777777" w:rsidR="00DA2F0F" w:rsidRPr="00DA2F0F" w:rsidRDefault="00DA2F0F" w:rsidP="00DA2F0F">
      <w:pPr>
        <w:pStyle w:val="NormalBold"/>
      </w:pPr>
      <w:r w:rsidRPr="003C0EFC">
        <w:rPr>
          <w:rStyle w:val="HideTWBExt"/>
          <w:b w:val="0"/>
        </w:rPr>
        <w:t>&lt;Article&gt;</w:t>
      </w:r>
      <w:r w:rsidRPr="00DA2F0F">
        <w:t>Αιτιολογική σκέψη Ε στ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E30914B" w14:textId="77777777" w:rsidTr="001629AB">
        <w:trPr>
          <w:trHeight w:hRule="exact" w:val="240"/>
          <w:jc w:val="center"/>
        </w:trPr>
        <w:tc>
          <w:tcPr>
            <w:tcW w:w="9752" w:type="dxa"/>
            <w:gridSpan w:val="2"/>
            <w:tcBorders>
              <w:top w:val="nil"/>
              <w:left w:val="nil"/>
              <w:bottom w:val="nil"/>
              <w:right w:val="nil"/>
            </w:tcBorders>
          </w:tcPr>
          <w:p w14:paraId="17D1FF01" w14:textId="77777777" w:rsidR="00DA2F0F" w:rsidRPr="00DA2F0F" w:rsidRDefault="00DA2F0F" w:rsidP="001629AB"/>
        </w:tc>
      </w:tr>
      <w:tr w:rsidR="00DA2F0F" w:rsidRPr="00DA2F0F" w14:paraId="5C410B06" w14:textId="77777777" w:rsidTr="001629AB">
        <w:trPr>
          <w:trHeight w:val="240"/>
          <w:jc w:val="center"/>
        </w:trPr>
        <w:tc>
          <w:tcPr>
            <w:tcW w:w="4876" w:type="dxa"/>
            <w:tcBorders>
              <w:top w:val="nil"/>
              <w:left w:val="nil"/>
              <w:bottom w:val="nil"/>
              <w:right w:val="nil"/>
            </w:tcBorders>
          </w:tcPr>
          <w:p w14:paraId="5842D27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69138E9" w14:textId="77777777" w:rsidR="00DA2F0F" w:rsidRPr="00DA2F0F" w:rsidRDefault="00DA2F0F" w:rsidP="001629AB">
            <w:pPr>
              <w:pStyle w:val="AmColumnHeading"/>
            </w:pPr>
            <w:r w:rsidRPr="00DA2F0F">
              <w:t>Τροπολογία</w:t>
            </w:r>
          </w:p>
        </w:tc>
      </w:tr>
      <w:tr w:rsidR="00DA2F0F" w:rsidRPr="00DA2F0F" w14:paraId="4B72AAC7" w14:textId="77777777" w:rsidTr="001629AB">
        <w:trPr>
          <w:jc w:val="center"/>
        </w:trPr>
        <w:tc>
          <w:tcPr>
            <w:tcW w:w="4876" w:type="dxa"/>
            <w:tcBorders>
              <w:top w:val="nil"/>
              <w:left w:val="nil"/>
              <w:bottom w:val="nil"/>
              <w:right w:val="nil"/>
            </w:tcBorders>
          </w:tcPr>
          <w:p w14:paraId="4650D0DA" w14:textId="77777777" w:rsidR="00DA2F0F" w:rsidRPr="00DA2F0F" w:rsidRDefault="00DA2F0F" w:rsidP="001629AB">
            <w:pPr>
              <w:pStyle w:val="Normal6a"/>
            </w:pPr>
          </w:p>
        </w:tc>
        <w:tc>
          <w:tcPr>
            <w:tcW w:w="4876" w:type="dxa"/>
            <w:tcBorders>
              <w:top w:val="nil"/>
              <w:left w:val="nil"/>
              <w:bottom w:val="nil"/>
              <w:right w:val="nil"/>
            </w:tcBorders>
          </w:tcPr>
          <w:p w14:paraId="256915B6" w14:textId="77777777" w:rsidR="00DA2F0F" w:rsidRPr="00DA2F0F" w:rsidRDefault="00DA2F0F" w:rsidP="001629AB">
            <w:pPr>
              <w:pStyle w:val="Normal6a"/>
            </w:pPr>
            <w:r w:rsidRPr="00DA2F0F">
              <w:rPr>
                <w:b/>
                <w:i/>
              </w:rPr>
              <w:t>Εστ.</w:t>
            </w:r>
            <w:r w:rsidRPr="00DA2F0F">
              <w:tab/>
            </w:r>
            <w:r w:rsidRPr="00DA2F0F">
              <w:rPr>
                <w:b/>
                <w:i/>
              </w:rPr>
              <w:t>λαμβάνοντας υπόψη ότι εκθέσεις και κοινοβουλευτικές πρωτοβουλίες έχουν εγείρει σοβαρές ανησυχίες ότι τα κονδύλια της Ένωσης που διατίθενται σε ορισμένες οργανώσεις ενδέχεται να έχουν εκτραπεί, άμεσα ή έμμεσα, σε παράγοντες που συνδέονται με εξτρεμιστικά ή τρομοκρατικά κινήματα, συμπεριλαμβανομένης της Χαμάς, γεγονός που επισημαίνει κρίσιμες ελλείψεις στους ελέγχους χρηματοδότησης, στους μηχανισμούς παρακολούθησης και στην πολιτική λογοδοσία·</w:t>
            </w:r>
          </w:p>
        </w:tc>
      </w:tr>
    </w:tbl>
    <w:p w14:paraId="090E6EF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9C37E9B" w14:textId="77777777" w:rsidR="00DA2F0F" w:rsidRPr="00DA2F0F" w:rsidRDefault="00DA2F0F" w:rsidP="00DA2F0F">
      <w:r w:rsidRPr="003C0EFC">
        <w:rPr>
          <w:rStyle w:val="HideTWBExt"/>
        </w:rPr>
        <w:t>&lt;/Amend&gt;</w:t>
      </w:r>
    </w:p>
    <w:p w14:paraId="3BD7B21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141</w:t>
      </w:r>
      <w:r w:rsidRPr="003C0EFC">
        <w:rPr>
          <w:rStyle w:val="HideTWBExt"/>
          <w:b w:val="0"/>
        </w:rPr>
        <w:t>&lt;/NumAm&gt;</w:t>
      </w:r>
    </w:p>
    <w:p w14:paraId="5CD7CDF5"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5E051348" w14:textId="77777777" w:rsidR="00DA2F0F" w:rsidRPr="00DA2F0F" w:rsidRDefault="00DA2F0F" w:rsidP="00DA2F0F">
      <w:pPr>
        <w:pStyle w:val="NormalBold"/>
      </w:pPr>
      <w:r w:rsidRPr="003C0EFC">
        <w:rPr>
          <w:rStyle w:val="HideTWBExt"/>
          <w:b w:val="0"/>
        </w:rPr>
        <w:t>&lt;/RepeatBlock-By&gt;</w:t>
      </w:r>
    </w:p>
    <w:p w14:paraId="03C1A4D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6DDDDB1" w14:textId="77777777" w:rsidR="00DA2F0F" w:rsidRPr="00DA2F0F" w:rsidRDefault="00DA2F0F" w:rsidP="00DA2F0F">
      <w:pPr>
        <w:pStyle w:val="NormalBold"/>
      </w:pPr>
      <w:r w:rsidRPr="003C0EFC">
        <w:rPr>
          <w:rStyle w:val="HideTWBExt"/>
          <w:b w:val="0"/>
        </w:rPr>
        <w:t>&lt;Article&gt;</w:t>
      </w:r>
      <w:r w:rsidRPr="00DA2F0F">
        <w:t>Αιτιολογική σκέψη Ε ζ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391408A" w14:textId="77777777" w:rsidTr="001629AB">
        <w:trPr>
          <w:trHeight w:hRule="exact" w:val="240"/>
          <w:jc w:val="center"/>
        </w:trPr>
        <w:tc>
          <w:tcPr>
            <w:tcW w:w="9752" w:type="dxa"/>
            <w:gridSpan w:val="2"/>
            <w:tcBorders>
              <w:top w:val="nil"/>
              <w:left w:val="nil"/>
              <w:bottom w:val="nil"/>
              <w:right w:val="nil"/>
            </w:tcBorders>
          </w:tcPr>
          <w:p w14:paraId="788EA65D" w14:textId="77777777" w:rsidR="00DA2F0F" w:rsidRPr="00DA2F0F" w:rsidRDefault="00DA2F0F" w:rsidP="001629AB"/>
        </w:tc>
      </w:tr>
      <w:tr w:rsidR="00DA2F0F" w:rsidRPr="00DA2F0F" w14:paraId="02612A55" w14:textId="77777777" w:rsidTr="001629AB">
        <w:trPr>
          <w:trHeight w:val="240"/>
          <w:jc w:val="center"/>
        </w:trPr>
        <w:tc>
          <w:tcPr>
            <w:tcW w:w="4876" w:type="dxa"/>
            <w:tcBorders>
              <w:top w:val="nil"/>
              <w:left w:val="nil"/>
              <w:bottom w:val="nil"/>
              <w:right w:val="nil"/>
            </w:tcBorders>
          </w:tcPr>
          <w:p w14:paraId="4665A04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3C1F1AC" w14:textId="77777777" w:rsidR="00DA2F0F" w:rsidRPr="00DA2F0F" w:rsidRDefault="00DA2F0F" w:rsidP="001629AB">
            <w:pPr>
              <w:pStyle w:val="AmColumnHeading"/>
            </w:pPr>
            <w:r w:rsidRPr="00DA2F0F">
              <w:t>Τροπολογία</w:t>
            </w:r>
          </w:p>
        </w:tc>
      </w:tr>
      <w:tr w:rsidR="00DA2F0F" w:rsidRPr="00DA2F0F" w14:paraId="08F8851E" w14:textId="77777777" w:rsidTr="001629AB">
        <w:trPr>
          <w:jc w:val="center"/>
        </w:trPr>
        <w:tc>
          <w:tcPr>
            <w:tcW w:w="4876" w:type="dxa"/>
            <w:tcBorders>
              <w:top w:val="nil"/>
              <w:left w:val="nil"/>
              <w:bottom w:val="nil"/>
              <w:right w:val="nil"/>
            </w:tcBorders>
          </w:tcPr>
          <w:p w14:paraId="64A19FFF" w14:textId="77777777" w:rsidR="00DA2F0F" w:rsidRPr="00DA2F0F" w:rsidRDefault="00DA2F0F" w:rsidP="001629AB">
            <w:pPr>
              <w:pStyle w:val="Normal6a"/>
            </w:pPr>
          </w:p>
        </w:tc>
        <w:tc>
          <w:tcPr>
            <w:tcW w:w="4876" w:type="dxa"/>
            <w:tcBorders>
              <w:top w:val="nil"/>
              <w:left w:val="nil"/>
              <w:bottom w:val="nil"/>
              <w:right w:val="nil"/>
            </w:tcBorders>
          </w:tcPr>
          <w:p w14:paraId="2783DE6B" w14:textId="77777777" w:rsidR="00DA2F0F" w:rsidRPr="00DA2F0F" w:rsidRDefault="00DA2F0F" w:rsidP="001629AB">
            <w:pPr>
              <w:pStyle w:val="Normal6a"/>
            </w:pPr>
            <w:r w:rsidRPr="00DA2F0F">
              <w:rPr>
                <w:b/>
                <w:i/>
              </w:rPr>
              <w:t>Εζ.</w:t>
            </w:r>
            <w:r w:rsidRPr="00DA2F0F">
              <w:tab/>
            </w:r>
            <w:r w:rsidRPr="00DA2F0F">
              <w:rPr>
                <w:b/>
                <w:i/>
              </w:rPr>
              <w:t>λαμβάνοντας υπόψη ότι η αξιοπιστία της Ένωσης όσον αφορά την αντιμετώπιση της χειραγώγησης των πληροφοριών και των παρεμβάσεων από το εξωτερικό αποδυναμώνεται ριζικά εάν οι εξωτερικές απειλές αντιμετωπίζονται, ενώ τα εσωτερικά τρωτά σημεία, η διαφθορά, οι συγκρούσεις συμφερόντων και τα πολιτικά ευαίσθητα σκάνδαλα εντός των θεσμικών οργάνων της ΕΕ υποβαθμίζονται, αγνοούνται ή αντιμετωπίζονται με δύο μέτρα και δύο σταθμά·</w:t>
            </w:r>
          </w:p>
        </w:tc>
      </w:tr>
    </w:tbl>
    <w:p w14:paraId="411785FF"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E7C6705" w14:textId="77777777" w:rsidR="00DA2F0F" w:rsidRPr="00DA2F0F" w:rsidRDefault="00DA2F0F" w:rsidP="00DA2F0F">
      <w:r w:rsidRPr="003C0EFC">
        <w:rPr>
          <w:rStyle w:val="HideTWBExt"/>
        </w:rPr>
        <w:t>&lt;/Amend&gt;</w:t>
      </w:r>
    </w:p>
    <w:p w14:paraId="3BEF2FE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142</w:t>
      </w:r>
      <w:r w:rsidRPr="003C0EFC">
        <w:rPr>
          <w:rStyle w:val="HideTWBExt"/>
          <w:b w:val="0"/>
        </w:rPr>
        <w:t>&lt;/NumAm&gt;</w:t>
      </w:r>
    </w:p>
    <w:p w14:paraId="620EC8C0"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6C386149" w14:textId="77777777" w:rsidR="00DA2F0F" w:rsidRPr="00DA2F0F" w:rsidRDefault="00DA2F0F" w:rsidP="00DA2F0F">
      <w:pPr>
        <w:pStyle w:val="NormalBold"/>
      </w:pPr>
      <w:r w:rsidRPr="003C0EFC">
        <w:rPr>
          <w:rStyle w:val="HideTWBExt"/>
          <w:b w:val="0"/>
        </w:rPr>
        <w:t>&lt;/RepeatBlock-By&gt;</w:t>
      </w:r>
    </w:p>
    <w:p w14:paraId="49F9312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7E01E00" w14:textId="77777777" w:rsidR="00DA2F0F" w:rsidRPr="00DA2F0F" w:rsidRDefault="00DA2F0F" w:rsidP="00DA2F0F">
      <w:pPr>
        <w:pStyle w:val="NormalBold"/>
      </w:pPr>
      <w:r w:rsidRPr="003C0EFC">
        <w:rPr>
          <w:rStyle w:val="HideTWBExt"/>
          <w:b w:val="0"/>
        </w:rPr>
        <w:t>&lt;Article&gt;</w:t>
      </w:r>
      <w:r w:rsidRPr="00DA2F0F">
        <w:t>Αιτιολογική σκέψη Ε η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53B7B6E" w14:textId="77777777" w:rsidTr="001629AB">
        <w:trPr>
          <w:trHeight w:hRule="exact" w:val="240"/>
          <w:jc w:val="center"/>
        </w:trPr>
        <w:tc>
          <w:tcPr>
            <w:tcW w:w="9752" w:type="dxa"/>
            <w:gridSpan w:val="2"/>
            <w:tcBorders>
              <w:top w:val="nil"/>
              <w:left w:val="nil"/>
              <w:bottom w:val="nil"/>
              <w:right w:val="nil"/>
            </w:tcBorders>
          </w:tcPr>
          <w:p w14:paraId="6BEBEEF7" w14:textId="77777777" w:rsidR="00DA2F0F" w:rsidRPr="00DA2F0F" w:rsidRDefault="00DA2F0F" w:rsidP="001629AB"/>
        </w:tc>
      </w:tr>
      <w:tr w:rsidR="00DA2F0F" w:rsidRPr="00DA2F0F" w14:paraId="5BD30336" w14:textId="77777777" w:rsidTr="001629AB">
        <w:trPr>
          <w:trHeight w:val="240"/>
          <w:jc w:val="center"/>
        </w:trPr>
        <w:tc>
          <w:tcPr>
            <w:tcW w:w="4876" w:type="dxa"/>
            <w:tcBorders>
              <w:top w:val="nil"/>
              <w:left w:val="nil"/>
              <w:bottom w:val="nil"/>
              <w:right w:val="nil"/>
            </w:tcBorders>
          </w:tcPr>
          <w:p w14:paraId="65FB14F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C60E235" w14:textId="77777777" w:rsidR="00DA2F0F" w:rsidRPr="00DA2F0F" w:rsidRDefault="00DA2F0F" w:rsidP="001629AB">
            <w:pPr>
              <w:pStyle w:val="AmColumnHeading"/>
            </w:pPr>
            <w:r w:rsidRPr="00DA2F0F">
              <w:t>Τροπολογία</w:t>
            </w:r>
          </w:p>
        </w:tc>
      </w:tr>
      <w:tr w:rsidR="00DA2F0F" w:rsidRPr="00DA2F0F" w14:paraId="732AD078" w14:textId="77777777" w:rsidTr="001629AB">
        <w:trPr>
          <w:jc w:val="center"/>
        </w:trPr>
        <w:tc>
          <w:tcPr>
            <w:tcW w:w="4876" w:type="dxa"/>
            <w:tcBorders>
              <w:top w:val="nil"/>
              <w:left w:val="nil"/>
              <w:bottom w:val="nil"/>
              <w:right w:val="nil"/>
            </w:tcBorders>
          </w:tcPr>
          <w:p w14:paraId="492F277A" w14:textId="77777777" w:rsidR="00DA2F0F" w:rsidRPr="00DA2F0F" w:rsidRDefault="00DA2F0F" w:rsidP="001629AB">
            <w:pPr>
              <w:pStyle w:val="Normal6a"/>
            </w:pPr>
          </w:p>
        </w:tc>
        <w:tc>
          <w:tcPr>
            <w:tcW w:w="4876" w:type="dxa"/>
            <w:tcBorders>
              <w:top w:val="nil"/>
              <w:left w:val="nil"/>
              <w:bottom w:val="nil"/>
              <w:right w:val="nil"/>
            </w:tcBorders>
          </w:tcPr>
          <w:p w14:paraId="310A4CA3" w14:textId="77777777" w:rsidR="00DA2F0F" w:rsidRPr="00DA2F0F" w:rsidRDefault="00DA2F0F" w:rsidP="001629AB">
            <w:pPr>
              <w:pStyle w:val="Normal6a"/>
            </w:pPr>
            <w:r w:rsidRPr="00DA2F0F">
              <w:rPr>
                <w:b/>
                <w:i/>
              </w:rPr>
              <w:t>Εη.</w:t>
            </w:r>
            <w:r w:rsidRPr="00DA2F0F">
              <w:tab/>
            </w:r>
            <w:r w:rsidRPr="00DA2F0F">
              <w:rPr>
                <w:b/>
                <w:i/>
              </w:rPr>
              <w:t>λαμβάνοντας υπόψη ότι η ύπαρξη ρωσικού κατασκοπευτικού δικτύου επιβεβαιώθηκε από την ετυμηγορία του δικαστηρίου στην περίπτωση του πρώην βουλευτή του ΕΚ Nathan Gill, ο οποίος, όπως αποκάλυψαν οι πολωνικές υπηρεσίες, εκφώνησε ομιλίες από το κοινοβουλευτικό βήμα που συνέγραψαν οι ρωσικές μυστικές υπηρεσίες με αντάλλαγμα δωροδοκίες και συμμετείχε σε πρωτοβουλίες που ενορχηστρώθηκαν από αυτές, όπως η παρακολούθηση ψευδών εκλογών ή δημοψηφισμάτων σε εδάφη που κατέχονται από τη Ρωσία· λαμβάνοντας υπόψη ότι, σύμφωνα με τα πορίσματα των πολωνικών υπηρεσιών, οι οποίες παρείχαν στις αρχές του Κοινοβουλίου πληροφορίες σχετικά με το σύστημα και τις μεθόδους των δραστηριοτήτων του, οι ρωσικές αρχές πλήρωναν ένα δίκτυο στο οποίο συμμετείχαν αρκετοί βουλευτές του ΕΚ· λαμβάνοντας υπόψη ότι, ως εκ τούτου, υπάρχει ανάγκη για αυστηρότερους κανόνες ακεραιότητας για τους βουλευτές του ΕΚ και τους υψηλόβαθμους αξιωματούχους της ΕΕ·</w:t>
            </w:r>
          </w:p>
        </w:tc>
      </w:tr>
    </w:tbl>
    <w:p w14:paraId="4C8C81D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55D9422" w14:textId="77777777" w:rsidR="00DA2F0F" w:rsidRPr="00DA2F0F" w:rsidRDefault="00DA2F0F" w:rsidP="00DA2F0F">
      <w:r w:rsidRPr="003C0EFC">
        <w:rPr>
          <w:rStyle w:val="HideTWBExt"/>
        </w:rPr>
        <w:t>&lt;/Amend&gt;</w:t>
      </w:r>
    </w:p>
    <w:p w14:paraId="30FD547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143</w:t>
      </w:r>
      <w:r w:rsidRPr="003C0EFC">
        <w:rPr>
          <w:rStyle w:val="HideTWBExt"/>
          <w:b w:val="0"/>
        </w:rPr>
        <w:t>&lt;/NumAm&gt;</w:t>
      </w:r>
    </w:p>
    <w:p w14:paraId="019D6DA3"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0F83BFFD" w14:textId="77777777" w:rsidR="00DA2F0F" w:rsidRPr="00DA2F0F" w:rsidRDefault="00DA2F0F" w:rsidP="00DA2F0F">
      <w:pPr>
        <w:pStyle w:val="NormalBold"/>
      </w:pPr>
      <w:r w:rsidRPr="003C0EFC">
        <w:rPr>
          <w:rStyle w:val="HideTWBExt"/>
          <w:b w:val="0"/>
        </w:rPr>
        <w:t>&lt;/RepeatBlock-By&gt;</w:t>
      </w:r>
    </w:p>
    <w:p w14:paraId="4C69021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382D029" w14:textId="77777777" w:rsidR="00DA2F0F" w:rsidRPr="00DA2F0F" w:rsidRDefault="00DA2F0F" w:rsidP="00DA2F0F">
      <w:pPr>
        <w:pStyle w:val="NormalBold"/>
      </w:pPr>
      <w:r w:rsidRPr="003C0EFC">
        <w:rPr>
          <w:rStyle w:val="HideTWBExt"/>
          <w:b w:val="0"/>
        </w:rPr>
        <w:t>&lt;Article&gt;</w:t>
      </w:r>
      <w:r w:rsidRPr="00DA2F0F">
        <w:t>Αιτιολογική σκέψη 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D35B85A" w14:textId="77777777" w:rsidTr="001629AB">
        <w:trPr>
          <w:trHeight w:hRule="exact" w:val="240"/>
          <w:jc w:val="center"/>
        </w:trPr>
        <w:tc>
          <w:tcPr>
            <w:tcW w:w="9752" w:type="dxa"/>
            <w:gridSpan w:val="2"/>
            <w:tcBorders>
              <w:top w:val="nil"/>
              <w:left w:val="nil"/>
              <w:bottom w:val="nil"/>
              <w:right w:val="nil"/>
            </w:tcBorders>
          </w:tcPr>
          <w:p w14:paraId="7C78B146" w14:textId="77777777" w:rsidR="00DA2F0F" w:rsidRPr="00DA2F0F" w:rsidRDefault="00DA2F0F" w:rsidP="001629AB"/>
        </w:tc>
      </w:tr>
      <w:tr w:rsidR="00DA2F0F" w:rsidRPr="00DA2F0F" w14:paraId="7398B92D" w14:textId="77777777" w:rsidTr="001629AB">
        <w:trPr>
          <w:trHeight w:val="240"/>
          <w:jc w:val="center"/>
        </w:trPr>
        <w:tc>
          <w:tcPr>
            <w:tcW w:w="4876" w:type="dxa"/>
            <w:tcBorders>
              <w:top w:val="nil"/>
              <w:left w:val="nil"/>
              <w:bottom w:val="nil"/>
              <w:right w:val="nil"/>
            </w:tcBorders>
          </w:tcPr>
          <w:p w14:paraId="50EE1A2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96E329E" w14:textId="77777777" w:rsidR="00DA2F0F" w:rsidRPr="00DA2F0F" w:rsidRDefault="00DA2F0F" w:rsidP="001629AB">
            <w:pPr>
              <w:pStyle w:val="AmColumnHeading"/>
            </w:pPr>
            <w:r w:rsidRPr="00DA2F0F">
              <w:t>Τροπολογία</w:t>
            </w:r>
          </w:p>
        </w:tc>
      </w:tr>
      <w:tr w:rsidR="00DA2F0F" w:rsidRPr="00DA2F0F" w14:paraId="31808F49" w14:textId="77777777" w:rsidTr="001629AB">
        <w:trPr>
          <w:jc w:val="center"/>
        </w:trPr>
        <w:tc>
          <w:tcPr>
            <w:tcW w:w="4876" w:type="dxa"/>
            <w:tcBorders>
              <w:top w:val="nil"/>
              <w:left w:val="nil"/>
              <w:bottom w:val="nil"/>
              <w:right w:val="nil"/>
            </w:tcBorders>
          </w:tcPr>
          <w:p w14:paraId="4504F520" w14:textId="77777777" w:rsidR="00DA2F0F" w:rsidRPr="00DA2F0F" w:rsidRDefault="00DA2F0F" w:rsidP="001629AB">
            <w:pPr>
              <w:pStyle w:val="Normal6a"/>
            </w:pPr>
            <w:r w:rsidRPr="00DA2F0F">
              <w:t>ΣΤ.</w:t>
            </w:r>
            <w:r w:rsidRPr="00DA2F0F">
              <w:tab/>
              <w:t>λαμβάνοντας υπόψη ότι μεμονωμένα κράτη μέλη που έχουν επενδύσει σε ειδικές επιχειρησιακές δομές, με σαφή καταστατικά και εντολές, καθώς και επαρκή χρηματοδότηση και στελέχωση, δείχνουν τι μπορεί να επιτευχθεί, με κυριότερα παραδείγματα το VIGINUM, στη Γαλλία, και τον Οργανισμό Ψυχολογικής Άμυνας, στη Σουηδία·</w:t>
            </w:r>
          </w:p>
        </w:tc>
        <w:tc>
          <w:tcPr>
            <w:tcW w:w="4876" w:type="dxa"/>
            <w:tcBorders>
              <w:top w:val="nil"/>
              <w:left w:val="nil"/>
              <w:bottom w:val="nil"/>
              <w:right w:val="nil"/>
            </w:tcBorders>
          </w:tcPr>
          <w:p w14:paraId="6A3C972D" w14:textId="77777777" w:rsidR="00DA2F0F" w:rsidRPr="00DA2F0F" w:rsidRDefault="00DA2F0F" w:rsidP="001629AB">
            <w:pPr>
              <w:pStyle w:val="Normal6a"/>
            </w:pPr>
            <w:r w:rsidRPr="00DA2F0F">
              <w:t>ΣΤ.</w:t>
            </w:r>
            <w:r w:rsidRPr="00DA2F0F">
              <w:tab/>
              <w:t xml:space="preserve">λαμβάνοντας υπόψη ότι μεμονωμένα κράτη μέλη που έχουν επενδύσει σε ειδικές επιχειρησιακές δομές, με σαφή καταστατικά και εντολές, καθώς και επαρκή χρηματοδότηση και στελέχωση, δείχνουν τι μπορεί να επιτευχθεί, με κυριότερα παραδείγματα το VIGINUM, στη Γαλλία, και τον Οργανισμό Ψυχολογικής Άμυνας, στη Σουηδία· </w:t>
            </w:r>
            <w:r w:rsidRPr="00DA2F0F">
              <w:rPr>
                <w:b/>
                <w:i/>
              </w:rPr>
              <w:t>λαμβάνοντας υπόψη ότι κάθε χώρα έχει τα δικά της ιδιαίτερα χαρακτηριστικά, τα οποία απορρέουν επίσης από ιστορικές συνθήκες, με αποτέλεσμα ορισμένα κράτη μέλη, όπως η Πολωνία ή τα κράτη της Βαλτικής, να επιδεικνύουν μεγαλύτερη ανθεκτικότητα στη ρωσική παραπληροφόρηση και τη χειραγώγηση της ιστορίας από ό,τι άλλες χώρες που διατήρησαν ιστορικά στενότερη συνεργασία με τη Ρωσία·</w:t>
            </w:r>
          </w:p>
        </w:tc>
      </w:tr>
    </w:tbl>
    <w:p w14:paraId="2C05B99D"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2AE8A8F" w14:textId="77777777" w:rsidR="00DA2F0F" w:rsidRPr="00DA2F0F" w:rsidRDefault="00DA2F0F" w:rsidP="00DA2F0F">
      <w:r w:rsidRPr="003C0EFC">
        <w:rPr>
          <w:rStyle w:val="HideTWBExt"/>
        </w:rPr>
        <w:t>&lt;/Amend&gt;</w:t>
      </w:r>
    </w:p>
    <w:p w14:paraId="0211651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144</w:t>
      </w:r>
      <w:r w:rsidRPr="003C0EFC">
        <w:rPr>
          <w:rStyle w:val="HideTWBExt"/>
          <w:b w:val="0"/>
        </w:rPr>
        <w:t>&lt;/NumAm&gt;</w:t>
      </w:r>
    </w:p>
    <w:p w14:paraId="705F2C84"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0E3BC104"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256860A4" w14:textId="77777777" w:rsidR="00DA2F0F" w:rsidRPr="00DA2F0F" w:rsidRDefault="00DA2F0F" w:rsidP="00DA2F0F">
      <w:pPr>
        <w:pStyle w:val="NormalBold"/>
      </w:pPr>
      <w:r w:rsidRPr="003C0EFC">
        <w:rPr>
          <w:rStyle w:val="HideTWBExt"/>
          <w:b w:val="0"/>
        </w:rPr>
        <w:t>&lt;/RepeatBlock-By&gt;</w:t>
      </w:r>
    </w:p>
    <w:p w14:paraId="3050312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F7B244D" w14:textId="77777777" w:rsidR="00DA2F0F" w:rsidRPr="00DA2F0F" w:rsidRDefault="00DA2F0F" w:rsidP="00DA2F0F">
      <w:pPr>
        <w:pStyle w:val="NormalBold"/>
      </w:pPr>
      <w:r w:rsidRPr="003C0EFC">
        <w:rPr>
          <w:rStyle w:val="HideTWBExt"/>
          <w:b w:val="0"/>
        </w:rPr>
        <w:t>&lt;Article&gt;</w:t>
      </w:r>
      <w:r w:rsidRPr="00DA2F0F">
        <w:t>Αιτιολογική σκέψη 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C093A3E" w14:textId="77777777" w:rsidTr="001629AB">
        <w:trPr>
          <w:trHeight w:hRule="exact" w:val="240"/>
          <w:jc w:val="center"/>
        </w:trPr>
        <w:tc>
          <w:tcPr>
            <w:tcW w:w="9752" w:type="dxa"/>
            <w:gridSpan w:val="2"/>
            <w:tcBorders>
              <w:top w:val="nil"/>
              <w:left w:val="nil"/>
              <w:bottom w:val="nil"/>
              <w:right w:val="nil"/>
            </w:tcBorders>
          </w:tcPr>
          <w:p w14:paraId="022C641C" w14:textId="77777777" w:rsidR="00DA2F0F" w:rsidRPr="00DA2F0F" w:rsidRDefault="00DA2F0F" w:rsidP="001629AB"/>
        </w:tc>
      </w:tr>
      <w:tr w:rsidR="00DA2F0F" w:rsidRPr="00DA2F0F" w14:paraId="610EE5A1" w14:textId="77777777" w:rsidTr="001629AB">
        <w:trPr>
          <w:trHeight w:val="240"/>
          <w:jc w:val="center"/>
        </w:trPr>
        <w:tc>
          <w:tcPr>
            <w:tcW w:w="4876" w:type="dxa"/>
            <w:tcBorders>
              <w:top w:val="nil"/>
              <w:left w:val="nil"/>
              <w:bottom w:val="nil"/>
              <w:right w:val="nil"/>
            </w:tcBorders>
          </w:tcPr>
          <w:p w14:paraId="090C65F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BAFC46A" w14:textId="77777777" w:rsidR="00DA2F0F" w:rsidRPr="00DA2F0F" w:rsidRDefault="00DA2F0F" w:rsidP="001629AB">
            <w:pPr>
              <w:pStyle w:val="AmColumnHeading"/>
            </w:pPr>
            <w:r w:rsidRPr="00DA2F0F">
              <w:t>Τροπολογία</w:t>
            </w:r>
          </w:p>
        </w:tc>
      </w:tr>
      <w:tr w:rsidR="00DA2F0F" w:rsidRPr="00DA2F0F" w14:paraId="54F7A858" w14:textId="77777777" w:rsidTr="001629AB">
        <w:trPr>
          <w:jc w:val="center"/>
        </w:trPr>
        <w:tc>
          <w:tcPr>
            <w:tcW w:w="4876" w:type="dxa"/>
            <w:tcBorders>
              <w:top w:val="nil"/>
              <w:left w:val="nil"/>
              <w:bottom w:val="nil"/>
              <w:right w:val="nil"/>
            </w:tcBorders>
          </w:tcPr>
          <w:p w14:paraId="138C4A80" w14:textId="77777777" w:rsidR="00DA2F0F" w:rsidRPr="00DA2F0F" w:rsidRDefault="00DA2F0F" w:rsidP="001629AB">
            <w:pPr>
              <w:pStyle w:val="Normal6a"/>
            </w:pPr>
            <w:r w:rsidRPr="00DA2F0F">
              <w:t>ΣΤ.</w:t>
            </w:r>
            <w:r w:rsidRPr="00DA2F0F">
              <w:tab/>
              <w:t>λαμβάνοντας υπόψη ότι μεμονωμένα κράτη μέλη που έχουν επενδύσει σε ειδικές επιχειρησιακές δομές, με σαφή καταστατικά και εντολές, καθώς και επαρκή χρηματοδότηση και στελέχωση, δείχνουν τι μπορεί να επιτευχθεί, με κυριότερα παραδείγματα το VIGINUM, στη Γαλλία, και τον Οργανισμό Ψυχολογικής Άμυνας, στη Σουηδία·</w:t>
            </w:r>
          </w:p>
        </w:tc>
        <w:tc>
          <w:tcPr>
            <w:tcW w:w="4876" w:type="dxa"/>
            <w:tcBorders>
              <w:top w:val="nil"/>
              <w:left w:val="nil"/>
              <w:bottom w:val="nil"/>
              <w:right w:val="nil"/>
            </w:tcBorders>
          </w:tcPr>
          <w:p w14:paraId="0812D164" w14:textId="77777777" w:rsidR="00DA2F0F" w:rsidRPr="00DA2F0F" w:rsidRDefault="00DA2F0F" w:rsidP="001629AB">
            <w:pPr>
              <w:pStyle w:val="Normal6a"/>
            </w:pPr>
            <w:r w:rsidRPr="00DA2F0F">
              <w:t>ΣΤ.</w:t>
            </w:r>
            <w:r w:rsidRPr="00DA2F0F">
              <w:tab/>
              <w:t xml:space="preserve">λαμβάνοντας υπόψη ότι μεμονωμένα κράτη μέλη που έχουν επενδύσει σε ειδικές επιχειρησιακές δομές, με σαφή καταστατικά και εντολές, καθώς και επαρκή χρηματοδότηση και στελέχωση, δείχνουν τι μπορεί να επιτευχθεί, με κυριότερα παραδείγματα το VIGINUM, στη Γαλλία, και τον Οργανισμό Ψυχολογικής Άμυνας, στη Σουηδία· </w:t>
            </w:r>
            <w:r w:rsidRPr="00DA2F0F">
              <w:rPr>
                <w:b/>
                <w:i/>
              </w:rPr>
              <w:t xml:space="preserve">λαμβάνοντας υπόψη ότι, ενώ συμβάλλουν με πολύτιμες πληροφορίες κατόπιν αιτήματος ή με δική τους </w:t>
            </w:r>
            <w:r w:rsidRPr="00DA2F0F">
              <w:rPr>
                <w:b/>
                <w:i/>
              </w:rPr>
              <w:lastRenderedPageBreak/>
              <w:t>πρωτοβουλία, τα εν λόγω ιδρύματα εργάζονται απομονωμένα και δεν είναι επαρκώς αλληλένδετα, γεγονός που οδηγεί σε κατακερματισμό του έργου τους και, ως εκ τούτου, σε έλλειψη συνεργασίας για την προστασία από εκστρατείες παρέμβασης·</w:t>
            </w:r>
          </w:p>
        </w:tc>
      </w:tr>
    </w:tbl>
    <w:p w14:paraId="3C020898"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51073C7" w14:textId="77777777" w:rsidR="00DA2F0F" w:rsidRPr="00DA2F0F" w:rsidRDefault="00DA2F0F" w:rsidP="00DA2F0F">
      <w:r w:rsidRPr="003C0EFC">
        <w:rPr>
          <w:rStyle w:val="HideTWBExt"/>
        </w:rPr>
        <w:t>&lt;/Amend&gt;</w:t>
      </w:r>
    </w:p>
    <w:p w14:paraId="670191B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145</w:t>
      </w:r>
      <w:r w:rsidRPr="003C0EFC">
        <w:rPr>
          <w:rStyle w:val="HideTWBExt"/>
          <w:b w:val="0"/>
        </w:rPr>
        <w:t>&lt;/NumAm&gt;</w:t>
      </w:r>
    </w:p>
    <w:p w14:paraId="42413E81"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5C07A6D7" w14:textId="77777777" w:rsidR="00DA2F0F" w:rsidRPr="00DA2F0F" w:rsidRDefault="00DA2F0F" w:rsidP="00DA2F0F">
      <w:pPr>
        <w:pStyle w:val="NormalBold"/>
      </w:pPr>
      <w:r w:rsidRPr="003C0EFC">
        <w:rPr>
          <w:rStyle w:val="HideTWBExt"/>
          <w:b w:val="0"/>
        </w:rPr>
        <w:t>&lt;/RepeatBlock-By&gt;</w:t>
      </w:r>
    </w:p>
    <w:p w14:paraId="2C9866F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DB3CC6D" w14:textId="77777777" w:rsidR="00DA2F0F" w:rsidRPr="00DA2F0F" w:rsidRDefault="00DA2F0F" w:rsidP="00DA2F0F">
      <w:pPr>
        <w:pStyle w:val="NormalBold"/>
      </w:pPr>
      <w:r w:rsidRPr="003C0EFC">
        <w:rPr>
          <w:rStyle w:val="HideTWBExt"/>
          <w:b w:val="0"/>
        </w:rPr>
        <w:t>&lt;Article&gt;</w:t>
      </w:r>
      <w:r w:rsidRPr="00DA2F0F">
        <w:t>Αιτιολογική σκέψη 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2979E76" w14:textId="77777777" w:rsidTr="001629AB">
        <w:trPr>
          <w:trHeight w:hRule="exact" w:val="240"/>
          <w:jc w:val="center"/>
        </w:trPr>
        <w:tc>
          <w:tcPr>
            <w:tcW w:w="9752" w:type="dxa"/>
            <w:gridSpan w:val="2"/>
            <w:tcBorders>
              <w:top w:val="nil"/>
              <w:left w:val="nil"/>
              <w:bottom w:val="nil"/>
              <w:right w:val="nil"/>
            </w:tcBorders>
          </w:tcPr>
          <w:p w14:paraId="25B66D9B" w14:textId="77777777" w:rsidR="00DA2F0F" w:rsidRPr="00DA2F0F" w:rsidRDefault="00DA2F0F" w:rsidP="001629AB"/>
        </w:tc>
      </w:tr>
      <w:tr w:rsidR="00DA2F0F" w:rsidRPr="00DA2F0F" w14:paraId="3A4DE5AD" w14:textId="77777777" w:rsidTr="001629AB">
        <w:trPr>
          <w:trHeight w:val="240"/>
          <w:jc w:val="center"/>
        </w:trPr>
        <w:tc>
          <w:tcPr>
            <w:tcW w:w="4876" w:type="dxa"/>
            <w:tcBorders>
              <w:top w:val="nil"/>
              <w:left w:val="nil"/>
              <w:bottom w:val="nil"/>
              <w:right w:val="nil"/>
            </w:tcBorders>
          </w:tcPr>
          <w:p w14:paraId="6DA6F5D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9317B24" w14:textId="77777777" w:rsidR="00DA2F0F" w:rsidRPr="00DA2F0F" w:rsidRDefault="00DA2F0F" w:rsidP="001629AB">
            <w:pPr>
              <w:pStyle w:val="AmColumnHeading"/>
            </w:pPr>
            <w:r w:rsidRPr="00DA2F0F">
              <w:t>Τροπολογία</w:t>
            </w:r>
          </w:p>
        </w:tc>
      </w:tr>
      <w:tr w:rsidR="00DA2F0F" w:rsidRPr="00DA2F0F" w14:paraId="0D7902E4" w14:textId="77777777" w:rsidTr="001629AB">
        <w:trPr>
          <w:jc w:val="center"/>
        </w:trPr>
        <w:tc>
          <w:tcPr>
            <w:tcW w:w="4876" w:type="dxa"/>
            <w:tcBorders>
              <w:top w:val="nil"/>
              <w:left w:val="nil"/>
              <w:bottom w:val="nil"/>
              <w:right w:val="nil"/>
            </w:tcBorders>
          </w:tcPr>
          <w:p w14:paraId="5970F044" w14:textId="77777777" w:rsidR="00DA2F0F" w:rsidRPr="00DA2F0F" w:rsidRDefault="00DA2F0F" w:rsidP="001629AB">
            <w:pPr>
              <w:pStyle w:val="Normal6a"/>
            </w:pPr>
            <w:r w:rsidRPr="00DA2F0F">
              <w:t>ΣΤ.</w:t>
            </w:r>
            <w:r w:rsidRPr="00DA2F0F">
              <w:tab/>
              <w:t>λαμβάνοντας υπόψη ότι μεμονωμένα κράτη μέλη που έχουν επενδύσει σε ειδικές επιχειρησιακές δομές, με σαφή καταστατικά και εντολές, καθώς και επαρκή χρηματοδότηση και στελέχωση, δείχνουν τι μπορεί να επιτευχθεί, με κυριότερα παραδείγματα το VIGINUM, στη Γαλλία, και τον Οργανισμό Ψυχολογικής Άμυνας, στη Σουηδία·</w:t>
            </w:r>
          </w:p>
        </w:tc>
        <w:tc>
          <w:tcPr>
            <w:tcW w:w="4876" w:type="dxa"/>
            <w:tcBorders>
              <w:top w:val="nil"/>
              <w:left w:val="nil"/>
              <w:bottom w:val="nil"/>
              <w:right w:val="nil"/>
            </w:tcBorders>
          </w:tcPr>
          <w:p w14:paraId="5CBE5969" w14:textId="77777777" w:rsidR="00DA2F0F" w:rsidRPr="00DA2F0F" w:rsidRDefault="00DA2F0F" w:rsidP="001629AB">
            <w:pPr>
              <w:pStyle w:val="Normal6a"/>
            </w:pPr>
            <w:r w:rsidRPr="00DA2F0F">
              <w:t>ΣΤ.</w:t>
            </w:r>
            <w:r w:rsidRPr="00DA2F0F">
              <w:tab/>
              <w:t xml:space="preserve">λαμβάνοντας υπόψη ότι </w:t>
            </w:r>
            <w:r w:rsidRPr="00DA2F0F">
              <w:rPr>
                <w:b/>
                <w:i/>
              </w:rPr>
              <w:t>ορισμένα</w:t>
            </w:r>
            <w:r w:rsidRPr="00DA2F0F">
              <w:t xml:space="preserve"> μεμονωμένα κράτη μέλη που έχουν επενδύσει σε ειδικές επιχειρησιακές δομές, με σαφή καταστατικά και εντολές, καθώς και επαρκή χρηματοδότηση και στελέχωση, δείχνουν τι μπορεί να επιτευχθεί, με κυριότερα παραδείγματα το VIGINUM, στη Γαλλία, και τον Οργανισμό Ψυχολογικής Άμυνας, στη Σουηδία· </w:t>
            </w:r>
            <w:r w:rsidRPr="00DA2F0F">
              <w:rPr>
                <w:b/>
                <w:i/>
              </w:rPr>
              <w:t>λαμβάνοντας υπόψη ότι οι εν λόγω οργανισμοί έχουν υιοθετήσει μια αυστηρά τεκμηριωμένη, τεχνική και αμερόληπτη προσέγγιση·</w:t>
            </w:r>
          </w:p>
        </w:tc>
      </w:tr>
    </w:tbl>
    <w:p w14:paraId="76708DF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7030BDB" w14:textId="77777777" w:rsidR="00DA2F0F" w:rsidRPr="00DA2F0F" w:rsidRDefault="00DA2F0F" w:rsidP="00DA2F0F">
      <w:r w:rsidRPr="003C0EFC">
        <w:rPr>
          <w:rStyle w:val="HideTWBExt"/>
        </w:rPr>
        <w:t>&lt;/Amend&gt;</w:t>
      </w:r>
    </w:p>
    <w:p w14:paraId="7D3E34D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146</w:t>
      </w:r>
      <w:r w:rsidRPr="003C0EFC">
        <w:rPr>
          <w:rStyle w:val="HideTWBExt"/>
          <w:b w:val="0"/>
        </w:rPr>
        <w:t>&lt;/NumAm&gt;</w:t>
      </w:r>
    </w:p>
    <w:p w14:paraId="567F1119"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63BFCE03" w14:textId="77777777" w:rsidR="00DA2F0F" w:rsidRPr="00DA2F0F" w:rsidRDefault="00DA2F0F" w:rsidP="00DA2F0F">
      <w:pPr>
        <w:pStyle w:val="NormalBold"/>
      </w:pPr>
      <w:r w:rsidRPr="003C0EFC">
        <w:rPr>
          <w:rStyle w:val="HideTWBExt"/>
          <w:b w:val="0"/>
        </w:rPr>
        <w:t>&lt;/RepeatBlock-By&gt;</w:t>
      </w:r>
    </w:p>
    <w:p w14:paraId="504F327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94EDB5E" w14:textId="77777777" w:rsidR="00DA2F0F" w:rsidRPr="00DA2F0F" w:rsidRDefault="00DA2F0F" w:rsidP="00DA2F0F">
      <w:pPr>
        <w:pStyle w:val="NormalBold"/>
      </w:pPr>
      <w:r w:rsidRPr="003C0EFC">
        <w:rPr>
          <w:rStyle w:val="HideTWBExt"/>
          <w:b w:val="0"/>
        </w:rPr>
        <w:t>&lt;Article&gt;</w:t>
      </w:r>
      <w:r w:rsidRPr="00DA2F0F">
        <w:t>Αιτιολογική σκέψη 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7E1B438" w14:textId="77777777" w:rsidTr="001629AB">
        <w:trPr>
          <w:trHeight w:hRule="exact" w:val="240"/>
          <w:jc w:val="center"/>
        </w:trPr>
        <w:tc>
          <w:tcPr>
            <w:tcW w:w="9752" w:type="dxa"/>
            <w:gridSpan w:val="2"/>
            <w:tcBorders>
              <w:top w:val="nil"/>
              <w:left w:val="nil"/>
              <w:bottom w:val="nil"/>
              <w:right w:val="nil"/>
            </w:tcBorders>
          </w:tcPr>
          <w:p w14:paraId="31424F1C" w14:textId="77777777" w:rsidR="00DA2F0F" w:rsidRPr="00DA2F0F" w:rsidRDefault="00DA2F0F" w:rsidP="001629AB"/>
        </w:tc>
      </w:tr>
      <w:tr w:rsidR="00DA2F0F" w:rsidRPr="00DA2F0F" w14:paraId="235C3176" w14:textId="77777777" w:rsidTr="001629AB">
        <w:trPr>
          <w:trHeight w:val="240"/>
          <w:jc w:val="center"/>
        </w:trPr>
        <w:tc>
          <w:tcPr>
            <w:tcW w:w="4876" w:type="dxa"/>
            <w:tcBorders>
              <w:top w:val="nil"/>
              <w:left w:val="nil"/>
              <w:bottom w:val="nil"/>
              <w:right w:val="nil"/>
            </w:tcBorders>
          </w:tcPr>
          <w:p w14:paraId="08CBBA6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ABA2CFA" w14:textId="77777777" w:rsidR="00DA2F0F" w:rsidRPr="00DA2F0F" w:rsidRDefault="00DA2F0F" w:rsidP="001629AB">
            <w:pPr>
              <w:pStyle w:val="AmColumnHeading"/>
            </w:pPr>
            <w:r w:rsidRPr="00DA2F0F">
              <w:t>Τροπολογία</w:t>
            </w:r>
          </w:p>
        </w:tc>
      </w:tr>
      <w:tr w:rsidR="00DA2F0F" w:rsidRPr="00DA2F0F" w14:paraId="10F4094D" w14:textId="77777777" w:rsidTr="001629AB">
        <w:trPr>
          <w:jc w:val="center"/>
        </w:trPr>
        <w:tc>
          <w:tcPr>
            <w:tcW w:w="4876" w:type="dxa"/>
            <w:tcBorders>
              <w:top w:val="nil"/>
              <w:left w:val="nil"/>
              <w:bottom w:val="nil"/>
              <w:right w:val="nil"/>
            </w:tcBorders>
          </w:tcPr>
          <w:p w14:paraId="22E25004" w14:textId="77777777" w:rsidR="00DA2F0F" w:rsidRPr="00DA2F0F" w:rsidRDefault="00DA2F0F" w:rsidP="001629AB">
            <w:pPr>
              <w:pStyle w:val="Normal6a"/>
            </w:pPr>
            <w:r w:rsidRPr="00DA2F0F">
              <w:t>ΣΤ.</w:t>
            </w:r>
            <w:r w:rsidRPr="00DA2F0F">
              <w:tab/>
              <w:t xml:space="preserve">λαμβάνοντας υπόψη ότι μεμονωμένα κράτη μέλη που έχουν </w:t>
            </w:r>
            <w:r w:rsidRPr="00DA2F0F">
              <w:lastRenderedPageBreak/>
              <w:t>επενδύσει σε ειδικές επιχειρησιακές δομές, με σαφή καταστατικά και εντολές, καθώς και επαρκή χρηματοδότηση και στελέχωση, δείχνουν τι μπορεί να επιτευχθεί</w:t>
            </w:r>
            <w:r w:rsidRPr="00DA2F0F">
              <w:rPr>
                <w:b/>
                <w:i/>
              </w:rPr>
              <w:t>, με κυριότερα παραδείγματα το VIGINUM, στη Γαλλία, και τον Οργανισμό Ψυχολογικής Άμυνας, στη Σουηδία</w:t>
            </w:r>
            <w:r w:rsidRPr="00DA2F0F">
              <w:t>·</w:t>
            </w:r>
          </w:p>
        </w:tc>
        <w:tc>
          <w:tcPr>
            <w:tcW w:w="4876" w:type="dxa"/>
            <w:tcBorders>
              <w:top w:val="nil"/>
              <w:left w:val="nil"/>
              <w:bottom w:val="nil"/>
              <w:right w:val="nil"/>
            </w:tcBorders>
          </w:tcPr>
          <w:p w14:paraId="5F245C41" w14:textId="77777777" w:rsidR="00DA2F0F" w:rsidRPr="00DA2F0F" w:rsidRDefault="00DA2F0F" w:rsidP="001629AB">
            <w:pPr>
              <w:pStyle w:val="Normal6a"/>
            </w:pPr>
            <w:r w:rsidRPr="00DA2F0F">
              <w:lastRenderedPageBreak/>
              <w:t>ΣΤ.</w:t>
            </w:r>
            <w:r w:rsidRPr="00DA2F0F">
              <w:tab/>
              <w:t xml:space="preserve">λαμβάνοντας υπόψη ότι μεμονωμένα κράτη μέλη που έχουν </w:t>
            </w:r>
            <w:r w:rsidRPr="00DA2F0F">
              <w:lastRenderedPageBreak/>
              <w:t>επενδύσει σε ειδικές επιχειρησιακές δομές, με σαφή καταστατικά και εντολές, καθώς και επαρκή χρηματοδότηση και στελέχωση, δείχνουν τι μπορεί να επιτευχθεί·</w:t>
            </w:r>
          </w:p>
        </w:tc>
      </w:tr>
    </w:tbl>
    <w:p w14:paraId="7D1580B9"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CF82A6D" w14:textId="77777777" w:rsidR="00DA2F0F" w:rsidRPr="00DA2F0F" w:rsidRDefault="00DA2F0F" w:rsidP="00DA2F0F">
      <w:r w:rsidRPr="003C0EFC">
        <w:rPr>
          <w:rStyle w:val="HideTWBExt"/>
        </w:rPr>
        <w:t>&lt;/Amend&gt;</w:t>
      </w:r>
    </w:p>
    <w:p w14:paraId="4E0AAC1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147</w:t>
      </w:r>
      <w:r w:rsidRPr="003C0EFC">
        <w:rPr>
          <w:rStyle w:val="HideTWBExt"/>
          <w:b w:val="0"/>
        </w:rPr>
        <w:t>&lt;/NumAm&gt;</w:t>
      </w:r>
    </w:p>
    <w:p w14:paraId="0A77FFD7"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389E91A7" w14:textId="77777777" w:rsidR="00DA2F0F" w:rsidRPr="00DA2F0F" w:rsidRDefault="00DA2F0F" w:rsidP="00DA2F0F">
      <w:pPr>
        <w:pStyle w:val="NormalBold"/>
      </w:pPr>
      <w:r w:rsidRPr="003C0EFC">
        <w:rPr>
          <w:rStyle w:val="HideTWBExt"/>
          <w:b w:val="0"/>
        </w:rPr>
        <w:t>&lt;/RepeatBlock-By&gt;</w:t>
      </w:r>
    </w:p>
    <w:p w14:paraId="3646968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D087661" w14:textId="77777777" w:rsidR="00DA2F0F" w:rsidRPr="00DA2F0F" w:rsidRDefault="00DA2F0F" w:rsidP="00DA2F0F">
      <w:pPr>
        <w:pStyle w:val="NormalBold"/>
      </w:pPr>
      <w:r w:rsidRPr="003C0EFC">
        <w:rPr>
          <w:rStyle w:val="HideTWBExt"/>
          <w:b w:val="0"/>
        </w:rPr>
        <w:t>&lt;Article&gt;</w:t>
      </w:r>
      <w:r w:rsidRPr="00DA2F0F">
        <w:t>Αιτιολογική σκέψη 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A072779" w14:textId="77777777" w:rsidTr="001629AB">
        <w:trPr>
          <w:trHeight w:hRule="exact" w:val="240"/>
          <w:jc w:val="center"/>
        </w:trPr>
        <w:tc>
          <w:tcPr>
            <w:tcW w:w="9752" w:type="dxa"/>
            <w:gridSpan w:val="2"/>
            <w:tcBorders>
              <w:top w:val="nil"/>
              <w:left w:val="nil"/>
              <w:bottom w:val="nil"/>
              <w:right w:val="nil"/>
            </w:tcBorders>
          </w:tcPr>
          <w:p w14:paraId="58B244D3" w14:textId="77777777" w:rsidR="00DA2F0F" w:rsidRPr="00DA2F0F" w:rsidRDefault="00DA2F0F" w:rsidP="001629AB"/>
        </w:tc>
      </w:tr>
      <w:tr w:rsidR="00DA2F0F" w:rsidRPr="00DA2F0F" w14:paraId="19F48C7A" w14:textId="77777777" w:rsidTr="001629AB">
        <w:trPr>
          <w:trHeight w:val="240"/>
          <w:jc w:val="center"/>
        </w:trPr>
        <w:tc>
          <w:tcPr>
            <w:tcW w:w="4876" w:type="dxa"/>
            <w:tcBorders>
              <w:top w:val="nil"/>
              <w:left w:val="nil"/>
              <w:bottom w:val="nil"/>
              <w:right w:val="nil"/>
            </w:tcBorders>
          </w:tcPr>
          <w:p w14:paraId="0F82181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CE3CB22" w14:textId="77777777" w:rsidR="00DA2F0F" w:rsidRPr="00DA2F0F" w:rsidRDefault="00DA2F0F" w:rsidP="001629AB">
            <w:pPr>
              <w:pStyle w:val="AmColumnHeading"/>
            </w:pPr>
            <w:r w:rsidRPr="00DA2F0F">
              <w:t>Τροπολογία</w:t>
            </w:r>
          </w:p>
        </w:tc>
      </w:tr>
      <w:tr w:rsidR="00DA2F0F" w:rsidRPr="00DA2F0F" w14:paraId="09B47635" w14:textId="77777777" w:rsidTr="001629AB">
        <w:trPr>
          <w:jc w:val="center"/>
        </w:trPr>
        <w:tc>
          <w:tcPr>
            <w:tcW w:w="4876" w:type="dxa"/>
            <w:tcBorders>
              <w:top w:val="nil"/>
              <w:left w:val="nil"/>
              <w:bottom w:val="nil"/>
              <w:right w:val="nil"/>
            </w:tcBorders>
          </w:tcPr>
          <w:p w14:paraId="55BDF5D7" w14:textId="77777777" w:rsidR="00DA2F0F" w:rsidRPr="00DA2F0F" w:rsidRDefault="00DA2F0F" w:rsidP="001629AB">
            <w:pPr>
              <w:pStyle w:val="Normal6a"/>
            </w:pPr>
            <w:r w:rsidRPr="00DA2F0F">
              <w:t>ΣΤ.</w:t>
            </w:r>
            <w:r w:rsidRPr="00DA2F0F">
              <w:tab/>
              <w:t>λαμβάνοντας υπόψη ότι μεμονωμένα κράτη μέλη που έχουν επενδύσει σε ειδικές επιχειρησιακές δομές, με σαφή καταστατικά και εντολές, καθώς και επαρκή χρηματοδότηση και στελέχωση, δείχνουν τι μπορεί να επιτευχθεί,</w:t>
            </w:r>
            <w:r w:rsidRPr="00DA2F0F">
              <w:rPr>
                <w:b/>
                <w:i/>
              </w:rPr>
              <w:t xml:space="preserve"> με κυριότερα παραδείγματα το</w:t>
            </w:r>
            <w:r w:rsidRPr="00DA2F0F">
              <w:t xml:space="preserve"> VIGINUM, στη Γαλλία, και</w:t>
            </w:r>
            <w:r w:rsidRPr="00DA2F0F">
              <w:rPr>
                <w:b/>
                <w:i/>
              </w:rPr>
              <w:t xml:space="preserve"> τον Οργανισμό</w:t>
            </w:r>
            <w:r w:rsidRPr="00DA2F0F">
              <w:t xml:space="preserve"> Ψυχολογικής Άμυνας, στη Σουηδία·</w:t>
            </w:r>
          </w:p>
        </w:tc>
        <w:tc>
          <w:tcPr>
            <w:tcW w:w="4876" w:type="dxa"/>
            <w:tcBorders>
              <w:top w:val="nil"/>
              <w:left w:val="nil"/>
              <w:bottom w:val="nil"/>
              <w:right w:val="nil"/>
            </w:tcBorders>
          </w:tcPr>
          <w:p w14:paraId="738D2AEB" w14:textId="77777777" w:rsidR="00DA2F0F" w:rsidRPr="00DA2F0F" w:rsidRDefault="00DA2F0F" w:rsidP="001629AB">
            <w:pPr>
              <w:pStyle w:val="Normal6a"/>
            </w:pPr>
            <w:r w:rsidRPr="00DA2F0F">
              <w:t>ΣΤ.</w:t>
            </w:r>
            <w:r w:rsidRPr="00DA2F0F">
              <w:tab/>
              <w:t>λαμβάνοντας υπόψη ότι μεμονωμένα κράτη μέλη που έχουν επενδύσει σε ειδικές επιχειρησιακές δομές, με σαφή καταστατικά και εντολές, καθώς και επαρκή χρηματοδότηση και στελέχωση, δείχνουν τι μπορεί να επιτευχθεί,</w:t>
            </w:r>
            <w:r w:rsidRPr="00DA2F0F">
              <w:rPr>
                <w:b/>
                <w:i/>
              </w:rPr>
              <w:t xml:space="preserve"> όπως συμβαίνει, για παράδειγμα, στις περιπτώσεις του</w:t>
            </w:r>
            <w:r w:rsidRPr="00DA2F0F">
              <w:t xml:space="preserve"> VIGINUM, στη Γαλλία, και</w:t>
            </w:r>
            <w:r w:rsidRPr="00DA2F0F">
              <w:rPr>
                <w:b/>
                <w:i/>
              </w:rPr>
              <w:t xml:space="preserve"> του Οργανισμού</w:t>
            </w:r>
            <w:r w:rsidRPr="00DA2F0F">
              <w:t xml:space="preserve"> Ψυχολογικής Άμυνας, στη Σουηδία·</w:t>
            </w:r>
          </w:p>
        </w:tc>
      </w:tr>
    </w:tbl>
    <w:p w14:paraId="6B27740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39BAAF4" w14:textId="77777777" w:rsidR="00DA2F0F" w:rsidRPr="00DA2F0F" w:rsidRDefault="00DA2F0F" w:rsidP="00DA2F0F">
      <w:r w:rsidRPr="003C0EFC">
        <w:rPr>
          <w:rStyle w:val="HideTWBExt"/>
        </w:rPr>
        <w:t>&lt;/Amend&gt;</w:t>
      </w:r>
    </w:p>
    <w:p w14:paraId="7C00DCB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148</w:t>
      </w:r>
      <w:r w:rsidRPr="003C0EFC">
        <w:rPr>
          <w:rStyle w:val="HideTWBExt"/>
          <w:b w:val="0"/>
        </w:rPr>
        <w:t>&lt;/NumAm&gt;</w:t>
      </w:r>
    </w:p>
    <w:p w14:paraId="4820EF97"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32943EDC" w14:textId="77777777" w:rsidR="00DA2F0F" w:rsidRPr="00DA2F0F" w:rsidRDefault="00DA2F0F" w:rsidP="00DA2F0F">
      <w:pPr>
        <w:pStyle w:val="NormalBold"/>
      </w:pPr>
      <w:r w:rsidRPr="003C0EFC">
        <w:rPr>
          <w:rStyle w:val="HideTWBExt"/>
          <w:b w:val="0"/>
        </w:rPr>
        <w:t>&lt;/RepeatBlock-By&gt;</w:t>
      </w:r>
    </w:p>
    <w:p w14:paraId="7C3C50F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0FA1148" w14:textId="77777777" w:rsidR="00DA2F0F" w:rsidRPr="00DA2F0F" w:rsidRDefault="00DA2F0F" w:rsidP="00DA2F0F">
      <w:pPr>
        <w:pStyle w:val="NormalBold"/>
      </w:pPr>
      <w:r w:rsidRPr="003C0EFC">
        <w:rPr>
          <w:rStyle w:val="HideTWBExt"/>
          <w:b w:val="0"/>
        </w:rPr>
        <w:t>&lt;Article&gt;</w:t>
      </w:r>
      <w:r w:rsidRPr="00DA2F0F">
        <w:t>Αιτιολογική σκέψη ΣΤ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586A7D4" w14:textId="77777777" w:rsidTr="001629AB">
        <w:trPr>
          <w:trHeight w:hRule="exact" w:val="240"/>
          <w:jc w:val="center"/>
        </w:trPr>
        <w:tc>
          <w:tcPr>
            <w:tcW w:w="9752" w:type="dxa"/>
            <w:gridSpan w:val="2"/>
            <w:tcBorders>
              <w:top w:val="nil"/>
              <w:left w:val="nil"/>
              <w:bottom w:val="nil"/>
              <w:right w:val="nil"/>
            </w:tcBorders>
          </w:tcPr>
          <w:p w14:paraId="0475C802" w14:textId="77777777" w:rsidR="00DA2F0F" w:rsidRPr="00DA2F0F" w:rsidRDefault="00DA2F0F" w:rsidP="001629AB"/>
        </w:tc>
      </w:tr>
      <w:tr w:rsidR="00DA2F0F" w:rsidRPr="00DA2F0F" w14:paraId="1795939B" w14:textId="77777777" w:rsidTr="001629AB">
        <w:trPr>
          <w:trHeight w:val="240"/>
          <w:jc w:val="center"/>
        </w:trPr>
        <w:tc>
          <w:tcPr>
            <w:tcW w:w="4876" w:type="dxa"/>
            <w:tcBorders>
              <w:top w:val="nil"/>
              <w:left w:val="nil"/>
              <w:bottom w:val="nil"/>
              <w:right w:val="nil"/>
            </w:tcBorders>
          </w:tcPr>
          <w:p w14:paraId="09E1453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228F040" w14:textId="77777777" w:rsidR="00DA2F0F" w:rsidRPr="00DA2F0F" w:rsidRDefault="00DA2F0F" w:rsidP="001629AB">
            <w:pPr>
              <w:pStyle w:val="AmColumnHeading"/>
            </w:pPr>
            <w:r w:rsidRPr="00DA2F0F">
              <w:t>Τροπολογία</w:t>
            </w:r>
          </w:p>
        </w:tc>
      </w:tr>
      <w:tr w:rsidR="00DA2F0F" w:rsidRPr="00DA2F0F" w14:paraId="3A3FF48D" w14:textId="77777777" w:rsidTr="001629AB">
        <w:trPr>
          <w:jc w:val="center"/>
        </w:trPr>
        <w:tc>
          <w:tcPr>
            <w:tcW w:w="4876" w:type="dxa"/>
            <w:tcBorders>
              <w:top w:val="nil"/>
              <w:left w:val="nil"/>
              <w:bottom w:val="nil"/>
              <w:right w:val="nil"/>
            </w:tcBorders>
          </w:tcPr>
          <w:p w14:paraId="604C584E" w14:textId="77777777" w:rsidR="00DA2F0F" w:rsidRPr="00DA2F0F" w:rsidRDefault="00DA2F0F" w:rsidP="001629AB">
            <w:pPr>
              <w:pStyle w:val="Normal6a"/>
            </w:pPr>
          </w:p>
        </w:tc>
        <w:tc>
          <w:tcPr>
            <w:tcW w:w="4876" w:type="dxa"/>
            <w:tcBorders>
              <w:top w:val="nil"/>
              <w:left w:val="nil"/>
              <w:bottom w:val="nil"/>
              <w:right w:val="nil"/>
            </w:tcBorders>
          </w:tcPr>
          <w:p w14:paraId="6BE48E9C" w14:textId="77777777" w:rsidR="00DA2F0F" w:rsidRPr="00DA2F0F" w:rsidRDefault="00DA2F0F" w:rsidP="001629AB">
            <w:pPr>
              <w:pStyle w:val="Normal6a"/>
            </w:pPr>
            <w:r w:rsidRPr="00DA2F0F">
              <w:rPr>
                <w:b/>
                <w:i/>
              </w:rPr>
              <w:t>ΣΤ α.</w:t>
            </w:r>
            <w:r w:rsidRPr="00DA2F0F">
              <w:tab/>
            </w:r>
            <w:r w:rsidRPr="00DA2F0F">
              <w:rPr>
                <w:b/>
                <w:i/>
              </w:rPr>
              <w:t xml:space="preserve">λαμβάνοντας υπόψη ότι η παραπληροφόρηση δεν πρέπει να χρησιμεύει ως πρόσχημα για την </w:t>
            </w:r>
            <w:r w:rsidRPr="00DA2F0F">
              <w:rPr>
                <w:b/>
                <w:i/>
              </w:rPr>
              <w:lastRenderedPageBreak/>
              <w:t>απόκρυψη εσκεμμένων πολιτικών οι οποίες έχουν ωφελήσει ορισμένες πρωτεύουσες και τη Ρωσική Ομοσπονδία εις βάρος των βασικών συμφερόντων ασφάλειας άλλων κρατών μελών, και οι οποίες έχουν αποβεί επιζήμιες για την ευρωπαϊκή αλληλεγγύη· λαμβάνοντας υπόψη ότι, μέχρι σήμερα, δεν έχει συσταθεί κοινοβουλευτική εξεταστική επιτροπή, είτε σε ενωσιακό είτε σε εθνικό επίπεδο, για να αποσαφηνίσει τις περιστάσεις που περιβάλλουν την κατασκευή των διαβόητων αγωγών φυσικού αερίου Nord Stream 1 και Nord Stream 2·</w:t>
            </w:r>
          </w:p>
        </w:tc>
      </w:tr>
    </w:tbl>
    <w:p w14:paraId="4295A50E"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1E9F024" w14:textId="77777777" w:rsidR="00DA2F0F" w:rsidRPr="00DA2F0F" w:rsidRDefault="00DA2F0F" w:rsidP="00DA2F0F">
      <w:r w:rsidRPr="003C0EFC">
        <w:rPr>
          <w:rStyle w:val="HideTWBExt"/>
        </w:rPr>
        <w:t>&lt;/Amend&gt;</w:t>
      </w:r>
    </w:p>
    <w:p w14:paraId="4501C87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149</w:t>
      </w:r>
      <w:r w:rsidRPr="003C0EFC">
        <w:rPr>
          <w:rStyle w:val="HideTWBExt"/>
          <w:b w:val="0"/>
        </w:rPr>
        <w:t>&lt;/NumAm&gt;</w:t>
      </w:r>
    </w:p>
    <w:p w14:paraId="70757BE3" w14:textId="77777777" w:rsidR="00DA2F0F" w:rsidRPr="00DA2F0F" w:rsidRDefault="00DA2F0F" w:rsidP="00DA2F0F">
      <w:pPr>
        <w:pStyle w:val="NormalBold"/>
      </w:pPr>
      <w:r w:rsidRPr="003C0EFC">
        <w:rPr>
          <w:rStyle w:val="HideTWBExt"/>
          <w:b w:val="0"/>
        </w:rPr>
        <w:t>&lt;RepeatBlock-By&gt;&lt;Members&gt;</w:t>
      </w:r>
      <w:r w:rsidRPr="00DA2F0F">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3C0EFC">
        <w:rPr>
          <w:rStyle w:val="HideTWBExt"/>
          <w:b w:val="0"/>
        </w:rPr>
        <w:t>&lt;/Members&gt;</w:t>
      </w:r>
    </w:p>
    <w:p w14:paraId="661EA5CE" w14:textId="77777777" w:rsidR="00DA2F0F" w:rsidRPr="00DA2F0F" w:rsidRDefault="00DA2F0F" w:rsidP="00DA2F0F">
      <w:pPr>
        <w:pStyle w:val="NormalBold"/>
      </w:pPr>
      <w:r w:rsidRPr="003C0EFC">
        <w:rPr>
          <w:rStyle w:val="HideTWBExt"/>
          <w:b w:val="0"/>
        </w:rPr>
        <w:t>&lt;/RepeatBlock-By&gt;</w:t>
      </w:r>
    </w:p>
    <w:p w14:paraId="40CBB0D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14D171A" w14:textId="77777777" w:rsidR="00DA2F0F" w:rsidRPr="00DA2F0F" w:rsidRDefault="00DA2F0F" w:rsidP="00DA2F0F">
      <w:pPr>
        <w:pStyle w:val="NormalBold"/>
      </w:pPr>
      <w:r w:rsidRPr="003C0EFC">
        <w:rPr>
          <w:rStyle w:val="HideTWBExt"/>
          <w:b w:val="0"/>
        </w:rPr>
        <w:t>&lt;Article&gt;</w:t>
      </w:r>
      <w:r w:rsidRPr="00DA2F0F">
        <w:t>Αιτιολογική σκέψη ΣΤ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8EBC771" w14:textId="77777777" w:rsidTr="001629AB">
        <w:trPr>
          <w:trHeight w:hRule="exact" w:val="240"/>
          <w:jc w:val="center"/>
        </w:trPr>
        <w:tc>
          <w:tcPr>
            <w:tcW w:w="9752" w:type="dxa"/>
            <w:gridSpan w:val="2"/>
            <w:tcBorders>
              <w:top w:val="nil"/>
              <w:left w:val="nil"/>
              <w:bottom w:val="nil"/>
              <w:right w:val="nil"/>
            </w:tcBorders>
          </w:tcPr>
          <w:p w14:paraId="657C3435" w14:textId="77777777" w:rsidR="00DA2F0F" w:rsidRPr="00DA2F0F" w:rsidRDefault="00DA2F0F" w:rsidP="001629AB"/>
        </w:tc>
      </w:tr>
      <w:tr w:rsidR="00DA2F0F" w:rsidRPr="00DA2F0F" w14:paraId="243C38F8" w14:textId="77777777" w:rsidTr="001629AB">
        <w:trPr>
          <w:trHeight w:val="240"/>
          <w:jc w:val="center"/>
        </w:trPr>
        <w:tc>
          <w:tcPr>
            <w:tcW w:w="4876" w:type="dxa"/>
            <w:tcBorders>
              <w:top w:val="nil"/>
              <w:left w:val="nil"/>
              <w:bottom w:val="nil"/>
              <w:right w:val="nil"/>
            </w:tcBorders>
          </w:tcPr>
          <w:p w14:paraId="384F335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1722D2F" w14:textId="77777777" w:rsidR="00DA2F0F" w:rsidRPr="00DA2F0F" w:rsidRDefault="00DA2F0F" w:rsidP="001629AB">
            <w:pPr>
              <w:pStyle w:val="AmColumnHeading"/>
            </w:pPr>
            <w:r w:rsidRPr="00DA2F0F">
              <w:t>Τροπολογία</w:t>
            </w:r>
          </w:p>
        </w:tc>
      </w:tr>
      <w:tr w:rsidR="00DA2F0F" w:rsidRPr="00DA2F0F" w14:paraId="41EA93CA" w14:textId="77777777" w:rsidTr="001629AB">
        <w:trPr>
          <w:jc w:val="center"/>
        </w:trPr>
        <w:tc>
          <w:tcPr>
            <w:tcW w:w="4876" w:type="dxa"/>
            <w:tcBorders>
              <w:top w:val="nil"/>
              <w:left w:val="nil"/>
              <w:bottom w:val="nil"/>
              <w:right w:val="nil"/>
            </w:tcBorders>
          </w:tcPr>
          <w:p w14:paraId="35625437" w14:textId="77777777" w:rsidR="00DA2F0F" w:rsidRPr="00DA2F0F" w:rsidRDefault="00DA2F0F" w:rsidP="001629AB">
            <w:pPr>
              <w:pStyle w:val="Normal6a"/>
            </w:pPr>
          </w:p>
        </w:tc>
        <w:tc>
          <w:tcPr>
            <w:tcW w:w="4876" w:type="dxa"/>
            <w:tcBorders>
              <w:top w:val="nil"/>
              <w:left w:val="nil"/>
              <w:bottom w:val="nil"/>
              <w:right w:val="nil"/>
            </w:tcBorders>
          </w:tcPr>
          <w:p w14:paraId="18459ED2" w14:textId="77777777" w:rsidR="00DA2F0F" w:rsidRPr="00DA2F0F" w:rsidRDefault="00DA2F0F" w:rsidP="001629AB">
            <w:pPr>
              <w:pStyle w:val="Normal6a"/>
            </w:pPr>
            <w:r w:rsidRPr="00DA2F0F">
              <w:rPr>
                <w:b/>
                <w:i/>
              </w:rPr>
              <w:t>ΣΤ α.</w:t>
            </w:r>
            <w:r w:rsidRPr="00DA2F0F">
              <w:tab/>
            </w:r>
            <w:r w:rsidRPr="00DA2F0F">
              <w:rPr>
                <w:b/>
                <w:i/>
              </w:rPr>
              <w:t>λαμβάνοντας υπόψη ότι σχεδόν τρία έτη μετά την έγκριση της σύστασης του Ευρωπαϊκού Κοινοβουλίου της 15 Ιουνίου 2023 προς το Συμβούλιο και την Επιτροπή, η συντριπτική πλειονότητα των εν λόγω συστάσεων δεν έχει ακόμη εφαρμοστεί, παρά την κεντρική σημασία τους για τη διασφάλιση των θεμελιωδών δικαιωμάτων, της δημοκρατίας και του κράτους δικαίου έναντι της κατάχρησης κατασκοπευτικού λογισμικού και τεχνολογιών παρεμβατικής παρακολούθησης·</w:t>
            </w:r>
          </w:p>
        </w:tc>
      </w:tr>
    </w:tbl>
    <w:p w14:paraId="5F347A6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B47DECF" w14:textId="77777777" w:rsidR="00DA2F0F" w:rsidRPr="00DA2F0F" w:rsidRDefault="00DA2F0F" w:rsidP="00DA2F0F">
      <w:r w:rsidRPr="003C0EFC">
        <w:rPr>
          <w:rStyle w:val="HideTWBExt"/>
        </w:rPr>
        <w:t>&lt;/Amend&gt;</w:t>
      </w:r>
    </w:p>
    <w:p w14:paraId="3CEF7F13"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150</w:t>
      </w:r>
      <w:r w:rsidRPr="003C0EFC">
        <w:rPr>
          <w:rStyle w:val="HideTWBExt"/>
          <w:b w:val="0"/>
        </w:rPr>
        <w:t>&lt;/NumAm&gt;</w:t>
      </w:r>
    </w:p>
    <w:p w14:paraId="4AEAC1E3" w14:textId="77777777" w:rsidR="00DA2F0F" w:rsidRPr="00DA2F0F" w:rsidRDefault="00DA2F0F" w:rsidP="00DA2F0F">
      <w:pPr>
        <w:pStyle w:val="NormalBold"/>
      </w:pPr>
      <w:r w:rsidRPr="003C0EFC">
        <w:rPr>
          <w:rStyle w:val="HideTWBExt"/>
          <w:b w:val="0"/>
        </w:rPr>
        <w:t>&lt;RepeatBlock-By&gt;&lt;Members&gt;</w:t>
      </w:r>
      <w:r w:rsidRPr="00DA2F0F">
        <w:t>Stefano Cavedagna</w:t>
      </w:r>
      <w:r w:rsidRPr="003C0EFC">
        <w:rPr>
          <w:rStyle w:val="HideTWBExt"/>
          <w:b w:val="0"/>
        </w:rPr>
        <w:t>&lt;/Members&gt;</w:t>
      </w:r>
    </w:p>
    <w:p w14:paraId="2B1CEDF8" w14:textId="77777777" w:rsidR="00DA2F0F" w:rsidRPr="00DA2F0F" w:rsidRDefault="00DA2F0F" w:rsidP="00DA2F0F">
      <w:pPr>
        <w:pStyle w:val="NormalBold"/>
      </w:pPr>
      <w:r w:rsidRPr="003C0EFC">
        <w:rPr>
          <w:rStyle w:val="HideTWBExt"/>
          <w:b w:val="0"/>
        </w:rPr>
        <w:t>&lt;/RepeatBlock-By&gt;</w:t>
      </w:r>
    </w:p>
    <w:p w14:paraId="0FE2080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D5AD293" w14:textId="77777777" w:rsidR="00DA2F0F" w:rsidRPr="00DA2F0F" w:rsidRDefault="00DA2F0F" w:rsidP="00DA2F0F">
      <w:pPr>
        <w:pStyle w:val="NormalBold"/>
      </w:pPr>
      <w:r w:rsidRPr="003C0EFC">
        <w:rPr>
          <w:rStyle w:val="HideTWBExt"/>
          <w:b w:val="0"/>
        </w:rPr>
        <w:t>&lt;Article&gt;</w:t>
      </w:r>
      <w:r w:rsidRPr="00DA2F0F">
        <w:t>Αιτιολογική σκέψη ΣΤ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1041BD9" w14:textId="77777777" w:rsidTr="001629AB">
        <w:trPr>
          <w:trHeight w:hRule="exact" w:val="240"/>
          <w:jc w:val="center"/>
        </w:trPr>
        <w:tc>
          <w:tcPr>
            <w:tcW w:w="9752" w:type="dxa"/>
            <w:gridSpan w:val="2"/>
            <w:tcBorders>
              <w:top w:val="nil"/>
              <w:left w:val="nil"/>
              <w:bottom w:val="nil"/>
              <w:right w:val="nil"/>
            </w:tcBorders>
          </w:tcPr>
          <w:p w14:paraId="504D5008" w14:textId="77777777" w:rsidR="00DA2F0F" w:rsidRPr="00DA2F0F" w:rsidRDefault="00DA2F0F" w:rsidP="001629AB"/>
        </w:tc>
      </w:tr>
      <w:tr w:rsidR="00DA2F0F" w:rsidRPr="00DA2F0F" w14:paraId="4F9040E6" w14:textId="77777777" w:rsidTr="001629AB">
        <w:trPr>
          <w:trHeight w:val="240"/>
          <w:jc w:val="center"/>
        </w:trPr>
        <w:tc>
          <w:tcPr>
            <w:tcW w:w="4876" w:type="dxa"/>
            <w:tcBorders>
              <w:top w:val="nil"/>
              <w:left w:val="nil"/>
              <w:bottom w:val="nil"/>
              <w:right w:val="nil"/>
            </w:tcBorders>
          </w:tcPr>
          <w:p w14:paraId="55AD1E9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D7C2B26" w14:textId="77777777" w:rsidR="00DA2F0F" w:rsidRPr="00DA2F0F" w:rsidRDefault="00DA2F0F" w:rsidP="001629AB">
            <w:pPr>
              <w:pStyle w:val="AmColumnHeading"/>
            </w:pPr>
            <w:r w:rsidRPr="00DA2F0F">
              <w:t>Τροπολογία</w:t>
            </w:r>
          </w:p>
        </w:tc>
      </w:tr>
      <w:tr w:rsidR="00DA2F0F" w:rsidRPr="00DA2F0F" w14:paraId="3AD70532" w14:textId="77777777" w:rsidTr="001629AB">
        <w:trPr>
          <w:jc w:val="center"/>
        </w:trPr>
        <w:tc>
          <w:tcPr>
            <w:tcW w:w="4876" w:type="dxa"/>
            <w:tcBorders>
              <w:top w:val="nil"/>
              <w:left w:val="nil"/>
              <w:bottom w:val="nil"/>
              <w:right w:val="nil"/>
            </w:tcBorders>
          </w:tcPr>
          <w:p w14:paraId="6C168733" w14:textId="77777777" w:rsidR="00DA2F0F" w:rsidRPr="00DA2F0F" w:rsidRDefault="00DA2F0F" w:rsidP="001629AB">
            <w:pPr>
              <w:pStyle w:val="Normal6a"/>
            </w:pPr>
          </w:p>
        </w:tc>
        <w:tc>
          <w:tcPr>
            <w:tcW w:w="4876" w:type="dxa"/>
            <w:tcBorders>
              <w:top w:val="nil"/>
              <w:left w:val="nil"/>
              <w:bottom w:val="nil"/>
              <w:right w:val="nil"/>
            </w:tcBorders>
          </w:tcPr>
          <w:p w14:paraId="374DB2F4" w14:textId="77777777" w:rsidR="00DA2F0F" w:rsidRPr="00DA2F0F" w:rsidRDefault="00DA2F0F" w:rsidP="001629AB">
            <w:pPr>
              <w:pStyle w:val="Normal6a"/>
            </w:pPr>
            <w:r w:rsidRPr="00DA2F0F">
              <w:rPr>
                <w:b/>
                <w:i/>
              </w:rPr>
              <w:t>ΣΤ α.</w:t>
            </w:r>
            <w:r w:rsidRPr="00DA2F0F">
              <w:tab/>
            </w:r>
            <w:r w:rsidRPr="00DA2F0F">
              <w:rPr>
                <w:b/>
                <w:i/>
              </w:rPr>
              <w:t>λαμβάνοντας υπόψη ότι απαιτείται διεξοδική εκτίμηση επιπτώσεων, προκειμένου οι εν λόγω πρωτοβουλίες να μην έχουν αποτρεπτικές επιπτώσεις στην άσκηση των θεμελιωδών ελευθεριών, όπως η ελευθερία της έκφρασης και η θρησκευτική ελευθερία·</w:t>
            </w:r>
          </w:p>
        </w:tc>
      </w:tr>
    </w:tbl>
    <w:p w14:paraId="65EF1EBC"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17B0EC1" w14:textId="77777777" w:rsidR="00DA2F0F" w:rsidRPr="00DA2F0F" w:rsidRDefault="00DA2F0F" w:rsidP="00DA2F0F">
      <w:r w:rsidRPr="003C0EFC">
        <w:rPr>
          <w:rStyle w:val="HideTWBExt"/>
        </w:rPr>
        <w:t>&lt;/Amend&gt;</w:t>
      </w:r>
    </w:p>
    <w:p w14:paraId="144AB71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151</w:t>
      </w:r>
      <w:r w:rsidRPr="003C0EFC">
        <w:rPr>
          <w:rStyle w:val="HideTWBExt"/>
          <w:b w:val="0"/>
        </w:rPr>
        <w:t>&lt;/NumAm&gt;</w:t>
      </w:r>
    </w:p>
    <w:p w14:paraId="115F472D"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0F3A3DF3" w14:textId="77777777" w:rsidR="00DA2F0F" w:rsidRPr="00DA2F0F" w:rsidRDefault="00DA2F0F" w:rsidP="00DA2F0F">
      <w:pPr>
        <w:pStyle w:val="NormalBold"/>
      </w:pPr>
      <w:r w:rsidRPr="003C0EFC">
        <w:rPr>
          <w:rStyle w:val="HideTWBExt"/>
          <w:b w:val="0"/>
        </w:rPr>
        <w:t>&lt;/RepeatBlock-By&gt;</w:t>
      </w:r>
    </w:p>
    <w:p w14:paraId="48675A6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00349E7" w14:textId="77777777" w:rsidR="00DA2F0F" w:rsidRPr="00DA2F0F" w:rsidRDefault="00DA2F0F" w:rsidP="00DA2F0F">
      <w:pPr>
        <w:pStyle w:val="NormalBold"/>
      </w:pPr>
      <w:r w:rsidRPr="003C0EFC">
        <w:rPr>
          <w:rStyle w:val="HideTWBExt"/>
          <w:b w:val="0"/>
        </w:rPr>
        <w:t>&lt;Article&gt;</w:t>
      </w:r>
      <w:r w:rsidRPr="00DA2F0F">
        <w:t>Αιτιολογική σκέψη Ζ</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CA57A7F" w14:textId="77777777" w:rsidTr="001629AB">
        <w:trPr>
          <w:trHeight w:hRule="exact" w:val="240"/>
          <w:jc w:val="center"/>
        </w:trPr>
        <w:tc>
          <w:tcPr>
            <w:tcW w:w="9752" w:type="dxa"/>
            <w:gridSpan w:val="2"/>
            <w:tcBorders>
              <w:top w:val="nil"/>
              <w:left w:val="nil"/>
              <w:bottom w:val="nil"/>
              <w:right w:val="nil"/>
            </w:tcBorders>
          </w:tcPr>
          <w:p w14:paraId="5936F6C3" w14:textId="77777777" w:rsidR="00DA2F0F" w:rsidRPr="00DA2F0F" w:rsidRDefault="00DA2F0F" w:rsidP="001629AB"/>
        </w:tc>
      </w:tr>
      <w:tr w:rsidR="00DA2F0F" w:rsidRPr="00DA2F0F" w14:paraId="2CE76990" w14:textId="77777777" w:rsidTr="001629AB">
        <w:trPr>
          <w:trHeight w:val="240"/>
          <w:jc w:val="center"/>
        </w:trPr>
        <w:tc>
          <w:tcPr>
            <w:tcW w:w="4876" w:type="dxa"/>
            <w:tcBorders>
              <w:top w:val="nil"/>
              <w:left w:val="nil"/>
              <w:bottom w:val="nil"/>
              <w:right w:val="nil"/>
            </w:tcBorders>
          </w:tcPr>
          <w:p w14:paraId="635923F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DC4AB2A" w14:textId="77777777" w:rsidR="00DA2F0F" w:rsidRPr="00DA2F0F" w:rsidRDefault="00DA2F0F" w:rsidP="001629AB">
            <w:pPr>
              <w:pStyle w:val="AmColumnHeading"/>
            </w:pPr>
            <w:r w:rsidRPr="00DA2F0F">
              <w:t>Τροπολογία</w:t>
            </w:r>
          </w:p>
        </w:tc>
      </w:tr>
      <w:tr w:rsidR="00DA2F0F" w:rsidRPr="00DA2F0F" w14:paraId="0FD3275E" w14:textId="77777777" w:rsidTr="001629AB">
        <w:trPr>
          <w:jc w:val="center"/>
        </w:trPr>
        <w:tc>
          <w:tcPr>
            <w:tcW w:w="4876" w:type="dxa"/>
            <w:tcBorders>
              <w:top w:val="nil"/>
              <w:left w:val="nil"/>
              <w:bottom w:val="nil"/>
              <w:right w:val="nil"/>
            </w:tcBorders>
          </w:tcPr>
          <w:p w14:paraId="44C9842A" w14:textId="77777777" w:rsidR="00DA2F0F" w:rsidRPr="00DA2F0F" w:rsidRDefault="00DA2F0F" w:rsidP="001629AB">
            <w:pPr>
              <w:pStyle w:val="Normal6a"/>
            </w:pPr>
            <w:r w:rsidRPr="00DA2F0F">
              <w:t>Ζ.</w:t>
            </w:r>
            <w:r w:rsidRPr="00DA2F0F">
              <w:tab/>
              <w:t>λαμβάνοντας υπόψη ότι η ταχεία πρόοδος της τεχνητής νοημοσύνης (ΤΝ) και των τεχνολογιών βαθυπαραποίησης (deepfake) υπερβαίνει την προσαρμοστική ικανότητα κατακερματισμένων εθνικών θεσμών· λαμβάνοντας υπόψη ότι, χωρίς συντονισμένες αντιδράσεις της ΕΕ και σαφείς επιχειρησιακές ικανότητες, το τεχνολογικό πλεονέκτημα θα ευνοεί όλο και περισσότερο τους επιτιθέμενους έναντι των αμυνόμενων·</w:t>
            </w:r>
          </w:p>
        </w:tc>
        <w:tc>
          <w:tcPr>
            <w:tcW w:w="4876" w:type="dxa"/>
            <w:tcBorders>
              <w:top w:val="nil"/>
              <w:left w:val="nil"/>
              <w:bottom w:val="nil"/>
              <w:right w:val="nil"/>
            </w:tcBorders>
          </w:tcPr>
          <w:p w14:paraId="01E02AB6" w14:textId="77777777" w:rsidR="00DA2F0F" w:rsidRPr="00DA2F0F" w:rsidRDefault="00DA2F0F" w:rsidP="001629AB">
            <w:pPr>
              <w:pStyle w:val="Normal6a"/>
            </w:pPr>
            <w:r w:rsidRPr="00DA2F0F">
              <w:t>Ζ.</w:t>
            </w:r>
            <w:r w:rsidRPr="00DA2F0F">
              <w:tab/>
              <w:t>λαμβάνοντας υπόψη ότι η ταχεία πρόοδος της τεχνητής νοημοσύνης (ΤΝ) και των τεχνολογιών βαθυπαραποίησης (deepfake) υπερβαίνει την προσαρμοστική ικανότητα κατακερματισμένων εθνικών θεσμών· λαμβάνοντας υπόψη ότι, χωρίς συντονισμένες αντιδράσεις της ΕΕ</w:t>
            </w:r>
            <w:r w:rsidRPr="00DA2F0F">
              <w:rPr>
                <w:b/>
                <w:i/>
              </w:rPr>
              <w:t>, βιώσιμες επενδύσεις στην καινοτομία, την έρευνα και την τεχνολογική ανάπτυξη,</w:t>
            </w:r>
            <w:r w:rsidRPr="00DA2F0F">
              <w:t xml:space="preserve"> και σαφείς επιχειρησιακές ικανότητες, το τεχνολογικό πλεονέκτημα θα ευνοεί όλο και περισσότερο τους επιτιθέμενους έναντι των αμυνόμενων· </w:t>
            </w:r>
            <w:r w:rsidRPr="00DA2F0F">
              <w:rPr>
                <w:b/>
                <w:i/>
              </w:rPr>
              <w:t xml:space="preserve">λαμβάνοντας υπόψη ότι η καινοτομία, συμπεριλαμβανομένης της ανάπτυξης αξιόπιστων συστημάτων ΤΝ, εργαλείων ανίχνευσης και ανθεκτικών ψηφιακών υποδομών, πρέπει να θεωρείται κεντρική συνιστώσα της αμυντικής και </w:t>
            </w:r>
            <w:r w:rsidRPr="00DA2F0F">
              <w:rPr>
                <w:b/>
                <w:i/>
              </w:rPr>
              <w:lastRenderedPageBreak/>
              <w:t>προληπτικής στρατηγικής της Ένωσης· λαμβάνοντας υπόψη ότι η αποτελεσματικότητα οποιουδήποτε κανονιστικού ή τεχνικού πλαισίου εξαρτάται τελικά από τη σταθερή πολιτική βούληση, τη συνεπή επιβολή και την ετοιμότητα των κρατών μελών και των θεσμικών οργάνων της Ένωσης να μετουσιώσουν τις δεσμεύσεις σε συγκεκριμένη και έγκαιρη δράση·</w:t>
            </w:r>
          </w:p>
        </w:tc>
      </w:tr>
    </w:tbl>
    <w:p w14:paraId="3299EAD0"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5D1F7BE" w14:textId="77777777" w:rsidR="00DA2F0F" w:rsidRPr="00DA2F0F" w:rsidRDefault="00DA2F0F" w:rsidP="00DA2F0F">
      <w:r w:rsidRPr="003C0EFC">
        <w:rPr>
          <w:rStyle w:val="HideTWBExt"/>
        </w:rPr>
        <w:t>&lt;/Amend&gt;</w:t>
      </w:r>
    </w:p>
    <w:p w14:paraId="6E89BE7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152</w:t>
      </w:r>
      <w:r w:rsidRPr="003C0EFC">
        <w:rPr>
          <w:rStyle w:val="HideTWBExt"/>
          <w:b w:val="0"/>
        </w:rPr>
        <w:t>&lt;/NumAm&gt;</w:t>
      </w:r>
    </w:p>
    <w:p w14:paraId="355C60B4" w14:textId="77777777" w:rsidR="00DA2F0F" w:rsidRPr="00DA2F0F" w:rsidRDefault="00DA2F0F" w:rsidP="00DA2F0F">
      <w:pPr>
        <w:pStyle w:val="NormalBold"/>
      </w:pPr>
      <w:r w:rsidRPr="003C0EFC">
        <w:rPr>
          <w:rStyle w:val="HideTWBExt"/>
          <w:b w:val="0"/>
        </w:rPr>
        <w:t>&lt;RepeatBlock-By&gt;&lt;Members&gt;</w:t>
      </w:r>
      <w:r w:rsidRPr="00DA2F0F">
        <w:t>Jaroslav Bžoch, Marieke Ehlers, Fabrice Leggeri, Φειδίας Παναγιώτου</w:t>
      </w:r>
      <w:r w:rsidRPr="003C0EFC">
        <w:rPr>
          <w:rStyle w:val="HideTWBExt"/>
          <w:b w:val="0"/>
        </w:rPr>
        <w:t>&lt;/Members&gt;</w:t>
      </w:r>
    </w:p>
    <w:p w14:paraId="33F696E8" w14:textId="77777777" w:rsidR="00DA2F0F" w:rsidRPr="00DA2F0F" w:rsidRDefault="00DA2F0F" w:rsidP="00DA2F0F">
      <w:pPr>
        <w:pStyle w:val="NormalBold"/>
      </w:pPr>
      <w:r w:rsidRPr="003C0EFC">
        <w:rPr>
          <w:rStyle w:val="HideTWBExt"/>
          <w:b w:val="0"/>
        </w:rPr>
        <w:t>&lt;/RepeatBlock-By&gt;</w:t>
      </w:r>
    </w:p>
    <w:p w14:paraId="160820F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0E67A87" w14:textId="77777777" w:rsidR="00DA2F0F" w:rsidRPr="00DA2F0F" w:rsidRDefault="00DA2F0F" w:rsidP="00DA2F0F">
      <w:pPr>
        <w:pStyle w:val="NormalBold"/>
      </w:pPr>
      <w:r w:rsidRPr="003C0EFC">
        <w:rPr>
          <w:rStyle w:val="HideTWBExt"/>
          <w:b w:val="0"/>
        </w:rPr>
        <w:t>&lt;Article&gt;</w:t>
      </w:r>
      <w:r w:rsidRPr="00DA2F0F">
        <w:t>Αιτιολογική σκέψη Ζ</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23B5D63" w14:textId="77777777" w:rsidTr="001629AB">
        <w:trPr>
          <w:trHeight w:hRule="exact" w:val="240"/>
          <w:jc w:val="center"/>
        </w:trPr>
        <w:tc>
          <w:tcPr>
            <w:tcW w:w="9752" w:type="dxa"/>
            <w:gridSpan w:val="2"/>
            <w:tcBorders>
              <w:top w:val="nil"/>
              <w:left w:val="nil"/>
              <w:bottom w:val="nil"/>
              <w:right w:val="nil"/>
            </w:tcBorders>
          </w:tcPr>
          <w:p w14:paraId="34F7671C" w14:textId="77777777" w:rsidR="00DA2F0F" w:rsidRPr="00DA2F0F" w:rsidRDefault="00DA2F0F" w:rsidP="001629AB"/>
        </w:tc>
      </w:tr>
      <w:tr w:rsidR="00DA2F0F" w:rsidRPr="00DA2F0F" w14:paraId="79D6C14F" w14:textId="77777777" w:rsidTr="001629AB">
        <w:trPr>
          <w:trHeight w:val="240"/>
          <w:jc w:val="center"/>
        </w:trPr>
        <w:tc>
          <w:tcPr>
            <w:tcW w:w="4876" w:type="dxa"/>
            <w:tcBorders>
              <w:top w:val="nil"/>
              <w:left w:val="nil"/>
              <w:bottom w:val="nil"/>
              <w:right w:val="nil"/>
            </w:tcBorders>
          </w:tcPr>
          <w:p w14:paraId="0A7A6BF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58DBEA0" w14:textId="77777777" w:rsidR="00DA2F0F" w:rsidRPr="00DA2F0F" w:rsidRDefault="00DA2F0F" w:rsidP="001629AB">
            <w:pPr>
              <w:pStyle w:val="AmColumnHeading"/>
            </w:pPr>
            <w:r w:rsidRPr="00DA2F0F">
              <w:t>Τροπολογία</w:t>
            </w:r>
          </w:p>
        </w:tc>
      </w:tr>
      <w:tr w:rsidR="00DA2F0F" w:rsidRPr="00DA2F0F" w14:paraId="0F2D4297" w14:textId="77777777" w:rsidTr="001629AB">
        <w:trPr>
          <w:jc w:val="center"/>
        </w:trPr>
        <w:tc>
          <w:tcPr>
            <w:tcW w:w="4876" w:type="dxa"/>
            <w:tcBorders>
              <w:top w:val="nil"/>
              <w:left w:val="nil"/>
              <w:bottom w:val="nil"/>
              <w:right w:val="nil"/>
            </w:tcBorders>
          </w:tcPr>
          <w:p w14:paraId="3EC2F4F3" w14:textId="77777777" w:rsidR="00DA2F0F" w:rsidRPr="00DA2F0F" w:rsidRDefault="00DA2F0F" w:rsidP="001629AB">
            <w:pPr>
              <w:pStyle w:val="Normal6a"/>
            </w:pPr>
            <w:r w:rsidRPr="00DA2F0F">
              <w:t>Ζ.</w:t>
            </w:r>
            <w:r w:rsidRPr="00DA2F0F">
              <w:tab/>
              <w:t>λαμβάνοντας υπόψη ότι η ταχεία πρόοδος της τεχνητής νοημοσύνης (ΤΝ) και των τεχνολογιών βαθυπαραποίησης (deepfake) υπερβαίνει την προσαρμοστική ικανότητα</w:t>
            </w:r>
            <w:r w:rsidRPr="00DA2F0F">
              <w:rPr>
                <w:b/>
                <w:i/>
              </w:rPr>
              <w:t xml:space="preserve"> κατακερματισμένων</w:t>
            </w:r>
            <w:r w:rsidRPr="00DA2F0F">
              <w:t xml:space="preserve"> εθνικών θεσμών· λαμβάνοντας υπόψη ότι, χωρίς</w:t>
            </w:r>
            <w:r w:rsidRPr="00DA2F0F">
              <w:rPr>
                <w:b/>
                <w:i/>
              </w:rPr>
              <w:t xml:space="preserve"> συντονισμένες αντιδράσεις της ΕΕ και σαφείς επιχειρησιακές ικανότητες</w:t>
            </w:r>
            <w:r w:rsidRPr="00DA2F0F">
              <w:t>, το τεχνολογικό πλεονέκτημα θα ευνοεί όλο και περισσότερο τους επιτιθέμενους έναντι των αμυνόμενων·</w:t>
            </w:r>
          </w:p>
        </w:tc>
        <w:tc>
          <w:tcPr>
            <w:tcW w:w="4876" w:type="dxa"/>
            <w:tcBorders>
              <w:top w:val="nil"/>
              <w:left w:val="nil"/>
              <w:bottom w:val="nil"/>
              <w:right w:val="nil"/>
            </w:tcBorders>
          </w:tcPr>
          <w:p w14:paraId="583BF4DA" w14:textId="77777777" w:rsidR="00DA2F0F" w:rsidRPr="00DA2F0F" w:rsidRDefault="00DA2F0F" w:rsidP="001629AB">
            <w:pPr>
              <w:pStyle w:val="Normal6a"/>
            </w:pPr>
            <w:r w:rsidRPr="00DA2F0F">
              <w:t>Ζ.</w:t>
            </w:r>
            <w:r w:rsidRPr="00DA2F0F">
              <w:tab/>
              <w:t>λαμβάνοντας υπόψη ότι η ταχεία πρόοδος της τεχνητής νοημοσύνης (ΤΝ) και των τεχνολογιών βαθυπαραποίησης (deepfake) υπερβαίνει την προσαρμοστική ικανότητα</w:t>
            </w:r>
            <w:r w:rsidRPr="00DA2F0F">
              <w:rPr>
                <w:b/>
                <w:i/>
              </w:rPr>
              <w:t xml:space="preserve"> των</w:t>
            </w:r>
            <w:r w:rsidRPr="00DA2F0F">
              <w:t xml:space="preserve"> εθνικών</w:t>
            </w:r>
            <w:r w:rsidRPr="00DA2F0F">
              <w:rPr>
                <w:b/>
                <w:i/>
              </w:rPr>
              <w:t xml:space="preserve"> και ευρωπαϊκών</w:t>
            </w:r>
            <w:r w:rsidRPr="00DA2F0F">
              <w:t xml:space="preserve"> θεσμών</w:t>
            </w:r>
            <w:r w:rsidRPr="00DA2F0F">
              <w:rPr>
                <w:b/>
                <w:i/>
              </w:rPr>
              <w:t>, δεδομένου ότι συχνά παραβιάζονται οι νομικοί κανονισμοί</w:t>
            </w:r>
            <w:r w:rsidRPr="00DA2F0F">
              <w:t>· λαμβάνοντας υπόψη ότι, χωρίς</w:t>
            </w:r>
            <w:r w:rsidRPr="00DA2F0F">
              <w:rPr>
                <w:b/>
                <w:i/>
              </w:rPr>
              <w:t xml:space="preserve"> εξειδικευμένο τεχνολογικό εξοπλισμό και εργαλεία</w:t>
            </w:r>
            <w:r w:rsidRPr="00DA2F0F">
              <w:t xml:space="preserve">, το τεχνολογικό πλεονέκτημα θα ευνοεί όλο και περισσότερο τους επιτιθέμενους έναντι των αμυνόμενων· </w:t>
            </w:r>
            <w:r w:rsidRPr="00DA2F0F">
              <w:rPr>
                <w:b/>
                <w:i/>
              </w:rPr>
              <w:t>λαμβάνοντας υπόψη ότι οι βασικές τεχνολογίες ΤΝ ελέγχονται από οντότητες τρίτων χωρών, οι οποίες έχουν τη μεγαλύτερη επιρροή στο περιεχόμενο που παράγεται και στον τρόπο με τον οποίο τα συστήματα ΤΝ λειτουργούν και παράγουν στοιχεία εξόδου για τους χρήστες, και λαμβάνοντας υπόψη ότι τα κράτη μέλη της ΕΕ δεν διαθέτουν δικές τους κυρίαρχες ικανότητες ΤΝ·</w:t>
            </w:r>
          </w:p>
        </w:tc>
      </w:tr>
    </w:tbl>
    <w:p w14:paraId="566043D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61776A8" w14:textId="77777777" w:rsidR="00DA2F0F" w:rsidRPr="00DA2F0F" w:rsidRDefault="00DA2F0F" w:rsidP="00DA2F0F">
      <w:r w:rsidRPr="003C0EFC">
        <w:rPr>
          <w:rStyle w:val="HideTWBExt"/>
        </w:rPr>
        <w:lastRenderedPageBreak/>
        <w:t>&lt;/Amend&gt;</w:t>
      </w:r>
    </w:p>
    <w:p w14:paraId="5846052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153</w:t>
      </w:r>
      <w:r w:rsidRPr="003C0EFC">
        <w:rPr>
          <w:rStyle w:val="HideTWBExt"/>
          <w:b w:val="0"/>
        </w:rPr>
        <w:t>&lt;/NumAm&gt;</w:t>
      </w:r>
    </w:p>
    <w:p w14:paraId="1141BC5C"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21E3D88F" w14:textId="77777777" w:rsidR="00DA2F0F" w:rsidRPr="00DA2F0F" w:rsidRDefault="00DA2F0F" w:rsidP="00DA2F0F">
      <w:pPr>
        <w:pStyle w:val="NormalBold"/>
      </w:pPr>
      <w:r w:rsidRPr="003C0EFC">
        <w:rPr>
          <w:rStyle w:val="HideTWBExt"/>
          <w:b w:val="0"/>
        </w:rPr>
        <w:t>&lt;/RepeatBlock-By&gt;</w:t>
      </w:r>
    </w:p>
    <w:p w14:paraId="3CF7B63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6158A9D" w14:textId="77777777" w:rsidR="00DA2F0F" w:rsidRPr="00DA2F0F" w:rsidRDefault="00DA2F0F" w:rsidP="00DA2F0F">
      <w:pPr>
        <w:pStyle w:val="NormalBold"/>
      </w:pPr>
      <w:r w:rsidRPr="003C0EFC">
        <w:rPr>
          <w:rStyle w:val="HideTWBExt"/>
          <w:b w:val="0"/>
        </w:rPr>
        <w:t>&lt;Article&gt;</w:t>
      </w:r>
      <w:r w:rsidRPr="00DA2F0F">
        <w:t>Αιτιολογική σκέψη Ζ</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A2FB097" w14:textId="77777777" w:rsidTr="001629AB">
        <w:trPr>
          <w:trHeight w:hRule="exact" w:val="240"/>
          <w:jc w:val="center"/>
        </w:trPr>
        <w:tc>
          <w:tcPr>
            <w:tcW w:w="9752" w:type="dxa"/>
            <w:gridSpan w:val="2"/>
            <w:tcBorders>
              <w:top w:val="nil"/>
              <w:left w:val="nil"/>
              <w:bottom w:val="nil"/>
              <w:right w:val="nil"/>
            </w:tcBorders>
          </w:tcPr>
          <w:p w14:paraId="03735279" w14:textId="77777777" w:rsidR="00DA2F0F" w:rsidRPr="00DA2F0F" w:rsidRDefault="00DA2F0F" w:rsidP="001629AB"/>
        </w:tc>
      </w:tr>
      <w:tr w:rsidR="00DA2F0F" w:rsidRPr="00DA2F0F" w14:paraId="7D6DAF12" w14:textId="77777777" w:rsidTr="001629AB">
        <w:trPr>
          <w:trHeight w:val="240"/>
          <w:jc w:val="center"/>
        </w:trPr>
        <w:tc>
          <w:tcPr>
            <w:tcW w:w="4876" w:type="dxa"/>
            <w:tcBorders>
              <w:top w:val="nil"/>
              <w:left w:val="nil"/>
              <w:bottom w:val="nil"/>
              <w:right w:val="nil"/>
            </w:tcBorders>
          </w:tcPr>
          <w:p w14:paraId="1296796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1BB6710" w14:textId="77777777" w:rsidR="00DA2F0F" w:rsidRPr="00DA2F0F" w:rsidRDefault="00DA2F0F" w:rsidP="001629AB">
            <w:pPr>
              <w:pStyle w:val="AmColumnHeading"/>
            </w:pPr>
            <w:r w:rsidRPr="00DA2F0F">
              <w:t>Τροπολογία</w:t>
            </w:r>
          </w:p>
        </w:tc>
      </w:tr>
      <w:tr w:rsidR="00DA2F0F" w:rsidRPr="00DA2F0F" w14:paraId="34E264C6" w14:textId="77777777" w:rsidTr="001629AB">
        <w:trPr>
          <w:jc w:val="center"/>
        </w:trPr>
        <w:tc>
          <w:tcPr>
            <w:tcW w:w="4876" w:type="dxa"/>
            <w:tcBorders>
              <w:top w:val="nil"/>
              <w:left w:val="nil"/>
              <w:bottom w:val="nil"/>
              <w:right w:val="nil"/>
            </w:tcBorders>
          </w:tcPr>
          <w:p w14:paraId="73E232B5" w14:textId="77777777" w:rsidR="00DA2F0F" w:rsidRPr="00DA2F0F" w:rsidRDefault="00DA2F0F" w:rsidP="001629AB">
            <w:pPr>
              <w:pStyle w:val="Normal6a"/>
            </w:pPr>
            <w:r w:rsidRPr="00DA2F0F">
              <w:t>Ζ.</w:t>
            </w:r>
            <w:r w:rsidRPr="00DA2F0F">
              <w:tab/>
              <w:t>λαμβάνοντας υπόψη ότι η ταχεία πρόοδος της τεχνητής νοημοσύνης (ΤΝ) και των τεχνολογιών βαθυπαραποίησης (deepfake) υπερβαίνει την προσαρμοστική ικανότητα κατακερματισμένων εθνικών θεσμών· λαμβάνοντας υπόψη ότι, χωρίς συντονισμένες αντιδράσεις της ΕΕ και σαφείς επιχειρησιακές ικανότητες, το τεχνολογικό πλεονέκτημα θα ευνοεί όλο και περισσότερο τους επιτιθέμενους έναντι των αμυνόμενων·</w:t>
            </w:r>
          </w:p>
        </w:tc>
        <w:tc>
          <w:tcPr>
            <w:tcW w:w="4876" w:type="dxa"/>
            <w:tcBorders>
              <w:top w:val="nil"/>
              <w:left w:val="nil"/>
              <w:bottom w:val="nil"/>
              <w:right w:val="nil"/>
            </w:tcBorders>
          </w:tcPr>
          <w:p w14:paraId="47C03C9E" w14:textId="77777777" w:rsidR="00DA2F0F" w:rsidRPr="00DA2F0F" w:rsidRDefault="00DA2F0F" w:rsidP="001629AB">
            <w:pPr>
              <w:pStyle w:val="Normal6a"/>
            </w:pPr>
            <w:r w:rsidRPr="00DA2F0F">
              <w:t>Ζ.</w:t>
            </w:r>
            <w:r w:rsidRPr="00DA2F0F">
              <w:tab/>
              <w:t xml:space="preserve">λαμβάνοντας υπόψη ότι η ταχεία πρόοδος της τεχνητής νοημοσύνης (ΤΝ) και των τεχνολογιών βαθυπαραποίησης (deepfake) υπερβαίνει την προσαρμοστική ικανότητα κατακερματισμένων εθνικών θεσμών· λαμβάνοντας υπόψη ότι, χωρίς συντονισμένες αντιδράσεις της ΕΕ και σαφείς επιχειρησιακές ικανότητες, το τεχνολογικό πλεονέκτημα θα ευνοεί όλο και περισσότερο τους επιτιθέμενους έναντι των αμυνόμενων· </w:t>
            </w:r>
            <w:r w:rsidRPr="00DA2F0F">
              <w:rPr>
                <w:b/>
                <w:i/>
              </w:rPr>
              <w:t>λαμβάνοντας υπόψη ότι η κατάλληλη απάντηση στις εν λόγω προκλήσεις δεν είναι η δημιουργία ενός ακόμη ενωσιακού θεσμικού οργάνου, αλλά η στενότερη συνεργασία μεταξύ των κρατών μελών και των αρμόδιων υπηρεσιών τους, η συνεργασία με εταιρείες ΤΠ, καθώς και με ομοϊδεάτες συμμάχους εντός των εταίρων του ΝΑΤΟ και της G7 που αντιμετωπίζουν παρόμοιες απειλές·</w:t>
            </w:r>
          </w:p>
        </w:tc>
      </w:tr>
    </w:tbl>
    <w:p w14:paraId="6C40BE9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ADBBB30" w14:textId="77777777" w:rsidR="00DA2F0F" w:rsidRPr="00DA2F0F" w:rsidRDefault="00DA2F0F" w:rsidP="00DA2F0F">
      <w:r w:rsidRPr="003C0EFC">
        <w:rPr>
          <w:rStyle w:val="HideTWBExt"/>
        </w:rPr>
        <w:t>&lt;/Amend&gt;</w:t>
      </w:r>
    </w:p>
    <w:p w14:paraId="57E3924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154</w:t>
      </w:r>
      <w:r w:rsidRPr="003C0EFC">
        <w:rPr>
          <w:rStyle w:val="HideTWBExt"/>
          <w:b w:val="0"/>
        </w:rPr>
        <w:t>&lt;/NumAm&gt;</w:t>
      </w:r>
    </w:p>
    <w:p w14:paraId="50709BBE"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0B13A6F6" w14:textId="77777777" w:rsidR="00DA2F0F" w:rsidRPr="00DA2F0F" w:rsidRDefault="00DA2F0F" w:rsidP="00DA2F0F">
      <w:pPr>
        <w:pStyle w:val="NormalBold"/>
      </w:pPr>
      <w:r w:rsidRPr="003C0EFC">
        <w:rPr>
          <w:rStyle w:val="HideTWBExt"/>
          <w:b w:val="0"/>
        </w:rPr>
        <w:t>&lt;/RepeatBlock-By&gt;</w:t>
      </w:r>
    </w:p>
    <w:p w14:paraId="0BF8E42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655ECF5" w14:textId="77777777" w:rsidR="00DA2F0F" w:rsidRPr="00DA2F0F" w:rsidRDefault="00DA2F0F" w:rsidP="00DA2F0F">
      <w:pPr>
        <w:pStyle w:val="NormalBold"/>
      </w:pPr>
      <w:r w:rsidRPr="003C0EFC">
        <w:rPr>
          <w:rStyle w:val="HideTWBExt"/>
          <w:b w:val="0"/>
        </w:rPr>
        <w:t>&lt;Article&gt;</w:t>
      </w:r>
      <w:r w:rsidRPr="00DA2F0F">
        <w:t>Αιτιολογική σκέψη Ζ</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6549437" w14:textId="77777777" w:rsidTr="001629AB">
        <w:trPr>
          <w:trHeight w:hRule="exact" w:val="240"/>
          <w:jc w:val="center"/>
        </w:trPr>
        <w:tc>
          <w:tcPr>
            <w:tcW w:w="9752" w:type="dxa"/>
            <w:gridSpan w:val="2"/>
            <w:tcBorders>
              <w:top w:val="nil"/>
              <w:left w:val="nil"/>
              <w:bottom w:val="nil"/>
              <w:right w:val="nil"/>
            </w:tcBorders>
          </w:tcPr>
          <w:p w14:paraId="09705AB5" w14:textId="77777777" w:rsidR="00DA2F0F" w:rsidRPr="00DA2F0F" w:rsidRDefault="00DA2F0F" w:rsidP="001629AB"/>
        </w:tc>
      </w:tr>
      <w:tr w:rsidR="00DA2F0F" w:rsidRPr="00DA2F0F" w14:paraId="1529964F" w14:textId="77777777" w:rsidTr="001629AB">
        <w:trPr>
          <w:trHeight w:val="240"/>
          <w:jc w:val="center"/>
        </w:trPr>
        <w:tc>
          <w:tcPr>
            <w:tcW w:w="4876" w:type="dxa"/>
            <w:tcBorders>
              <w:top w:val="nil"/>
              <w:left w:val="nil"/>
              <w:bottom w:val="nil"/>
              <w:right w:val="nil"/>
            </w:tcBorders>
          </w:tcPr>
          <w:p w14:paraId="65C6E03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9957155" w14:textId="77777777" w:rsidR="00DA2F0F" w:rsidRPr="00DA2F0F" w:rsidRDefault="00DA2F0F" w:rsidP="001629AB">
            <w:pPr>
              <w:pStyle w:val="AmColumnHeading"/>
            </w:pPr>
            <w:r w:rsidRPr="00DA2F0F">
              <w:t>Τροπολογία</w:t>
            </w:r>
          </w:p>
        </w:tc>
      </w:tr>
      <w:tr w:rsidR="00DA2F0F" w:rsidRPr="00DA2F0F" w14:paraId="0A311A0D" w14:textId="77777777" w:rsidTr="001629AB">
        <w:trPr>
          <w:jc w:val="center"/>
        </w:trPr>
        <w:tc>
          <w:tcPr>
            <w:tcW w:w="4876" w:type="dxa"/>
            <w:tcBorders>
              <w:top w:val="nil"/>
              <w:left w:val="nil"/>
              <w:bottom w:val="nil"/>
              <w:right w:val="nil"/>
            </w:tcBorders>
          </w:tcPr>
          <w:p w14:paraId="777812A9" w14:textId="77777777" w:rsidR="00DA2F0F" w:rsidRPr="00DA2F0F" w:rsidRDefault="00DA2F0F" w:rsidP="001629AB">
            <w:pPr>
              <w:pStyle w:val="Normal6a"/>
            </w:pPr>
            <w:r w:rsidRPr="00DA2F0F">
              <w:t>Ζ.</w:t>
            </w:r>
            <w:r w:rsidRPr="00DA2F0F">
              <w:tab/>
              <w:t xml:space="preserve">λαμβάνοντας υπόψη ότι η ταχεία πρόοδος της τεχνητής νοημοσύνης (ΤΝ) και των τεχνολογιών βαθυπαραποίησης (deepfake) υπερβαίνει την προσαρμοστική </w:t>
            </w:r>
            <w:r w:rsidRPr="00DA2F0F">
              <w:lastRenderedPageBreak/>
              <w:t>ικανότητα κατακερματισμένων εθνικών θεσμών· λαμβάνοντας υπόψη ότι, χωρίς συντονισμένες αντιδράσεις της ΕΕ και σαφείς επιχειρησιακές ικανότητες, το τεχνολογικό πλεονέκτημα θα ευνοεί όλο και περισσότερο τους επιτιθέμενους έναντι των αμυνόμενων·</w:t>
            </w:r>
          </w:p>
        </w:tc>
        <w:tc>
          <w:tcPr>
            <w:tcW w:w="4876" w:type="dxa"/>
            <w:tcBorders>
              <w:top w:val="nil"/>
              <w:left w:val="nil"/>
              <w:bottom w:val="nil"/>
              <w:right w:val="nil"/>
            </w:tcBorders>
          </w:tcPr>
          <w:p w14:paraId="5470E5EA" w14:textId="77777777" w:rsidR="00DA2F0F" w:rsidRPr="00DA2F0F" w:rsidRDefault="00DA2F0F" w:rsidP="001629AB">
            <w:pPr>
              <w:pStyle w:val="Normal6a"/>
            </w:pPr>
            <w:r w:rsidRPr="00DA2F0F">
              <w:lastRenderedPageBreak/>
              <w:t>Ζ.</w:t>
            </w:r>
            <w:r w:rsidRPr="00DA2F0F">
              <w:tab/>
              <w:t xml:space="preserve">λαμβάνοντας υπόψη ότι η ταχεία πρόοδος της τεχνητής νοημοσύνης (ΤΝ) και των τεχνολογιών βαθυπαραποίησης (deepfake) υπερβαίνει την προσαρμοστική </w:t>
            </w:r>
            <w:r w:rsidRPr="00DA2F0F">
              <w:lastRenderedPageBreak/>
              <w:t>ικανότητα κατακερματισμένων εθνικών θεσμών· λαμβάνοντας υπόψη ότι, χωρίς συντονισμένες αντιδράσεις της ΕΕ και σαφείς επιχειρησιακές</w:t>
            </w:r>
            <w:r w:rsidRPr="00DA2F0F">
              <w:rPr>
                <w:b/>
                <w:i/>
              </w:rPr>
              <w:t xml:space="preserve"> και ερευνητικές</w:t>
            </w:r>
            <w:r w:rsidRPr="00DA2F0F">
              <w:t xml:space="preserve"> ικανότητες, το τεχνολογικό πλεονέκτημα θα ευνοεί όλο και περισσότερο τους επιτιθέμενους έναντι των αμυνόμενων· </w:t>
            </w:r>
            <w:r w:rsidRPr="00DA2F0F">
              <w:rPr>
                <w:b/>
                <w:i/>
              </w:rPr>
              <w:t>λαμβάνοντας υπόψη ότι ο κανονισμός της ΕΕ για την τεχνητή νοημοσύνη (κανονισμός για την ΤΝ) θεσπίζει κανόνες που απαιτούν από τις επιγραμμικές πλατφόρμες να επισημαίνουν το περιεχόμενο που παράγεται από ΤΝ· λαμβάνοντας υπόψη ότι η επιβολή των εν λόγω κανόνων θα απαιτήσει πραγματική συμμόρφωση από τις επιγραμμικές πλατφόρμες και αυστηρή εποπτεία από την ΕΕ·</w:t>
            </w:r>
          </w:p>
        </w:tc>
      </w:tr>
    </w:tbl>
    <w:p w14:paraId="18C1289C"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53FB1E0" w14:textId="77777777" w:rsidR="00DA2F0F" w:rsidRPr="00DA2F0F" w:rsidRDefault="00DA2F0F" w:rsidP="00DA2F0F">
      <w:r w:rsidRPr="003C0EFC">
        <w:rPr>
          <w:rStyle w:val="HideTWBExt"/>
        </w:rPr>
        <w:t>&lt;/Amend&gt;</w:t>
      </w:r>
    </w:p>
    <w:p w14:paraId="41855B7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155</w:t>
      </w:r>
      <w:r w:rsidRPr="003C0EFC">
        <w:rPr>
          <w:rStyle w:val="HideTWBExt"/>
          <w:b w:val="0"/>
        </w:rPr>
        <w:t>&lt;/NumAm&gt;</w:t>
      </w:r>
    </w:p>
    <w:p w14:paraId="3413BF56"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74A01E35"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3DB3BA89" w14:textId="77777777" w:rsidR="00DA2F0F" w:rsidRPr="00DA2F0F" w:rsidRDefault="00DA2F0F" w:rsidP="00DA2F0F">
      <w:pPr>
        <w:pStyle w:val="NormalBold"/>
      </w:pPr>
      <w:r w:rsidRPr="003C0EFC">
        <w:rPr>
          <w:rStyle w:val="HideTWBExt"/>
          <w:b w:val="0"/>
        </w:rPr>
        <w:t>&lt;/RepeatBlock-By&gt;</w:t>
      </w:r>
    </w:p>
    <w:p w14:paraId="3307E72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13C4ED0" w14:textId="77777777" w:rsidR="00DA2F0F" w:rsidRPr="00DA2F0F" w:rsidRDefault="00DA2F0F" w:rsidP="00DA2F0F">
      <w:pPr>
        <w:pStyle w:val="NormalBold"/>
      </w:pPr>
      <w:r w:rsidRPr="003C0EFC">
        <w:rPr>
          <w:rStyle w:val="HideTWBExt"/>
          <w:b w:val="0"/>
        </w:rPr>
        <w:t>&lt;Article&gt;</w:t>
      </w:r>
      <w:r w:rsidRPr="00DA2F0F">
        <w:t>Αιτιολογική σκέψη Ζ</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1BEDBFE" w14:textId="77777777" w:rsidTr="001629AB">
        <w:trPr>
          <w:trHeight w:hRule="exact" w:val="240"/>
          <w:jc w:val="center"/>
        </w:trPr>
        <w:tc>
          <w:tcPr>
            <w:tcW w:w="9752" w:type="dxa"/>
            <w:gridSpan w:val="2"/>
            <w:tcBorders>
              <w:top w:val="nil"/>
              <w:left w:val="nil"/>
              <w:bottom w:val="nil"/>
              <w:right w:val="nil"/>
            </w:tcBorders>
          </w:tcPr>
          <w:p w14:paraId="11A85483" w14:textId="77777777" w:rsidR="00DA2F0F" w:rsidRPr="00DA2F0F" w:rsidRDefault="00DA2F0F" w:rsidP="001629AB"/>
        </w:tc>
      </w:tr>
      <w:tr w:rsidR="00DA2F0F" w:rsidRPr="00DA2F0F" w14:paraId="2E200FD8" w14:textId="77777777" w:rsidTr="001629AB">
        <w:trPr>
          <w:trHeight w:val="240"/>
          <w:jc w:val="center"/>
        </w:trPr>
        <w:tc>
          <w:tcPr>
            <w:tcW w:w="4876" w:type="dxa"/>
            <w:tcBorders>
              <w:top w:val="nil"/>
              <w:left w:val="nil"/>
              <w:bottom w:val="nil"/>
              <w:right w:val="nil"/>
            </w:tcBorders>
          </w:tcPr>
          <w:p w14:paraId="120A4DC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057A9F6" w14:textId="77777777" w:rsidR="00DA2F0F" w:rsidRPr="00DA2F0F" w:rsidRDefault="00DA2F0F" w:rsidP="001629AB">
            <w:pPr>
              <w:pStyle w:val="AmColumnHeading"/>
            </w:pPr>
            <w:r w:rsidRPr="00DA2F0F">
              <w:t>Τροπολογία</w:t>
            </w:r>
          </w:p>
        </w:tc>
      </w:tr>
      <w:tr w:rsidR="00DA2F0F" w:rsidRPr="00DA2F0F" w14:paraId="6E567F2D" w14:textId="77777777" w:rsidTr="001629AB">
        <w:trPr>
          <w:jc w:val="center"/>
        </w:trPr>
        <w:tc>
          <w:tcPr>
            <w:tcW w:w="4876" w:type="dxa"/>
            <w:tcBorders>
              <w:top w:val="nil"/>
              <w:left w:val="nil"/>
              <w:bottom w:val="nil"/>
              <w:right w:val="nil"/>
            </w:tcBorders>
          </w:tcPr>
          <w:p w14:paraId="1F0CA444" w14:textId="77777777" w:rsidR="00DA2F0F" w:rsidRPr="00DA2F0F" w:rsidRDefault="00DA2F0F" w:rsidP="001629AB">
            <w:pPr>
              <w:pStyle w:val="Normal6a"/>
            </w:pPr>
            <w:r w:rsidRPr="00DA2F0F">
              <w:t>Ζ.</w:t>
            </w:r>
            <w:r w:rsidRPr="00DA2F0F">
              <w:tab/>
              <w:t>λαμβάνοντας υπόψη ότι η ταχεία πρόοδος της τεχνητής νοημοσύνης (ΤΝ) και των τεχνολογιών βαθυπαραποίησης (deepfake) υπερβαίνει την προσαρμοστική ικανότητα κατακερματισμένων εθνικών θεσμών· λαμβάνοντας υπόψη ότι, χωρίς συντονισμένες αντιδράσεις της ΕΕ και σαφείς επιχειρησιακές ικανότητες, το τεχνολογικό πλεονέκτημα θα ευνοεί όλο και περισσότερο τους επιτιθέμενους έναντι των αμυνόμενων·</w:t>
            </w:r>
          </w:p>
        </w:tc>
        <w:tc>
          <w:tcPr>
            <w:tcW w:w="4876" w:type="dxa"/>
            <w:tcBorders>
              <w:top w:val="nil"/>
              <w:left w:val="nil"/>
              <w:bottom w:val="nil"/>
              <w:right w:val="nil"/>
            </w:tcBorders>
          </w:tcPr>
          <w:p w14:paraId="43069387" w14:textId="77777777" w:rsidR="00DA2F0F" w:rsidRPr="00DA2F0F" w:rsidRDefault="00DA2F0F" w:rsidP="001629AB">
            <w:pPr>
              <w:pStyle w:val="Normal6a"/>
            </w:pPr>
            <w:r w:rsidRPr="00DA2F0F">
              <w:t>Ζ.</w:t>
            </w:r>
            <w:r w:rsidRPr="00DA2F0F">
              <w:tab/>
              <w:t xml:space="preserve">λαμβάνοντας υπόψη ότι η ταχεία πρόοδος της τεχνητής νοημοσύνης (ΤΝ) και των τεχνολογιών βαθυπαραποίησης (deepfake) υπερβαίνει την προσαρμοστική ικανότητα κατακερματισμένων εθνικών θεσμών· λαμβάνοντας υπόψη ότι, χωρίς συντονισμένες αντιδράσεις της ΕΕ και σαφείς επιχειρησιακές ικανότητες, το τεχνολογικό πλεονέκτημα θα ευνοεί όλο και περισσότερο τους επιτιθέμενους έναντι των αμυνόμενων· </w:t>
            </w:r>
            <w:r w:rsidRPr="00DA2F0F">
              <w:rPr>
                <w:b/>
                <w:i/>
              </w:rPr>
              <w:t xml:space="preserve">λαμβάνοντας υπόψη ότι οι εταιρείες ΤΝ έχουν μειώσει, αντί να αυξήσουν, τα μέτρα ασφαλείας τους για την αντιμετώπιση της εξάπλωσης και της παραγωγής παραπληροφόρησης στις υπηρεσίες τους, λαμβάνοντας υπόψη ότι </w:t>
            </w:r>
            <w:r w:rsidRPr="00DA2F0F">
              <w:rPr>
                <w:b/>
                <w:i/>
              </w:rPr>
              <w:lastRenderedPageBreak/>
              <w:t>οι εταιρείες ΤΝ δεν κατάφεραν να αποτρέψουν τη «δηλητηρίαση δεδομένων» των υπηρεσιών τους·</w:t>
            </w:r>
          </w:p>
        </w:tc>
      </w:tr>
    </w:tbl>
    <w:p w14:paraId="0759D916"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CE9DEA9" w14:textId="77777777" w:rsidR="00DA2F0F" w:rsidRPr="00DA2F0F" w:rsidRDefault="00DA2F0F" w:rsidP="00DA2F0F">
      <w:r w:rsidRPr="003C0EFC">
        <w:rPr>
          <w:rStyle w:val="HideTWBExt"/>
        </w:rPr>
        <w:t>&lt;/Amend&gt;</w:t>
      </w:r>
    </w:p>
    <w:p w14:paraId="48E1FAF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156</w:t>
      </w:r>
      <w:r w:rsidRPr="003C0EFC">
        <w:rPr>
          <w:rStyle w:val="HideTWBExt"/>
          <w:b w:val="0"/>
        </w:rPr>
        <w:t>&lt;/NumAm&gt;</w:t>
      </w:r>
    </w:p>
    <w:p w14:paraId="2064D2E8"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56FBE293" w14:textId="77777777" w:rsidR="00DA2F0F" w:rsidRPr="00DA2F0F" w:rsidRDefault="00DA2F0F" w:rsidP="00DA2F0F">
      <w:pPr>
        <w:pStyle w:val="NormalBold"/>
      </w:pPr>
      <w:r w:rsidRPr="003C0EFC">
        <w:rPr>
          <w:rStyle w:val="HideTWBExt"/>
          <w:b w:val="0"/>
        </w:rPr>
        <w:t>&lt;/RepeatBlock-By&gt;</w:t>
      </w:r>
    </w:p>
    <w:p w14:paraId="1830088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5C3144F" w14:textId="77777777" w:rsidR="00DA2F0F" w:rsidRPr="00DA2F0F" w:rsidRDefault="00DA2F0F" w:rsidP="00DA2F0F">
      <w:pPr>
        <w:pStyle w:val="NormalBold"/>
      </w:pPr>
      <w:r w:rsidRPr="003C0EFC">
        <w:rPr>
          <w:rStyle w:val="HideTWBExt"/>
          <w:b w:val="0"/>
        </w:rPr>
        <w:t>&lt;Article&gt;</w:t>
      </w:r>
      <w:r w:rsidRPr="00DA2F0F">
        <w:t>Αιτιολογική σκέψη Ζ</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F4307B4" w14:textId="77777777" w:rsidTr="001629AB">
        <w:trPr>
          <w:trHeight w:hRule="exact" w:val="240"/>
          <w:jc w:val="center"/>
        </w:trPr>
        <w:tc>
          <w:tcPr>
            <w:tcW w:w="9752" w:type="dxa"/>
            <w:gridSpan w:val="2"/>
            <w:tcBorders>
              <w:top w:val="nil"/>
              <w:left w:val="nil"/>
              <w:bottom w:val="nil"/>
              <w:right w:val="nil"/>
            </w:tcBorders>
          </w:tcPr>
          <w:p w14:paraId="27EECD34" w14:textId="77777777" w:rsidR="00DA2F0F" w:rsidRPr="00DA2F0F" w:rsidRDefault="00DA2F0F" w:rsidP="001629AB"/>
        </w:tc>
      </w:tr>
      <w:tr w:rsidR="00DA2F0F" w:rsidRPr="00DA2F0F" w14:paraId="0D33CCA5" w14:textId="77777777" w:rsidTr="001629AB">
        <w:trPr>
          <w:trHeight w:val="240"/>
          <w:jc w:val="center"/>
        </w:trPr>
        <w:tc>
          <w:tcPr>
            <w:tcW w:w="4876" w:type="dxa"/>
            <w:tcBorders>
              <w:top w:val="nil"/>
              <w:left w:val="nil"/>
              <w:bottom w:val="nil"/>
              <w:right w:val="nil"/>
            </w:tcBorders>
          </w:tcPr>
          <w:p w14:paraId="198B46A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F2157D9" w14:textId="77777777" w:rsidR="00DA2F0F" w:rsidRPr="00DA2F0F" w:rsidRDefault="00DA2F0F" w:rsidP="001629AB">
            <w:pPr>
              <w:pStyle w:val="AmColumnHeading"/>
            </w:pPr>
            <w:r w:rsidRPr="00DA2F0F">
              <w:t>Τροπολογία</w:t>
            </w:r>
          </w:p>
        </w:tc>
      </w:tr>
      <w:tr w:rsidR="00DA2F0F" w:rsidRPr="00DA2F0F" w14:paraId="4DDB3219" w14:textId="77777777" w:rsidTr="001629AB">
        <w:trPr>
          <w:jc w:val="center"/>
        </w:trPr>
        <w:tc>
          <w:tcPr>
            <w:tcW w:w="4876" w:type="dxa"/>
            <w:tcBorders>
              <w:top w:val="nil"/>
              <w:left w:val="nil"/>
              <w:bottom w:val="nil"/>
              <w:right w:val="nil"/>
            </w:tcBorders>
          </w:tcPr>
          <w:p w14:paraId="173E7AE2" w14:textId="77777777" w:rsidR="00DA2F0F" w:rsidRPr="00DA2F0F" w:rsidRDefault="00DA2F0F" w:rsidP="001629AB">
            <w:pPr>
              <w:pStyle w:val="Normal6a"/>
            </w:pPr>
            <w:r w:rsidRPr="00DA2F0F">
              <w:t>Ζ.</w:t>
            </w:r>
            <w:r w:rsidRPr="00DA2F0F">
              <w:tab/>
              <w:t>λαμβάνοντας υπόψη ότι η ταχεία πρόοδος της τεχνητής νοημοσύνης (ΤΝ) και των τεχνολογιών βαθυπαραποίησης (deepfake) υπερβαίνει την προσαρμοστική ικανότητα κατακερματισμένων εθνικών θεσμών· λαμβάνοντας υπόψη ότι, χωρίς</w:t>
            </w:r>
            <w:r w:rsidRPr="00DA2F0F">
              <w:rPr>
                <w:b/>
                <w:i/>
              </w:rPr>
              <w:t xml:space="preserve"> συντονισμένες</w:t>
            </w:r>
            <w:r w:rsidRPr="00DA2F0F">
              <w:t xml:space="preserve"> αντιδράσεις της ΕΕ και σαφείς επιχειρησιακές ικανότητες, το τεχνολογικό πλεονέκτημα θα ευνοεί όλο και περισσότερο τους επιτιθέμενους έναντι των αμυνόμενων·</w:t>
            </w:r>
          </w:p>
        </w:tc>
        <w:tc>
          <w:tcPr>
            <w:tcW w:w="4876" w:type="dxa"/>
            <w:tcBorders>
              <w:top w:val="nil"/>
              <w:left w:val="nil"/>
              <w:bottom w:val="nil"/>
              <w:right w:val="nil"/>
            </w:tcBorders>
          </w:tcPr>
          <w:p w14:paraId="52FCF8A2" w14:textId="77777777" w:rsidR="00DA2F0F" w:rsidRPr="00DA2F0F" w:rsidRDefault="00DA2F0F" w:rsidP="001629AB">
            <w:pPr>
              <w:pStyle w:val="Normal6a"/>
            </w:pPr>
            <w:r w:rsidRPr="00DA2F0F">
              <w:t>Ζ.</w:t>
            </w:r>
            <w:r w:rsidRPr="00DA2F0F">
              <w:tab/>
            </w:r>
            <w:r w:rsidRPr="00DA2F0F">
              <w:rPr>
                <w:b/>
                <w:i/>
              </w:rPr>
              <w:t>Ζ.</w:t>
            </w:r>
            <w:r w:rsidRPr="00DA2F0F">
              <w:t xml:space="preserve"> λαμβάνοντας υπόψη ότι η ταχεία πρόοδος της τεχνητής νοημοσύνης (ΤΝ) και των τεχνολογιών βαθυπαραποίησης (deepfake) υπερβαίνει την προσαρμοστική ικανότητα κατακερματισμένων εθνικών θεσμών· λαμβάνοντας υπόψη</w:t>
            </w:r>
            <w:r w:rsidRPr="00DA2F0F">
              <w:rPr>
                <w:b/>
                <w:i/>
              </w:rPr>
              <w:t xml:space="preserve"> ότι, ενώ η ΤΝ διευκολύνει τις εκστρατείες παραπληροφόρησης, παρέχει επίσης εργαλεία για τη βελτίωση της ικανότητάς μας να τις εντοπίζουμε, να τις αναλύουμε και να τις αντιμετωπίζουμε· λαμβάνοντας υπόψη</w:t>
            </w:r>
            <w:r w:rsidRPr="00DA2F0F">
              <w:t xml:space="preserve"> ότι, χωρίς</w:t>
            </w:r>
            <w:r w:rsidRPr="00DA2F0F">
              <w:rPr>
                <w:b/>
                <w:i/>
              </w:rPr>
              <w:t xml:space="preserve"> εναρμονισμένες</w:t>
            </w:r>
            <w:r w:rsidRPr="00DA2F0F">
              <w:t xml:space="preserve"> αντιδράσεις της ΕΕ και σαφείς επιχειρησιακές ικανότητες, το τεχνολογικό πλεονέκτημα θα ευνοεί όλο και περισσότερο τους επιτιθέμενους έναντι των αμυνόμενων·</w:t>
            </w:r>
          </w:p>
        </w:tc>
      </w:tr>
    </w:tbl>
    <w:p w14:paraId="6D1DBB5A"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8A95678" w14:textId="77777777" w:rsidR="00DA2F0F" w:rsidRPr="00DA2F0F" w:rsidRDefault="00DA2F0F" w:rsidP="00DA2F0F">
      <w:r w:rsidRPr="003C0EFC">
        <w:rPr>
          <w:rStyle w:val="HideTWBExt"/>
        </w:rPr>
        <w:t>&lt;/Amend&gt;</w:t>
      </w:r>
    </w:p>
    <w:p w14:paraId="7D3B825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157</w:t>
      </w:r>
      <w:r w:rsidRPr="003C0EFC">
        <w:rPr>
          <w:rStyle w:val="HideTWBExt"/>
          <w:b w:val="0"/>
        </w:rPr>
        <w:t>&lt;/NumAm&gt;</w:t>
      </w:r>
    </w:p>
    <w:p w14:paraId="6F046021"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Juan Fernando López Aguilar, Pina Picierno, Christel Schaldemose</w:t>
      </w:r>
      <w:r w:rsidRPr="003C0EFC">
        <w:rPr>
          <w:rStyle w:val="HideTWBExt"/>
          <w:b w:val="0"/>
        </w:rPr>
        <w:t>&lt;/Members&gt;</w:t>
      </w:r>
    </w:p>
    <w:p w14:paraId="15E8BD10" w14:textId="77777777" w:rsidR="00DA2F0F" w:rsidRPr="00DA2F0F" w:rsidRDefault="00DA2F0F" w:rsidP="00DA2F0F">
      <w:pPr>
        <w:pStyle w:val="NormalBold"/>
      </w:pPr>
      <w:r w:rsidRPr="003C0EFC">
        <w:rPr>
          <w:rStyle w:val="HideTWBExt"/>
          <w:b w:val="0"/>
        </w:rPr>
        <w:t>&lt;/RepeatBlock-By&gt;</w:t>
      </w:r>
    </w:p>
    <w:p w14:paraId="1CA9D80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AD0FD0D" w14:textId="77777777" w:rsidR="00DA2F0F" w:rsidRPr="00DA2F0F" w:rsidRDefault="00DA2F0F" w:rsidP="00DA2F0F">
      <w:pPr>
        <w:pStyle w:val="NormalBold"/>
      </w:pPr>
      <w:r w:rsidRPr="003C0EFC">
        <w:rPr>
          <w:rStyle w:val="HideTWBExt"/>
          <w:b w:val="0"/>
        </w:rPr>
        <w:t>&lt;Article&gt;</w:t>
      </w:r>
      <w:r w:rsidRPr="00DA2F0F">
        <w:t>Αιτιολογική σκέψη Ζ</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CB8B1D9" w14:textId="77777777" w:rsidTr="001629AB">
        <w:trPr>
          <w:trHeight w:hRule="exact" w:val="240"/>
          <w:jc w:val="center"/>
        </w:trPr>
        <w:tc>
          <w:tcPr>
            <w:tcW w:w="9752" w:type="dxa"/>
            <w:gridSpan w:val="2"/>
            <w:tcBorders>
              <w:top w:val="nil"/>
              <w:left w:val="nil"/>
              <w:bottom w:val="nil"/>
              <w:right w:val="nil"/>
            </w:tcBorders>
          </w:tcPr>
          <w:p w14:paraId="7E88AF44" w14:textId="77777777" w:rsidR="00DA2F0F" w:rsidRPr="00DA2F0F" w:rsidRDefault="00DA2F0F" w:rsidP="001629AB"/>
        </w:tc>
      </w:tr>
      <w:tr w:rsidR="00DA2F0F" w:rsidRPr="00DA2F0F" w14:paraId="18C3A20C" w14:textId="77777777" w:rsidTr="001629AB">
        <w:trPr>
          <w:trHeight w:val="240"/>
          <w:jc w:val="center"/>
        </w:trPr>
        <w:tc>
          <w:tcPr>
            <w:tcW w:w="4876" w:type="dxa"/>
            <w:tcBorders>
              <w:top w:val="nil"/>
              <w:left w:val="nil"/>
              <w:bottom w:val="nil"/>
              <w:right w:val="nil"/>
            </w:tcBorders>
          </w:tcPr>
          <w:p w14:paraId="348BAC4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D5CB61F" w14:textId="77777777" w:rsidR="00DA2F0F" w:rsidRPr="00DA2F0F" w:rsidRDefault="00DA2F0F" w:rsidP="001629AB">
            <w:pPr>
              <w:pStyle w:val="AmColumnHeading"/>
            </w:pPr>
            <w:r w:rsidRPr="00DA2F0F">
              <w:t>Τροπολογία</w:t>
            </w:r>
          </w:p>
        </w:tc>
      </w:tr>
      <w:tr w:rsidR="00DA2F0F" w:rsidRPr="00DA2F0F" w14:paraId="211CB462" w14:textId="77777777" w:rsidTr="001629AB">
        <w:trPr>
          <w:jc w:val="center"/>
        </w:trPr>
        <w:tc>
          <w:tcPr>
            <w:tcW w:w="4876" w:type="dxa"/>
            <w:tcBorders>
              <w:top w:val="nil"/>
              <w:left w:val="nil"/>
              <w:bottom w:val="nil"/>
              <w:right w:val="nil"/>
            </w:tcBorders>
          </w:tcPr>
          <w:p w14:paraId="242C77A9" w14:textId="77777777" w:rsidR="00DA2F0F" w:rsidRPr="00DA2F0F" w:rsidRDefault="00DA2F0F" w:rsidP="001629AB">
            <w:pPr>
              <w:pStyle w:val="Normal6a"/>
            </w:pPr>
            <w:r w:rsidRPr="00DA2F0F">
              <w:lastRenderedPageBreak/>
              <w:t>Ζ.</w:t>
            </w:r>
            <w:r w:rsidRPr="00DA2F0F">
              <w:tab/>
              <w:t>λαμβάνοντας υπόψη ότι η ταχεία πρόοδος της τεχνητής νοημοσύνης (ΤΝ) και των τεχνολογιών βαθυπαραποίησης (deepfake) υπερβαίνει την προσαρμοστική ικανότητα κατακερματισμένων εθνικών θεσμών· λαμβάνοντας υπόψη ότι, χωρίς συντονισμένες αντιδράσεις της ΕΕ και σαφείς επιχειρησιακές ικανότητες, το τεχνολογικό πλεονέκτημα θα ευνοεί όλο και περισσότερο τους επιτιθέμενους έναντι των αμυνόμενων·</w:t>
            </w:r>
          </w:p>
        </w:tc>
        <w:tc>
          <w:tcPr>
            <w:tcW w:w="4876" w:type="dxa"/>
            <w:tcBorders>
              <w:top w:val="nil"/>
              <w:left w:val="nil"/>
              <w:bottom w:val="nil"/>
              <w:right w:val="nil"/>
            </w:tcBorders>
          </w:tcPr>
          <w:p w14:paraId="58F744F1" w14:textId="77777777" w:rsidR="00DA2F0F" w:rsidRPr="00DA2F0F" w:rsidRDefault="00DA2F0F" w:rsidP="001629AB">
            <w:pPr>
              <w:pStyle w:val="Normal6a"/>
            </w:pPr>
            <w:r w:rsidRPr="00DA2F0F">
              <w:t>Ζ.</w:t>
            </w:r>
            <w:r w:rsidRPr="00DA2F0F">
              <w:tab/>
              <w:t>λαμβάνοντας υπόψη ότι η ταχεία πρόοδος της τεχνητής νοημοσύνης (ΤΝ) και των τεχνολογιών βαθυπαραποίησης (deepfake) υπερβαίνει την προσαρμοστική ικανότητα κατακερματισμένων εθνικών θεσμών</w:t>
            </w:r>
            <w:r w:rsidRPr="00DA2F0F">
              <w:rPr>
                <w:b/>
                <w:i/>
              </w:rPr>
              <w:t xml:space="preserve"> και καθιστά παρωχημένες τις παραδοσιακές λύσεις, όπως η διαφάνεια ή οι υποχρεώσεις βέλτιστης προσπάθειας</w:t>
            </w:r>
            <w:r w:rsidRPr="00DA2F0F">
              <w:t>· λαμβάνοντας υπόψη ότι, χωρίς συντονισμένες αντιδράσεις της ΕΕ και σαφείς επιχειρησιακές ικανότητες, το τεχνολογικό πλεονέκτημα θα ευνοεί όλο και περισσότερο τους επιτιθέμενους έναντι των αμυνόμενων</w:t>
            </w:r>
            <w:r w:rsidRPr="00DA2F0F">
              <w:rPr>
                <w:b/>
                <w:i/>
              </w:rPr>
              <w:t>, γεγονός που συνιστά απειλή έναντι της βάσης των δημοκρατιών μας</w:t>
            </w:r>
            <w:r w:rsidRPr="00DA2F0F">
              <w:t>·</w:t>
            </w:r>
          </w:p>
        </w:tc>
      </w:tr>
    </w:tbl>
    <w:p w14:paraId="6540DD7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47D9546" w14:textId="77777777" w:rsidR="00DA2F0F" w:rsidRPr="00DA2F0F" w:rsidRDefault="00DA2F0F" w:rsidP="00DA2F0F">
      <w:r w:rsidRPr="003C0EFC">
        <w:rPr>
          <w:rStyle w:val="HideTWBExt"/>
        </w:rPr>
        <w:t>&lt;/Amend&gt;</w:t>
      </w:r>
    </w:p>
    <w:p w14:paraId="0B16E81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158</w:t>
      </w:r>
      <w:r w:rsidRPr="003C0EFC">
        <w:rPr>
          <w:rStyle w:val="HideTWBExt"/>
          <w:b w:val="0"/>
        </w:rPr>
        <w:t>&lt;/NumAm&gt;</w:t>
      </w:r>
    </w:p>
    <w:p w14:paraId="08D21113" w14:textId="77777777" w:rsidR="00DA2F0F" w:rsidRPr="00DA2F0F" w:rsidRDefault="00DA2F0F" w:rsidP="00DA2F0F">
      <w:pPr>
        <w:pStyle w:val="NormalBold"/>
      </w:pPr>
      <w:r w:rsidRPr="003C0EFC">
        <w:rPr>
          <w:rStyle w:val="HideTWBExt"/>
          <w:b w:val="0"/>
        </w:rPr>
        <w:t>&lt;RepeatBlock-By&gt;&lt;Members&gt;</w:t>
      </w:r>
      <w:r w:rsidRPr="00DA2F0F">
        <w:t>Andrey Kovatchev</w:t>
      </w:r>
      <w:r w:rsidRPr="003C0EFC">
        <w:rPr>
          <w:rStyle w:val="HideTWBExt"/>
          <w:b w:val="0"/>
        </w:rPr>
        <w:t>&lt;/Members&gt;</w:t>
      </w:r>
    </w:p>
    <w:p w14:paraId="7DE5B627" w14:textId="77777777" w:rsidR="00DA2F0F" w:rsidRPr="00DA2F0F" w:rsidRDefault="00DA2F0F" w:rsidP="00DA2F0F">
      <w:pPr>
        <w:pStyle w:val="NormalBold"/>
      </w:pPr>
      <w:r w:rsidRPr="003C0EFC">
        <w:rPr>
          <w:rStyle w:val="HideTWBExt"/>
          <w:b w:val="0"/>
        </w:rPr>
        <w:t>&lt;/RepeatBlock-By&gt;</w:t>
      </w:r>
    </w:p>
    <w:p w14:paraId="7089F57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79AEDCF" w14:textId="77777777" w:rsidR="00DA2F0F" w:rsidRPr="00DA2F0F" w:rsidRDefault="00DA2F0F" w:rsidP="00DA2F0F">
      <w:pPr>
        <w:pStyle w:val="NormalBold"/>
      </w:pPr>
      <w:r w:rsidRPr="003C0EFC">
        <w:rPr>
          <w:rStyle w:val="HideTWBExt"/>
          <w:b w:val="0"/>
        </w:rPr>
        <w:t>&lt;Article&gt;</w:t>
      </w:r>
      <w:r w:rsidRPr="00DA2F0F">
        <w:t>Αιτιολογική σκέψη Ζ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C5BCADC" w14:textId="77777777" w:rsidTr="001629AB">
        <w:trPr>
          <w:trHeight w:hRule="exact" w:val="240"/>
          <w:jc w:val="center"/>
        </w:trPr>
        <w:tc>
          <w:tcPr>
            <w:tcW w:w="9752" w:type="dxa"/>
            <w:gridSpan w:val="2"/>
            <w:tcBorders>
              <w:top w:val="nil"/>
              <w:left w:val="nil"/>
              <w:bottom w:val="nil"/>
              <w:right w:val="nil"/>
            </w:tcBorders>
          </w:tcPr>
          <w:p w14:paraId="0DA209BA" w14:textId="77777777" w:rsidR="00DA2F0F" w:rsidRPr="00DA2F0F" w:rsidRDefault="00DA2F0F" w:rsidP="001629AB"/>
        </w:tc>
      </w:tr>
      <w:tr w:rsidR="00DA2F0F" w:rsidRPr="00DA2F0F" w14:paraId="022EB027" w14:textId="77777777" w:rsidTr="001629AB">
        <w:trPr>
          <w:trHeight w:val="240"/>
          <w:jc w:val="center"/>
        </w:trPr>
        <w:tc>
          <w:tcPr>
            <w:tcW w:w="4876" w:type="dxa"/>
            <w:tcBorders>
              <w:top w:val="nil"/>
              <w:left w:val="nil"/>
              <w:bottom w:val="nil"/>
              <w:right w:val="nil"/>
            </w:tcBorders>
          </w:tcPr>
          <w:p w14:paraId="08822CC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4FD3D8B" w14:textId="77777777" w:rsidR="00DA2F0F" w:rsidRPr="00DA2F0F" w:rsidRDefault="00DA2F0F" w:rsidP="001629AB">
            <w:pPr>
              <w:pStyle w:val="AmColumnHeading"/>
            </w:pPr>
            <w:r w:rsidRPr="00DA2F0F">
              <w:t>Τροπολογία</w:t>
            </w:r>
          </w:p>
        </w:tc>
      </w:tr>
      <w:tr w:rsidR="00DA2F0F" w:rsidRPr="00DA2F0F" w14:paraId="404CDD3C" w14:textId="77777777" w:rsidTr="001629AB">
        <w:trPr>
          <w:jc w:val="center"/>
        </w:trPr>
        <w:tc>
          <w:tcPr>
            <w:tcW w:w="4876" w:type="dxa"/>
            <w:tcBorders>
              <w:top w:val="nil"/>
              <w:left w:val="nil"/>
              <w:bottom w:val="nil"/>
              <w:right w:val="nil"/>
            </w:tcBorders>
          </w:tcPr>
          <w:p w14:paraId="5428738D" w14:textId="77777777" w:rsidR="00DA2F0F" w:rsidRPr="00DA2F0F" w:rsidRDefault="00DA2F0F" w:rsidP="001629AB">
            <w:pPr>
              <w:pStyle w:val="Normal6a"/>
            </w:pPr>
          </w:p>
        </w:tc>
        <w:tc>
          <w:tcPr>
            <w:tcW w:w="4876" w:type="dxa"/>
            <w:tcBorders>
              <w:top w:val="nil"/>
              <w:left w:val="nil"/>
              <w:bottom w:val="nil"/>
              <w:right w:val="nil"/>
            </w:tcBorders>
          </w:tcPr>
          <w:p w14:paraId="2EE5C896" w14:textId="77777777" w:rsidR="00DA2F0F" w:rsidRPr="00DA2F0F" w:rsidRDefault="00DA2F0F" w:rsidP="001629AB">
            <w:pPr>
              <w:pStyle w:val="Normal6a"/>
            </w:pPr>
            <w:r w:rsidRPr="00DA2F0F">
              <w:rPr>
                <w:b/>
                <w:i/>
              </w:rPr>
              <w:t>Ζα.</w:t>
            </w:r>
            <w:r w:rsidRPr="00DA2F0F">
              <w:tab/>
            </w:r>
            <w:r w:rsidRPr="00DA2F0F">
              <w:rPr>
                <w:b/>
                <w:i/>
              </w:rPr>
              <w:t>λαμβάνοντας υπόψη ότι οι τεχνολογίες τεχνητής νοημοσύνης, συμπεριλαμβανομένων των προϊόντων βαθυπαραποίησης (deepfake), του παραγωγικού περιεχομένου και των αυτοματοποιημένων μποτ, ενισχύουν σημαντικά την κλίμακα, την ταχύτητα και την αξιοπιστία των εκστρατειών παραπληροφόρησης· λαμβάνοντας υπόψη ότι, ενώ το κόστος της δημιουργίας περιεχομένου έχει μειωθεί δραματικά, η διανομή μέσω συστημάτων συστάσεων βάσει συμμετοχής παραμένει ο καθοριστικός παράγοντας για την επίτευξη κοινωνικού αντικτύπου μεγάλης κλίμακας·</w:t>
            </w:r>
          </w:p>
        </w:tc>
      </w:tr>
    </w:tbl>
    <w:p w14:paraId="5FD0303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0D6C3FC" w14:textId="77777777" w:rsidR="00DA2F0F" w:rsidRPr="00DA2F0F" w:rsidRDefault="00DA2F0F" w:rsidP="00DA2F0F">
      <w:r w:rsidRPr="003C0EFC">
        <w:rPr>
          <w:rStyle w:val="HideTWBExt"/>
        </w:rPr>
        <w:lastRenderedPageBreak/>
        <w:t>&lt;/Amend&gt;</w:t>
      </w:r>
    </w:p>
    <w:p w14:paraId="60788D6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159</w:t>
      </w:r>
      <w:r w:rsidRPr="003C0EFC">
        <w:rPr>
          <w:rStyle w:val="HideTWBExt"/>
          <w:b w:val="0"/>
        </w:rPr>
        <w:t>&lt;/NumAm&gt;</w:t>
      </w:r>
    </w:p>
    <w:p w14:paraId="0BD6C367"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4913055C" w14:textId="77777777" w:rsidR="00DA2F0F" w:rsidRPr="00DA2F0F" w:rsidRDefault="00DA2F0F" w:rsidP="00DA2F0F">
      <w:pPr>
        <w:pStyle w:val="NormalBold"/>
      </w:pPr>
      <w:r w:rsidRPr="003C0EFC">
        <w:rPr>
          <w:rStyle w:val="HideTWBExt"/>
          <w:b w:val="0"/>
        </w:rPr>
        <w:t>&lt;/RepeatBlock-By&gt;</w:t>
      </w:r>
    </w:p>
    <w:p w14:paraId="79C1641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B291BF3" w14:textId="77777777" w:rsidR="00DA2F0F" w:rsidRPr="00DA2F0F" w:rsidRDefault="00DA2F0F" w:rsidP="00DA2F0F">
      <w:pPr>
        <w:pStyle w:val="NormalBold"/>
      </w:pPr>
      <w:r w:rsidRPr="003C0EFC">
        <w:rPr>
          <w:rStyle w:val="HideTWBExt"/>
          <w:b w:val="0"/>
        </w:rPr>
        <w:t>&lt;Article&gt;</w:t>
      </w:r>
      <w:r w:rsidRPr="00DA2F0F">
        <w:t>Αιτιολογική σκέψη Η</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8A3ECDB" w14:textId="77777777" w:rsidTr="001629AB">
        <w:trPr>
          <w:trHeight w:hRule="exact" w:val="240"/>
          <w:jc w:val="center"/>
        </w:trPr>
        <w:tc>
          <w:tcPr>
            <w:tcW w:w="9752" w:type="dxa"/>
            <w:gridSpan w:val="2"/>
            <w:tcBorders>
              <w:top w:val="nil"/>
              <w:left w:val="nil"/>
              <w:bottom w:val="nil"/>
              <w:right w:val="nil"/>
            </w:tcBorders>
          </w:tcPr>
          <w:p w14:paraId="4321F43F" w14:textId="77777777" w:rsidR="00DA2F0F" w:rsidRPr="00DA2F0F" w:rsidRDefault="00DA2F0F" w:rsidP="001629AB"/>
        </w:tc>
      </w:tr>
      <w:tr w:rsidR="00DA2F0F" w:rsidRPr="00DA2F0F" w14:paraId="3CBC602A" w14:textId="77777777" w:rsidTr="001629AB">
        <w:trPr>
          <w:trHeight w:val="240"/>
          <w:jc w:val="center"/>
        </w:trPr>
        <w:tc>
          <w:tcPr>
            <w:tcW w:w="4876" w:type="dxa"/>
            <w:tcBorders>
              <w:top w:val="nil"/>
              <w:left w:val="nil"/>
              <w:bottom w:val="nil"/>
              <w:right w:val="nil"/>
            </w:tcBorders>
          </w:tcPr>
          <w:p w14:paraId="13C24A7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FAFF7A6" w14:textId="77777777" w:rsidR="00DA2F0F" w:rsidRPr="00DA2F0F" w:rsidRDefault="00DA2F0F" w:rsidP="001629AB">
            <w:pPr>
              <w:pStyle w:val="AmColumnHeading"/>
            </w:pPr>
            <w:r w:rsidRPr="00DA2F0F">
              <w:t>Τροπολογία</w:t>
            </w:r>
          </w:p>
        </w:tc>
      </w:tr>
      <w:tr w:rsidR="00DA2F0F" w:rsidRPr="00DA2F0F" w14:paraId="6F67B48C" w14:textId="77777777" w:rsidTr="001629AB">
        <w:trPr>
          <w:jc w:val="center"/>
        </w:trPr>
        <w:tc>
          <w:tcPr>
            <w:tcW w:w="4876" w:type="dxa"/>
            <w:tcBorders>
              <w:top w:val="nil"/>
              <w:left w:val="nil"/>
              <w:bottom w:val="nil"/>
              <w:right w:val="nil"/>
            </w:tcBorders>
          </w:tcPr>
          <w:p w14:paraId="21C20254" w14:textId="77777777" w:rsidR="00DA2F0F" w:rsidRPr="00DA2F0F" w:rsidRDefault="00DA2F0F" w:rsidP="001629AB">
            <w:pPr>
              <w:pStyle w:val="Normal6a"/>
            </w:pPr>
            <w:r w:rsidRPr="00DA2F0F">
              <w:t>Η.</w:t>
            </w:r>
            <w:r w:rsidRPr="00DA2F0F">
              <w:tab/>
              <w:t>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των μέσων ενημέρωσης βρίσκονται ταυτόχρονα σε αρχικά στάδια εφαρμογής, γεγονός που αποτελεί ευκαιρία για την ανάπτυξη ολοκληρωμένων μέσων άμυνας κατά της χειραγώγησης των πληροφοριών και των παρεμβάσεων από το εξωτερικό·</w:t>
            </w:r>
          </w:p>
        </w:tc>
        <w:tc>
          <w:tcPr>
            <w:tcW w:w="4876" w:type="dxa"/>
            <w:tcBorders>
              <w:top w:val="nil"/>
              <w:left w:val="nil"/>
              <w:bottom w:val="nil"/>
              <w:right w:val="nil"/>
            </w:tcBorders>
          </w:tcPr>
          <w:p w14:paraId="2AE0068A" w14:textId="77777777" w:rsidR="00DA2F0F" w:rsidRPr="00DA2F0F" w:rsidRDefault="00DA2F0F" w:rsidP="001629AB">
            <w:pPr>
              <w:pStyle w:val="Normal6a"/>
            </w:pPr>
            <w:r w:rsidRPr="00DA2F0F">
              <w:t>Η.</w:t>
            </w:r>
            <w:r w:rsidRPr="00DA2F0F">
              <w:tab/>
              <w:t>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των μέσων ενημέρωσης βρίσκονται ταυτόχρονα σε αρχικά στάδια εφαρμογής, γεγονός που αποτελεί ευκαιρία για την ανάπτυξη ολοκληρωμένων μέσων άμυνας κατά της χειραγώγησης των πληροφοριών και των παρεμβάσεων από το εξωτερικό</w:t>
            </w:r>
            <w:r w:rsidRPr="00DA2F0F">
              <w:rPr>
                <w:b/>
                <w:i/>
              </w:rPr>
              <w:t>, καθώς και για την προστασία του χώρου των πληροφοριών</w:t>
            </w:r>
            <w:r w:rsidRPr="00DA2F0F">
              <w:t xml:space="preserve">· </w:t>
            </w:r>
            <w:r w:rsidRPr="00DA2F0F">
              <w:rPr>
                <w:b/>
                <w:i/>
              </w:rPr>
              <w:t>λαμβάνοντας υπόψη ότι η αποτελεσματικότητα του κανονιστικού πλαισίου εξαρτάται από την πλήρη, έγκαιρη και συνεπή επιβολή των εν λόγω νομοθετικών πράξεων· λαμβάνοντας υπόψη ότι η άνιση και καθυστερημένη εφαρμογή μεταξύ των κρατών μελών, ιδίως όσον αφορά τον ευρωπαϊκό κανονισμό για την ελευθερία των μέσων ενημέρωσης, ενέχει τον κίνδυνο υπονόμευσης του συλλογικού αντικτύπου τους και αποδυνάμωσης της ικανότητας της Ένωσης να προστατεύει την ακεραιότητα της δημόσιας σφαίρας και το δικαίωμα των πολιτών να λαμβάνουν αξιόπιστη και πλουραλιστική πληροφόρηση·</w:t>
            </w:r>
          </w:p>
        </w:tc>
      </w:tr>
    </w:tbl>
    <w:p w14:paraId="7886459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2286687" w14:textId="77777777" w:rsidR="00DA2F0F" w:rsidRPr="00DA2F0F" w:rsidRDefault="00DA2F0F" w:rsidP="00DA2F0F">
      <w:r w:rsidRPr="003C0EFC">
        <w:rPr>
          <w:rStyle w:val="HideTWBExt"/>
        </w:rPr>
        <w:t>&lt;/Amend&gt;</w:t>
      </w:r>
    </w:p>
    <w:p w14:paraId="05BF7C4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160</w:t>
      </w:r>
      <w:r w:rsidRPr="003C0EFC">
        <w:rPr>
          <w:rStyle w:val="HideTWBExt"/>
          <w:b w:val="0"/>
        </w:rPr>
        <w:t>&lt;/NumAm&gt;</w:t>
      </w:r>
    </w:p>
    <w:p w14:paraId="1E0FF54E" w14:textId="77777777" w:rsidR="00DA2F0F" w:rsidRPr="00DA2F0F" w:rsidRDefault="00DA2F0F" w:rsidP="00DA2F0F">
      <w:pPr>
        <w:pStyle w:val="NormalBold"/>
      </w:pPr>
      <w:r w:rsidRPr="003C0EFC">
        <w:rPr>
          <w:rStyle w:val="HideTWBExt"/>
          <w:b w:val="0"/>
        </w:rPr>
        <w:t>&lt;RepeatBlock-By&gt;&lt;Members&gt;</w:t>
      </w:r>
      <w:r w:rsidRPr="00DA2F0F">
        <w:t>Jaroslav Bžoch, Marieke Ehlers, Fabrice Leggeri, Φειδίας Παναγιώτου</w:t>
      </w:r>
      <w:r w:rsidRPr="003C0EFC">
        <w:rPr>
          <w:rStyle w:val="HideTWBExt"/>
          <w:b w:val="0"/>
        </w:rPr>
        <w:t>&lt;/Members&gt;</w:t>
      </w:r>
    </w:p>
    <w:p w14:paraId="654283AE" w14:textId="77777777" w:rsidR="00DA2F0F" w:rsidRPr="00DA2F0F" w:rsidRDefault="00DA2F0F" w:rsidP="00DA2F0F">
      <w:pPr>
        <w:pStyle w:val="NormalBold"/>
      </w:pPr>
      <w:r w:rsidRPr="003C0EFC">
        <w:rPr>
          <w:rStyle w:val="HideTWBExt"/>
          <w:b w:val="0"/>
        </w:rPr>
        <w:lastRenderedPageBreak/>
        <w:t>&lt;/RepeatBlock-By&gt;</w:t>
      </w:r>
    </w:p>
    <w:p w14:paraId="43C29BF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BE5AF24" w14:textId="77777777" w:rsidR="00DA2F0F" w:rsidRPr="00DA2F0F" w:rsidRDefault="00DA2F0F" w:rsidP="00DA2F0F">
      <w:pPr>
        <w:pStyle w:val="NormalBold"/>
      </w:pPr>
      <w:r w:rsidRPr="003C0EFC">
        <w:rPr>
          <w:rStyle w:val="HideTWBExt"/>
          <w:b w:val="0"/>
        </w:rPr>
        <w:t>&lt;Article&gt;</w:t>
      </w:r>
      <w:r w:rsidRPr="00DA2F0F">
        <w:t>Αιτιολογική σκέψη Η</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EF2E88A" w14:textId="77777777" w:rsidTr="001629AB">
        <w:trPr>
          <w:trHeight w:hRule="exact" w:val="240"/>
          <w:jc w:val="center"/>
        </w:trPr>
        <w:tc>
          <w:tcPr>
            <w:tcW w:w="9752" w:type="dxa"/>
            <w:gridSpan w:val="2"/>
            <w:tcBorders>
              <w:top w:val="nil"/>
              <w:left w:val="nil"/>
              <w:bottom w:val="nil"/>
              <w:right w:val="nil"/>
            </w:tcBorders>
          </w:tcPr>
          <w:p w14:paraId="557CC734" w14:textId="77777777" w:rsidR="00DA2F0F" w:rsidRPr="00DA2F0F" w:rsidRDefault="00DA2F0F" w:rsidP="001629AB"/>
        </w:tc>
      </w:tr>
      <w:tr w:rsidR="00DA2F0F" w:rsidRPr="00DA2F0F" w14:paraId="2AB8EECA" w14:textId="77777777" w:rsidTr="001629AB">
        <w:trPr>
          <w:trHeight w:val="240"/>
          <w:jc w:val="center"/>
        </w:trPr>
        <w:tc>
          <w:tcPr>
            <w:tcW w:w="4876" w:type="dxa"/>
            <w:tcBorders>
              <w:top w:val="nil"/>
              <w:left w:val="nil"/>
              <w:bottom w:val="nil"/>
              <w:right w:val="nil"/>
            </w:tcBorders>
          </w:tcPr>
          <w:p w14:paraId="37CFB70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6AD2032" w14:textId="77777777" w:rsidR="00DA2F0F" w:rsidRPr="00DA2F0F" w:rsidRDefault="00DA2F0F" w:rsidP="001629AB">
            <w:pPr>
              <w:pStyle w:val="AmColumnHeading"/>
            </w:pPr>
            <w:r w:rsidRPr="00DA2F0F">
              <w:t>Τροπολογία</w:t>
            </w:r>
          </w:p>
        </w:tc>
      </w:tr>
      <w:tr w:rsidR="00DA2F0F" w:rsidRPr="00DA2F0F" w14:paraId="0CB352AF" w14:textId="77777777" w:rsidTr="001629AB">
        <w:trPr>
          <w:jc w:val="center"/>
        </w:trPr>
        <w:tc>
          <w:tcPr>
            <w:tcW w:w="4876" w:type="dxa"/>
            <w:tcBorders>
              <w:top w:val="nil"/>
              <w:left w:val="nil"/>
              <w:bottom w:val="nil"/>
              <w:right w:val="nil"/>
            </w:tcBorders>
          </w:tcPr>
          <w:p w14:paraId="13AD7FF2" w14:textId="77777777" w:rsidR="00DA2F0F" w:rsidRPr="00DA2F0F" w:rsidRDefault="00DA2F0F" w:rsidP="001629AB">
            <w:pPr>
              <w:pStyle w:val="Normal6a"/>
            </w:pPr>
            <w:r w:rsidRPr="00DA2F0F">
              <w:t>Η.</w:t>
            </w:r>
            <w:r w:rsidRPr="00DA2F0F">
              <w:tab/>
              <w:t>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των μέσων ενημέρωσης βρίσκονται ταυτόχρονα σε αρχικά στάδια εφαρμογής, γεγονός που αποτελεί ευκαιρία για την ανάπτυξη ολοκληρωμένων μέσων άμυνας κατά της χειραγώγησης των πληροφοριών και των παρεμβάσεων από το εξωτερικό·</w:t>
            </w:r>
          </w:p>
        </w:tc>
        <w:tc>
          <w:tcPr>
            <w:tcW w:w="4876" w:type="dxa"/>
            <w:tcBorders>
              <w:top w:val="nil"/>
              <w:left w:val="nil"/>
              <w:bottom w:val="nil"/>
              <w:right w:val="nil"/>
            </w:tcBorders>
          </w:tcPr>
          <w:p w14:paraId="0212221D" w14:textId="77777777" w:rsidR="00DA2F0F" w:rsidRPr="00DA2F0F" w:rsidRDefault="00DA2F0F" w:rsidP="001629AB">
            <w:pPr>
              <w:pStyle w:val="Normal6a"/>
            </w:pPr>
            <w:r w:rsidRPr="00DA2F0F">
              <w:t>Η.</w:t>
            </w:r>
            <w:r w:rsidRPr="00DA2F0F">
              <w:tab/>
              <w:t xml:space="preserve">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των μέσων ενημέρωσης βρίσκονται ταυτόχρονα σε αρχικά στάδια εφαρμογής, γεγονός που αποτελεί ευκαιρία για την ανάπτυξη ολοκληρωμένων μέσων άμυνας κατά της χειραγώγησης των πληροφοριών και των παρεμβάσεων από το εξωτερικό· </w:t>
            </w:r>
            <w:r w:rsidRPr="00DA2F0F">
              <w:rPr>
                <w:b/>
                <w:i/>
              </w:rPr>
              <w:t>λαμβάνοντας υπόψη ότι προβλέπεται ενισχυμένη ανταλλαγή πληροφοριών και αμοιβαία συνδρομή, μεταξύ άλλων κατά την ανάπτυξη τεχνολογικών εργαλείων, μεταξύ των κρατών μελών και των θεσμικών οργάνων και οργανισμών της Ένωσης· λαμβάνοντας υπόψη ότι οι κανονισμοί θα πρέπει να αναθεωρηθούν κατά τρόπο που να επιτρέπει τον σεβασμό της ελευθερίας της έκφρασης και της ελευθερίας λήψης και μετάδοσης πληροφοριών, όπως κατοχυρώνονται στον Χάρτη των Θεμελιωδών Δικαιωμάτων της Ευρωπαϊκής Ένωσης·</w:t>
            </w:r>
          </w:p>
        </w:tc>
      </w:tr>
    </w:tbl>
    <w:p w14:paraId="5677B42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9463B6E" w14:textId="77777777" w:rsidR="00DA2F0F" w:rsidRPr="00DA2F0F" w:rsidRDefault="00DA2F0F" w:rsidP="00DA2F0F">
      <w:r w:rsidRPr="003C0EFC">
        <w:rPr>
          <w:rStyle w:val="HideTWBExt"/>
        </w:rPr>
        <w:t>&lt;/Amend&gt;</w:t>
      </w:r>
    </w:p>
    <w:p w14:paraId="2C69D3E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161</w:t>
      </w:r>
      <w:r w:rsidRPr="003C0EFC">
        <w:rPr>
          <w:rStyle w:val="HideTWBExt"/>
          <w:b w:val="0"/>
        </w:rPr>
        <w:t>&lt;/NumAm&gt;</w:t>
      </w:r>
    </w:p>
    <w:p w14:paraId="72F2143C" w14:textId="77777777" w:rsidR="00DA2F0F" w:rsidRPr="00DA2F0F" w:rsidRDefault="00DA2F0F" w:rsidP="00DA2F0F">
      <w:pPr>
        <w:pStyle w:val="NormalBold"/>
      </w:pPr>
      <w:r w:rsidRPr="003C0EFC">
        <w:rPr>
          <w:rStyle w:val="HideTWBExt"/>
          <w:b w:val="0"/>
        </w:rPr>
        <w:t>&lt;RepeatBlock-By&gt;&lt;Members&gt;</w:t>
      </w:r>
      <w:r w:rsidRPr="00DA2F0F">
        <w:t>Sander Smit</w:t>
      </w:r>
      <w:r w:rsidRPr="003C0EFC">
        <w:rPr>
          <w:rStyle w:val="HideTWBExt"/>
          <w:b w:val="0"/>
        </w:rPr>
        <w:t>&lt;/Members&gt;</w:t>
      </w:r>
    </w:p>
    <w:p w14:paraId="4BFF3629" w14:textId="77777777" w:rsidR="00DA2F0F" w:rsidRPr="00DA2F0F" w:rsidRDefault="00DA2F0F" w:rsidP="00DA2F0F">
      <w:pPr>
        <w:pStyle w:val="NormalBold"/>
      </w:pPr>
      <w:r w:rsidRPr="003C0EFC">
        <w:rPr>
          <w:rStyle w:val="HideTWBExt"/>
          <w:b w:val="0"/>
        </w:rPr>
        <w:t>&lt;/RepeatBlock-By&gt;</w:t>
      </w:r>
    </w:p>
    <w:p w14:paraId="18CDA02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386E406" w14:textId="77777777" w:rsidR="00DA2F0F" w:rsidRPr="00DA2F0F" w:rsidRDefault="00DA2F0F" w:rsidP="00DA2F0F">
      <w:pPr>
        <w:pStyle w:val="NormalBold"/>
      </w:pPr>
      <w:r w:rsidRPr="003C0EFC">
        <w:rPr>
          <w:rStyle w:val="HideTWBExt"/>
          <w:b w:val="0"/>
        </w:rPr>
        <w:t>&lt;Article&gt;</w:t>
      </w:r>
      <w:r w:rsidRPr="00DA2F0F">
        <w:t>Αιτιολογική σκέψη Η</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B4E949A" w14:textId="77777777" w:rsidTr="001629AB">
        <w:trPr>
          <w:trHeight w:hRule="exact" w:val="240"/>
          <w:jc w:val="center"/>
        </w:trPr>
        <w:tc>
          <w:tcPr>
            <w:tcW w:w="9752" w:type="dxa"/>
            <w:gridSpan w:val="2"/>
            <w:tcBorders>
              <w:top w:val="nil"/>
              <w:left w:val="nil"/>
              <w:bottom w:val="nil"/>
              <w:right w:val="nil"/>
            </w:tcBorders>
          </w:tcPr>
          <w:p w14:paraId="08E66F75" w14:textId="77777777" w:rsidR="00DA2F0F" w:rsidRPr="00DA2F0F" w:rsidRDefault="00DA2F0F" w:rsidP="001629AB"/>
        </w:tc>
      </w:tr>
      <w:tr w:rsidR="00DA2F0F" w:rsidRPr="00DA2F0F" w14:paraId="02A69DB7" w14:textId="77777777" w:rsidTr="001629AB">
        <w:trPr>
          <w:trHeight w:val="240"/>
          <w:jc w:val="center"/>
        </w:trPr>
        <w:tc>
          <w:tcPr>
            <w:tcW w:w="4876" w:type="dxa"/>
            <w:tcBorders>
              <w:top w:val="nil"/>
              <w:left w:val="nil"/>
              <w:bottom w:val="nil"/>
              <w:right w:val="nil"/>
            </w:tcBorders>
          </w:tcPr>
          <w:p w14:paraId="60A79B2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8F824C0" w14:textId="77777777" w:rsidR="00DA2F0F" w:rsidRPr="00DA2F0F" w:rsidRDefault="00DA2F0F" w:rsidP="001629AB">
            <w:pPr>
              <w:pStyle w:val="AmColumnHeading"/>
            </w:pPr>
            <w:r w:rsidRPr="00DA2F0F">
              <w:t>Τροπολογία</w:t>
            </w:r>
          </w:p>
        </w:tc>
      </w:tr>
      <w:tr w:rsidR="00DA2F0F" w:rsidRPr="00DA2F0F" w14:paraId="76265157" w14:textId="77777777" w:rsidTr="001629AB">
        <w:trPr>
          <w:jc w:val="center"/>
        </w:trPr>
        <w:tc>
          <w:tcPr>
            <w:tcW w:w="4876" w:type="dxa"/>
            <w:tcBorders>
              <w:top w:val="nil"/>
              <w:left w:val="nil"/>
              <w:bottom w:val="nil"/>
              <w:right w:val="nil"/>
            </w:tcBorders>
          </w:tcPr>
          <w:p w14:paraId="4CFD1F4A" w14:textId="77777777" w:rsidR="00DA2F0F" w:rsidRPr="00DA2F0F" w:rsidRDefault="00DA2F0F" w:rsidP="001629AB">
            <w:pPr>
              <w:pStyle w:val="Normal6a"/>
            </w:pPr>
            <w:r w:rsidRPr="00DA2F0F">
              <w:t>Η.</w:t>
            </w:r>
            <w:r w:rsidRPr="00DA2F0F">
              <w:tab/>
              <w:t xml:space="preserve">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w:t>
            </w:r>
            <w:r w:rsidRPr="00DA2F0F">
              <w:lastRenderedPageBreak/>
              <w:t>των μέσων ενημέρωσης βρίσκονται ταυτόχρονα σε αρχικά στάδια εφαρμογής, γεγονός που αποτελεί ευκαιρία για την ανάπτυξη ολοκληρωμένων μέσων άμυνας κατά της χειραγώγησης των πληροφοριών και των παρεμβάσεων από το εξωτερικό·</w:t>
            </w:r>
          </w:p>
        </w:tc>
        <w:tc>
          <w:tcPr>
            <w:tcW w:w="4876" w:type="dxa"/>
            <w:tcBorders>
              <w:top w:val="nil"/>
              <w:left w:val="nil"/>
              <w:bottom w:val="nil"/>
              <w:right w:val="nil"/>
            </w:tcBorders>
          </w:tcPr>
          <w:p w14:paraId="25A6415D" w14:textId="77777777" w:rsidR="00DA2F0F" w:rsidRPr="00DA2F0F" w:rsidRDefault="00DA2F0F" w:rsidP="001629AB">
            <w:pPr>
              <w:pStyle w:val="Normal6a"/>
            </w:pPr>
            <w:r w:rsidRPr="00DA2F0F">
              <w:lastRenderedPageBreak/>
              <w:t>Η.</w:t>
            </w:r>
            <w:r w:rsidRPr="00DA2F0F">
              <w:tab/>
              <w:t xml:space="preserve">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w:t>
            </w:r>
            <w:r w:rsidRPr="00DA2F0F">
              <w:lastRenderedPageBreak/>
              <w:t xml:space="preserve">των μέσων ενημέρωσης βρίσκονται ταυτόχρονα σε αρχικά στάδια εφαρμογής, γεγονός που αποτελεί ευκαιρία για την ανάπτυξη ολοκληρωμένων μέσων άμυνας κατά της χειραγώγησης των πληροφοριών και των παρεμβάσεων από το εξωτερικό· </w:t>
            </w:r>
            <w:r w:rsidRPr="00DA2F0F">
              <w:rPr>
                <w:b/>
                <w:i/>
              </w:rPr>
              <w:t>λαμβάνοντας υπόψη ότι οποιαδήποτε τέτοια εφαρμογή θα πρέπει να αποσκοπεί μόνο στον μετριασμό των συστημικών κινδύνων παραπληροφόρησης και δεν πρέπει να έχει ως αποτέλεσμα τον περιορισμό της ελευθερίας του λόγου ή τη φίμωση μη δημοφιλών απόψεων ή πολιτικών αντιφρονούντων· λαμβάνοντας υπόψη ότι, σε κάθε τέτοια εφαρμογή, το σημείο εκκίνησης πρέπει να είναι ότι οι πολίτες διατηρούν τον χώρο και την ελευθερία να διαμορφώνουν ανεξάρτητα τις δικές τους αξιολογήσεις πληροφοριών·</w:t>
            </w:r>
          </w:p>
        </w:tc>
      </w:tr>
    </w:tbl>
    <w:p w14:paraId="370B7E87"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F01C7B3" w14:textId="77777777" w:rsidR="00DA2F0F" w:rsidRPr="00DA2F0F" w:rsidRDefault="00DA2F0F" w:rsidP="00DA2F0F">
      <w:r w:rsidRPr="003C0EFC">
        <w:rPr>
          <w:rStyle w:val="HideTWBExt"/>
        </w:rPr>
        <w:t>&lt;/Amend&gt;</w:t>
      </w:r>
    </w:p>
    <w:p w14:paraId="57BC60A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162</w:t>
      </w:r>
      <w:r w:rsidRPr="003C0EFC">
        <w:rPr>
          <w:rStyle w:val="HideTWBExt"/>
          <w:b w:val="0"/>
        </w:rPr>
        <w:t>&lt;/NumAm&gt;</w:t>
      </w:r>
    </w:p>
    <w:p w14:paraId="70D53491"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3E4EA493" w14:textId="77777777" w:rsidR="00DA2F0F" w:rsidRPr="00DA2F0F" w:rsidRDefault="00DA2F0F" w:rsidP="00DA2F0F">
      <w:pPr>
        <w:pStyle w:val="NormalBold"/>
      </w:pPr>
      <w:r w:rsidRPr="003C0EFC">
        <w:rPr>
          <w:rStyle w:val="HideTWBExt"/>
          <w:b w:val="0"/>
        </w:rPr>
        <w:t>&lt;/RepeatBlock-By&gt;</w:t>
      </w:r>
    </w:p>
    <w:p w14:paraId="6A0C65A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8A4B818" w14:textId="77777777" w:rsidR="00DA2F0F" w:rsidRPr="00DA2F0F" w:rsidRDefault="00DA2F0F" w:rsidP="00DA2F0F">
      <w:pPr>
        <w:pStyle w:val="NormalBold"/>
      </w:pPr>
      <w:r w:rsidRPr="003C0EFC">
        <w:rPr>
          <w:rStyle w:val="HideTWBExt"/>
          <w:b w:val="0"/>
        </w:rPr>
        <w:t>&lt;Article&gt;</w:t>
      </w:r>
      <w:r w:rsidRPr="00DA2F0F">
        <w:t>Αιτιολογική σκέψη Η</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01CCBB7" w14:textId="77777777" w:rsidTr="001629AB">
        <w:trPr>
          <w:trHeight w:hRule="exact" w:val="240"/>
          <w:jc w:val="center"/>
        </w:trPr>
        <w:tc>
          <w:tcPr>
            <w:tcW w:w="9752" w:type="dxa"/>
            <w:gridSpan w:val="2"/>
            <w:tcBorders>
              <w:top w:val="nil"/>
              <w:left w:val="nil"/>
              <w:bottom w:val="nil"/>
              <w:right w:val="nil"/>
            </w:tcBorders>
          </w:tcPr>
          <w:p w14:paraId="6237574B" w14:textId="77777777" w:rsidR="00DA2F0F" w:rsidRPr="00DA2F0F" w:rsidRDefault="00DA2F0F" w:rsidP="001629AB"/>
        </w:tc>
      </w:tr>
      <w:tr w:rsidR="00DA2F0F" w:rsidRPr="00DA2F0F" w14:paraId="79F319D5" w14:textId="77777777" w:rsidTr="001629AB">
        <w:trPr>
          <w:trHeight w:val="240"/>
          <w:jc w:val="center"/>
        </w:trPr>
        <w:tc>
          <w:tcPr>
            <w:tcW w:w="4876" w:type="dxa"/>
            <w:tcBorders>
              <w:top w:val="nil"/>
              <w:left w:val="nil"/>
              <w:bottom w:val="nil"/>
              <w:right w:val="nil"/>
            </w:tcBorders>
          </w:tcPr>
          <w:p w14:paraId="6BBFDB6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A5214C2" w14:textId="77777777" w:rsidR="00DA2F0F" w:rsidRPr="00DA2F0F" w:rsidRDefault="00DA2F0F" w:rsidP="001629AB">
            <w:pPr>
              <w:pStyle w:val="AmColumnHeading"/>
            </w:pPr>
            <w:r w:rsidRPr="00DA2F0F">
              <w:t>Τροπολογία</w:t>
            </w:r>
          </w:p>
        </w:tc>
      </w:tr>
      <w:tr w:rsidR="00DA2F0F" w:rsidRPr="00DA2F0F" w14:paraId="7707382A" w14:textId="77777777" w:rsidTr="001629AB">
        <w:trPr>
          <w:jc w:val="center"/>
        </w:trPr>
        <w:tc>
          <w:tcPr>
            <w:tcW w:w="4876" w:type="dxa"/>
            <w:tcBorders>
              <w:top w:val="nil"/>
              <w:left w:val="nil"/>
              <w:bottom w:val="nil"/>
              <w:right w:val="nil"/>
            </w:tcBorders>
          </w:tcPr>
          <w:p w14:paraId="7E330BE4" w14:textId="77777777" w:rsidR="00DA2F0F" w:rsidRPr="00DA2F0F" w:rsidRDefault="00DA2F0F" w:rsidP="001629AB">
            <w:pPr>
              <w:pStyle w:val="Normal6a"/>
            </w:pPr>
            <w:r w:rsidRPr="00DA2F0F">
              <w:t>Η.</w:t>
            </w:r>
            <w:r w:rsidRPr="00DA2F0F">
              <w:tab/>
              <w:t>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των μέσων ενημέρωσης βρίσκονται ταυτόχρονα σε αρχικά στάδια εφαρμογής, γεγονός που αποτελεί ευκαιρία για την ανάπτυξη ολοκληρωμένων μέσων άμυνας κατά της χειραγώγησης των πληροφοριών και των παρεμβάσεων από το εξωτερικό·</w:t>
            </w:r>
          </w:p>
        </w:tc>
        <w:tc>
          <w:tcPr>
            <w:tcW w:w="4876" w:type="dxa"/>
            <w:tcBorders>
              <w:top w:val="nil"/>
              <w:left w:val="nil"/>
              <w:bottom w:val="nil"/>
              <w:right w:val="nil"/>
            </w:tcBorders>
          </w:tcPr>
          <w:p w14:paraId="075C326D" w14:textId="77777777" w:rsidR="00DA2F0F" w:rsidRPr="00DA2F0F" w:rsidRDefault="00DA2F0F" w:rsidP="001629AB">
            <w:pPr>
              <w:pStyle w:val="Normal6a"/>
            </w:pPr>
            <w:r w:rsidRPr="00DA2F0F">
              <w:t>Η.</w:t>
            </w:r>
            <w:r w:rsidRPr="00DA2F0F">
              <w:tab/>
              <w:t xml:space="preserve">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των μέσων ενημέρωσης βρίσκονται ταυτόχρονα σε αρχικά στάδια εφαρμογής, γεγονός που αποτελεί ευκαιρία για την ανάπτυξη ολοκληρωμένων μέσων άμυνας κατά της χειραγώγησης των πληροφοριών και των παρεμβάσεων από το εξωτερικό· </w:t>
            </w:r>
            <w:r w:rsidRPr="00DA2F0F">
              <w:rPr>
                <w:b/>
                <w:i/>
              </w:rPr>
              <w:t xml:space="preserve">λαμβάνοντας υπόψη ότι, ως εκ τούτου, είναι ιδιαίτερα σημαντικό να συνδυαστεί η διαρθρωμένη στήριξη προς τα κράτη </w:t>
            </w:r>
            <w:r w:rsidRPr="00DA2F0F">
              <w:rPr>
                <w:b/>
                <w:i/>
              </w:rPr>
              <w:lastRenderedPageBreak/>
              <w:t>μέλη για την αποτελεσματική και έγκαιρη εφαρμογή των εν λόγω μέσων με την ικανότητα ταχείας και αναλογικής διορθωτικής δράσης όταν οι ελλείψεις, οι καθυστερήσεις ή η ελλιπής μεταφορά στο εθνικό δίκαιο ενέχουν τον κίνδυνο υπονόμευσης της δημοκρατικής ανθεκτικότητας της Ένωσης·</w:t>
            </w:r>
          </w:p>
        </w:tc>
      </w:tr>
    </w:tbl>
    <w:p w14:paraId="6B02A8C7"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011CE81" w14:textId="77777777" w:rsidR="00DA2F0F" w:rsidRPr="00DA2F0F" w:rsidRDefault="00DA2F0F" w:rsidP="00DA2F0F">
      <w:r w:rsidRPr="003C0EFC">
        <w:rPr>
          <w:rStyle w:val="HideTWBExt"/>
        </w:rPr>
        <w:t>&lt;/Amend&gt;</w:t>
      </w:r>
    </w:p>
    <w:p w14:paraId="7653BDF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163</w:t>
      </w:r>
      <w:r w:rsidRPr="003C0EFC">
        <w:rPr>
          <w:rStyle w:val="HideTWBExt"/>
          <w:b w:val="0"/>
        </w:rPr>
        <w:t>&lt;/NumAm&gt;</w:t>
      </w:r>
    </w:p>
    <w:p w14:paraId="05ABB062"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269A58A0" w14:textId="77777777" w:rsidR="00DA2F0F" w:rsidRPr="00DA2F0F" w:rsidRDefault="00DA2F0F" w:rsidP="00DA2F0F">
      <w:pPr>
        <w:pStyle w:val="NormalBold"/>
      </w:pPr>
      <w:r w:rsidRPr="003C0EFC">
        <w:rPr>
          <w:rStyle w:val="HideTWBExt"/>
          <w:b w:val="0"/>
        </w:rPr>
        <w:t>&lt;/RepeatBlock-By&gt;</w:t>
      </w:r>
    </w:p>
    <w:p w14:paraId="0A46AE5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49C277C" w14:textId="77777777" w:rsidR="00DA2F0F" w:rsidRPr="00DA2F0F" w:rsidRDefault="00DA2F0F" w:rsidP="00DA2F0F">
      <w:pPr>
        <w:pStyle w:val="NormalBold"/>
      </w:pPr>
      <w:r w:rsidRPr="003C0EFC">
        <w:rPr>
          <w:rStyle w:val="HideTWBExt"/>
          <w:b w:val="0"/>
        </w:rPr>
        <w:t>&lt;Article&gt;</w:t>
      </w:r>
      <w:r w:rsidRPr="00DA2F0F">
        <w:t>Αιτιολογική σκέψη Η</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2BD6F54" w14:textId="77777777" w:rsidTr="001629AB">
        <w:trPr>
          <w:trHeight w:hRule="exact" w:val="240"/>
          <w:jc w:val="center"/>
        </w:trPr>
        <w:tc>
          <w:tcPr>
            <w:tcW w:w="9752" w:type="dxa"/>
            <w:gridSpan w:val="2"/>
            <w:tcBorders>
              <w:top w:val="nil"/>
              <w:left w:val="nil"/>
              <w:bottom w:val="nil"/>
              <w:right w:val="nil"/>
            </w:tcBorders>
          </w:tcPr>
          <w:p w14:paraId="05A3AA00" w14:textId="77777777" w:rsidR="00DA2F0F" w:rsidRPr="00DA2F0F" w:rsidRDefault="00DA2F0F" w:rsidP="001629AB"/>
        </w:tc>
      </w:tr>
      <w:tr w:rsidR="00DA2F0F" w:rsidRPr="00DA2F0F" w14:paraId="14C4265C" w14:textId="77777777" w:rsidTr="001629AB">
        <w:trPr>
          <w:trHeight w:val="240"/>
          <w:jc w:val="center"/>
        </w:trPr>
        <w:tc>
          <w:tcPr>
            <w:tcW w:w="4876" w:type="dxa"/>
            <w:tcBorders>
              <w:top w:val="nil"/>
              <w:left w:val="nil"/>
              <w:bottom w:val="nil"/>
              <w:right w:val="nil"/>
            </w:tcBorders>
          </w:tcPr>
          <w:p w14:paraId="6864E59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1C8F0A2" w14:textId="77777777" w:rsidR="00DA2F0F" w:rsidRPr="00DA2F0F" w:rsidRDefault="00DA2F0F" w:rsidP="001629AB">
            <w:pPr>
              <w:pStyle w:val="AmColumnHeading"/>
            </w:pPr>
            <w:r w:rsidRPr="00DA2F0F">
              <w:t>Τροπολογία</w:t>
            </w:r>
          </w:p>
        </w:tc>
      </w:tr>
      <w:tr w:rsidR="00DA2F0F" w:rsidRPr="00DA2F0F" w14:paraId="26F58CCB" w14:textId="77777777" w:rsidTr="001629AB">
        <w:trPr>
          <w:jc w:val="center"/>
        </w:trPr>
        <w:tc>
          <w:tcPr>
            <w:tcW w:w="4876" w:type="dxa"/>
            <w:tcBorders>
              <w:top w:val="nil"/>
              <w:left w:val="nil"/>
              <w:bottom w:val="nil"/>
              <w:right w:val="nil"/>
            </w:tcBorders>
          </w:tcPr>
          <w:p w14:paraId="4400510B" w14:textId="77777777" w:rsidR="00DA2F0F" w:rsidRPr="00DA2F0F" w:rsidRDefault="00DA2F0F" w:rsidP="001629AB">
            <w:pPr>
              <w:pStyle w:val="Normal6a"/>
            </w:pPr>
            <w:r w:rsidRPr="00DA2F0F">
              <w:t>Η.</w:t>
            </w:r>
            <w:r w:rsidRPr="00DA2F0F">
              <w:tab/>
              <w:t>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των μέσων ενημέρωσης βρίσκονται ταυτόχρονα σε αρχικά στάδια εφαρμογής, γεγονός που αποτελεί ευκαιρία για την ανάπτυξη ολοκληρωμένων μέσων άμυνας κατά της χειραγώγησης των πληροφοριών και των παρεμβάσεων από το εξωτερικό·</w:t>
            </w:r>
          </w:p>
        </w:tc>
        <w:tc>
          <w:tcPr>
            <w:tcW w:w="4876" w:type="dxa"/>
            <w:tcBorders>
              <w:top w:val="nil"/>
              <w:left w:val="nil"/>
              <w:bottom w:val="nil"/>
              <w:right w:val="nil"/>
            </w:tcBorders>
          </w:tcPr>
          <w:p w14:paraId="5B31F7A0" w14:textId="77777777" w:rsidR="00DA2F0F" w:rsidRPr="00DA2F0F" w:rsidRDefault="00DA2F0F" w:rsidP="001629AB">
            <w:pPr>
              <w:pStyle w:val="Normal6a"/>
            </w:pPr>
            <w:r w:rsidRPr="00DA2F0F">
              <w:t>Η.</w:t>
            </w:r>
            <w:r w:rsidRPr="00DA2F0F">
              <w:tab/>
              <w:t xml:space="preserve">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των μέσων ενημέρωσης βρίσκονται ταυτόχρονα σε αρχικά στάδια εφαρμογής, γεγονός που αποτελεί ευκαιρία για την ανάπτυξη ολοκληρωμένων μέσων άμυνας κατά της χειραγώγησης των πληροφοριών και των παρεμβάσεων από το εξωτερικό· </w:t>
            </w:r>
            <w:r w:rsidRPr="00DA2F0F">
              <w:rPr>
                <w:b/>
                <w:i/>
              </w:rPr>
              <w:t>λαμβάνοντας υπόψη ότι η ΕΕ υφίσταται αυξημένη πίεση από την κυβέρνηση του προέδρου των ΗΠΑ, συμπεριλαμβανομένων απειλών για δασμούς, προσωπικών κυρώσεων κατά αξιωματούχων της και απαγορεύσεων θεωρήσεων, λόγω της θέσπισης κανόνων που αποσκοπούν στη δημιουργία ενός ασφαλέστερου, πιο διαφανούς και πιο υπεύθυνου ψηφιακού περιβάλλοντος·</w:t>
            </w:r>
          </w:p>
        </w:tc>
      </w:tr>
    </w:tbl>
    <w:p w14:paraId="35270F2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67D28FB" w14:textId="77777777" w:rsidR="00DA2F0F" w:rsidRPr="00DA2F0F" w:rsidRDefault="00DA2F0F" w:rsidP="00DA2F0F">
      <w:r w:rsidRPr="003C0EFC">
        <w:rPr>
          <w:rStyle w:val="HideTWBExt"/>
        </w:rPr>
        <w:t>&lt;/Amend&gt;</w:t>
      </w:r>
    </w:p>
    <w:p w14:paraId="297563DA"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164</w:t>
      </w:r>
      <w:r w:rsidRPr="003C0EFC">
        <w:rPr>
          <w:rStyle w:val="HideTWBExt"/>
          <w:b w:val="0"/>
        </w:rPr>
        <w:t>&lt;/NumAm&gt;</w:t>
      </w:r>
    </w:p>
    <w:p w14:paraId="17847A04"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50499A6F" w14:textId="77777777" w:rsidR="00DA2F0F" w:rsidRPr="00DA2F0F" w:rsidRDefault="00DA2F0F" w:rsidP="00DA2F0F">
      <w:pPr>
        <w:pStyle w:val="NormalBold"/>
      </w:pPr>
      <w:r w:rsidRPr="003C0EFC">
        <w:rPr>
          <w:rStyle w:val="HideTWBExt"/>
          <w:b w:val="0"/>
        </w:rPr>
        <w:t>&lt;/RepeatBlock-By&gt;</w:t>
      </w:r>
    </w:p>
    <w:p w14:paraId="32B669E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B093A4E" w14:textId="77777777" w:rsidR="00DA2F0F" w:rsidRPr="00DA2F0F" w:rsidRDefault="00DA2F0F" w:rsidP="00DA2F0F">
      <w:pPr>
        <w:pStyle w:val="NormalBold"/>
      </w:pPr>
      <w:r w:rsidRPr="003C0EFC">
        <w:rPr>
          <w:rStyle w:val="HideTWBExt"/>
          <w:b w:val="0"/>
        </w:rPr>
        <w:t>&lt;Article&gt;</w:t>
      </w:r>
      <w:r w:rsidRPr="00DA2F0F">
        <w:t>Αιτιολογική σκέψη Η</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26E56DC" w14:textId="77777777" w:rsidTr="001629AB">
        <w:trPr>
          <w:trHeight w:hRule="exact" w:val="240"/>
          <w:jc w:val="center"/>
        </w:trPr>
        <w:tc>
          <w:tcPr>
            <w:tcW w:w="9752" w:type="dxa"/>
            <w:gridSpan w:val="2"/>
            <w:tcBorders>
              <w:top w:val="nil"/>
              <w:left w:val="nil"/>
              <w:bottom w:val="nil"/>
              <w:right w:val="nil"/>
            </w:tcBorders>
          </w:tcPr>
          <w:p w14:paraId="4C0E7A15" w14:textId="77777777" w:rsidR="00DA2F0F" w:rsidRPr="00DA2F0F" w:rsidRDefault="00DA2F0F" w:rsidP="001629AB"/>
        </w:tc>
      </w:tr>
      <w:tr w:rsidR="00DA2F0F" w:rsidRPr="00DA2F0F" w14:paraId="2559218C" w14:textId="77777777" w:rsidTr="001629AB">
        <w:trPr>
          <w:trHeight w:val="240"/>
          <w:jc w:val="center"/>
        </w:trPr>
        <w:tc>
          <w:tcPr>
            <w:tcW w:w="4876" w:type="dxa"/>
            <w:tcBorders>
              <w:top w:val="nil"/>
              <w:left w:val="nil"/>
              <w:bottom w:val="nil"/>
              <w:right w:val="nil"/>
            </w:tcBorders>
          </w:tcPr>
          <w:p w14:paraId="3E0730F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4EDE439" w14:textId="77777777" w:rsidR="00DA2F0F" w:rsidRPr="00DA2F0F" w:rsidRDefault="00DA2F0F" w:rsidP="001629AB">
            <w:pPr>
              <w:pStyle w:val="AmColumnHeading"/>
            </w:pPr>
            <w:r w:rsidRPr="00DA2F0F">
              <w:t>Τροπολογία</w:t>
            </w:r>
          </w:p>
        </w:tc>
      </w:tr>
      <w:tr w:rsidR="00DA2F0F" w:rsidRPr="00DA2F0F" w14:paraId="7BF88815" w14:textId="77777777" w:rsidTr="001629AB">
        <w:trPr>
          <w:jc w:val="center"/>
        </w:trPr>
        <w:tc>
          <w:tcPr>
            <w:tcW w:w="4876" w:type="dxa"/>
            <w:tcBorders>
              <w:top w:val="nil"/>
              <w:left w:val="nil"/>
              <w:bottom w:val="nil"/>
              <w:right w:val="nil"/>
            </w:tcBorders>
          </w:tcPr>
          <w:p w14:paraId="6768AC3B" w14:textId="77777777" w:rsidR="00DA2F0F" w:rsidRPr="00DA2F0F" w:rsidRDefault="00DA2F0F" w:rsidP="001629AB">
            <w:pPr>
              <w:pStyle w:val="Normal6a"/>
            </w:pPr>
            <w:r w:rsidRPr="00DA2F0F">
              <w:t>Η.</w:t>
            </w:r>
            <w:r w:rsidRPr="00DA2F0F">
              <w:tab/>
              <w:t>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των μέσων ενημέρωσης βρίσκονται ταυτόχρονα σε αρχικά στάδια εφαρμογής, γεγονός που αποτελεί ευκαιρία για την ανάπτυξη ολοκληρωμένων μέσων άμυνας κατά της χειραγώγησης των πληροφοριών και των παρεμβάσεων από το εξωτερικό·</w:t>
            </w:r>
          </w:p>
        </w:tc>
        <w:tc>
          <w:tcPr>
            <w:tcW w:w="4876" w:type="dxa"/>
            <w:tcBorders>
              <w:top w:val="nil"/>
              <w:left w:val="nil"/>
              <w:bottom w:val="nil"/>
              <w:right w:val="nil"/>
            </w:tcBorders>
          </w:tcPr>
          <w:p w14:paraId="35A4525D" w14:textId="77777777" w:rsidR="00DA2F0F" w:rsidRPr="00DA2F0F" w:rsidRDefault="00DA2F0F" w:rsidP="001629AB">
            <w:pPr>
              <w:pStyle w:val="Normal6a"/>
            </w:pPr>
            <w:r w:rsidRPr="00DA2F0F">
              <w:t>Η.</w:t>
            </w:r>
            <w:r w:rsidRPr="00DA2F0F">
              <w:tab/>
              <w:t>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των μέσων ενημέρωσης βρίσκονται ταυτόχρονα σε αρχικά στάδια εφαρμογής, γεγονός που αποτελεί ευκαιρία για την ανάπτυξη ολοκληρωμένων μέσων άμυνας κατά της χειραγώγησης των πληροφοριών και των παρεμβάσεων από το εξωτερικό</w:t>
            </w:r>
            <w:r w:rsidRPr="00DA2F0F">
              <w:rPr>
                <w:b/>
                <w:i/>
              </w:rPr>
              <w:t>, και δεν πρέπει σε καμία περίπτωση να χρησιμοποιείται ως πρόσχημα για τον περιορισμό της ελευθερίας της έκφρασης στη δημόσια σφαίρα, συμπεριλαμβανομένου του διαδικτύου</w:t>
            </w:r>
            <w:r w:rsidRPr="00DA2F0F">
              <w:t>·</w:t>
            </w:r>
          </w:p>
        </w:tc>
      </w:tr>
    </w:tbl>
    <w:p w14:paraId="088986B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F01E257" w14:textId="77777777" w:rsidR="00DA2F0F" w:rsidRPr="00DA2F0F" w:rsidRDefault="00DA2F0F" w:rsidP="00DA2F0F">
      <w:r w:rsidRPr="003C0EFC">
        <w:rPr>
          <w:rStyle w:val="HideTWBExt"/>
        </w:rPr>
        <w:t>&lt;/Amend&gt;</w:t>
      </w:r>
    </w:p>
    <w:p w14:paraId="41E83C2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165</w:t>
      </w:r>
      <w:r w:rsidRPr="003C0EFC">
        <w:rPr>
          <w:rStyle w:val="HideTWBExt"/>
          <w:b w:val="0"/>
        </w:rPr>
        <w:t>&lt;/NumAm&gt;</w:t>
      </w:r>
    </w:p>
    <w:p w14:paraId="0558CB90"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3A85FE8C"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41831348" w14:textId="77777777" w:rsidR="00DA2F0F" w:rsidRPr="00DA2F0F" w:rsidRDefault="00DA2F0F" w:rsidP="00DA2F0F">
      <w:pPr>
        <w:pStyle w:val="NormalBold"/>
      </w:pPr>
      <w:r w:rsidRPr="003C0EFC">
        <w:rPr>
          <w:rStyle w:val="HideTWBExt"/>
          <w:b w:val="0"/>
        </w:rPr>
        <w:t>&lt;/RepeatBlock-By&gt;</w:t>
      </w:r>
    </w:p>
    <w:p w14:paraId="5C87838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5CCB73D" w14:textId="77777777" w:rsidR="00DA2F0F" w:rsidRPr="00DA2F0F" w:rsidRDefault="00DA2F0F" w:rsidP="00DA2F0F">
      <w:pPr>
        <w:pStyle w:val="NormalBold"/>
      </w:pPr>
      <w:r w:rsidRPr="003C0EFC">
        <w:rPr>
          <w:rStyle w:val="HideTWBExt"/>
          <w:b w:val="0"/>
        </w:rPr>
        <w:t>&lt;Article&gt;</w:t>
      </w:r>
      <w:r w:rsidRPr="00DA2F0F">
        <w:t>Αιτιολογική σκέψη Η</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3C7D64E" w14:textId="77777777" w:rsidTr="001629AB">
        <w:trPr>
          <w:trHeight w:hRule="exact" w:val="240"/>
          <w:jc w:val="center"/>
        </w:trPr>
        <w:tc>
          <w:tcPr>
            <w:tcW w:w="9752" w:type="dxa"/>
            <w:gridSpan w:val="2"/>
            <w:tcBorders>
              <w:top w:val="nil"/>
              <w:left w:val="nil"/>
              <w:bottom w:val="nil"/>
              <w:right w:val="nil"/>
            </w:tcBorders>
          </w:tcPr>
          <w:p w14:paraId="299E9506" w14:textId="77777777" w:rsidR="00DA2F0F" w:rsidRPr="00DA2F0F" w:rsidRDefault="00DA2F0F" w:rsidP="001629AB"/>
        </w:tc>
      </w:tr>
      <w:tr w:rsidR="00DA2F0F" w:rsidRPr="00DA2F0F" w14:paraId="2C5EBBB4" w14:textId="77777777" w:rsidTr="001629AB">
        <w:trPr>
          <w:trHeight w:val="240"/>
          <w:jc w:val="center"/>
        </w:trPr>
        <w:tc>
          <w:tcPr>
            <w:tcW w:w="4876" w:type="dxa"/>
            <w:tcBorders>
              <w:top w:val="nil"/>
              <w:left w:val="nil"/>
              <w:bottom w:val="nil"/>
              <w:right w:val="nil"/>
            </w:tcBorders>
          </w:tcPr>
          <w:p w14:paraId="647540F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14AC470" w14:textId="77777777" w:rsidR="00DA2F0F" w:rsidRPr="00DA2F0F" w:rsidRDefault="00DA2F0F" w:rsidP="001629AB">
            <w:pPr>
              <w:pStyle w:val="AmColumnHeading"/>
            </w:pPr>
            <w:r w:rsidRPr="00DA2F0F">
              <w:t>Τροπολογία</w:t>
            </w:r>
          </w:p>
        </w:tc>
      </w:tr>
      <w:tr w:rsidR="00DA2F0F" w:rsidRPr="00DA2F0F" w14:paraId="55E6F7D5" w14:textId="77777777" w:rsidTr="001629AB">
        <w:trPr>
          <w:jc w:val="center"/>
        </w:trPr>
        <w:tc>
          <w:tcPr>
            <w:tcW w:w="4876" w:type="dxa"/>
            <w:tcBorders>
              <w:top w:val="nil"/>
              <w:left w:val="nil"/>
              <w:bottom w:val="nil"/>
              <w:right w:val="nil"/>
            </w:tcBorders>
          </w:tcPr>
          <w:p w14:paraId="4953B904" w14:textId="77777777" w:rsidR="00DA2F0F" w:rsidRPr="00DA2F0F" w:rsidRDefault="00DA2F0F" w:rsidP="001629AB">
            <w:pPr>
              <w:pStyle w:val="Normal6a"/>
            </w:pPr>
            <w:r w:rsidRPr="00DA2F0F">
              <w:t>Η.</w:t>
            </w:r>
            <w:r w:rsidRPr="00DA2F0F">
              <w:tab/>
              <w:t>λαμβάνοντας υπόψη ότι η</w:t>
            </w:r>
            <w:r w:rsidRPr="00DA2F0F">
              <w:rPr>
                <w:b/>
                <w:i/>
              </w:rPr>
              <w:t xml:space="preserve"> πράξη</w:t>
            </w:r>
            <w:r w:rsidRPr="00DA2F0F">
              <w:t xml:space="preserve"> για τις ψηφιακές υπηρεσίες,</w:t>
            </w:r>
            <w:r w:rsidRPr="00DA2F0F">
              <w:rPr>
                <w:b/>
                <w:i/>
              </w:rPr>
              <w:t xml:space="preserve"> η πράξη</w:t>
            </w:r>
            <w:r w:rsidRPr="00DA2F0F">
              <w:t xml:space="preserve"> για τις ψηφιακές αγορές,</w:t>
            </w:r>
            <w:r w:rsidRPr="00DA2F0F">
              <w:rPr>
                <w:b/>
                <w:i/>
              </w:rPr>
              <w:t xml:space="preserve"> ο κανονισμός</w:t>
            </w:r>
            <w:r w:rsidRPr="00DA2F0F">
              <w:t xml:space="preserve"> για την τεχνητή νοημοσύνη (ΤΝ) και</w:t>
            </w:r>
            <w:r w:rsidRPr="00DA2F0F">
              <w:rPr>
                <w:b/>
                <w:i/>
              </w:rPr>
              <w:t xml:space="preserve"> ο ευρωπαϊκός κανονισμός</w:t>
            </w:r>
            <w:r w:rsidRPr="00DA2F0F">
              <w:t xml:space="preserve"> για την ελευθερία των μέσων ενημέρωσης</w:t>
            </w:r>
            <w:r w:rsidRPr="00DA2F0F">
              <w:rPr>
                <w:b/>
                <w:i/>
              </w:rPr>
              <w:t xml:space="preserve"> βρίσκονται ταυτόχρονα σε αρχικά στάδια εφαρμογής</w:t>
            </w:r>
            <w:r w:rsidRPr="00DA2F0F">
              <w:t>, γεγονός που αποτελεί ευκαιρία για</w:t>
            </w:r>
            <w:r w:rsidRPr="00DA2F0F">
              <w:rPr>
                <w:b/>
                <w:i/>
              </w:rPr>
              <w:t xml:space="preserve"> την ανάπτυξη ολοκληρωμένων μέσων</w:t>
            </w:r>
            <w:r w:rsidRPr="00DA2F0F">
              <w:t xml:space="preserve"> άμυνας κατά της χειραγώγησης των πληροφοριών </w:t>
            </w:r>
            <w:r w:rsidRPr="00DA2F0F">
              <w:lastRenderedPageBreak/>
              <w:t>και των παρεμβάσεων από το εξωτερικό·</w:t>
            </w:r>
          </w:p>
        </w:tc>
        <w:tc>
          <w:tcPr>
            <w:tcW w:w="4876" w:type="dxa"/>
            <w:tcBorders>
              <w:top w:val="nil"/>
              <w:left w:val="nil"/>
              <w:bottom w:val="nil"/>
              <w:right w:val="nil"/>
            </w:tcBorders>
          </w:tcPr>
          <w:p w14:paraId="2BED9E84" w14:textId="77777777" w:rsidR="00DA2F0F" w:rsidRPr="00DA2F0F" w:rsidRDefault="00DA2F0F" w:rsidP="001629AB">
            <w:pPr>
              <w:pStyle w:val="Normal6a"/>
            </w:pPr>
            <w:r w:rsidRPr="00DA2F0F">
              <w:lastRenderedPageBreak/>
              <w:t>Η.</w:t>
            </w:r>
            <w:r w:rsidRPr="00DA2F0F">
              <w:tab/>
              <w:t>λαμβάνοντας υπόψη ότι η</w:t>
            </w:r>
            <w:r w:rsidRPr="00DA2F0F">
              <w:rPr>
                <w:b/>
                <w:i/>
              </w:rPr>
              <w:t xml:space="preserve"> εφαρμογή της πράξης</w:t>
            </w:r>
            <w:r w:rsidRPr="00DA2F0F">
              <w:t xml:space="preserve"> για τις ψηφιακές υπηρεσίες,</w:t>
            </w:r>
            <w:r w:rsidRPr="00DA2F0F">
              <w:rPr>
                <w:b/>
                <w:i/>
              </w:rPr>
              <w:t xml:space="preserve"> της πράξης</w:t>
            </w:r>
            <w:r w:rsidRPr="00DA2F0F">
              <w:t xml:space="preserve"> για τις ψηφιακές αγορές,</w:t>
            </w:r>
            <w:r w:rsidRPr="00DA2F0F">
              <w:rPr>
                <w:b/>
                <w:i/>
              </w:rPr>
              <w:t xml:space="preserve"> του κανονισμού</w:t>
            </w:r>
            <w:r w:rsidRPr="00DA2F0F">
              <w:t xml:space="preserve"> για την τεχνητή νοημοσύνη (ΤΝ)</w:t>
            </w:r>
            <w:r w:rsidRPr="00DA2F0F">
              <w:rPr>
                <w:b/>
                <w:i/>
              </w:rPr>
              <w:t>, του κανονισμού για τις πολιτικές διαφημίσεις</w:t>
            </w:r>
            <w:r w:rsidRPr="00DA2F0F">
              <w:t xml:space="preserve"> και</w:t>
            </w:r>
            <w:r w:rsidRPr="00DA2F0F">
              <w:rPr>
                <w:b/>
                <w:i/>
              </w:rPr>
              <w:t xml:space="preserve"> του ευρωπαϊκού κανονισμού</w:t>
            </w:r>
            <w:r w:rsidRPr="00DA2F0F">
              <w:t xml:space="preserve"> για την ελευθερία των μέσων ενημέρωσης</w:t>
            </w:r>
            <w:r w:rsidRPr="00DA2F0F">
              <w:rPr>
                <w:b/>
                <w:i/>
              </w:rPr>
              <w:t xml:space="preserve"> έχει καθυστερήσει σε πολλές περιπτώσεις</w:t>
            </w:r>
            <w:r w:rsidRPr="00DA2F0F">
              <w:t>, γεγονός που αποτελεί ευκαιρία για</w:t>
            </w:r>
            <w:r w:rsidRPr="00DA2F0F">
              <w:rPr>
                <w:b/>
                <w:i/>
              </w:rPr>
              <w:t xml:space="preserve"> κακόβουλους παράγοντες να </w:t>
            </w:r>
            <w:r w:rsidRPr="00DA2F0F">
              <w:rPr>
                <w:b/>
                <w:i/>
              </w:rPr>
              <w:lastRenderedPageBreak/>
              <w:t>εκμεταλλευτούν την έλλειψη</w:t>
            </w:r>
            <w:r w:rsidRPr="00DA2F0F">
              <w:t xml:space="preserve"> άμυνας κατά της χειραγώγησης των πληροφοριών και των παρεμβάσεων από το εξωτερικό</w:t>
            </w:r>
            <w:r w:rsidRPr="00DA2F0F">
              <w:rPr>
                <w:b/>
                <w:i/>
              </w:rPr>
              <w:t xml:space="preserve"> στην ευρωπαϊκή νομοθεσία</w:t>
            </w:r>
            <w:r w:rsidRPr="00DA2F0F">
              <w:t>·</w:t>
            </w:r>
          </w:p>
        </w:tc>
      </w:tr>
    </w:tbl>
    <w:p w14:paraId="18BE83F8"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FD96F8C" w14:textId="77777777" w:rsidR="00DA2F0F" w:rsidRPr="00DA2F0F" w:rsidRDefault="00DA2F0F" w:rsidP="00DA2F0F">
      <w:r w:rsidRPr="003C0EFC">
        <w:rPr>
          <w:rStyle w:val="HideTWBExt"/>
        </w:rPr>
        <w:t>&lt;/Amend&gt;</w:t>
      </w:r>
    </w:p>
    <w:p w14:paraId="010ADB8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166</w:t>
      </w:r>
      <w:r w:rsidRPr="003C0EFC">
        <w:rPr>
          <w:rStyle w:val="HideTWBExt"/>
          <w:b w:val="0"/>
        </w:rPr>
        <w:t>&lt;/NumAm&gt;</w:t>
      </w:r>
    </w:p>
    <w:p w14:paraId="189464F2"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0FF15369" w14:textId="77777777" w:rsidR="00DA2F0F" w:rsidRPr="00DA2F0F" w:rsidRDefault="00DA2F0F" w:rsidP="00DA2F0F">
      <w:pPr>
        <w:pStyle w:val="NormalBold"/>
      </w:pPr>
      <w:r w:rsidRPr="003C0EFC">
        <w:rPr>
          <w:rStyle w:val="HideTWBExt"/>
          <w:b w:val="0"/>
        </w:rPr>
        <w:t>&lt;/RepeatBlock-By&gt;</w:t>
      </w:r>
    </w:p>
    <w:p w14:paraId="3819AAA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BB510D7" w14:textId="77777777" w:rsidR="00DA2F0F" w:rsidRPr="00DA2F0F" w:rsidRDefault="00DA2F0F" w:rsidP="00DA2F0F">
      <w:pPr>
        <w:pStyle w:val="NormalBold"/>
      </w:pPr>
      <w:r w:rsidRPr="003C0EFC">
        <w:rPr>
          <w:rStyle w:val="HideTWBExt"/>
          <w:b w:val="0"/>
        </w:rPr>
        <w:t>&lt;Article&gt;</w:t>
      </w:r>
      <w:r w:rsidRPr="00DA2F0F">
        <w:t>Αιτιολογική σκέψη Η</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7A2C303" w14:textId="77777777" w:rsidTr="001629AB">
        <w:trPr>
          <w:trHeight w:hRule="exact" w:val="240"/>
          <w:jc w:val="center"/>
        </w:trPr>
        <w:tc>
          <w:tcPr>
            <w:tcW w:w="9752" w:type="dxa"/>
            <w:gridSpan w:val="2"/>
            <w:tcBorders>
              <w:top w:val="nil"/>
              <w:left w:val="nil"/>
              <w:bottom w:val="nil"/>
              <w:right w:val="nil"/>
            </w:tcBorders>
          </w:tcPr>
          <w:p w14:paraId="7C53D86D" w14:textId="77777777" w:rsidR="00DA2F0F" w:rsidRPr="00DA2F0F" w:rsidRDefault="00DA2F0F" w:rsidP="001629AB"/>
        </w:tc>
      </w:tr>
      <w:tr w:rsidR="00DA2F0F" w:rsidRPr="00DA2F0F" w14:paraId="6C73B572" w14:textId="77777777" w:rsidTr="001629AB">
        <w:trPr>
          <w:trHeight w:val="240"/>
          <w:jc w:val="center"/>
        </w:trPr>
        <w:tc>
          <w:tcPr>
            <w:tcW w:w="4876" w:type="dxa"/>
            <w:tcBorders>
              <w:top w:val="nil"/>
              <w:left w:val="nil"/>
              <w:bottom w:val="nil"/>
              <w:right w:val="nil"/>
            </w:tcBorders>
          </w:tcPr>
          <w:p w14:paraId="7A2015D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BF2CB72" w14:textId="77777777" w:rsidR="00DA2F0F" w:rsidRPr="00DA2F0F" w:rsidRDefault="00DA2F0F" w:rsidP="001629AB">
            <w:pPr>
              <w:pStyle w:val="AmColumnHeading"/>
            </w:pPr>
            <w:r w:rsidRPr="00DA2F0F">
              <w:t>Τροπολογία</w:t>
            </w:r>
          </w:p>
        </w:tc>
      </w:tr>
      <w:tr w:rsidR="00DA2F0F" w:rsidRPr="00DA2F0F" w14:paraId="3CC93E14" w14:textId="77777777" w:rsidTr="001629AB">
        <w:trPr>
          <w:jc w:val="center"/>
        </w:trPr>
        <w:tc>
          <w:tcPr>
            <w:tcW w:w="4876" w:type="dxa"/>
            <w:tcBorders>
              <w:top w:val="nil"/>
              <w:left w:val="nil"/>
              <w:bottom w:val="nil"/>
              <w:right w:val="nil"/>
            </w:tcBorders>
          </w:tcPr>
          <w:p w14:paraId="2E04B8DF" w14:textId="77777777" w:rsidR="00DA2F0F" w:rsidRPr="00DA2F0F" w:rsidRDefault="00DA2F0F" w:rsidP="001629AB">
            <w:pPr>
              <w:pStyle w:val="Normal6a"/>
            </w:pPr>
            <w:r w:rsidRPr="00DA2F0F">
              <w:t>Η.</w:t>
            </w:r>
            <w:r w:rsidRPr="00DA2F0F">
              <w:tab/>
              <w:t>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των μέσων ενημέρωσης βρίσκονται ταυτόχρονα σε αρχικά στάδια εφαρμογής, γεγονός που αποτελεί ευκαιρία για την ανάπτυξη ολοκληρωμένων μέσων άμυνας</w:t>
            </w:r>
            <w:r w:rsidRPr="00DA2F0F">
              <w:rPr>
                <w:b/>
                <w:i/>
              </w:rPr>
              <w:t xml:space="preserve"> κατά της χειραγώγησης των πληροφοριών και των παρεμβάσεων από το εξωτερικό</w:t>
            </w:r>
            <w:r w:rsidRPr="00DA2F0F">
              <w:t>·</w:t>
            </w:r>
          </w:p>
        </w:tc>
        <w:tc>
          <w:tcPr>
            <w:tcW w:w="4876" w:type="dxa"/>
            <w:tcBorders>
              <w:top w:val="nil"/>
              <w:left w:val="nil"/>
              <w:bottom w:val="nil"/>
              <w:right w:val="nil"/>
            </w:tcBorders>
          </w:tcPr>
          <w:p w14:paraId="06351091" w14:textId="77777777" w:rsidR="00DA2F0F" w:rsidRPr="00DA2F0F" w:rsidRDefault="00DA2F0F" w:rsidP="001629AB">
            <w:pPr>
              <w:pStyle w:val="Normal6a"/>
            </w:pPr>
            <w:r w:rsidRPr="00DA2F0F">
              <w:t>Η.</w:t>
            </w:r>
            <w:r w:rsidRPr="00DA2F0F">
              <w:tab/>
              <w:t>λαμβάνοντας υπόψη ότι η πράξη για τις ψηφιακές υπηρεσίες, η πράξη για τις ψηφιακές αγορές, ο κανονισμός για την τεχνητή νοημοσύνη (ΤΝ) και ο ευρωπαϊκός κανονισμός για την ελευθερία των μέσων ενημέρωσης βρίσκονται ταυτόχρονα σε αρχικά στάδια εφαρμογής, γεγονός που αποτελεί ευκαιρία για την ανάπτυξη ολοκληρωμένων μέσων</w:t>
            </w:r>
            <w:r w:rsidRPr="00DA2F0F">
              <w:rPr>
                <w:b/>
                <w:i/>
              </w:rPr>
              <w:t xml:space="preserve"> υβριδικής</w:t>
            </w:r>
            <w:r w:rsidRPr="00DA2F0F">
              <w:t xml:space="preserve"> άμυνας·</w:t>
            </w:r>
          </w:p>
        </w:tc>
      </w:tr>
    </w:tbl>
    <w:p w14:paraId="0F5F4FF9"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68BBA9A" w14:textId="77777777" w:rsidR="00DA2F0F" w:rsidRPr="00DA2F0F" w:rsidRDefault="00DA2F0F" w:rsidP="00DA2F0F">
      <w:r w:rsidRPr="003C0EFC">
        <w:rPr>
          <w:rStyle w:val="HideTWBExt"/>
        </w:rPr>
        <w:t>&lt;/Amend&gt;</w:t>
      </w:r>
    </w:p>
    <w:p w14:paraId="62195DF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167</w:t>
      </w:r>
      <w:r w:rsidRPr="003C0EFC">
        <w:rPr>
          <w:rStyle w:val="HideTWBExt"/>
          <w:b w:val="0"/>
        </w:rPr>
        <w:t>&lt;/NumAm&gt;</w:t>
      </w:r>
    </w:p>
    <w:p w14:paraId="023798F7"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29F3FE58" w14:textId="77777777" w:rsidR="00DA2F0F" w:rsidRPr="00DA2F0F" w:rsidRDefault="00DA2F0F" w:rsidP="00DA2F0F">
      <w:pPr>
        <w:pStyle w:val="NormalBold"/>
      </w:pPr>
      <w:r w:rsidRPr="003C0EFC">
        <w:rPr>
          <w:rStyle w:val="HideTWBExt"/>
          <w:b w:val="0"/>
        </w:rPr>
        <w:t>&lt;/RepeatBlock-By&gt;</w:t>
      </w:r>
    </w:p>
    <w:p w14:paraId="10713BC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3102367" w14:textId="77777777" w:rsidR="00DA2F0F" w:rsidRPr="00DA2F0F" w:rsidRDefault="00DA2F0F" w:rsidP="00DA2F0F">
      <w:pPr>
        <w:pStyle w:val="NormalBold"/>
      </w:pPr>
      <w:r w:rsidRPr="003C0EFC">
        <w:rPr>
          <w:rStyle w:val="HideTWBExt"/>
          <w:b w:val="0"/>
        </w:rPr>
        <w:t>&lt;Article&gt;</w:t>
      </w:r>
      <w:r w:rsidRPr="00DA2F0F">
        <w:t>Αιτιολογική σκέψη Θ</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833D8EF" w14:textId="77777777" w:rsidTr="001629AB">
        <w:trPr>
          <w:trHeight w:hRule="exact" w:val="240"/>
          <w:jc w:val="center"/>
        </w:trPr>
        <w:tc>
          <w:tcPr>
            <w:tcW w:w="9752" w:type="dxa"/>
            <w:gridSpan w:val="2"/>
            <w:tcBorders>
              <w:top w:val="nil"/>
              <w:left w:val="nil"/>
              <w:bottom w:val="nil"/>
              <w:right w:val="nil"/>
            </w:tcBorders>
          </w:tcPr>
          <w:p w14:paraId="7D2B10E3" w14:textId="77777777" w:rsidR="00DA2F0F" w:rsidRPr="00DA2F0F" w:rsidRDefault="00DA2F0F" w:rsidP="001629AB"/>
        </w:tc>
      </w:tr>
      <w:tr w:rsidR="00DA2F0F" w:rsidRPr="00DA2F0F" w14:paraId="3647B672" w14:textId="77777777" w:rsidTr="001629AB">
        <w:trPr>
          <w:trHeight w:val="240"/>
          <w:jc w:val="center"/>
        </w:trPr>
        <w:tc>
          <w:tcPr>
            <w:tcW w:w="4876" w:type="dxa"/>
            <w:tcBorders>
              <w:top w:val="nil"/>
              <w:left w:val="nil"/>
              <w:bottom w:val="nil"/>
              <w:right w:val="nil"/>
            </w:tcBorders>
          </w:tcPr>
          <w:p w14:paraId="78164E6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ACB59FB" w14:textId="77777777" w:rsidR="00DA2F0F" w:rsidRPr="00DA2F0F" w:rsidRDefault="00DA2F0F" w:rsidP="001629AB">
            <w:pPr>
              <w:pStyle w:val="AmColumnHeading"/>
            </w:pPr>
            <w:r w:rsidRPr="00DA2F0F">
              <w:t>Τροπολογία</w:t>
            </w:r>
          </w:p>
        </w:tc>
      </w:tr>
      <w:tr w:rsidR="00DA2F0F" w:rsidRPr="00DA2F0F" w14:paraId="3810AD65" w14:textId="77777777" w:rsidTr="001629AB">
        <w:trPr>
          <w:jc w:val="center"/>
        </w:trPr>
        <w:tc>
          <w:tcPr>
            <w:tcW w:w="4876" w:type="dxa"/>
            <w:tcBorders>
              <w:top w:val="nil"/>
              <w:left w:val="nil"/>
              <w:bottom w:val="nil"/>
              <w:right w:val="nil"/>
            </w:tcBorders>
          </w:tcPr>
          <w:p w14:paraId="782EF918" w14:textId="77777777" w:rsidR="00DA2F0F" w:rsidRPr="00DA2F0F" w:rsidRDefault="00DA2F0F" w:rsidP="001629AB">
            <w:pPr>
              <w:pStyle w:val="Normal6a"/>
            </w:pPr>
            <w:r w:rsidRPr="00DA2F0F">
              <w:t>Θ.</w:t>
            </w:r>
            <w:r w:rsidRPr="00DA2F0F">
              <w:tab/>
              <w:t xml:space="preserve">λαμβάνοντας υπόψη ότι οι δημοκρατικές κοινωνίες στην ΕΕ είναι όλο και περισσότερο στο στόχαστρο υβριδικών απειλών, παραπληροφόρησης και χειραγώγησης των πληροφοριών και παρεμβάσεων από το εξωτερικό, με </w:t>
            </w:r>
            <w:r w:rsidRPr="00DA2F0F">
              <w:lastRenderedPageBreak/>
              <w:t>ιδιαίτερη ένταση στον ψηφιακό τομέα· λαμβάνοντας υπόψη ότι ο διαδικτυακός χώρος καθιστά δυνατή τη διάδοση νέων τεχνικών χειραγώγησης, μεταξύ άλλων: α) η μη αυθεντική χρήση των μέσων κοινωνικής δικτύωσης μέσω αυτοματοποιημένων προγραμμάτων λογισμικού, οι ψευδείς λογαριασμοί στα μέσα κοινωνικής δικτύωσης και η χρήση εργοστασίων τρολ, η ενίσχυση που προκαλείται από μποτ και οι μη αυθεντικοί ακόλουθοι, β) η χρήση τεχνικών πλασματικής συλλογικής συναίνεσης και υπερφόρτωσης με πληροφορίες με σκοπό τον επηρεασμό της δημόσιας συζήτησης που διεξάγεται στο διαδίκτυο, γ) η εξατομίκευση, η παρακολούθηση και η μικροστόχευση ατόμων, δ) ιστότοποι που έχουν σχεδιαστεί ώστε να μιμούνται επίσημες πηγές, ε) η τεχνητή ενίσχυση διχαστικού περιεχομένου, στ) η χρήση συνθετικού περιεχομένου, όπως τα προϊόντα βαθυπαραποίησης και άλλο περιεχόμενο που έχει παραχθεί με χρήση ΤΝ, και ζ) συστήματα συστάσεων που έχουν σχεδιαστεί εσκεμμένα με στόχο την προώθηση της συμμετοχής μέσω πόλωσης·</w:t>
            </w:r>
          </w:p>
        </w:tc>
        <w:tc>
          <w:tcPr>
            <w:tcW w:w="4876" w:type="dxa"/>
            <w:tcBorders>
              <w:top w:val="nil"/>
              <w:left w:val="nil"/>
              <w:bottom w:val="nil"/>
              <w:right w:val="nil"/>
            </w:tcBorders>
          </w:tcPr>
          <w:p w14:paraId="3D170B13" w14:textId="77777777" w:rsidR="00DA2F0F" w:rsidRPr="00DA2F0F" w:rsidRDefault="00DA2F0F" w:rsidP="001629AB">
            <w:pPr>
              <w:pStyle w:val="Normal6a"/>
            </w:pPr>
            <w:r w:rsidRPr="00DA2F0F">
              <w:lastRenderedPageBreak/>
              <w:t>Θ.</w:t>
            </w:r>
            <w:r w:rsidRPr="00DA2F0F">
              <w:tab/>
              <w:t xml:space="preserve">λαμβάνοντας υπόψη ότι οι δημοκρατικές κοινωνίες στην ΕΕ είναι όλο και περισσότερο στο στόχαστρο υβριδικών απειλών, παραπληροφόρησης και χειραγώγησης των πληροφοριών και παρεμβάσεων από το εξωτερικό, με </w:t>
            </w:r>
            <w:r w:rsidRPr="00DA2F0F">
              <w:lastRenderedPageBreak/>
              <w:t xml:space="preserve">ιδιαίτερη ένταση στον ψηφιακό τομέα· λαμβάνοντας υπόψη ότι ο διαδικτυακός χώρος καθιστά δυνατή τη διάδοση νέων τεχνικών χειραγώγησης, μεταξύ άλλων: α) η μη αυθεντική χρήση των μέσων κοινωνικής δικτύωσης μέσω αυτοματοποιημένων προγραμμάτων λογισμικού, οι ψευδείς λογαριασμοί στα μέσα κοινωνικής δικτύωσης και η χρήση εργοστασίων τρολ, η ενίσχυση που προκαλείται από μποτ και οι μη αυθεντικοί ακόλουθοι, β) η χρήση τεχνικών πλασματικής συλλογικής συναίνεσης και υπερφόρτωσης με πληροφορίες με σκοπό τον επηρεασμό της δημόσιας συζήτησης που διεξάγεται στο διαδίκτυο, γ) η εξατομίκευση, η παρακολούθηση και η μικροστόχευση ατόμων, δ) ιστότοποι που έχουν σχεδιαστεί ώστε να μιμούνται επίσημες πηγές, ε) η τεχνητή ενίσχυση διχαστικού περιεχομένου, στ) η χρήση συνθετικού περιεχομένου, όπως τα προϊόντα βαθυπαραποίησης και άλλο περιεχόμενο που έχει παραχθεί με χρήση ΤΝ, και ζ) συστήματα συστάσεων που έχουν σχεδιαστεί εσκεμμένα με στόχο την προώθηση της συμμετοχής μέσω πόλωσης· </w:t>
            </w:r>
            <w:r w:rsidRPr="00DA2F0F">
              <w:rPr>
                <w:b/>
                <w:i/>
              </w:rPr>
              <w:t>λαμβάνοντας υπόψη ότι οι εν λόγω απειλές δεν είναι νέες και, κατά την τελευταία δεκαετία, τα κράτη μέλη, οι διαδικτυακές πλατφόρμες, οι εμπειρογνώμονες και οι ίδιες οι κοινωνίες έχουν αναπτύξει μια σειρά εργαλείων ικανών να τις αντιμετωπίσουν αποτελεσματικά·</w:t>
            </w:r>
          </w:p>
        </w:tc>
      </w:tr>
    </w:tbl>
    <w:p w14:paraId="72D8DF32"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4F76366" w14:textId="77777777" w:rsidR="00DA2F0F" w:rsidRPr="00DA2F0F" w:rsidRDefault="00DA2F0F" w:rsidP="00DA2F0F">
      <w:r w:rsidRPr="003C0EFC">
        <w:rPr>
          <w:rStyle w:val="HideTWBExt"/>
        </w:rPr>
        <w:t>&lt;/Amend&gt;</w:t>
      </w:r>
    </w:p>
    <w:p w14:paraId="6376482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168</w:t>
      </w:r>
      <w:r w:rsidRPr="003C0EFC">
        <w:rPr>
          <w:rStyle w:val="HideTWBExt"/>
          <w:b w:val="0"/>
        </w:rPr>
        <w:t>&lt;/NumAm&gt;</w:t>
      </w:r>
    </w:p>
    <w:p w14:paraId="4BBA917A"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4F6BCD96" w14:textId="77777777" w:rsidR="00DA2F0F" w:rsidRPr="00DA2F0F" w:rsidRDefault="00DA2F0F" w:rsidP="00DA2F0F">
      <w:pPr>
        <w:pStyle w:val="NormalBold"/>
      </w:pPr>
      <w:r w:rsidRPr="003C0EFC">
        <w:rPr>
          <w:rStyle w:val="HideTWBExt"/>
          <w:b w:val="0"/>
        </w:rPr>
        <w:t>&lt;/RepeatBlock-By&gt;</w:t>
      </w:r>
    </w:p>
    <w:p w14:paraId="75BACC4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A3BC95D" w14:textId="77777777" w:rsidR="00DA2F0F" w:rsidRPr="00DA2F0F" w:rsidRDefault="00DA2F0F" w:rsidP="00DA2F0F">
      <w:pPr>
        <w:pStyle w:val="NormalBold"/>
      </w:pPr>
      <w:r w:rsidRPr="003C0EFC">
        <w:rPr>
          <w:rStyle w:val="HideTWBExt"/>
          <w:b w:val="0"/>
        </w:rPr>
        <w:t>&lt;Article&gt;</w:t>
      </w:r>
      <w:r w:rsidRPr="00DA2F0F">
        <w:t>Αιτιολογική σκέψη Θ</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E20436D" w14:textId="77777777" w:rsidTr="001629AB">
        <w:trPr>
          <w:trHeight w:hRule="exact" w:val="240"/>
          <w:jc w:val="center"/>
        </w:trPr>
        <w:tc>
          <w:tcPr>
            <w:tcW w:w="9752" w:type="dxa"/>
            <w:gridSpan w:val="2"/>
            <w:tcBorders>
              <w:top w:val="nil"/>
              <w:left w:val="nil"/>
              <w:bottom w:val="nil"/>
              <w:right w:val="nil"/>
            </w:tcBorders>
          </w:tcPr>
          <w:p w14:paraId="02A8BB26" w14:textId="77777777" w:rsidR="00DA2F0F" w:rsidRPr="00DA2F0F" w:rsidRDefault="00DA2F0F" w:rsidP="001629AB"/>
        </w:tc>
      </w:tr>
      <w:tr w:rsidR="00DA2F0F" w:rsidRPr="00DA2F0F" w14:paraId="235F1BAF" w14:textId="77777777" w:rsidTr="001629AB">
        <w:trPr>
          <w:trHeight w:val="240"/>
          <w:jc w:val="center"/>
        </w:trPr>
        <w:tc>
          <w:tcPr>
            <w:tcW w:w="4876" w:type="dxa"/>
            <w:tcBorders>
              <w:top w:val="nil"/>
              <w:left w:val="nil"/>
              <w:bottom w:val="nil"/>
              <w:right w:val="nil"/>
            </w:tcBorders>
          </w:tcPr>
          <w:p w14:paraId="56C75CED"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3944E702" w14:textId="77777777" w:rsidR="00DA2F0F" w:rsidRPr="00DA2F0F" w:rsidRDefault="00DA2F0F" w:rsidP="001629AB">
            <w:pPr>
              <w:pStyle w:val="AmColumnHeading"/>
            </w:pPr>
            <w:r w:rsidRPr="00DA2F0F">
              <w:t>Τροπολογία</w:t>
            </w:r>
          </w:p>
        </w:tc>
      </w:tr>
      <w:tr w:rsidR="00DA2F0F" w:rsidRPr="00DA2F0F" w14:paraId="508326CE" w14:textId="77777777" w:rsidTr="001629AB">
        <w:trPr>
          <w:jc w:val="center"/>
        </w:trPr>
        <w:tc>
          <w:tcPr>
            <w:tcW w:w="4876" w:type="dxa"/>
            <w:tcBorders>
              <w:top w:val="nil"/>
              <w:left w:val="nil"/>
              <w:bottom w:val="nil"/>
              <w:right w:val="nil"/>
            </w:tcBorders>
          </w:tcPr>
          <w:p w14:paraId="12B5C7E4" w14:textId="77777777" w:rsidR="00DA2F0F" w:rsidRPr="00DA2F0F" w:rsidRDefault="00DA2F0F" w:rsidP="001629AB">
            <w:pPr>
              <w:pStyle w:val="Normal6a"/>
            </w:pPr>
            <w:r w:rsidRPr="00DA2F0F">
              <w:t>Θ.</w:t>
            </w:r>
            <w:r w:rsidRPr="00DA2F0F">
              <w:tab/>
              <w:t>λαμβάνοντας υπόψη ότι οι δημοκρατικές κοινωνίες στην ΕΕ είναι όλο και περισσότερο στο στόχαστρο υβριδικών απειλών, παραπληροφόρησης και χειραγώγησης των πληροφοριών και παρεμβάσεων από το εξωτερικό, με ιδιαίτερη ένταση στον ψηφιακό τομέα· λαμβάνοντας υπόψη ότι ο διαδικτυακός χώρος καθιστά δυνατή τη διάδοση νέων τεχνικών χειραγώγησης, μεταξύ άλλων: α) η μη αυθεντική χρήση των μέσων κοινωνικής δικτύωσης μέσω αυτοματοποιημένων προγραμμάτων λογισμικού, οι ψευδείς λογαριασμοί στα μέσα κοινωνικής δικτύωσης και η χρήση εργοστασίων τρολ, η ενίσχυση που προκαλείται από μποτ και οι μη αυθεντικοί ακόλουθοι, β) η χρήση τεχνικών πλασματικής συλλογικής συναίνεσης και υπερφόρτωσης με πληροφορίες με σκοπό τον επηρεασμό της δημόσιας συζήτησης που διεξάγεται στο διαδίκτυο, γ) η εξατομίκευση, η παρακολούθηση και η μικροστόχευση ατόμων, δ) ιστότοποι που έχουν σχεδιαστεί ώστε να μιμούνται επίσημες πηγές, ε) η τεχνητή ενίσχυση διχαστικού περιεχομένου, στ) η χρήση συνθετικού περιεχομένου, όπως τα προϊόντα βαθυπαραποίησης και άλλο περιεχόμενο που έχει παραχθεί με χρήση ΤΝ,</w:t>
            </w:r>
            <w:r w:rsidRPr="00DA2F0F">
              <w:rPr>
                <w:b/>
                <w:i/>
              </w:rPr>
              <w:t xml:space="preserve"> και</w:t>
            </w:r>
            <w:r w:rsidRPr="00DA2F0F">
              <w:t xml:space="preserve"> ζ) συστήματα συστάσεων που έχουν σχεδιαστεί εσκεμμένα με στόχο την προώθηση της συμμετοχής μέσω πόλωσης·</w:t>
            </w:r>
          </w:p>
        </w:tc>
        <w:tc>
          <w:tcPr>
            <w:tcW w:w="4876" w:type="dxa"/>
            <w:tcBorders>
              <w:top w:val="nil"/>
              <w:left w:val="nil"/>
              <w:bottom w:val="nil"/>
              <w:right w:val="nil"/>
            </w:tcBorders>
          </w:tcPr>
          <w:p w14:paraId="62C23BF6" w14:textId="77777777" w:rsidR="00DA2F0F" w:rsidRPr="00DA2F0F" w:rsidRDefault="00DA2F0F" w:rsidP="001629AB">
            <w:pPr>
              <w:pStyle w:val="Normal6a"/>
            </w:pPr>
            <w:r w:rsidRPr="00DA2F0F">
              <w:t>Θ.</w:t>
            </w:r>
            <w:r w:rsidRPr="00DA2F0F">
              <w:tab/>
              <w:t>λαμβάνοντας υπόψη ότι οι δημοκρατικές κοινωνίες στην ΕΕ είναι όλο και περισσότερο στο στόχαστρο υβριδικών απειλών, παραπληροφόρησης και χειραγώγησης των πληροφοριών και παρεμβάσεων από το εξωτερικό, με ιδιαίτερη ένταση στον ψηφιακό τομέα· λαμβάνοντας υπόψη ότι ο διαδικτυακός χώρος καθιστά δυνατή τη διάδοση νέων τεχνικών χειραγώγησης, μεταξύ άλλων: α) η μη αυθεντική χρήση των μέσων κοινωνικής δικτύωσης μέσω αυτοματοποιημένων προγραμμάτων λογισμικού, οι ψευδείς λογαριασμοί στα μέσα κοινωνικής δικτύωσης και η χρήση εργοστασίων τρολ, η ενίσχυση που προκαλείται από μποτ και οι μη αυθεντικοί ακόλουθοι, β) η χρήση τεχνικών πλασματικής συλλογικής συναίνεσης και υπερφόρτωσης με πληροφορίες με σκοπό τον επηρεασμό της δημόσιας συζήτησης που διεξάγεται στο διαδίκτυο, γ) η εξατομίκευση, η παρακολούθηση και η μικροστόχευση ατόμων, δ) ιστότοποι που έχουν σχεδιαστεί ώστε να μιμούνται επίσημες πηγές, ε) η τεχνητή ενίσχυση διχαστικού περιεχομένου</w:t>
            </w:r>
            <w:r w:rsidRPr="00DA2F0F">
              <w:rPr>
                <w:b/>
                <w:i/>
              </w:rPr>
              <w:t xml:space="preserve"> και η αποκόμιση χρημάτων από αυτό</w:t>
            </w:r>
            <w:r w:rsidRPr="00DA2F0F">
              <w:t>, στ) η χρήση συνθετικού περιεχομένου, όπως τα προϊόντα βαθυπαραποίησης και άλλο περιεχόμενο που έχει παραχθεί με χρήση ΤΝ, ζ) συστήματα συστάσεων που έχουν σχεδιαστεί εσκεμμένα με στόχο την προώθηση της συμμετοχής μέσω πόλωσης</w:t>
            </w:r>
            <w:r w:rsidRPr="00DA2F0F">
              <w:rPr>
                <w:b/>
                <w:i/>
              </w:rPr>
              <w:t xml:space="preserve"> και η) η χειραγώγηση μεγάλων γλωσσικών μοντέλων, ήτοι η κακόβουλη τροφοδότηση μεγάλων γλωσσικών μοντέλων με μεροληπτικά, παραπλανητικά ή ψευδή αφηγήματα με στόχο τον επηρεασμό της εκπαίδευσής τους</w:t>
            </w:r>
            <w:r w:rsidRPr="00DA2F0F">
              <w:t>·</w:t>
            </w:r>
          </w:p>
        </w:tc>
      </w:tr>
    </w:tbl>
    <w:p w14:paraId="52748FE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CC0FC9C" w14:textId="77777777" w:rsidR="00DA2F0F" w:rsidRPr="00DA2F0F" w:rsidRDefault="00DA2F0F" w:rsidP="00DA2F0F">
      <w:r w:rsidRPr="003C0EFC">
        <w:rPr>
          <w:rStyle w:val="HideTWBExt"/>
        </w:rPr>
        <w:t>&lt;/Amend&gt;</w:t>
      </w:r>
    </w:p>
    <w:p w14:paraId="58640534"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169</w:t>
      </w:r>
      <w:r w:rsidRPr="003C0EFC">
        <w:rPr>
          <w:rStyle w:val="HideTWBExt"/>
          <w:b w:val="0"/>
        </w:rPr>
        <w:t>&lt;/NumAm&gt;</w:t>
      </w:r>
    </w:p>
    <w:p w14:paraId="10287762"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7B7895C2"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5C16254B" w14:textId="77777777" w:rsidR="00DA2F0F" w:rsidRPr="00DA2F0F" w:rsidRDefault="00DA2F0F" w:rsidP="00DA2F0F">
      <w:pPr>
        <w:pStyle w:val="NormalBold"/>
      </w:pPr>
      <w:r w:rsidRPr="003C0EFC">
        <w:rPr>
          <w:rStyle w:val="HideTWBExt"/>
          <w:b w:val="0"/>
        </w:rPr>
        <w:t>&lt;/RepeatBlock-By&gt;</w:t>
      </w:r>
    </w:p>
    <w:p w14:paraId="58A184C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7700B5B" w14:textId="77777777" w:rsidR="00DA2F0F" w:rsidRPr="00DA2F0F" w:rsidRDefault="00DA2F0F" w:rsidP="00DA2F0F">
      <w:pPr>
        <w:pStyle w:val="NormalBold"/>
      </w:pPr>
      <w:r w:rsidRPr="003C0EFC">
        <w:rPr>
          <w:rStyle w:val="HideTWBExt"/>
          <w:b w:val="0"/>
        </w:rPr>
        <w:t>&lt;Article&gt;</w:t>
      </w:r>
      <w:r w:rsidRPr="00DA2F0F">
        <w:t>Αιτιολογική σκέψη Θ</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4AA4B1B" w14:textId="77777777" w:rsidTr="001629AB">
        <w:trPr>
          <w:trHeight w:hRule="exact" w:val="240"/>
          <w:jc w:val="center"/>
        </w:trPr>
        <w:tc>
          <w:tcPr>
            <w:tcW w:w="9752" w:type="dxa"/>
            <w:gridSpan w:val="2"/>
            <w:tcBorders>
              <w:top w:val="nil"/>
              <w:left w:val="nil"/>
              <w:bottom w:val="nil"/>
              <w:right w:val="nil"/>
            </w:tcBorders>
          </w:tcPr>
          <w:p w14:paraId="307070F6" w14:textId="77777777" w:rsidR="00DA2F0F" w:rsidRPr="00DA2F0F" w:rsidRDefault="00DA2F0F" w:rsidP="001629AB"/>
        </w:tc>
      </w:tr>
      <w:tr w:rsidR="00DA2F0F" w:rsidRPr="00DA2F0F" w14:paraId="26082BC0" w14:textId="77777777" w:rsidTr="001629AB">
        <w:trPr>
          <w:trHeight w:val="240"/>
          <w:jc w:val="center"/>
        </w:trPr>
        <w:tc>
          <w:tcPr>
            <w:tcW w:w="4876" w:type="dxa"/>
            <w:tcBorders>
              <w:top w:val="nil"/>
              <w:left w:val="nil"/>
              <w:bottom w:val="nil"/>
              <w:right w:val="nil"/>
            </w:tcBorders>
          </w:tcPr>
          <w:p w14:paraId="74103E6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E37997D" w14:textId="77777777" w:rsidR="00DA2F0F" w:rsidRPr="00DA2F0F" w:rsidRDefault="00DA2F0F" w:rsidP="001629AB">
            <w:pPr>
              <w:pStyle w:val="AmColumnHeading"/>
            </w:pPr>
            <w:r w:rsidRPr="00DA2F0F">
              <w:t>Τροπολογία</w:t>
            </w:r>
          </w:p>
        </w:tc>
      </w:tr>
      <w:tr w:rsidR="00DA2F0F" w:rsidRPr="00DA2F0F" w14:paraId="0A0E52E9" w14:textId="77777777" w:rsidTr="001629AB">
        <w:trPr>
          <w:jc w:val="center"/>
        </w:trPr>
        <w:tc>
          <w:tcPr>
            <w:tcW w:w="4876" w:type="dxa"/>
            <w:tcBorders>
              <w:top w:val="nil"/>
              <w:left w:val="nil"/>
              <w:bottom w:val="nil"/>
              <w:right w:val="nil"/>
            </w:tcBorders>
          </w:tcPr>
          <w:p w14:paraId="22832856" w14:textId="77777777" w:rsidR="00DA2F0F" w:rsidRPr="00DA2F0F" w:rsidRDefault="00DA2F0F" w:rsidP="001629AB">
            <w:pPr>
              <w:pStyle w:val="Normal6a"/>
            </w:pPr>
            <w:r w:rsidRPr="00DA2F0F">
              <w:t>Θ.</w:t>
            </w:r>
            <w:r w:rsidRPr="00DA2F0F">
              <w:tab/>
              <w:t>λαμβάνοντας υπόψη ότι οι δημοκρατικές κοινωνίες στην ΕΕ είναι όλο και περισσότερο στο στόχαστρο υβριδικών απειλών, παραπληροφόρησης και χειραγώγησης των πληροφοριών και παρεμβάσεων από το εξωτερικό, με ιδιαίτερη ένταση στον ψηφιακό τομέα· λαμβάνοντας υπόψη ότι ο διαδικτυακός χώρος καθιστά δυνατή τη διάδοση νέων τεχνικών χειραγώγησης, μεταξύ άλλων: α) η μη αυθεντική χρήση των μέσων κοινωνικής δικτύωσης μέσω αυτοματοποιημένων προγραμμάτων λογισμικού, οι ψευδείς λογαριασμοί στα μέσα κοινωνικής δικτύωσης και η χρήση εργοστασίων τρολ, η ενίσχυση που προκαλείται από μποτ και οι μη αυθεντικοί ακόλουθοι, β) η χρήση τεχνικών πλασματικής συλλογικής συναίνεσης και υπερφόρτωσης με πληροφορίες με σκοπό τον επηρεασμό της δημόσιας συζήτησης που διεξάγεται στο διαδίκτυο, γ) η εξατομίκευση, η παρακολούθηση και η μικροστόχευση ατόμων, δ) ιστότοποι που έχουν σχεδιαστεί ώστε να μιμούνται επίσημες πηγές, ε) η τεχνητή ενίσχυση διχαστικού περιεχομένου, στ) η χρήση συνθετικού περιεχομένου, όπως τα προϊόντα βαθυπαραποίησης και άλλο περιεχόμενο που έχει παραχθεί με χρήση ΤΝ,</w:t>
            </w:r>
            <w:r w:rsidRPr="00DA2F0F">
              <w:rPr>
                <w:b/>
                <w:i/>
              </w:rPr>
              <w:t xml:space="preserve"> και</w:t>
            </w:r>
            <w:r w:rsidRPr="00DA2F0F">
              <w:t xml:space="preserve"> ζ) συστήματα συστάσεων που έχουν σχεδιαστεί εσκεμμένα με στόχο την προώθηση της συμμετοχής μέσω πόλωσης·</w:t>
            </w:r>
          </w:p>
        </w:tc>
        <w:tc>
          <w:tcPr>
            <w:tcW w:w="4876" w:type="dxa"/>
            <w:tcBorders>
              <w:top w:val="nil"/>
              <w:left w:val="nil"/>
              <w:bottom w:val="nil"/>
              <w:right w:val="nil"/>
            </w:tcBorders>
          </w:tcPr>
          <w:p w14:paraId="1CAF3EF1" w14:textId="77777777" w:rsidR="00DA2F0F" w:rsidRPr="00DA2F0F" w:rsidRDefault="00DA2F0F" w:rsidP="001629AB">
            <w:pPr>
              <w:pStyle w:val="Normal6a"/>
            </w:pPr>
            <w:r w:rsidRPr="00DA2F0F">
              <w:t>Θ.</w:t>
            </w:r>
            <w:r w:rsidRPr="00DA2F0F">
              <w:tab/>
              <w:t>λαμβάνοντας υπόψη ότι οι δημοκρατικές κοινωνίες στην ΕΕ είναι όλο και περισσότερο στο στόχαστρο υβριδικών απειλών, παραπληροφόρησης και χειραγώγησης των πληροφοριών και παρεμβάσεων από το εξωτερικό, με ιδιαίτερη ένταση στον ψηφιακό τομέα· λαμβάνοντας υπόψη ότι ο διαδικτυακός χώρος καθιστά δυνατή τη διάδοση νέων</w:t>
            </w:r>
            <w:r w:rsidRPr="00DA2F0F">
              <w:rPr>
                <w:b/>
                <w:i/>
              </w:rPr>
              <w:t xml:space="preserve"> και ολοένα μεταβαλλόμενων</w:t>
            </w:r>
            <w:r w:rsidRPr="00DA2F0F">
              <w:t xml:space="preserve"> τεχνικών χειραγώγησης, μεταξύ άλλων: α) η μη αυθεντική χρήση των μέσων κοινωνικής δικτύωσης μέσω αυτοματοποιημένων προγραμμάτων λογισμικού, οι ψευδείς λογαριασμοί στα μέσα κοινωνικής δικτύωσης και η χρήση εργοστασίων τρολ, η ενίσχυση που προκαλείται από μποτ και οι μη αυθεντικοί ακόλουθοι, β) η χρήση τεχνικών πλασματικής συλλογικής συναίνεσης και υπερφόρτωσης με πληροφορίες με σκοπό τον επηρεασμό της δημόσιας συζήτησης που διεξάγεται στο διαδίκτυο, γ) η εξατομίκευση, η παρακολούθηση και η μικροστόχευση ατόμων, δ) ιστότοποι που έχουν σχεδιαστεί ώστε να μιμούνται επίσημες πηγές, ε) η τεχνητή ενίσχυση διχαστικού περιεχομένου, στ) η χρήση συνθετικού περιεχομένου, όπως τα προϊόντα βαθυπαραποίησης και άλλο περιεχόμενο που έχει παραχθεί με χρήση ΤΝ, ζ)</w:t>
            </w:r>
            <w:r w:rsidRPr="00DA2F0F">
              <w:rPr>
                <w:b/>
                <w:i/>
              </w:rPr>
              <w:t xml:space="preserve"> η εισαγωγή αφηγημάτων παραπληροφόρησης που οδηγούν στη λεγόμενη δηλητηρίαση δεδομένων των μοντέλων τεχνητής νοημοσύνης και η)</w:t>
            </w:r>
            <w:r w:rsidRPr="00DA2F0F">
              <w:t xml:space="preserve"> συστήματα συστάσεων που έχουν σχεδιαστεί εσκεμμένα με στόχο την προώθηση της συμμετοχής μέσω πόλωσης·</w:t>
            </w:r>
          </w:p>
        </w:tc>
      </w:tr>
    </w:tbl>
    <w:p w14:paraId="628F6053"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16F4C62" w14:textId="77777777" w:rsidR="00DA2F0F" w:rsidRPr="00DA2F0F" w:rsidRDefault="00DA2F0F" w:rsidP="00DA2F0F">
      <w:r w:rsidRPr="003C0EFC">
        <w:rPr>
          <w:rStyle w:val="HideTWBExt"/>
        </w:rPr>
        <w:t>&lt;/Amend&gt;</w:t>
      </w:r>
    </w:p>
    <w:p w14:paraId="2FACA84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170</w:t>
      </w:r>
      <w:r w:rsidRPr="003C0EFC">
        <w:rPr>
          <w:rStyle w:val="HideTWBExt"/>
          <w:b w:val="0"/>
        </w:rPr>
        <w:t>&lt;/NumAm&gt;</w:t>
      </w:r>
    </w:p>
    <w:p w14:paraId="0DC106D0" w14:textId="77777777" w:rsidR="00DA2F0F" w:rsidRPr="00DA2F0F" w:rsidRDefault="00DA2F0F" w:rsidP="00DA2F0F">
      <w:pPr>
        <w:pStyle w:val="NormalBold"/>
      </w:pPr>
      <w:r w:rsidRPr="003C0EFC">
        <w:rPr>
          <w:rStyle w:val="HideTWBExt"/>
          <w:b w:val="0"/>
        </w:rPr>
        <w:t>&lt;RepeatBlock-By&gt;&lt;Members&gt;</w:t>
      </w:r>
      <w:r w:rsidRPr="00DA2F0F">
        <w:t>Jaroslav Bžoch, Marieke Ehlers</w:t>
      </w:r>
      <w:r w:rsidRPr="003C0EFC">
        <w:rPr>
          <w:rStyle w:val="HideTWBExt"/>
          <w:b w:val="0"/>
        </w:rPr>
        <w:t>&lt;/Members&gt;</w:t>
      </w:r>
    </w:p>
    <w:p w14:paraId="412F0A91" w14:textId="77777777" w:rsidR="00DA2F0F" w:rsidRPr="00DA2F0F" w:rsidRDefault="00DA2F0F" w:rsidP="00DA2F0F">
      <w:pPr>
        <w:pStyle w:val="NormalBold"/>
      </w:pPr>
      <w:r w:rsidRPr="003C0EFC">
        <w:rPr>
          <w:rStyle w:val="HideTWBExt"/>
          <w:b w:val="0"/>
        </w:rPr>
        <w:t>&lt;/RepeatBlock-By&gt;</w:t>
      </w:r>
    </w:p>
    <w:p w14:paraId="44B52E9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5C88555" w14:textId="77777777" w:rsidR="00DA2F0F" w:rsidRPr="00DA2F0F" w:rsidRDefault="00DA2F0F" w:rsidP="00DA2F0F">
      <w:pPr>
        <w:pStyle w:val="NormalBold"/>
      </w:pPr>
      <w:r w:rsidRPr="003C0EFC">
        <w:rPr>
          <w:rStyle w:val="HideTWBExt"/>
          <w:b w:val="0"/>
        </w:rPr>
        <w:t>&lt;Article&gt;</w:t>
      </w:r>
      <w:r w:rsidRPr="00DA2F0F">
        <w:t>Αιτιολογική σκέψη Θ</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18136C4" w14:textId="77777777" w:rsidTr="001629AB">
        <w:trPr>
          <w:trHeight w:hRule="exact" w:val="240"/>
          <w:jc w:val="center"/>
        </w:trPr>
        <w:tc>
          <w:tcPr>
            <w:tcW w:w="9752" w:type="dxa"/>
            <w:gridSpan w:val="2"/>
            <w:tcBorders>
              <w:top w:val="nil"/>
              <w:left w:val="nil"/>
              <w:bottom w:val="nil"/>
              <w:right w:val="nil"/>
            </w:tcBorders>
          </w:tcPr>
          <w:p w14:paraId="28AFF61B" w14:textId="77777777" w:rsidR="00DA2F0F" w:rsidRPr="00DA2F0F" w:rsidRDefault="00DA2F0F" w:rsidP="001629AB"/>
        </w:tc>
      </w:tr>
      <w:tr w:rsidR="00DA2F0F" w:rsidRPr="00DA2F0F" w14:paraId="2D19666F" w14:textId="77777777" w:rsidTr="001629AB">
        <w:trPr>
          <w:trHeight w:val="240"/>
          <w:jc w:val="center"/>
        </w:trPr>
        <w:tc>
          <w:tcPr>
            <w:tcW w:w="4876" w:type="dxa"/>
            <w:tcBorders>
              <w:top w:val="nil"/>
              <w:left w:val="nil"/>
              <w:bottom w:val="nil"/>
              <w:right w:val="nil"/>
            </w:tcBorders>
          </w:tcPr>
          <w:p w14:paraId="551E9F3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2CF1305" w14:textId="77777777" w:rsidR="00DA2F0F" w:rsidRPr="00DA2F0F" w:rsidRDefault="00DA2F0F" w:rsidP="001629AB">
            <w:pPr>
              <w:pStyle w:val="AmColumnHeading"/>
            </w:pPr>
            <w:r w:rsidRPr="00DA2F0F">
              <w:t>Τροπολογία</w:t>
            </w:r>
          </w:p>
        </w:tc>
      </w:tr>
      <w:tr w:rsidR="00DA2F0F" w:rsidRPr="00DA2F0F" w14:paraId="0C5257EB" w14:textId="77777777" w:rsidTr="001629AB">
        <w:trPr>
          <w:jc w:val="center"/>
        </w:trPr>
        <w:tc>
          <w:tcPr>
            <w:tcW w:w="4876" w:type="dxa"/>
            <w:tcBorders>
              <w:top w:val="nil"/>
              <w:left w:val="nil"/>
              <w:bottom w:val="nil"/>
              <w:right w:val="nil"/>
            </w:tcBorders>
          </w:tcPr>
          <w:p w14:paraId="427B6BF8" w14:textId="77777777" w:rsidR="00DA2F0F" w:rsidRPr="00DA2F0F" w:rsidRDefault="00DA2F0F" w:rsidP="001629AB">
            <w:pPr>
              <w:pStyle w:val="Normal6a"/>
            </w:pPr>
            <w:r w:rsidRPr="00DA2F0F">
              <w:t>Θ.</w:t>
            </w:r>
            <w:r w:rsidRPr="00DA2F0F">
              <w:tab/>
              <w:t>λαμβάνοντας υπόψη ότι οι δημοκρατικές κοινωνίες στην ΕΕ είναι όλο και περισσότερο στο στόχαστρο υβριδικών απειλών, παραπληροφόρησης και χειραγώγησης των πληροφοριών και παρεμβάσεων από το εξωτερικό, με ιδιαίτερη ένταση στον ψηφιακό τομέα· λαμβάνοντας υπόψη ότι ο διαδικτυακός χώρος καθιστά δυνατή τη διάδοση νέων τεχνικών χειραγώγησης, μεταξύ άλλων: α) η μη αυθεντική χρήση των μέσων κοινωνικής δικτύωσης μέσω αυτοματοποιημένων προγραμμάτων λογισμικού, οι ψευδείς λογαριασμοί στα μέσα κοινωνικής δικτύωσης και η χρήση εργοστασίων τρολ, η ενίσχυση που προκαλείται από μποτ και οι μη αυθεντικοί ακόλουθοι, β) η χρήση τεχνικών πλασματικής συλλογικής συναίνεσης και υπερφόρτωσης με πληροφορίες με σκοπό τον επηρεασμό της δημόσιας συζήτησης που διεξάγεται στο διαδίκτυο, γ) η εξατομίκευση, η παρακολούθηση και η μικροστόχευση ατόμων, δ) ιστότοποι που έχουν σχεδιαστεί ώστε να μιμούνται επίσημες πηγές, ε) η τεχνητή ενίσχυση διχαστικού περιεχομένου, στ) η χρήση συνθετικού περιεχομένου, όπως τα προϊόντα βαθυπαραποίησης και άλλο περιεχόμενο που έχει παραχθεί με χρήση ΤΝ</w:t>
            </w:r>
            <w:r w:rsidRPr="00DA2F0F">
              <w:rPr>
                <w:b/>
                <w:i/>
              </w:rPr>
              <w:t>, και ζ) συστήματα συστάσεων που έχουν σχεδιαστεί εσκεμμένα με στόχο την προώθηση της συμμετοχής μέσω πόλωσης</w:t>
            </w:r>
            <w:r w:rsidRPr="00DA2F0F">
              <w:t>·</w:t>
            </w:r>
          </w:p>
        </w:tc>
        <w:tc>
          <w:tcPr>
            <w:tcW w:w="4876" w:type="dxa"/>
            <w:tcBorders>
              <w:top w:val="nil"/>
              <w:left w:val="nil"/>
              <w:bottom w:val="nil"/>
              <w:right w:val="nil"/>
            </w:tcBorders>
          </w:tcPr>
          <w:p w14:paraId="13E9D30D" w14:textId="77777777" w:rsidR="00DA2F0F" w:rsidRPr="00DA2F0F" w:rsidRDefault="00DA2F0F" w:rsidP="001629AB">
            <w:pPr>
              <w:pStyle w:val="Normal6a"/>
            </w:pPr>
            <w:r w:rsidRPr="00DA2F0F">
              <w:t>Θ.</w:t>
            </w:r>
            <w:r w:rsidRPr="00DA2F0F">
              <w:tab/>
              <w:t>λαμβάνοντας υπόψη ότι οι δημοκρατικές κοινωνίες στην ΕΕ είναι όλο και περισσότερο στο στόχαστρο υβριδικών απειλών, παραπληροφόρησης και χειραγώγησης των πληροφοριών και παρεμβάσεων από το εξωτερικό, με ιδιαίτερη ένταση στον ψηφιακό τομέα· λαμβάνοντας υπόψη ότι ο διαδικτυακός χώρος καθιστά δυνατή τη διάδοση νέων τεχνικών χειραγώγησης, μεταξύ άλλων: α) η μη αυθεντική χρήση των μέσων κοινωνικής δικτύωσης μέσω αυτοματοποιημένων προγραμμάτων λογισμικού, οι</w:t>
            </w:r>
            <w:r w:rsidRPr="00DA2F0F">
              <w:rPr>
                <w:b/>
                <w:i/>
              </w:rPr>
              <w:t xml:space="preserve"> στοχευμένοι</w:t>
            </w:r>
            <w:r w:rsidRPr="00DA2F0F">
              <w:t xml:space="preserve"> ψευδείς λογαριασμοί στα μέσα κοινωνικής δικτύωσης και η χρήση εργοστασίων τρολ, η ενίσχυση που προκαλείται από μποτ και οι μη αυθεντικοί ακόλουθοι, β) η χρήση τεχνικών πλασματικής συλλογικής συναίνεσης και υπερφόρτωσης με πληροφορίες με σκοπό τον επηρεασμό της δημόσιας συζήτησης που διεξάγεται στο διαδίκτυο, γ) η εξατομίκευση, η παρακολούθηση και η μικροστόχευση ατόμων, δ) ιστότοποι που έχουν σχεδιαστεί ώστε να μιμούνται επίσημες πηγές, ε) η τεχνητή ενίσχυση διχαστικού περιεχομένου, στ) η χρήση συνθετικού περιεχομένου, όπως τα προϊόντα βαθυπαραποίησης και άλλο περιεχόμενο που έχει παραχθεί με χρήση ΤΝ·</w:t>
            </w:r>
          </w:p>
        </w:tc>
      </w:tr>
    </w:tbl>
    <w:p w14:paraId="4E037CB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6D3F747" w14:textId="77777777" w:rsidR="00DA2F0F" w:rsidRPr="00DA2F0F" w:rsidRDefault="00DA2F0F" w:rsidP="00DA2F0F">
      <w:r w:rsidRPr="003C0EFC">
        <w:rPr>
          <w:rStyle w:val="HideTWBExt"/>
        </w:rPr>
        <w:lastRenderedPageBreak/>
        <w:t>&lt;/Amend&gt;</w:t>
      </w:r>
    </w:p>
    <w:p w14:paraId="4202F01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171</w:t>
      </w:r>
      <w:r w:rsidRPr="003C0EFC">
        <w:rPr>
          <w:rStyle w:val="HideTWBExt"/>
          <w:b w:val="0"/>
        </w:rPr>
        <w:t>&lt;/NumAm&gt;</w:t>
      </w:r>
    </w:p>
    <w:p w14:paraId="05C24D19"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0A147347" w14:textId="77777777" w:rsidR="00DA2F0F" w:rsidRPr="00DA2F0F" w:rsidRDefault="00DA2F0F" w:rsidP="00DA2F0F">
      <w:pPr>
        <w:pStyle w:val="NormalBold"/>
      </w:pPr>
      <w:r w:rsidRPr="003C0EFC">
        <w:rPr>
          <w:rStyle w:val="HideTWBExt"/>
          <w:b w:val="0"/>
        </w:rPr>
        <w:t>&lt;/RepeatBlock-By&gt;</w:t>
      </w:r>
    </w:p>
    <w:p w14:paraId="4D97314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C4B2DE4" w14:textId="77777777" w:rsidR="00DA2F0F" w:rsidRPr="00DA2F0F" w:rsidRDefault="00DA2F0F" w:rsidP="00DA2F0F">
      <w:pPr>
        <w:pStyle w:val="NormalBold"/>
      </w:pPr>
      <w:r w:rsidRPr="003C0EFC">
        <w:rPr>
          <w:rStyle w:val="HideTWBExt"/>
          <w:b w:val="0"/>
        </w:rPr>
        <w:t>&lt;Article&gt;</w:t>
      </w:r>
      <w:r w:rsidRPr="00DA2F0F">
        <w:t>Αιτιολογική σκέψη Θ</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E5D4E73" w14:textId="77777777" w:rsidTr="001629AB">
        <w:trPr>
          <w:trHeight w:hRule="exact" w:val="240"/>
          <w:jc w:val="center"/>
        </w:trPr>
        <w:tc>
          <w:tcPr>
            <w:tcW w:w="9752" w:type="dxa"/>
            <w:gridSpan w:val="2"/>
            <w:tcBorders>
              <w:top w:val="nil"/>
              <w:left w:val="nil"/>
              <w:bottom w:val="nil"/>
              <w:right w:val="nil"/>
            </w:tcBorders>
          </w:tcPr>
          <w:p w14:paraId="2B2C5248" w14:textId="77777777" w:rsidR="00DA2F0F" w:rsidRPr="00DA2F0F" w:rsidRDefault="00DA2F0F" w:rsidP="001629AB"/>
        </w:tc>
      </w:tr>
      <w:tr w:rsidR="00DA2F0F" w:rsidRPr="00DA2F0F" w14:paraId="5C9CB437" w14:textId="77777777" w:rsidTr="001629AB">
        <w:trPr>
          <w:trHeight w:val="240"/>
          <w:jc w:val="center"/>
        </w:trPr>
        <w:tc>
          <w:tcPr>
            <w:tcW w:w="4876" w:type="dxa"/>
            <w:tcBorders>
              <w:top w:val="nil"/>
              <w:left w:val="nil"/>
              <w:bottom w:val="nil"/>
              <w:right w:val="nil"/>
            </w:tcBorders>
          </w:tcPr>
          <w:p w14:paraId="3C9777C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9DA091F" w14:textId="77777777" w:rsidR="00DA2F0F" w:rsidRPr="00DA2F0F" w:rsidRDefault="00DA2F0F" w:rsidP="001629AB">
            <w:pPr>
              <w:pStyle w:val="AmColumnHeading"/>
            </w:pPr>
            <w:r w:rsidRPr="00DA2F0F">
              <w:t>Τροπολογία</w:t>
            </w:r>
          </w:p>
        </w:tc>
      </w:tr>
      <w:tr w:rsidR="00DA2F0F" w:rsidRPr="00DA2F0F" w14:paraId="3CACF520" w14:textId="77777777" w:rsidTr="001629AB">
        <w:trPr>
          <w:jc w:val="center"/>
        </w:trPr>
        <w:tc>
          <w:tcPr>
            <w:tcW w:w="4876" w:type="dxa"/>
            <w:tcBorders>
              <w:top w:val="nil"/>
              <w:left w:val="nil"/>
              <w:bottom w:val="nil"/>
              <w:right w:val="nil"/>
            </w:tcBorders>
          </w:tcPr>
          <w:p w14:paraId="02BA868A" w14:textId="77777777" w:rsidR="00DA2F0F" w:rsidRPr="00DA2F0F" w:rsidRDefault="00DA2F0F" w:rsidP="001629AB">
            <w:pPr>
              <w:pStyle w:val="Normal6a"/>
            </w:pPr>
            <w:r w:rsidRPr="00DA2F0F">
              <w:t>Θ.</w:t>
            </w:r>
            <w:r w:rsidRPr="00DA2F0F">
              <w:tab/>
              <w:t xml:space="preserve">λαμβάνοντας υπόψη ότι οι δημοκρατικές κοινωνίες στην ΕΕ είναι όλο και περισσότερο στο στόχαστρο υβριδικών απειλών, παραπληροφόρησης και χειραγώγησης των πληροφοριών και παρεμβάσεων από το εξωτερικό, με ιδιαίτερη ένταση στον ψηφιακό τομέα· λαμβάνοντας υπόψη ότι ο διαδικτυακός χώρος καθιστά δυνατή τη διάδοση νέων τεχνικών χειραγώγησης, μεταξύ άλλων: α) η μη αυθεντική χρήση των μέσων κοινωνικής δικτύωσης μέσω αυτοματοποιημένων προγραμμάτων λογισμικού, οι ψευδείς λογαριασμοί στα μέσα κοινωνικής δικτύωσης και η χρήση εργοστασίων τρολ, η ενίσχυση που προκαλείται από μποτ και οι μη αυθεντικοί ακόλουθοι, β) η χρήση τεχνικών πλασματικής συλλογικής συναίνεσης και υπερφόρτωσης με πληροφορίες με σκοπό τον επηρεασμό της δημόσιας συζήτησης που διεξάγεται στο διαδίκτυο, γ) η εξατομίκευση, η παρακολούθηση και η μικροστόχευση ατόμων, δ) ιστότοποι που έχουν σχεδιαστεί ώστε να μιμούνται επίσημες πηγές, ε) η τεχνητή ενίσχυση διχαστικού περιεχομένου, στ) η χρήση συνθετικού περιεχομένου, όπως τα προϊόντα βαθυπαραποίησης και άλλο περιεχόμενο που έχει παραχθεί με χρήση ΤΝ, και ζ) συστήματα συστάσεων που έχουν σχεδιαστεί </w:t>
            </w:r>
            <w:r w:rsidRPr="00DA2F0F">
              <w:rPr>
                <w:b/>
                <w:i/>
              </w:rPr>
              <w:t>εσκεμμένα</w:t>
            </w:r>
            <w:r w:rsidRPr="00DA2F0F">
              <w:t xml:space="preserve"> με στόχο την προώθηση της συμμετοχής μέσω πόλωσης·</w:t>
            </w:r>
          </w:p>
        </w:tc>
        <w:tc>
          <w:tcPr>
            <w:tcW w:w="4876" w:type="dxa"/>
            <w:tcBorders>
              <w:top w:val="nil"/>
              <w:left w:val="nil"/>
              <w:bottom w:val="nil"/>
              <w:right w:val="nil"/>
            </w:tcBorders>
          </w:tcPr>
          <w:p w14:paraId="48C80678" w14:textId="77777777" w:rsidR="00DA2F0F" w:rsidRPr="00DA2F0F" w:rsidRDefault="00DA2F0F" w:rsidP="001629AB">
            <w:pPr>
              <w:pStyle w:val="Normal6a"/>
            </w:pPr>
            <w:r w:rsidRPr="00DA2F0F">
              <w:t>Θ.</w:t>
            </w:r>
            <w:r w:rsidRPr="00DA2F0F">
              <w:tab/>
              <w:t>λαμβάνοντας υπόψη ότι οι δημοκρατικές κοινωνίες στην ΕΕ είναι όλο και περισσότερο στο στόχαστρο υβριδικών απειλών, παραπληροφόρησης και χειραγώγησης των πληροφοριών και παρεμβάσεων από το εξωτερικό, με ιδιαίτερη ένταση στον ψηφιακό τομέα· λαμβάνοντας υπόψη ότι ο διαδικτυακός χώρος καθιστά δυνατή τη διάδοση νέων τεχνικών χειραγώγησης, μεταξύ άλλων: α) η μη αυθεντική χρήση των μέσων κοινωνικής δικτύωσης μέσω αυτοματοποιημένων προγραμμάτων λογισμικού, οι ψευδείς λογαριασμοί στα μέσα κοινωνικής δικτύωσης και η χρήση εργοστασίων τρολ, η ενίσχυση που προκαλείται από μποτ και οι μη αυθεντικοί ακόλουθοι, β) η χρήση τεχνικών πλασματικής συλλογικής συναίνεσης και υπερφόρτωσης με πληροφορίες με σκοπό τον επηρεασμό της δημόσιας συζήτησης που διεξάγεται στο διαδίκτυο, γ) η εξατομίκευση, η παρακολούθηση και η μικροστόχευση ατόμων, δ) ιστότοποι που έχουν σχεδιαστεί ώστε να μιμούνται επίσημες πηγές, ε) η τεχνητή ενίσχυση διχαστικού περιεχομένου, στ) η χρήση συνθετικού περιεχομένου, όπως τα προϊόντα βαθυπαραποίησης και άλλο περιεχόμενο που έχει παραχθεί με χρήση ΤΝ, και ζ) συστήματα συστάσεων που έχουν σχεδιαστεί με στόχο την προώθηση της συμμετοχής μέσω πόλωσης·</w:t>
            </w:r>
          </w:p>
        </w:tc>
      </w:tr>
    </w:tbl>
    <w:p w14:paraId="52449AB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CEFA935" w14:textId="77777777" w:rsidR="00DA2F0F" w:rsidRPr="00DA2F0F" w:rsidRDefault="00DA2F0F" w:rsidP="00DA2F0F">
      <w:r w:rsidRPr="003C0EFC">
        <w:rPr>
          <w:rStyle w:val="HideTWBExt"/>
        </w:rPr>
        <w:lastRenderedPageBreak/>
        <w:t>&lt;/Amend&gt;</w:t>
      </w:r>
    </w:p>
    <w:p w14:paraId="5ECAFEC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172</w:t>
      </w:r>
      <w:r w:rsidRPr="003C0EFC">
        <w:rPr>
          <w:rStyle w:val="HideTWBExt"/>
          <w:b w:val="0"/>
        </w:rPr>
        <w:t>&lt;/NumAm&gt;</w:t>
      </w:r>
    </w:p>
    <w:p w14:paraId="2C9D866B" w14:textId="77777777" w:rsidR="00DA2F0F" w:rsidRPr="00DA2F0F" w:rsidRDefault="00DA2F0F" w:rsidP="00DA2F0F">
      <w:pPr>
        <w:pStyle w:val="NormalBold"/>
      </w:pPr>
      <w:r w:rsidRPr="003C0EFC">
        <w:rPr>
          <w:rStyle w:val="HideTWBExt"/>
          <w:b w:val="0"/>
        </w:rPr>
        <w:t>&lt;RepeatBlock-By&gt;&lt;Members&gt;</w:t>
      </w:r>
      <w:r w:rsidRPr="00DA2F0F">
        <w:t>Danilo Della Valle, Κωνσταντίνος Αρβανίτης</w:t>
      </w:r>
      <w:r w:rsidRPr="003C0EFC">
        <w:rPr>
          <w:rStyle w:val="HideTWBExt"/>
          <w:b w:val="0"/>
        </w:rPr>
        <w:t>&lt;/Members&gt;</w:t>
      </w:r>
    </w:p>
    <w:p w14:paraId="323A7417" w14:textId="77777777" w:rsidR="00DA2F0F" w:rsidRPr="00DA2F0F" w:rsidRDefault="00DA2F0F" w:rsidP="00DA2F0F">
      <w:pPr>
        <w:pStyle w:val="NormalBold"/>
      </w:pPr>
      <w:r w:rsidRPr="003C0EFC">
        <w:rPr>
          <w:rStyle w:val="HideTWBExt"/>
          <w:b w:val="0"/>
        </w:rPr>
        <w:t>&lt;/RepeatBlock-By&gt;</w:t>
      </w:r>
    </w:p>
    <w:p w14:paraId="0784593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B5E8789" w14:textId="77777777" w:rsidR="00DA2F0F" w:rsidRPr="00DA2F0F" w:rsidRDefault="00DA2F0F" w:rsidP="00DA2F0F">
      <w:pPr>
        <w:pStyle w:val="NormalBold"/>
      </w:pPr>
      <w:r w:rsidRPr="003C0EFC">
        <w:rPr>
          <w:rStyle w:val="HideTWBExt"/>
          <w:b w:val="0"/>
        </w:rPr>
        <w:t>&lt;Article&gt;</w:t>
      </w:r>
      <w:r w:rsidRPr="00DA2F0F">
        <w:t>Αιτιολογική σκέψη Θ</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01C4E7A" w14:textId="77777777" w:rsidTr="001629AB">
        <w:trPr>
          <w:trHeight w:hRule="exact" w:val="240"/>
          <w:jc w:val="center"/>
        </w:trPr>
        <w:tc>
          <w:tcPr>
            <w:tcW w:w="9752" w:type="dxa"/>
            <w:gridSpan w:val="2"/>
            <w:tcBorders>
              <w:top w:val="nil"/>
              <w:left w:val="nil"/>
              <w:bottom w:val="nil"/>
              <w:right w:val="nil"/>
            </w:tcBorders>
          </w:tcPr>
          <w:p w14:paraId="748291B2" w14:textId="77777777" w:rsidR="00DA2F0F" w:rsidRPr="00DA2F0F" w:rsidRDefault="00DA2F0F" w:rsidP="001629AB"/>
        </w:tc>
      </w:tr>
      <w:tr w:rsidR="00DA2F0F" w:rsidRPr="00DA2F0F" w14:paraId="7FE13801" w14:textId="77777777" w:rsidTr="001629AB">
        <w:trPr>
          <w:trHeight w:val="240"/>
          <w:jc w:val="center"/>
        </w:trPr>
        <w:tc>
          <w:tcPr>
            <w:tcW w:w="4876" w:type="dxa"/>
            <w:tcBorders>
              <w:top w:val="nil"/>
              <w:left w:val="nil"/>
              <w:bottom w:val="nil"/>
              <w:right w:val="nil"/>
            </w:tcBorders>
          </w:tcPr>
          <w:p w14:paraId="68FB7F0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34602AC" w14:textId="77777777" w:rsidR="00DA2F0F" w:rsidRPr="00DA2F0F" w:rsidRDefault="00DA2F0F" w:rsidP="001629AB">
            <w:pPr>
              <w:pStyle w:val="AmColumnHeading"/>
            </w:pPr>
            <w:r w:rsidRPr="00DA2F0F">
              <w:t>Τροπολογία</w:t>
            </w:r>
          </w:p>
        </w:tc>
      </w:tr>
      <w:tr w:rsidR="00DA2F0F" w:rsidRPr="00DA2F0F" w14:paraId="54065A6E" w14:textId="77777777" w:rsidTr="001629AB">
        <w:trPr>
          <w:jc w:val="center"/>
        </w:trPr>
        <w:tc>
          <w:tcPr>
            <w:tcW w:w="4876" w:type="dxa"/>
            <w:tcBorders>
              <w:top w:val="nil"/>
              <w:left w:val="nil"/>
              <w:bottom w:val="nil"/>
              <w:right w:val="nil"/>
            </w:tcBorders>
          </w:tcPr>
          <w:p w14:paraId="7E2E6F0D" w14:textId="77777777" w:rsidR="00DA2F0F" w:rsidRPr="00DA2F0F" w:rsidRDefault="00DA2F0F" w:rsidP="001629AB">
            <w:pPr>
              <w:pStyle w:val="Normal6a"/>
            </w:pPr>
            <w:r w:rsidRPr="00DA2F0F">
              <w:t>Θ.</w:t>
            </w:r>
            <w:r w:rsidRPr="00DA2F0F">
              <w:tab/>
              <w:t xml:space="preserve">λαμβάνοντας υπόψη ότι οι δημοκρατικές κοινωνίες στην ΕΕ είναι όλο και περισσότερο στο στόχαστρο </w:t>
            </w:r>
            <w:r w:rsidRPr="00DA2F0F">
              <w:rPr>
                <w:b/>
                <w:i/>
              </w:rPr>
              <w:t>υβριδικών απειλών,</w:t>
            </w:r>
            <w:r w:rsidRPr="00DA2F0F">
              <w:t xml:space="preserve"> παραπληροφόρησης και χειραγώγησης των πληροφοριών και παρεμβάσεων από το εξωτερικό, με ιδιαίτερη ένταση στον ψηφιακό τομέα· λαμβάνοντας υπόψη ότι ο διαδικτυακός χώρος καθιστά δυνατή τη διάδοση νέων τεχνικών χειραγώγησης, μεταξύ άλλων: α) η μη αυθεντική χρήση των μέσων κοινωνικής δικτύωσης μέσω αυτοματοποιημένων προγραμμάτων λογισμικού, οι ψευδείς λογαριασμοί στα μέσα κοινωνικής δικτύωσης και η χρήση εργοστασίων τρολ, η ενίσχυση που προκαλείται από μποτ και οι μη αυθεντικοί ακόλουθοι, β) η χρήση τεχνικών πλασματικής συλλογικής συναίνεσης και υπερφόρτωσης με πληροφορίες με σκοπό τον επηρεασμό της δημόσιας συζήτησης που διεξάγεται στο διαδίκτυο, γ) η εξατομίκευση, η παρακολούθηση και η μικροστόχευση ατόμων, δ) ιστότοποι που έχουν σχεδιαστεί ώστε να μιμούνται επίσημες πηγές, ε) η τεχνητή ενίσχυση διχαστικού περιεχομένου, στ) η χρήση συνθετικού περιεχομένου, όπως τα προϊόντα βαθυπαραποίησης και άλλο περιεχόμενο που έχει παραχθεί με χρήση ΤΝ, και ζ) συστήματα συστάσεων που έχουν σχεδιαστεί εσκεμμένα με στόχο την προώθηση της συμμετοχής μέσω πόλωσης·</w:t>
            </w:r>
          </w:p>
        </w:tc>
        <w:tc>
          <w:tcPr>
            <w:tcW w:w="4876" w:type="dxa"/>
            <w:tcBorders>
              <w:top w:val="nil"/>
              <w:left w:val="nil"/>
              <w:bottom w:val="nil"/>
              <w:right w:val="nil"/>
            </w:tcBorders>
          </w:tcPr>
          <w:p w14:paraId="56674D1E" w14:textId="77777777" w:rsidR="00DA2F0F" w:rsidRPr="00DA2F0F" w:rsidRDefault="00DA2F0F" w:rsidP="001629AB">
            <w:pPr>
              <w:pStyle w:val="Normal6a"/>
            </w:pPr>
            <w:r w:rsidRPr="00DA2F0F">
              <w:t>Θ.</w:t>
            </w:r>
            <w:r w:rsidRPr="00DA2F0F">
              <w:tab/>
              <w:t>λαμβάνοντας υπόψη ότι οι δημοκρατικές κοινωνίες στην ΕΕ είναι όλο και περισσότερο στο στόχαστρο παραπληροφόρησης και χειραγώγησης των πληροφοριών και παρεμβάσεων από το εξωτερικό, με ιδιαίτερη ένταση στον ψηφιακό τομέα· λαμβάνοντας υπόψη ότι ο διαδικτυακός χώρος καθιστά δυνατή τη διάδοση νέων τεχνικών χειραγώγησης, μεταξύ άλλων: α) η μη αυθεντική χρήση των μέσων κοινωνικής δικτύωσης μέσω αυτοματοποιημένων προγραμμάτων λογισμικού, οι ψευδείς λογαριασμοί στα μέσα κοινωνικής δικτύωσης και η χρήση εργοστασίων τρολ, η ενίσχυση που προκαλείται από μποτ και οι μη αυθεντικοί ακόλουθοι, β) η χρήση τεχνικών πλασματικής συλλογικής συναίνεσης και υπερφόρτωσης με πληροφορίες με σκοπό τον επηρεασμό της δημόσιας συζήτησης που διεξάγεται στο διαδίκτυο, γ) η εξατομίκευση, η παρακολούθηση και η μικροστόχευση ατόμων, δ) ιστότοποι που έχουν σχεδιαστεί ώστε να μιμούνται επίσημες πηγές, ε) η τεχνητή ενίσχυση διχαστικού περιεχομένου, στ) η χρήση συνθετικού περιεχομένου, όπως τα προϊόντα βαθυπαραποίησης και άλλο περιεχόμενο που έχει παραχθεί με χρήση ΤΝ, και ζ) συστήματα συστάσεων που έχουν σχεδιαστεί εσκεμμένα με στόχο την προώθηση της συμμετοχής μέσω πόλωσης·</w:t>
            </w:r>
          </w:p>
        </w:tc>
      </w:tr>
    </w:tbl>
    <w:p w14:paraId="12C8025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E0E3E96" w14:textId="77777777" w:rsidR="00DA2F0F" w:rsidRPr="00DA2F0F" w:rsidRDefault="00DA2F0F" w:rsidP="00DA2F0F">
      <w:r w:rsidRPr="003C0EFC">
        <w:rPr>
          <w:rStyle w:val="HideTWBExt"/>
        </w:rPr>
        <w:t>&lt;/Amend&gt;</w:t>
      </w:r>
    </w:p>
    <w:p w14:paraId="5B416EE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173</w:t>
      </w:r>
      <w:r w:rsidRPr="003C0EFC">
        <w:rPr>
          <w:rStyle w:val="HideTWBExt"/>
          <w:b w:val="0"/>
        </w:rPr>
        <w:t>&lt;/NumAm&gt;</w:t>
      </w:r>
    </w:p>
    <w:p w14:paraId="7848F513" w14:textId="77777777" w:rsidR="00DA2F0F" w:rsidRPr="00DA2F0F" w:rsidRDefault="00DA2F0F" w:rsidP="00DA2F0F">
      <w:pPr>
        <w:pStyle w:val="NormalBold"/>
      </w:pPr>
      <w:r w:rsidRPr="003C0EFC">
        <w:rPr>
          <w:rStyle w:val="HideTWBExt"/>
          <w:b w:val="0"/>
        </w:rPr>
        <w:lastRenderedPageBreak/>
        <w:t>&lt;RepeatBlock-By&gt;&lt;Members&gt;</w:t>
      </w:r>
      <w:r w:rsidRPr="00DA2F0F">
        <w:t>Kim Van Sparrentak</w:t>
      </w:r>
      <w:r w:rsidRPr="003C0EFC">
        <w:rPr>
          <w:rStyle w:val="HideTWBExt"/>
          <w:b w:val="0"/>
        </w:rPr>
        <w:t>&lt;/Members&gt;</w:t>
      </w:r>
    </w:p>
    <w:p w14:paraId="21EED397"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6237FABB" w14:textId="77777777" w:rsidR="00DA2F0F" w:rsidRPr="00DA2F0F" w:rsidRDefault="00DA2F0F" w:rsidP="00DA2F0F">
      <w:pPr>
        <w:pStyle w:val="NormalBold"/>
      </w:pPr>
      <w:r w:rsidRPr="003C0EFC">
        <w:rPr>
          <w:rStyle w:val="HideTWBExt"/>
          <w:b w:val="0"/>
        </w:rPr>
        <w:t>&lt;/RepeatBlock-By&gt;</w:t>
      </w:r>
    </w:p>
    <w:p w14:paraId="189ABE9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38E547E" w14:textId="77777777" w:rsidR="00DA2F0F" w:rsidRPr="00DA2F0F" w:rsidRDefault="00DA2F0F" w:rsidP="00DA2F0F">
      <w:pPr>
        <w:pStyle w:val="NormalBold"/>
      </w:pPr>
      <w:r w:rsidRPr="003C0EFC">
        <w:rPr>
          <w:rStyle w:val="HideTWBExt"/>
          <w:b w:val="0"/>
        </w:rPr>
        <w:t>&lt;Article&gt;</w:t>
      </w:r>
      <w:r w:rsidRPr="00DA2F0F">
        <w:t>Αιτιολογική σκέψη Θ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E40F724" w14:textId="77777777" w:rsidTr="001629AB">
        <w:trPr>
          <w:trHeight w:hRule="exact" w:val="240"/>
          <w:jc w:val="center"/>
        </w:trPr>
        <w:tc>
          <w:tcPr>
            <w:tcW w:w="9752" w:type="dxa"/>
            <w:gridSpan w:val="2"/>
            <w:tcBorders>
              <w:top w:val="nil"/>
              <w:left w:val="nil"/>
              <w:bottom w:val="nil"/>
              <w:right w:val="nil"/>
            </w:tcBorders>
          </w:tcPr>
          <w:p w14:paraId="064C0AA4" w14:textId="77777777" w:rsidR="00DA2F0F" w:rsidRPr="00DA2F0F" w:rsidRDefault="00DA2F0F" w:rsidP="001629AB"/>
        </w:tc>
      </w:tr>
      <w:tr w:rsidR="00DA2F0F" w:rsidRPr="00DA2F0F" w14:paraId="1E199EFF" w14:textId="77777777" w:rsidTr="001629AB">
        <w:trPr>
          <w:trHeight w:val="240"/>
          <w:jc w:val="center"/>
        </w:trPr>
        <w:tc>
          <w:tcPr>
            <w:tcW w:w="4876" w:type="dxa"/>
            <w:tcBorders>
              <w:top w:val="nil"/>
              <w:left w:val="nil"/>
              <w:bottom w:val="nil"/>
              <w:right w:val="nil"/>
            </w:tcBorders>
          </w:tcPr>
          <w:p w14:paraId="0D55F77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602A250" w14:textId="77777777" w:rsidR="00DA2F0F" w:rsidRPr="00DA2F0F" w:rsidRDefault="00DA2F0F" w:rsidP="001629AB">
            <w:pPr>
              <w:pStyle w:val="AmColumnHeading"/>
            </w:pPr>
            <w:r w:rsidRPr="00DA2F0F">
              <w:t>Τροπολογία</w:t>
            </w:r>
          </w:p>
        </w:tc>
      </w:tr>
      <w:tr w:rsidR="00DA2F0F" w:rsidRPr="00DA2F0F" w14:paraId="0D0847A7" w14:textId="77777777" w:rsidTr="001629AB">
        <w:trPr>
          <w:jc w:val="center"/>
        </w:trPr>
        <w:tc>
          <w:tcPr>
            <w:tcW w:w="4876" w:type="dxa"/>
            <w:tcBorders>
              <w:top w:val="nil"/>
              <w:left w:val="nil"/>
              <w:bottom w:val="nil"/>
              <w:right w:val="nil"/>
            </w:tcBorders>
          </w:tcPr>
          <w:p w14:paraId="57F55E7F" w14:textId="77777777" w:rsidR="00DA2F0F" w:rsidRPr="00DA2F0F" w:rsidRDefault="00DA2F0F" w:rsidP="001629AB">
            <w:pPr>
              <w:pStyle w:val="Normal6a"/>
            </w:pPr>
          </w:p>
        </w:tc>
        <w:tc>
          <w:tcPr>
            <w:tcW w:w="4876" w:type="dxa"/>
            <w:tcBorders>
              <w:top w:val="nil"/>
              <w:left w:val="nil"/>
              <w:bottom w:val="nil"/>
              <w:right w:val="nil"/>
            </w:tcBorders>
          </w:tcPr>
          <w:p w14:paraId="7B372160" w14:textId="77777777" w:rsidR="00DA2F0F" w:rsidRPr="00DA2F0F" w:rsidRDefault="00DA2F0F" w:rsidP="001629AB">
            <w:pPr>
              <w:pStyle w:val="Normal6a"/>
            </w:pPr>
            <w:r w:rsidRPr="00DA2F0F">
              <w:rPr>
                <w:b/>
                <w:i/>
              </w:rPr>
              <w:t>Θ α.</w:t>
            </w:r>
            <w:r w:rsidRPr="00DA2F0F">
              <w:tab/>
            </w:r>
            <w:r w:rsidRPr="00DA2F0F">
              <w:rPr>
                <w:b/>
                <w:i/>
              </w:rPr>
              <w:t>λαμβάνοντας υπόψη ότι, σύμφωνα με την τελευταία έρευνα του Ευρωβαρόμετρου το φθινόπωρο του 2025, οι πολίτες εκφράζουν πολύ μεγάλη ανησυχία για την παραπληροφόρηση (69 %), τη ρητορική μίσους (68 %), το ψευδές περιεχόμενο που δημιουργείται από την τεχνητή νοημοσύνη (ΤΝ), όπως τα βαθυπαραποιημένα βίντεο ή οι ψευδείς πληροφορίες (68 %), την προστασία των δεδομένων προσωπικού χαρακτήρα στο διαδίκτυο (68 %) και τις απειλές για την ελευθερία του λόγου (67 %)· λαμβάνοντας υπόψη ότι ο έλεγχος των μέσων κοινωνικής δικτύωσης από λίγες μεγάλες εταιρείες αποτελεί σημαντική ανησυχία σε ολόκληρη την Ευρωπαϊκή Ένωση, με το 64 % των ερωτηθέντων να δηλώνουν ότι «ανησυχούν ιδιαίτερα» για την εν λόγω κατάσταση·</w:t>
            </w:r>
          </w:p>
        </w:tc>
      </w:tr>
    </w:tbl>
    <w:p w14:paraId="11B19B2D"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59AC817" w14:textId="77777777" w:rsidR="00DA2F0F" w:rsidRPr="00DA2F0F" w:rsidRDefault="00DA2F0F" w:rsidP="00DA2F0F">
      <w:r w:rsidRPr="003C0EFC">
        <w:rPr>
          <w:rStyle w:val="HideTWBExt"/>
        </w:rPr>
        <w:t>&lt;/Amend&gt;</w:t>
      </w:r>
    </w:p>
    <w:p w14:paraId="71000FA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174</w:t>
      </w:r>
      <w:r w:rsidRPr="003C0EFC">
        <w:rPr>
          <w:rStyle w:val="HideTWBExt"/>
          <w:b w:val="0"/>
        </w:rPr>
        <w:t>&lt;/NumAm&gt;</w:t>
      </w:r>
    </w:p>
    <w:p w14:paraId="2A65559B"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w:t>
      </w:r>
      <w:r w:rsidRPr="003C0EFC">
        <w:rPr>
          <w:rStyle w:val="HideTWBExt"/>
          <w:b w:val="0"/>
        </w:rPr>
        <w:t>&lt;/Members&gt;</w:t>
      </w:r>
    </w:p>
    <w:p w14:paraId="0C91F05B" w14:textId="77777777" w:rsidR="00DA2F0F" w:rsidRPr="00DA2F0F" w:rsidRDefault="00DA2F0F" w:rsidP="00DA2F0F">
      <w:pPr>
        <w:pStyle w:val="NormalBold"/>
      </w:pPr>
      <w:r w:rsidRPr="003C0EFC">
        <w:rPr>
          <w:rStyle w:val="HideTWBExt"/>
          <w:b w:val="0"/>
        </w:rPr>
        <w:t>&lt;/RepeatBlock-By&gt;</w:t>
      </w:r>
    </w:p>
    <w:p w14:paraId="55BE8CC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A2A9CB6" w14:textId="77777777" w:rsidR="00DA2F0F" w:rsidRPr="00DA2F0F" w:rsidRDefault="00DA2F0F" w:rsidP="00DA2F0F">
      <w:pPr>
        <w:pStyle w:val="NormalBold"/>
      </w:pPr>
      <w:r w:rsidRPr="003C0EFC">
        <w:rPr>
          <w:rStyle w:val="HideTWBExt"/>
          <w:b w:val="0"/>
        </w:rPr>
        <w:t>&lt;Article&gt;</w:t>
      </w:r>
      <w:r w:rsidRPr="00DA2F0F">
        <w:t>Αιτιολογική σκέψη Θ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CA9E51B" w14:textId="77777777" w:rsidTr="001629AB">
        <w:trPr>
          <w:trHeight w:hRule="exact" w:val="240"/>
          <w:jc w:val="center"/>
        </w:trPr>
        <w:tc>
          <w:tcPr>
            <w:tcW w:w="9752" w:type="dxa"/>
            <w:gridSpan w:val="2"/>
            <w:tcBorders>
              <w:top w:val="nil"/>
              <w:left w:val="nil"/>
              <w:bottom w:val="nil"/>
              <w:right w:val="nil"/>
            </w:tcBorders>
          </w:tcPr>
          <w:p w14:paraId="1FCAA85E" w14:textId="77777777" w:rsidR="00DA2F0F" w:rsidRPr="00DA2F0F" w:rsidRDefault="00DA2F0F" w:rsidP="001629AB"/>
        </w:tc>
      </w:tr>
      <w:tr w:rsidR="00DA2F0F" w:rsidRPr="00DA2F0F" w14:paraId="51A4C872" w14:textId="77777777" w:rsidTr="001629AB">
        <w:trPr>
          <w:trHeight w:val="240"/>
          <w:jc w:val="center"/>
        </w:trPr>
        <w:tc>
          <w:tcPr>
            <w:tcW w:w="4876" w:type="dxa"/>
            <w:tcBorders>
              <w:top w:val="nil"/>
              <w:left w:val="nil"/>
              <w:bottom w:val="nil"/>
              <w:right w:val="nil"/>
            </w:tcBorders>
          </w:tcPr>
          <w:p w14:paraId="5CC7172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CD0CF12" w14:textId="77777777" w:rsidR="00DA2F0F" w:rsidRPr="00DA2F0F" w:rsidRDefault="00DA2F0F" w:rsidP="001629AB">
            <w:pPr>
              <w:pStyle w:val="AmColumnHeading"/>
            </w:pPr>
            <w:r w:rsidRPr="00DA2F0F">
              <w:t>Τροπολογία</w:t>
            </w:r>
          </w:p>
        </w:tc>
      </w:tr>
      <w:tr w:rsidR="00DA2F0F" w:rsidRPr="00DA2F0F" w14:paraId="7BEDA907" w14:textId="77777777" w:rsidTr="001629AB">
        <w:trPr>
          <w:jc w:val="center"/>
        </w:trPr>
        <w:tc>
          <w:tcPr>
            <w:tcW w:w="4876" w:type="dxa"/>
            <w:tcBorders>
              <w:top w:val="nil"/>
              <w:left w:val="nil"/>
              <w:bottom w:val="nil"/>
              <w:right w:val="nil"/>
            </w:tcBorders>
          </w:tcPr>
          <w:p w14:paraId="39AA8E43" w14:textId="77777777" w:rsidR="00DA2F0F" w:rsidRPr="00DA2F0F" w:rsidRDefault="00DA2F0F" w:rsidP="001629AB">
            <w:pPr>
              <w:pStyle w:val="Normal6a"/>
            </w:pPr>
          </w:p>
        </w:tc>
        <w:tc>
          <w:tcPr>
            <w:tcW w:w="4876" w:type="dxa"/>
            <w:tcBorders>
              <w:top w:val="nil"/>
              <w:left w:val="nil"/>
              <w:bottom w:val="nil"/>
              <w:right w:val="nil"/>
            </w:tcBorders>
          </w:tcPr>
          <w:p w14:paraId="5F2079CD" w14:textId="77777777" w:rsidR="00DA2F0F" w:rsidRPr="00DA2F0F" w:rsidRDefault="00DA2F0F" w:rsidP="001629AB">
            <w:pPr>
              <w:pStyle w:val="Normal6a"/>
            </w:pPr>
            <w:r w:rsidRPr="00DA2F0F">
              <w:rPr>
                <w:b/>
                <w:i/>
              </w:rPr>
              <w:t>Θ α.</w:t>
            </w:r>
            <w:r w:rsidRPr="00DA2F0F">
              <w:tab/>
            </w:r>
            <w:r w:rsidRPr="00DA2F0F">
              <w:rPr>
                <w:b/>
                <w:i/>
              </w:rPr>
              <w:t xml:space="preserve">λαμβάνοντας υπόψη ότι οι κοινές προσεγγίσεις, μεθοδολογίες, μοντέλα δεδομένων και ταξινομίες τακτικών, τεχνικών, παραγόντων απειλής και αφηγημάτων χειραγώγησης των πληροφοριών μπορούν να καταστήσουν δυνατή την αποτελεσματική συνεργασία </w:t>
            </w:r>
            <w:r w:rsidRPr="00DA2F0F">
              <w:rPr>
                <w:b/>
                <w:i/>
              </w:rPr>
              <w:lastRenderedPageBreak/>
              <w:t>μεγάλης κλίμακας από υπερασπιστές της δημοκρατίας για την εξάρθρωση της χειραγώγησης των πληροφοριών και των παρεμβάσεων από το εξωτερικό, της παραπληροφόρησης και των επιχειρήσεων επηρεασμού· λαμβάνοντας υπόψη ότι η στήριξη των εν λόγω κοινών προσεγγίσεων και της συνεργασίας μεταξύ ερευνητών στον τομέα των πληροφοριών ανοικτής πηγής, ελεγκτών γεγονότων, παραγόντων των μέσων ενημέρωσης και υπευθύνων χάραξης πολιτικής θα πρέπει να κλιμακωθεί σημαντικά για την αύξηση της ανθεκτικότητας·</w:t>
            </w:r>
          </w:p>
        </w:tc>
      </w:tr>
    </w:tbl>
    <w:p w14:paraId="677A5F89"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CAFFD7C" w14:textId="77777777" w:rsidR="00DA2F0F" w:rsidRPr="00DA2F0F" w:rsidRDefault="00DA2F0F" w:rsidP="00DA2F0F">
      <w:r w:rsidRPr="003C0EFC">
        <w:rPr>
          <w:rStyle w:val="HideTWBExt"/>
        </w:rPr>
        <w:t>&lt;/Amend&gt;</w:t>
      </w:r>
    </w:p>
    <w:p w14:paraId="28B6557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175</w:t>
      </w:r>
      <w:r w:rsidRPr="003C0EFC">
        <w:rPr>
          <w:rStyle w:val="HideTWBExt"/>
          <w:b w:val="0"/>
        </w:rPr>
        <w:t>&lt;/NumAm&gt;</w:t>
      </w:r>
    </w:p>
    <w:p w14:paraId="75F926DE" w14:textId="77777777" w:rsidR="00DA2F0F" w:rsidRPr="00DA2F0F" w:rsidRDefault="00DA2F0F" w:rsidP="00DA2F0F">
      <w:pPr>
        <w:pStyle w:val="NormalBold"/>
      </w:pPr>
      <w:r w:rsidRPr="003C0EFC">
        <w:rPr>
          <w:rStyle w:val="HideTWBExt"/>
          <w:b w:val="0"/>
        </w:rPr>
        <w:t>&lt;RepeatBlock-By&gt;&lt;Members&gt;</w:t>
      </w:r>
      <w:r w:rsidRPr="00DA2F0F">
        <w:t>Danilo Della Valle, Κωνσταντίνος Αρβανίτης</w:t>
      </w:r>
      <w:r w:rsidRPr="003C0EFC">
        <w:rPr>
          <w:rStyle w:val="HideTWBExt"/>
          <w:b w:val="0"/>
        </w:rPr>
        <w:t>&lt;/Members&gt;</w:t>
      </w:r>
    </w:p>
    <w:p w14:paraId="725509C8" w14:textId="77777777" w:rsidR="00DA2F0F" w:rsidRPr="00DA2F0F" w:rsidRDefault="00DA2F0F" w:rsidP="00DA2F0F">
      <w:pPr>
        <w:pStyle w:val="NormalBold"/>
      </w:pPr>
      <w:r w:rsidRPr="003C0EFC">
        <w:rPr>
          <w:rStyle w:val="HideTWBExt"/>
          <w:b w:val="0"/>
        </w:rPr>
        <w:t>&lt;/RepeatBlock-By&gt;</w:t>
      </w:r>
    </w:p>
    <w:p w14:paraId="436536A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CEEFF16" w14:textId="77777777" w:rsidR="00DA2F0F" w:rsidRPr="00DA2F0F" w:rsidRDefault="00DA2F0F" w:rsidP="00DA2F0F">
      <w:pPr>
        <w:pStyle w:val="NormalBold"/>
      </w:pPr>
      <w:r w:rsidRPr="003C0EFC">
        <w:rPr>
          <w:rStyle w:val="HideTWBExt"/>
          <w:b w:val="0"/>
        </w:rPr>
        <w:t>&lt;Article&gt;</w:t>
      </w:r>
      <w:r w:rsidRPr="00DA2F0F">
        <w:t>Αιτιολογική σκέψη Θ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D77A753" w14:textId="77777777" w:rsidTr="001629AB">
        <w:trPr>
          <w:trHeight w:hRule="exact" w:val="240"/>
          <w:jc w:val="center"/>
        </w:trPr>
        <w:tc>
          <w:tcPr>
            <w:tcW w:w="9752" w:type="dxa"/>
            <w:gridSpan w:val="2"/>
            <w:tcBorders>
              <w:top w:val="nil"/>
              <w:left w:val="nil"/>
              <w:bottom w:val="nil"/>
              <w:right w:val="nil"/>
            </w:tcBorders>
          </w:tcPr>
          <w:p w14:paraId="17BCB4FA" w14:textId="77777777" w:rsidR="00DA2F0F" w:rsidRPr="00DA2F0F" w:rsidRDefault="00DA2F0F" w:rsidP="001629AB"/>
        </w:tc>
      </w:tr>
      <w:tr w:rsidR="00DA2F0F" w:rsidRPr="00DA2F0F" w14:paraId="16E306D0" w14:textId="77777777" w:rsidTr="001629AB">
        <w:trPr>
          <w:trHeight w:val="240"/>
          <w:jc w:val="center"/>
        </w:trPr>
        <w:tc>
          <w:tcPr>
            <w:tcW w:w="4876" w:type="dxa"/>
            <w:tcBorders>
              <w:top w:val="nil"/>
              <w:left w:val="nil"/>
              <w:bottom w:val="nil"/>
              <w:right w:val="nil"/>
            </w:tcBorders>
          </w:tcPr>
          <w:p w14:paraId="325AE01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3538A06" w14:textId="77777777" w:rsidR="00DA2F0F" w:rsidRPr="00DA2F0F" w:rsidRDefault="00DA2F0F" w:rsidP="001629AB">
            <w:pPr>
              <w:pStyle w:val="AmColumnHeading"/>
            </w:pPr>
            <w:r w:rsidRPr="00DA2F0F">
              <w:t>Τροπολογία</w:t>
            </w:r>
          </w:p>
        </w:tc>
      </w:tr>
      <w:tr w:rsidR="00DA2F0F" w:rsidRPr="00DA2F0F" w14:paraId="62AC6141" w14:textId="77777777" w:rsidTr="001629AB">
        <w:trPr>
          <w:jc w:val="center"/>
        </w:trPr>
        <w:tc>
          <w:tcPr>
            <w:tcW w:w="4876" w:type="dxa"/>
            <w:tcBorders>
              <w:top w:val="nil"/>
              <w:left w:val="nil"/>
              <w:bottom w:val="nil"/>
              <w:right w:val="nil"/>
            </w:tcBorders>
          </w:tcPr>
          <w:p w14:paraId="1E890BFE" w14:textId="77777777" w:rsidR="00DA2F0F" w:rsidRPr="00DA2F0F" w:rsidRDefault="00DA2F0F" w:rsidP="001629AB">
            <w:pPr>
              <w:pStyle w:val="Normal6a"/>
            </w:pPr>
          </w:p>
        </w:tc>
        <w:tc>
          <w:tcPr>
            <w:tcW w:w="4876" w:type="dxa"/>
            <w:tcBorders>
              <w:top w:val="nil"/>
              <w:left w:val="nil"/>
              <w:bottom w:val="nil"/>
              <w:right w:val="nil"/>
            </w:tcBorders>
          </w:tcPr>
          <w:p w14:paraId="0A9DCC1E" w14:textId="77777777" w:rsidR="00DA2F0F" w:rsidRPr="00DA2F0F" w:rsidRDefault="00DA2F0F" w:rsidP="001629AB">
            <w:pPr>
              <w:pStyle w:val="Normal6a"/>
            </w:pPr>
            <w:r w:rsidRPr="00DA2F0F">
              <w:rPr>
                <w:b/>
                <w:i/>
              </w:rPr>
              <w:t>Θ α.</w:t>
            </w:r>
            <w:r w:rsidRPr="00DA2F0F">
              <w:tab/>
            </w:r>
            <w:r w:rsidRPr="00DA2F0F">
              <w:rPr>
                <w:b/>
                <w:i/>
              </w:rPr>
              <w:t>λαμβάνοντας υπόψη ότι η χρήση του όρου «υβριδικές απειλές» ενέχει τον κίνδυνο ασφαλειοποίησης και εργαλειοποίησης των μεταναστών, των αιτούντων άσυλο και των προσφύγων, πλαισιώνοντας τα ευάλωτα άτομα ως εργαλεία ή απειλές και όχι ως κατόχους δικαιωμάτων, υπονομεύοντας έτσι την αξιοπρέπεια, την ασφάλεια και τις υποχρεώσεις της Ένωσης βάσει του διεθνούς δικαίου και του δικαίου των ανθρωπίνων δικαιωμάτων·</w:t>
            </w:r>
          </w:p>
        </w:tc>
      </w:tr>
    </w:tbl>
    <w:p w14:paraId="0A1BE9F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BEB32B2" w14:textId="77777777" w:rsidR="00DA2F0F" w:rsidRPr="00DA2F0F" w:rsidRDefault="00DA2F0F" w:rsidP="00DA2F0F">
      <w:r w:rsidRPr="003C0EFC">
        <w:rPr>
          <w:rStyle w:val="HideTWBExt"/>
        </w:rPr>
        <w:t>&lt;/Amend&gt;</w:t>
      </w:r>
    </w:p>
    <w:p w14:paraId="1F6A601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176</w:t>
      </w:r>
      <w:r w:rsidRPr="003C0EFC">
        <w:rPr>
          <w:rStyle w:val="HideTWBExt"/>
          <w:b w:val="0"/>
        </w:rPr>
        <w:t>&lt;/NumAm&gt;</w:t>
      </w:r>
    </w:p>
    <w:p w14:paraId="4EF465A2" w14:textId="77777777" w:rsidR="00DA2F0F" w:rsidRPr="00DA2F0F" w:rsidRDefault="00DA2F0F" w:rsidP="00DA2F0F">
      <w:pPr>
        <w:pStyle w:val="NormalBold"/>
      </w:pPr>
      <w:r w:rsidRPr="003C0EFC">
        <w:rPr>
          <w:rStyle w:val="HideTWBExt"/>
          <w:b w:val="0"/>
        </w:rPr>
        <w:t>&lt;RepeatBlock-By&gt;&lt;Members&gt;</w:t>
      </w:r>
      <w:r w:rsidRPr="00DA2F0F">
        <w:t>Eugen Tomac</w:t>
      </w:r>
      <w:r w:rsidRPr="003C0EFC">
        <w:rPr>
          <w:rStyle w:val="HideTWBExt"/>
          <w:b w:val="0"/>
        </w:rPr>
        <w:t>&lt;/Members&gt;</w:t>
      </w:r>
    </w:p>
    <w:p w14:paraId="10EBE28D" w14:textId="77777777" w:rsidR="00DA2F0F" w:rsidRPr="00DA2F0F" w:rsidRDefault="00DA2F0F" w:rsidP="00DA2F0F">
      <w:pPr>
        <w:pStyle w:val="NormalBold"/>
      </w:pPr>
      <w:r w:rsidRPr="003C0EFC">
        <w:rPr>
          <w:rStyle w:val="HideTWBExt"/>
          <w:b w:val="0"/>
        </w:rPr>
        <w:t>&lt;/RepeatBlock-By&gt;</w:t>
      </w:r>
    </w:p>
    <w:p w14:paraId="445F07E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CBDEF40" w14:textId="77777777" w:rsidR="00DA2F0F" w:rsidRPr="00DA2F0F" w:rsidRDefault="00DA2F0F" w:rsidP="00DA2F0F">
      <w:pPr>
        <w:pStyle w:val="NormalBold"/>
      </w:pPr>
      <w:r w:rsidRPr="003C0EFC">
        <w:rPr>
          <w:rStyle w:val="HideTWBExt"/>
          <w:b w:val="0"/>
        </w:rPr>
        <w:lastRenderedPageBreak/>
        <w:t>&lt;Article&gt;</w:t>
      </w:r>
      <w:r w:rsidRPr="00DA2F0F">
        <w:t>Αιτιολογική σκέψη Θ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C36013A" w14:textId="77777777" w:rsidTr="001629AB">
        <w:trPr>
          <w:trHeight w:hRule="exact" w:val="240"/>
          <w:jc w:val="center"/>
        </w:trPr>
        <w:tc>
          <w:tcPr>
            <w:tcW w:w="9752" w:type="dxa"/>
            <w:gridSpan w:val="2"/>
            <w:tcBorders>
              <w:top w:val="nil"/>
              <w:left w:val="nil"/>
              <w:bottom w:val="nil"/>
              <w:right w:val="nil"/>
            </w:tcBorders>
          </w:tcPr>
          <w:p w14:paraId="6D9019AD" w14:textId="77777777" w:rsidR="00DA2F0F" w:rsidRPr="00DA2F0F" w:rsidRDefault="00DA2F0F" w:rsidP="001629AB"/>
        </w:tc>
      </w:tr>
      <w:tr w:rsidR="00DA2F0F" w:rsidRPr="00DA2F0F" w14:paraId="2D44FBA0" w14:textId="77777777" w:rsidTr="001629AB">
        <w:trPr>
          <w:trHeight w:val="240"/>
          <w:jc w:val="center"/>
        </w:trPr>
        <w:tc>
          <w:tcPr>
            <w:tcW w:w="4876" w:type="dxa"/>
            <w:tcBorders>
              <w:top w:val="nil"/>
              <w:left w:val="nil"/>
              <w:bottom w:val="nil"/>
              <w:right w:val="nil"/>
            </w:tcBorders>
          </w:tcPr>
          <w:p w14:paraId="4ED9DFD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76C3549" w14:textId="77777777" w:rsidR="00DA2F0F" w:rsidRPr="00DA2F0F" w:rsidRDefault="00DA2F0F" w:rsidP="001629AB">
            <w:pPr>
              <w:pStyle w:val="AmColumnHeading"/>
            </w:pPr>
            <w:r w:rsidRPr="00DA2F0F">
              <w:t>Τροπολογία</w:t>
            </w:r>
          </w:p>
        </w:tc>
      </w:tr>
      <w:tr w:rsidR="00DA2F0F" w:rsidRPr="00DA2F0F" w14:paraId="21A089D1" w14:textId="77777777" w:rsidTr="001629AB">
        <w:trPr>
          <w:jc w:val="center"/>
        </w:trPr>
        <w:tc>
          <w:tcPr>
            <w:tcW w:w="4876" w:type="dxa"/>
            <w:tcBorders>
              <w:top w:val="nil"/>
              <w:left w:val="nil"/>
              <w:bottom w:val="nil"/>
              <w:right w:val="nil"/>
            </w:tcBorders>
          </w:tcPr>
          <w:p w14:paraId="4A75F540" w14:textId="77777777" w:rsidR="00DA2F0F" w:rsidRPr="00DA2F0F" w:rsidRDefault="00DA2F0F" w:rsidP="001629AB">
            <w:pPr>
              <w:pStyle w:val="Normal6a"/>
            </w:pPr>
          </w:p>
        </w:tc>
        <w:tc>
          <w:tcPr>
            <w:tcW w:w="4876" w:type="dxa"/>
            <w:tcBorders>
              <w:top w:val="nil"/>
              <w:left w:val="nil"/>
              <w:bottom w:val="nil"/>
              <w:right w:val="nil"/>
            </w:tcBorders>
          </w:tcPr>
          <w:p w14:paraId="2A4E8712" w14:textId="77777777" w:rsidR="00DA2F0F" w:rsidRPr="00DA2F0F" w:rsidRDefault="00DA2F0F" w:rsidP="001629AB">
            <w:pPr>
              <w:pStyle w:val="Normal6a"/>
            </w:pPr>
            <w:r w:rsidRPr="00DA2F0F">
              <w:rPr>
                <w:b/>
                <w:i/>
              </w:rPr>
              <w:t>Θ α.</w:t>
            </w:r>
            <w:r w:rsidRPr="00DA2F0F">
              <w:tab/>
            </w:r>
            <w:r w:rsidRPr="00DA2F0F">
              <w:rPr>
                <w:b/>
                <w:i/>
              </w:rPr>
              <w:t>λαμβάνοντας υπόψη ότι οι εξωτερικές παρεμβάσεις στις εκλογές, συμπεριλαμβανομένων της χειραγώγησης των πληροφοριών και των παρεμβάσεων από το εξωτερικό, της αλγοριθμικής χειραγώγησης και της συντονισμένης μη αυθεντικής συμπεριφοράς, έχουν εξελιχθεί από μεμονωμένα περιστατικά σε συστημικές απειλές για την ακεραιότητα των εκλογικών διαδικασιών και τη δημοκρατική διακυβέρνηση, όπως αποδεικνύεται από τις πρόσφατες εκλογές σε αρκετά κράτη μέλη και γειτονικές χώρες·</w:t>
            </w:r>
          </w:p>
        </w:tc>
      </w:tr>
    </w:tbl>
    <w:p w14:paraId="26D3ED5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B4426D3" w14:textId="77777777" w:rsidR="00DA2F0F" w:rsidRPr="00DA2F0F" w:rsidRDefault="00DA2F0F" w:rsidP="00DA2F0F">
      <w:r w:rsidRPr="003C0EFC">
        <w:rPr>
          <w:rStyle w:val="HideTWBExt"/>
        </w:rPr>
        <w:t>&lt;/Amend&gt;</w:t>
      </w:r>
    </w:p>
    <w:p w14:paraId="1AD47DE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177</w:t>
      </w:r>
      <w:r w:rsidRPr="003C0EFC">
        <w:rPr>
          <w:rStyle w:val="HideTWBExt"/>
          <w:b w:val="0"/>
        </w:rPr>
        <w:t>&lt;/NumAm&gt;</w:t>
      </w:r>
    </w:p>
    <w:p w14:paraId="64EDB74A"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0E9D8593" w14:textId="77777777" w:rsidR="00DA2F0F" w:rsidRPr="00DA2F0F" w:rsidRDefault="00DA2F0F" w:rsidP="00DA2F0F">
      <w:pPr>
        <w:pStyle w:val="NormalBold"/>
      </w:pPr>
      <w:r w:rsidRPr="003C0EFC">
        <w:rPr>
          <w:rStyle w:val="HideTWBExt"/>
          <w:b w:val="0"/>
        </w:rPr>
        <w:t>&lt;/RepeatBlock-By&gt;</w:t>
      </w:r>
    </w:p>
    <w:p w14:paraId="4C1A1D4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0E16A69" w14:textId="77777777" w:rsidR="00DA2F0F" w:rsidRPr="00DA2F0F" w:rsidRDefault="00DA2F0F" w:rsidP="00DA2F0F">
      <w:pPr>
        <w:pStyle w:val="NormalBold"/>
      </w:pPr>
      <w:r w:rsidRPr="003C0EFC">
        <w:rPr>
          <w:rStyle w:val="HideTWBExt"/>
          <w:b w:val="0"/>
        </w:rPr>
        <w:t>&lt;Article&gt;</w:t>
      </w:r>
      <w:r w:rsidRPr="00DA2F0F">
        <w:t>Αιτιολογική σκέψη Θ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F92EE08" w14:textId="77777777" w:rsidTr="001629AB">
        <w:trPr>
          <w:trHeight w:hRule="exact" w:val="240"/>
          <w:jc w:val="center"/>
        </w:trPr>
        <w:tc>
          <w:tcPr>
            <w:tcW w:w="9752" w:type="dxa"/>
            <w:gridSpan w:val="2"/>
            <w:tcBorders>
              <w:top w:val="nil"/>
              <w:left w:val="nil"/>
              <w:bottom w:val="nil"/>
              <w:right w:val="nil"/>
            </w:tcBorders>
          </w:tcPr>
          <w:p w14:paraId="02BBF42C" w14:textId="77777777" w:rsidR="00DA2F0F" w:rsidRPr="00DA2F0F" w:rsidRDefault="00DA2F0F" w:rsidP="001629AB"/>
        </w:tc>
      </w:tr>
      <w:tr w:rsidR="00DA2F0F" w:rsidRPr="00DA2F0F" w14:paraId="4A2A9D59" w14:textId="77777777" w:rsidTr="001629AB">
        <w:trPr>
          <w:trHeight w:val="240"/>
          <w:jc w:val="center"/>
        </w:trPr>
        <w:tc>
          <w:tcPr>
            <w:tcW w:w="4876" w:type="dxa"/>
            <w:tcBorders>
              <w:top w:val="nil"/>
              <w:left w:val="nil"/>
              <w:bottom w:val="nil"/>
              <w:right w:val="nil"/>
            </w:tcBorders>
          </w:tcPr>
          <w:p w14:paraId="42C2B60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2CCE99A" w14:textId="77777777" w:rsidR="00DA2F0F" w:rsidRPr="00DA2F0F" w:rsidRDefault="00DA2F0F" w:rsidP="001629AB">
            <w:pPr>
              <w:pStyle w:val="AmColumnHeading"/>
            </w:pPr>
            <w:r w:rsidRPr="00DA2F0F">
              <w:t>Τροπολογία</w:t>
            </w:r>
          </w:p>
        </w:tc>
      </w:tr>
      <w:tr w:rsidR="00DA2F0F" w:rsidRPr="00DA2F0F" w14:paraId="44624E1E" w14:textId="77777777" w:rsidTr="001629AB">
        <w:trPr>
          <w:jc w:val="center"/>
        </w:trPr>
        <w:tc>
          <w:tcPr>
            <w:tcW w:w="4876" w:type="dxa"/>
            <w:tcBorders>
              <w:top w:val="nil"/>
              <w:left w:val="nil"/>
              <w:bottom w:val="nil"/>
              <w:right w:val="nil"/>
            </w:tcBorders>
          </w:tcPr>
          <w:p w14:paraId="5FE34874" w14:textId="77777777" w:rsidR="00DA2F0F" w:rsidRPr="00DA2F0F" w:rsidRDefault="00DA2F0F" w:rsidP="001629AB">
            <w:pPr>
              <w:pStyle w:val="Normal6a"/>
            </w:pPr>
          </w:p>
        </w:tc>
        <w:tc>
          <w:tcPr>
            <w:tcW w:w="4876" w:type="dxa"/>
            <w:tcBorders>
              <w:top w:val="nil"/>
              <w:left w:val="nil"/>
              <w:bottom w:val="nil"/>
              <w:right w:val="nil"/>
            </w:tcBorders>
          </w:tcPr>
          <w:p w14:paraId="2D5F8446" w14:textId="77777777" w:rsidR="00DA2F0F" w:rsidRPr="00DA2F0F" w:rsidRDefault="00DA2F0F" w:rsidP="001629AB">
            <w:pPr>
              <w:pStyle w:val="Normal6a"/>
            </w:pPr>
            <w:r w:rsidRPr="00DA2F0F">
              <w:rPr>
                <w:b/>
                <w:i/>
              </w:rPr>
              <w:t>Θ α.</w:t>
            </w:r>
            <w:r w:rsidRPr="00DA2F0F">
              <w:tab/>
            </w:r>
            <w:r w:rsidRPr="00DA2F0F">
              <w:rPr>
                <w:b/>
                <w:i/>
              </w:rPr>
              <w:t>λαμβάνοντας υπόψη ότι η χρήση αυτοματοποιημένων εργαλείων, τα αλγοριθμικά συστήματα δημοσίευσης και η δημιουργία περιεχομένου με τη βοήθεια ΤΝ ενσωματώνονται όλο και περισσότερο στην επικοινωνία με τα μέσα ενημέρωσης και τους πολίτες· λαμβάνοντας υπόψη ότι η έκφραση που μεταφέρεται μέσω των εν λόγω εργαλείων μπορεί να εξακολουθήσει να προστατεύεται όταν αντικατοπτρίζει ανθρώπινη πρόθεση, συντακτική κατεύθυνση ή σχεδιασμό βάσει κανόνων·</w:t>
            </w:r>
          </w:p>
        </w:tc>
      </w:tr>
    </w:tbl>
    <w:p w14:paraId="0A5BA2D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8824EE4" w14:textId="77777777" w:rsidR="00DA2F0F" w:rsidRPr="00DA2F0F" w:rsidRDefault="00DA2F0F" w:rsidP="00DA2F0F">
      <w:r w:rsidRPr="003C0EFC">
        <w:rPr>
          <w:rStyle w:val="HideTWBExt"/>
        </w:rPr>
        <w:t>&lt;/Amend&gt;</w:t>
      </w:r>
    </w:p>
    <w:p w14:paraId="74A14DA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178</w:t>
      </w:r>
      <w:r w:rsidRPr="003C0EFC">
        <w:rPr>
          <w:rStyle w:val="HideTWBExt"/>
          <w:b w:val="0"/>
        </w:rPr>
        <w:t>&lt;/NumAm&gt;</w:t>
      </w:r>
    </w:p>
    <w:p w14:paraId="6B2C3B2E" w14:textId="77777777" w:rsidR="00DA2F0F" w:rsidRPr="00DA2F0F" w:rsidRDefault="00DA2F0F" w:rsidP="00DA2F0F">
      <w:pPr>
        <w:pStyle w:val="NormalBold"/>
      </w:pPr>
      <w:r w:rsidRPr="003C0EFC">
        <w:rPr>
          <w:rStyle w:val="HideTWBExt"/>
          <w:b w:val="0"/>
        </w:rPr>
        <w:lastRenderedPageBreak/>
        <w:t>&lt;RepeatBlock-By&gt;&lt;Members&gt;</w:t>
      </w:r>
      <w:r w:rsidRPr="00DA2F0F">
        <w:t>Tomáš Zdechovský, Dan-Ştefan Motreanu, Eszter Lakos, Lukas Mandl, Sandra Kalniete, Tomas Tobé, Mika Aaltola, Marta Wcisło, Φρέντης Μπελέρης, Andrey Kovatchev</w:t>
      </w:r>
      <w:r w:rsidRPr="003C0EFC">
        <w:rPr>
          <w:rStyle w:val="HideTWBExt"/>
          <w:b w:val="0"/>
        </w:rPr>
        <w:t>&lt;/Members&gt;</w:t>
      </w:r>
    </w:p>
    <w:p w14:paraId="1AE75351" w14:textId="77777777" w:rsidR="00DA2F0F" w:rsidRPr="00DA2F0F" w:rsidRDefault="00DA2F0F" w:rsidP="00DA2F0F">
      <w:pPr>
        <w:pStyle w:val="NormalBold"/>
      </w:pPr>
      <w:r w:rsidRPr="003C0EFC">
        <w:rPr>
          <w:rStyle w:val="HideTWBExt"/>
          <w:b w:val="0"/>
        </w:rPr>
        <w:t>&lt;/RepeatBlock-By&gt;</w:t>
      </w:r>
    </w:p>
    <w:p w14:paraId="37740AC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9CEC258" w14:textId="77777777" w:rsidR="00DA2F0F" w:rsidRPr="00DA2F0F" w:rsidRDefault="00DA2F0F" w:rsidP="00DA2F0F">
      <w:pPr>
        <w:pStyle w:val="NormalBold"/>
      </w:pPr>
      <w:r w:rsidRPr="003C0EFC">
        <w:rPr>
          <w:rStyle w:val="HideTWBExt"/>
          <w:b w:val="0"/>
        </w:rPr>
        <w:t>&lt;Article&gt;</w:t>
      </w:r>
      <w:r w:rsidRPr="00DA2F0F">
        <w:t>Αιτιολογική σκέψη Θ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A788C10" w14:textId="77777777" w:rsidTr="001629AB">
        <w:trPr>
          <w:trHeight w:hRule="exact" w:val="240"/>
          <w:jc w:val="center"/>
        </w:trPr>
        <w:tc>
          <w:tcPr>
            <w:tcW w:w="9752" w:type="dxa"/>
            <w:gridSpan w:val="2"/>
            <w:tcBorders>
              <w:top w:val="nil"/>
              <w:left w:val="nil"/>
              <w:bottom w:val="nil"/>
              <w:right w:val="nil"/>
            </w:tcBorders>
          </w:tcPr>
          <w:p w14:paraId="0C029771" w14:textId="77777777" w:rsidR="00DA2F0F" w:rsidRPr="00DA2F0F" w:rsidRDefault="00DA2F0F" w:rsidP="001629AB"/>
        </w:tc>
      </w:tr>
      <w:tr w:rsidR="00DA2F0F" w:rsidRPr="00DA2F0F" w14:paraId="06B2EE94" w14:textId="77777777" w:rsidTr="001629AB">
        <w:trPr>
          <w:trHeight w:val="240"/>
          <w:jc w:val="center"/>
        </w:trPr>
        <w:tc>
          <w:tcPr>
            <w:tcW w:w="4876" w:type="dxa"/>
            <w:tcBorders>
              <w:top w:val="nil"/>
              <w:left w:val="nil"/>
              <w:bottom w:val="nil"/>
              <w:right w:val="nil"/>
            </w:tcBorders>
          </w:tcPr>
          <w:p w14:paraId="5DA21CA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F3105A9" w14:textId="77777777" w:rsidR="00DA2F0F" w:rsidRPr="00DA2F0F" w:rsidRDefault="00DA2F0F" w:rsidP="001629AB">
            <w:pPr>
              <w:pStyle w:val="AmColumnHeading"/>
            </w:pPr>
            <w:r w:rsidRPr="00DA2F0F">
              <w:t>Τροπολογία</w:t>
            </w:r>
          </w:p>
        </w:tc>
      </w:tr>
      <w:tr w:rsidR="00DA2F0F" w:rsidRPr="00DA2F0F" w14:paraId="78719864" w14:textId="77777777" w:rsidTr="001629AB">
        <w:trPr>
          <w:jc w:val="center"/>
        </w:trPr>
        <w:tc>
          <w:tcPr>
            <w:tcW w:w="4876" w:type="dxa"/>
            <w:tcBorders>
              <w:top w:val="nil"/>
              <w:left w:val="nil"/>
              <w:bottom w:val="nil"/>
              <w:right w:val="nil"/>
            </w:tcBorders>
          </w:tcPr>
          <w:p w14:paraId="19775080" w14:textId="77777777" w:rsidR="00DA2F0F" w:rsidRPr="00DA2F0F" w:rsidRDefault="00DA2F0F" w:rsidP="001629AB">
            <w:pPr>
              <w:pStyle w:val="Normal6a"/>
            </w:pPr>
          </w:p>
        </w:tc>
        <w:tc>
          <w:tcPr>
            <w:tcW w:w="4876" w:type="dxa"/>
            <w:tcBorders>
              <w:top w:val="nil"/>
              <w:left w:val="nil"/>
              <w:bottom w:val="nil"/>
              <w:right w:val="nil"/>
            </w:tcBorders>
          </w:tcPr>
          <w:p w14:paraId="115802D6" w14:textId="77777777" w:rsidR="00DA2F0F" w:rsidRPr="00DA2F0F" w:rsidRDefault="00DA2F0F" w:rsidP="001629AB">
            <w:pPr>
              <w:pStyle w:val="Normal6a"/>
            </w:pPr>
            <w:r w:rsidRPr="00DA2F0F">
              <w:rPr>
                <w:b/>
                <w:i/>
              </w:rPr>
              <w:t>Θ α.</w:t>
            </w:r>
            <w:r w:rsidRPr="00DA2F0F">
              <w:tab/>
            </w:r>
            <w:r w:rsidRPr="00DA2F0F">
              <w:rPr>
                <w:b/>
                <w:i/>
              </w:rPr>
              <w:t>λαμβάνοντας υπόψη ότι η Ασπίδα Δημοκρατίας παρέχει μια μοναδική ευκαιρία για την οικοδόμηση μιας αποτελεσματικής, ολοκληρωμένης κοινωνικής υπεράσπισης της ευρωπαϊκής δημοκρατίας, ελευθερίας, ανταγωνιστικότητας και ευημερίας·</w:t>
            </w:r>
          </w:p>
        </w:tc>
      </w:tr>
    </w:tbl>
    <w:p w14:paraId="38F02D90"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110C341" w14:textId="77777777" w:rsidR="00DA2F0F" w:rsidRPr="00DA2F0F" w:rsidRDefault="00DA2F0F" w:rsidP="00DA2F0F">
      <w:r w:rsidRPr="003C0EFC">
        <w:rPr>
          <w:rStyle w:val="HideTWBExt"/>
        </w:rPr>
        <w:t>&lt;/Amend&gt;</w:t>
      </w:r>
    </w:p>
    <w:p w14:paraId="7148399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179</w:t>
      </w:r>
      <w:r w:rsidRPr="003C0EFC">
        <w:rPr>
          <w:rStyle w:val="HideTWBExt"/>
          <w:b w:val="0"/>
        </w:rPr>
        <w:t>&lt;/NumAm&gt;</w:t>
      </w:r>
    </w:p>
    <w:p w14:paraId="7AD5EEE1" w14:textId="77777777" w:rsidR="00DA2F0F" w:rsidRPr="00DA2F0F" w:rsidRDefault="00DA2F0F" w:rsidP="00DA2F0F">
      <w:pPr>
        <w:pStyle w:val="NormalBold"/>
      </w:pPr>
      <w:r w:rsidRPr="003C0EFC">
        <w:rPr>
          <w:rStyle w:val="HideTWBExt"/>
          <w:b w:val="0"/>
        </w:rPr>
        <w:t>&lt;RepeatBlock-By&gt;&lt;Members&gt;</w:t>
      </w:r>
      <w:r w:rsidRPr="00DA2F0F">
        <w:t>Stefano Cavedagna, Nicolas Bay</w:t>
      </w:r>
      <w:r w:rsidRPr="003C0EFC">
        <w:rPr>
          <w:rStyle w:val="HideTWBExt"/>
          <w:b w:val="0"/>
        </w:rPr>
        <w:t>&lt;/Members&gt;</w:t>
      </w:r>
    </w:p>
    <w:p w14:paraId="7C3A2159" w14:textId="77777777" w:rsidR="00DA2F0F" w:rsidRPr="00DA2F0F" w:rsidRDefault="00DA2F0F" w:rsidP="00DA2F0F">
      <w:pPr>
        <w:pStyle w:val="NormalBold"/>
      </w:pPr>
      <w:r w:rsidRPr="003C0EFC">
        <w:rPr>
          <w:rStyle w:val="HideTWBExt"/>
          <w:b w:val="0"/>
        </w:rPr>
        <w:t>&lt;/RepeatBlock-By&gt;</w:t>
      </w:r>
    </w:p>
    <w:p w14:paraId="5D1E5E0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109EE68" w14:textId="77777777" w:rsidR="00DA2F0F" w:rsidRPr="00DA2F0F" w:rsidRDefault="00DA2F0F" w:rsidP="00DA2F0F">
      <w:pPr>
        <w:pStyle w:val="NormalBold"/>
      </w:pPr>
      <w:r w:rsidRPr="003C0EFC">
        <w:rPr>
          <w:rStyle w:val="HideTWBExt"/>
          <w:b w:val="0"/>
        </w:rPr>
        <w:t>&lt;Article&gt;</w:t>
      </w:r>
      <w:r w:rsidRPr="00DA2F0F">
        <w:t>Αιτιολογική σκέψη Θ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AF52BB4" w14:textId="77777777" w:rsidTr="001629AB">
        <w:trPr>
          <w:trHeight w:hRule="exact" w:val="240"/>
          <w:jc w:val="center"/>
        </w:trPr>
        <w:tc>
          <w:tcPr>
            <w:tcW w:w="9752" w:type="dxa"/>
            <w:gridSpan w:val="2"/>
            <w:tcBorders>
              <w:top w:val="nil"/>
              <w:left w:val="nil"/>
              <w:bottom w:val="nil"/>
              <w:right w:val="nil"/>
            </w:tcBorders>
          </w:tcPr>
          <w:p w14:paraId="250C1101" w14:textId="77777777" w:rsidR="00DA2F0F" w:rsidRPr="00DA2F0F" w:rsidRDefault="00DA2F0F" w:rsidP="001629AB"/>
        </w:tc>
      </w:tr>
      <w:tr w:rsidR="00DA2F0F" w:rsidRPr="00DA2F0F" w14:paraId="182D7990" w14:textId="77777777" w:rsidTr="001629AB">
        <w:trPr>
          <w:trHeight w:val="240"/>
          <w:jc w:val="center"/>
        </w:trPr>
        <w:tc>
          <w:tcPr>
            <w:tcW w:w="4876" w:type="dxa"/>
            <w:tcBorders>
              <w:top w:val="nil"/>
              <w:left w:val="nil"/>
              <w:bottom w:val="nil"/>
              <w:right w:val="nil"/>
            </w:tcBorders>
          </w:tcPr>
          <w:p w14:paraId="0A9A782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30028E3" w14:textId="77777777" w:rsidR="00DA2F0F" w:rsidRPr="00DA2F0F" w:rsidRDefault="00DA2F0F" w:rsidP="001629AB">
            <w:pPr>
              <w:pStyle w:val="AmColumnHeading"/>
            </w:pPr>
            <w:r w:rsidRPr="00DA2F0F">
              <w:t>Τροπολογία</w:t>
            </w:r>
          </w:p>
        </w:tc>
      </w:tr>
      <w:tr w:rsidR="00DA2F0F" w:rsidRPr="00DA2F0F" w14:paraId="10E3AF3D" w14:textId="77777777" w:rsidTr="001629AB">
        <w:trPr>
          <w:jc w:val="center"/>
        </w:trPr>
        <w:tc>
          <w:tcPr>
            <w:tcW w:w="4876" w:type="dxa"/>
            <w:tcBorders>
              <w:top w:val="nil"/>
              <w:left w:val="nil"/>
              <w:bottom w:val="nil"/>
              <w:right w:val="nil"/>
            </w:tcBorders>
          </w:tcPr>
          <w:p w14:paraId="239D4EC6" w14:textId="77777777" w:rsidR="00DA2F0F" w:rsidRPr="00DA2F0F" w:rsidRDefault="00DA2F0F" w:rsidP="001629AB">
            <w:pPr>
              <w:pStyle w:val="Normal6a"/>
            </w:pPr>
          </w:p>
        </w:tc>
        <w:tc>
          <w:tcPr>
            <w:tcW w:w="4876" w:type="dxa"/>
            <w:tcBorders>
              <w:top w:val="nil"/>
              <w:left w:val="nil"/>
              <w:bottom w:val="nil"/>
              <w:right w:val="nil"/>
            </w:tcBorders>
          </w:tcPr>
          <w:p w14:paraId="64E3C404" w14:textId="77777777" w:rsidR="00DA2F0F" w:rsidRPr="00DA2F0F" w:rsidRDefault="00DA2F0F" w:rsidP="001629AB">
            <w:pPr>
              <w:pStyle w:val="Normal6a"/>
            </w:pPr>
            <w:r w:rsidRPr="00DA2F0F">
              <w:rPr>
                <w:b/>
                <w:i/>
              </w:rPr>
              <w:t>Θ α.</w:t>
            </w:r>
            <w:r w:rsidRPr="00DA2F0F">
              <w:tab/>
            </w:r>
            <w:r w:rsidRPr="00DA2F0F">
              <w:rPr>
                <w:b/>
                <w:i/>
              </w:rPr>
              <w:t>λαμβάνοντας υπόψη ότι η συγκεκαλυμμένη χρηματοδότηση ισλαμιστικών ομάδων στην Ένωση από τρίτες χώρες συνιστά απειλή για τη νομιμότητα της δημοκρατικής διαδικασίας·</w:t>
            </w:r>
          </w:p>
        </w:tc>
      </w:tr>
    </w:tbl>
    <w:p w14:paraId="09C66C3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C321E2C" w14:textId="77777777" w:rsidR="00DA2F0F" w:rsidRPr="00DA2F0F" w:rsidRDefault="00DA2F0F" w:rsidP="00DA2F0F">
      <w:r w:rsidRPr="003C0EFC">
        <w:rPr>
          <w:rStyle w:val="HideTWBExt"/>
        </w:rPr>
        <w:t>&lt;/Amend&gt;</w:t>
      </w:r>
    </w:p>
    <w:p w14:paraId="3A6EDE2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180</w:t>
      </w:r>
      <w:r w:rsidRPr="003C0EFC">
        <w:rPr>
          <w:rStyle w:val="HideTWBExt"/>
          <w:b w:val="0"/>
        </w:rPr>
        <w:t>&lt;/NumAm&gt;</w:t>
      </w:r>
    </w:p>
    <w:p w14:paraId="4A4D3BC2" w14:textId="77777777" w:rsidR="00DA2F0F" w:rsidRPr="00DA2F0F" w:rsidRDefault="00DA2F0F" w:rsidP="00DA2F0F">
      <w:pPr>
        <w:pStyle w:val="NormalBold"/>
      </w:pPr>
      <w:r w:rsidRPr="003C0EFC">
        <w:rPr>
          <w:rStyle w:val="HideTWBExt"/>
          <w:b w:val="0"/>
        </w:rPr>
        <w:t>&lt;RepeatBlock-By&gt;&lt;Members&gt;</w:t>
      </w:r>
      <w:r w:rsidRPr="00DA2F0F">
        <w:t>Stefano Cavedagna, Nicolas Bay</w:t>
      </w:r>
      <w:r w:rsidRPr="003C0EFC">
        <w:rPr>
          <w:rStyle w:val="HideTWBExt"/>
          <w:b w:val="0"/>
        </w:rPr>
        <w:t>&lt;/Members&gt;</w:t>
      </w:r>
    </w:p>
    <w:p w14:paraId="0FFA6728" w14:textId="77777777" w:rsidR="00DA2F0F" w:rsidRPr="00DA2F0F" w:rsidRDefault="00DA2F0F" w:rsidP="00DA2F0F">
      <w:pPr>
        <w:pStyle w:val="NormalBold"/>
      </w:pPr>
      <w:r w:rsidRPr="003C0EFC">
        <w:rPr>
          <w:rStyle w:val="HideTWBExt"/>
          <w:b w:val="0"/>
        </w:rPr>
        <w:t>&lt;/RepeatBlock-By&gt;</w:t>
      </w:r>
    </w:p>
    <w:p w14:paraId="14542FA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CB56731" w14:textId="77777777" w:rsidR="00DA2F0F" w:rsidRPr="00DA2F0F" w:rsidRDefault="00DA2F0F" w:rsidP="00DA2F0F">
      <w:pPr>
        <w:pStyle w:val="NormalBold"/>
      </w:pPr>
      <w:r w:rsidRPr="003C0EFC">
        <w:rPr>
          <w:rStyle w:val="HideTWBExt"/>
          <w:b w:val="0"/>
        </w:rPr>
        <w:t>&lt;Article&gt;</w:t>
      </w:r>
      <w:r w:rsidRPr="00DA2F0F">
        <w:t>Αιτιολογική σκέψη Θ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85B5F48" w14:textId="77777777" w:rsidTr="001629AB">
        <w:trPr>
          <w:trHeight w:hRule="exact" w:val="240"/>
          <w:jc w:val="center"/>
        </w:trPr>
        <w:tc>
          <w:tcPr>
            <w:tcW w:w="9752" w:type="dxa"/>
            <w:gridSpan w:val="2"/>
            <w:tcBorders>
              <w:top w:val="nil"/>
              <w:left w:val="nil"/>
              <w:bottom w:val="nil"/>
              <w:right w:val="nil"/>
            </w:tcBorders>
          </w:tcPr>
          <w:p w14:paraId="5644CC38" w14:textId="77777777" w:rsidR="00DA2F0F" w:rsidRPr="00DA2F0F" w:rsidRDefault="00DA2F0F" w:rsidP="001629AB"/>
        </w:tc>
      </w:tr>
      <w:tr w:rsidR="00DA2F0F" w:rsidRPr="00DA2F0F" w14:paraId="676D044E" w14:textId="77777777" w:rsidTr="001629AB">
        <w:trPr>
          <w:trHeight w:val="240"/>
          <w:jc w:val="center"/>
        </w:trPr>
        <w:tc>
          <w:tcPr>
            <w:tcW w:w="4876" w:type="dxa"/>
            <w:tcBorders>
              <w:top w:val="nil"/>
              <w:left w:val="nil"/>
              <w:bottom w:val="nil"/>
              <w:right w:val="nil"/>
            </w:tcBorders>
          </w:tcPr>
          <w:p w14:paraId="546305F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5E82F57" w14:textId="77777777" w:rsidR="00DA2F0F" w:rsidRPr="00DA2F0F" w:rsidRDefault="00DA2F0F" w:rsidP="001629AB">
            <w:pPr>
              <w:pStyle w:val="AmColumnHeading"/>
            </w:pPr>
            <w:r w:rsidRPr="00DA2F0F">
              <w:t>Τροπολογία</w:t>
            </w:r>
          </w:p>
        </w:tc>
      </w:tr>
      <w:tr w:rsidR="00DA2F0F" w:rsidRPr="00DA2F0F" w14:paraId="55F31156" w14:textId="77777777" w:rsidTr="001629AB">
        <w:trPr>
          <w:jc w:val="center"/>
        </w:trPr>
        <w:tc>
          <w:tcPr>
            <w:tcW w:w="4876" w:type="dxa"/>
            <w:tcBorders>
              <w:top w:val="nil"/>
              <w:left w:val="nil"/>
              <w:bottom w:val="nil"/>
              <w:right w:val="nil"/>
            </w:tcBorders>
          </w:tcPr>
          <w:p w14:paraId="5C4B0D29" w14:textId="77777777" w:rsidR="00DA2F0F" w:rsidRPr="00DA2F0F" w:rsidRDefault="00DA2F0F" w:rsidP="001629AB">
            <w:pPr>
              <w:pStyle w:val="Normal6a"/>
            </w:pPr>
          </w:p>
        </w:tc>
        <w:tc>
          <w:tcPr>
            <w:tcW w:w="4876" w:type="dxa"/>
            <w:tcBorders>
              <w:top w:val="nil"/>
              <w:left w:val="nil"/>
              <w:bottom w:val="nil"/>
              <w:right w:val="nil"/>
            </w:tcBorders>
          </w:tcPr>
          <w:p w14:paraId="4644BC27" w14:textId="77777777" w:rsidR="00DA2F0F" w:rsidRPr="00DA2F0F" w:rsidRDefault="00DA2F0F" w:rsidP="001629AB">
            <w:pPr>
              <w:pStyle w:val="Normal6a"/>
            </w:pPr>
            <w:r w:rsidRPr="00DA2F0F">
              <w:rPr>
                <w:b/>
                <w:i/>
              </w:rPr>
              <w:t>Θβ.</w:t>
            </w:r>
            <w:r w:rsidRPr="00DA2F0F">
              <w:tab/>
            </w:r>
            <w:r w:rsidRPr="00DA2F0F">
              <w:rPr>
                <w:b/>
                <w:i/>
              </w:rPr>
              <w:t xml:space="preserve">λαμβάνοντας υπόψη ότι η </w:t>
            </w:r>
            <w:r w:rsidRPr="00DA2F0F">
              <w:rPr>
                <w:b/>
                <w:i/>
              </w:rPr>
              <w:lastRenderedPageBreak/>
              <w:t>Ευρωπαϊκή Επιτροπή δεν θα πρέπει να επιβάλει τη χρήση της ηλεκτρονικής ψηφοφορίας στα κράτη μέλη, λόγω της αρχής της εθνικής κυριαρχίας, ακόμη και με στόχο την καταπολέμηση της εκλογικής νοθείας·</w:t>
            </w:r>
          </w:p>
        </w:tc>
      </w:tr>
    </w:tbl>
    <w:p w14:paraId="68ED0308"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79A2E3C" w14:textId="77777777" w:rsidR="00DA2F0F" w:rsidRPr="00DA2F0F" w:rsidRDefault="00DA2F0F" w:rsidP="00DA2F0F">
      <w:r w:rsidRPr="003C0EFC">
        <w:rPr>
          <w:rStyle w:val="HideTWBExt"/>
        </w:rPr>
        <w:t>&lt;/Amend&gt;</w:t>
      </w:r>
    </w:p>
    <w:p w14:paraId="66A2532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181</w:t>
      </w:r>
      <w:r w:rsidRPr="003C0EFC">
        <w:rPr>
          <w:rStyle w:val="HideTWBExt"/>
          <w:b w:val="0"/>
        </w:rPr>
        <w:t>&lt;/NumAm&gt;</w:t>
      </w:r>
    </w:p>
    <w:p w14:paraId="7C5DE22D" w14:textId="77777777" w:rsidR="00DA2F0F" w:rsidRPr="00DA2F0F" w:rsidRDefault="00DA2F0F" w:rsidP="00DA2F0F">
      <w:pPr>
        <w:pStyle w:val="NormalBold"/>
      </w:pPr>
      <w:r w:rsidRPr="003C0EFC">
        <w:rPr>
          <w:rStyle w:val="HideTWBExt"/>
          <w:b w:val="0"/>
        </w:rPr>
        <w:t>&lt;RepeatBlock-By&gt;&lt;Members&gt;</w:t>
      </w:r>
      <w:r w:rsidRPr="00DA2F0F">
        <w:t>Nathalie Loiseau, Sandro Gozi, Cynthia Ní Mhurchú, Petras Auštrevičius</w:t>
      </w:r>
      <w:r w:rsidRPr="003C0EFC">
        <w:rPr>
          <w:rStyle w:val="HideTWBExt"/>
          <w:b w:val="0"/>
        </w:rPr>
        <w:t>&lt;/Members&gt;</w:t>
      </w:r>
    </w:p>
    <w:p w14:paraId="38BAC9B7" w14:textId="77777777" w:rsidR="00DA2F0F" w:rsidRPr="00DA2F0F" w:rsidRDefault="00DA2F0F" w:rsidP="00DA2F0F">
      <w:pPr>
        <w:pStyle w:val="NormalBold"/>
      </w:pPr>
      <w:r w:rsidRPr="003C0EFC">
        <w:rPr>
          <w:rStyle w:val="HideTWBExt"/>
          <w:b w:val="0"/>
        </w:rPr>
        <w:t>&lt;/RepeatBlock-By&gt;</w:t>
      </w:r>
    </w:p>
    <w:p w14:paraId="70D9449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A28A619" w14:textId="77777777" w:rsidR="00DA2F0F" w:rsidRPr="00DA2F0F" w:rsidRDefault="00DA2F0F" w:rsidP="00DA2F0F">
      <w:pPr>
        <w:pStyle w:val="NormalBold"/>
      </w:pPr>
      <w:r w:rsidRPr="003C0EFC">
        <w:rPr>
          <w:rStyle w:val="HideTWBExt"/>
          <w:b w:val="0"/>
        </w:rPr>
        <w:t>&lt;Article&gt;</w:t>
      </w:r>
      <w:r w:rsidRPr="00DA2F0F">
        <w:t>Αιτιολογική σκέψη Ι</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10591F5" w14:textId="77777777" w:rsidTr="001629AB">
        <w:trPr>
          <w:trHeight w:hRule="exact" w:val="240"/>
          <w:jc w:val="center"/>
        </w:trPr>
        <w:tc>
          <w:tcPr>
            <w:tcW w:w="9752" w:type="dxa"/>
            <w:gridSpan w:val="2"/>
            <w:tcBorders>
              <w:top w:val="nil"/>
              <w:left w:val="nil"/>
              <w:bottom w:val="nil"/>
              <w:right w:val="nil"/>
            </w:tcBorders>
          </w:tcPr>
          <w:p w14:paraId="64790018" w14:textId="77777777" w:rsidR="00DA2F0F" w:rsidRPr="00DA2F0F" w:rsidRDefault="00DA2F0F" w:rsidP="001629AB"/>
        </w:tc>
      </w:tr>
      <w:tr w:rsidR="00DA2F0F" w:rsidRPr="00DA2F0F" w14:paraId="728C7559" w14:textId="77777777" w:rsidTr="001629AB">
        <w:trPr>
          <w:trHeight w:val="240"/>
          <w:jc w:val="center"/>
        </w:trPr>
        <w:tc>
          <w:tcPr>
            <w:tcW w:w="4876" w:type="dxa"/>
            <w:tcBorders>
              <w:top w:val="nil"/>
              <w:left w:val="nil"/>
              <w:bottom w:val="nil"/>
              <w:right w:val="nil"/>
            </w:tcBorders>
          </w:tcPr>
          <w:p w14:paraId="1DBD137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99F6256" w14:textId="77777777" w:rsidR="00DA2F0F" w:rsidRPr="00DA2F0F" w:rsidRDefault="00DA2F0F" w:rsidP="001629AB">
            <w:pPr>
              <w:pStyle w:val="AmColumnHeading"/>
            </w:pPr>
            <w:r w:rsidRPr="00DA2F0F">
              <w:t>Τροπολογία</w:t>
            </w:r>
          </w:p>
        </w:tc>
      </w:tr>
      <w:tr w:rsidR="00DA2F0F" w:rsidRPr="00DA2F0F" w14:paraId="1BFA32B1" w14:textId="77777777" w:rsidTr="001629AB">
        <w:trPr>
          <w:jc w:val="center"/>
        </w:trPr>
        <w:tc>
          <w:tcPr>
            <w:tcW w:w="4876" w:type="dxa"/>
            <w:tcBorders>
              <w:top w:val="nil"/>
              <w:left w:val="nil"/>
              <w:bottom w:val="nil"/>
              <w:right w:val="nil"/>
            </w:tcBorders>
          </w:tcPr>
          <w:p w14:paraId="117EDE22" w14:textId="77777777" w:rsidR="00DA2F0F" w:rsidRPr="00DA2F0F" w:rsidRDefault="00DA2F0F" w:rsidP="001629AB">
            <w:pPr>
              <w:pStyle w:val="Normal6a"/>
            </w:pPr>
            <w:r w:rsidRPr="00DA2F0F">
              <w:t>Ι.</w:t>
            </w:r>
            <w:r w:rsidRPr="00DA2F0F">
              <w:tab/>
              <w:t>λαμβάνοντας υπόψη ότι οι επιγραμμικές πλατφόρμες, όταν αποφασίζουν αν θα προωθήσουν ή όχι περιεχόμενο στην τροφοδοσία ενός χρήστη, χρησιμοποιούν τις γνώσεις τους σχετικά με τις προτιμήσεις και τα τρωτά σημεία κάθε μεμονωμένου χρήστη, γεγονός που τις καθιστά πιο επιδραστικές από τους παραδοσιακούς συντάκτες περιεχομένου·</w:t>
            </w:r>
          </w:p>
        </w:tc>
        <w:tc>
          <w:tcPr>
            <w:tcW w:w="4876" w:type="dxa"/>
            <w:tcBorders>
              <w:top w:val="nil"/>
              <w:left w:val="nil"/>
              <w:bottom w:val="nil"/>
              <w:right w:val="nil"/>
            </w:tcBorders>
          </w:tcPr>
          <w:p w14:paraId="4B1C6923" w14:textId="77777777" w:rsidR="00DA2F0F" w:rsidRPr="00DA2F0F" w:rsidRDefault="00DA2F0F" w:rsidP="001629AB">
            <w:pPr>
              <w:pStyle w:val="Normal6a"/>
            </w:pPr>
            <w:r w:rsidRPr="00DA2F0F">
              <w:t>Ι.</w:t>
            </w:r>
            <w:r w:rsidRPr="00DA2F0F">
              <w:tab/>
            </w:r>
            <w:r w:rsidRPr="00DA2F0F">
              <w:rPr>
                <w:b/>
                <w:i/>
              </w:rPr>
              <w:t>λαμβάνοντας υπόψη ότι οι αλγόριθμοι των πλατφορμών είναι «σπασμένοι εκ σχεδιασμού» και διχασμένοι εκ φύσεως, και χειραγωγούνται εύκολα από κακόβουλους παράγοντες·</w:t>
            </w:r>
            <w:r w:rsidRPr="00DA2F0F">
              <w:t xml:space="preserve"> λαμβάνοντας υπόψη ότι οι επιγραμμικές πλατφόρμες, όταν αποφασίζουν αν θα προωθήσουν ή όχι περιεχόμενο στην τροφοδοσία ενός χρήστη, χρησιμοποιούν τις γνώσεις τους σχετικά με τις προτιμήσεις και τα τρωτά σημεία κάθε μεμονωμένου χρήστη, γεγονός που τις καθιστά πιο επιδραστικές από τους παραδοσιακούς συντάκτες περιεχομένου· </w:t>
            </w:r>
            <w:r w:rsidRPr="00DA2F0F">
              <w:rPr>
                <w:b/>
                <w:i/>
              </w:rPr>
              <w:t>λαμβάνοντας υπόψη ότι οι αλγόριθμοι των πλατφορμών θα μπορούσαν να χειραγωγηθούν από τους ιδιοκτήτες και τους μετόχους τους για την προώθηση πολιτικού περιεχομένου και τη φίμωση της αντιπολίτευσης, αποτρέποντας, υποβιβάζοντας ή στρεβλώνοντας έτσι την προβολή δημοσιεύσεων·</w:t>
            </w:r>
          </w:p>
        </w:tc>
      </w:tr>
    </w:tbl>
    <w:p w14:paraId="6877750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9D0BD38" w14:textId="77777777" w:rsidR="00DA2F0F" w:rsidRPr="00DA2F0F" w:rsidRDefault="00DA2F0F" w:rsidP="00DA2F0F">
      <w:r w:rsidRPr="003C0EFC">
        <w:rPr>
          <w:rStyle w:val="HideTWBExt"/>
        </w:rPr>
        <w:t>&lt;/Amend&gt;</w:t>
      </w:r>
    </w:p>
    <w:p w14:paraId="45E50F2A"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182</w:t>
      </w:r>
      <w:r w:rsidRPr="003C0EFC">
        <w:rPr>
          <w:rStyle w:val="HideTWBExt"/>
          <w:b w:val="0"/>
        </w:rPr>
        <w:t>&lt;/NumAm&gt;</w:t>
      </w:r>
    </w:p>
    <w:p w14:paraId="7F838A88"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74668029" w14:textId="77777777" w:rsidR="00DA2F0F" w:rsidRPr="00DA2F0F" w:rsidRDefault="00DA2F0F" w:rsidP="00DA2F0F">
      <w:pPr>
        <w:pStyle w:val="NormalBold"/>
      </w:pPr>
      <w:r w:rsidRPr="003C0EFC">
        <w:rPr>
          <w:rStyle w:val="HideTWBExt"/>
          <w:b w:val="0"/>
        </w:rPr>
        <w:t>&lt;/RepeatBlock-By&gt;</w:t>
      </w:r>
    </w:p>
    <w:p w14:paraId="1B4F8F5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63BE755" w14:textId="77777777" w:rsidR="00DA2F0F" w:rsidRPr="00DA2F0F" w:rsidRDefault="00DA2F0F" w:rsidP="00DA2F0F">
      <w:pPr>
        <w:pStyle w:val="NormalBold"/>
      </w:pPr>
      <w:r w:rsidRPr="003C0EFC">
        <w:rPr>
          <w:rStyle w:val="HideTWBExt"/>
          <w:b w:val="0"/>
        </w:rPr>
        <w:t>&lt;Article&gt;</w:t>
      </w:r>
      <w:r w:rsidRPr="00DA2F0F">
        <w:t>Αιτιολογική σκέψη Ι</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9258C2E" w14:textId="77777777" w:rsidTr="001629AB">
        <w:trPr>
          <w:trHeight w:hRule="exact" w:val="240"/>
          <w:jc w:val="center"/>
        </w:trPr>
        <w:tc>
          <w:tcPr>
            <w:tcW w:w="9752" w:type="dxa"/>
            <w:gridSpan w:val="2"/>
            <w:tcBorders>
              <w:top w:val="nil"/>
              <w:left w:val="nil"/>
              <w:bottom w:val="nil"/>
              <w:right w:val="nil"/>
            </w:tcBorders>
          </w:tcPr>
          <w:p w14:paraId="53268E15" w14:textId="77777777" w:rsidR="00DA2F0F" w:rsidRPr="00DA2F0F" w:rsidRDefault="00DA2F0F" w:rsidP="001629AB"/>
        </w:tc>
      </w:tr>
      <w:tr w:rsidR="00DA2F0F" w:rsidRPr="00DA2F0F" w14:paraId="19A00DCE" w14:textId="77777777" w:rsidTr="001629AB">
        <w:trPr>
          <w:trHeight w:val="240"/>
          <w:jc w:val="center"/>
        </w:trPr>
        <w:tc>
          <w:tcPr>
            <w:tcW w:w="4876" w:type="dxa"/>
            <w:tcBorders>
              <w:top w:val="nil"/>
              <w:left w:val="nil"/>
              <w:bottom w:val="nil"/>
              <w:right w:val="nil"/>
            </w:tcBorders>
          </w:tcPr>
          <w:p w14:paraId="007F7E4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61D35A7" w14:textId="77777777" w:rsidR="00DA2F0F" w:rsidRPr="00DA2F0F" w:rsidRDefault="00DA2F0F" w:rsidP="001629AB">
            <w:pPr>
              <w:pStyle w:val="AmColumnHeading"/>
            </w:pPr>
            <w:r w:rsidRPr="00DA2F0F">
              <w:t>Τροπολογία</w:t>
            </w:r>
          </w:p>
        </w:tc>
      </w:tr>
      <w:tr w:rsidR="00DA2F0F" w:rsidRPr="00DA2F0F" w14:paraId="2B505716" w14:textId="77777777" w:rsidTr="001629AB">
        <w:trPr>
          <w:jc w:val="center"/>
        </w:trPr>
        <w:tc>
          <w:tcPr>
            <w:tcW w:w="4876" w:type="dxa"/>
            <w:tcBorders>
              <w:top w:val="nil"/>
              <w:left w:val="nil"/>
              <w:bottom w:val="nil"/>
              <w:right w:val="nil"/>
            </w:tcBorders>
          </w:tcPr>
          <w:p w14:paraId="2C3E5760" w14:textId="77777777" w:rsidR="00DA2F0F" w:rsidRPr="00DA2F0F" w:rsidRDefault="00DA2F0F" w:rsidP="001629AB">
            <w:pPr>
              <w:pStyle w:val="Normal6a"/>
            </w:pPr>
            <w:r w:rsidRPr="00DA2F0F">
              <w:t>Ι.</w:t>
            </w:r>
            <w:r w:rsidRPr="00DA2F0F">
              <w:tab/>
              <w:t>λαμβάνοντας υπόψη ότι οι επιγραμμικές πλατφόρμες, όταν αποφασίζουν αν θα προωθήσουν ή όχι περιεχόμενο στην τροφοδοσία ενός χρήστη, χρησιμοποιούν τις γνώσεις τους σχετικά με τις προτιμήσεις και τα τρωτά σημεία κάθε μεμονωμένου χρήστη, γεγονός που τις καθιστά πιο επιδραστικές από τους παραδοσιακούς συντάκτες περιεχομένου·</w:t>
            </w:r>
          </w:p>
        </w:tc>
        <w:tc>
          <w:tcPr>
            <w:tcW w:w="4876" w:type="dxa"/>
            <w:tcBorders>
              <w:top w:val="nil"/>
              <w:left w:val="nil"/>
              <w:bottom w:val="nil"/>
              <w:right w:val="nil"/>
            </w:tcBorders>
          </w:tcPr>
          <w:p w14:paraId="6EAAD8E9" w14:textId="77777777" w:rsidR="00DA2F0F" w:rsidRPr="00DA2F0F" w:rsidRDefault="00DA2F0F" w:rsidP="001629AB">
            <w:pPr>
              <w:pStyle w:val="Normal6a"/>
            </w:pPr>
            <w:r w:rsidRPr="00DA2F0F">
              <w:t>Ι.</w:t>
            </w:r>
            <w:r w:rsidRPr="00DA2F0F">
              <w:tab/>
              <w:t xml:space="preserve">λαμβάνοντας υπόψη ότι οι επιγραμμικές πλατφόρμες, όταν αποφασίζουν αν θα προωθήσουν ή όχι περιεχόμενο στην τροφοδοσία ενός χρήστη, χρησιμοποιούν τις γνώσεις τους σχετικά με τις προτιμήσεις και τα τρωτά σημεία κάθε μεμονωμένου χρήστη, γεγονός που τις καθιστά πιο επιδραστικές από τους παραδοσιακούς συντάκτες περιεχομένου· </w:t>
            </w:r>
            <w:r w:rsidRPr="00DA2F0F">
              <w:rPr>
                <w:b/>
                <w:i/>
              </w:rPr>
              <w:t>λαμβάνοντας υπόψη ότι η εν λόγω επιρροή μπορεί να είναι ιδιαίτερα επιζήμια για τις ευάλωτες ομάδες, συμπεριλαμβανομένων των παιδιών και των νέων, οι οποίες μπορεί να είναι λιγότερο εξοπλισμένες για κριτική αξιολόγηση πειστικού περιεχομένου ή περιεχομένου χειραγώγησης και, ως εκ τούτου, είναι περισσότερο εκτεθειμένες σε κινδύνους παραπληροφόρησης, επιβλαβών αφηγημάτων και αθέμιτης συμπεριφορικής στόχευσης·</w:t>
            </w:r>
          </w:p>
        </w:tc>
      </w:tr>
    </w:tbl>
    <w:p w14:paraId="4429A4F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CAA2D2A" w14:textId="77777777" w:rsidR="00DA2F0F" w:rsidRPr="00DA2F0F" w:rsidRDefault="00DA2F0F" w:rsidP="00DA2F0F">
      <w:r w:rsidRPr="003C0EFC">
        <w:rPr>
          <w:rStyle w:val="HideTWBExt"/>
        </w:rPr>
        <w:t>&lt;/Amend&gt;</w:t>
      </w:r>
    </w:p>
    <w:p w14:paraId="107314B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183</w:t>
      </w:r>
      <w:r w:rsidRPr="003C0EFC">
        <w:rPr>
          <w:rStyle w:val="HideTWBExt"/>
          <w:b w:val="0"/>
        </w:rPr>
        <w:t>&lt;/NumAm&gt;</w:t>
      </w:r>
    </w:p>
    <w:p w14:paraId="29EE9483"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Birgit Sippel, Christel Schaldemose</w:t>
      </w:r>
      <w:r w:rsidRPr="003C0EFC">
        <w:rPr>
          <w:rStyle w:val="HideTWBExt"/>
          <w:b w:val="0"/>
        </w:rPr>
        <w:t>&lt;/Members&gt;</w:t>
      </w:r>
    </w:p>
    <w:p w14:paraId="40C42BDF" w14:textId="77777777" w:rsidR="00DA2F0F" w:rsidRPr="00DA2F0F" w:rsidRDefault="00DA2F0F" w:rsidP="00DA2F0F">
      <w:pPr>
        <w:pStyle w:val="NormalBold"/>
      </w:pPr>
      <w:r w:rsidRPr="003C0EFC">
        <w:rPr>
          <w:rStyle w:val="HideTWBExt"/>
          <w:b w:val="0"/>
        </w:rPr>
        <w:t>&lt;/RepeatBlock-By&gt;</w:t>
      </w:r>
    </w:p>
    <w:p w14:paraId="40D3F26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E069AC8" w14:textId="77777777" w:rsidR="00DA2F0F" w:rsidRPr="00DA2F0F" w:rsidRDefault="00DA2F0F" w:rsidP="00DA2F0F">
      <w:pPr>
        <w:pStyle w:val="NormalBold"/>
      </w:pPr>
      <w:r w:rsidRPr="003C0EFC">
        <w:rPr>
          <w:rStyle w:val="HideTWBExt"/>
          <w:b w:val="0"/>
        </w:rPr>
        <w:t>&lt;Article&gt;</w:t>
      </w:r>
      <w:r w:rsidRPr="00DA2F0F">
        <w:t>Αιτιολογική σκέψη Ι</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8D5C632" w14:textId="77777777" w:rsidTr="001629AB">
        <w:trPr>
          <w:trHeight w:hRule="exact" w:val="240"/>
          <w:jc w:val="center"/>
        </w:trPr>
        <w:tc>
          <w:tcPr>
            <w:tcW w:w="9752" w:type="dxa"/>
            <w:gridSpan w:val="2"/>
            <w:tcBorders>
              <w:top w:val="nil"/>
              <w:left w:val="nil"/>
              <w:bottom w:val="nil"/>
              <w:right w:val="nil"/>
            </w:tcBorders>
          </w:tcPr>
          <w:p w14:paraId="7E6CA3D3" w14:textId="77777777" w:rsidR="00DA2F0F" w:rsidRPr="00DA2F0F" w:rsidRDefault="00DA2F0F" w:rsidP="001629AB"/>
        </w:tc>
      </w:tr>
      <w:tr w:rsidR="00DA2F0F" w:rsidRPr="00DA2F0F" w14:paraId="642DDA47" w14:textId="77777777" w:rsidTr="001629AB">
        <w:trPr>
          <w:trHeight w:val="240"/>
          <w:jc w:val="center"/>
        </w:trPr>
        <w:tc>
          <w:tcPr>
            <w:tcW w:w="4876" w:type="dxa"/>
            <w:tcBorders>
              <w:top w:val="nil"/>
              <w:left w:val="nil"/>
              <w:bottom w:val="nil"/>
              <w:right w:val="nil"/>
            </w:tcBorders>
          </w:tcPr>
          <w:p w14:paraId="2C213F6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28A716B" w14:textId="77777777" w:rsidR="00DA2F0F" w:rsidRPr="00DA2F0F" w:rsidRDefault="00DA2F0F" w:rsidP="001629AB">
            <w:pPr>
              <w:pStyle w:val="AmColumnHeading"/>
            </w:pPr>
            <w:r w:rsidRPr="00DA2F0F">
              <w:t>Τροπολογία</w:t>
            </w:r>
          </w:p>
        </w:tc>
      </w:tr>
      <w:tr w:rsidR="00DA2F0F" w:rsidRPr="00DA2F0F" w14:paraId="1A19802B" w14:textId="77777777" w:rsidTr="001629AB">
        <w:trPr>
          <w:jc w:val="center"/>
        </w:trPr>
        <w:tc>
          <w:tcPr>
            <w:tcW w:w="4876" w:type="dxa"/>
            <w:tcBorders>
              <w:top w:val="nil"/>
              <w:left w:val="nil"/>
              <w:bottom w:val="nil"/>
              <w:right w:val="nil"/>
            </w:tcBorders>
          </w:tcPr>
          <w:p w14:paraId="4E1BCFC7" w14:textId="77777777" w:rsidR="00DA2F0F" w:rsidRPr="00DA2F0F" w:rsidRDefault="00DA2F0F" w:rsidP="001629AB">
            <w:pPr>
              <w:pStyle w:val="Normal6a"/>
            </w:pPr>
            <w:r w:rsidRPr="00DA2F0F">
              <w:t>Ι.</w:t>
            </w:r>
            <w:r w:rsidRPr="00DA2F0F">
              <w:tab/>
              <w:t xml:space="preserve">λαμβάνοντας υπόψη ότι οι επιγραμμικές πλατφόρμες, όταν αποφασίζουν αν θα προωθήσουν ή όχι περιεχόμενο στην τροφοδοσία ενός </w:t>
            </w:r>
            <w:r w:rsidRPr="00DA2F0F">
              <w:lastRenderedPageBreak/>
              <w:t>χρήστη, χρησιμοποιούν τις γνώσεις τους σχετικά με τις προτιμήσεις και τα τρωτά σημεία κάθε μεμονωμένου χρήστη, γεγονός που τις καθιστά πιο επιδραστικές από τους παραδοσιακούς συντάκτες περιεχομένου·</w:t>
            </w:r>
          </w:p>
        </w:tc>
        <w:tc>
          <w:tcPr>
            <w:tcW w:w="4876" w:type="dxa"/>
            <w:tcBorders>
              <w:top w:val="nil"/>
              <w:left w:val="nil"/>
              <w:bottom w:val="nil"/>
              <w:right w:val="nil"/>
            </w:tcBorders>
          </w:tcPr>
          <w:p w14:paraId="1BFED40C" w14:textId="77777777" w:rsidR="00DA2F0F" w:rsidRPr="00DA2F0F" w:rsidRDefault="00DA2F0F" w:rsidP="001629AB">
            <w:pPr>
              <w:pStyle w:val="Normal6a"/>
            </w:pPr>
            <w:r w:rsidRPr="00DA2F0F">
              <w:lastRenderedPageBreak/>
              <w:t>Ι.</w:t>
            </w:r>
            <w:r w:rsidRPr="00DA2F0F">
              <w:tab/>
              <w:t xml:space="preserve">λαμβάνοντας υπόψη ότι οι επιγραμμικές πλατφόρμες, όταν αποφασίζουν αν θα προωθήσουν ή όχι περιεχόμενο στην τροφοδοσία ενός </w:t>
            </w:r>
            <w:r w:rsidRPr="00DA2F0F">
              <w:lastRenderedPageBreak/>
              <w:t>χρήστη, χρησιμοποιούν τις γνώσεις τους σχετικά με τις προτιμήσεις και τα τρωτά σημεία κάθε μεμονωμένου χρήστη, γεγονός που τις καθιστά πιο επιδραστικές</w:t>
            </w:r>
            <w:r w:rsidRPr="00DA2F0F">
              <w:rPr>
                <w:b/>
                <w:i/>
              </w:rPr>
              <w:t xml:space="preserve"> και επικίνδυνες</w:t>
            </w:r>
            <w:r w:rsidRPr="00DA2F0F">
              <w:t xml:space="preserve"> από τους παραδοσιακούς συντάκτες περιεχομένου</w:t>
            </w:r>
            <w:r w:rsidRPr="00DA2F0F">
              <w:rPr>
                <w:b/>
                <w:i/>
              </w:rPr>
              <w:t>, ενώ τα επιχειρηματικά τους μοντέλα καθοδηγούνται σε μεγάλο βαθμό από την οικονομική προσέγγιση βάσει προσοχής και την αλγοριθμική ενίσχυση, δημιουργώντας διαρθρωτικά κίνητρα για πόλωση, εντυπωσιακό περιεχόμενο και αυξημένη ευπάθεια στη χειραγώγηση</w:t>
            </w:r>
            <w:r w:rsidRPr="00DA2F0F">
              <w:t>·</w:t>
            </w:r>
          </w:p>
        </w:tc>
      </w:tr>
    </w:tbl>
    <w:p w14:paraId="5F56A0C0"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961C942" w14:textId="77777777" w:rsidR="00DA2F0F" w:rsidRPr="00DA2F0F" w:rsidRDefault="00DA2F0F" w:rsidP="00DA2F0F">
      <w:r w:rsidRPr="003C0EFC">
        <w:rPr>
          <w:rStyle w:val="HideTWBExt"/>
        </w:rPr>
        <w:t>&lt;/Amend&gt;</w:t>
      </w:r>
    </w:p>
    <w:p w14:paraId="2463905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184</w:t>
      </w:r>
      <w:r w:rsidRPr="003C0EFC">
        <w:rPr>
          <w:rStyle w:val="HideTWBExt"/>
          <w:b w:val="0"/>
        </w:rPr>
        <w:t>&lt;/NumAm&gt;</w:t>
      </w:r>
    </w:p>
    <w:p w14:paraId="1AA62BAF" w14:textId="77777777" w:rsidR="00DA2F0F" w:rsidRPr="00DA2F0F" w:rsidRDefault="00DA2F0F" w:rsidP="00DA2F0F">
      <w:pPr>
        <w:pStyle w:val="NormalBold"/>
      </w:pPr>
      <w:r w:rsidRPr="003C0EFC">
        <w:rPr>
          <w:rStyle w:val="HideTWBExt"/>
          <w:b w:val="0"/>
        </w:rPr>
        <w:t>&lt;RepeatBlock-By&gt;&lt;Members&gt;</w:t>
      </w:r>
      <w:r w:rsidRPr="00DA2F0F">
        <w:t>Jaroslav Bžoch, Marieke Ehlers</w:t>
      </w:r>
      <w:r w:rsidRPr="003C0EFC">
        <w:rPr>
          <w:rStyle w:val="HideTWBExt"/>
          <w:b w:val="0"/>
        </w:rPr>
        <w:t>&lt;/Members&gt;</w:t>
      </w:r>
    </w:p>
    <w:p w14:paraId="73E6A1A0" w14:textId="77777777" w:rsidR="00DA2F0F" w:rsidRPr="00DA2F0F" w:rsidRDefault="00DA2F0F" w:rsidP="00DA2F0F">
      <w:pPr>
        <w:pStyle w:val="NormalBold"/>
      </w:pPr>
      <w:r w:rsidRPr="003C0EFC">
        <w:rPr>
          <w:rStyle w:val="HideTWBExt"/>
          <w:b w:val="0"/>
        </w:rPr>
        <w:t>&lt;/RepeatBlock-By&gt;</w:t>
      </w:r>
    </w:p>
    <w:p w14:paraId="71D37B2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9283CBE" w14:textId="77777777" w:rsidR="00DA2F0F" w:rsidRPr="00DA2F0F" w:rsidRDefault="00DA2F0F" w:rsidP="00DA2F0F">
      <w:pPr>
        <w:pStyle w:val="NormalBold"/>
      </w:pPr>
      <w:r w:rsidRPr="003C0EFC">
        <w:rPr>
          <w:rStyle w:val="HideTWBExt"/>
          <w:b w:val="0"/>
        </w:rPr>
        <w:t>&lt;Article&gt;</w:t>
      </w:r>
      <w:r w:rsidRPr="00DA2F0F">
        <w:t>Αιτιολογική σκέψη Ι</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387DE3D" w14:textId="77777777" w:rsidTr="001629AB">
        <w:trPr>
          <w:trHeight w:hRule="exact" w:val="240"/>
          <w:jc w:val="center"/>
        </w:trPr>
        <w:tc>
          <w:tcPr>
            <w:tcW w:w="9752" w:type="dxa"/>
            <w:gridSpan w:val="2"/>
            <w:tcBorders>
              <w:top w:val="nil"/>
              <w:left w:val="nil"/>
              <w:bottom w:val="nil"/>
              <w:right w:val="nil"/>
            </w:tcBorders>
          </w:tcPr>
          <w:p w14:paraId="77AF1A10" w14:textId="77777777" w:rsidR="00DA2F0F" w:rsidRPr="00DA2F0F" w:rsidRDefault="00DA2F0F" w:rsidP="001629AB"/>
        </w:tc>
      </w:tr>
      <w:tr w:rsidR="00DA2F0F" w:rsidRPr="00DA2F0F" w14:paraId="022E684B" w14:textId="77777777" w:rsidTr="001629AB">
        <w:trPr>
          <w:trHeight w:val="240"/>
          <w:jc w:val="center"/>
        </w:trPr>
        <w:tc>
          <w:tcPr>
            <w:tcW w:w="4876" w:type="dxa"/>
            <w:tcBorders>
              <w:top w:val="nil"/>
              <w:left w:val="nil"/>
              <w:bottom w:val="nil"/>
              <w:right w:val="nil"/>
            </w:tcBorders>
          </w:tcPr>
          <w:p w14:paraId="5E65788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5CE30AE" w14:textId="77777777" w:rsidR="00DA2F0F" w:rsidRPr="00DA2F0F" w:rsidRDefault="00DA2F0F" w:rsidP="001629AB">
            <w:pPr>
              <w:pStyle w:val="AmColumnHeading"/>
            </w:pPr>
            <w:r w:rsidRPr="00DA2F0F">
              <w:t>Τροπολογία</w:t>
            </w:r>
          </w:p>
        </w:tc>
      </w:tr>
      <w:tr w:rsidR="00DA2F0F" w:rsidRPr="00DA2F0F" w14:paraId="447BB42A" w14:textId="77777777" w:rsidTr="001629AB">
        <w:trPr>
          <w:jc w:val="center"/>
        </w:trPr>
        <w:tc>
          <w:tcPr>
            <w:tcW w:w="4876" w:type="dxa"/>
            <w:tcBorders>
              <w:top w:val="nil"/>
              <w:left w:val="nil"/>
              <w:bottom w:val="nil"/>
              <w:right w:val="nil"/>
            </w:tcBorders>
          </w:tcPr>
          <w:p w14:paraId="4963BA12" w14:textId="77777777" w:rsidR="00DA2F0F" w:rsidRPr="00DA2F0F" w:rsidRDefault="00DA2F0F" w:rsidP="001629AB">
            <w:pPr>
              <w:pStyle w:val="Normal6a"/>
            </w:pPr>
            <w:r w:rsidRPr="00DA2F0F">
              <w:t>Ι.</w:t>
            </w:r>
            <w:r w:rsidRPr="00DA2F0F">
              <w:tab/>
              <w:t>λαμβάνοντας υπόψη ότι οι επιγραμμικές πλατφόρμες, όταν αποφασίζουν αν θα προωθήσουν ή όχι περιεχόμενο στην τροφοδοσία ενός χρήστη, χρησιμοποιούν τις γνώσεις τους σχετικά με τις προτιμήσεις και τα τρωτά σημεία κάθε μεμονωμένου χρήστη, γεγονός που τις καθιστά πιο επιδραστικές από τους παραδοσιακούς συντάκτες περιεχομένου·</w:t>
            </w:r>
          </w:p>
        </w:tc>
        <w:tc>
          <w:tcPr>
            <w:tcW w:w="4876" w:type="dxa"/>
            <w:tcBorders>
              <w:top w:val="nil"/>
              <w:left w:val="nil"/>
              <w:bottom w:val="nil"/>
              <w:right w:val="nil"/>
            </w:tcBorders>
          </w:tcPr>
          <w:p w14:paraId="11E6208E" w14:textId="77777777" w:rsidR="00DA2F0F" w:rsidRPr="00DA2F0F" w:rsidRDefault="00DA2F0F" w:rsidP="001629AB">
            <w:pPr>
              <w:pStyle w:val="Normal6a"/>
            </w:pPr>
            <w:r w:rsidRPr="00DA2F0F">
              <w:t>Ι.</w:t>
            </w:r>
            <w:r w:rsidRPr="00DA2F0F">
              <w:tab/>
              <w:t>λαμβάνοντας υπόψη ότι οι επιγραμμικές πλατφόρμες, όταν αποφασίζουν αν θα προωθήσουν ή όχι περιεχόμενο στην τροφοδοσία ενός χρήστη,</w:t>
            </w:r>
            <w:r w:rsidRPr="00DA2F0F">
              <w:rPr>
                <w:b/>
                <w:i/>
              </w:rPr>
              <w:t xml:space="preserve"> βρίσκονται σε πλεονεκτική θέση λόγω της πρόσβασής τους στα επιγραμμικά προφίλ των χρηστών και, ως εκ τούτου,</w:t>
            </w:r>
            <w:r w:rsidRPr="00DA2F0F">
              <w:t xml:space="preserve"> χρησιμοποιούν τις γνώσεις τους σχετικά με τις προτιμήσεις και τα τρωτά σημεία κάθε μεμονωμένου χρήστη,</w:t>
            </w:r>
            <w:r w:rsidRPr="00DA2F0F">
              <w:rPr>
                <w:b/>
                <w:i/>
              </w:rPr>
              <w:t xml:space="preserve"> κυρίως με στόχο να μεγιστοποιήσουν το δικό τους οικονομικό όφελος,</w:t>
            </w:r>
            <w:r w:rsidRPr="00DA2F0F">
              <w:t xml:space="preserve"> γεγονός που τις καθιστά πιο επιδραστικές από τους παραδοσιακούς συντάκτες περιεχομένου·</w:t>
            </w:r>
          </w:p>
        </w:tc>
      </w:tr>
    </w:tbl>
    <w:p w14:paraId="58BB7B29"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B70ADCF" w14:textId="77777777" w:rsidR="00DA2F0F" w:rsidRPr="00DA2F0F" w:rsidRDefault="00DA2F0F" w:rsidP="00DA2F0F">
      <w:r w:rsidRPr="003C0EFC">
        <w:rPr>
          <w:rStyle w:val="HideTWBExt"/>
        </w:rPr>
        <w:t>&lt;/Amend&gt;</w:t>
      </w:r>
    </w:p>
    <w:p w14:paraId="58FE99C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185</w:t>
      </w:r>
      <w:r w:rsidRPr="003C0EFC">
        <w:rPr>
          <w:rStyle w:val="HideTWBExt"/>
          <w:b w:val="0"/>
        </w:rPr>
        <w:t>&lt;/NumAm&gt;</w:t>
      </w:r>
    </w:p>
    <w:p w14:paraId="3A5E52AA" w14:textId="77777777" w:rsidR="00DA2F0F" w:rsidRPr="00DA2F0F" w:rsidRDefault="00DA2F0F" w:rsidP="00DA2F0F">
      <w:pPr>
        <w:pStyle w:val="NormalBold"/>
      </w:pPr>
      <w:r w:rsidRPr="003C0EFC">
        <w:rPr>
          <w:rStyle w:val="HideTWBExt"/>
          <w:b w:val="0"/>
        </w:rPr>
        <w:lastRenderedPageBreak/>
        <w:t>&lt;RepeatBlock-By&gt;&lt;Members&gt;</w:t>
      </w:r>
      <w:r w:rsidRPr="00DA2F0F">
        <w:t>Saskia Bricmont, Sandro Ruotolo, Krzysztof Brejza, Veronika Cifrová Ostrihoňová, Raquel García Hermida-Van Der Walle, Lucia Yar, Diana Riba i Giner, Hannah Neumann, Chloé Ridel, Leoluca Orlando</w:t>
      </w:r>
      <w:r w:rsidRPr="003C0EFC">
        <w:rPr>
          <w:rStyle w:val="HideTWBExt"/>
          <w:b w:val="0"/>
        </w:rPr>
        <w:t>&lt;/Members&gt;</w:t>
      </w:r>
    </w:p>
    <w:p w14:paraId="4F9628C3" w14:textId="77777777" w:rsidR="00DA2F0F" w:rsidRPr="00DA2F0F" w:rsidRDefault="00DA2F0F" w:rsidP="00DA2F0F">
      <w:pPr>
        <w:pStyle w:val="NormalBold"/>
      </w:pPr>
      <w:r w:rsidRPr="003C0EFC">
        <w:rPr>
          <w:rStyle w:val="HideTWBExt"/>
          <w:b w:val="0"/>
        </w:rPr>
        <w:t>&lt;/RepeatBlock-By&gt;</w:t>
      </w:r>
    </w:p>
    <w:p w14:paraId="4EA694F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7AE60B6" w14:textId="77777777" w:rsidR="00DA2F0F" w:rsidRPr="00DA2F0F" w:rsidRDefault="00DA2F0F" w:rsidP="00DA2F0F">
      <w:pPr>
        <w:pStyle w:val="NormalBold"/>
      </w:pPr>
      <w:r w:rsidRPr="003C0EFC">
        <w:rPr>
          <w:rStyle w:val="HideTWBExt"/>
          <w:b w:val="0"/>
        </w:rPr>
        <w:t>&lt;Article&gt;</w:t>
      </w:r>
      <w:r w:rsidRPr="00DA2F0F">
        <w:t>Αιτιολογική σκέψη Ι</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3086197" w14:textId="77777777" w:rsidTr="001629AB">
        <w:trPr>
          <w:trHeight w:hRule="exact" w:val="240"/>
          <w:jc w:val="center"/>
        </w:trPr>
        <w:tc>
          <w:tcPr>
            <w:tcW w:w="9752" w:type="dxa"/>
            <w:gridSpan w:val="2"/>
            <w:tcBorders>
              <w:top w:val="nil"/>
              <w:left w:val="nil"/>
              <w:bottom w:val="nil"/>
              <w:right w:val="nil"/>
            </w:tcBorders>
          </w:tcPr>
          <w:p w14:paraId="27C105CD" w14:textId="77777777" w:rsidR="00DA2F0F" w:rsidRPr="00DA2F0F" w:rsidRDefault="00DA2F0F" w:rsidP="001629AB"/>
        </w:tc>
      </w:tr>
      <w:tr w:rsidR="00DA2F0F" w:rsidRPr="00DA2F0F" w14:paraId="32027780" w14:textId="77777777" w:rsidTr="001629AB">
        <w:trPr>
          <w:trHeight w:val="240"/>
          <w:jc w:val="center"/>
        </w:trPr>
        <w:tc>
          <w:tcPr>
            <w:tcW w:w="4876" w:type="dxa"/>
            <w:tcBorders>
              <w:top w:val="nil"/>
              <w:left w:val="nil"/>
              <w:bottom w:val="nil"/>
              <w:right w:val="nil"/>
            </w:tcBorders>
          </w:tcPr>
          <w:p w14:paraId="6394A8B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9191333" w14:textId="77777777" w:rsidR="00DA2F0F" w:rsidRPr="00DA2F0F" w:rsidRDefault="00DA2F0F" w:rsidP="001629AB">
            <w:pPr>
              <w:pStyle w:val="AmColumnHeading"/>
            </w:pPr>
            <w:r w:rsidRPr="00DA2F0F">
              <w:t>Τροπολογία</w:t>
            </w:r>
          </w:p>
        </w:tc>
      </w:tr>
      <w:tr w:rsidR="00DA2F0F" w:rsidRPr="00DA2F0F" w14:paraId="42087781" w14:textId="77777777" w:rsidTr="001629AB">
        <w:trPr>
          <w:jc w:val="center"/>
        </w:trPr>
        <w:tc>
          <w:tcPr>
            <w:tcW w:w="4876" w:type="dxa"/>
            <w:tcBorders>
              <w:top w:val="nil"/>
              <w:left w:val="nil"/>
              <w:bottom w:val="nil"/>
              <w:right w:val="nil"/>
            </w:tcBorders>
          </w:tcPr>
          <w:p w14:paraId="23AF3987" w14:textId="77777777" w:rsidR="00DA2F0F" w:rsidRPr="00DA2F0F" w:rsidRDefault="00DA2F0F" w:rsidP="001629AB">
            <w:pPr>
              <w:pStyle w:val="Normal6a"/>
            </w:pPr>
            <w:r w:rsidRPr="00DA2F0F">
              <w:t>Ι.</w:t>
            </w:r>
            <w:r w:rsidRPr="00DA2F0F">
              <w:tab/>
              <w:t>λαμβάνοντας υπόψη ότι οι επιγραμμικές πλατφόρμες, όταν αποφασίζουν αν θα προωθήσουν ή όχι περιεχόμενο στην τροφοδοσία ενός χρήστη,</w:t>
            </w:r>
            <w:r w:rsidRPr="00DA2F0F">
              <w:rPr>
                <w:b/>
                <w:i/>
              </w:rPr>
              <w:t xml:space="preserve"> χρησιμοποιούν</w:t>
            </w:r>
            <w:r w:rsidRPr="00DA2F0F">
              <w:t xml:space="preserve"> τις γνώσεις τους σχετικά με τις προτιμήσεις και τα τρωτά σημεία κάθε μεμονωμένου χρήστη, γεγονός που τις καθιστά πιο επιδραστικές από τους παραδοσιακούς συντάκτες περιεχομένου·</w:t>
            </w:r>
          </w:p>
        </w:tc>
        <w:tc>
          <w:tcPr>
            <w:tcW w:w="4876" w:type="dxa"/>
            <w:tcBorders>
              <w:top w:val="nil"/>
              <w:left w:val="nil"/>
              <w:bottom w:val="nil"/>
              <w:right w:val="nil"/>
            </w:tcBorders>
          </w:tcPr>
          <w:p w14:paraId="143EA339" w14:textId="77777777" w:rsidR="00DA2F0F" w:rsidRPr="00DA2F0F" w:rsidRDefault="00DA2F0F" w:rsidP="001629AB">
            <w:pPr>
              <w:pStyle w:val="Normal6a"/>
            </w:pPr>
            <w:r w:rsidRPr="00DA2F0F">
              <w:t>Ι.</w:t>
            </w:r>
            <w:r w:rsidRPr="00DA2F0F">
              <w:tab/>
              <w:t>λαμβάνοντας υπόψη ότι οι επιγραμμικές πλατφόρμες</w:t>
            </w:r>
            <w:r w:rsidRPr="00DA2F0F">
              <w:rPr>
                <w:b/>
                <w:i/>
              </w:rPr>
              <w:t xml:space="preserve"> καταχρώνται αποδεδειγμένα τα τρωτά σημεία κάθε μεμονωμένου χρήστη</w:t>
            </w:r>
            <w:r w:rsidRPr="00DA2F0F">
              <w:t>, όταν αποφασίζουν αν θα προωθήσουν ή όχι περιεχόμενο στην τροφοδοσία ενός χρήστη,</w:t>
            </w:r>
            <w:r w:rsidRPr="00DA2F0F">
              <w:rPr>
                <w:b/>
                <w:i/>
              </w:rPr>
              <w:t xml:space="preserve"> χρησιμοποιώντας</w:t>
            </w:r>
            <w:r w:rsidRPr="00DA2F0F">
              <w:t xml:space="preserve"> τις γνώσεις τους σχετικά με τις προτιμήσεις και τα τρωτά σημεία κάθε μεμονωμένου χρήστη, γεγονός που τις καθιστά πιο επιδραστικές από τους παραδοσιακούς συντάκτες περιεχομένου·</w:t>
            </w:r>
          </w:p>
        </w:tc>
      </w:tr>
    </w:tbl>
    <w:p w14:paraId="59DD79BC"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0941464" w14:textId="77777777" w:rsidR="00DA2F0F" w:rsidRPr="00DA2F0F" w:rsidRDefault="00DA2F0F" w:rsidP="00DA2F0F">
      <w:r w:rsidRPr="003C0EFC">
        <w:rPr>
          <w:rStyle w:val="HideTWBExt"/>
        </w:rPr>
        <w:t>&lt;/Amend&gt;</w:t>
      </w:r>
    </w:p>
    <w:p w14:paraId="280EFD5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186</w:t>
      </w:r>
      <w:r w:rsidRPr="003C0EFC">
        <w:rPr>
          <w:rStyle w:val="HideTWBExt"/>
          <w:b w:val="0"/>
        </w:rPr>
        <w:t>&lt;/NumAm&gt;</w:t>
      </w:r>
    </w:p>
    <w:p w14:paraId="6218D6E7"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6DF94AE2" w14:textId="77777777" w:rsidR="00DA2F0F" w:rsidRPr="00DA2F0F" w:rsidRDefault="00DA2F0F" w:rsidP="00DA2F0F">
      <w:pPr>
        <w:pStyle w:val="NormalBold"/>
      </w:pPr>
      <w:r w:rsidRPr="003C0EFC">
        <w:rPr>
          <w:rStyle w:val="HideTWBExt"/>
          <w:b w:val="0"/>
        </w:rPr>
        <w:t>&lt;/RepeatBlock-By&gt;</w:t>
      </w:r>
    </w:p>
    <w:p w14:paraId="0FBAC0A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A7EA15D" w14:textId="77777777" w:rsidR="00DA2F0F" w:rsidRPr="00DA2F0F" w:rsidRDefault="00DA2F0F" w:rsidP="00DA2F0F">
      <w:pPr>
        <w:pStyle w:val="NormalBold"/>
      </w:pPr>
      <w:r w:rsidRPr="003C0EFC">
        <w:rPr>
          <w:rStyle w:val="HideTWBExt"/>
          <w:b w:val="0"/>
        </w:rPr>
        <w:t>&lt;Article&gt;</w:t>
      </w:r>
      <w:r w:rsidRPr="00DA2F0F">
        <w:t>Αιτιολογική σκέψη Ι</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3D77E23" w14:textId="77777777" w:rsidTr="001629AB">
        <w:trPr>
          <w:trHeight w:hRule="exact" w:val="240"/>
          <w:jc w:val="center"/>
        </w:trPr>
        <w:tc>
          <w:tcPr>
            <w:tcW w:w="9752" w:type="dxa"/>
            <w:gridSpan w:val="2"/>
            <w:tcBorders>
              <w:top w:val="nil"/>
              <w:left w:val="nil"/>
              <w:bottom w:val="nil"/>
              <w:right w:val="nil"/>
            </w:tcBorders>
          </w:tcPr>
          <w:p w14:paraId="37013192" w14:textId="77777777" w:rsidR="00DA2F0F" w:rsidRPr="00DA2F0F" w:rsidRDefault="00DA2F0F" w:rsidP="001629AB"/>
        </w:tc>
      </w:tr>
      <w:tr w:rsidR="00DA2F0F" w:rsidRPr="00DA2F0F" w14:paraId="693CF0A2" w14:textId="77777777" w:rsidTr="001629AB">
        <w:trPr>
          <w:trHeight w:val="240"/>
          <w:jc w:val="center"/>
        </w:trPr>
        <w:tc>
          <w:tcPr>
            <w:tcW w:w="4876" w:type="dxa"/>
            <w:tcBorders>
              <w:top w:val="nil"/>
              <w:left w:val="nil"/>
              <w:bottom w:val="nil"/>
              <w:right w:val="nil"/>
            </w:tcBorders>
          </w:tcPr>
          <w:p w14:paraId="3D0EE53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F7C93BF" w14:textId="77777777" w:rsidR="00DA2F0F" w:rsidRPr="00DA2F0F" w:rsidRDefault="00DA2F0F" w:rsidP="001629AB">
            <w:pPr>
              <w:pStyle w:val="AmColumnHeading"/>
            </w:pPr>
            <w:r w:rsidRPr="00DA2F0F">
              <w:t>Τροπολογία</w:t>
            </w:r>
          </w:p>
        </w:tc>
      </w:tr>
      <w:tr w:rsidR="00DA2F0F" w:rsidRPr="00DA2F0F" w14:paraId="2A2E5CEC" w14:textId="77777777" w:rsidTr="001629AB">
        <w:trPr>
          <w:jc w:val="center"/>
        </w:trPr>
        <w:tc>
          <w:tcPr>
            <w:tcW w:w="4876" w:type="dxa"/>
            <w:tcBorders>
              <w:top w:val="nil"/>
              <w:left w:val="nil"/>
              <w:bottom w:val="nil"/>
              <w:right w:val="nil"/>
            </w:tcBorders>
          </w:tcPr>
          <w:p w14:paraId="61E86691" w14:textId="77777777" w:rsidR="00DA2F0F" w:rsidRPr="00DA2F0F" w:rsidRDefault="00DA2F0F" w:rsidP="001629AB">
            <w:pPr>
              <w:pStyle w:val="Normal6a"/>
            </w:pPr>
            <w:r w:rsidRPr="00DA2F0F">
              <w:t>Ι.</w:t>
            </w:r>
            <w:r w:rsidRPr="00DA2F0F">
              <w:tab/>
              <w:t>λαμβάνοντας υπόψη ότι οι επιγραμμικές πλατφόρμες, όταν αποφασίζουν αν θα προωθήσουν ή όχι περιεχόμενο στην τροφοδοσία ενός χρήστη, χρησιμοποιούν τις γνώσεις τους σχετικά με τις προτιμήσεις και τα τρωτά σημεία κάθε μεμονωμένου χρήστη</w:t>
            </w:r>
            <w:r w:rsidRPr="00DA2F0F">
              <w:rPr>
                <w:b/>
                <w:i/>
              </w:rPr>
              <w:t>, γεγονός που τις καθιστά πιο επιδραστικές από τους παραδοσιακούς συντάκτες περιεχομένου</w:t>
            </w:r>
            <w:r w:rsidRPr="00DA2F0F">
              <w:t>·</w:t>
            </w:r>
          </w:p>
        </w:tc>
        <w:tc>
          <w:tcPr>
            <w:tcW w:w="4876" w:type="dxa"/>
            <w:tcBorders>
              <w:top w:val="nil"/>
              <w:left w:val="nil"/>
              <w:bottom w:val="nil"/>
              <w:right w:val="nil"/>
            </w:tcBorders>
          </w:tcPr>
          <w:p w14:paraId="2BB3C236" w14:textId="77777777" w:rsidR="00DA2F0F" w:rsidRPr="00DA2F0F" w:rsidRDefault="00DA2F0F" w:rsidP="001629AB">
            <w:pPr>
              <w:pStyle w:val="Normal6a"/>
            </w:pPr>
            <w:r w:rsidRPr="00DA2F0F">
              <w:t>Ι.</w:t>
            </w:r>
            <w:r w:rsidRPr="00DA2F0F">
              <w:tab/>
              <w:t>λαμβάνοντας υπόψη ότι οι επιγραμμικές πλατφόρμες, όταν αποφασίζουν αν θα προωθήσουν ή όχι περιεχόμενο στην τροφοδοσία ενός χρήστη, χρησιμοποιούν τις γνώσεις τους σχετικά με τις προτιμήσεις και τα τρωτά σημεία κάθε μεμονωμένου χρήστη·</w:t>
            </w:r>
          </w:p>
        </w:tc>
      </w:tr>
    </w:tbl>
    <w:p w14:paraId="4FAF924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D8B0DF3" w14:textId="77777777" w:rsidR="00DA2F0F" w:rsidRPr="00DA2F0F" w:rsidRDefault="00DA2F0F" w:rsidP="00DA2F0F">
      <w:r w:rsidRPr="003C0EFC">
        <w:rPr>
          <w:rStyle w:val="HideTWBExt"/>
        </w:rPr>
        <w:t>&lt;/Amend&gt;</w:t>
      </w:r>
    </w:p>
    <w:p w14:paraId="5EA740B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187</w:t>
      </w:r>
      <w:r w:rsidRPr="003C0EFC">
        <w:rPr>
          <w:rStyle w:val="HideTWBExt"/>
          <w:b w:val="0"/>
        </w:rPr>
        <w:t>&lt;/NumAm&gt;</w:t>
      </w:r>
    </w:p>
    <w:p w14:paraId="516BB8ED" w14:textId="77777777" w:rsidR="00DA2F0F" w:rsidRPr="00DA2F0F" w:rsidRDefault="00DA2F0F" w:rsidP="00DA2F0F">
      <w:pPr>
        <w:pStyle w:val="NormalBold"/>
      </w:pPr>
      <w:r w:rsidRPr="003C0EFC">
        <w:rPr>
          <w:rStyle w:val="HideTWBExt"/>
          <w:b w:val="0"/>
        </w:rPr>
        <w:lastRenderedPageBreak/>
        <w:t>&lt;RepeatBlock-By&gt;&lt;Members&gt;</w:t>
      </w:r>
      <w:r w:rsidRPr="00DA2F0F">
        <w:t>Helmut Brandstätter, Cynthia Ní Mhurchú, Sandro Gozi, Sophie Wilmès, Petras Auštrevičius, Bart Groothuis</w:t>
      </w:r>
      <w:r w:rsidRPr="003C0EFC">
        <w:rPr>
          <w:rStyle w:val="HideTWBExt"/>
          <w:b w:val="0"/>
        </w:rPr>
        <w:t>&lt;/Members&gt;</w:t>
      </w:r>
    </w:p>
    <w:p w14:paraId="2CA23843" w14:textId="77777777" w:rsidR="00DA2F0F" w:rsidRPr="00DA2F0F" w:rsidRDefault="00DA2F0F" w:rsidP="00DA2F0F">
      <w:pPr>
        <w:pStyle w:val="NormalBold"/>
      </w:pPr>
      <w:r w:rsidRPr="003C0EFC">
        <w:rPr>
          <w:rStyle w:val="HideTWBExt"/>
          <w:b w:val="0"/>
        </w:rPr>
        <w:t>&lt;/RepeatBlock-By&gt;</w:t>
      </w:r>
    </w:p>
    <w:p w14:paraId="665525D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B99E8EB" w14:textId="77777777" w:rsidR="00DA2F0F" w:rsidRPr="00DA2F0F" w:rsidRDefault="00DA2F0F" w:rsidP="00DA2F0F">
      <w:pPr>
        <w:pStyle w:val="NormalBold"/>
      </w:pPr>
      <w:r w:rsidRPr="003C0EFC">
        <w:rPr>
          <w:rStyle w:val="HideTWBExt"/>
          <w:b w:val="0"/>
        </w:rPr>
        <w:t>&lt;Article&gt;</w:t>
      </w:r>
      <w:r w:rsidRPr="00DA2F0F">
        <w:t>Αιτιολογική σκέψη Ι</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7EFFC26" w14:textId="77777777" w:rsidTr="001629AB">
        <w:trPr>
          <w:trHeight w:hRule="exact" w:val="240"/>
          <w:jc w:val="center"/>
        </w:trPr>
        <w:tc>
          <w:tcPr>
            <w:tcW w:w="9752" w:type="dxa"/>
            <w:gridSpan w:val="2"/>
            <w:tcBorders>
              <w:top w:val="nil"/>
              <w:left w:val="nil"/>
              <w:bottom w:val="nil"/>
              <w:right w:val="nil"/>
            </w:tcBorders>
          </w:tcPr>
          <w:p w14:paraId="0A897F94" w14:textId="77777777" w:rsidR="00DA2F0F" w:rsidRPr="00DA2F0F" w:rsidRDefault="00DA2F0F" w:rsidP="001629AB"/>
        </w:tc>
      </w:tr>
      <w:tr w:rsidR="00DA2F0F" w:rsidRPr="00DA2F0F" w14:paraId="1415EAEA" w14:textId="77777777" w:rsidTr="001629AB">
        <w:trPr>
          <w:trHeight w:val="240"/>
          <w:jc w:val="center"/>
        </w:trPr>
        <w:tc>
          <w:tcPr>
            <w:tcW w:w="4876" w:type="dxa"/>
            <w:tcBorders>
              <w:top w:val="nil"/>
              <w:left w:val="nil"/>
              <w:bottom w:val="nil"/>
              <w:right w:val="nil"/>
            </w:tcBorders>
          </w:tcPr>
          <w:p w14:paraId="2CA91E2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EF6FB5C" w14:textId="77777777" w:rsidR="00DA2F0F" w:rsidRPr="00DA2F0F" w:rsidRDefault="00DA2F0F" w:rsidP="001629AB">
            <w:pPr>
              <w:pStyle w:val="AmColumnHeading"/>
            </w:pPr>
            <w:r w:rsidRPr="00DA2F0F">
              <w:t>Τροπολογία</w:t>
            </w:r>
          </w:p>
        </w:tc>
      </w:tr>
      <w:tr w:rsidR="00DA2F0F" w:rsidRPr="00DA2F0F" w14:paraId="752AC19E" w14:textId="77777777" w:rsidTr="001629AB">
        <w:trPr>
          <w:jc w:val="center"/>
        </w:trPr>
        <w:tc>
          <w:tcPr>
            <w:tcW w:w="4876" w:type="dxa"/>
            <w:tcBorders>
              <w:top w:val="nil"/>
              <w:left w:val="nil"/>
              <w:bottom w:val="nil"/>
              <w:right w:val="nil"/>
            </w:tcBorders>
          </w:tcPr>
          <w:p w14:paraId="27E1DB77" w14:textId="77777777" w:rsidR="00DA2F0F" w:rsidRPr="00DA2F0F" w:rsidRDefault="00DA2F0F" w:rsidP="001629AB">
            <w:pPr>
              <w:pStyle w:val="Normal6a"/>
            </w:pPr>
            <w:r w:rsidRPr="00DA2F0F">
              <w:t>Ι.</w:t>
            </w:r>
            <w:r w:rsidRPr="00DA2F0F">
              <w:tab/>
              <w:t>λαμβάνοντας υπόψη ότι οι επιγραμμικές πλατφόρμες, όταν αποφασίζουν αν θα προωθήσουν ή όχι περιεχόμενο στην τροφοδοσία ενός χρήστη, χρησιμοποιούν τις γνώσεις τους σχετικά με τις προτιμήσεις και τα τρωτά σημεία κάθε μεμονωμένου χρήστη, γεγονός που τις καθιστά πιο επιδραστικές από τους παραδοσιακούς συντάκτες περιεχομένου·</w:t>
            </w:r>
          </w:p>
        </w:tc>
        <w:tc>
          <w:tcPr>
            <w:tcW w:w="4876" w:type="dxa"/>
            <w:tcBorders>
              <w:top w:val="nil"/>
              <w:left w:val="nil"/>
              <w:bottom w:val="nil"/>
              <w:right w:val="nil"/>
            </w:tcBorders>
          </w:tcPr>
          <w:p w14:paraId="1EAD3083" w14:textId="77777777" w:rsidR="00DA2F0F" w:rsidRPr="00DA2F0F" w:rsidRDefault="00DA2F0F" w:rsidP="001629AB">
            <w:pPr>
              <w:pStyle w:val="Normal6a"/>
            </w:pPr>
            <w:r w:rsidRPr="00DA2F0F">
              <w:t>Ι.</w:t>
            </w:r>
            <w:r w:rsidRPr="00DA2F0F">
              <w:tab/>
              <w:t>λαμβάνοντας υπόψη ότι οι επιγραμμικές πλατφόρμες, όταν αποφασίζουν αν θα προωθήσουν ή όχι περιεχόμενο στην τροφοδοσία ενός χρήστη, χρησιμοποιούν τις γνώσεις τους σχετικά με τις προτιμήσεις και τα τρωτά σημεία κάθε μεμονωμένου χρήστη, γεγονός που τις καθιστά</w:t>
            </w:r>
            <w:r w:rsidRPr="00DA2F0F">
              <w:rPr>
                <w:b/>
                <w:i/>
              </w:rPr>
              <w:t xml:space="preserve"> πολύ</w:t>
            </w:r>
            <w:r w:rsidRPr="00DA2F0F">
              <w:t xml:space="preserve"> πιο επιδραστικές από τους παραδοσιακούς συντάκτες περιεχομένου·</w:t>
            </w:r>
          </w:p>
        </w:tc>
      </w:tr>
    </w:tbl>
    <w:p w14:paraId="0452B4CD"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3EECD40" w14:textId="77777777" w:rsidR="00DA2F0F" w:rsidRPr="00DA2F0F" w:rsidRDefault="00DA2F0F" w:rsidP="00DA2F0F">
      <w:r w:rsidRPr="003C0EFC">
        <w:rPr>
          <w:rStyle w:val="HideTWBExt"/>
        </w:rPr>
        <w:t>&lt;/Amend&gt;</w:t>
      </w:r>
    </w:p>
    <w:p w14:paraId="42C94A9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188</w:t>
      </w:r>
      <w:r w:rsidRPr="003C0EFC">
        <w:rPr>
          <w:rStyle w:val="HideTWBExt"/>
          <w:b w:val="0"/>
        </w:rPr>
        <w:t>&lt;/NumAm&gt;</w:t>
      </w:r>
    </w:p>
    <w:p w14:paraId="3F3EC39E"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65E3528C"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5CE2B001" w14:textId="77777777" w:rsidR="00DA2F0F" w:rsidRPr="00DA2F0F" w:rsidRDefault="00DA2F0F" w:rsidP="00DA2F0F">
      <w:pPr>
        <w:pStyle w:val="NormalBold"/>
      </w:pPr>
      <w:r w:rsidRPr="003C0EFC">
        <w:rPr>
          <w:rStyle w:val="HideTWBExt"/>
          <w:b w:val="0"/>
        </w:rPr>
        <w:t>&lt;/RepeatBlock-By&gt;</w:t>
      </w:r>
    </w:p>
    <w:p w14:paraId="7F870CD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B03DB28" w14:textId="77777777" w:rsidR="00DA2F0F" w:rsidRPr="00DA2F0F" w:rsidRDefault="00DA2F0F" w:rsidP="00DA2F0F">
      <w:pPr>
        <w:pStyle w:val="NormalBold"/>
      </w:pPr>
      <w:r w:rsidRPr="003C0EFC">
        <w:rPr>
          <w:rStyle w:val="HideTWBExt"/>
          <w:b w:val="0"/>
        </w:rPr>
        <w:t>&lt;Article&gt;</w:t>
      </w:r>
      <w:r w:rsidRPr="00DA2F0F">
        <w:t>Αιτιολογική σκέψη Ι</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6343A26" w14:textId="77777777" w:rsidTr="001629AB">
        <w:trPr>
          <w:trHeight w:hRule="exact" w:val="240"/>
          <w:jc w:val="center"/>
        </w:trPr>
        <w:tc>
          <w:tcPr>
            <w:tcW w:w="9752" w:type="dxa"/>
            <w:gridSpan w:val="2"/>
            <w:tcBorders>
              <w:top w:val="nil"/>
              <w:left w:val="nil"/>
              <w:bottom w:val="nil"/>
              <w:right w:val="nil"/>
            </w:tcBorders>
          </w:tcPr>
          <w:p w14:paraId="5DFB8BEF" w14:textId="77777777" w:rsidR="00DA2F0F" w:rsidRPr="00DA2F0F" w:rsidRDefault="00DA2F0F" w:rsidP="001629AB"/>
        </w:tc>
      </w:tr>
      <w:tr w:rsidR="00DA2F0F" w:rsidRPr="00DA2F0F" w14:paraId="2A71C89B" w14:textId="77777777" w:rsidTr="001629AB">
        <w:trPr>
          <w:trHeight w:val="240"/>
          <w:jc w:val="center"/>
        </w:trPr>
        <w:tc>
          <w:tcPr>
            <w:tcW w:w="4876" w:type="dxa"/>
            <w:tcBorders>
              <w:top w:val="nil"/>
              <w:left w:val="nil"/>
              <w:bottom w:val="nil"/>
              <w:right w:val="nil"/>
            </w:tcBorders>
          </w:tcPr>
          <w:p w14:paraId="6CA793F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3E4C54B" w14:textId="77777777" w:rsidR="00DA2F0F" w:rsidRPr="00DA2F0F" w:rsidRDefault="00DA2F0F" w:rsidP="001629AB">
            <w:pPr>
              <w:pStyle w:val="AmColumnHeading"/>
            </w:pPr>
            <w:r w:rsidRPr="00DA2F0F">
              <w:t>Τροπολογία</w:t>
            </w:r>
          </w:p>
        </w:tc>
      </w:tr>
      <w:tr w:rsidR="00DA2F0F" w:rsidRPr="00DA2F0F" w14:paraId="0D7F15ED" w14:textId="77777777" w:rsidTr="001629AB">
        <w:trPr>
          <w:jc w:val="center"/>
        </w:trPr>
        <w:tc>
          <w:tcPr>
            <w:tcW w:w="4876" w:type="dxa"/>
            <w:tcBorders>
              <w:top w:val="nil"/>
              <w:left w:val="nil"/>
              <w:bottom w:val="nil"/>
              <w:right w:val="nil"/>
            </w:tcBorders>
          </w:tcPr>
          <w:p w14:paraId="6A29AD9C" w14:textId="77777777" w:rsidR="00DA2F0F" w:rsidRPr="00DA2F0F" w:rsidRDefault="00DA2F0F" w:rsidP="001629AB">
            <w:pPr>
              <w:pStyle w:val="Normal6a"/>
            </w:pPr>
            <w:r w:rsidRPr="00DA2F0F">
              <w:t>Ι.</w:t>
            </w:r>
            <w:r w:rsidRPr="00DA2F0F">
              <w:tab/>
              <w:t>λαμβάνοντας υπόψη ότι οι επιγραμμικές πλατφόρμες</w:t>
            </w:r>
            <w:r w:rsidRPr="00DA2F0F">
              <w:rPr>
                <w:b/>
                <w:i/>
              </w:rPr>
              <w:t>,</w:t>
            </w:r>
            <w:r w:rsidRPr="00DA2F0F">
              <w:t xml:space="preserve"> όταν αποφασίζουν αν θα προωθήσουν ή όχι περιεχόμενο στην τροφοδοσία ενός χρήστη,</w:t>
            </w:r>
            <w:r w:rsidRPr="00DA2F0F">
              <w:rPr>
                <w:b/>
                <w:i/>
              </w:rPr>
              <w:t xml:space="preserve"> χρησιμοποιούν</w:t>
            </w:r>
            <w:r w:rsidRPr="00DA2F0F">
              <w:t xml:space="preserve"> τις γνώσεις τους σχετικά με τις προτιμήσεις</w:t>
            </w:r>
            <w:r w:rsidRPr="00DA2F0F">
              <w:rPr>
                <w:b/>
                <w:i/>
              </w:rPr>
              <w:t xml:space="preserve"> και τα τρωτά σημεία κάθε μεμονωμένου χρήστη, γεγονός που τις καθιστά πιο επιδραστικές από τους παραδοσιακούς συντάκτες περιεχομένου</w:t>
            </w:r>
            <w:r w:rsidRPr="00DA2F0F">
              <w:t>·</w:t>
            </w:r>
          </w:p>
        </w:tc>
        <w:tc>
          <w:tcPr>
            <w:tcW w:w="4876" w:type="dxa"/>
            <w:tcBorders>
              <w:top w:val="nil"/>
              <w:left w:val="nil"/>
              <w:bottom w:val="nil"/>
              <w:right w:val="nil"/>
            </w:tcBorders>
          </w:tcPr>
          <w:p w14:paraId="5BF62890" w14:textId="77777777" w:rsidR="00DA2F0F" w:rsidRPr="00DA2F0F" w:rsidRDefault="00DA2F0F" w:rsidP="001629AB">
            <w:pPr>
              <w:pStyle w:val="Normal6a"/>
            </w:pPr>
            <w:r w:rsidRPr="00DA2F0F">
              <w:t>Ι.</w:t>
            </w:r>
            <w:r w:rsidRPr="00DA2F0F">
              <w:tab/>
              <w:t>λαμβάνοντας υπόψη ότι οι επιγραμμικές πλατφόρμες</w:t>
            </w:r>
            <w:r w:rsidRPr="00DA2F0F">
              <w:rPr>
                <w:b/>
                <w:i/>
              </w:rPr>
              <w:t xml:space="preserve"> καταχρώνται αποδεδειγμένα τα τρωτά σημεία κάθε μεμονωμένου χρήστη</w:t>
            </w:r>
            <w:r w:rsidRPr="00DA2F0F">
              <w:t xml:space="preserve"> όταν αποφασίζουν αν θα προωθήσουν ή όχι περιεχόμενο στην τροφοδοσία ενός χρήστη,</w:t>
            </w:r>
            <w:r w:rsidRPr="00DA2F0F">
              <w:rPr>
                <w:b/>
                <w:i/>
              </w:rPr>
              <w:t xml:space="preserve"> χρησιμοποιώντας</w:t>
            </w:r>
            <w:r w:rsidRPr="00DA2F0F">
              <w:t xml:space="preserve"> τις γνώσεις τους σχετικά με τις προτιμήσεις·</w:t>
            </w:r>
          </w:p>
        </w:tc>
      </w:tr>
    </w:tbl>
    <w:p w14:paraId="5F78D10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8F6FE23" w14:textId="77777777" w:rsidR="00DA2F0F" w:rsidRPr="00DA2F0F" w:rsidRDefault="00DA2F0F" w:rsidP="00DA2F0F">
      <w:r w:rsidRPr="003C0EFC">
        <w:rPr>
          <w:rStyle w:val="HideTWBExt"/>
        </w:rPr>
        <w:t>&lt;/Amend&gt;</w:t>
      </w:r>
    </w:p>
    <w:p w14:paraId="4C7528E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189</w:t>
      </w:r>
      <w:r w:rsidRPr="003C0EFC">
        <w:rPr>
          <w:rStyle w:val="HideTWBExt"/>
          <w:b w:val="0"/>
        </w:rPr>
        <w:t>&lt;/NumAm&gt;</w:t>
      </w:r>
    </w:p>
    <w:p w14:paraId="45AEFDE2" w14:textId="77777777" w:rsidR="00DA2F0F" w:rsidRPr="00DA2F0F" w:rsidRDefault="00DA2F0F" w:rsidP="00DA2F0F">
      <w:pPr>
        <w:pStyle w:val="NormalBold"/>
      </w:pPr>
      <w:r w:rsidRPr="003C0EFC">
        <w:rPr>
          <w:rStyle w:val="HideTWBExt"/>
          <w:b w:val="0"/>
        </w:rPr>
        <w:t>&lt;RepeatBlock-By&gt;&lt;Members&gt;</w:t>
      </w:r>
      <w:r w:rsidRPr="00DA2F0F">
        <w:t>Andrey Kovatchev</w:t>
      </w:r>
      <w:r w:rsidRPr="003C0EFC">
        <w:rPr>
          <w:rStyle w:val="HideTWBExt"/>
          <w:b w:val="0"/>
        </w:rPr>
        <w:t>&lt;/Members&gt;</w:t>
      </w:r>
    </w:p>
    <w:p w14:paraId="654EAA61" w14:textId="77777777" w:rsidR="00DA2F0F" w:rsidRPr="00DA2F0F" w:rsidRDefault="00DA2F0F" w:rsidP="00DA2F0F">
      <w:pPr>
        <w:pStyle w:val="NormalBold"/>
      </w:pPr>
      <w:r w:rsidRPr="003C0EFC">
        <w:rPr>
          <w:rStyle w:val="HideTWBExt"/>
          <w:b w:val="0"/>
        </w:rPr>
        <w:lastRenderedPageBreak/>
        <w:t>&lt;/RepeatBlock-By&gt;</w:t>
      </w:r>
    </w:p>
    <w:p w14:paraId="15EB3EE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CD9F551" w14:textId="77777777" w:rsidR="00DA2F0F" w:rsidRPr="00DA2F0F" w:rsidRDefault="00DA2F0F" w:rsidP="00DA2F0F">
      <w:pPr>
        <w:pStyle w:val="NormalBold"/>
      </w:pPr>
      <w:r w:rsidRPr="003C0EFC">
        <w:rPr>
          <w:rStyle w:val="HideTWBExt"/>
          <w:b w:val="0"/>
        </w:rPr>
        <w:t>&lt;Article&gt;</w:t>
      </w:r>
      <w:r w:rsidRPr="00DA2F0F">
        <w:t>Αιτιολογική σκέψη Ι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A10AB18" w14:textId="77777777" w:rsidTr="001629AB">
        <w:trPr>
          <w:trHeight w:hRule="exact" w:val="240"/>
          <w:jc w:val="center"/>
        </w:trPr>
        <w:tc>
          <w:tcPr>
            <w:tcW w:w="9752" w:type="dxa"/>
            <w:gridSpan w:val="2"/>
            <w:tcBorders>
              <w:top w:val="nil"/>
              <w:left w:val="nil"/>
              <w:bottom w:val="nil"/>
              <w:right w:val="nil"/>
            </w:tcBorders>
          </w:tcPr>
          <w:p w14:paraId="50A521DB" w14:textId="77777777" w:rsidR="00DA2F0F" w:rsidRPr="00DA2F0F" w:rsidRDefault="00DA2F0F" w:rsidP="001629AB"/>
        </w:tc>
      </w:tr>
      <w:tr w:rsidR="00DA2F0F" w:rsidRPr="00DA2F0F" w14:paraId="76DD7CE4" w14:textId="77777777" w:rsidTr="001629AB">
        <w:trPr>
          <w:trHeight w:val="240"/>
          <w:jc w:val="center"/>
        </w:trPr>
        <w:tc>
          <w:tcPr>
            <w:tcW w:w="4876" w:type="dxa"/>
            <w:tcBorders>
              <w:top w:val="nil"/>
              <w:left w:val="nil"/>
              <w:bottom w:val="nil"/>
              <w:right w:val="nil"/>
            </w:tcBorders>
          </w:tcPr>
          <w:p w14:paraId="1C809E1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D3CF707" w14:textId="77777777" w:rsidR="00DA2F0F" w:rsidRPr="00DA2F0F" w:rsidRDefault="00DA2F0F" w:rsidP="001629AB">
            <w:pPr>
              <w:pStyle w:val="AmColumnHeading"/>
            </w:pPr>
            <w:r w:rsidRPr="00DA2F0F">
              <w:t>Τροπολογία</w:t>
            </w:r>
          </w:p>
        </w:tc>
      </w:tr>
      <w:tr w:rsidR="00DA2F0F" w:rsidRPr="00DA2F0F" w14:paraId="24323FA4" w14:textId="77777777" w:rsidTr="001629AB">
        <w:trPr>
          <w:jc w:val="center"/>
        </w:trPr>
        <w:tc>
          <w:tcPr>
            <w:tcW w:w="4876" w:type="dxa"/>
            <w:tcBorders>
              <w:top w:val="nil"/>
              <w:left w:val="nil"/>
              <w:bottom w:val="nil"/>
              <w:right w:val="nil"/>
            </w:tcBorders>
          </w:tcPr>
          <w:p w14:paraId="2A0D1D42" w14:textId="77777777" w:rsidR="00DA2F0F" w:rsidRPr="00DA2F0F" w:rsidRDefault="00DA2F0F" w:rsidP="001629AB">
            <w:pPr>
              <w:pStyle w:val="Normal6a"/>
            </w:pPr>
          </w:p>
        </w:tc>
        <w:tc>
          <w:tcPr>
            <w:tcW w:w="4876" w:type="dxa"/>
            <w:tcBorders>
              <w:top w:val="nil"/>
              <w:left w:val="nil"/>
              <w:bottom w:val="nil"/>
              <w:right w:val="nil"/>
            </w:tcBorders>
          </w:tcPr>
          <w:p w14:paraId="54282C24" w14:textId="77777777" w:rsidR="00DA2F0F" w:rsidRPr="00DA2F0F" w:rsidRDefault="00DA2F0F" w:rsidP="001629AB">
            <w:pPr>
              <w:pStyle w:val="Normal6a"/>
            </w:pPr>
            <w:r w:rsidRPr="00DA2F0F">
              <w:rPr>
                <w:b/>
                <w:i/>
              </w:rPr>
              <w:t>Ια.</w:t>
            </w:r>
            <w:r w:rsidRPr="00DA2F0F">
              <w:tab/>
            </w:r>
            <w:r w:rsidRPr="00DA2F0F">
              <w:rPr>
                <w:b/>
                <w:i/>
              </w:rPr>
              <w:t>λαμβάνοντας υπόψη ότι ο ψηφιακός μετασχηματισμός του οικοσυστήματος πληροφοριών έχει κατακερματισμένη και εξατομικευμένη κατανάλωση πληροφοριών, η οποία καθοδηγείται όλο και περισσότερο από αδιαφανή αλγοριθμικά συστήματα τα οποία έχουν βελτιστοποιηθεί για τη συμμετοχή και όχι για την ακρίβεια ή το δημόσιο συμφέρον· λαμβάνοντας υπόψη ότι η αυξανόμενη πλειονότητα των νέων πολιτών βασίζεται κυρίως στις ψηφιακές πλατφόρμες ως τις κύριες πηγές ενημέρωσής τους· λαμβάνοντας υπόψη ότι η τεχνητή νοημοσύνη και τα αλγοριθμικά συστήματα συστάσεων εξελίσσονται ταχύτερα από τις δημοκρατικές διασφαλίσεις και τη ρυθμιστική εποπτεία, γεγονός που επιτρέπει στις μεγάλες επιγραμμικές πλατφόρμες και στους παρόχους ΤΝ να ασκούν διαρθρωτική επιρροή στην προβολή και την ενίσχυση του πολιτικού λόγου και, τελικά, των δημοκρατικών διαδικασιών·</w:t>
            </w:r>
          </w:p>
        </w:tc>
      </w:tr>
    </w:tbl>
    <w:p w14:paraId="36C032E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66D5D80" w14:textId="77777777" w:rsidR="00DA2F0F" w:rsidRPr="00DA2F0F" w:rsidRDefault="00DA2F0F" w:rsidP="00DA2F0F">
      <w:r w:rsidRPr="003C0EFC">
        <w:rPr>
          <w:rStyle w:val="HideTWBExt"/>
        </w:rPr>
        <w:t>&lt;/Amend&gt;</w:t>
      </w:r>
    </w:p>
    <w:p w14:paraId="00877AB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190</w:t>
      </w:r>
      <w:r w:rsidRPr="003C0EFC">
        <w:rPr>
          <w:rStyle w:val="HideTWBExt"/>
          <w:b w:val="0"/>
        </w:rPr>
        <w:t>&lt;/NumAm&gt;</w:t>
      </w:r>
    </w:p>
    <w:p w14:paraId="687BD0AA" w14:textId="77777777" w:rsidR="00DA2F0F" w:rsidRPr="00DA2F0F" w:rsidRDefault="00DA2F0F" w:rsidP="00DA2F0F">
      <w:pPr>
        <w:pStyle w:val="NormalBold"/>
      </w:pPr>
      <w:r w:rsidRPr="003C0EFC">
        <w:rPr>
          <w:rStyle w:val="HideTWBExt"/>
          <w:b w:val="0"/>
        </w:rPr>
        <w:t>&lt;RepeatBlock-By&gt;&lt;Members&gt;</w:t>
      </w:r>
      <w:r w:rsidRPr="00DA2F0F">
        <w:t>Φρέντης Μπελέρης</w:t>
      </w:r>
      <w:r w:rsidRPr="003C0EFC">
        <w:rPr>
          <w:rStyle w:val="HideTWBExt"/>
          <w:b w:val="0"/>
        </w:rPr>
        <w:t>&lt;/Members&gt;</w:t>
      </w:r>
    </w:p>
    <w:p w14:paraId="7100F235" w14:textId="77777777" w:rsidR="00DA2F0F" w:rsidRPr="00DA2F0F" w:rsidRDefault="00DA2F0F" w:rsidP="00DA2F0F">
      <w:pPr>
        <w:pStyle w:val="NormalBold"/>
      </w:pPr>
      <w:r w:rsidRPr="003C0EFC">
        <w:rPr>
          <w:rStyle w:val="HideTWBExt"/>
          <w:b w:val="0"/>
        </w:rPr>
        <w:t>&lt;/RepeatBlock-By&gt;</w:t>
      </w:r>
    </w:p>
    <w:p w14:paraId="4C58C88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510AA0D" w14:textId="77777777" w:rsidR="00DA2F0F" w:rsidRPr="00DA2F0F" w:rsidRDefault="00DA2F0F" w:rsidP="00DA2F0F">
      <w:pPr>
        <w:pStyle w:val="NormalBold"/>
      </w:pPr>
      <w:r w:rsidRPr="003C0EFC">
        <w:rPr>
          <w:rStyle w:val="HideTWBExt"/>
          <w:b w:val="0"/>
        </w:rPr>
        <w:t>&lt;Article&gt;</w:t>
      </w:r>
      <w:r w:rsidRPr="00DA2F0F">
        <w:t>Αιτιολογική σκέψη Ι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6ED7D5E" w14:textId="77777777" w:rsidTr="001629AB">
        <w:trPr>
          <w:trHeight w:hRule="exact" w:val="240"/>
          <w:jc w:val="center"/>
        </w:trPr>
        <w:tc>
          <w:tcPr>
            <w:tcW w:w="9752" w:type="dxa"/>
            <w:gridSpan w:val="2"/>
            <w:tcBorders>
              <w:top w:val="nil"/>
              <w:left w:val="nil"/>
              <w:bottom w:val="nil"/>
              <w:right w:val="nil"/>
            </w:tcBorders>
          </w:tcPr>
          <w:p w14:paraId="6B585623" w14:textId="77777777" w:rsidR="00DA2F0F" w:rsidRPr="00DA2F0F" w:rsidRDefault="00DA2F0F" w:rsidP="001629AB"/>
        </w:tc>
      </w:tr>
      <w:tr w:rsidR="00DA2F0F" w:rsidRPr="00DA2F0F" w14:paraId="6E298F4B" w14:textId="77777777" w:rsidTr="001629AB">
        <w:trPr>
          <w:trHeight w:val="240"/>
          <w:jc w:val="center"/>
        </w:trPr>
        <w:tc>
          <w:tcPr>
            <w:tcW w:w="4876" w:type="dxa"/>
            <w:tcBorders>
              <w:top w:val="nil"/>
              <w:left w:val="nil"/>
              <w:bottom w:val="nil"/>
              <w:right w:val="nil"/>
            </w:tcBorders>
          </w:tcPr>
          <w:p w14:paraId="4FEF545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B837B9A" w14:textId="77777777" w:rsidR="00DA2F0F" w:rsidRPr="00DA2F0F" w:rsidRDefault="00DA2F0F" w:rsidP="001629AB">
            <w:pPr>
              <w:pStyle w:val="AmColumnHeading"/>
            </w:pPr>
            <w:r w:rsidRPr="00DA2F0F">
              <w:t>Τροπολογία</w:t>
            </w:r>
          </w:p>
        </w:tc>
      </w:tr>
      <w:tr w:rsidR="00DA2F0F" w:rsidRPr="00DA2F0F" w14:paraId="5382AEC5" w14:textId="77777777" w:rsidTr="001629AB">
        <w:trPr>
          <w:jc w:val="center"/>
        </w:trPr>
        <w:tc>
          <w:tcPr>
            <w:tcW w:w="4876" w:type="dxa"/>
            <w:tcBorders>
              <w:top w:val="nil"/>
              <w:left w:val="nil"/>
              <w:bottom w:val="nil"/>
              <w:right w:val="nil"/>
            </w:tcBorders>
          </w:tcPr>
          <w:p w14:paraId="4B6B33F8" w14:textId="77777777" w:rsidR="00DA2F0F" w:rsidRPr="00DA2F0F" w:rsidRDefault="00DA2F0F" w:rsidP="001629AB">
            <w:pPr>
              <w:pStyle w:val="Normal6a"/>
            </w:pPr>
          </w:p>
        </w:tc>
        <w:tc>
          <w:tcPr>
            <w:tcW w:w="4876" w:type="dxa"/>
            <w:tcBorders>
              <w:top w:val="nil"/>
              <w:left w:val="nil"/>
              <w:bottom w:val="nil"/>
              <w:right w:val="nil"/>
            </w:tcBorders>
          </w:tcPr>
          <w:p w14:paraId="6AB59785" w14:textId="77777777" w:rsidR="00DA2F0F" w:rsidRPr="00DA2F0F" w:rsidRDefault="00DA2F0F" w:rsidP="001629AB">
            <w:pPr>
              <w:pStyle w:val="Normal6a"/>
            </w:pPr>
            <w:r w:rsidRPr="00DA2F0F">
              <w:rPr>
                <w:b/>
                <w:i/>
              </w:rPr>
              <w:t>Ια.</w:t>
            </w:r>
            <w:r w:rsidRPr="00DA2F0F">
              <w:tab/>
            </w:r>
            <w:r w:rsidRPr="00DA2F0F">
              <w:rPr>
                <w:b/>
                <w:i/>
              </w:rPr>
              <w:t xml:space="preserve">λαμβάνοντας υπόψη ότι, σύμφωνα με την έρευνα του 2024 για τη νεολαία, το 42 % των νέων πολιτών (ηλικίας 16-30 ετών) χρησιμοποιούν τα μέσα κοινωνικής δικτύωσης ως κύρια πηγή πληροφόρησης </w:t>
            </w:r>
            <w:r w:rsidRPr="00DA2F0F">
              <w:rPr>
                <w:b/>
                <w:i/>
              </w:rPr>
              <w:lastRenderedPageBreak/>
              <w:t>για πολιτικά και κοινωνικά ζητήματα· λαμβάνοντας υπόψη ότι είναι αναγκαίο να βελτιωθεί σε επίπεδο πληθυσμού ο γραμματισμός στα μέσα επικοινωνίας, με την προώθηση της κριτικής σκέψης και της ακεραιότητας των πληροφοριών, ως βασικό εργαλείο για την οικοδόμηση ανθεκτικότητας της κοινωνίας έναντι της χειραγώγησης των πληροφοριών και των παρεμβάσεων από το εξωτερικό, ιδίως όταν εισάγονται από μικρή ηλικία·</w:t>
            </w:r>
          </w:p>
        </w:tc>
      </w:tr>
    </w:tbl>
    <w:p w14:paraId="57779328"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1554C56" w14:textId="77777777" w:rsidR="00DA2F0F" w:rsidRPr="00DA2F0F" w:rsidRDefault="00DA2F0F" w:rsidP="00DA2F0F">
      <w:r w:rsidRPr="003C0EFC">
        <w:rPr>
          <w:rStyle w:val="HideTWBExt"/>
        </w:rPr>
        <w:t>&lt;/Amend&gt;</w:t>
      </w:r>
    </w:p>
    <w:p w14:paraId="420C1A1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191</w:t>
      </w:r>
      <w:r w:rsidRPr="003C0EFC">
        <w:rPr>
          <w:rStyle w:val="HideTWBExt"/>
          <w:b w:val="0"/>
        </w:rPr>
        <w:t>&lt;/NumAm&gt;</w:t>
      </w:r>
    </w:p>
    <w:p w14:paraId="6550B6AB"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Birgit Sippel, Christel Schaldemose</w:t>
      </w:r>
      <w:r w:rsidRPr="003C0EFC">
        <w:rPr>
          <w:rStyle w:val="HideTWBExt"/>
          <w:b w:val="0"/>
        </w:rPr>
        <w:t>&lt;/Members&gt;</w:t>
      </w:r>
    </w:p>
    <w:p w14:paraId="647CBCAC" w14:textId="77777777" w:rsidR="00DA2F0F" w:rsidRPr="00DA2F0F" w:rsidRDefault="00DA2F0F" w:rsidP="00DA2F0F">
      <w:pPr>
        <w:pStyle w:val="NormalBold"/>
      </w:pPr>
      <w:r w:rsidRPr="003C0EFC">
        <w:rPr>
          <w:rStyle w:val="HideTWBExt"/>
          <w:b w:val="0"/>
        </w:rPr>
        <w:t>&lt;/RepeatBlock-By&gt;</w:t>
      </w:r>
    </w:p>
    <w:p w14:paraId="205F0AA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9292972" w14:textId="77777777" w:rsidR="00DA2F0F" w:rsidRPr="00DA2F0F" w:rsidRDefault="00DA2F0F" w:rsidP="00DA2F0F">
      <w:pPr>
        <w:pStyle w:val="NormalBold"/>
      </w:pPr>
      <w:r w:rsidRPr="003C0EFC">
        <w:rPr>
          <w:rStyle w:val="HideTWBExt"/>
          <w:b w:val="0"/>
        </w:rPr>
        <w:t>&lt;Article&gt;</w:t>
      </w:r>
      <w:r w:rsidRPr="00DA2F0F">
        <w:t>Αιτιολογική σκέψη Ι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4CC937F" w14:textId="77777777" w:rsidTr="001629AB">
        <w:trPr>
          <w:trHeight w:hRule="exact" w:val="240"/>
          <w:jc w:val="center"/>
        </w:trPr>
        <w:tc>
          <w:tcPr>
            <w:tcW w:w="9752" w:type="dxa"/>
            <w:gridSpan w:val="2"/>
            <w:tcBorders>
              <w:top w:val="nil"/>
              <w:left w:val="nil"/>
              <w:bottom w:val="nil"/>
              <w:right w:val="nil"/>
            </w:tcBorders>
          </w:tcPr>
          <w:p w14:paraId="3B27E6C3" w14:textId="77777777" w:rsidR="00DA2F0F" w:rsidRPr="00DA2F0F" w:rsidRDefault="00DA2F0F" w:rsidP="001629AB"/>
        </w:tc>
      </w:tr>
      <w:tr w:rsidR="00DA2F0F" w:rsidRPr="00DA2F0F" w14:paraId="1EA72B50" w14:textId="77777777" w:rsidTr="001629AB">
        <w:trPr>
          <w:trHeight w:val="240"/>
          <w:jc w:val="center"/>
        </w:trPr>
        <w:tc>
          <w:tcPr>
            <w:tcW w:w="4876" w:type="dxa"/>
            <w:tcBorders>
              <w:top w:val="nil"/>
              <w:left w:val="nil"/>
              <w:bottom w:val="nil"/>
              <w:right w:val="nil"/>
            </w:tcBorders>
          </w:tcPr>
          <w:p w14:paraId="37431BA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4885EBC" w14:textId="77777777" w:rsidR="00DA2F0F" w:rsidRPr="00DA2F0F" w:rsidRDefault="00DA2F0F" w:rsidP="001629AB">
            <w:pPr>
              <w:pStyle w:val="AmColumnHeading"/>
            </w:pPr>
            <w:r w:rsidRPr="00DA2F0F">
              <w:t>Τροπολογία</w:t>
            </w:r>
          </w:p>
        </w:tc>
      </w:tr>
      <w:tr w:rsidR="00DA2F0F" w:rsidRPr="00DA2F0F" w14:paraId="6A7DFE0D" w14:textId="77777777" w:rsidTr="001629AB">
        <w:trPr>
          <w:jc w:val="center"/>
        </w:trPr>
        <w:tc>
          <w:tcPr>
            <w:tcW w:w="4876" w:type="dxa"/>
            <w:tcBorders>
              <w:top w:val="nil"/>
              <w:left w:val="nil"/>
              <w:bottom w:val="nil"/>
              <w:right w:val="nil"/>
            </w:tcBorders>
          </w:tcPr>
          <w:p w14:paraId="0E356DD0" w14:textId="77777777" w:rsidR="00DA2F0F" w:rsidRPr="00DA2F0F" w:rsidRDefault="00DA2F0F" w:rsidP="001629AB">
            <w:pPr>
              <w:pStyle w:val="Normal6a"/>
            </w:pPr>
          </w:p>
        </w:tc>
        <w:tc>
          <w:tcPr>
            <w:tcW w:w="4876" w:type="dxa"/>
            <w:tcBorders>
              <w:top w:val="nil"/>
              <w:left w:val="nil"/>
              <w:bottom w:val="nil"/>
              <w:right w:val="nil"/>
            </w:tcBorders>
          </w:tcPr>
          <w:p w14:paraId="32C27E8F" w14:textId="77777777" w:rsidR="00DA2F0F" w:rsidRPr="00DA2F0F" w:rsidRDefault="00DA2F0F" w:rsidP="001629AB">
            <w:pPr>
              <w:pStyle w:val="Normal6a"/>
            </w:pPr>
            <w:r w:rsidRPr="00DA2F0F">
              <w:rPr>
                <w:b/>
                <w:i/>
              </w:rPr>
              <w:t>Ια.</w:t>
            </w:r>
            <w:r w:rsidRPr="00DA2F0F">
              <w:tab/>
            </w:r>
            <w:r w:rsidRPr="00DA2F0F">
              <w:rPr>
                <w:b/>
                <w:i/>
              </w:rPr>
              <w:t>λαμβάνοντας υπόψη ότι οι νέοι, οι γυναίκες και οι ηλικιωμένοι αποτελούν ιδιαίτερα ευάλωτες ομάδες στο διαδικτυακό περιβάλλον· λαμβάνοντας υπόψη ότι οι νέοι διαμορφώνουν όλο και περισσότερο τις πολιτικές και εκλογικές τους απόψεις στο διαδίκτυο, ιδίως μέσω πλατφορμών μέσων κοινωνικής δικτύωσης, όπου εκτίθενται συχνότερα σε στοχευμένο περιεχόμενο, αλγοριθμική ενίσχυση και τεχνικές χειραγώγησης·</w:t>
            </w:r>
          </w:p>
        </w:tc>
      </w:tr>
    </w:tbl>
    <w:p w14:paraId="7E882B3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8EEA570" w14:textId="77777777" w:rsidR="00DA2F0F" w:rsidRPr="00DA2F0F" w:rsidRDefault="00DA2F0F" w:rsidP="00DA2F0F">
      <w:r w:rsidRPr="003C0EFC">
        <w:rPr>
          <w:rStyle w:val="HideTWBExt"/>
        </w:rPr>
        <w:t>&lt;/Amend&gt;</w:t>
      </w:r>
    </w:p>
    <w:p w14:paraId="656C5AC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192</w:t>
      </w:r>
      <w:r w:rsidRPr="003C0EFC">
        <w:rPr>
          <w:rStyle w:val="HideTWBExt"/>
          <w:b w:val="0"/>
        </w:rPr>
        <w:t>&lt;/NumAm&gt;</w:t>
      </w:r>
    </w:p>
    <w:p w14:paraId="08E47DA3"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40B47FCD"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6797AE0B" w14:textId="77777777" w:rsidR="00DA2F0F" w:rsidRPr="00DA2F0F" w:rsidRDefault="00DA2F0F" w:rsidP="00DA2F0F">
      <w:pPr>
        <w:pStyle w:val="NormalBold"/>
      </w:pPr>
      <w:r w:rsidRPr="003C0EFC">
        <w:rPr>
          <w:rStyle w:val="HideTWBExt"/>
          <w:b w:val="0"/>
        </w:rPr>
        <w:t>&lt;/RepeatBlock-By&gt;</w:t>
      </w:r>
    </w:p>
    <w:p w14:paraId="40FCBC4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ACFD94B" w14:textId="77777777" w:rsidR="00DA2F0F" w:rsidRPr="00DA2F0F" w:rsidRDefault="00DA2F0F" w:rsidP="00DA2F0F">
      <w:pPr>
        <w:pStyle w:val="NormalBold"/>
      </w:pPr>
      <w:r w:rsidRPr="003C0EFC">
        <w:rPr>
          <w:rStyle w:val="HideTWBExt"/>
          <w:b w:val="0"/>
        </w:rPr>
        <w:t>&lt;Article&gt;</w:t>
      </w:r>
      <w:r w:rsidRPr="00DA2F0F">
        <w:t>Αιτιολογική σκέψη IA</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C30EA39" w14:textId="77777777" w:rsidTr="001629AB">
        <w:trPr>
          <w:trHeight w:hRule="exact" w:val="240"/>
          <w:jc w:val="center"/>
        </w:trPr>
        <w:tc>
          <w:tcPr>
            <w:tcW w:w="9752" w:type="dxa"/>
            <w:gridSpan w:val="2"/>
            <w:tcBorders>
              <w:top w:val="nil"/>
              <w:left w:val="nil"/>
              <w:bottom w:val="nil"/>
              <w:right w:val="nil"/>
            </w:tcBorders>
          </w:tcPr>
          <w:p w14:paraId="52CFE27E" w14:textId="77777777" w:rsidR="00DA2F0F" w:rsidRPr="00DA2F0F" w:rsidRDefault="00DA2F0F" w:rsidP="001629AB"/>
        </w:tc>
      </w:tr>
      <w:tr w:rsidR="00DA2F0F" w:rsidRPr="00DA2F0F" w14:paraId="3165376E" w14:textId="77777777" w:rsidTr="001629AB">
        <w:trPr>
          <w:trHeight w:val="240"/>
          <w:jc w:val="center"/>
        </w:trPr>
        <w:tc>
          <w:tcPr>
            <w:tcW w:w="4876" w:type="dxa"/>
            <w:tcBorders>
              <w:top w:val="nil"/>
              <w:left w:val="nil"/>
              <w:bottom w:val="nil"/>
              <w:right w:val="nil"/>
            </w:tcBorders>
          </w:tcPr>
          <w:p w14:paraId="4B963624"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5CA7EE13" w14:textId="77777777" w:rsidR="00DA2F0F" w:rsidRPr="00DA2F0F" w:rsidRDefault="00DA2F0F" w:rsidP="001629AB">
            <w:pPr>
              <w:pStyle w:val="AmColumnHeading"/>
            </w:pPr>
            <w:r w:rsidRPr="00DA2F0F">
              <w:t>Τροπολογία</w:t>
            </w:r>
          </w:p>
        </w:tc>
      </w:tr>
      <w:tr w:rsidR="00DA2F0F" w:rsidRPr="00DA2F0F" w14:paraId="5802DF0D" w14:textId="77777777" w:rsidTr="001629AB">
        <w:trPr>
          <w:jc w:val="center"/>
        </w:trPr>
        <w:tc>
          <w:tcPr>
            <w:tcW w:w="4876" w:type="dxa"/>
            <w:tcBorders>
              <w:top w:val="nil"/>
              <w:left w:val="nil"/>
              <w:bottom w:val="nil"/>
              <w:right w:val="nil"/>
            </w:tcBorders>
          </w:tcPr>
          <w:p w14:paraId="130C395A" w14:textId="77777777" w:rsidR="00DA2F0F" w:rsidRPr="00DA2F0F" w:rsidRDefault="00DA2F0F" w:rsidP="001629AB">
            <w:pPr>
              <w:pStyle w:val="Normal6a"/>
            </w:pPr>
            <w:r w:rsidRPr="00DA2F0F">
              <w:t>ΙΑ.</w:t>
            </w:r>
            <w:r w:rsidRPr="00DA2F0F">
              <w:tab/>
              <w:t xml:space="preserve">λαμβάνοντας υπόψη ότι η ΕΕ ενέκρινε πρόσφατα δέσμη ολοκληρωμένων νομοθετικών πράξεων για τη δημιουργία ενός ασφαλούς και διαφανούς διαδικτυακού χώρου, συμπεριλαμβανομένων της πράξης για τις ψηφιακές υπηρεσίες, του κανονισμού για τη διαφάνεια και τη στόχευση της διαφημιστικής προβολής και του κανονισμού για την ΤΝ· λαμβάνοντας υπόψη ότι τα νομοθετήματα αυτά αποτελούν σημαντικό βήμα προόδου για τη λογοδοσία των </w:t>
            </w:r>
            <w:r w:rsidRPr="00DA2F0F">
              <w:rPr>
                <w:b/>
                <w:i/>
              </w:rPr>
              <w:t>ψηφιακών</w:t>
            </w:r>
            <w:r w:rsidRPr="00DA2F0F">
              <w:t xml:space="preserve"> πλατφορμών και την προστασία των δημοκρατικών διαδικασιών, την ενίσχυση της διαφάνειας και τη διαφύλαξη της ελευθερίας της έκφρασης· λαμβάνοντας υπόψη ότι, ταυτόχρονα, η επιβολή τους</w:t>
            </w:r>
            <w:r w:rsidRPr="00DA2F0F">
              <w:rPr>
                <w:b/>
                <w:bCs/>
                <w:i/>
                <w:iCs/>
              </w:rPr>
              <w:t xml:space="preserve"> εξακολουθεί να</w:t>
            </w:r>
            <w:r w:rsidRPr="00DA2F0F">
              <w:t xml:space="preserve"> αποτελεί πρόκληση·</w:t>
            </w:r>
          </w:p>
        </w:tc>
        <w:tc>
          <w:tcPr>
            <w:tcW w:w="4876" w:type="dxa"/>
            <w:tcBorders>
              <w:top w:val="nil"/>
              <w:left w:val="nil"/>
              <w:bottom w:val="nil"/>
              <w:right w:val="nil"/>
            </w:tcBorders>
          </w:tcPr>
          <w:p w14:paraId="5700E29F" w14:textId="77777777" w:rsidR="00DA2F0F" w:rsidRPr="00DA2F0F" w:rsidRDefault="00DA2F0F" w:rsidP="001629AB">
            <w:pPr>
              <w:pStyle w:val="Normal6a"/>
            </w:pPr>
            <w:r w:rsidRPr="00DA2F0F">
              <w:t>ΙΑ.</w:t>
            </w:r>
            <w:r w:rsidRPr="00DA2F0F">
              <w:tab/>
              <w:t xml:space="preserve">λαμβάνοντας υπόψη ότι η ΕΕ ενέκρινε πρόσφατα δέσμη ολοκληρωμένων νομοθετικών πράξεων για τη δημιουργία ενός ασφαλούς και διαφανούς διαδικτυακού χώρου, συμπεριλαμβανομένων της πράξης για τις ψηφιακές υπηρεσίες, του κανονισμού για τη διαφάνεια και τη στόχευση της διαφημιστικής προβολής και του κανονισμού για την ΤΝ· λαμβάνοντας υπόψη ότι τα νομοθετήματα αυτά αποτελούν σημαντικό βήμα προόδου για τη λογοδοσία των </w:t>
            </w:r>
            <w:r w:rsidRPr="00DA2F0F">
              <w:rPr>
                <w:b/>
                <w:i/>
              </w:rPr>
              <w:t>επιγραμμικών</w:t>
            </w:r>
            <w:r w:rsidRPr="00DA2F0F">
              <w:t xml:space="preserve"> πλατφορμών και την προστασία των δημοκρατικών διαδικασιών, την ενίσχυση της διαφάνειας και τη διαφύλαξη της ελευθερίας της έκφρασης· λαμβάνοντας υπόψη ότι, ταυτόχρονα, η επιβολή τους</w:t>
            </w:r>
            <w:r w:rsidRPr="00DA2F0F">
              <w:rPr>
                <w:b/>
                <w:i/>
              </w:rPr>
              <w:t xml:space="preserve"> παραμένει υπερβολικά αργή, γεγονός που</w:t>
            </w:r>
            <w:r w:rsidRPr="00DA2F0F">
              <w:t xml:space="preserve"> αποτελεί πρόκληση</w:t>
            </w:r>
            <w:r w:rsidRPr="00DA2F0F">
              <w:rPr>
                <w:b/>
                <w:i/>
              </w:rPr>
              <w:t xml:space="preserve"> για την προστασία των δημοκρατικών διαδικασιών</w:t>
            </w:r>
            <w:r w:rsidRPr="00DA2F0F">
              <w:t xml:space="preserve">· </w:t>
            </w:r>
            <w:r w:rsidRPr="00DA2F0F">
              <w:rPr>
                <w:b/>
                <w:i/>
              </w:rPr>
              <w:t>λαμβάνοντας υπόψη ότι, ταυτόχρονα, η Επιτροπή έχει προτείνει πολλαπλές προτάσεις Omnibus που καταργούν ορισμένες εγγυήσεις βάσει των εν λόγω νόμων, ιδίως του κανονισμού για την ΤΝ και του ΓΚΠΔ, γεγονός που θέτει υπό αμφισβήτηση την προστασία που παρέχεται στους Ευρωπαίους πολίτες για την καταπολέμηση των εξωτερικών παρεμβάσεων·</w:t>
            </w:r>
          </w:p>
        </w:tc>
      </w:tr>
    </w:tbl>
    <w:p w14:paraId="0133E82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F5D6E91" w14:textId="77777777" w:rsidR="00DA2F0F" w:rsidRPr="00DA2F0F" w:rsidRDefault="00DA2F0F" w:rsidP="00DA2F0F">
      <w:r w:rsidRPr="003C0EFC">
        <w:rPr>
          <w:rStyle w:val="HideTWBExt"/>
        </w:rPr>
        <w:t>&lt;/Amend&gt;</w:t>
      </w:r>
    </w:p>
    <w:p w14:paraId="57C036C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193</w:t>
      </w:r>
      <w:r w:rsidRPr="003C0EFC">
        <w:rPr>
          <w:rStyle w:val="HideTWBExt"/>
          <w:b w:val="0"/>
        </w:rPr>
        <w:t>&lt;/NumAm&gt;</w:t>
      </w:r>
    </w:p>
    <w:p w14:paraId="04033988"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0AC2CED5" w14:textId="77777777" w:rsidR="00DA2F0F" w:rsidRPr="00DA2F0F" w:rsidRDefault="00DA2F0F" w:rsidP="00DA2F0F">
      <w:pPr>
        <w:pStyle w:val="NormalBold"/>
      </w:pPr>
      <w:r w:rsidRPr="003C0EFC">
        <w:rPr>
          <w:rStyle w:val="HideTWBExt"/>
          <w:b w:val="0"/>
        </w:rPr>
        <w:t>&lt;/RepeatBlock-By&gt;</w:t>
      </w:r>
    </w:p>
    <w:p w14:paraId="6E856C3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F96361B" w14:textId="77777777" w:rsidR="00DA2F0F" w:rsidRPr="00DA2F0F" w:rsidRDefault="00DA2F0F" w:rsidP="00DA2F0F">
      <w:pPr>
        <w:pStyle w:val="NormalBold"/>
      </w:pPr>
      <w:r w:rsidRPr="003C0EFC">
        <w:rPr>
          <w:rStyle w:val="HideTWBExt"/>
          <w:b w:val="0"/>
        </w:rPr>
        <w:t>&lt;Article&gt;</w:t>
      </w:r>
      <w:r w:rsidRPr="00DA2F0F">
        <w:t>Αιτιολογική σκέψη IA</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B4F746E" w14:textId="77777777" w:rsidTr="001629AB">
        <w:trPr>
          <w:trHeight w:hRule="exact" w:val="240"/>
          <w:jc w:val="center"/>
        </w:trPr>
        <w:tc>
          <w:tcPr>
            <w:tcW w:w="9752" w:type="dxa"/>
            <w:gridSpan w:val="2"/>
            <w:tcBorders>
              <w:top w:val="nil"/>
              <w:left w:val="nil"/>
              <w:bottom w:val="nil"/>
              <w:right w:val="nil"/>
            </w:tcBorders>
          </w:tcPr>
          <w:p w14:paraId="10A66A7A" w14:textId="77777777" w:rsidR="00DA2F0F" w:rsidRPr="00DA2F0F" w:rsidRDefault="00DA2F0F" w:rsidP="001629AB"/>
        </w:tc>
      </w:tr>
      <w:tr w:rsidR="00DA2F0F" w:rsidRPr="00DA2F0F" w14:paraId="5BE2E73D" w14:textId="77777777" w:rsidTr="001629AB">
        <w:trPr>
          <w:trHeight w:val="240"/>
          <w:jc w:val="center"/>
        </w:trPr>
        <w:tc>
          <w:tcPr>
            <w:tcW w:w="4876" w:type="dxa"/>
            <w:tcBorders>
              <w:top w:val="nil"/>
              <w:left w:val="nil"/>
              <w:bottom w:val="nil"/>
              <w:right w:val="nil"/>
            </w:tcBorders>
          </w:tcPr>
          <w:p w14:paraId="12327CF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5F039B7" w14:textId="77777777" w:rsidR="00DA2F0F" w:rsidRPr="00DA2F0F" w:rsidRDefault="00DA2F0F" w:rsidP="001629AB">
            <w:pPr>
              <w:pStyle w:val="AmColumnHeading"/>
            </w:pPr>
            <w:r w:rsidRPr="00DA2F0F">
              <w:t>Τροπολογία</w:t>
            </w:r>
          </w:p>
        </w:tc>
      </w:tr>
      <w:tr w:rsidR="00DA2F0F" w:rsidRPr="00DA2F0F" w14:paraId="7EA63DDB" w14:textId="77777777" w:rsidTr="001629AB">
        <w:trPr>
          <w:jc w:val="center"/>
        </w:trPr>
        <w:tc>
          <w:tcPr>
            <w:tcW w:w="4876" w:type="dxa"/>
            <w:tcBorders>
              <w:top w:val="nil"/>
              <w:left w:val="nil"/>
              <w:bottom w:val="nil"/>
              <w:right w:val="nil"/>
            </w:tcBorders>
          </w:tcPr>
          <w:p w14:paraId="2ACDED1F" w14:textId="77777777" w:rsidR="00DA2F0F" w:rsidRPr="00DA2F0F" w:rsidRDefault="00DA2F0F" w:rsidP="001629AB">
            <w:pPr>
              <w:pStyle w:val="Normal6a"/>
            </w:pPr>
            <w:r w:rsidRPr="00DA2F0F">
              <w:t>ΙΑ.</w:t>
            </w:r>
            <w:r w:rsidRPr="00DA2F0F">
              <w:tab/>
              <w:t xml:space="preserve">λαμβάνοντας υπόψη ότι η ΕΕ </w:t>
            </w:r>
            <w:r w:rsidRPr="00DA2F0F">
              <w:rPr>
                <w:b/>
                <w:bCs/>
                <w:i/>
                <w:iCs/>
              </w:rPr>
              <w:t>ενέκρινε</w:t>
            </w:r>
            <w:r w:rsidRPr="00DA2F0F">
              <w:t xml:space="preserve"> πρόσφατα δέσμη ολοκληρωμένων </w:t>
            </w:r>
            <w:r w:rsidRPr="00DA2F0F">
              <w:lastRenderedPageBreak/>
              <w:t>νομοθετικών πράξεων για τη δημιουργία ενός ασφαλούς και διαφανούς διαδικτυακού χώρου, συμπεριλαμβανομένων της πράξης για τις ψηφιακές υπηρεσίες, του κανονισμού για τη διαφάνεια και τη στόχευση της διαφημιστικής προβολής και του κανονισμού για την ΤΝ· λαμβάνοντας υπόψη ότι τα νομοθετήματα αυτά αποτελούν σημαντικό βήμα προόδου για τη λογοδοσία των επιγραμμικών πλατφορμών και την προστασία των δημοκρατικών διαδικασιών, την ενίσχυση της διαφάνειας και τη διαφύλαξη της ελευθερίας της έκφρασης· λαμβάνοντας υπόψη ότι, ταυτόχρονα, η επιβολή τους εξακολουθεί να αποτελεί πρόκληση·</w:t>
            </w:r>
          </w:p>
        </w:tc>
        <w:tc>
          <w:tcPr>
            <w:tcW w:w="4876" w:type="dxa"/>
            <w:tcBorders>
              <w:top w:val="nil"/>
              <w:left w:val="nil"/>
              <w:bottom w:val="nil"/>
              <w:right w:val="nil"/>
            </w:tcBorders>
          </w:tcPr>
          <w:p w14:paraId="390E8F8F" w14:textId="77777777" w:rsidR="00DA2F0F" w:rsidRPr="00DA2F0F" w:rsidRDefault="00DA2F0F" w:rsidP="001629AB">
            <w:pPr>
              <w:pStyle w:val="Normal6a"/>
            </w:pPr>
            <w:r w:rsidRPr="00DA2F0F">
              <w:lastRenderedPageBreak/>
              <w:t>ΙΑ.</w:t>
            </w:r>
            <w:r w:rsidRPr="00DA2F0F">
              <w:tab/>
              <w:t xml:space="preserve">λαμβάνοντας υπόψη ότι </w:t>
            </w:r>
            <w:r w:rsidRPr="00DA2F0F">
              <w:rPr>
                <w:b/>
                <w:i/>
              </w:rPr>
              <w:t>τα κράτη μέλη καθώς και</w:t>
            </w:r>
            <w:r w:rsidRPr="00DA2F0F">
              <w:t xml:space="preserve"> η ΕΕ </w:t>
            </w:r>
            <w:r w:rsidRPr="00DA2F0F">
              <w:rPr>
                <w:b/>
                <w:bCs/>
                <w:i/>
                <w:iCs/>
              </w:rPr>
              <w:t>ενέκριναν</w:t>
            </w:r>
            <w:r w:rsidRPr="00DA2F0F">
              <w:t xml:space="preserve"> πρόσφατα </w:t>
            </w:r>
            <w:r w:rsidRPr="00DA2F0F">
              <w:lastRenderedPageBreak/>
              <w:t xml:space="preserve">δέσμη ολοκληρωμένων νομοθετικών πράξεων για τη δημιουργία ενός ασφαλούς και διαφανούς διαδικτυακού χώρου, συμπεριλαμβανομένων της πράξης για τις ψηφιακές υπηρεσίες, του κανονισμού για τη διαφάνεια και τη στόχευση της διαφημιστικής προβολής και του κανονισμού για την ΤΝ· λαμβάνοντας υπόψη ότι τα νομοθετήματα αυτά αποτελούν σημαντικό βήμα προόδου για τη λογοδοσία των επιγραμμικών πλατφορμών και την προστασία των δημοκρατικών διαδικασιών, την ενίσχυση της διαφάνειας και τη διαφύλαξη της ελευθερίας της έκφρασης· λαμβάνοντας υπόψη ότι, ταυτόχρονα, η επιβολή τους εξακολουθεί να αποτελεί πρόκληση· </w:t>
            </w:r>
            <w:r w:rsidRPr="00DA2F0F">
              <w:rPr>
                <w:b/>
                <w:i/>
              </w:rPr>
              <w:t>λαμβάνοντας υπόψη ότι ο τρόπος με τον οποίο έχουν εφαρμοστεί ορισμένες διατάξεις έχει προκαλέσει σοβαρές αντιπαραθέσεις όσον αφορά την ελευθερία της έκφρασης και τη διαφάνεια·</w:t>
            </w:r>
          </w:p>
        </w:tc>
      </w:tr>
    </w:tbl>
    <w:p w14:paraId="4AA003C1"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7BCCD10" w14:textId="77777777" w:rsidR="00DA2F0F" w:rsidRPr="00DA2F0F" w:rsidRDefault="00DA2F0F" w:rsidP="00DA2F0F">
      <w:r w:rsidRPr="003C0EFC">
        <w:rPr>
          <w:rStyle w:val="HideTWBExt"/>
        </w:rPr>
        <w:t>&lt;/Amend&gt;</w:t>
      </w:r>
    </w:p>
    <w:p w14:paraId="009546D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194</w:t>
      </w:r>
      <w:r w:rsidRPr="003C0EFC">
        <w:rPr>
          <w:rStyle w:val="HideTWBExt"/>
          <w:b w:val="0"/>
        </w:rPr>
        <w:t>&lt;/NumAm&gt;</w:t>
      </w:r>
    </w:p>
    <w:p w14:paraId="79CAEE0E" w14:textId="77777777" w:rsidR="00DA2F0F" w:rsidRPr="00DA2F0F" w:rsidRDefault="00DA2F0F" w:rsidP="00DA2F0F">
      <w:pPr>
        <w:pStyle w:val="NormalBold"/>
      </w:pPr>
      <w:r w:rsidRPr="003C0EFC">
        <w:rPr>
          <w:rStyle w:val="HideTWBExt"/>
          <w:b w:val="0"/>
        </w:rPr>
        <w:t>&lt;RepeatBlock-By&gt;&lt;Members&gt;</w:t>
      </w:r>
      <w:r w:rsidRPr="00DA2F0F">
        <w:t>Petar Volgin, Christine Anderson</w:t>
      </w:r>
      <w:r w:rsidRPr="003C0EFC">
        <w:rPr>
          <w:rStyle w:val="HideTWBExt"/>
          <w:b w:val="0"/>
        </w:rPr>
        <w:t>&lt;/Members&gt;</w:t>
      </w:r>
    </w:p>
    <w:p w14:paraId="791B9462" w14:textId="77777777" w:rsidR="00DA2F0F" w:rsidRPr="00DA2F0F" w:rsidRDefault="00DA2F0F" w:rsidP="00DA2F0F">
      <w:pPr>
        <w:pStyle w:val="NormalBold"/>
      </w:pPr>
      <w:r w:rsidRPr="003C0EFC">
        <w:rPr>
          <w:rStyle w:val="HideTWBExt"/>
          <w:b w:val="0"/>
        </w:rPr>
        <w:t>&lt;/RepeatBlock-By&gt;</w:t>
      </w:r>
    </w:p>
    <w:p w14:paraId="32185E6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BE95C91" w14:textId="77777777" w:rsidR="00DA2F0F" w:rsidRPr="00DA2F0F" w:rsidRDefault="00DA2F0F" w:rsidP="00DA2F0F">
      <w:pPr>
        <w:pStyle w:val="NormalBold"/>
      </w:pPr>
      <w:r w:rsidRPr="003C0EFC">
        <w:rPr>
          <w:rStyle w:val="HideTWBExt"/>
          <w:b w:val="0"/>
        </w:rPr>
        <w:t>&lt;Article&gt;</w:t>
      </w:r>
      <w:r w:rsidRPr="00DA2F0F">
        <w:t>Αιτιολογική σκέψη IA</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4EF3E86" w14:textId="77777777" w:rsidTr="001629AB">
        <w:trPr>
          <w:trHeight w:hRule="exact" w:val="240"/>
          <w:jc w:val="center"/>
        </w:trPr>
        <w:tc>
          <w:tcPr>
            <w:tcW w:w="9752" w:type="dxa"/>
            <w:gridSpan w:val="2"/>
            <w:tcBorders>
              <w:top w:val="nil"/>
              <w:left w:val="nil"/>
              <w:bottom w:val="nil"/>
              <w:right w:val="nil"/>
            </w:tcBorders>
          </w:tcPr>
          <w:p w14:paraId="729122C1" w14:textId="77777777" w:rsidR="00DA2F0F" w:rsidRPr="00DA2F0F" w:rsidRDefault="00DA2F0F" w:rsidP="001629AB"/>
        </w:tc>
      </w:tr>
      <w:tr w:rsidR="00DA2F0F" w:rsidRPr="00DA2F0F" w14:paraId="75D1B7FB" w14:textId="77777777" w:rsidTr="001629AB">
        <w:trPr>
          <w:trHeight w:val="240"/>
          <w:jc w:val="center"/>
        </w:trPr>
        <w:tc>
          <w:tcPr>
            <w:tcW w:w="4876" w:type="dxa"/>
            <w:tcBorders>
              <w:top w:val="nil"/>
              <w:left w:val="nil"/>
              <w:bottom w:val="nil"/>
              <w:right w:val="nil"/>
            </w:tcBorders>
          </w:tcPr>
          <w:p w14:paraId="293E70A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B736AB6" w14:textId="77777777" w:rsidR="00DA2F0F" w:rsidRPr="00DA2F0F" w:rsidRDefault="00DA2F0F" w:rsidP="001629AB">
            <w:pPr>
              <w:pStyle w:val="AmColumnHeading"/>
            </w:pPr>
            <w:r w:rsidRPr="00DA2F0F">
              <w:t>Τροπολογία</w:t>
            </w:r>
          </w:p>
        </w:tc>
      </w:tr>
      <w:tr w:rsidR="00DA2F0F" w:rsidRPr="00DA2F0F" w14:paraId="2C5FE900" w14:textId="77777777" w:rsidTr="001629AB">
        <w:trPr>
          <w:jc w:val="center"/>
        </w:trPr>
        <w:tc>
          <w:tcPr>
            <w:tcW w:w="4876" w:type="dxa"/>
            <w:tcBorders>
              <w:top w:val="nil"/>
              <w:left w:val="nil"/>
              <w:bottom w:val="nil"/>
              <w:right w:val="nil"/>
            </w:tcBorders>
          </w:tcPr>
          <w:p w14:paraId="098C1FA8" w14:textId="77777777" w:rsidR="00DA2F0F" w:rsidRPr="00DA2F0F" w:rsidRDefault="00DA2F0F" w:rsidP="001629AB">
            <w:pPr>
              <w:pStyle w:val="Normal6a"/>
            </w:pPr>
            <w:r w:rsidRPr="00DA2F0F">
              <w:t>ΙΑ.</w:t>
            </w:r>
            <w:r w:rsidRPr="00DA2F0F">
              <w:tab/>
              <w:t>λαμβάνοντας υπόψη ότι η ΕΕ ενέκρινε πρόσφατα δέσμη ολοκληρωμένων νομοθετικών πράξεων</w:t>
            </w:r>
            <w:r w:rsidRPr="00DA2F0F">
              <w:rPr>
                <w:b/>
                <w:bCs/>
                <w:i/>
                <w:iCs/>
              </w:rPr>
              <w:t xml:space="preserve"> για τη δημιουργία ενός ασφαλούς και διαφανούς διαδικτυακού χώρου</w:t>
            </w:r>
            <w:r w:rsidRPr="00DA2F0F">
              <w:t>, συμπεριλαμβανομένων της πράξης για τις ψηφιακές υπηρεσίες, του κανονισμού για τη διαφάνεια και τη στόχευση της διαφημιστικής προβολής και του κανονισμού για την ΤΝ· λαμβάνοντας υπόψη ότι</w:t>
            </w:r>
            <w:r w:rsidRPr="00DA2F0F">
              <w:rPr>
                <w:b/>
                <w:i/>
              </w:rPr>
              <w:t xml:space="preserve"> τα νομοθετήματα αυτά αποτελούν σημαντικό βήμα προόδου για </w:t>
            </w:r>
            <w:r w:rsidRPr="00DA2F0F">
              <w:rPr>
                <w:b/>
                <w:i/>
              </w:rPr>
              <w:lastRenderedPageBreak/>
              <w:t>τη λογοδοσία των επιγραμμικών πλατφορμών και την προστασία των δημοκρατικών διαδικασιών, την ενίσχυση της διαφάνειας και τη διαφύλαξη της ελευθερίας της έκφρασης</w:t>
            </w:r>
            <w:r w:rsidRPr="00DA2F0F">
              <w:t xml:space="preserve">· </w:t>
            </w:r>
            <w:r w:rsidRPr="00DA2F0F">
              <w:rPr>
                <w:b/>
                <w:i/>
              </w:rPr>
              <w:t>λαμβάνοντας υπόψη ότι, ταυτόχρονα, η επιβολή τους εξακολουθεί να αποτελεί πρόκληση·</w:t>
            </w:r>
          </w:p>
        </w:tc>
        <w:tc>
          <w:tcPr>
            <w:tcW w:w="4876" w:type="dxa"/>
            <w:tcBorders>
              <w:top w:val="nil"/>
              <w:left w:val="nil"/>
              <w:bottom w:val="nil"/>
              <w:right w:val="nil"/>
            </w:tcBorders>
          </w:tcPr>
          <w:p w14:paraId="5FA73317" w14:textId="77777777" w:rsidR="00DA2F0F" w:rsidRPr="00DA2F0F" w:rsidRDefault="00DA2F0F" w:rsidP="001629AB">
            <w:pPr>
              <w:pStyle w:val="Normal6a"/>
            </w:pPr>
            <w:r w:rsidRPr="00DA2F0F">
              <w:lastRenderedPageBreak/>
              <w:t>ΙΑ.</w:t>
            </w:r>
            <w:r w:rsidRPr="00DA2F0F">
              <w:tab/>
              <w:t>λαμβάνοντας υπόψη ότι η ΕΕ ενέκρινε πρόσφατα δέσμη ολοκληρωμένων νομοθετικών πράξεων</w:t>
            </w:r>
            <w:r w:rsidRPr="00DA2F0F">
              <w:rPr>
                <w:b/>
                <w:i/>
              </w:rPr>
              <w:t xml:space="preserve"> σε μια προσπάθεια να δημιουργήσει έναν ασφαλή και διαφανή διαδικτυακό χώρο</w:t>
            </w:r>
            <w:r w:rsidRPr="00DA2F0F">
              <w:t>, συμπεριλαμβανομένων της πράξης για τις ψηφιακές υπηρεσίες, του κανονισμού για τη διαφάνεια και τη στόχευση της διαφημιστικής προβολής και του κανονισμού για την ΤΝ· λαμβάνοντας υπόψη ότι</w:t>
            </w:r>
            <w:r w:rsidRPr="00DA2F0F">
              <w:rPr>
                <w:b/>
                <w:i/>
              </w:rPr>
              <w:t xml:space="preserve"> συνεχίζονται οι προσπάθειες εργαλειοποίησης αυτών των </w:t>
            </w:r>
            <w:r w:rsidRPr="00DA2F0F">
              <w:rPr>
                <w:b/>
                <w:i/>
              </w:rPr>
              <w:lastRenderedPageBreak/>
              <w:t>νομοθετημάτων για την επιβολή στοχευμένης διαδικτυακής λογοκρισίας στην ελευθερία του λόγου</w:t>
            </w:r>
            <w:r w:rsidRPr="00DA2F0F">
              <w:t>·</w:t>
            </w:r>
          </w:p>
        </w:tc>
      </w:tr>
    </w:tbl>
    <w:p w14:paraId="767A7133"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255A750" w14:textId="77777777" w:rsidR="00DA2F0F" w:rsidRPr="00DA2F0F" w:rsidRDefault="00DA2F0F" w:rsidP="00DA2F0F">
      <w:r w:rsidRPr="003C0EFC">
        <w:rPr>
          <w:rStyle w:val="HideTWBExt"/>
        </w:rPr>
        <w:t>&lt;/Amend&gt;</w:t>
      </w:r>
    </w:p>
    <w:p w14:paraId="734DE02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195</w:t>
      </w:r>
      <w:r w:rsidRPr="003C0EFC">
        <w:rPr>
          <w:rStyle w:val="HideTWBExt"/>
          <w:b w:val="0"/>
        </w:rPr>
        <w:t>&lt;/NumAm&gt;</w:t>
      </w:r>
    </w:p>
    <w:p w14:paraId="0D9D9A01"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7229DDD2" w14:textId="77777777" w:rsidR="00DA2F0F" w:rsidRPr="00DA2F0F" w:rsidRDefault="00DA2F0F" w:rsidP="00DA2F0F">
      <w:pPr>
        <w:pStyle w:val="NormalBold"/>
      </w:pPr>
      <w:r w:rsidRPr="003C0EFC">
        <w:rPr>
          <w:rStyle w:val="HideTWBExt"/>
          <w:b w:val="0"/>
        </w:rPr>
        <w:t>&lt;/RepeatBlock-By&gt;</w:t>
      </w:r>
    </w:p>
    <w:p w14:paraId="4B2FA9B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E8F9997" w14:textId="77777777" w:rsidR="00DA2F0F" w:rsidRPr="00DA2F0F" w:rsidRDefault="00DA2F0F" w:rsidP="00DA2F0F">
      <w:pPr>
        <w:pStyle w:val="NormalBold"/>
      </w:pPr>
      <w:r w:rsidRPr="003C0EFC">
        <w:rPr>
          <w:rStyle w:val="HideTWBExt"/>
          <w:b w:val="0"/>
        </w:rPr>
        <w:t>&lt;Article&gt;</w:t>
      </w:r>
      <w:r w:rsidRPr="00DA2F0F">
        <w:t>Αιτιολογική σκέψη IA</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72DF6B7" w14:textId="77777777" w:rsidTr="001629AB">
        <w:trPr>
          <w:trHeight w:hRule="exact" w:val="240"/>
          <w:jc w:val="center"/>
        </w:trPr>
        <w:tc>
          <w:tcPr>
            <w:tcW w:w="9752" w:type="dxa"/>
            <w:gridSpan w:val="2"/>
            <w:tcBorders>
              <w:top w:val="nil"/>
              <w:left w:val="nil"/>
              <w:bottom w:val="nil"/>
              <w:right w:val="nil"/>
            </w:tcBorders>
          </w:tcPr>
          <w:p w14:paraId="66041F34" w14:textId="77777777" w:rsidR="00DA2F0F" w:rsidRPr="00DA2F0F" w:rsidRDefault="00DA2F0F" w:rsidP="001629AB"/>
        </w:tc>
      </w:tr>
      <w:tr w:rsidR="00DA2F0F" w:rsidRPr="00DA2F0F" w14:paraId="6DDC82CE" w14:textId="77777777" w:rsidTr="001629AB">
        <w:trPr>
          <w:trHeight w:val="240"/>
          <w:jc w:val="center"/>
        </w:trPr>
        <w:tc>
          <w:tcPr>
            <w:tcW w:w="4876" w:type="dxa"/>
            <w:tcBorders>
              <w:top w:val="nil"/>
              <w:left w:val="nil"/>
              <w:bottom w:val="nil"/>
              <w:right w:val="nil"/>
            </w:tcBorders>
          </w:tcPr>
          <w:p w14:paraId="495EA8B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F7C47D4" w14:textId="77777777" w:rsidR="00DA2F0F" w:rsidRPr="00DA2F0F" w:rsidRDefault="00DA2F0F" w:rsidP="001629AB">
            <w:pPr>
              <w:pStyle w:val="AmColumnHeading"/>
            </w:pPr>
            <w:r w:rsidRPr="00DA2F0F">
              <w:t>Τροπολογία</w:t>
            </w:r>
          </w:p>
        </w:tc>
      </w:tr>
      <w:tr w:rsidR="00DA2F0F" w:rsidRPr="00DA2F0F" w14:paraId="7BF69844" w14:textId="77777777" w:rsidTr="001629AB">
        <w:trPr>
          <w:jc w:val="center"/>
        </w:trPr>
        <w:tc>
          <w:tcPr>
            <w:tcW w:w="4876" w:type="dxa"/>
            <w:tcBorders>
              <w:top w:val="nil"/>
              <w:left w:val="nil"/>
              <w:bottom w:val="nil"/>
              <w:right w:val="nil"/>
            </w:tcBorders>
          </w:tcPr>
          <w:p w14:paraId="3F92FD2A" w14:textId="77777777" w:rsidR="00DA2F0F" w:rsidRPr="00DA2F0F" w:rsidRDefault="00DA2F0F" w:rsidP="001629AB">
            <w:pPr>
              <w:pStyle w:val="Normal6a"/>
            </w:pPr>
            <w:r w:rsidRPr="00DA2F0F">
              <w:t>ΙΑ.</w:t>
            </w:r>
            <w:r w:rsidRPr="00DA2F0F">
              <w:tab/>
              <w:t>λαμβάνοντας υπόψη ότι η ΕΕ ενέκρινε πρόσφατα δέσμη ολοκληρωμένων νομοθετικών πράξεων</w:t>
            </w:r>
            <w:r w:rsidRPr="00DA2F0F">
              <w:rPr>
                <w:b/>
                <w:i/>
              </w:rPr>
              <w:t xml:space="preserve"> για τη δημιουργία ενός ασφαλούς και διαφανούς διαδικτυακού χώρου</w:t>
            </w:r>
            <w:r w:rsidRPr="00DA2F0F">
              <w:t>, συμπεριλαμβανομένων της πράξης για τις ψηφιακές υπηρεσίες, του κανονισμού για τη διαφάνεια και τη στόχευση της διαφημιστικής προβολής και του κανονισμού για την ΤΝ· λαμβάνοντας υπόψη ότι</w:t>
            </w:r>
            <w:r w:rsidRPr="00DA2F0F">
              <w:rPr>
                <w:b/>
                <w:i/>
              </w:rPr>
              <w:t xml:space="preserve"> τα νομοθετήματα αυτά αποτελούν σημαντικό βήμα προόδου για τη λογοδοσία των επιγραμμικών πλατφορμών και την προστασία των δημοκρατικών διαδικασιών, την ενίσχυση της διαφάνειας και τη διαφύλαξη της ελευθερίας της έκφρασης· λαμβάνοντας υπόψη ότι</w:t>
            </w:r>
            <w:r w:rsidRPr="00DA2F0F">
              <w:t>, ταυτόχρονα,</w:t>
            </w:r>
            <w:r w:rsidRPr="00DA2F0F">
              <w:rPr>
                <w:b/>
                <w:i/>
              </w:rPr>
              <w:t xml:space="preserve"> η επιβολή τους εξακολουθεί να αποτελεί πρόκληση</w:t>
            </w:r>
            <w:r w:rsidRPr="00DA2F0F">
              <w:t>·</w:t>
            </w:r>
          </w:p>
        </w:tc>
        <w:tc>
          <w:tcPr>
            <w:tcW w:w="4876" w:type="dxa"/>
            <w:tcBorders>
              <w:top w:val="nil"/>
              <w:left w:val="nil"/>
              <w:bottom w:val="nil"/>
              <w:right w:val="nil"/>
            </w:tcBorders>
          </w:tcPr>
          <w:p w14:paraId="0507167E" w14:textId="77777777" w:rsidR="00DA2F0F" w:rsidRPr="00DA2F0F" w:rsidRDefault="00DA2F0F" w:rsidP="001629AB">
            <w:pPr>
              <w:pStyle w:val="Normal6a"/>
            </w:pPr>
            <w:r w:rsidRPr="00DA2F0F">
              <w:t>ΙΑ.</w:t>
            </w:r>
            <w:r w:rsidRPr="00DA2F0F">
              <w:tab/>
              <w:t>λαμβάνοντας υπόψη ότι η ΕΕ ενέκρινε πρόσφατα δέσμη ολοκληρωμένων νομοθετικών πράξεων, συμπεριλαμβανομένων</w:t>
            </w:r>
            <w:r w:rsidRPr="00DA2F0F">
              <w:rPr>
                <w:b/>
                <w:i/>
              </w:rPr>
              <w:t>, μεταξύ άλλων,</w:t>
            </w:r>
            <w:r w:rsidRPr="00DA2F0F">
              <w:t xml:space="preserve"> της πράξης για τις ψηφιακές υπηρεσίες, του κανονισμού για τη διαφάνεια και τη στόχευση της διαφημιστικής προβολής και του κανονισμού για την ΤΝ· λαμβάνοντας υπόψη ότι, ταυτόχρονα,</w:t>
            </w:r>
            <w:r w:rsidRPr="00DA2F0F">
              <w:rPr>
                <w:b/>
                <w:i/>
              </w:rPr>
              <w:t xml:space="preserve"> η ΕΕ αναμένεται να αναθεωρήσει ορισμένους κανονισμούς προκειμένου να διασφαλίσει τον σεβασμό των θεμελιωδών δικαιωμάτων που κατοχυρώνονται στον Χάρτη των Θεμελιωδών Δικαιωμάτων της Ευρωπαϊκής Ένωσης</w:t>
            </w:r>
            <w:r w:rsidRPr="00DA2F0F">
              <w:t>·</w:t>
            </w:r>
          </w:p>
        </w:tc>
      </w:tr>
    </w:tbl>
    <w:p w14:paraId="3E3C674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E5220E0" w14:textId="77777777" w:rsidR="00DA2F0F" w:rsidRPr="00DA2F0F" w:rsidRDefault="00DA2F0F" w:rsidP="00DA2F0F">
      <w:r w:rsidRPr="003C0EFC">
        <w:rPr>
          <w:rStyle w:val="HideTWBExt"/>
        </w:rPr>
        <w:t>&lt;/Amend&gt;</w:t>
      </w:r>
    </w:p>
    <w:p w14:paraId="217EB0C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196</w:t>
      </w:r>
      <w:r w:rsidRPr="003C0EFC">
        <w:rPr>
          <w:rStyle w:val="HideTWBExt"/>
          <w:b w:val="0"/>
        </w:rPr>
        <w:t>&lt;/NumAm&gt;</w:t>
      </w:r>
    </w:p>
    <w:p w14:paraId="1451409A" w14:textId="77777777" w:rsidR="00DA2F0F" w:rsidRPr="00DA2F0F" w:rsidRDefault="00DA2F0F" w:rsidP="00DA2F0F">
      <w:pPr>
        <w:pStyle w:val="NormalBold"/>
      </w:pPr>
      <w:r w:rsidRPr="003C0EFC">
        <w:rPr>
          <w:rStyle w:val="HideTWBExt"/>
          <w:b w:val="0"/>
        </w:rPr>
        <w:lastRenderedPageBreak/>
        <w:t>&lt;RepeatBlock-By&gt;&lt;Members&gt;</w:t>
      </w:r>
      <w:r w:rsidRPr="00DA2F0F">
        <w:t>Ana Catarina Mendes, Kathleen Van Brempt, Sandro Ruotolo, Vasile Dîncu, Csaba Molnár, Juan Fernando López Aguilar, Pina Picierno, Birgit Sippel, Christel Schaldemose</w:t>
      </w:r>
      <w:r w:rsidRPr="003C0EFC">
        <w:rPr>
          <w:rStyle w:val="HideTWBExt"/>
          <w:b w:val="0"/>
        </w:rPr>
        <w:t>&lt;/Members&gt;</w:t>
      </w:r>
    </w:p>
    <w:p w14:paraId="0C281A28" w14:textId="77777777" w:rsidR="00DA2F0F" w:rsidRPr="00DA2F0F" w:rsidRDefault="00DA2F0F" w:rsidP="00DA2F0F">
      <w:pPr>
        <w:pStyle w:val="NormalBold"/>
      </w:pPr>
      <w:r w:rsidRPr="003C0EFC">
        <w:rPr>
          <w:rStyle w:val="HideTWBExt"/>
          <w:b w:val="0"/>
        </w:rPr>
        <w:t>&lt;/RepeatBlock-By&gt;</w:t>
      </w:r>
    </w:p>
    <w:p w14:paraId="79802B9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5148556" w14:textId="77777777" w:rsidR="00DA2F0F" w:rsidRPr="00DA2F0F" w:rsidRDefault="00DA2F0F" w:rsidP="00DA2F0F">
      <w:pPr>
        <w:pStyle w:val="NormalBold"/>
      </w:pPr>
      <w:r w:rsidRPr="003C0EFC">
        <w:rPr>
          <w:rStyle w:val="HideTWBExt"/>
          <w:b w:val="0"/>
        </w:rPr>
        <w:t>&lt;Article&gt;</w:t>
      </w:r>
      <w:r w:rsidRPr="00DA2F0F">
        <w:t>Αιτιολογική σκέψη IA</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49403FD" w14:textId="77777777" w:rsidTr="001629AB">
        <w:trPr>
          <w:trHeight w:hRule="exact" w:val="240"/>
          <w:jc w:val="center"/>
        </w:trPr>
        <w:tc>
          <w:tcPr>
            <w:tcW w:w="9752" w:type="dxa"/>
            <w:gridSpan w:val="2"/>
            <w:tcBorders>
              <w:top w:val="nil"/>
              <w:left w:val="nil"/>
              <w:bottom w:val="nil"/>
              <w:right w:val="nil"/>
            </w:tcBorders>
          </w:tcPr>
          <w:p w14:paraId="3F4C137A" w14:textId="77777777" w:rsidR="00DA2F0F" w:rsidRPr="00DA2F0F" w:rsidRDefault="00DA2F0F" w:rsidP="001629AB"/>
        </w:tc>
      </w:tr>
      <w:tr w:rsidR="00DA2F0F" w:rsidRPr="00DA2F0F" w14:paraId="0972D36A" w14:textId="77777777" w:rsidTr="001629AB">
        <w:trPr>
          <w:trHeight w:val="240"/>
          <w:jc w:val="center"/>
        </w:trPr>
        <w:tc>
          <w:tcPr>
            <w:tcW w:w="4876" w:type="dxa"/>
            <w:tcBorders>
              <w:top w:val="nil"/>
              <w:left w:val="nil"/>
              <w:bottom w:val="nil"/>
              <w:right w:val="nil"/>
            </w:tcBorders>
          </w:tcPr>
          <w:p w14:paraId="1D69E47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26F789D" w14:textId="77777777" w:rsidR="00DA2F0F" w:rsidRPr="00DA2F0F" w:rsidRDefault="00DA2F0F" w:rsidP="001629AB">
            <w:pPr>
              <w:pStyle w:val="AmColumnHeading"/>
            </w:pPr>
            <w:r w:rsidRPr="00DA2F0F">
              <w:t>Τροπολογία</w:t>
            </w:r>
          </w:p>
        </w:tc>
      </w:tr>
      <w:tr w:rsidR="00DA2F0F" w:rsidRPr="00DA2F0F" w14:paraId="0AE08EEB" w14:textId="77777777" w:rsidTr="001629AB">
        <w:trPr>
          <w:jc w:val="center"/>
        </w:trPr>
        <w:tc>
          <w:tcPr>
            <w:tcW w:w="4876" w:type="dxa"/>
            <w:tcBorders>
              <w:top w:val="nil"/>
              <w:left w:val="nil"/>
              <w:bottom w:val="nil"/>
              <w:right w:val="nil"/>
            </w:tcBorders>
          </w:tcPr>
          <w:p w14:paraId="15253BB7" w14:textId="77777777" w:rsidR="00DA2F0F" w:rsidRPr="00DA2F0F" w:rsidRDefault="00DA2F0F" w:rsidP="001629AB">
            <w:pPr>
              <w:pStyle w:val="Normal6a"/>
            </w:pPr>
            <w:r w:rsidRPr="00DA2F0F">
              <w:t>ΙΑ.</w:t>
            </w:r>
            <w:r w:rsidRPr="00DA2F0F">
              <w:tab/>
              <w:t>λαμβάνοντας υπόψη ότι η ΕΕ ενέκρινε πρόσφατα δέσμη ολοκληρωμένων νομοθετικών πράξεων για τη δημιουργία ενός ασφαλούς και διαφανούς διαδικτυακού χώρου, συμπεριλαμβανομένων της πράξης για τις ψηφιακές υπηρεσίες, του κανονισμού για τη διαφάνεια και τη στόχευση της διαφημιστικής προβολής και του κανονισμού για την ΤΝ· λαμβάνοντας υπόψη ότι τα νομοθετήματα αυτά αποτελούν σημαντικό βήμα προόδου για τη λογοδοσία των επιγραμμικών πλατφορμών και την προστασία των δημοκρατικών διαδικασιών, την ενίσχυση της διαφάνειας και τη διαφύλαξη της ελευθερίας της έκφρασης· λαμβάνοντας υπόψη ότι, ταυτόχρονα,</w:t>
            </w:r>
            <w:r w:rsidRPr="00DA2F0F">
              <w:rPr>
                <w:b/>
                <w:i/>
              </w:rPr>
              <w:t xml:space="preserve"> η επιβολή τους εξακολουθεί να αποτελεί πρόκληση</w:t>
            </w:r>
            <w:r w:rsidRPr="00DA2F0F">
              <w:t>·</w:t>
            </w:r>
          </w:p>
        </w:tc>
        <w:tc>
          <w:tcPr>
            <w:tcW w:w="4876" w:type="dxa"/>
            <w:tcBorders>
              <w:top w:val="nil"/>
              <w:left w:val="nil"/>
              <w:bottom w:val="nil"/>
              <w:right w:val="nil"/>
            </w:tcBorders>
          </w:tcPr>
          <w:p w14:paraId="50709A69" w14:textId="77777777" w:rsidR="00DA2F0F" w:rsidRPr="00DA2F0F" w:rsidRDefault="00DA2F0F" w:rsidP="001629AB">
            <w:pPr>
              <w:pStyle w:val="Normal6a"/>
            </w:pPr>
            <w:r w:rsidRPr="00DA2F0F">
              <w:t>ΙΑ.</w:t>
            </w:r>
            <w:r w:rsidRPr="00DA2F0F">
              <w:tab/>
              <w:t>λαμβάνοντας υπόψη ότι η ΕΕ ενέκρινε πρόσφατα δέσμη ολοκληρωμένων νομοθετικών πράξεων για τη δημιουργία ενός ασφαλούς και διαφανούς διαδικτυακού χώρου, συμπεριλαμβανομένων της πράξης για τις ψηφιακές υπηρεσίες, του κανονισμού για τη διαφάνεια και τη στόχευση της διαφημιστικής προβολής και του κανονισμού για την ΤΝ· λαμβάνοντας υπόψη ότι τα νομοθετήματα αυτά αποτελούν σημαντικό βήμα προόδου για τη λογοδοσία των επιγραμμικών πλατφορμών και την προστασία των δημοκρατικών διαδικασιών, την ενίσχυση της διαφάνειας και τη διαφύλαξη της ελευθερίας της έκφρασης· λαμβάνοντας υπόψη ότι, ταυτόχρονα,</w:t>
            </w:r>
            <w:r w:rsidRPr="00DA2F0F">
              <w:rPr>
                <w:b/>
                <w:i/>
              </w:rPr>
              <w:t xml:space="preserve"> το πεδίο επιβολής τους παραμένει περιορισμένο λόγω γεωπολιτικών παραμέτρων</w:t>
            </w:r>
            <w:r w:rsidRPr="00DA2F0F">
              <w:t>·</w:t>
            </w:r>
          </w:p>
        </w:tc>
      </w:tr>
    </w:tbl>
    <w:p w14:paraId="63D7843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DF830AF" w14:textId="77777777" w:rsidR="00DA2F0F" w:rsidRPr="00DA2F0F" w:rsidRDefault="00DA2F0F" w:rsidP="00DA2F0F">
      <w:r w:rsidRPr="003C0EFC">
        <w:rPr>
          <w:rStyle w:val="HideTWBExt"/>
        </w:rPr>
        <w:t>&lt;/Amend&gt;</w:t>
      </w:r>
    </w:p>
    <w:p w14:paraId="6ADBE6B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197</w:t>
      </w:r>
      <w:r w:rsidRPr="003C0EFC">
        <w:rPr>
          <w:rStyle w:val="HideTWBExt"/>
          <w:b w:val="0"/>
        </w:rPr>
        <w:t>&lt;/NumAm&gt;</w:t>
      </w:r>
    </w:p>
    <w:p w14:paraId="112F241F"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588975BA" w14:textId="77777777" w:rsidR="00DA2F0F" w:rsidRPr="00DA2F0F" w:rsidRDefault="00DA2F0F" w:rsidP="00DA2F0F">
      <w:pPr>
        <w:pStyle w:val="NormalBold"/>
      </w:pPr>
      <w:r w:rsidRPr="003C0EFC">
        <w:rPr>
          <w:rStyle w:val="HideTWBExt"/>
          <w:b w:val="0"/>
        </w:rPr>
        <w:t>&lt;/RepeatBlock-By&gt;</w:t>
      </w:r>
    </w:p>
    <w:p w14:paraId="2C7650D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2071926" w14:textId="77777777" w:rsidR="00DA2F0F" w:rsidRPr="00DA2F0F" w:rsidRDefault="00DA2F0F" w:rsidP="00DA2F0F">
      <w:pPr>
        <w:pStyle w:val="NormalBold"/>
      </w:pPr>
      <w:r w:rsidRPr="003C0EFC">
        <w:rPr>
          <w:rStyle w:val="HideTWBExt"/>
          <w:b w:val="0"/>
        </w:rPr>
        <w:t>&lt;Article&gt;</w:t>
      </w:r>
      <w:r w:rsidRPr="00DA2F0F">
        <w:t>Αιτιολογική σκέψη IA</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CCB1446" w14:textId="77777777" w:rsidTr="001629AB">
        <w:trPr>
          <w:trHeight w:hRule="exact" w:val="240"/>
          <w:jc w:val="center"/>
        </w:trPr>
        <w:tc>
          <w:tcPr>
            <w:tcW w:w="9752" w:type="dxa"/>
            <w:gridSpan w:val="2"/>
            <w:tcBorders>
              <w:top w:val="nil"/>
              <w:left w:val="nil"/>
              <w:bottom w:val="nil"/>
              <w:right w:val="nil"/>
            </w:tcBorders>
          </w:tcPr>
          <w:p w14:paraId="755C9B9F" w14:textId="77777777" w:rsidR="00DA2F0F" w:rsidRPr="00DA2F0F" w:rsidRDefault="00DA2F0F" w:rsidP="001629AB"/>
        </w:tc>
      </w:tr>
      <w:tr w:rsidR="00DA2F0F" w:rsidRPr="00DA2F0F" w14:paraId="46E6C472" w14:textId="77777777" w:rsidTr="001629AB">
        <w:trPr>
          <w:trHeight w:val="240"/>
          <w:jc w:val="center"/>
        </w:trPr>
        <w:tc>
          <w:tcPr>
            <w:tcW w:w="4876" w:type="dxa"/>
            <w:tcBorders>
              <w:top w:val="nil"/>
              <w:left w:val="nil"/>
              <w:bottom w:val="nil"/>
              <w:right w:val="nil"/>
            </w:tcBorders>
          </w:tcPr>
          <w:p w14:paraId="15D5C8D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586292F" w14:textId="77777777" w:rsidR="00DA2F0F" w:rsidRPr="00DA2F0F" w:rsidRDefault="00DA2F0F" w:rsidP="001629AB">
            <w:pPr>
              <w:pStyle w:val="AmColumnHeading"/>
            </w:pPr>
            <w:r w:rsidRPr="00DA2F0F">
              <w:t>Τροπολογία</w:t>
            </w:r>
          </w:p>
        </w:tc>
      </w:tr>
      <w:tr w:rsidR="00DA2F0F" w:rsidRPr="00DA2F0F" w14:paraId="79891E5E" w14:textId="77777777" w:rsidTr="001629AB">
        <w:trPr>
          <w:jc w:val="center"/>
        </w:trPr>
        <w:tc>
          <w:tcPr>
            <w:tcW w:w="4876" w:type="dxa"/>
            <w:tcBorders>
              <w:top w:val="nil"/>
              <w:left w:val="nil"/>
              <w:bottom w:val="nil"/>
              <w:right w:val="nil"/>
            </w:tcBorders>
          </w:tcPr>
          <w:p w14:paraId="1E0B111F" w14:textId="77777777" w:rsidR="00DA2F0F" w:rsidRPr="00DA2F0F" w:rsidRDefault="00DA2F0F" w:rsidP="001629AB">
            <w:pPr>
              <w:pStyle w:val="Normal6a"/>
            </w:pPr>
            <w:r w:rsidRPr="00DA2F0F">
              <w:t>ΙΑ.</w:t>
            </w:r>
            <w:r w:rsidRPr="00DA2F0F">
              <w:tab/>
              <w:t xml:space="preserve">λαμβάνοντας υπόψη ότι η ΕΕ ενέκρινε πρόσφατα δέσμη ολοκληρωμένων νομοθετικών πράξεων για τη δημιουργία ενός ασφαλούς και διαφανούς διαδικτυακού χώρου, συμπεριλαμβανομένων της πράξης για τις </w:t>
            </w:r>
            <w:r w:rsidRPr="00DA2F0F">
              <w:lastRenderedPageBreak/>
              <w:t>ψηφιακές υπηρεσίες, του κανονισμού για τη διαφάνεια και τη στόχευση της διαφημιστικής προβολής και του κανονισμού για την ΤΝ· λαμβάνοντας υπόψη ότι τα νομοθετήματα αυτά αποτελούν σημαντικό βήμα προόδου για τη λογοδοσία των επιγραμμικών πλατφορμών και την προστασία των δημοκρατικών διαδικασιών, την ενίσχυση της διαφάνειας και τη διαφύλαξη της ελευθερίας της έκφρασης· λαμβάνοντας υπόψη ότι, ταυτόχρονα, η επιβολή τους</w:t>
            </w:r>
            <w:r w:rsidRPr="00DA2F0F">
              <w:rPr>
                <w:b/>
                <w:i/>
              </w:rPr>
              <w:t xml:space="preserve"> εξακολουθεί να αποτελεί πρόκληση</w:t>
            </w:r>
            <w:r w:rsidRPr="00DA2F0F">
              <w:t>·</w:t>
            </w:r>
          </w:p>
        </w:tc>
        <w:tc>
          <w:tcPr>
            <w:tcW w:w="4876" w:type="dxa"/>
            <w:tcBorders>
              <w:top w:val="nil"/>
              <w:left w:val="nil"/>
              <w:bottom w:val="nil"/>
              <w:right w:val="nil"/>
            </w:tcBorders>
          </w:tcPr>
          <w:p w14:paraId="299CA595" w14:textId="77777777" w:rsidR="00DA2F0F" w:rsidRPr="00DA2F0F" w:rsidRDefault="00DA2F0F" w:rsidP="001629AB">
            <w:pPr>
              <w:pStyle w:val="Normal6a"/>
            </w:pPr>
            <w:r w:rsidRPr="00DA2F0F">
              <w:lastRenderedPageBreak/>
              <w:t>ΙΑ.</w:t>
            </w:r>
            <w:r w:rsidRPr="00DA2F0F">
              <w:tab/>
              <w:t xml:space="preserve">λαμβάνοντας υπόψη ότι η ΕΕ ενέκρινε πρόσφατα δέσμη ολοκληρωμένων νομοθετικών πράξεων για τη δημιουργία ενός ασφαλούς και διαφανούς διαδικτυακού χώρου, συμπεριλαμβανομένων της πράξης για τις </w:t>
            </w:r>
            <w:r w:rsidRPr="00DA2F0F">
              <w:lastRenderedPageBreak/>
              <w:t>ψηφιακές υπηρεσίες, του κανονισμού για τη διαφάνεια και τη στόχευση της διαφημιστικής προβολής</w:t>
            </w:r>
            <w:r w:rsidRPr="00DA2F0F">
              <w:rPr>
                <w:b/>
                <w:i/>
              </w:rPr>
              <w:t>, του ευρωπαϊκού κανονισμού για την ελευθερία των μέσων ενημέρωσης</w:t>
            </w:r>
            <w:r w:rsidRPr="00DA2F0F">
              <w:t xml:space="preserve"> και του κανονισμού για την ΤΝ· λαμβάνοντας υπόψη ότι τα νομοθετήματα αυτά αποτελούν σημαντικό βήμα προόδου για τη λογοδοσία των επιγραμμικών πλατφορμών και την προστασία των δημοκρατικών διαδικασιών, την ενίσχυση της διαφάνειας και τη διαφύλαξη της ελευθερίας της έκφρασης· λαμβάνοντας υπόψη ότι, ταυτόχρονα, η επιβολή τους </w:t>
            </w:r>
            <w:r w:rsidRPr="00DA2F0F">
              <w:rPr>
                <w:b/>
                <w:i/>
              </w:rPr>
              <w:t>παραμένει ανεπαρκής</w:t>
            </w:r>
            <w:r w:rsidRPr="00DA2F0F">
              <w:t>·</w:t>
            </w:r>
          </w:p>
        </w:tc>
      </w:tr>
    </w:tbl>
    <w:p w14:paraId="1C5EE2CD"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F2FA69D" w14:textId="77777777" w:rsidR="00DA2F0F" w:rsidRPr="00DA2F0F" w:rsidRDefault="00DA2F0F" w:rsidP="00DA2F0F">
      <w:r w:rsidRPr="003C0EFC">
        <w:rPr>
          <w:rStyle w:val="HideTWBExt"/>
        </w:rPr>
        <w:t>&lt;/Amend&gt;</w:t>
      </w:r>
    </w:p>
    <w:p w14:paraId="1F4883E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198</w:t>
      </w:r>
      <w:r w:rsidRPr="003C0EFC">
        <w:rPr>
          <w:rStyle w:val="HideTWBExt"/>
          <w:b w:val="0"/>
        </w:rPr>
        <w:t>&lt;/NumAm&gt;</w:t>
      </w:r>
    </w:p>
    <w:p w14:paraId="3BF9629A"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6948896E" w14:textId="77777777" w:rsidR="00DA2F0F" w:rsidRPr="00DA2F0F" w:rsidRDefault="00DA2F0F" w:rsidP="00DA2F0F">
      <w:pPr>
        <w:pStyle w:val="NormalBold"/>
      </w:pPr>
      <w:r w:rsidRPr="003C0EFC">
        <w:rPr>
          <w:rStyle w:val="HideTWBExt"/>
          <w:b w:val="0"/>
        </w:rPr>
        <w:t>&lt;/RepeatBlock-By&gt;</w:t>
      </w:r>
    </w:p>
    <w:p w14:paraId="1ECD38D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20AA849" w14:textId="77777777" w:rsidR="00DA2F0F" w:rsidRPr="00DA2F0F" w:rsidRDefault="00DA2F0F" w:rsidP="00DA2F0F">
      <w:pPr>
        <w:pStyle w:val="NormalBold"/>
      </w:pPr>
      <w:r w:rsidRPr="003C0EFC">
        <w:rPr>
          <w:rStyle w:val="HideTWBExt"/>
          <w:b w:val="0"/>
        </w:rPr>
        <w:t>&lt;Article&gt;</w:t>
      </w:r>
      <w:r w:rsidRPr="00DA2F0F">
        <w:t>Αιτιολογική σκέψη IA</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A9F8AEB" w14:textId="77777777" w:rsidTr="001629AB">
        <w:trPr>
          <w:trHeight w:hRule="exact" w:val="240"/>
          <w:jc w:val="center"/>
        </w:trPr>
        <w:tc>
          <w:tcPr>
            <w:tcW w:w="9752" w:type="dxa"/>
            <w:gridSpan w:val="2"/>
            <w:tcBorders>
              <w:top w:val="nil"/>
              <w:left w:val="nil"/>
              <w:bottom w:val="nil"/>
              <w:right w:val="nil"/>
            </w:tcBorders>
          </w:tcPr>
          <w:p w14:paraId="2DE6CEFD" w14:textId="77777777" w:rsidR="00DA2F0F" w:rsidRPr="00DA2F0F" w:rsidRDefault="00DA2F0F" w:rsidP="001629AB"/>
        </w:tc>
      </w:tr>
      <w:tr w:rsidR="00DA2F0F" w:rsidRPr="00DA2F0F" w14:paraId="67A33433" w14:textId="77777777" w:rsidTr="001629AB">
        <w:trPr>
          <w:trHeight w:val="240"/>
          <w:jc w:val="center"/>
        </w:trPr>
        <w:tc>
          <w:tcPr>
            <w:tcW w:w="4876" w:type="dxa"/>
            <w:tcBorders>
              <w:top w:val="nil"/>
              <w:left w:val="nil"/>
              <w:bottom w:val="nil"/>
              <w:right w:val="nil"/>
            </w:tcBorders>
          </w:tcPr>
          <w:p w14:paraId="25A1060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D711E46" w14:textId="77777777" w:rsidR="00DA2F0F" w:rsidRPr="00DA2F0F" w:rsidRDefault="00DA2F0F" w:rsidP="001629AB">
            <w:pPr>
              <w:pStyle w:val="AmColumnHeading"/>
            </w:pPr>
            <w:r w:rsidRPr="00DA2F0F">
              <w:t>Τροπολογία</w:t>
            </w:r>
          </w:p>
        </w:tc>
      </w:tr>
      <w:tr w:rsidR="00DA2F0F" w:rsidRPr="00DA2F0F" w14:paraId="11086D6B" w14:textId="77777777" w:rsidTr="001629AB">
        <w:trPr>
          <w:jc w:val="center"/>
        </w:trPr>
        <w:tc>
          <w:tcPr>
            <w:tcW w:w="4876" w:type="dxa"/>
            <w:tcBorders>
              <w:top w:val="nil"/>
              <w:left w:val="nil"/>
              <w:bottom w:val="nil"/>
              <w:right w:val="nil"/>
            </w:tcBorders>
          </w:tcPr>
          <w:p w14:paraId="7B168162" w14:textId="77777777" w:rsidR="00DA2F0F" w:rsidRPr="00DA2F0F" w:rsidRDefault="00DA2F0F" w:rsidP="001629AB">
            <w:pPr>
              <w:pStyle w:val="Normal6a"/>
            </w:pPr>
            <w:r w:rsidRPr="00DA2F0F">
              <w:t>ΙΑ.</w:t>
            </w:r>
            <w:r w:rsidRPr="00DA2F0F">
              <w:tab/>
              <w:t>λαμβάνοντας υπόψη ότι η ΕΕ ενέκρινε πρόσφατα δέσμη ολοκληρωμένων νομοθετικών πράξεων για τη δημιουργία ενός ασφαλούς και διαφανούς διαδικτυακού χώρου, συμπεριλαμβανομένων της πράξης για τις ψηφιακές υπηρεσίες, του κανονισμού για τη διαφάνεια και τη στόχευση της διαφημιστικής προβολής και του κανονισμού για την ΤΝ· λαμβάνοντας υπόψη ότι τα νομοθετήματα αυτά αποτελούν σημαντικό βήμα προόδου για τη λογοδοσία των επιγραμμικών πλατφορμών και την προστασία των δημοκρατικών διαδικασιών, την ενίσχυση της διαφάνειας και τη διαφύλαξη της ελευθερίας της έκφρασης· λαμβάνοντας υπόψη ότι, ταυτόχρονα, η επιβολή τους εξακολουθεί να αποτελεί πρόκληση·</w:t>
            </w:r>
          </w:p>
        </w:tc>
        <w:tc>
          <w:tcPr>
            <w:tcW w:w="4876" w:type="dxa"/>
            <w:tcBorders>
              <w:top w:val="nil"/>
              <w:left w:val="nil"/>
              <w:bottom w:val="nil"/>
              <w:right w:val="nil"/>
            </w:tcBorders>
          </w:tcPr>
          <w:p w14:paraId="296E8C48" w14:textId="77777777" w:rsidR="00DA2F0F" w:rsidRPr="00DA2F0F" w:rsidRDefault="00DA2F0F" w:rsidP="001629AB">
            <w:pPr>
              <w:pStyle w:val="Normal6a"/>
            </w:pPr>
            <w:r w:rsidRPr="00DA2F0F">
              <w:t>ΙΑ.</w:t>
            </w:r>
            <w:r w:rsidRPr="00DA2F0F">
              <w:tab/>
              <w:t>λαμβάνοντας υπόψη ότι η ΕΕ ενέκρινε πρόσφατα δέσμη ολοκληρωμένων νομοθετικών πράξεων για τη δημιουργία ενός ασφαλούς και διαφανούς διαδικτυακού χώρου, συμπεριλαμβανομένων της πράξης για τις ψηφιακές υπηρεσίες,</w:t>
            </w:r>
            <w:r w:rsidRPr="00DA2F0F">
              <w:rPr>
                <w:b/>
                <w:i/>
              </w:rPr>
              <w:t xml:space="preserve"> της πράξης για της ψηφιακές αγορές,</w:t>
            </w:r>
            <w:r w:rsidRPr="00DA2F0F">
              <w:t xml:space="preserve"> του κανονισμού για τη διαφάνεια και τη στόχευση της διαφημιστικής προβολής και του κανονισμού για την ΤΝ· λαμβάνοντας υπόψη ότι τα νομοθετήματα αυτά αποτελούν σημαντικό βήμα προόδου για τη λογοδοσία των επιγραμμικών πλατφορμών και την προστασία των δημοκρατικών διαδικασιών, την ενίσχυση της διαφάνειας και τη διαφύλαξη της ελευθερίας της έκφρασης· λαμβάνοντας υπόψη ότι, ταυτόχρονα, η επιβολή τους </w:t>
            </w:r>
            <w:r w:rsidRPr="00DA2F0F">
              <w:lastRenderedPageBreak/>
              <w:t>εξακολουθεί να αποτελεί πρόκληση·</w:t>
            </w:r>
          </w:p>
        </w:tc>
      </w:tr>
    </w:tbl>
    <w:p w14:paraId="0B5A4B63"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20ABA35" w14:textId="77777777" w:rsidR="00DA2F0F" w:rsidRPr="00DA2F0F" w:rsidRDefault="00DA2F0F" w:rsidP="00DA2F0F">
      <w:r w:rsidRPr="003C0EFC">
        <w:rPr>
          <w:rStyle w:val="HideTWBExt"/>
        </w:rPr>
        <w:t>&lt;/Amend&gt;</w:t>
      </w:r>
    </w:p>
    <w:p w14:paraId="692D014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199</w:t>
      </w:r>
      <w:r w:rsidRPr="003C0EFC">
        <w:rPr>
          <w:rStyle w:val="HideTWBExt"/>
          <w:b w:val="0"/>
        </w:rPr>
        <w:t>&lt;/NumAm&gt;</w:t>
      </w:r>
    </w:p>
    <w:p w14:paraId="7E9776EE" w14:textId="77777777" w:rsidR="00DA2F0F" w:rsidRPr="00DA2F0F" w:rsidRDefault="00DA2F0F" w:rsidP="00DA2F0F">
      <w:pPr>
        <w:pStyle w:val="NormalBold"/>
      </w:pPr>
      <w:r w:rsidRPr="003C0EFC">
        <w:rPr>
          <w:rStyle w:val="HideTWBExt"/>
          <w:b w:val="0"/>
        </w:rPr>
        <w:t>&lt;RepeatBlock-By&gt;&lt;Members&gt;</w:t>
      </w:r>
      <w:r w:rsidRPr="00DA2F0F">
        <w:t>Bart Groothuis, Petras Auštrevičius, Helmut Brandstätter</w:t>
      </w:r>
      <w:r w:rsidRPr="003C0EFC">
        <w:rPr>
          <w:rStyle w:val="HideTWBExt"/>
          <w:b w:val="0"/>
        </w:rPr>
        <w:t>&lt;/Members&gt;</w:t>
      </w:r>
    </w:p>
    <w:p w14:paraId="13BA8837" w14:textId="77777777" w:rsidR="00DA2F0F" w:rsidRPr="00DA2F0F" w:rsidRDefault="00DA2F0F" w:rsidP="00DA2F0F">
      <w:pPr>
        <w:pStyle w:val="NormalBold"/>
      </w:pPr>
      <w:r w:rsidRPr="003C0EFC">
        <w:rPr>
          <w:rStyle w:val="HideTWBExt"/>
          <w:b w:val="0"/>
        </w:rPr>
        <w:t>&lt;/RepeatBlock-By&gt;</w:t>
      </w:r>
    </w:p>
    <w:p w14:paraId="7608744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D61C0E1" w14:textId="77777777" w:rsidR="00DA2F0F" w:rsidRPr="00DA2F0F" w:rsidRDefault="00DA2F0F" w:rsidP="00DA2F0F">
      <w:pPr>
        <w:pStyle w:val="NormalBold"/>
      </w:pPr>
      <w:r w:rsidRPr="003C0EFC">
        <w:rPr>
          <w:rStyle w:val="HideTWBExt"/>
          <w:b w:val="0"/>
        </w:rPr>
        <w:t>&lt;Article&gt;</w:t>
      </w:r>
      <w:r w:rsidRPr="00DA2F0F">
        <w:t>Αιτιολογική σκέψη IA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E618B79" w14:textId="77777777" w:rsidTr="001629AB">
        <w:trPr>
          <w:trHeight w:hRule="exact" w:val="240"/>
          <w:jc w:val="center"/>
        </w:trPr>
        <w:tc>
          <w:tcPr>
            <w:tcW w:w="9752" w:type="dxa"/>
            <w:gridSpan w:val="2"/>
            <w:tcBorders>
              <w:top w:val="nil"/>
              <w:left w:val="nil"/>
              <w:bottom w:val="nil"/>
              <w:right w:val="nil"/>
            </w:tcBorders>
          </w:tcPr>
          <w:p w14:paraId="6A313F98" w14:textId="77777777" w:rsidR="00DA2F0F" w:rsidRPr="00DA2F0F" w:rsidRDefault="00DA2F0F" w:rsidP="001629AB"/>
        </w:tc>
      </w:tr>
      <w:tr w:rsidR="00DA2F0F" w:rsidRPr="00DA2F0F" w14:paraId="50236BE9" w14:textId="77777777" w:rsidTr="001629AB">
        <w:trPr>
          <w:trHeight w:val="240"/>
          <w:jc w:val="center"/>
        </w:trPr>
        <w:tc>
          <w:tcPr>
            <w:tcW w:w="4876" w:type="dxa"/>
            <w:tcBorders>
              <w:top w:val="nil"/>
              <w:left w:val="nil"/>
              <w:bottom w:val="nil"/>
              <w:right w:val="nil"/>
            </w:tcBorders>
          </w:tcPr>
          <w:p w14:paraId="7F30985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65042E8" w14:textId="77777777" w:rsidR="00DA2F0F" w:rsidRPr="00DA2F0F" w:rsidRDefault="00DA2F0F" w:rsidP="001629AB">
            <w:pPr>
              <w:pStyle w:val="AmColumnHeading"/>
            </w:pPr>
            <w:r w:rsidRPr="00DA2F0F">
              <w:t>Τροπολογία</w:t>
            </w:r>
          </w:p>
        </w:tc>
      </w:tr>
      <w:tr w:rsidR="00DA2F0F" w:rsidRPr="00DA2F0F" w14:paraId="716394A5" w14:textId="77777777" w:rsidTr="001629AB">
        <w:trPr>
          <w:jc w:val="center"/>
        </w:trPr>
        <w:tc>
          <w:tcPr>
            <w:tcW w:w="4876" w:type="dxa"/>
            <w:tcBorders>
              <w:top w:val="nil"/>
              <w:left w:val="nil"/>
              <w:bottom w:val="nil"/>
              <w:right w:val="nil"/>
            </w:tcBorders>
          </w:tcPr>
          <w:p w14:paraId="79EFBB3C" w14:textId="77777777" w:rsidR="00DA2F0F" w:rsidRPr="00DA2F0F" w:rsidRDefault="00DA2F0F" w:rsidP="001629AB">
            <w:pPr>
              <w:pStyle w:val="Normal6a"/>
            </w:pPr>
          </w:p>
        </w:tc>
        <w:tc>
          <w:tcPr>
            <w:tcW w:w="4876" w:type="dxa"/>
            <w:tcBorders>
              <w:top w:val="nil"/>
              <w:left w:val="nil"/>
              <w:bottom w:val="nil"/>
              <w:right w:val="nil"/>
            </w:tcBorders>
          </w:tcPr>
          <w:p w14:paraId="7CEED4B8" w14:textId="77777777" w:rsidR="00DA2F0F" w:rsidRPr="00DA2F0F" w:rsidRDefault="00DA2F0F" w:rsidP="001629AB">
            <w:pPr>
              <w:pStyle w:val="Normal6a"/>
            </w:pPr>
            <w:r w:rsidRPr="00DA2F0F">
              <w:rPr>
                <w:b/>
                <w:i/>
              </w:rPr>
              <w:t>ΙΑα.</w:t>
            </w:r>
            <w:r w:rsidRPr="00DA2F0F">
              <w:tab/>
            </w:r>
            <w:r w:rsidRPr="00DA2F0F">
              <w:rPr>
                <w:b/>
                <w:i/>
              </w:rPr>
              <w:t xml:space="preserve">λαμβάνοντας υπόψη ότι η πράξη για τις ψηφιακές υπηρεσίες δεν συνιστά μέσο λογοκρισίας, αλλά κωδικοποιεί τη μακροχρόνια ευρωπαϊκή νομική αρχή ότι το περιεχόμενο που είναι παράνομο εκτός διαδικτύου μπορεί να δέχεται περιορισμούς και στο διαδίκτυο, με την επιφύλαξη της δέουσας διαδικασίας, της δικαστικής προσφυγής και της αναλογικότητας, όπως υποστηρίζεται σταθερά από τη νομολογία του Δικαστηρίου της Ευρωπαϊκής Ένωσης· λαμβάνοντας υπόψη ότι η εν λόγω προσέγγιση έρχεται σε σαφή αντίθεση με τους κρατικούς μηχανισμούς λογοκρισίας που χρησιμοποιούνται από αυταρχικά καθεστώτα, ιδίως από τη Ρωσική Ομοσπονδία, όπου επιβάλλονται περιορισμοί περιεχομένου χωρίς ουσιαστική δικαστική αξιολόγηση της νομιμότητας, της παραποίησης ή της βλάβης· λαμβάνοντας υπόψη ότι, στην πρόσφατη απόφασή του σχετικά με τα εκτεταμένα ρωσικά πρόστιμα και τις πολιτικά υποκινούμενες εντολές απόσυρσης κατά της Google, το Ευρωπαϊκό Δικαστήριο Ανθρωπίνων Δικαιωμάτων διαπίστωσε ότι οι ρωσικές αρχές δεν είχαν εξετάσει κατά πόσον το στοχευμένο περιεχόμενο ήταν ψευδές ή επιβλαβές, υποθέτοντας αντ’ αυτού ότι οποιαδήποτε απόκλιση από τα επίσημα αφηγήματα συνιστούσε απειλή για τα </w:t>
            </w:r>
            <w:r w:rsidRPr="00DA2F0F">
              <w:rPr>
                <w:b/>
                <w:i/>
              </w:rPr>
              <w:lastRenderedPageBreak/>
              <w:t>εθνικά συμφέροντα, χωρίς να παράσχουν συγκεκριμένα αποδεικτικά στοιχεία ζημίας· λαμβάνοντας υπόψη ότι η εν λόγω νομολογία καταδεικνύει τη θεμελιώδη διάκριση μεταξύ του ευρωπαϊκού ρυθμιστικού μοντέλου, που βασίζεται στη νομιμότητα, την αναλογικότητα και τα θεμελιώδη δικαιώματα, και των ρωσικών πρακτικών λογοκρισίας που εργαλειοποιούν τον έλεγχο του περιεχομένου για την καταστολή των αντιφρονούντων και του πολιτικού πλουραλισμού·</w:t>
            </w:r>
          </w:p>
        </w:tc>
      </w:tr>
    </w:tbl>
    <w:p w14:paraId="144A7D3F"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8B3A4BE" w14:textId="77777777" w:rsidR="00DA2F0F" w:rsidRPr="00DA2F0F" w:rsidRDefault="00DA2F0F" w:rsidP="00DA2F0F">
      <w:r w:rsidRPr="003C0EFC">
        <w:rPr>
          <w:rStyle w:val="HideTWBExt"/>
        </w:rPr>
        <w:t>&lt;/Amend&gt;</w:t>
      </w:r>
    </w:p>
    <w:p w14:paraId="135CF05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200</w:t>
      </w:r>
      <w:r w:rsidRPr="003C0EFC">
        <w:rPr>
          <w:rStyle w:val="HideTWBExt"/>
          <w:b w:val="0"/>
        </w:rPr>
        <w:t>&lt;/NumAm&gt;</w:t>
      </w:r>
    </w:p>
    <w:p w14:paraId="6F7CF219"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2760A7A3" w14:textId="77777777" w:rsidR="00DA2F0F" w:rsidRPr="00DA2F0F" w:rsidRDefault="00DA2F0F" w:rsidP="00DA2F0F">
      <w:pPr>
        <w:pStyle w:val="NormalBold"/>
      </w:pPr>
      <w:r w:rsidRPr="003C0EFC">
        <w:rPr>
          <w:rStyle w:val="HideTWBExt"/>
          <w:b w:val="0"/>
        </w:rPr>
        <w:t>&lt;/RepeatBlock-By&gt;</w:t>
      </w:r>
    </w:p>
    <w:p w14:paraId="420BEA1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E212277" w14:textId="77777777" w:rsidR="00DA2F0F" w:rsidRPr="00DA2F0F" w:rsidRDefault="00DA2F0F" w:rsidP="00DA2F0F">
      <w:pPr>
        <w:pStyle w:val="NormalBold"/>
      </w:pPr>
      <w:r w:rsidRPr="003C0EFC">
        <w:rPr>
          <w:rStyle w:val="HideTWBExt"/>
          <w:b w:val="0"/>
        </w:rPr>
        <w:t>&lt;Article&gt;</w:t>
      </w:r>
      <w:r w:rsidRPr="00DA2F0F">
        <w:t>Αιτιολογική σκέψη IA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174B061" w14:textId="77777777" w:rsidTr="001629AB">
        <w:trPr>
          <w:trHeight w:hRule="exact" w:val="240"/>
          <w:jc w:val="center"/>
        </w:trPr>
        <w:tc>
          <w:tcPr>
            <w:tcW w:w="9752" w:type="dxa"/>
            <w:gridSpan w:val="2"/>
            <w:tcBorders>
              <w:top w:val="nil"/>
              <w:left w:val="nil"/>
              <w:bottom w:val="nil"/>
              <w:right w:val="nil"/>
            </w:tcBorders>
          </w:tcPr>
          <w:p w14:paraId="38341775" w14:textId="77777777" w:rsidR="00DA2F0F" w:rsidRPr="00DA2F0F" w:rsidRDefault="00DA2F0F" w:rsidP="001629AB"/>
        </w:tc>
      </w:tr>
      <w:tr w:rsidR="00DA2F0F" w:rsidRPr="00DA2F0F" w14:paraId="46577B3E" w14:textId="77777777" w:rsidTr="001629AB">
        <w:trPr>
          <w:trHeight w:val="240"/>
          <w:jc w:val="center"/>
        </w:trPr>
        <w:tc>
          <w:tcPr>
            <w:tcW w:w="4876" w:type="dxa"/>
            <w:tcBorders>
              <w:top w:val="nil"/>
              <w:left w:val="nil"/>
              <w:bottom w:val="nil"/>
              <w:right w:val="nil"/>
            </w:tcBorders>
          </w:tcPr>
          <w:p w14:paraId="349F610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1599FE2" w14:textId="77777777" w:rsidR="00DA2F0F" w:rsidRPr="00DA2F0F" w:rsidRDefault="00DA2F0F" w:rsidP="001629AB">
            <w:pPr>
              <w:pStyle w:val="AmColumnHeading"/>
            </w:pPr>
            <w:r w:rsidRPr="00DA2F0F">
              <w:t>Τροπολογία</w:t>
            </w:r>
          </w:p>
        </w:tc>
      </w:tr>
      <w:tr w:rsidR="00DA2F0F" w:rsidRPr="00DA2F0F" w14:paraId="3BC32B1E" w14:textId="77777777" w:rsidTr="001629AB">
        <w:trPr>
          <w:jc w:val="center"/>
        </w:trPr>
        <w:tc>
          <w:tcPr>
            <w:tcW w:w="4876" w:type="dxa"/>
            <w:tcBorders>
              <w:top w:val="nil"/>
              <w:left w:val="nil"/>
              <w:bottom w:val="nil"/>
              <w:right w:val="nil"/>
            </w:tcBorders>
          </w:tcPr>
          <w:p w14:paraId="251FC0B5" w14:textId="77777777" w:rsidR="00DA2F0F" w:rsidRPr="00DA2F0F" w:rsidRDefault="00DA2F0F" w:rsidP="001629AB">
            <w:pPr>
              <w:pStyle w:val="Normal6a"/>
            </w:pPr>
          </w:p>
        </w:tc>
        <w:tc>
          <w:tcPr>
            <w:tcW w:w="4876" w:type="dxa"/>
            <w:tcBorders>
              <w:top w:val="nil"/>
              <w:left w:val="nil"/>
              <w:bottom w:val="nil"/>
              <w:right w:val="nil"/>
            </w:tcBorders>
          </w:tcPr>
          <w:p w14:paraId="4E30A8A9" w14:textId="77777777" w:rsidR="00DA2F0F" w:rsidRPr="00DA2F0F" w:rsidRDefault="00DA2F0F" w:rsidP="001629AB">
            <w:pPr>
              <w:pStyle w:val="Normal6a"/>
            </w:pPr>
            <w:r w:rsidRPr="00DA2F0F">
              <w:rPr>
                <w:b/>
                <w:i/>
              </w:rPr>
              <w:t>ΙΑα.</w:t>
            </w:r>
            <w:r w:rsidRPr="00DA2F0F">
              <w:tab/>
            </w:r>
            <w:r w:rsidRPr="00DA2F0F">
              <w:rPr>
                <w:b/>
                <w:i/>
              </w:rPr>
              <w:t>λαμβάνοντας υπόψη ότι η Επιτροπή Δικαστικών της Βουλής των Αντιπροσώπων των Ηνωμένων Πολιτειών υπέβαλε ενδιάμεση έκθεση προσωπικού με τίτλο «The Foreign Censorship Threat, Part II: Europe’s decade-long Campaign to Censor the Global Internet and How It Harms American Speech in the United States» (Η απειλή της ξένης λογοκρισίας, Μέρος II: η δεκαετής εκστρατεία της Ευρώπης για τη λογοκρισία του παγκόσμιου διαδικτύου και πώς αυτή βλάπτει τον αμερικανικό λόγο στις Ηνωμένες Πολιτείες)</w:t>
            </w:r>
            <w:r w:rsidRPr="00DA2F0F">
              <w:rPr>
                <w:b/>
                <w:i/>
                <w:vertAlign w:val="superscript"/>
              </w:rPr>
              <w:t>1α</w:t>
            </w:r>
            <w:r w:rsidRPr="00DA2F0F">
              <w:rPr>
                <w:b/>
                <w:i/>
              </w:rPr>
              <w:t xml:space="preserve">, η οποία τεκμηριώνει την εκτεταμένη συμμετοχή και την κανονιστική πίεση από τις ευρωπαϊκές δημόσιες αρχές, συμπεριλαμβανομένης της Επιτροπής, σε μεγάλες επιγραμμικές πλατφόρμες, με στόχο τον επηρεασμό των πρακτικών ελέγχου περιεχομένου εντός και εκτός της </w:t>
            </w:r>
            <w:r w:rsidRPr="00DA2F0F">
              <w:rPr>
                <w:b/>
                <w:i/>
              </w:rPr>
              <w:lastRenderedPageBreak/>
              <w:t>επικράτειας της Ένωσης· λαμβάνοντας υπόψη ότι η έκθεση εγείρει σοβαρές ανησυχίες ότι τα ρυθμιστικά πλαίσια, τα μέσα πολιτικής και οι άτυπες πρακτικές επιβολής της ΕΕ έχουν χρησιμοποιηθεί για την άσκηση εξωεδαφικής πίεσης στους παρόχους ψηφιακών υπηρεσιών, με αποτέλεσμα την αφαίρεση, την καταστολή ή την υποβάθμιση νόμιμου περιεχομένου και πολιτικού λόγου, συμπεριλαμβανομένου περιεχομένου που προέρχεται από τρίτες χώρες· λαμβάνοντας υπόψη ότι η έκθεση επισημαίνει περαιτέρω ότι οι εν λόγω πρακτικές ενέχουν τον κίνδυνο υπονόμευσης της ελευθερίας της έκφρασης, του δημοκρατικού διαλόγου και των εκλογικών διαδικασιών, και ενδέχεται να ισοδυναμούν με έμμεση λογοκρισία ασυμβίβαστη με τα θεμελιώδη δικαιώματα και τα διεθνή δημοκρατικά πρότυπα·</w:t>
            </w:r>
          </w:p>
        </w:tc>
      </w:tr>
      <w:tr w:rsidR="00DA2F0F" w:rsidRPr="00DA2F0F" w14:paraId="75C9DA65" w14:textId="77777777" w:rsidTr="001629AB">
        <w:trPr>
          <w:jc w:val="center"/>
        </w:trPr>
        <w:tc>
          <w:tcPr>
            <w:tcW w:w="4876" w:type="dxa"/>
            <w:tcBorders>
              <w:top w:val="nil"/>
              <w:left w:val="nil"/>
              <w:bottom w:val="nil"/>
              <w:right w:val="nil"/>
            </w:tcBorders>
          </w:tcPr>
          <w:p w14:paraId="495A01ED" w14:textId="77777777" w:rsidR="00DA2F0F" w:rsidRPr="00DA2F0F" w:rsidRDefault="00DA2F0F" w:rsidP="001629AB"/>
        </w:tc>
        <w:tc>
          <w:tcPr>
            <w:tcW w:w="4876" w:type="dxa"/>
            <w:tcBorders>
              <w:top w:val="nil"/>
              <w:left w:val="nil"/>
              <w:bottom w:val="nil"/>
              <w:right w:val="nil"/>
            </w:tcBorders>
          </w:tcPr>
          <w:p w14:paraId="1D08CDBF" w14:textId="77777777" w:rsidR="00DA2F0F" w:rsidRPr="00DA2F0F" w:rsidRDefault="00DA2F0F" w:rsidP="001629AB">
            <w:pPr>
              <w:pStyle w:val="Normal6a"/>
            </w:pPr>
            <w:r w:rsidRPr="00DA2F0F">
              <w:rPr>
                <w:b/>
                <w:i/>
              </w:rPr>
              <w:t>_________________</w:t>
            </w:r>
          </w:p>
        </w:tc>
      </w:tr>
      <w:tr w:rsidR="00DA2F0F" w:rsidRPr="00DA2F0F" w14:paraId="2D5EA641" w14:textId="77777777" w:rsidTr="001629AB">
        <w:trPr>
          <w:jc w:val="center"/>
        </w:trPr>
        <w:tc>
          <w:tcPr>
            <w:tcW w:w="4876" w:type="dxa"/>
            <w:tcBorders>
              <w:top w:val="nil"/>
              <w:left w:val="nil"/>
              <w:bottom w:val="nil"/>
              <w:right w:val="nil"/>
            </w:tcBorders>
          </w:tcPr>
          <w:p w14:paraId="5BCC55DE" w14:textId="77777777" w:rsidR="00DA2F0F" w:rsidRPr="00DA2F0F" w:rsidRDefault="00DA2F0F" w:rsidP="001629AB"/>
        </w:tc>
        <w:tc>
          <w:tcPr>
            <w:tcW w:w="4876" w:type="dxa"/>
            <w:tcBorders>
              <w:top w:val="nil"/>
              <w:left w:val="nil"/>
              <w:bottom w:val="nil"/>
              <w:right w:val="nil"/>
            </w:tcBorders>
          </w:tcPr>
          <w:p w14:paraId="4907052F" w14:textId="77777777" w:rsidR="00DA2F0F" w:rsidRPr="00DA2F0F" w:rsidRDefault="00DA2F0F" w:rsidP="001629AB">
            <w:pPr>
              <w:pStyle w:val="Normal6a"/>
            </w:pPr>
            <w:r w:rsidRPr="00DA2F0F">
              <w:rPr>
                <w:b/>
                <w:i/>
                <w:vertAlign w:val="superscript"/>
              </w:rPr>
              <w:t>1α</w:t>
            </w:r>
            <w:r w:rsidRPr="00DA2F0F">
              <w:t xml:space="preserve"> </w:t>
            </w:r>
            <w:r w:rsidRPr="00DA2F0F">
              <w:rPr>
                <w:b/>
                <w:i/>
              </w:rPr>
              <w:t>https://judiciary.house.gov/sites/evo-subsites/republicans-judiciary.house.gov/files/2026-02/THE-FOREIGN-CENSORSHIP-THREAT-PART-II-2-3-26.pdf</w:t>
            </w:r>
          </w:p>
        </w:tc>
      </w:tr>
    </w:tbl>
    <w:p w14:paraId="231CDEB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598B074" w14:textId="77777777" w:rsidR="00DA2F0F" w:rsidRPr="00DA2F0F" w:rsidRDefault="00DA2F0F" w:rsidP="00DA2F0F">
      <w:r w:rsidRPr="003C0EFC">
        <w:rPr>
          <w:rStyle w:val="HideTWBExt"/>
        </w:rPr>
        <w:t>&lt;/Amend&gt;</w:t>
      </w:r>
    </w:p>
    <w:p w14:paraId="71BD041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201</w:t>
      </w:r>
      <w:r w:rsidRPr="003C0EFC">
        <w:rPr>
          <w:rStyle w:val="HideTWBExt"/>
          <w:b w:val="0"/>
        </w:rPr>
        <w:t>&lt;/NumAm&gt;</w:t>
      </w:r>
    </w:p>
    <w:p w14:paraId="7B53CB3C"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Juan Fernando López Aguilar, Pina Picierno, Birgit Sippel, Christel Schaldemose</w:t>
      </w:r>
      <w:r w:rsidRPr="003C0EFC">
        <w:rPr>
          <w:rStyle w:val="HideTWBExt"/>
          <w:b w:val="0"/>
        </w:rPr>
        <w:t>&lt;/Members&gt;</w:t>
      </w:r>
    </w:p>
    <w:p w14:paraId="58A8C2FE" w14:textId="77777777" w:rsidR="00DA2F0F" w:rsidRPr="00DA2F0F" w:rsidRDefault="00DA2F0F" w:rsidP="00DA2F0F">
      <w:pPr>
        <w:pStyle w:val="NormalBold"/>
      </w:pPr>
      <w:r w:rsidRPr="003C0EFC">
        <w:rPr>
          <w:rStyle w:val="HideTWBExt"/>
          <w:b w:val="0"/>
        </w:rPr>
        <w:t>&lt;/RepeatBlock-By&gt;</w:t>
      </w:r>
    </w:p>
    <w:p w14:paraId="5D4D706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EDDE8FE" w14:textId="77777777" w:rsidR="00DA2F0F" w:rsidRPr="00DA2F0F" w:rsidRDefault="00DA2F0F" w:rsidP="00DA2F0F">
      <w:pPr>
        <w:pStyle w:val="NormalBold"/>
      </w:pPr>
      <w:r w:rsidRPr="003C0EFC">
        <w:rPr>
          <w:rStyle w:val="HideTWBExt"/>
          <w:b w:val="0"/>
        </w:rPr>
        <w:t>&lt;Article&gt;</w:t>
      </w:r>
      <w:r w:rsidRPr="00DA2F0F">
        <w:t>Αιτιολογική σκέψη IA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BB1397F" w14:textId="77777777" w:rsidTr="001629AB">
        <w:trPr>
          <w:trHeight w:hRule="exact" w:val="240"/>
          <w:jc w:val="center"/>
        </w:trPr>
        <w:tc>
          <w:tcPr>
            <w:tcW w:w="9752" w:type="dxa"/>
            <w:gridSpan w:val="2"/>
            <w:tcBorders>
              <w:top w:val="nil"/>
              <w:left w:val="nil"/>
              <w:bottom w:val="nil"/>
              <w:right w:val="nil"/>
            </w:tcBorders>
          </w:tcPr>
          <w:p w14:paraId="224066B7" w14:textId="77777777" w:rsidR="00DA2F0F" w:rsidRPr="00DA2F0F" w:rsidRDefault="00DA2F0F" w:rsidP="001629AB"/>
        </w:tc>
      </w:tr>
      <w:tr w:rsidR="00DA2F0F" w:rsidRPr="00DA2F0F" w14:paraId="2561C8B0" w14:textId="77777777" w:rsidTr="001629AB">
        <w:trPr>
          <w:trHeight w:val="240"/>
          <w:jc w:val="center"/>
        </w:trPr>
        <w:tc>
          <w:tcPr>
            <w:tcW w:w="4876" w:type="dxa"/>
            <w:tcBorders>
              <w:top w:val="nil"/>
              <w:left w:val="nil"/>
              <w:bottom w:val="nil"/>
              <w:right w:val="nil"/>
            </w:tcBorders>
          </w:tcPr>
          <w:p w14:paraId="78F78DC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C063666" w14:textId="77777777" w:rsidR="00DA2F0F" w:rsidRPr="00DA2F0F" w:rsidRDefault="00DA2F0F" w:rsidP="001629AB">
            <w:pPr>
              <w:pStyle w:val="AmColumnHeading"/>
            </w:pPr>
            <w:r w:rsidRPr="00DA2F0F">
              <w:t>Τροπολογία</w:t>
            </w:r>
          </w:p>
        </w:tc>
      </w:tr>
      <w:tr w:rsidR="00DA2F0F" w:rsidRPr="00DA2F0F" w14:paraId="7F887D28" w14:textId="77777777" w:rsidTr="001629AB">
        <w:trPr>
          <w:jc w:val="center"/>
        </w:trPr>
        <w:tc>
          <w:tcPr>
            <w:tcW w:w="4876" w:type="dxa"/>
            <w:tcBorders>
              <w:top w:val="nil"/>
              <w:left w:val="nil"/>
              <w:bottom w:val="nil"/>
              <w:right w:val="nil"/>
            </w:tcBorders>
          </w:tcPr>
          <w:p w14:paraId="335CD56A" w14:textId="77777777" w:rsidR="00DA2F0F" w:rsidRPr="00DA2F0F" w:rsidRDefault="00DA2F0F" w:rsidP="001629AB">
            <w:pPr>
              <w:pStyle w:val="Normal6a"/>
            </w:pPr>
          </w:p>
        </w:tc>
        <w:tc>
          <w:tcPr>
            <w:tcW w:w="4876" w:type="dxa"/>
            <w:tcBorders>
              <w:top w:val="nil"/>
              <w:left w:val="nil"/>
              <w:bottom w:val="nil"/>
              <w:right w:val="nil"/>
            </w:tcBorders>
          </w:tcPr>
          <w:p w14:paraId="0B74164F" w14:textId="77777777" w:rsidR="00DA2F0F" w:rsidRPr="00DA2F0F" w:rsidRDefault="00DA2F0F" w:rsidP="001629AB">
            <w:pPr>
              <w:pStyle w:val="Normal6a"/>
            </w:pPr>
            <w:r w:rsidRPr="00DA2F0F">
              <w:rPr>
                <w:b/>
                <w:i/>
              </w:rPr>
              <w:t>ΙΑα.</w:t>
            </w:r>
            <w:r w:rsidRPr="00DA2F0F">
              <w:tab/>
            </w:r>
            <w:r w:rsidRPr="00DA2F0F">
              <w:rPr>
                <w:b/>
                <w:i/>
              </w:rPr>
              <w:t xml:space="preserve">λαμβάνοντας υπόψη ότι, σύμφωνα με πληροφορίες, οι αποφάσεις της Επιτροπής κατά των αμερικανικών μεγάλων εταιρειών τεχνολογίας, όπως η </w:t>
            </w:r>
            <w:r w:rsidRPr="00DA2F0F">
              <w:rPr>
                <w:b/>
                <w:i/>
              </w:rPr>
              <w:lastRenderedPageBreak/>
              <w:t>Google, έχουν καθυστερήσει, ώστε να μην διαταραχθεί η κυβέρνηση των ΗΠΑ κατά τη διάρκεια των εμπορικών συνομιλιών· λαμβάνοντας υπόψη ότι το πρώτο πρόστιμο στο πλαίσιο της πράξης για τις ψηφιακές υπηρεσίες, σε υπόθεση κατά της πλατφόρμας X, εκδόθηκε μόλις στις 5 Δεκεμβρίου, δύο έτη μετά την έναρξη της έρευνας κατά της εν λόγω πλατφόρμας μέσων κοινωνικής δικτύωσης με έδρα τις ΗΠΑ, και, σύμφωνα με πληροφορίες, καθυστέρησε για μήνες για πολιτικούς λόγους· λαμβάνοντας υπόψη ότι το εν λόγω ζήτημα επιδεινώνεται από την ευθυγράμμιση μεταξύ της κυβέρνησης των ΗΠΑ και των εταιρειών τεχνολογίας·</w:t>
            </w:r>
          </w:p>
        </w:tc>
      </w:tr>
    </w:tbl>
    <w:p w14:paraId="32366B08"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CB4E35A" w14:textId="77777777" w:rsidR="00DA2F0F" w:rsidRPr="00DA2F0F" w:rsidRDefault="00DA2F0F" w:rsidP="00DA2F0F">
      <w:r w:rsidRPr="003C0EFC">
        <w:rPr>
          <w:rStyle w:val="HideTWBExt"/>
        </w:rPr>
        <w:t>&lt;/Amend&gt;</w:t>
      </w:r>
    </w:p>
    <w:p w14:paraId="020318A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202</w:t>
      </w:r>
      <w:r w:rsidRPr="003C0EFC">
        <w:rPr>
          <w:rStyle w:val="HideTWBExt"/>
          <w:b w:val="0"/>
        </w:rPr>
        <w:t>&lt;/NumAm&gt;</w:t>
      </w:r>
    </w:p>
    <w:p w14:paraId="4BD59A9B"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5C990147" w14:textId="77777777" w:rsidR="00DA2F0F" w:rsidRPr="00DA2F0F" w:rsidRDefault="00DA2F0F" w:rsidP="00DA2F0F">
      <w:pPr>
        <w:pStyle w:val="NormalBold"/>
      </w:pPr>
      <w:r w:rsidRPr="003C0EFC">
        <w:rPr>
          <w:rStyle w:val="HideTWBExt"/>
          <w:b w:val="0"/>
        </w:rPr>
        <w:t>&lt;/RepeatBlock-By&gt;</w:t>
      </w:r>
    </w:p>
    <w:p w14:paraId="74D2F0E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B70041D" w14:textId="77777777" w:rsidR="00DA2F0F" w:rsidRPr="00DA2F0F" w:rsidRDefault="00DA2F0F" w:rsidP="00DA2F0F">
      <w:pPr>
        <w:pStyle w:val="NormalBold"/>
      </w:pPr>
      <w:r w:rsidRPr="003C0EFC">
        <w:rPr>
          <w:rStyle w:val="HideTWBExt"/>
          <w:b w:val="0"/>
        </w:rPr>
        <w:t>&lt;Article&gt;</w:t>
      </w:r>
      <w:r w:rsidRPr="00DA2F0F">
        <w:t>Αιτιολογική σκέψη IA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82BFCDA" w14:textId="77777777" w:rsidTr="001629AB">
        <w:trPr>
          <w:trHeight w:hRule="exact" w:val="240"/>
          <w:jc w:val="center"/>
        </w:trPr>
        <w:tc>
          <w:tcPr>
            <w:tcW w:w="9752" w:type="dxa"/>
            <w:gridSpan w:val="2"/>
            <w:tcBorders>
              <w:top w:val="nil"/>
              <w:left w:val="nil"/>
              <w:bottom w:val="nil"/>
              <w:right w:val="nil"/>
            </w:tcBorders>
          </w:tcPr>
          <w:p w14:paraId="735AA9AB" w14:textId="77777777" w:rsidR="00DA2F0F" w:rsidRPr="00DA2F0F" w:rsidRDefault="00DA2F0F" w:rsidP="001629AB"/>
        </w:tc>
      </w:tr>
      <w:tr w:rsidR="00DA2F0F" w:rsidRPr="00DA2F0F" w14:paraId="427B7AF6" w14:textId="77777777" w:rsidTr="001629AB">
        <w:trPr>
          <w:trHeight w:val="240"/>
          <w:jc w:val="center"/>
        </w:trPr>
        <w:tc>
          <w:tcPr>
            <w:tcW w:w="4876" w:type="dxa"/>
            <w:tcBorders>
              <w:top w:val="nil"/>
              <w:left w:val="nil"/>
              <w:bottom w:val="nil"/>
              <w:right w:val="nil"/>
            </w:tcBorders>
          </w:tcPr>
          <w:p w14:paraId="4A90419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B310437" w14:textId="77777777" w:rsidR="00DA2F0F" w:rsidRPr="00DA2F0F" w:rsidRDefault="00DA2F0F" w:rsidP="001629AB">
            <w:pPr>
              <w:pStyle w:val="AmColumnHeading"/>
            </w:pPr>
            <w:r w:rsidRPr="00DA2F0F">
              <w:t>Τροπολογία</w:t>
            </w:r>
          </w:p>
        </w:tc>
      </w:tr>
      <w:tr w:rsidR="00DA2F0F" w:rsidRPr="00DA2F0F" w14:paraId="57D68914" w14:textId="77777777" w:rsidTr="001629AB">
        <w:trPr>
          <w:jc w:val="center"/>
        </w:trPr>
        <w:tc>
          <w:tcPr>
            <w:tcW w:w="4876" w:type="dxa"/>
            <w:tcBorders>
              <w:top w:val="nil"/>
              <w:left w:val="nil"/>
              <w:bottom w:val="nil"/>
              <w:right w:val="nil"/>
            </w:tcBorders>
          </w:tcPr>
          <w:p w14:paraId="16290610" w14:textId="77777777" w:rsidR="00DA2F0F" w:rsidRPr="00DA2F0F" w:rsidRDefault="00DA2F0F" w:rsidP="001629AB">
            <w:pPr>
              <w:pStyle w:val="Normal6a"/>
            </w:pPr>
          </w:p>
        </w:tc>
        <w:tc>
          <w:tcPr>
            <w:tcW w:w="4876" w:type="dxa"/>
            <w:tcBorders>
              <w:top w:val="nil"/>
              <w:left w:val="nil"/>
              <w:bottom w:val="nil"/>
              <w:right w:val="nil"/>
            </w:tcBorders>
          </w:tcPr>
          <w:p w14:paraId="3EDA4D5C" w14:textId="77777777" w:rsidR="00DA2F0F" w:rsidRPr="00DA2F0F" w:rsidRDefault="00DA2F0F" w:rsidP="001629AB">
            <w:pPr>
              <w:pStyle w:val="Normal6a"/>
            </w:pPr>
            <w:r w:rsidRPr="00DA2F0F">
              <w:rPr>
                <w:b/>
                <w:i/>
              </w:rPr>
              <w:t>ΙΑα.</w:t>
            </w:r>
            <w:r w:rsidRPr="00DA2F0F">
              <w:tab/>
            </w:r>
            <w:r w:rsidRPr="00DA2F0F">
              <w:rPr>
                <w:b/>
                <w:i/>
              </w:rPr>
              <w:t>λαμβάνοντας υπόψη ότι τα ρυθμιστικά μέτρα που επηρεάζουν την προβολή, την εμβέλεια, την κατάταξη ή τη διάδοση νόμιμου περιεχομένου ενδέχεται να συνιστούν παρεμβάσεις στην ελευθερία της έκφρασης κατά την έννοια του άρθρου 11 του Χάρτη και, ως εκ τούτου, πρέπει να υπόκεινται σε αυστηρές νομικές εγγυήσεις, διαφάνεια και δικαστικό έλεγχο·</w:t>
            </w:r>
          </w:p>
        </w:tc>
      </w:tr>
    </w:tbl>
    <w:p w14:paraId="5C55A91E"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D45D078" w14:textId="77777777" w:rsidR="00DA2F0F" w:rsidRPr="00DA2F0F" w:rsidRDefault="00DA2F0F" w:rsidP="00DA2F0F">
      <w:r w:rsidRPr="003C0EFC">
        <w:rPr>
          <w:rStyle w:val="HideTWBExt"/>
        </w:rPr>
        <w:t>&lt;/Amend&gt;</w:t>
      </w:r>
    </w:p>
    <w:p w14:paraId="2CEFCEB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203</w:t>
      </w:r>
      <w:r w:rsidRPr="003C0EFC">
        <w:rPr>
          <w:rStyle w:val="HideTWBExt"/>
          <w:b w:val="0"/>
        </w:rPr>
        <w:t>&lt;/NumAm&gt;</w:t>
      </w:r>
    </w:p>
    <w:p w14:paraId="06DAF730"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1949ADB4" w14:textId="77777777" w:rsidR="00DA2F0F" w:rsidRPr="00DA2F0F" w:rsidRDefault="00DA2F0F" w:rsidP="00DA2F0F">
      <w:pPr>
        <w:pStyle w:val="NormalBold"/>
      </w:pPr>
      <w:r w:rsidRPr="003C0EFC">
        <w:rPr>
          <w:rStyle w:val="HideTWBExt"/>
          <w:b w:val="0"/>
        </w:rPr>
        <w:t>&lt;/RepeatBlock-By&gt;</w:t>
      </w:r>
    </w:p>
    <w:p w14:paraId="3A998DE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FE4F97C" w14:textId="77777777" w:rsidR="00DA2F0F" w:rsidRPr="00DA2F0F" w:rsidRDefault="00DA2F0F" w:rsidP="00DA2F0F">
      <w:pPr>
        <w:pStyle w:val="NormalBold"/>
      </w:pPr>
      <w:r w:rsidRPr="003C0EFC">
        <w:rPr>
          <w:rStyle w:val="HideTWBExt"/>
          <w:b w:val="0"/>
        </w:rPr>
        <w:t>&lt;Article&gt;</w:t>
      </w:r>
      <w:r w:rsidRPr="00DA2F0F">
        <w:t>Αιτιολογική σκέψη IA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AA1CEA3" w14:textId="77777777" w:rsidTr="001629AB">
        <w:trPr>
          <w:trHeight w:hRule="exact" w:val="240"/>
          <w:jc w:val="center"/>
        </w:trPr>
        <w:tc>
          <w:tcPr>
            <w:tcW w:w="9752" w:type="dxa"/>
            <w:gridSpan w:val="2"/>
            <w:tcBorders>
              <w:top w:val="nil"/>
              <w:left w:val="nil"/>
              <w:bottom w:val="nil"/>
              <w:right w:val="nil"/>
            </w:tcBorders>
          </w:tcPr>
          <w:p w14:paraId="7E43D07A" w14:textId="77777777" w:rsidR="00DA2F0F" w:rsidRPr="00DA2F0F" w:rsidRDefault="00DA2F0F" w:rsidP="001629AB"/>
        </w:tc>
      </w:tr>
      <w:tr w:rsidR="00DA2F0F" w:rsidRPr="00DA2F0F" w14:paraId="75DE357D" w14:textId="77777777" w:rsidTr="001629AB">
        <w:trPr>
          <w:trHeight w:val="240"/>
          <w:jc w:val="center"/>
        </w:trPr>
        <w:tc>
          <w:tcPr>
            <w:tcW w:w="4876" w:type="dxa"/>
            <w:tcBorders>
              <w:top w:val="nil"/>
              <w:left w:val="nil"/>
              <w:bottom w:val="nil"/>
              <w:right w:val="nil"/>
            </w:tcBorders>
          </w:tcPr>
          <w:p w14:paraId="7C80EF7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970C262" w14:textId="77777777" w:rsidR="00DA2F0F" w:rsidRPr="00DA2F0F" w:rsidRDefault="00DA2F0F" w:rsidP="001629AB">
            <w:pPr>
              <w:pStyle w:val="AmColumnHeading"/>
            </w:pPr>
            <w:r w:rsidRPr="00DA2F0F">
              <w:t>Τροπολογία</w:t>
            </w:r>
          </w:p>
        </w:tc>
      </w:tr>
      <w:tr w:rsidR="00DA2F0F" w:rsidRPr="00DA2F0F" w14:paraId="41C12604" w14:textId="77777777" w:rsidTr="001629AB">
        <w:trPr>
          <w:jc w:val="center"/>
        </w:trPr>
        <w:tc>
          <w:tcPr>
            <w:tcW w:w="4876" w:type="dxa"/>
            <w:tcBorders>
              <w:top w:val="nil"/>
              <w:left w:val="nil"/>
              <w:bottom w:val="nil"/>
              <w:right w:val="nil"/>
            </w:tcBorders>
          </w:tcPr>
          <w:p w14:paraId="68B70168" w14:textId="77777777" w:rsidR="00DA2F0F" w:rsidRPr="00DA2F0F" w:rsidRDefault="00DA2F0F" w:rsidP="001629AB">
            <w:pPr>
              <w:pStyle w:val="Normal6a"/>
            </w:pPr>
          </w:p>
        </w:tc>
        <w:tc>
          <w:tcPr>
            <w:tcW w:w="4876" w:type="dxa"/>
            <w:tcBorders>
              <w:top w:val="nil"/>
              <w:left w:val="nil"/>
              <w:bottom w:val="nil"/>
              <w:right w:val="nil"/>
            </w:tcBorders>
          </w:tcPr>
          <w:p w14:paraId="4FBDDC81" w14:textId="77777777" w:rsidR="00DA2F0F" w:rsidRPr="00DA2F0F" w:rsidRDefault="00DA2F0F" w:rsidP="001629AB">
            <w:pPr>
              <w:pStyle w:val="Normal6a"/>
            </w:pPr>
            <w:r w:rsidRPr="00DA2F0F">
              <w:rPr>
                <w:b/>
                <w:i/>
              </w:rPr>
              <w:t>ΙΑβ.</w:t>
            </w:r>
            <w:r w:rsidRPr="00DA2F0F">
              <w:tab/>
            </w:r>
            <w:r w:rsidRPr="00DA2F0F">
              <w:rPr>
                <w:b/>
                <w:i/>
              </w:rPr>
              <w:t>λαμβάνοντας υπόψη ότι τα διαθέσιμα δεδομένα σχετικά με τις αποφάσεις ελέγχου περιεχομένου δείχνουν ότι σημαντικό ποσοστό των αποφάσεων αφαίρεσης ακυρώνονται στη συνέχεια μέσω μηχανισμών υποβολής καταγγελιών και προσφυγής, γεγονός που καταδεικνύει τους διαρθρωτικούς κινδύνους της υπερβολικής αφαίρεσης και το αποτρεπτικό αποτέλεσμα που μπορεί να έχει αυτή στη νόμιμη έκφραση·</w:t>
            </w:r>
          </w:p>
        </w:tc>
      </w:tr>
    </w:tbl>
    <w:p w14:paraId="29DC4989"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2FDDDB2" w14:textId="77777777" w:rsidR="00DA2F0F" w:rsidRPr="00DA2F0F" w:rsidRDefault="00DA2F0F" w:rsidP="00DA2F0F">
      <w:r w:rsidRPr="003C0EFC">
        <w:rPr>
          <w:rStyle w:val="HideTWBExt"/>
        </w:rPr>
        <w:t>&lt;/Amend&gt;</w:t>
      </w:r>
    </w:p>
    <w:p w14:paraId="06D1596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204</w:t>
      </w:r>
      <w:r w:rsidRPr="003C0EFC">
        <w:rPr>
          <w:rStyle w:val="HideTWBExt"/>
          <w:b w:val="0"/>
        </w:rPr>
        <w:t>&lt;/NumAm&gt;</w:t>
      </w:r>
    </w:p>
    <w:p w14:paraId="2860536F"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126DA2F1" w14:textId="77777777" w:rsidR="00DA2F0F" w:rsidRPr="00DA2F0F" w:rsidRDefault="00DA2F0F" w:rsidP="00DA2F0F">
      <w:pPr>
        <w:pStyle w:val="NormalBold"/>
      </w:pPr>
      <w:r w:rsidRPr="003C0EFC">
        <w:rPr>
          <w:rStyle w:val="HideTWBExt"/>
          <w:b w:val="0"/>
        </w:rPr>
        <w:t>&lt;/RepeatBlock-By&gt;</w:t>
      </w:r>
    </w:p>
    <w:p w14:paraId="1310B45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2E26D2F" w14:textId="77777777" w:rsidR="00DA2F0F" w:rsidRPr="00DA2F0F" w:rsidRDefault="00DA2F0F" w:rsidP="00DA2F0F">
      <w:pPr>
        <w:pStyle w:val="NormalBold"/>
      </w:pPr>
      <w:r w:rsidRPr="003C0EFC">
        <w:rPr>
          <w:rStyle w:val="HideTWBExt"/>
          <w:b w:val="0"/>
        </w:rPr>
        <w:t>&lt;Article&gt;</w:t>
      </w:r>
      <w:r w:rsidRPr="00DA2F0F">
        <w:t>Αιτιολογική σκέψη IA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ED9E3E2" w14:textId="77777777" w:rsidTr="001629AB">
        <w:trPr>
          <w:trHeight w:hRule="exact" w:val="240"/>
          <w:jc w:val="center"/>
        </w:trPr>
        <w:tc>
          <w:tcPr>
            <w:tcW w:w="9752" w:type="dxa"/>
            <w:gridSpan w:val="2"/>
            <w:tcBorders>
              <w:top w:val="nil"/>
              <w:left w:val="nil"/>
              <w:bottom w:val="nil"/>
              <w:right w:val="nil"/>
            </w:tcBorders>
          </w:tcPr>
          <w:p w14:paraId="43834AD0" w14:textId="77777777" w:rsidR="00DA2F0F" w:rsidRPr="00DA2F0F" w:rsidRDefault="00DA2F0F" w:rsidP="001629AB"/>
        </w:tc>
      </w:tr>
      <w:tr w:rsidR="00DA2F0F" w:rsidRPr="00DA2F0F" w14:paraId="5E8A7B84" w14:textId="77777777" w:rsidTr="001629AB">
        <w:trPr>
          <w:trHeight w:val="240"/>
          <w:jc w:val="center"/>
        </w:trPr>
        <w:tc>
          <w:tcPr>
            <w:tcW w:w="4876" w:type="dxa"/>
            <w:tcBorders>
              <w:top w:val="nil"/>
              <w:left w:val="nil"/>
              <w:bottom w:val="nil"/>
              <w:right w:val="nil"/>
            </w:tcBorders>
          </w:tcPr>
          <w:p w14:paraId="2808292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C204F2E" w14:textId="77777777" w:rsidR="00DA2F0F" w:rsidRPr="00DA2F0F" w:rsidRDefault="00DA2F0F" w:rsidP="001629AB">
            <w:pPr>
              <w:pStyle w:val="AmColumnHeading"/>
            </w:pPr>
            <w:r w:rsidRPr="00DA2F0F">
              <w:t>Τροπολογία</w:t>
            </w:r>
          </w:p>
        </w:tc>
      </w:tr>
      <w:tr w:rsidR="00DA2F0F" w:rsidRPr="00DA2F0F" w14:paraId="41744653" w14:textId="77777777" w:rsidTr="001629AB">
        <w:trPr>
          <w:jc w:val="center"/>
        </w:trPr>
        <w:tc>
          <w:tcPr>
            <w:tcW w:w="4876" w:type="dxa"/>
            <w:tcBorders>
              <w:top w:val="nil"/>
              <w:left w:val="nil"/>
              <w:bottom w:val="nil"/>
              <w:right w:val="nil"/>
            </w:tcBorders>
          </w:tcPr>
          <w:p w14:paraId="01B14EB3" w14:textId="77777777" w:rsidR="00DA2F0F" w:rsidRPr="00DA2F0F" w:rsidRDefault="00DA2F0F" w:rsidP="001629AB">
            <w:pPr>
              <w:pStyle w:val="Normal6a"/>
            </w:pPr>
          </w:p>
        </w:tc>
        <w:tc>
          <w:tcPr>
            <w:tcW w:w="4876" w:type="dxa"/>
            <w:tcBorders>
              <w:top w:val="nil"/>
              <w:left w:val="nil"/>
              <w:bottom w:val="nil"/>
              <w:right w:val="nil"/>
            </w:tcBorders>
          </w:tcPr>
          <w:p w14:paraId="0A24D10B" w14:textId="77777777" w:rsidR="00DA2F0F" w:rsidRPr="00DA2F0F" w:rsidRDefault="00DA2F0F" w:rsidP="001629AB">
            <w:pPr>
              <w:pStyle w:val="Normal6a"/>
            </w:pPr>
            <w:r w:rsidRPr="00DA2F0F">
              <w:rPr>
                <w:b/>
                <w:i/>
              </w:rPr>
              <w:t>ΙΑγ.</w:t>
            </w:r>
            <w:r w:rsidRPr="00DA2F0F">
              <w:tab/>
            </w:r>
            <w:r w:rsidRPr="00DA2F0F">
              <w:rPr>
                <w:b/>
                <w:i/>
              </w:rPr>
              <w:t>λαμβάνοντας υπόψη ότι η διοργάνωση και η διεξαγωγή εκλογών παραμένουν αρμοδιότητα και ευθύνη των κρατών μελών σύμφωνα με την εθνική τους νομοθεσία και τις συνταγματικές τους παραδόσεις·</w:t>
            </w:r>
          </w:p>
        </w:tc>
      </w:tr>
    </w:tbl>
    <w:p w14:paraId="24BAB8E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A537F62" w14:textId="77777777" w:rsidR="00DA2F0F" w:rsidRPr="00DA2F0F" w:rsidRDefault="00DA2F0F" w:rsidP="00DA2F0F">
      <w:r w:rsidRPr="003C0EFC">
        <w:rPr>
          <w:rStyle w:val="HideTWBExt"/>
        </w:rPr>
        <w:t>&lt;/Amend&gt;</w:t>
      </w:r>
    </w:p>
    <w:p w14:paraId="27B89DB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205</w:t>
      </w:r>
      <w:r w:rsidRPr="003C0EFC">
        <w:rPr>
          <w:rStyle w:val="HideTWBExt"/>
          <w:b w:val="0"/>
        </w:rPr>
        <w:t>&lt;/NumAm&gt;</w:t>
      </w:r>
    </w:p>
    <w:p w14:paraId="70878E08"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1B60C238" w14:textId="77777777" w:rsidR="00DA2F0F" w:rsidRPr="00DA2F0F" w:rsidRDefault="00DA2F0F" w:rsidP="00DA2F0F">
      <w:pPr>
        <w:pStyle w:val="NormalBold"/>
      </w:pPr>
      <w:r w:rsidRPr="003C0EFC">
        <w:rPr>
          <w:rStyle w:val="HideTWBExt"/>
          <w:b w:val="0"/>
        </w:rPr>
        <w:t>&lt;/RepeatBlock-By&gt;</w:t>
      </w:r>
    </w:p>
    <w:p w14:paraId="6A0794D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FE4F1CA" w14:textId="77777777" w:rsidR="00DA2F0F" w:rsidRPr="00DA2F0F" w:rsidRDefault="00DA2F0F" w:rsidP="00DA2F0F">
      <w:pPr>
        <w:pStyle w:val="NormalBold"/>
      </w:pPr>
      <w:r w:rsidRPr="003C0EFC">
        <w:rPr>
          <w:rStyle w:val="HideTWBExt"/>
          <w:b w:val="0"/>
        </w:rPr>
        <w:t>&lt;Article&gt;</w:t>
      </w:r>
      <w:r w:rsidRPr="00DA2F0F">
        <w:t>Αιτιολογική σκέψη IB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E41ACD0" w14:textId="77777777" w:rsidTr="001629AB">
        <w:trPr>
          <w:trHeight w:hRule="exact" w:val="240"/>
          <w:jc w:val="center"/>
        </w:trPr>
        <w:tc>
          <w:tcPr>
            <w:tcW w:w="9752" w:type="dxa"/>
            <w:gridSpan w:val="2"/>
            <w:tcBorders>
              <w:top w:val="nil"/>
              <w:left w:val="nil"/>
              <w:bottom w:val="nil"/>
              <w:right w:val="nil"/>
            </w:tcBorders>
          </w:tcPr>
          <w:p w14:paraId="4D1CA062" w14:textId="77777777" w:rsidR="00DA2F0F" w:rsidRPr="00DA2F0F" w:rsidRDefault="00DA2F0F" w:rsidP="001629AB"/>
        </w:tc>
      </w:tr>
      <w:tr w:rsidR="00DA2F0F" w:rsidRPr="00DA2F0F" w14:paraId="0262EBF0" w14:textId="77777777" w:rsidTr="001629AB">
        <w:trPr>
          <w:trHeight w:val="240"/>
          <w:jc w:val="center"/>
        </w:trPr>
        <w:tc>
          <w:tcPr>
            <w:tcW w:w="4876" w:type="dxa"/>
            <w:tcBorders>
              <w:top w:val="nil"/>
              <w:left w:val="nil"/>
              <w:bottom w:val="nil"/>
              <w:right w:val="nil"/>
            </w:tcBorders>
          </w:tcPr>
          <w:p w14:paraId="188F7FE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42AA0AD" w14:textId="77777777" w:rsidR="00DA2F0F" w:rsidRPr="00DA2F0F" w:rsidRDefault="00DA2F0F" w:rsidP="001629AB">
            <w:pPr>
              <w:pStyle w:val="AmColumnHeading"/>
            </w:pPr>
            <w:r w:rsidRPr="00DA2F0F">
              <w:t>Τροπολογία</w:t>
            </w:r>
          </w:p>
        </w:tc>
      </w:tr>
      <w:tr w:rsidR="00DA2F0F" w:rsidRPr="00DA2F0F" w14:paraId="7043423B" w14:textId="77777777" w:rsidTr="001629AB">
        <w:trPr>
          <w:jc w:val="center"/>
        </w:trPr>
        <w:tc>
          <w:tcPr>
            <w:tcW w:w="4876" w:type="dxa"/>
            <w:tcBorders>
              <w:top w:val="nil"/>
              <w:left w:val="nil"/>
              <w:bottom w:val="nil"/>
              <w:right w:val="nil"/>
            </w:tcBorders>
          </w:tcPr>
          <w:p w14:paraId="2801F68F" w14:textId="77777777" w:rsidR="00DA2F0F" w:rsidRPr="00DA2F0F" w:rsidRDefault="00DA2F0F" w:rsidP="001629AB">
            <w:pPr>
              <w:pStyle w:val="Normal6a"/>
            </w:pPr>
            <w:r w:rsidRPr="00DA2F0F">
              <w:t>ΙΒ.</w:t>
            </w:r>
            <w:r w:rsidRPr="00DA2F0F">
              <w:tab/>
              <w:t>λαμβάνοντας υπόψη ότι</w:t>
            </w:r>
            <w:r w:rsidRPr="00DA2F0F">
              <w:rPr>
                <w:b/>
                <w:i/>
              </w:rPr>
              <w:t xml:space="preserve"> η χρήση της ΤΝ προσφέρει νέες ευκαιρίες για την ενίσχυση της διαχείρισης και της </w:t>
            </w:r>
            <w:r w:rsidRPr="00DA2F0F">
              <w:rPr>
                <w:b/>
                <w:i/>
              </w:rPr>
              <w:lastRenderedPageBreak/>
              <w:t>εποπτείας των εκλογών, για παράδειγμα μέσω του εντοπισμού ασυνήθιστης διαδικτυακής δραστηριότητας και συντονισμένης συμπεριφοράς χειραγώγησης</w:t>
            </w:r>
            <w:r w:rsidRPr="00DA2F0F">
              <w:t>· λαμβάνοντας υπόψη ότι η</w:t>
            </w:r>
            <w:r w:rsidRPr="00DA2F0F">
              <w:rPr>
                <w:b/>
                <w:i/>
              </w:rPr>
              <w:t xml:space="preserve"> χρήση της ΤΝ, συμπεριλαμβανομένων της γενετικής μοντελοποίησης και των προϊόντων βαθυπαραποίησης, παρουσιάζει επίσης σημαντικές προκλήσεις για την ακεραιότητα των πληροφοριών και τις εκλογικές διαδικασίες·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w:t>
            </w:r>
            <w:r w:rsidRPr="00DA2F0F">
              <w:t xml:space="preserve">· </w:t>
            </w:r>
            <w:r w:rsidRPr="00DA2F0F">
              <w:rPr>
                <w:b/>
                <w:i/>
              </w:rPr>
              <w:t>λαμβάνοντας υπόψη ότι οι τακτικές αυτές αποτελούν επικίνδυνη εξέλιξη της χειραγώγησης των πληροφοριών και των παρεμβάσεων από το εξωτερικό, καθώς εκμεταλλεύονται την αδιαφάνεια και την κλιμακοθετησιμότητα των συστημάτων ΤΝ για να διαδώσουν με τρόπο ανεπαίσθητο ψευδή ή παραπλανητικά μηνύματα γεωπολιτικού 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 λαμβάνοντας υπόψη ότι αυτό υπογραμμίζει την ανάγκη για ενισχυμένο γραμματισμό στον τομέα της ΤΝ στην εκπαίδευση, την εργασία και την κοινωνία γενικότερα·</w:t>
            </w:r>
          </w:p>
        </w:tc>
        <w:tc>
          <w:tcPr>
            <w:tcW w:w="4876" w:type="dxa"/>
            <w:tcBorders>
              <w:top w:val="nil"/>
              <w:left w:val="nil"/>
              <w:bottom w:val="nil"/>
              <w:right w:val="nil"/>
            </w:tcBorders>
          </w:tcPr>
          <w:p w14:paraId="6E5C9168" w14:textId="77777777" w:rsidR="00DA2F0F" w:rsidRPr="00DA2F0F" w:rsidRDefault="00DA2F0F" w:rsidP="001629AB">
            <w:pPr>
              <w:pStyle w:val="Normal6a"/>
            </w:pPr>
            <w:r w:rsidRPr="00DA2F0F">
              <w:lastRenderedPageBreak/>
              <w:t>ΙΒ.</w:t>
            </w:r>
            <w:r w:rsidRPr="00DA2F0F">
              <w:tab/>
              <w:t>λαμβάνοντας υπόψη ότι</w:t>
            </w:r>
            <w:r w:rsidRPr="00DA2F0F">
              <w:rPr>
                <w:b/>
                <w:i/>
              </w:rPr>
              <w:t xml:space="preserve"> οι Συνθήκες δεν αναθέτουν στην Ένωση γενική αρμοδιότητα να εποπτεύει, να </w:t>
            </w:r>
            <w:r w:rsidRPr="00DA2F0F">
              <w:rPr>
                <w:b/>
                <w:i/>
              </w:rPr>
              <w:lastRenderedPageBreak/>
              <w:t>εγγυάται ή να επιβάλλει τον «δίκαιο» ή «αδιάβλητο» χαρακτήρα των εκλογών στα κράτη μέλη</w:t>
            </w:r>
            <w:r w:rsidRPr="00DA2F0F">
              <w:t>· λαμβάνοντας υπόψη ότι η</w:t>
            </w:r>
            <w:r w:rsidRPr="00DA2F0F">
              <w:rPr>
                <w:b/>
                <w:i/>
              </w:rPr>
              <w:t xml:space="preserve"> ίδια η Επιτροπή έχει επιβεβαιώσει ότι η διοργάνωση και η διεξαγωγή εκλογών παραμένουν αρμοδιότητα του κράτους μέλους</w:t>
            </w:r>
            <w:r w:rsidRPr="00DA2F0F">
              <w:t>·</w:t>
            </w:r>
          </w:p>
        </w:tc>
      </w:tr>
    </w:tbl>
    <w:p w14:paraId="5F50D096"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A5EEDC6" w14:textId="77777777" w:rsidR="00DA2F0F" w:rsidRPr="00DA2F0F" w:rsidRDefault="00DA2F0F" w:rsidP="00DA2F0F">
      <w:r w:rsidRPr="003C0EFC">
        <w:rPr>
          <w:rStyle w:val="HideTWBExt"/>
        </w:rPr>
        <w:t>&lt;/Amend&gt;</w:t>
      </w:r>
    </w:p>
    <w:p w14:paraId="064207B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206</w:t>
      </w:r>
      <w:r w:rsidRPr="003C0EFC">
        <w:rPr>
          <w:rStyle w:val="HideTWBExt"/>
          <w:b w:val="0"/>
        </w:rPr>
        <w:t>&lt;/NumAm&gt;</w:t>
      </w:r>
    </w:p>
    <w:p w14:paraId="2E2E5577" w14:textId="77777777" w:rsidR="00DA2F0F" w:rsidRPr="00DA2F0F" w:rsidRDefault="00DA2F0F" w:rsidP="00DA2F0F">
      <w:pPr>
        <w:pStyle w:val="NormalBold"/>
      </w:pPr>
      <w:r w:rsidRPr="003C0EFC">
        <w:rPr>
          <w:rStyle w:val="HideTWBExt"/>
          <w:b w:val="0"/>
        </w:rPr>
        <w:lastRenderedPageBreak/>
        <w:t>&lt;RepeatBlock-By&gt;&lt;Members&gt;</w:t>
      </w:r>
      <w:r w:rsidRPr="00DA2F0F">
        <w:t>Jaroslav Bžoch, Marieke Ehlers, Virginie Joron, Fabrice Leggeri</w:t>
      </w:r>
      <w:r w:rsidRPr="003C0EFC">
        <w:rPr>
          <w:rStyle w:val="HideTWBExt"/>
          <w:b w:val="0"/>
        </w:rPr>
        <w:t>&lt;/Members&gt;</w:t>
      </w:r>
    </w:p>
    <w:p w14:paraId="42917E3D" w14:textId="77777777" w:rsidR="00DA2F0F" w:rsidRPr="00DA2F0F" w:rsidRDefault="00DA2F0F" w:rsidP="00DA2F0F">
      <w:pPr>
        <w:pStyle w:val="NormalBold"/>
      </w:pPr>
      <w:r w:rsidRPr="003C0EFC">
        <w:rPr>
          <w:rStyle w:val="HideTWBExt"/>
          <w:b w:val="0"/>
        </w:rPr>
        <w:t>&lt;/RepeatBlock-By&gt;</w:t>
      </w:r>
    </w:p>
    <w:p w14:paraId="62A4B2F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3738307" w14:textId="77777777" w:rsidR="00DA2F0F" w:rsidRPr="00DA2F0F" w:rsidRDefault="00DA2F0F" w:rsidP="00DA2F0F">
      <w:pPr>
        <w:pStyle w:val="NormalBold"/>
      </w:pPr>
      <w:r w:rsidRPr="003C0EFC">
        <w:rPr>
          <w:rStyle w:val="HideTWBExt"/>
          <w:b w:val="0"/>
        </w:rPr>
        <w:t>&lt;Article&gt;</w:t>
      </w:r>
      <w:r w:rsidRPr="00DA2F0F">
        <w:t>Αιτιολογική σκέψη IB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BD9F193" w14:textId="77777777" w:rsidTr="001629AB">
        <w:trPr>
          <w:trHeight w:hRule="exact" w:val="240"/>
          <w:jc w:val="center"/>
        </w:trPr>
        <w:tc>
          <w:tcPr>
            <w:tcW w:w="9752" w:type="dxa"/>
            <w:gridSpan w:val="2"/>
            <w:tcBorders>
              <w:top w:val="nil"/>
              <w:left w:val="nil"/>
              <w:bottom w:val="nil"/>
              <w:right w:val="nil"/>
            </w:tcBorders>
          </w:tcPr>
          <w:p w14:paraId="61768BB1" w14:textId="77777777" w:rsidR="00DA2F0F" w:rsidRPr="00DA2F0F" w:rsidRDefault="00DA2F0F" w:rsidP="001629AB"/>
        </w:tc>
      </w:tr>
      <w:tr w:rsidR="00DA2F0F" w:rsidRPr="00DA2F0F" w14:paraId="5DC3C92F" w14:textId="77777777" w:rsidTr="001629AB">
        <w:trPr>
          <w:trHeight w:val="240"/>
          <w:jc w:val="center"/>
        </w:trPr>
        <w:tc>
          <w:tcPr>
            <w:tcW w:w="4876" w:type="dxa"/>
            <w:tcBorders>
              <w:top w:val="nil"/>
              <w:left w:val="nil"/>
              <w:bottom w:val="nil"/>
              <w:right w:val="nil"/>
            </w:tcBorders>
          </w:tcPr>
          <w:p w14:paraId="131559F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528153E" w14:textId="77777777" w:rsidR="00DA2F0F" w:rsidRPr="00DA2F0F" w:rsidRDefault="00DA2F0F" w:rsidP="001629AB">
            <w:pPr>
              <w:pStyle w:val="AmColumnHeading"/>
            </w:pPr>
            <w:r w:rsidRPr="00DA2F0F">
              <w:t>Τροπολογία</w:t>
            </w:r>
          </w:p>
        </w:tc>
      </w:tr>
      <w:tr w:rsidR="00DA2F0F" w:rsidRPr="00DA2F0F" w14:paraId="4D0BB8C2" w14:textId="77777777" w:rsidTr="001629AB">
        <w:trPr>
          <w:jc w:val="center"/>
        </w:trPr>
        <w:tc>
          <w:tcPr>
            <w:tcW w:w="4876" w:type="dxa"/>
            <w:tcBorders>
              <w:top w:val="nil"/>
              <w:left w:val="nil"/>
              <w:bottom w:val="nil"/>
              <w:right w:val="nil"/>
            </w:tcBorders>
          </w:tcPr>
          <w:p w14:paraId="3B09EBDD" w14:textId="77777777" w:rsidR="00DA2F0F" w:rsidRPr="00DA2F0F" w:rsidRDefault="00DA2F0F" w:rsidP="001629AB">
            <w:pPr>
              <w:pStyle w:val="Normal6a"/>
            </w:pPr>
            <w:r w:rsidRPr="00DA2F0F">
              <w:t>ΙΒ.</w:t>
            </w:r>
            <w:r w:rsidRPr="00DA2F0F">
              <w:tab/>
              <w:t>λαμβάνοντας υπόψη ότι η χρήση της ΤΝ προσφέρει νέες ευκαιρίες για</w:t>
            </w:r>
            <w:r w:rsidRPr="00DA2F0F">
              <w:rPr>
                <w:b/>
                <w:i/>
              </w:rPr>
              <w:t xml:space="preserve"> την ενίσχυση</w:t>
            </w:r>
            <w:r w:rsidRPr="00DA2F0F">
              <w:t xml:space="preserve"> της διαχείρισης και της εποπτείας των εκλογών, για παράδειγμα μέσω του εντοπισμού ασυνήθιστης διαδικτυακής δραστηριότητας και συντονισμένης συμπεριφοράς χειραγώγησης· λαμβάνοντας υπόψη ότι η χρήση της ΤΝ, συμπεριλαμβανομένων της γενετικής μοντελοποίησης και των προϊόντων βαθυπαραποίησης, παρουσιάζει επίσης σημαντικές προκλήσεις για την ακεραιότητα των πληροφοριών και τις εκλογικές διαδικασίες·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 λαμβάνοντας υπόψη ότι οι τακτικές αυτές αποτελούν επικίνδυνη εξέλιξη της χειραγώγησης των πληροφοριών και των παρεμβάσεων από το εξωτερικό, καθώς εκμεταλλεύονται την αδιαφάνεια και την κλιμακοθετησιμότητα των συστημάτων ΤΝ για να διαδώσουν με τρόπο ανεπαίσθητο ψευδή ή παραπλανητικά μηνύματα γεωπολιτικού 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 </w:t>
            </w:r>
            <w:r w:rsidRPr="00DA2F0F">
              <w:lastRenderedPageBreak/>
              <w:t>λαμβάνοντας υπόψη ότι αυτό υπογραμμίζει την ανάγκη για ενισχυμένο γραμματισμό στον τομέα της ΤΝ στην εκπαίδευση, την εργασία και την κοινωνία γενικότερα·</w:t>
            </w:r>
          </w:p>
        </w:tc>
        <w:tc>
          <w:tcPr>
            <w:tcW w:w="4876" w:type="dxa"/>
            <w:tcBorders>
              <w:top w:val="nil"/>
              <w:left w:val="nil"/>
              <w:bottom w:val="nil"/>
              <w:right w:val="nil"/>
            </w:tcBorders>
          </w:tcPr>
          <w:p w14:paraId="06AA4452" w14:textId="77777777" w:rsidR="00DA2F0F" w:rsidRPr="00DA2F0F" w:rsidRDefault="00DA2F0F" w:rsidP="001629AB">
            <w:pPr>
              <w:pStyle w:val="Normal6a"/>
            </w:pPr>
            <w:r w:rsidRPr="00DA2F0F">
              <w:lastRenderedPageBreak/>
              <w:t>ΙΒ.</w:t>
            </w:r>
            <w:r w:rsidRPr="00DA2F0F">
              <w:tab/>
              <w:t>λαμβάνοντας υπόψη ότι η χρήση της ΤΝ προσφέρει νέες ευκαιρίες για</w:t>
            </w:r>
            <w:r w:rsidRPr="00DA2F0F">
              <w:rPr>
                <w:b/>
                <w:i/>
              </w:rPr>
              <w:t xml:space="preserve"> τη διευκόλυνση</w:t>
            </w:r>
            <w:r w:rsidRPr="00DA2F0F">
              <w:t xml:space="preserve"> της διαχείρισης και της εποπτείας των εκλογών, για παράδειγμα μέσω του εντοπισμού</w:t>
            </w:r>
            <w:r w:rsidRPr="00DA2F0F">
              <w:rPr>
                <w:b/>
                <w:i/>
              </w:rPr>
              <w:t xml:space="preserve"> ύποπτης και</w:t>
            </w:r>
            <w:r w:rsidRPr="00DA2F0F">
              <w:t xml:space="preserve"> ασυνήθιστης διαδικτυακής δραστηριότητας και συντονισμένης συμπεριφοράς χειραγώγησης· λαμβάνοντας υπόψη ότι η χρήση της ΤΝ, συμπεριλαμβανομένων της γενετικής μοντελοποίησης και των προϊόντων βαθυπαραποίησης, παρουσιάζει επίσης σημαντικές προκλήσεις για την ακεραιότητα των πληροφοριών και τις εκλογικές διαδικασίες·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w:t>
            </w:r>
            <w:r w:rsidRPr="00DA2F0F">
              <w:rPr>
                <w:b/>
                <w:i/>
              </w:rPr>
              <w:t>· λαμβάνοντας υπόψη ότι υπάρχουν αναδυόμενες ενδείξεις για απόπειρες επηρεασμού της κοινής γνώμης από κινεζικές οντότητες, τη λεγόμενη Μουσουλμανική Αδελφότητα και άλλους παράγοντες που έχουν ως στόχο να επηρεάσουν την κοινή γνώμη και τη δημοκρατική λήψη αποφάσεων κατά την επιδίωξη των συμφερόντων και των γεωπολιτικών στόχων τους</w:t>
            </w:r>
            <w:r w:rsidRPr="00DA2F0F">
              <w:t xml:space="preserve">· λαμβάνοντας υπόψη ότι οι τακτικές αυτές αποτελούν επικίνδυνη εξέλιξη της χειραγώγησης των πληροφοριών και των παρεμβάσεων από το εξωτερικό, καθώς εκμεταλλεύονται την αδιαφάνεια και την κλιμακοθετησιμότητα των συστημάτων ΤΝ για να διαδώσουν με τρόπο </w:t>
            </w:r>
            <w:r w:rsidRPr="00DA2F0F">
              <w:lastRenderedPageBreak/>
              <w:t xml:space="preserve">ανεπαίσθητο ψευδή ή παραπλανητικά μηνύματα γεωπολιτικού 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 λαμβάνοντας υπόψη ότι αυτό υπογραμμίζει την ανάγκη για ενισχυμένο γραμματισμό στον τομέα της ΤΝ στην εκπαίδευση, την εργασία και την κοινωνία γενικότερα· </w:t>
            </w:r>
            <w:r w:rsidRPr="00DA2F0F">
              <w:rPr>
                <w:b/>
                <w:i/>
              </w:rPr>
              <w:t>λαμβάνοντας υπόψη ότι, δεδομένου ότι τα στοιχεία εξόδου της ΤΝ μπορεί να αντικατοπτρίζουν προκαταλήψεις που εισάγονται μέσω επιλογών ανθρώπινου σχεδιασμού και ενδέχεται να μην βασίζονται πάντα σε επικαιροποιημένες ή επαληθευμένες πληροφορίες, οι χρήστες θα πρέπει να διατηρούν κατάλληλη εποπτεία και κριτική κρίση όταν βασίζονται στα εν λόγω στοιχεία εξόδου·</w:t>
            </w:r>
          </w:p>
        </w:tc>
      </w:tr>
    </w:tbl>
    <w:p w14:paraId="55BBC271"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F1F4C55" w14:textId="77777777" w:rsidR="00DA2F0F" w:rsidRPr="00DA2F0F" w:rsidRDefault="00DA2F0F" w:rsidP="00DA2F0F">
      <w:r w:rsidRPr="003C0EFC">
        <w:rPr>
          <w:rStyle w:val="HideTWBExt"/>
        </w:rPr>
        <w:t>&lt;/Amend&gt;</w:t>
      </w:r>
    </w:p>
    <w:p w14:paraId="2DBA60E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207</w:t>
      </w:r>
      <w:r w:rsidRPr="003C0EFC">
        <w:rPr>
          <w:rStyle w:val="HideTWBExt"/>
          <w:b w:val="0"/>
        </w:rPr>
        <w:t>&lt;/NumAm&gt;</w:t>
      </w:r>
    </w:p>
    <w:p w14:paraId="622484A3" w14:textId="77777777" w:rsidR="00DA2F0F" w:rsidRPr="00DA2F0F" w:rsidRDefault="00DA2F0F" w:rsidP="00DA2F0F">
      <w:pPr>
        <w:pStyle w:val="NormalBold"/>
      </w:pPr>
      <w:r w:rsidRPr="003C0EFC">
        <w:rPr>
          <w:rStyle w:val="HideTWBExt"/>
          <w:b w:val="0"/>
        </w:rPr>
        <w:t>&lt;RepeatBlock-By&gt;&lt;Members&gt;</w:t>
      </w:r>
      <w:r w:rsidRPr="00DA2F0F">
        <w:t>Tomáš Zdechovský</w:t>
      </w:r>
      <w:r w:rsidRPr="003C0EFC">
        <w:rPr>
          <w:rStyle w:val="HideTWBExt"/>
          <w:b w:val="0"/>
        </w:rPr>
        <w:t>&lt;/Members&gt;</w:t>
      </w:r>
    </w:p>
    <w:p w14:paraId="2E0151AF" w14:textId="77777777" w:rsidR="00DA2F0F" w:rsidRPr="00DA2F0F" w:rsidRDefault="00DA2F0F" w:rsidP="00DA2F0F">
      <w:pPr>
        <w:pStyle w:val="NormalBold"/>
      </w:pPr>
      <w:r w:rsidRPr="003C0EFC">
        <w:rPr>
          <w:rStyle w:val="HideTWBExt"/>
          <w:b w:val="0"/>
        </w:rPr>
        <w:t>&lt;/RepeatBlock-By&gt;</w:t>
      </w:r>
    </w:p>
    <w:p w14:paraId="03A772B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9E82BD9" w14:textId="77777777" w:rsidR="00DA2F0F" w:rsidRPr="00DA2F0F" w:rsidRDefault="00DA2F0F" w:rsidP="00DA2F0F">
      <w:pPr>
        <w:pStyle w:val="NormalBold"/>
      </w:pPr>
      <w:r w:rsidRPr="003C0EFC">
        <w:rPr>
          <w:rStyle w:val="HideTWBExt"/>
          <w:b w:val="0"/>
        </w:rPr>
        <w:t>&lt;Article&gt;</w:t>
      </w:r>
      <w:r w:rsidRPr="00DA2F0F">
        <w:t>Αιτιολογική σκέψη IB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8963891" w14:textId="77777777" w:rsidTr="001629AB">
        <w:trPr>
          <w:trHeight w:hRule="exact" w:val="240"/>
          <w:jc w:val="center"/>
        </w:trPr>
        <w:tc>
          <w:tcPr>
            <w:tcW w:w="9752" w:type="dxa"/>
            <w:gridSpan w:val="2"/>
            <w:tcBorders>
              <w:top w:val="nil"/>
              <w:left w:val="nil"/>
              <w:bottom w:val="nil"/>
              <w:right w:val="nil"/>
            </w:tcBorders>
          </w:tcPr>
          <w:p w14:paraId="6AE6F01B" w14:textId="77777777" w:rsidR="00DA2F0F" w:rsidRPr="00DA2F0F" w:rsidRDefault="00DA2F0F" w:rsidP="001629AB"/>
        </w:tc>
      </w:tr>
      <w:tr w:rsidR="00DA2F0F" w:rsidRPr="00DA2F0F" w14:paraId="4107C039" w14:textId="77777777" w:rsidTr="001629AB">
        <w:trPr>
          <w:trHeight w:val="240"/>
          <w:jc w:val="center"/>
        </w:trPr>
        <w:tc>
          <w:tcPr>
            <w:tcW w:w="4876" w:type="dxa"/>
            <w:tcBorders>
              <w:top w:val="nil"/>
              <w:left w:val="nil"/>
              <w:bottom w:val="nil"/>
              <w:right w:val="nil"/>
            </w:tcBorders>
          </w:tcPr>
          <w:p w14:paraId="7604D6C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2B0BB21" w14:textId="77777777" w:rsidR="00DA2F0F" w:rsidRPr="00DA2F0F" w:rsidRDefault="00DA2F0F" w:rsidP="001629AB">
            <w:pPr>
              <w:pStyle w:val="AmColumnHeading"/>
            </w:pPr>
            <w:r w:rsidRPr="00DA2F0F">
              <w:t>Τροπολογία</w:t>
            </w:r>
          </w:p>
        </w:tc>
      </w:tr>
      <w:tr w:rsidR="00DA2F0F" w:rsidRPr="00DA2F0F" w14:paraId="7F7C1056" w14:textId="77777777" w:rsidTr="001629AB">
        <w:trPr>
          <w:jc w:val="center"/>
        </w:trPr>
        <w:tc>
          <w:tcPr>
            <w:tcW w:w="4876" w:type="dxa"/>
            <w:tcBorders>
              <w:top w:val="nil"/>
              <w:left w:val="nil"/>
              <w:bottom w:val="nil"/>
              <w:right w:val="nil"/>
            </w:tcBorders>
          </w:tcPr>
          <w:p w14:paraId="61661F60" w14:textId="77777777" w:rsidR="00DA2F0F" w:rsidRPr="00DA2F0F" w:rsidRDefault="00DA2F0F" w:rsidP="001629AB">
            <w:pPr>
              <w:pStyle w:val="Normal6a"/>
            </w:pPr>
            <w:r w:rsidRPr="00DA2F0F">
              <w:t>ΙΒ.</w:t>
            </w:r>
            <w:r w:rsidRPr="00DA2F0F">
              <w:tab/>
              <w:t xml:space="preserve">λαμβάνοντας υπόψη ότι η χρήση της ΤΝ προσφέρει νέες ευκαιρίες για την ενίσχυση της διαχείρισης και της εποπτείας των εκλογών, για παράδειγμα μέσω του εντοπισμού ασυνήθιστης διαδικτυακής δραστηριότητας και συντονισμένης συμπεριφοράς χειραγώγησης· λαμβάνοντας υπόψη ότι η χρήση της ΤΝ, συμπεριλαμβανομένων της γενετικής μοντελοποίησης και των προϊόντων βαθυπαραποίησης, παρουσιάζει επίσης </w:t>
            </w:r>
            <w:r w:rsidRPr="00DA2F0F">
              <w:lastRenderedPageBreak/>
              <w:t>σημαντικές προκλήσεις για την ακεραιότητα των πληροφοριών και τις εκλογικές διαδικασίες·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 λαμβάνοντας υπόψη ότι οι τακτικές αυτές αποτελούν επικίνδυνη εξέλιξη της χειραγώγησης των πληροφοριών και των παρεμβάσεων από το εξωτερικό, καθώς εκμεταλλεύονται την αδιαφάνεια και την κλιμακοθετησιμότητα των συστημάτων ΤΝ για να διαδώσουν με τρόπο ανεπαίσθητο ψευδή ή παραπλανητικά μηνύματα γεωπολιτικού 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 λαμβάνοντας υπόψη ότι αυτό υπογραμμίζει την ανάγκη για ενισχυμένο γραμματισμό στον τομέα της ΤΝ στην εκπαίδευση, την εργασία και την κοινωνία γενικότερα·</w:t>
            </w:r>
          </w:p>
        </w:tc>
        <w:tc>
          <w:tcPr>
            <w:tcW w:w="4876" w:type="dxa"/>
            <w:tcBorders>
              <w:top w:val="nil"/>
              <w:left w:val="nil"/>
              <w:bottom w:val="nil"/>
              <w:right w:val="nil"/>
            </w:tcBorders>
          </w:tcPr>
          <w:p w14:paraId="25CE8975" w14:textId="77777777" w:rsidR="00DA2F0F" w:rsidRPr="00DA2F0F" w:rsidRDefault="00DA2F0F" w:rsidP="001629AB">
            <w:pPr>
              <w:pStyle w:val="Normal6a"/>
            </w:pPr>
            <w:r w:rsidRPr="00DA2F0F">
              <w:lastRenderedPageBreak/>
              <w:t>ΙΒ.</w:t>
            </w:r>
            <w:r w:rsidRPr="00DA2F0F">
              <w:tab/>
              <w:t xml:space="preserve">λαμβάνοντας υπόψη ότι η χρήση της ΤΝ προσφέρει νέες ευκαιρίες για την ενίσχυση της διαχείρισης και της εποπτείας των εκλογών, για παράδειγμα μέσω του εντοπισμού ασυνήθιστης διαδικτυακής δραστηριότητας και συντονισμένης συμπεριφοράς χειραγώγησης· λαμβάνοντας υπόψη ότι η χρήση της ΤΝ, συμπεριλαμβανομένων της γενετικής μοντελοποίησης και των προϊόντων βαθυπαραποίησης, παρουσιάζει επίσης </w:t>
            </w:r>
            <w:r w:rsidRPr="00DA2F0F">
              <w:lastRenderedPageBreak/>
              <w:t xml:space="preserve">σημαντικές προκλήσεις για την ακεραιότητα των πληροφοριών και τις εκλογικές διαδικασίες·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 λαμβάνοντας υπόψη ότι οι τακτικές αυτές αποτελούν επικίνδυνη εξέλιξη της χειραγώγησης των πληροφοριών και των παρεμβάσεων από το εξωτερικό, καθώς εκμεταλλεύονται την αδιαφάνεια και την κλιμακοθετησιμότητα των συστημάτων ΤΝ για να διαδώσουν με τρόπο ανεπαίσθητο ψευδή ή παραπλανητικά μηνύματα γεωπολιτικού 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 λαμβάνοντας υπόψη ότι αυτό υπογραμμίζει την ανάγκη για ενισχυμένο γραμματισμό στον τομέα της ΤΝ στην εκπαίδευση, την εργασία και την κοινωνία γενικότερα· </w:t>
            </w:r>
            <w:r w:rsidRPr="00DA2F0F">
              <w:rPr>
                <w:b/>
                <w:i/>
              </w:rPr>
              <w:t xml:space="preserve">λαμβάνοντας υπόψη ότι αξιόπιστες αναφορές έχουν αποκαλύψει τις δραστηριότητες ενός δικτύου παραπληροφόρησης με έδρα τη Μόσχα, γνωστού ως «Pravda», το οποίο στοχεύει σκόπιμα τα οικοσυστήματα πληροφοριών, συμπεριλαμβανομένων μεγάλων γλωσσικών μοντέλων, με αφηγήματα υπέρ του Κρεμλίνου· λαμβάνοντας υπόψη ότι οι εν λόγω δραστηριότητες αποτελούν μια μορφή χειραγώγησης των πληροφοριών και παρεμβάσεων από το εξωτερικό που αποσκοπούν στην υπονόμευση του δημοκρατικού λόγου και της </w:t>
            </w:r>
            <w:r w:rsidRPr="00DA2F0F">
              <w:rPr>
                <w:b/>
                <w:i/>
              </w:rPr>
              <w:lastRenderedPageBreak/>
              <w:t>εμπιστοσύνης στις ψηφιακές τεχνολογίες σε ολόκληρη την Ένωση·</w:t>
            </w:r>
          </w:p>
        </w:tc>
      </w:tr>
    </w:tbl>
    <w:p w14:paraId="558BB458"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B926C9B" w14:textId="77777777" w:rsidR="00DA2F0F" w:rsidRPr="00DA2F0F" w:rsidRDefault="00DA2F0F" w:rsidP="00DA2F0F">
      <w:r w:rsidRPr="003C0EFC">
        <w:rPr>
          <w:rStyle w:val="HideTWBExt"/>
        </w:rPr>
        <w:t>&lt;/Amend&gt;</w:t>
      </w:r>
    </w:p>
    <w:p w14:paraId="7DD21D9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208</w:t>
      </w:r>
      <w:r w:rsidRPr="003C0EFC">
        <w:rPr>
          <w:rStyle w:val="HideTWBExt"/>
          <w:b w:val="0"/>
        </w:rPr>
        <w:t>&lt;/NumAm&gt;</w:t>
      </w:r>
    </w:p>
    <w:p w14:paraId="00C5703D"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316F93ED" w14:textId="77777777" w:rsidR="00DA2F0F" w:rsidRPr="00DA2F0F" w:rsidRDefault="00DA2F0F" w:rsidP="00DA2F0F">
      <w:pPr>
        <w:pStyle w:val="NormalBold"/>
      </w:pPr>
      <w:r w:rsidRPr="003C0EFC">
        <w:rPr>
          <w:rStyle w:val="HideTWBExt"/>
          <w:b w:val="0"/>
        </w:rPr>
        <w:t>&lt;/RepeatBlock-By&gt;</w:t>
      </w:r>
    </w:p>
    <w:p w14:paraId="208AB4A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442446E" w14:textId="77777777" w:rsidR="00DA2F0F" w:rsidRPr="00DA2F0F" w:rsidRDefault="00DA2F0F" w:rsidP="00DA2F0F">
      <w:pPr>
        <w:pStyle w:val="NormalBold"/>
      </w:pPr>
      <w:r w:rsidRPr="003C0EFC">
        <w:rPr>
          <w:rStyle w:val="HideTWBExt"/>
          <w:b w:val="0"/>
        </w:rPr>
        <w:t>&lt;Article&gt;</w:t>
      </w:r>
      <w:r w:rsidRPr="00DA2F0F">
        <w:t>Αιτιολογική σκέψη IB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8171681" w14:textId="77777777" w:rsidTr="001629AB">
        <w:trPr>
          <w:trHeight w:hRule="exact" w:val="240"/>
          <w:jc w:val="center"/>
        </w:trPr>
        <w:tc>
          <w:tcPr>
            <w:tcW w:w="9752" w:type="dxa"/>
            <w:gridSpan w:val="2"/>
            <w:tcBorders>
              <w:top w:val="nil"/>
              <w:left w:val="nil"/>
              <w:bottom w:val="nil"/>
              <w:right w:val="nil"/>
            </w:tcBorders>
          </w:tcPr>
          <w:p w14:paraId="7D47D72F" w14:textId="77777777" w:rsidR="00DA2F0F" w:rsidRPr="00DA2F0F" w:rsidRDefault="00DA2F0F" w:rsidP="001629AB"/>
        </w:tc>
      </w:tr>
      <w:tr w:rsidR="00DA2F0F" w:rsidRPr="00DA2F0F" w14:paraId="64371F23" w14:textId="77777777" w:rsidTr="001629AB">
        <w:trPr>
          <w:trHeight w:val="240"/>
          <w:jc w:val="center"/>
        </w:trPr>
        <w:tc>
          <w:tcPr>
            <w:tcW w:w="4876" w:type="dxa"/>
            <w:tcBorders>
              <w:top w:val="nil"/>
              <w:left w:val="nil"/>
              <w:bottom w:val="nil"/>
              <w:right w:val="nil"/>
            </w:tcBorders>
          </w:tcPr>
          <w:p w14:paraId="38C72EC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C5B4371" w14:textId="77777777" w:rsidR="00DA2F0F" w:rsidRPr="00DA2F0F" w:rsidRDefault="00DA2F0F" w:rsidP="001629AB">
            <w:pPr>
              <w:pStyle w:val="AmColumnHeading"/>
            </w:pPr>
            <w:r w:rsidRPr="00DA2F0F">
              <w:t>Τροπολογία</w:t>
            </w:r>
          </w:p>
        </w:tc>
      </w:tr>
      <w:tr w:rsidR="00DA2F0F" w:rsidRPr="00DA2F0F" w14:paraId="341BD907" w14:textId="77777777" w:rsidTr="001629AB">
        <w:trPr>
          <w:jc w:val="center"/>
        </w:trPr>
        <w:tc>
          <w:tcPr>
            <w:tcW w:w="4876" w:type="dxa"/>
            <w:tcBorders>
              <w:top w:val="nil"/>
              <w:left w:val="nil"/>
              <w:bottom w:val="nil"/>
              <w:right w:val="nil"/>
            </w:tcBorders>
          </w:tcPr>
          <w:p w14:paraId="31B280CB" w14:textId="77777777" w:rsidR="00DA2F0F" w:rsidRPr="00DA2F0F" w:rsidRDefault="00DA2F0F" w:rsidP="001629AB">
            <w:pPr>
              <w:pStyle w:val="Normal6a"/>
            </w:pPr>
            <w:r w:rsidRPr="00DA2F0F">
              <w:t>ΙΒ.</w:t>
            </w:r>
            <w:r w:rsidRPr="00DA2F0F">
              <w:tab/>
              <w:t xml:space="preserve">λαμβάνοντας υπόψη ότι η χρήση της ΤΝ προσφέρει νέες ευκαιρίες για την ενίσχυση της διαχείρισης και της εποπτείας των εκλογών, για παράδειγμα μέσω του εντοπισμού ασυνήθιστης διαδικτυακής δραστηριότητας και συντονισμένης συμπεριφοράς χειραγώγησης· λαμβάνοντας υπόψη ότι η χρήση της ΤΝ, συμπεριλαμβανομένων της γενετικής μοντελοποίησης και των προϊόντων βαθυπαραποίησης, παρουσιάζει επίσης σημαντικές προκλήσεις για την ακεραιότητα των πληροφοριών και τις εκλογικές διαδικασίες·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 λαμβάνοντας υπόψη ότι οι τακτικές αυτές αποτελούν επικίνδυνη εξέλιξη της χειραγώγησης των πληροφοριών και των παρεμβάσεων από το εξωτερικό, καθώς εκμεταλλεύονται την αδιαφάνεια και την κλιμακοθετησιμότητα των συστημάτων ΤΝ για να διαδώσουν με τρόπο ανεπαίσθητο ψευδή ή παραπλανητικά μηνύματα γεωπολιτικού </w:t>
            </w:r>
            <w:r w:rsidRPr="00DA2F0F">
              <w:lastRenderedPageBreak/>
              <w:t>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 λαμβάνοντας υπόψη ότι αυτό υπογραμμίζει την ανάγκη για ενισχυμένο γραμματισμό στον τομέα της ΤΝ στην εκπαίδευση, την εργασία και την κοινωνία γενικότερα·</w:t>
            </w:r>
          </w:p>
        </w:tc>
        <w:tc>
          <w:tcPr>
            <w:tcW w:w="4876" w:type="dxa"/>
            <w:tcBorders>
              <w:top w:val="nil"/>
              <w:left w:val="nil"/>
              <w:bottom w:val="nil"/>
              <w:right w:val="nil"/>
            </w:tcBorders>
          </w:tcPr>
          <w:p w14:paraId="2803C7FC" w14:textId="77777777" w:rsidR="00DA2F0F" w:rsidRPr="00DA2F0F" w:rsidRDefault="00DA2F0F" w:rsidP="001629AB">
            <w:pPr>
              <w:pStyle w:val="Normal6a"/>
            </w:pPr>
            <w:r w:rsidRPr="00DA2F0F">
              <w:lastRenderedPageBreak/>
              <w:t>ΙΒ.</w:t>
            </w:r>
            <w:r w:rsidRPr="00DA2F0F">
              <w:tab/>
              <w:t>λαμβάνοντας υπόψη ότι η χρήση της ΤΝ προσφέρει νέες ευκαιρίες για την ενίσχυση της διαχείρισης και της εποπτείας των εκλογών, για παράδειγμα μέσω του εντοπισμού ασυνήθιστης διαδικτυακής δραστηριότητας και συντονισμένης συμπεριφοράς χειραγώγησης· λαμβάνοντας υπόψη ότι η χρήση της ΤΝ, συμπεριλαμβανομένων της γενετικής μοντελοποίησης και των προϊόντων βαθυπαραποίησης, παρουσιάζει επίσης σημαντικές προκλήσεις για την ακεραιότητα των πληροφοριών και τις εκλογικές διαδικασίες</w:t>
            </w:r>
            <w:r w:rsidRPr="00DA2F0F">
              <w:rPr>
                <w:b/>
                <w:i/>
              </w:rPr>
              <w:t>· λαμβάνοντας υπόψη ότι το μεγαλύτερο μέρος της ανάπτυξης της ΤΝ πραγματοποιείται εκτός της ΕΕ και ότι η ΕΕ υστερεί όσον αφορά τις επενδύσεις και την κατάρτιση στον τομέα της ΤΝ</w:t>
            </w:r>
            <w:r w:rsidRPr="00DA2F0F">
              <w:t xml:space="preserve">·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 λαμβάνοντας υπόψη ότι οι τακτικές αυτές αποτελούν επικίνδυνη εξέλιξη της χειραγώγησης των πληροφοριών και των παρεμβάσεων από το εξωτερικό, καθώς </w:t>
            </w:r>
            <w:r w:rsidRPr="00DA2F0F">
              <w:lastRenderedPageBreak/>
              <w:t>εκμεταλλεύονται την αδιαφάνεια και την κλιμακοθετησιμότητα των συστημάτων ΤΝ για να διαδώσουν με τρόπο ανεπαίσθητο ψευδή ή παραπλανητικά μηνύματα γεωπολιτικού 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 λαμβάνοντας υπόψη ότι αυτό υπογραμμίζει την ανάγκη για ενισχυμένο γραμματισμό στον τομέα της ΤΝ στην εκπαίδευση, την εργασία και την κοινωνία γενικότερα</w:t>
            </w:r>
            <w:r w:rsidRPr="00DA2F0F">
              <w:rPr>
                <w:b/>
                <w:i/>
              </w:rPr>
              <w:t>, αυξημένη διαφάνεια όσον αφορά την εκπαίδευση μεγάλων γλωσσικών μοντέλων, καθώς και συνεχή και επαρκή χρηματοδότηση της έρευνας για την αποκάλυψη δικτύων παραπληροφόρησης που βασίζονται στην ΤΝ και άλλων απειλών για την ακεραιότητα των πληροφοριών, όπως η καλύτερη κατανόηση των συστημάτων συστάσεων και των διαδικτυακών βλαβών που βασίζονται στην ΤΝ</w:t>
            </w:r>
            <w:r w:rsidRPr="00DA2F0F">
              <w:t>·</w:t>
            </w:r>
          </w:p>
        </w:tc>
      </w:tr>
    </w:tbl>
    <w:p w14:paraId="2B61AA26"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CC94E04" w14:textId="77777777" w:rsidR="00DA2F0F" w:rsidRPr="00DA2F0F" w:rsidRDefault="00DA2F0F" w:rsidP="00DA2F0F">
      <w:r w:rsidRPr="003C0EFC">
        <w:rPr>
          <w:rStyle w:val="HideTWBExt"/>
        </w:rPr>
        <w:t>&lt;/Amend&gt;</w:t>
      </w:r>
    </w:p>
    <w:p w14:paraId="7DC3229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209</w:t>
      </w:r>
      <w:r w:rsidRPr="003C0EFC">
        <w:rPr>
          <w:rStyle w:val="HideTWBExt"/>
          <w:b w:val="0"/>
        </w:rPr>
        <w:t>&lt;/NumAm&gt;</w:t>
      </w:r>
    </w:p>
    <w:p w14:paraId="4213EA3B"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110DA364" w14:textId="77777777" w:rsidR="00DA2F0F" w:rsidRPr="00DA2F0F" w:rsidRDefault="00DA2F0F" w:rsidP="00DA2F0F">
      <w:pPr>
        <w:pStyle w:val="NormalBold"/>
      </w:pPr>
      <w:r w:rsidRPr="003C0EFC">
        <w:rPr>
          <w:rStyle w:val="HideTWBExt"/>
          <w:b w:val="0"/>
        </w:rPr>
        <w:t>&lt;/RepeatBlock-By&gt;</w:t>
      </w:r>
    </w:p>
    <w:p w14:paraId="5341F18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3DB4C04" w14:textId="77777777" w:rsidR="00DA2F0F" w:rsidRPr="00DA2F0F" w:rsidRDefault="00DA2F0F" w:rsidP="00DA2F0F">
      <w:pPr>
        <w:pStyle w:val="NormalBold"/>
      </w:pPr>
      <w:r w:rsidRPr="003C0EFC">
        <w:rPr>
          <w:rStyle w:val="HideTWBExt"/>
          <w:b w:val="0"/>
        </w:rPr>
        <w:t>&lt;Article&gt;</w:t>
      </w:r>
      <w:r w:rsidRPr="00DA2F0F">
        <w:t>Αιτιολογική σκέψη IB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E327A9F" w14:textId="77777777" w:rsidTr="001629AB">
        <w:trPr>
          <w:trHeight w:hRule="exact" w:val="240"/>
          <w:jc w:val="center"/>
        </w:trPr>
        <w:tc>
          <w:tcPr>
            <w:tcW w:w="9752" w:type="dxa"/>
            <w:gridSpan w:val="2"/>
            <w:tcBorders>
              <w:top w:val="nil"/>
              <w:left w:val="nil"/>
              <w:bottom w:val="nil"/>
              <w:right w:val="nil"/>
            </w:tcBorders>
          </w:tcPr>
          <w:p w14:paraId="2F0000FB" w14:textId="77777777" w:rsidR="00DA2F0F" w:rsidRPr="00DA2F0F" w:rsidRDefault="00DA2F0F" w:rsidP="001629AB"/>
        </w:tc>
      </w:tr>
      <w:tr w:rsidR="00DA2F0F" w:rsidRPr="00DA2F0F" w14:paraId="2A674874" w14:textId="77777777" w:rsidTr="001629AB">
        <w:trPr>
          <w:trHeight w:val="240"/>
          <w:jc w:val="center"/>
        </w:trPr>
        <w:tc>
          <w:tcPr>
            <w:tcW w:w="4876" w:type="dxa"/>
            <w:tcBorders>
              <w:top w:val="nil"/>
              <w:left w:val="nil"/>
              <w:bottom w:val="nil"/>
              <w:right w:val="nil"/>
            </w:tcBorders>
          </w:tcPr>
          <w:p w14:paraId="6196ECA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6014955" w14:textId="77777777" w:rsidR="00DA2F0F" w:rsidRPr="00DA2F0F" w:rsidRDefault="00DA2F0F" w:rsidP="001629AB">
            <w:pPr>
              <w:pStyle w:val="AmColumnHeading"/>
            </w:pPr>
            <w:r w:rsidRPr="00DA2F0F">
              <w:t>Τροπολογία</w:t>
            </w:r>
          </w:p>
        </w:tc>
      </w:tr>
      <w:tr w:rsidR="00DA2F0F" w:rsidRPr="00DA2F0F" w14:paraId="61778F3E" w14:textId="77777777" w:rsidTr="001629AB">
        <w:trPr>
          <w:jc w:val="center"/>
        </w:trPr>
        <w:tc>
          <w:tcPr>
            <w:tcW w:w="4876" w:type="dxa"/>
            <w:tcBorders>
              <w:top w:val="nil"/>
              <w:left w:val="nil"/>
              <w:bottom w:val="nil"/>
              <w:right w:val="nil"/>
            </w:tcBorders>
          </w:tcPr>
          <w:p w14:paraId="5753464F" w14:textId="77777777" w:rsidR="00DA2F0F" w:rsidRPr="00DA2F0F" w:rsidRDefault="00DA2F0F" w:rsidP="001629AB">
            <w:pPr>
              <w:pStyle w:val="Normal6a"/>
            </w:pPr>
            <w:r w:rsidRPr="00DA2F0F">
              <w:t>ΙΒ.</w:t>
            </w:r>
            <w:r w:rsidRPr="00DA2F0F">
              <w:tab/>
              <w:t xml:space="preserve">λαμβάνοντας υπόψη ότι η χρήση της ΤΝ προσφέρει νέες ευκαιρίες για την ενίσχυση της διαχείρισης και της εποπτείας των εκλογών, για παράδειγμα μέσω του εντοπισμού ασυνήθιστης διαδικτυακής δραστηριότητας και συντονισμένης συμπεριφοράς χειραγώγησης· </w:t>
            </w:r>
            <w:r w:rsidRPr="00DA2F0F">
              <w:lastRenderedPageBreak/>
              <w:t>λαμβάνοντας υπόψη ότι η χρήση της ΤΝ, συμπεριλαμβανομένων της γενετικής μοντελοποίησης και των προϊόντων βαθυπαραποίησης, παρουσιάζει επίσης σημαντικές προκλήσεις για την ακεραιότητα των πληροφοριών και τις εκλογικές διαδικασίες·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 λαμβάνοντας υπόψη ότι οι τακτικές αυτές αποτελούν επικίνδυνη εξέλιξη της χειραγώγησης των πληροφοριών και των παρεμβάσεων από το εξωτερικό, καθώς εκμεταλλεύονται την αδιαφάνεια και την κλιμακοθετησιμότητα των συστημάτων ΤΝ για να διαδώσουν με τρόπο ανεπαίσθητο ψευδή ή παραπλανητικά μηνύματα γεωπολιτικού 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 λαμβάνοντας υπόψη ότι αυτό υπογραμμίζει την ανάγκη για ενισχυμένο γραμματισμό στον τομέα της ΤΝ στην εκπαίδευση, την εργασία και την κοινωνία γενικότερα·</w:t>
            </w:r>
          </w:p>
        </w:tc>
        <w:tc>
          <w:tcPr>
            <w:tcW w:w="4876" w:type="dxa"/>
            <w:tcBorders>
              <w:top w:val="nil"/>
              <w:left w:val="nil"/>
              <w:bottom w:val="nil"/>
              <w:right w:val="nil"/>
            </w:tcBorders>
          </w:tcPr>
          <w:p w14:paraId="30BD1912" w14:textId="77777777" w:rsidR="00DA2F0F" w:rsidRPr="00DA2F0F" w:rsidRDefault="00DA2F0F" w:rsidP="001629AB">
            <w:pPr>
              <w:pStyle w:val="Normal6a"/>
            </w:pPr>
            <w:r w:rsidRPr="00DA2F0F">
              <w:lastRenderedPageBreak/>
              <w:t>ΙΒ.</w:t>
            </w:r>
            <w:r w:rsidRPr="00DA2F0F">
              <w:tab/>
              <w:t xml:space="preserve">λαμβάνοντας υπόψη ότι η χρήση της ΤΝ προσφέρει νέες ευκαιρίες για την ενίσχυση της διαχείρισης και της εποπτείας των εκλογών, για παράδειγμα μέσω του εντοπισμού ασυνήθιστης διαδικτυακής δραστηριότητας και συντονισμένης συμπεριφοράς χειραγώγησης· </w:t>
            </w:r>
            <w:r w:rsidRPr="00DA2F0F">
              <w:lastRenderedPageBreak/>
              <w:t>λαμβάνοντας υπόψη ότι η χρήση της ΤΝ, συμπεριλαμβανομένων της γενετικής μοντελοποίησης και των προϊόντων βαθυπαραποίησης, παρουσιάζει επίσης σημαντικές προκλήσεις για την ακεραιότητα των πληροφοριών και τις εκλογικές διαδικασίες</w:t>
            </w:r>
            <w:r w:rsidRPr="00DA2F0F">
              <w:rPr>
                <w:b/>
                <w:i/>
              </w:rPr>
              <w:t>· λαμβάνοντας υπόψη ότι περιπτώσεις τέτοιων προϊόντων βαθυπαραποίησης που σχετίζονται με τις εκλογές έχουν παρατηρηθεί, μεταξύ άλλων, στη Σλοβακία και την Ουγγαρία</w:t>
            </w:r>
            <w:r w:rsidRPr="00DA2F0F">
              <w:t>·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 λαμβάνοντας υπόψη ότι οι τακτικές αυτές αποτελούν επικίνδυνη εξέλιξη της χειραγώγησης των πληροφοριών και των παρεμβάσεων από το εξωτερικό, καθώς εκμεταλλεύονται την αδιαφάνεια και την κλιμακοθετησιμότητα των συστημάτων ΤΝ για να διαδώσουν με τρόπο ανεπαίσθητο ψευδή ή παραπλανητικά μηνύματα γεωπολιτικού 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 λαμβάνοντας υπόψη ότι αυτό υπογραμμίζει την ανάγκη για ενισχυμένο γραμματισμό στον τομέα της ΤΝ στην εκπαίδευση, την εργασία και την κοινωνία γενικότερα·</w:t>
            </w:r>
          </w:p>
        </w:tc>
      </w:tr>
    </w:tbl>
    <w:p w14:paraId="42BF3735"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CB5C57E" w14:textId="77777777" w:rsidR="00DA2F0F" w:rsidRPr="00DA2F0F" w:rsidRDefault="00DA2F0F" w:rsidP="00DA2F0F">
      <w:r w:rsidRPr="003C0EFC">
        <w:rPr>
          <w:rStyle w:val="HideTWBExt"/>
        </w:rPr>
        <w:t>&lt;/Amend&gt;</w:t>
      </w:r>
    </w:p>
    <w:p w14:paraId="0B8E642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210</w:t>
      </w:r>
      <w:r w:rsidRPr="003C0EFC">
        <w:rPr>
          <w:rStyle w:val="HideTWBExt"/>
          <w:b w:val="0"/>
        </w:rPr>
        <w:t>&lt;/NumAm&gt;</w:t>
      </w:r>
    </w:p>
    <w:p w14:paraId="70A49BAE" w14:textId="77777777" w:rsidR="00DA2F0F" w:rsidRPr="00DA2F0F" w:rsidRDefault="00DA2F0F" w:rsidP="00DA2F0F">
      <w:pPr>
        <w:pStyle w:val="NormalBold"/>
      </w:pPr>
      <w:r w:rsidRPr="003C0EFC">
        <w:rPr>
          <w:rStyle w:val="HideTWBExt"/>
          <w:b w:val="0"/>
        </w:rPr>
        <w:lastRenderedPageBreak/>
        <w:t>&lt;RepeatBlock-By&gt;&lt;Members&gt;</w:t>
      </w:r>
      <w:r w:rsidRPr="00DA2F0F">
        <w:t>Stefano Cavedagna</w:t>
      </w:r>
      <w:r w:rsidRPr="003C0EFC">
        <w:rPr>
          <w:rStyle w:val="HideTWBExt"/>
          <w:b w:val="0"/>
        </w:rPr>
        <w:t>&lt;/Members&gt;</w:t>
      </w:r>
    </w:p>
    <w:p w14:paraId="75F563E9" w14:textId="77777777" w:rsidR="00DA2F0F" w:rsidRPr="00DA2F0F" w:rsidRDefault="00DA2F0F" w:rsidP="00DA2F0F">
      <w:pPr>
        <w:pStyle w:val="NormalBold"/>
      </w:pPr>
      <w:r w:rsidRPr="003C0EFC">
        <w:rPr>
          <w:rStyle w:val="HideTWBExt"/>
          <w:b w:val="0"/>
        </w:rPr>
        <w:t>&lt;/RepeatBlock-By&gt;</w:t>
      </w:r>
    </w:p>
    <w:p w14:paraId="6206CBA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9C039DC" w14:textId="77777777" w:rsidR="00DA2F0F" w:rsidRPr="00DA2F0F" w:rsidRDefault="00DA2F0F" w:rsidP="00DA2F0F">
      <w:pPr>
        <w:pStyle w:val="NormalBold"/>
      </w:pPr>
      <w:r w:rsidRPr="003C0EFC">
        <w:rPr>
          <w:rStyle w:val="HideTWBExt"/>
          <w:b w:val="0"/>
        </w:rPr>
        <w:t>&lt;Article&gt;</w:t>
      </w:r>
      <w:r w:rsidRPr="00DA2F0F">
        <w:t>Αιτιολογική σκέψη IB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0A5DAB7" w14:textId="77777777" w:rsidTr="001629AB">
        <w:trPr>
          <w:trHeight w:hRule="exact" w:val="240"/>
          <w:jc w:val="center"/>
        </w:trPr>
        <w:tc>
          <w:tcPr>
            <w:tcW w:w="9752" w:type="dxa"/>
            <w:gridSpan w:val="2"/>
            <w:tcBorders>
              <w:top w:val="nil"/>
              <w:left w:val="nil"/>
              <w:bottom w:val="nil"/>
              <w:right w:val="nil"/>
            </w:tcBorders>
          </w:tcPr>
          <w:p w14:paraId="1E78857D" w14:textId="77777777" w:rsidR="00DA2F0F" w:rsidRPr="00DA2F0F" w:rsidRDefault="00DA2F0F" w:rsidP="001629AB"/>
        </w:tc>
      </w:tr>
      <w:tr w:rsidR="00DA2F0F" w:rsidRPr="00DA2F0F" w14:paraId="10247BA1" w14:textId="77777777" w:rsidTr="001629AB">
        <w:trPr>
          <w:trHeight w:val="240"/>
          <w:jc w:val="center"/>
        </w:trPr>
        <w:tc>
          <w:tcPr>
            <w:tcW w:w="4876" w:type="dxa"/>
            <w:tcBorders>
              <w:top w:val="nil"/>
              <w:left w:val="nil"/>
              <w:bottom w:val="nil"/>
              <w:right w:val="nil"/>
            </w:tcBorders>
          </w:tcPr>
          <w:p w14:paraId="45C44AD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677E1F7" w14:textId="77777777" w:rsidR="00DA2F0F" w:rsidRPr="00DA2F0F" w:rsidRDefault="00DA2F0F" w:rsidP="001629AB">
            <w:pPr>
              <w:pStyle w:val="AmColumnHeading"/>
            </w:pPr>
            <w:r w:rsidRPr="00DA2F0F">
              <w:t>Τροπολογία</w:t>
            </w:r>
          </w:p>
        </w:tc>
      </w:tr>
      <w:tr w:rsidR="00DA2F0F" w:rsidRPr="00DA2F0F" w14:paraId="2BDEECB6" w14:textId="77777777" w:rsidTr="001629AB">
        <w:trPr>
          <w:jc w:val="center"/>
        </w:trPr>
        <w:tc>
          <w:tcPr>
            <w:tcW w:w="4876" w:type="dxa"/>
            <w:tcBorders>
              <w:top w:val="nil"/>
              <w:left w:val="nil"/>
              <w:bottom w:val="nil"/>
              <w:right w:val="nil"/>
            </w:tcBorders>
          </w:tcPr>
          <w:p w14:paraId="62A77A1F" w14:textId="77777777" w:rsidR="00DA2F0F" w:rsidRPr="00DA2F0F" w:rsidRDefault="00DA2F0F" w:rsidP="001629AB">
            <w:pPr>
              <w:pStyle w:val="Normal6a"/>
            </w:pPr>
            <w:r w:rsidRPr="00DA2F0F">
              <w:t>ΙΒ.</w:t>
            </w:r>
            <w:r w:rsidRPr="00DA2F0F">
              <w:tab/>
              <w:t xml:space="preserve">λαμβάνοντας υπόψη ότι η χρήση της ΤΝ προσφέρει νέες ευκαιρίες για την ενίσχυση της διαχείρισης και της εποπτείας των εκλογών, για παράδειγμα μέσω του εντοπισμού ασυνήθιστης διαδικτυακής δραστηριότητας και συντονισμένης συμπεριφοράς χειραγώγησης· λαμβάνοντας υπόψη ότι η χρήση της ΤΝ, συμπεριλαμβανομένων της γενετικής μοντελοποίησης και των προϊόντων βαθυπαραποίησης, παρουσιάζει επίσης σημαντικές προκλήσεις για την ακεραιότητα των πληροφοριών και τις εκλογικές διαδικασίες·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 λαμβάνοντας υπόψη ότι οι τακτικές αυτές αποτελούν επικίνδυνη εξέλιξη της χειραγώγησης των πληροφοριών και των παρεμβάσεων από το εξωτερικό, καθώς εκμεταλλεύονται την αδιαφάνεια και την κλιμακοθετησιμότητα των συστημάτων ΤΝ για να διαδώσουν με τρόπο ανεπαίσθητο ψευδή ή παραπλανητικά μηνύματα γεωπολιτικού 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 </w:t>
            </w:r>
            <w:r w:rsidRPr="00DA2F0F">
              <w:rPr>
                <w:b/>
                <w:i/>
              </w:rPr>
              <w:t xml:space="preserve">λαμβάνοντας υπόψη ότι αυτό </w:t>
            </w:r>
            <w:r w:rsidRPr="00DA2F0F">
              <w:rPr>
                <w:b/>
                <w:i/>
              </w:rPr>
              <w:lastRenderedPageBreak/>
              <w:t>υπογραμμίζει την ανάγκη για ενισχυμένο γραμματισμό στον τομέα της ΤΝ στην εκπαίδευση, την εργασία και την κοινωνία γενικότερα·</w:t>
            </w:r>
          </w:p>
        </w:tc>
        <w:tc>
          <w:tcPr>
            <w:tcW w:w="4876" w:type="dxa"/>
            <w:tcBorders>
              <w:top w:val="nil"/>
              <w:left w:val="nil"/>
              <w:bottom w:val="nil"/>
              <w:right w:val="nil"/>
            </w:tcBorders>
          </w:tcPr>
          <w:p w14:paraId="4E04DEAA" w14:textId="77777777" w:rsidR="00DA2F0F" w:rsidRPr="00DA2F0F" w:rsidRDefault="00DA2F0F" w:rsidP="001629AB">
            <w:pPr>
              <w:pStyle w:val="Normal6a"/>
            </w:pPr>
            <w:r w:rsidRPr="00DA2F0F">
              <w:lastRenderedPageBreak/>
              <w:t>ΙΒ.</w:t>
            </w:r>
            <w:r w:rsidRPr="00DA2F0F">
              <w:tab/>
              <w:t>λαμβάνοντας υπόψη ότι η χρήση της ΤΝ προσφέρει νέες ευκαιρίες για την ενίσχυση της διαχείρισης και της εποπτείας των εκλογών, για παράδειγμα μέσω του εντοπισμού ασυνήθιστης διαδικτυακής δραστηριότητας και συντονισμένης συμπεριφοράς χειραγώγησης· λαμβάνοντας υπόψη ότι η χρήση της ΤΝ, συμπεριλαμβανομένων της γενετικής μοντελοποίησης και των προϊόντων βαθυπαραποίησης, παρουσιάζει επίσης σημαντικές προκλήσεις για την ακεραιότητα των πληροφοριών και τις εκλογικές διαδικασίες·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 λαμβάνοντας υπόψη ότι οι τακτικές αυτές αποτελούν επικίνδυνη εξέλιξη της χειραγώγησης των πληροφοριών και των παρεμβάσεων από το εξωτερικό, καθώς εκμεταλλεύονται την αδιαφάνεια και την κλιμακοθετησιμότητα των συστημάτων ΤΝ για να διαδώσουν με τρόπο ανεπαίσθητο ψευδή ή παραπλανητικά μηνύματα γεωπολιτικού 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w:t>
            </w:r>
          </w:p>
        </w:tc>
      </w:tr>
    </w:tbl>
    <w:p w14:paraId="222BCA80"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50455D0" w14:textId="77777777" w:rsidR="00DA2F0F" w:rsidRPr="00DA2F0F" w:rsidRDefault="00DA2F0F" w:rsidP="00DA2F0F">
      <w:r w:rsidRPr="003C0EFC">
        <w:rPr>
          <w:rStyle w:val="HideTWBExt"/>
        </w:rPr>
        <w:t>&lt;/Amend&gt;</w:t>
      </w:r>
    </w:p>
    <w:p w14:paraId="295561D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211</w:t>
      </w:r>
      <w:r w:rsidRPr="003C0EFC">
        <w:rPr>
          <w:rStyle w:val="HideTWBExt"/>
          <w:b w:val="0"/>
        </w:rPr>
        <w:t>&lt;/NumAm&gt;</w:t>
      </w:r>
    </w:p>
    <w:p w14:paraId="4B966D43"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64EA711D"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11025435" w14:textId="77777777" w:rsidR="00DA2F0F" w:rsidRPr="00DA2F0F" w:rsidRDefault="00DA2F0F" w:rsidP="00DA2F0F">
      <w:pPr>
        <w:pStyle w:val="NormalBold"/>
      </w:pPr>
      <w:r w:rsidRPr="003C0EFC">
        <w:rPr>
          <w:rStyle w:val="HideTWBExt"/>
          <w:b w:val="0"/>
        </w:rPr>
        <w:t>&lt;/RepeatBlock-By&gt;</w:t>
      </w:r>
    </w:p>
    <w:p w14:paraId="2165339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2792CDA" w14:textId="77777777" w:rsidR="00DA2F0F" w:rsidRPr="00DA2F0F" w:rsidRDefault="00DA2F0F" w:rsidP="00DA2F0F">
      <w:pPr>
        <w:pStyle w:val="NormalBold"/>
      </w:pPr>
      <w:r w:rsidRPr="003C0EFC">
        <w:rPr>
          <w:rStyle w:val="HideTWBExt"/>
          <w:b w:val="0"/>
        </w:rPr>
        <w:t>&lt;Article&gt;</w:t>
      </w:r>
      <w:r w:rsidRPr="00DA2F0F">
        <w:t>Αιτιολογική σκέψη IB</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9538CA8" w14:textId="77777777" w:rsidTr="001629AB">
        <w:trPr>
          <w:trHeight w:hRule="exact" w:val="240"/>
          <w:jc w:val="center"/>
        </w:trPr>
        <w:tc>
          <w:tcPr>
            <w:tcW w:w="9752" w:type="dxa"/>
            <w:gridSpan w:val="2"/>
            <w:tcBorders>
              <w:top w:val="nil"/>
              <w:left w:val="nil"/>
              <w:bottom w:val="nil"/>
              <w:right w:val="nil"/>
            </w:tcBorders>
          </w:tcPr>
          <w:p w14:paraId="3DBA90D8" w14:textId="77777777" w:rsidR="00DA2F0F" w:rsidRPr="00DA2F0F" w:rsidRDefault="00DA2F0F" w:rsidP="001629AB"/>
        </w:tc>
      </w:tr>
      <w:tr w:rsidR="00DA2F0F" w:rsidRPr="00DA2F0F" w14:paraId="03B3C8E8" w14:textId="77777777" w:rsidTr="001629AB">
        <w:trPr>
          <w:trHeight w:val="240"/>
          <w:jc w:val="center"/>
        </w:trPr>
        <w:tc>
          <w:tcPr>
            <w:tcW w:w="4876" w:type="dxa"/>
            <w:tcBorders>
              <w:top w:val="nil"/>
              <w:left w:val="nil"/>
              <w:bottom w:val="nil"/>
              <w:right w:val="nil"/>
            </w:tcBorders>
          </w:tcPr>
          <w:p w14:paraId="5547C8D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DF1E38F" w14:textId="77777777" w:rsidR="00DA2F0F" w:rsidRPr="00DA2F0F" w:rsidRDefault="00DA2F0F" w:rsidP="001629AB">
            <w:pPr>
              <w:pStyle w:val="AmColumnHeading"/>
            </w:pPr>
            <w:r w:rsidRPr="00DA2F0F">
              <w:t>Τροπολογία</w:t>
            </w:r>
          </w:p>
        </w:tc>
      </w:tr>
      <w:tr w:rsidR="00DA2F0F" w:rsidRPr="00DA2F0F" w14:paraId="4B7A10EB" w14:textId="77777777" w:rsidTr="001629AB">
        <w:trPr>
          <w:jc w:val="center"/>
        </w:trPr>
        <w:tc>
          <w:tcPr>
            <w:tcW w:w="4876" w:type="dxa"/>
            <w:tcBorders>
              <w:top w:val="nil"/>
              <w:left w:val="nil"/>
              <w:bottom w:val="nil"/>
              <w:right w:val="nil"/>
            </w:tcBorders>
          </w:tcPr>
          <w:p w14:paraId="232F2B99" w14:textId="77777777" w:rsidR="00DA2F0F" w:rsidRPr="00DA2F0F" w:rsidRDefault="00DA2F0F" w:rsidP="001629AB">
            <w:pPr>
              <w:pStyle w:val="Normal6a"/>
            </w:pPr>
            <w:r w:rsidRPr="00DA2F0F">
              <w:t>ΙΒ.</w:t>
            </w:r>
            <w:r w:rsidRPr="00DA2F0F">
              <w:tab/>
              <w:t xml:space="preserve">λαμβάνοντας υπόψη ότι η χρήση της ΤΝ προσφέρει νέες ευκαιρίες για την ενίσχυση της διαχείρισης και της εποπτείας των εκλογών, για παράδειγμα μέσω του εντοπισμού ασυνήθιστης διαδικτυακής δραστηριότητας και συντονισμένης συμπεριφοράς χειραγώγησης· λαμβάνοντας υπόψη ότι η χρήση της ΤΝ, συμπεριλαμβανομένων της γενετικής μοντελοποίησης και των προϊόντων βαθυπαραποίησης, παρουσιάζει επίσης σημαντικές προκλήσεις για την ακεραιότητα των πληροφοριών και τις εκλογικές διαδικασίες·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 λαμβάνοντας υπόψη ότι οι τακτικές αυτές αποτελούν επικίνδυνη εξέλιξη της χειραγώγησης των πληροφοριών και των παρεμβάσεων από το εξωτερικό, καθώς εκμεταλλεύονται την αδιαφάνεια και την κλιμακοθετησιμότητα των συστημάτων ΤΝ για να διαδώσουν με </w:t>
            </w:r>
            <w:r w:rsidRPr="00DA2F0F">
              <w:lastRenderedPageBreak/>
              <w:t>τρόπο ανεπαίσθητο ψευδή ή παραπλανητικά μηνύματα γεωπολιτικού 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 λαμβάνοντας υπόψη ότι αυτό υπογραμμίζει την ανάγκη για ενισχυμένο γραμματισμό στον τομέα της ΤΝ στην εκπαίδευση, την εργασία και την κοινωνία γενικότερα·</w:t>
            </w:r>
          </w:p>
        </w:tc>
        <w:tc>
          <w:tcPr>
            <w:tcW w:w="4876" w:type="dxa"/>
            <w:tcBorders>
              <w:top w:val="nil"/>
              <w:left w:val="nil"/>
              <w:bottom w:val="nil"/>
              <w:right w:val="nil"/>
            </w:tcBorders>
          </w:tcPr>
          <w:p w14:paraId="63A852B7" w14:textId="77777777" w:rsidR="00DA2F0F" w:rsidRPr="00DA2F0F" w:rsidRDefault="00DA2F0F" w:rsidP="001629AB">
            <w:pPr>
              <w:pStyle w:val="Normal6a"/>
            </w:pPr>
            <w:r w:rsidRPr="00DA2F0F">
              <w:lastRenderedPageBreak/>
              <w:t>ΙΒ.</w:t>
            </w:r>
            <w:r w:rsidRPr="00DA2F0F">
              <w:tab/>
              <w:t xml:space="preserve">λαμβάνοντας υπόψη ότι η χρήση της ΤΝ </w:t>
            </w:r>
            <w:r w:rsidRPr="00DA2F0F">
              <w:rPr>
                <w:b/>
                <w:i/>
              </w:rPr>
              <w:t>μπορεί να</w:t>
            </w:r>
            <w:r w:rsidRPr="00DA2F0F">
              <w:t xml:space="preserve"> προσφέρει νέες ευκαιρίες για την ενίσχυση της διαχείρισης και της εποπτείας των εκλογών, για παράδειγμα μέσω του εντοπισμού ασυνήθιστης διαδικτυακής δραστηριότητας και συντονισμένης συμπεριφοράς χειραγώγησης· λαμβάνοντας υπόψη ότι η χρήση της ΤΝ, συμπεριλαμβανομένων της γενετικής μοντελοποίησης και των προϊόντων βαθυπαραποίησης, παρουσιάζει επίσης σημαντικές προκλήσεις για την ακεραιότητα των πληροφοριών και τις εκλογικές διαδικασίες· λαμβάνοντας υπόψη ότι αξιόπιστες εκθέσεις έχουν αποκαλύψει τις δραστηριότητες ενός δικτύου παραπληροφόρησης με έδρα τη Μόσχα, γνωστού ως «Pravda», το οποίο σκόπιμα στοχεύει και έχει παρεισφρήσει σε μεγάλα γλωσσικά μοντέλα (LLM) με αφηγήματα υπέρ του Κρεμλίνου που έχουν σχεδιαστεί κατά τρόπο ώστε να μιμούνται ουδέτερα και τεκμηριωμένα αποτελέσματα· λαμβάνοντας υπόψη ότι οι τακτικές αυτές αποτελούν επικίνδυνη εξέλιξη της χειραγώγησης των πληροφοριών και των παρεμβάσεων από το εξωτερικό, καθώς εκμεταλλεύονται την αδιαφάνεια και την κλιμακοθετησιμότητα των συστημάτων ΤΝ για να διαδώσουν με </w:t>
            </w:r>
            <w:r w:rsidRPr="00DA2F0F">
              <w:lastRenderedPageBreak/>
              <w:t>τρόπο ανεπαίσθητο ψευδή ή παραπλανητικά μηνύματα γεωπολιτικού χαρακτήρα με τη μορφή έγκυρου λόγου· λαμβάνοντας υπόψη ότι αυτή η μορφή αλγοριθμικής χειραγώγησης απειλεί να διαβρώσει την εμπιστοσύνη του κοινού στις τεχνολογίες ΤΝ, να στρεβλώσει τον δημοκρατικό λόγο και να επιδεινώσει τους κινδύνους παραπληροφόρησης σε ολόκληρη την ΕΕ και παγκοσμίως· λαμβάνοντας υπόψη ότι αυτό υπογραμμίζει την ανάγκη για ενισχυμένο γραμματισμό στον τομέα της ΤΝ στην εκπαίδευση, την εργασία και την κοινωνία γενικότερα·</w:t>
            </w:r>
          </w:p>
        </w:tc>
      </w:tr>
    </w:tbl>
    <w:p w14:paraId="24E7EA6E"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0193661" w14:textId="77777777" w:rsidR="00DA2F0F" w:rsidRPr="00DA2F0F" w:rsidRDefault="00DA2F0F" w:rsidP="00DA2F0F">
      <w:r w:rsidRPr="003C0EFC">
        <w:rPr>
          <w:rStyle w:val="HideTWBExt"/>
        </w:rPr>
        <w:t>&lt;/Amend&gt;</w:t>
      </w:r>
    </w:p>
    <w:p w14:paraId="7BCEFDF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212</w:t>
      </w:r>
      <w:r w:rsidRPr="003C0EFC">
        <w:rPr>
          <w:rStyle w:val="HideTWBExt"/>
          <w:b w:val="0"/>
        </w:rPr>
        <w:t>&lt;/NumAm&gt;</w:t>
      </w:r>
    </w:p>
    <w:p w14:paraId="4EF151D5"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1ADD2A47" w14:textId="77777777" w:rsidR="00DA2F0F" w:rsidRPr="00DA2F0F" w:rsidRDefault="00DA2F0F" w:rsidP="00DA2F0F">
      <w:pPr>
        <w:pStyle w:val="NormalBold"/>
      </w:pPr>
      <w:r w:rsidRPr="003C0EFC">
        <w:rPr>
          <w:rStyle w:val="HideTWBExt"/>
          <w:b w:val="0"/>
        </w:rPr>
        <w:t>&lt;/RepeatBlock-By&gt;</w:t>
      </w:r>
    </w:p>
    <w:p w14:paraId="31ABADB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2347A6F" w14:textId="77777777" w:rsidR="00DA2F0F" w:rsidRPr="00DA2F0F" w:rsidRDefault="00DA2F0F" w:rsidP="00DA2F0F">
      <w:pPr>
        <w:pStyle w:val="NormalBold"/>
      </w:pPr>
      <w:r w:rsidRPr="003C0EFC">
        <w:rPr>
          <w:rStyle w:val="HideTWBExt"/>
          <w:b w:val="0"/>
        </w:rPr>
        <w:t>&lt;Article&gt;</w:t>
      </w:r>
      <w:r w:rsidRPr="00DA2F0F">
        <w:t>Αιτιολογική σκέψη IB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285A94D" w14:textId="77777777" w:rsidTr="001629AB">
        <w:trPr>
          <w:trHeight w:hRule="exact" w:val="240"/>
          <w:jc w:val="center"/>
        </w:trPr>
        <w:tc>
          <w:tcPr>
            <w:tcW w:w="9752" w:type="dxa"/>
            <w:gridSpan w:val="2"/>
            <w:tcBorders>
              <w:top w:val="nil"/>
              <w:left w:val="nil"/>
              <w:bottom w:val="nil"/>
              <w:right w:val="nil"/>
            </w:tcBorders>
          </w:tcPr>
          <w:p w14:paraId="5249C133" w14:textId="77777777" w:rsidR="00DA2F0F" w:rsidRPr="00DA2F0F" w:rsidRDefault="00DA2F0F" w:rsidP="001629AB"/>
        </w:tc>
      </w:tr>
      <w:tr w:rsidR="00DA2F0F" w:rsidRPr="00DA2F0F" w14:paraId="5016FA26" w14:textId="77777777" w:rsidTr="001629AB">
        <w:trPr>
          <w:trHeight w:val="240"/>
          <w:jc w:val="center"/>
        </w:trPr>
        <w:tc>
          <w:tcPr>
            <w:tcW w:w="4876" w:type="dxa"/>
            <w:tcBorders>
              <w:top w:val="nil"/>
              <w:left w:val="nil"/>
              <w:bottom w:val="nil"/>
              <w:right w:val="nil"/>
            </w:tcBorders>
          </w:tcPr>
          <w:p w14:paraId="0CBCDEC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4BADF58" w14:textId="77777777" w:rsidR="00DA2F0F" w:rsidRPr="00DA2F0F" w:rsidRDefault="00DA2F0F" w:rsidP="001629AB">
            <w:pPr>
              <w:pStyle w:val="AmColumnHeading"/>
            </w:pPr>
            <w:r w:rsidRPr="00DA2F0F">
              <w:t>Τροπολογία</w:t>
            </w:r>
          </w:p>
        </w:tc>
      </w:tr>
      <w:tr w:rsidR="00DA2F0F" w:rsidRPr="00DA2F0F" w14:paraId="76053127" w14:textId="77777777" w:rsidTr="001629AB">
        <w:trPr>
          <w:jc w:val="center"/>
        </w:trPr>
        <w:tc>
          <w:tcPr>
            <w:tcW w:w="4876" w:type="dxa"/>
            <w:tcBorders>
              <w:top w:val="nil"/>
              <w:left w:val="nil"/>
              <w:bottom w:val="nil"/>
              <w:right w:val="nil"/>
            </w:tcBorders>
          </w:tcPr>
          <w:p w14:paraId="1C877313" w14:textId="77777777" w:rsidR="00DA2F0F" w:rsidRPr="00DA2F0F" w:rsidRDefault="00DA2F0F" w:rsidP="001629AB">
            <w:pPr>
              <w:pStyle w:val="Normal6a"/>
            </w:pPr>
          </w:p>
        </w:tc>
        <w:tc>
          <w:tcPr>
            <w:tcW w:w="4876" w:type="dxa"/>
            <w:tcBorders>
              <w:top w:val="nil"/>
              <w:left w:val="nil"/>
              <w:bottom w:val="nil"/>
              <w:right w:val="nil"/>
            </w:tcBorders>
          </w:tcPr>
          <w:p w14:paraId="13566FA1" w14:textId="77777777" w:rsidR="00DA2F0F" w:rsidRPr="00DA2F0F" w:rsidRDefault="00DA2F0F" w:rsidP="001629AB">
            <w:pPr>
              <w:pStyle w:val="Normal6a"/>
            </w:pPr>
            <w:r w:rsidRPr="00DA2F0F">
              <w:rPr>
                <w:b/>
                <w:i/>
              </w:rPr>
              <w:t>ΙΒα.</w:t>
            </w:r>
            <w:r w:rsidRPr="00DA2F0F">
              <w:tab/>
            </w:r>
            <w:r w:rsidRPr="00DA2F0F">
              <w:rPr>
                <w:b/>
                <w:i/>
              </w:rPr>
              <w:t>λαμβάνοντας υπόψη ότι, σύμφωνα με έκθεση της Europinion</w:t>
            </w:r>
            <w:r w:rsidRPr="00DA2F0F">
              <w:rPr>
                <w:b/>
                <w:i/>
                <w:vertAlign w:val="superscript"/>
              </w:rPr>
              <w:t>51β</w:t>
            </w:r>
            <w:r w:rsidRPr="00DA2F0F">
              <w:rPr>
                <w:b/>
                <w:i/>
              </w:rPr>
              <w:t xml:space="preserve">, τα άτομα ηλικίας μεταξύ 16 και 24 ετών περνούν κατά μέσο όρο 7 ώρες στο διαδίκτυο, με 2 έως 3 από τις ώρες αυτές να αφιερώνονται στα μέσα κοινωνικής δικτύωσης· λαμβάνοντας υπόψη ότι η έκθεση επισημαίνει ότι το 59 % των ατόμων ηλικίας 15 έως 24 ετών χρησιμοποιούν τα μέσα κοινωνικής δικτύωσης ως κύρια πηγή ειδήσεων· λαμβάνοντας, ωστόσο, υπόψη ότι οι πλατφόρμες μέσων κοινωνικής δικτύωσης που χρησιμοποιούνται περισσότερο από τους νέους, όπως το TikTok, θεωρούνται λιγότερο αξιόπιστες· λαμβάνοντας υπόψη ότι η κατανάλωση ειδήσεων χαρακτηρίζεται από κατακερματισμό, παθητική και περιστασιακή κατανάλωση και ήπιες </w:t>
            </w:r>
            <w:r w:rsidRPr="00DA2F0F">
              <w:rPr>
                <w:b/>
                <w:i/>
              </w:rPr>
              <w:lastRenderedPageBreak/>
              <w:t>ειδήσεις, και όχι από ενεργό πολιτικό περιεχόμενο· λαμβάνοντας υπόψη ότι αυτό σημαίνει ότι η κατάρτιση στον γραμματισμό σχετικά με τα μέσα επικοινωνίας πρέπει να προσαρμόζεται στις καταναλωτικές τους συνήθειες·</w:t>
            </w:r>
          </w:p>
        </w:tc>
      </w:tr>
      <w:tr w:rsidR="00DA2F0F" w:rsidRPr="00DA2F0F" w14:paraId="1CDD51BF" w14:textId="77777777" w:rsidTr="001629AB">
        <w:trPr>
          <w:jc w:val="center"/>
        </w:trPr>
        <w:tc>
          <w:tcPr>
            <w:tcW w:w="4876" w:type="dxa"/>
            <w:tcBorders>
              <w:top w:val="nil"/>
              <w:left w:val="nil"/>
              <w:bottom w:val="nil"/>
              <w:right w:val="nil"/>
            </w:tcBorders>
          </w:tcPr>
          <w:p w14:paraId="403B91D0" w14:textId="77777777" w:rsidR="00DA2F0F" w:rsidRPr="00DA2F0F" w:rsidRDefault="00DA2F0F" w:rsidP="001629AB"/>
        </w:tc>
        <w:tc>
          <w:tcPr>
            <w:tcW w:w="4876" w:type="dxa"/>
            <w:tcBorders>
              <w:top w:val="nil"/>
              <w:left w:val="nil"/>
              <w:bottom w:val="nil"/>
              <w:right w:val="nil"/>
            </w:tcBorders>
          </w:tcPr>
          <w:p w14:paraId="4855C116" w14:textId="77777777" w:rsidR="00DA2F0F" w:rsidRPr="00DA2F0F" w:rsidRDefault="00DA2F0F" w:rsidP="001629AB">
            <w:pPr>
              <w:pStyle w:val="Normal6a"/>
            </w:pPr>
            <w:r w:rsidRPr="00DA2F0F">
              <w:rPr>
                <w:b/>
                <w:i/>
              </w:rPr>
              <w:t>_________________</w:t>
            </w:r>
          </w:p>
        </w:tc>
      </w:tr>
      <w:tr w:rsidR="00DA2F0F" w:rsidRPr="00DA2F0F" w14:paraId="64974A1C" w14:textId="77777777" w:rsidTr="001629AB">
        <w:trPr>
          <w:jc w:val="center"/>
        </w:trPr>
        <w:tc>
          <w:tcPr>
            <w:tcW w:w="4876" w:type="dxa"/>
            <w:tcBorders>
              <w:top w:val="nil"/>
              <w:left w:val="nil"/>
              <w:bottom w:val="nil"/>
              <w:right w:val="nil"/>
            </w:tcBorders>
          </w:tcPr>
          <w:p w14:paraId="7195BD50" w14:textId="77777777" w:rsidR="00DA2F0F" w:rsidRPr="00DA2F0F" w:rsidRDefault="00DA2F0F" w:rsidP="001629AB"/>
        </w:tc>
        <w:tc>
          <w:tcPr>
            <w:tcW w:w="4876" w:type="dxa"/>
            <w:tcBorders>
              <w:top w:val="nil"/>
              <w:left w:val="nil"/>
              <w:bottom w:val="nil"/>
              <w:right w:val="nil"/>
            </w:tcBorders>
          </w:tcPr>
          <w:p w14:paraId="188C975B" w14:textId="77777777" w:rsidR="00DA2F0F" w:rsidRPr="00DA2F0F" w:rsidRDefault="00DA2F0F" w:rsidP="001629AB">
            <w:pPr>
              <w:pStyle w:val="Normal6a"/>
            </w:pPr>
            <w:r w:rsidRPr="00DA2F0F">
              <w:rPr>
                <w:b/>
                <w:i/>
                <w:vertAlign w:val="superscript"/>
              </w:rPr>
              <w:t>51β</w:t>
            </w:r>
            <w:r w:rsidRPr="00DA2F0F">
              <w:t xml:space="preserve"> </w:t>
            </w:r>
            <w:r w:rsidRPr="00DA2F0F">
              <w:rPr>
                <w:b/>
                <w:i/>
              </w:rPr>
              <w:t>Europinion LTD, Navigating the information disorder: European Youth in the age of digital disinformation (Πλοήγηση της διαταραχής των πληροφοριών: η ευρωπαϊκή νεολαία στην εποχή της ψηφιακής παραπληροφόρησης), Απρίλιος 2025</w:t>
            </w:r>
          </w:p>
        </w:tc>
      </w:tr>
    </w:tbl>
    <w:p w14:paraId="1B02FC0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C8B4294" w14:textId="77777777" w:rsidR="00DA2F0F" w:rsidRPr="00DA2F0F" w:rsidRDefault="00DA2F0F" w:rsidP="00DA2F0F">
      <w:r w:rsidRPr="003C0EFC">
        <w:rPr>
          <w:rStyle w:val="HideTWBExt"/>
        </w:rPr>
        <w:t>&lt;/Amend&gt;</w:t>
      </w:r>
    </w:p>
    <w:p w14:paraId="317C291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213</w:t>
      </w:r>
      <w:r w:rsidRPr="003C0EFC">
        <w:rPr>
          <w:rStyle w:val="HideTWBExt"/>
          <w:b w:val="0"/>
        </w:rPr>
        <w:t>&lt;/NumAm&gt;</w:t>
      </w:r>
    </w:p>
    <w:p w14:paraId="0340D94F"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69DD5488" w14:textId="77777777" w:rsidR="00DA2F0F" w:rsidRPr="00DA2F0F" w:rsidRDefault="00DA2F0F" w:rsidP="00DA2F0F">
      <w:pPr>
        <w:pStyle w:val="NormalBold"/>
      </w:pPr>
      <w:r w:rsidRPr="003C0EFC">
        <w:rPr>
          <w:rStyle w:val="HideTWBExt"/>
          <w:b w:val="0"/>
        </w:rPr>
        <w:t>&lt;/RepeatBlock-By&gt;</w:t>
      </w:r>
    </w:p>
    <w:p w14:paraId="6B00E56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C6CDABD" w14:textId="77777777" w:rsidR="00DA2F0F" w:rsidRPr="00DA2F0F" w:rsidRDefault="00DA2F0F" w:rsidP="00DA2F0F">
      <w:pPr>
        <w:pStyle w:val="NormalBold"/>
      </w:pPr>
      <w:r w:rsidRPr="003C0EFC">
        <w:rPr>
          <w:rStyle w:val="HideTWBExt"/>
          <w:b w:val="0"/>
        </w:rPr>
        <w:t>&lt;Article&gt;</w:t>
      </w:r>
      <w:r w:rsidRPr="00DA2F0F">
        <w:t>Αιτιολογική σκέψη IB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4B96336" w14:textId="77777777" w:rsidTr="001629AB">
        <w:trPr>
          <w:trHeight w:hRule="exact" w:val="240"/>
          <w:jc w:val="center"/>
        </w:trPr>
        <w:tc>
          <w:tcPr>
            <w:tcW w:w="9752" w:type="dxa"/>
            <w:gridSpan w:val="2"/>
            <w:tcBorders>
              <w:top w:val="nil"/>
              <w:left w:val="nil"/>
              <w:bottom w:val="nil"/>
              <w:right w:val="nil"/>
            </w:tcBorders>
          </w:tcPr>
          <w:p w14:paraId="17103B23" w14:textId="77777777" w:rsidR="00DA2F0F" w:rsidRPr="00DA2F0F" w:rsidRDefault="00DA2F0F" w:rsidP="001629AB"/>
        </w:tc>
      </w:tr>
      <w:tr w:rsidR="00DA2F0F" w:rsidRPr="00DA2F0F" w14:paraId="6229DF08" w14:textId="77777777" w:rsidTr="001629AB">
        <w:trPr>
          <w:trHeight w:val="240"/>
          <w:jc w:val="center"/>
        </w:trPr>
        <w:tc>
          <w:tcPr>
            <w:tcW w:w="4876" w:type="dxa"/>
            <w:tcBorders>
              <w:top w:val="nil"/>
              <w:left w:val="nil"/>
              <w:bottom w:val="nil"/>
              <w:right w:val="nil"/>
            </w:tcBorders>
          </w:tcPr>
          <w:p w14:paraId="372002F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21F3465" w14:textId="77777777" w:rsidR="00DA2F0F" w:rsidRPr="00DA2F0F" w:rsidRDefault="00DA2F0F" w:rsidP="001629AB">
            <w:pPr>
              <w:pStyle w:val="AmColumnHeading"/>
            </w:pPr>
            <w:r w:rsidRPr="00DA2F0F">
              <w:t>Τροπολογία</w:t>
            </w:r>
          </w:p>
        </w:tc>
      </w:tr>
      <w:tr w:rsidR="00DA2F0F" w:rsidRPr="00DA2F0F" w14:paraId="268A9A47" w14:textId="77777777" w:rsidTr="001629AB">
        <w:trPr>
          <w:jc w:val="center"/>
        </w:trPr>
        <w:tc>
          <w:tcPr>
            <w:tcW w:w="4876" w:type="dxa"/>
            <w:tcBorders>
              <w:top w:val="nil"/>
              <w:left w:val="nil"/>
              <w:bottom w:val="nil"/>
              <w:right w:val="nil"/>
            </w:tcBorders>
          </w:tcPr>
          <w:p w14:paraId="7B5E15A9" w14:textId="77777777" w:rsidR="00DA2F0F" w:rsidRPr="00DA2F0F" w:rsidRDefault="00DA2F0F" w:rsidP="001629AB">
            <w:pPr>
              <w:pStyle w:val="Normal6a"/>
            </w:pPr>
          </w:p>
        </w:tc>
        <w:tc>
          <w:tcPr>
            <w:tcW w:w="4876" w:type="dxa"/>
            <w:tcBorders>
              <w:top w:val="nil"/>
              <w:left w:val="nil"/>
              <w:bottom w:val="nil"/>
              <w:right w:val="nil"/>
            </w:tcBorders>
          </w:tcPr>
          <w:p w14:paraId="6371F9D7" w14:textId="77777777" w:rsidR="00DA2F0F" w:rsidRPr="00DA2F0F" w:rsidRDefault="00DA2F0F" w:rsidP="001629AB">
            <w:pPr>
              <w:pStyle w:val="Normal6a"/>
            </w:pPr>
            <w:r w:rsidRPr="00DA2F0F">
              <w:rPr>
                <w:b/>
                <w:i/>
              </w:rPr>
              <w:t>ΙΒα.</w:t>
            </w:r>
            <w:r w:rsidRPr="00DA2F0F">
              <w:tab/>
            </w:r>
            <w:r w:rsidRPr="00DA2F0F">
              <w:rPr>
                <w:b/>
                <w:i/>
              </w:rPr>
              <w:t>λαμβάνοντας υπόψη ότι το επιχειρηματικό μοντέλο των επιγραμμικών πλατφορμών βασίζεται στη δημιουργία υψηλών επιπέδων συμμετοχής που δίνουν προτεραιότητα στις αισθητηριακές, πολωτικές ή παραπλανητικές πληροφορίες· λαμβάνοντας υπόψη ότι η αλγοριθμική αδιαφάνεια των επιγραμμικών πλατφορμών εξακολουθεί να αποτελεί πρόκληση· λαμβάνοντας υπόψη ότι η πράξη για τις ψηφιακές υπηρεσίες έχει θεσπίσει σημαντικούς νέους κανόνες για την αύξηση της αλγοριθμικής διαφάνειας και λογοδοσίας· λαμβάνοντας υπόψη ότι οι χρήστες μπορούν πλέον να επιλέγουν μη εξατομικευμένες ροές, μειώνοντας την εξάρτηση από αδιαφανή αλγοριθμική επιμέλεια·</w:t>
            </w:r>
          </w:p>
        </w:tc>
      </w:tr>
    </w:tbl>
    <w:p w14:paraId="2E4D6239"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9BDE2AC" w14:textId="77777777" w:rsidR="00DA2F0F" w:rsidRPr="00DA2F0F" w:rsidRDefault="00DA2F0F" w:rsidP="00DA2F0F">
      <w:r w:rsidRPr="003C0EFC">
        <w:rPr>
          <w:rStyle w:val="HideTWBExt"/>
        </w:rPr>
        <w:t>&lt;/Amend&gt;</w:t>
      </w:r>
    </w:p>
    <w:p w14:paraId="0DED186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214</w:t>
      </w:r>
      <w:r w:rsidRPr="003C0EFC">
        <w:rPr>
          <w:rStyle w:val="HideTWBExt"/>
          <w:b w:val="0"/>
        </w:rPr>
        <w:t>&lt;/NumAm&gt;</w:t>
      </w:r>
    </w:p>
    <w:p w14:paraId="5BCCC702"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59FB710A" w14:textId="77777777" w:rsidR="00DA2F0F" w:rsidRPr="00DA2F0F" w:rsidRDefault="00DA2F0F" w:rsidP="00DA2F0F">
      <w:pPr>
        <w:pStyle w:val="NormalBold"/>
      </w:pPr>
      <w:r w:rsidRPr="003C0EFC">
        <w:rPr>
          <w:rStyle w:val="HideTWBExt"/>
          <w:b w:val="0"/>
        </w:rPr>
        <w:t>&lt;/RepeatBlock-By&gt;</w:t>
      </w:r>
    </w:p>
    <w:p w14:paraId="1E2C7A4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B5ADF7D" w14:textId="77777777" w:rsidR="00DA2F0F" w:rsidRPr="00DA2F0F" w:rsidRDefault="00DA2F0F" w:rsidP="00DA2F0F">
      <w:pPr>
        <w:pStyle w:val="NormalBold"/>
      </w:pPr>
      <w:r w:rsidRPr="003C0EFC">
        <w:rPr>
          <w:rStyle w:val="HideTWBExt"/>
          <w:b w:val="0"/>
        </w:rPr>
        <w:t>&lt;Article&gt;</w:t>
      </w:r>
      <w:r w:rsidRPr="00DA2F0F">
        <w:t>Αιτιολογική σκέψη IB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587797F" w14:textId="77777777" w:rsidTr="001629AB">
        <w:trPr>
          <w:trHeight w:hRule="exact" w:val="240"/>
          <w:jc w:val="center"/>
        </w:trPr>
        <w:tc>
          <w:tcPr>
            <w:tcW w:w="9752" w:type="dxa"/>
            <w:gridSpan w:val="2"/>
            <w:tcBorders>
              <w:top w:val="nil"/>
              <w:left w:val="nil"/>
              <w:bottom w:val="nil"/>
              <w:right w:val="nil"/>
            </w:tcBorders>
          </w:tcPr>
          <w:p w14:paraId="583C8A03" w14:textId="77777777" w:rsidR="00DA2F0F" w:rsidRPr="00DA2F0F" w:rsidRDefault="00DA2F0F" w:rsidP="001629AB"/>
        </w:tc>
      </w:tr>
      <w:tr w:rsidR="00DA2F0F" w:rsidRPr="00DA2F0F" w14:paraId="47AE82D7" w14:textId="77777777" w:rsidTr="001629AB">
        <w:trPr>
          <w:trHeight w:val="240"/>
          <w:jc w:val="center"/>
        </w:trPr>
        <w:tc>
          <w:tcPr>
            <w:tcW w:w="4876" w:type="dxa"/>
            <w:tcBorders>
              <w:top w:val="nil"/>
              <w:left w:val="nil"/>
              <w:bottom w:val="nil"/>
              <w:right w:val="nil"/>
            </w:tcBorders>
          </w:tcPr>
          <w:p w14:paraId="594CBFE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06AAE52" w14:textId="77777777" w:rsidR="00DA2F0F" w:rsidRPr="00DA2F0F" w:rsidRDefault="00DA2F0F" w:rsidP="001629AB">
            <w:pPr>
              <w:pStyle w:val="AmColumnHeading"/>
            </w:pPr>
            <w:r w:rsidRPr="00DA2F0F">
              <w:t>Τροπολογία</w:t>
            </w:r>
          </w:p>
        </w:tc>
      </w:tr>
      <w:tr w:rsidR="00DA2F0F" w:rsidRPr="00DA2F0F" w14:paraId="62887D28" w14:textId="77777777" w:rsidTr="001629AB">
        <w:trPr>
          <w:jc w:val="center"/>
        </w:trPr>
        <w:tc>
          <w:tcPr>
            <w:tcW w:w="4876" w:type="dxa"/>
            <w:tcBorders>
              <w:top w:val="nil"/>
              <w:left w:val="nil"/>
              <w:bottom w:val="nil"/>
              <w:right w:val="nil"/>
            </w:tcBorders>
          </w:tcPr>
          <w:p w14:paraId="0CDE401C" w14:textId="77777777" w:rsidR="00DA2F0F" w:rsidRPr="00DA2F0F" w:rsidRDefault="00DA2F0F" w:rsidP="001629AB">
            <w:pPr>
              <w:pStyle w:val="Normal6a"/>
            </w:pPr>
          </w:p>
        </w:tc>
        <w:tc>
          <w:tcPr>
            <w:tcW w:w="4876" w:type="dxa"/>
            <w:tcBorders>
              <w:top w:val="nil"/>
              <w:left w:val="nil"/>
              <w:bottom w:val="nil"/>
              <w:right w:val="nil"/>
            </w:tcBorders>
          </w:tcPr>
          <w:p w14:paraId="454E2905" w14:textId="77777777" w:rsidR="00DA2F0F" w:rsidRPr="00DA2F0F" w:rsidRDefault="00DA2F0F" w:rsidP="001629AB">
            <w:pPr>
              <w:pStyle w:val="Normal6a"/>
            </w:pPr>
            <w:r w:rsidRPr="00DA2F0F">
              <w:rPr>
                <w:b/>
                <w:i/>
              </w:rPr>
              <w:t>ΙΒα.</w:t>
            </w:r>
            <w:r w:rsidRPr="00DA2F0F">
              <w:tab/>
            </w:r>
            <w:r w:rsidRPr="00DA2F0F">
              <w:rPr>
                <w:b/>
                <w:i/>
              </w:rPr>
              <w:t>λαμβάνοντας υπόψη ότι η Επιτροπή έχει δεσμευτεί να υποβάλει πρόταση για νομοθετική πράξη για την ψηφιακή δικαιοσύνη, με την οποία θα αντιμετωπίζονται οι αντιδεοντολογικές τεχνικές και εμπορικές πρακτικές που σχετίζονται με τα παραπλανητικά μοτίβα, την εμπορική προώθηση από επηρεαστές στα μέσα κοινωνικής δικτύωσης, τον εθιστικό σχεδιασμό ψηφιακών προϊόντων και υπηρεσιών, και την κατάρτιση προφίλ στο διαδίκτυο, ιδίως όταν η ευαλωτότητα των καταναλωτών αποτελεί αντικείμενο εκμετάλλευσης για εμπορικούς σκοπούς, κάτι που αφορά όλους τους καταναλωτές·</w:t>
            </w:r>
          </w:p>
        </w:tc>
      </w:tr>
    </w:tbl>
    <w:p w14:paraId="2936474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259C0F8" w14:textId="77777777" w:rsidR="00DA2F0F" w:rsidRPr="00DA2F0F" w:rsidRDefault="00DA2F0F" w:rsidP="00DA2F0F">
      <w:r w:rsidRPr="003C0EFC">
        <w:rPr>
          <w:rStyle w:val="HideTWBExt"/>
        </w:rPr>
        <w:t>&lt;/Amend&gt;</w:t>
      </w:r>
    </w:p>
    <w:p w14:paraId="1A08C44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215</w:t>
      </w:r>
      <w:r w:rsidRPr="003C0EFC">
        <w:rPr>
          <w:rStyle w:val="HideTWBExt"/>
          <w:b w:val="0"/>
        </w:rPr>
        <w:t>&lt;/NumAm&gt;</w:t>
      </w:r>
    </w:p>
    <w:p w14:paraId="5D5DB7BF" w14:textId="77777777" w:rsidR="00DA2F0F" w:rsidRPr="00DA2F0F" w:rsidRDefault="00DA2F0F" w:rsidP="00DA2F0F">
      <w:pPr>
        <w:pStyle w:val="NormalBold"/>
      </w:pPr>
      <w:r w:rsidRPr="003C0EFC">
        <w:rPr>
          <w:rStyle w:val="HideTWBExt"/>
          <w:b w:val="0"/>
        </w:rPr>
        <w:t>&lt;RepeatBlock-By&gt;&lt;Members&gt;</w:t>
      </w:r>
      <w:r w:rsidRPr="00DA2F0F">
        <w:t>Kim Van Sparrentak, Hannah Neumann</w:t>
      </w:r>
      <w:r w:rsidRPr="003C0EFC">
        <w:rPr>
          <w:rStyle w:val="HideTWBExt"/>
          <w:b w:val="0"/>
        </w:rPr>
        <w:t>&lt;/Members&gt;</w:t>
      </w:r>
    </w:p>
    <w:p w14:paraId="6F5EF4D3"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28E325B6" w14:textId="77777777" w:rsidR="00DA2F0F" w:rsidRPr="00DA2F0F" w:rsidRDefault="00DA2F0F" w:rsidP="00DA2F0F">
      <w:pPr>
        <w:pStyle w:val="NormalBold"/>
      </w:pPr>
      <w:r w:rsidRPr="003C0EFC">
        <w:rPr>
          <w:rStyle w:val="HideTWBExt"/>
          <w:b w:val="0"/>
        </w:rPr>
        <w:t>&lt;/RepeatBlock-By&gt;</w:t>
      </w:r>
    </w:p>
    <w:p w14:paraId="2D2A6FB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00B9219" w14:textId="77777777" w:rsidR="00DA2F0F" w:rsidRPr="00DA2F0F" w:rsidRDefault="00DA2F0F" w:rsidP="00DA2F0F">
      <w:pPr>
        <w:pStyle w:val="NormalBold"/>
      </w:pPr>
      <w:r w:rsidRPr="003C0EFC">
        <w:rPr>
          <w:rStyle w:val="HideTWBExt"/>
          <w:b w:val="0"/>
        </w:rPr>
        <w:t>&lt;Article&gt;</w:t>
      </w:r>
      <w:r w:rsidRPr="00DA2F0F">
        <w:t>Αιτιολογική σκέψη IB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6D55E5C" w14:textId="77777777" w:rsidTr="001629AB">
        <w:trPr>
          <w:trHeight w:hRule="exact" w:val="240"/>
          <w:jc w:val="center"/>
        </w:trPr>
        <w:tc>
          <w:tcPr>
            <w:tcW w:w="9752" w:type="dxa"/>
            <w:gridSpan w:val="2"/>
            <w:tcBorders>
              <w:top w:val="nil"/>
              <w:left w:val="nil"/>
              <w:bottom w:val="nil"/>
              <w:right w:val="nil"/>
            </w:tcBorders>
          </w:tcPr>
          <w:p w14:paraId="66F096C8" w14:textId="77777777" w:rsidR="00DA2F0F" w:rsidRPr="00DA2F0F" w:rsidRDefault="00DA2F0F" w:rsidP="001629AB"/>
        </w:tc>
      </w:tr>
      <w:tr w:rsidR="00DA2F0F" w:rsidRPr="00DA2F0F" w14:paraId="3E0DFB98" w14:textId="77777777" w:rsidTr="001629AB">
        <w:trPr>
          <w:trHeight w:val="240"/>
          <w:jc w:val="center"/>
        </w:trPr>
        <w:tc>
          <w:tcPr>
            <w:tcW w:w="4876" w:type="dxa"/>
            <w:tcBorders>
              <w:top w:val="nil"/>
              <w:left w:val="nil"/>
              <w:bottom w:val="nil"/>
              <w:right w:val="nil"/>
            </w:tcBorders>
          </w:tcPr>
          <w:p w14:paraId="3291B1E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A62095D" w14:textId="77777777" w:rsidR="00DA2F0F" w:rsidRPr="00DA2F0F" w:rsidRDefault="00DA2F0F" w:rsidP="001629AB">
            <w:pPr>
              <w:pStyle w:val="AmColumnHeading"/>
            </w:pPr>
            <w:r w:rsidRPr="00DA2F0F">
              <w:t>Τροπολογία</w:t>
            </w:r>
          </w:p>
        </w:tc>
      </w:tr>
      <w:tr w:rsidR="00DA2F0F" w:rsidRPr="00DA2F0F" w14:paraId="5008F139" w14:textId="77777777" w:rsidTr="001629AB">
        <w:trPr>
          <w:jc w:val="center"/>
        </w:trPr>
        <w:tc>
          <w:tcPr>
            <w:tcW w:w="4876" w:type="dxa"/>
            <w:tcBorders>
              <w:top w:val="nil"/>
              <w:left w:val="nil"/>
              <w:bottom w:val="nil"/>
              <w:right w:val="nil"/>
            </w:tcBorders>
          </w:tcPr>
          <w:p w14:paraId="3979C2A5" w14:textId="77777777" w:rsidR="00DA2F0F" w:rsidRPr="00DA2F0F" w:rsidRDefault="00DA2F0F" w:rsidP="001629AB">
            <w:pPr>
              <w:pStyle w:val="Normal6a"/>
            </w:pPr>
          </w:p>
        </w:tc>
        <w:tc>
          <w:tcPr>
            <w:tcW w:w="4876" w:type="dxa"/>
            <w:tcBorders>
              <w:top w:val="nil"/>
              <w:left w:val="nil"/>
              <w:bottom w:val="nil"/>
              <w:right w:val="nil"/>
            </w:tcBorders>
          </w:tcPr>
          <w:p w14:paraId="0F2D1846" w14:textId="77777777" w:rsidR="00DA2F0F" w:rsidRPr="00DA2F0F" w:rsidRDefault="00DA2F0F" w:rsidP="001629AB">
            <w:pPr>
              <w:pStyle w:val="Normal6a"/>
            </w:pPr>
            <w:r w:rsidRPr="00DA2F0F">
              <w:rPr>
                <w:b/>
                <w:i/>
              </w:rPr>
              <w:t>ΙΒα.</w:t>
            </w:r>
            <w:r w:rsidRPr="00DA2F0F">
              <w:tab/>
            </w:r>
            <w:r w:rsidRPr="00DA2F0F">
              <w:rPr>
                <w:b/>
                <w:i/>
              </w:rPr>
              <w:t xml:space="preserve">λαμβάνοντας υπόψη ότι η διακρατική καταστολή αποτελεί αυξανόμενη μορφή εξωτερικής παρέμβασης στα κράτη μέλη μας, η οποία υπονομεύει τις δημοκρατίες, την ευρωπαϊκή κυριαρχία και ασφάλεια, και παραβιάζει θεμελιωδώς τα ανθρώπινα </w:t>
            </w:r>
            <w:r w:rsidRPr="00DA2F0F">
              <w:rPr>
                <w:b/>
                <w:i/>
              </w:rPr>
              <w:lastRenderedPageBreak/>
              <w:t>δικαιώματα των ατόμων που αποτελούν στόχο διακρατικής καταστολής, καθώς και την ασφάλεια και την προστασία τους από την καταστολή στην Ευρώπη·</w:t>
            </w:r>
          </w:p>
        </w:tc>
      </w:tr>
    </w:tbl>
    <w:p w14:paraId="021AEF9A"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E669CE4" w14:textId="77777777" w:rsidR="00DA2F0F" w:rsidRPr="00DA2F0F" w:rsidRDefault="00DA2F0F" w:rsidP="00DA2F0F">
      <w:r w:rsidRPr="003C0EFC">
        <w:rPr>
          <w:rStyle w:val="HideTWBExt"/>
        </w:rPr>
        <w:t>&lt;/Amend&gt;</w:t>
      </w:r>
    </w:p>
    <w:p w14:paraId="4C28C08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216</w:t>
      </w:r>
      <w:r w:rsidRPr="003C0EFC">
        <w:rPr>
          <w:rStyle w:val="HideTWBExt"/>
          <w:b w:val="0"/>
        </w:rPr>
        <w:t>&lt;/NumAm&gt;</w:t>
      </w:r>
    </w:p>
    <w:p w14:paraId="526DC6D7" w14:textId="77777777" w:rsidR="00DA2F0F" w:rsidRPr="00DA2F0F" w:rsidRDefault="00DA2F0F" w:rsidP="00DA2F0F">
      <w:pPr>
        <w:pStyle w:val="NormalBold"/>
      </w:pPr>
      <w:r w:rsidRPr="003C0EFC">
        <w:rPr>
          <w:rStyle w:val="HideTWBExt"/>
          <w:b w:val="0"/>
        </w:rPr>
        <w:t>&lt;RepeatBlock-By&gt;&lt;Members&gt;</w:t>
      </w:r>
      <w:r w:rsidRPr="00DA2F0F">
        <w:t>Jonas Sjöstedt, Κωνσταντίνος Αρβανίτης, Li Andersson</w:t>
      </w:r>
      <w:r w:rsidRPr="003C0EFC">
        <w:rPr>
          <w:rStyle w:val="HideTWBExt"/>
          <w:b w:val="0"/>
        </w:rPr>
        <w:t>&lt;/Members&gt;</w:t>
      </w:r>
    </w:p>
    <w:p w14:paraId="587205DD" w14:textId="77777777" w:rsidR="00DA2F0F" w:rsidRPr="00DA2F0F" w:rsidRDefault="00DA2F0F" w:rsidP="00DA2F0F">
      <w:pPr>
        <w:pStyle w:val="NormalBold"/>
      </w:pPr>
      <w:r w:rsidRPr="003C0EFC">
        <w:rPr>
          <w:rStyle w:val="HideTWBExt"/>
          <w:b w:val="0"/>
        </w:rPr>
        <w:t>&lt;/RepeatBlock-By&gt;</w:t>
      </w:r>
    </w:p>
    <w:p w14:paraId="2957CE5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894D93F" w14:textId="77777777" w:rsidR="00DA2F0F" w:rsidRPr="00DA2F0F" w:rsidRDefault="00DA2F0F" w:rsidP="00DA2F0F">
      <w:pPr>
        <w:pStyle w:val="NormalBold"/>
      </w:pPr>
      <w:r w:rsidRPr="003C0EFC">
        <w:rPr>
          <w:rStyle w:val="HideTWBExt"/>
          <w:b w:val="0"/>
        </w:rPr>
        <w:t>&lt;Article&gt;</w:t>
      </w:r>
      <w:r w:rsidRPr="00DA2F0F">
        <w:t>Αιτιολογική σκέψη IB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643176B" w14:textId="77777777" w:rsidTr="001629AB">
        <w:trPr>
          <w:trHeight w:hRule="exact" w:val="240"/>
          <w:jc w:val="center"/>
        </w:trPr>
        <w:tc>
          <w:tcPr>
            <w:tcW w:w="9752" w:type="dxa"/>
            <w:gridSpan w:val="2"/>
            <w:tcBorders>
              <w:top w:val="nil"/>
              <w:left w:val="nil"/>
              <w:bottom w:val="nil"/>
              <w:right w:val="nil"/>
            </w:tcBorders>
          </w:tcPr>
          <w:p w14:paraId="715F0B58" w14:textId="77777777" w:rsidR="00DA2F0F" w:rsidRPr="00DA2F0F" w:rsidRDefault="00DA2F0F" w:rsidP="001629AB"/>
        </w:tc>
      </w:tr>
      <w:tr w:rsidR="00DA2F0F" w:rsidRPr="00DA2F0F" w14:paraId="0AA90AF8" w14:textId="77777777" w:rsidTr="001629AB">
        <w:trPr>
          <w:trHeight w:val="240"/>
          <w:jc w:val="center"/>
        </w:trPr>
        <w:tc>
          <w:tcPr>
            <w:tcW w:w="4876" w:type="dxa"/>
            <w:tcBorders>
              <w:top w:val="nil"/>
              <w:left w:val="nil"/>
              <w:bottom w:val="nil"/>
              <w:right w:val="nil"/>
            </w:tcBorders>
          </w:tcPr>
          <w:p w14:paraId="36E645C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B10B2D3" w14:textId="77777777" w:rsidR="00DA2F0F" w:rsidRPr="00DA2F0F" w:rsidRDefault="00DA2F0F" w:rsidP="001629AB">
            <w:pPr>
              <w:pStyle w:val="AmColumnHeading"/>
            </w:pPr>
            <w:r w:rsidRPr="00DA2F0F">
              <w:t>Τροπολογία</w:t>
            </w:r>
          </w:p>
        </w:tc>
      </w:tr>
      <w:tr w:rsidR="00DA2F0F" w:rsidRPr="00DA2F0F" w14:paraId="78ACF864" w14:textId="77777777" w:rsidTr="001629AB">
        <w:trPr>
          <w:jc w:val="center"/>
        </w:trPr>
        <w:tc>
          <w:tcPr>
            <w:tcW w:w="4876" w:type="dxa"/>
            <w:tcBorders>
              <w:top w:val="nil"/>
              <w:left w:val="nil"/>
              <w:bottom w:val="nil"/>
              <w:right w:val="nil"/>
            </w:tcBorders>
          </w:tcPr>
          <w:p w14:paraId="1216760F" w14:textId="77777777" w:rsidR="00DA2F0F" w:rsidRPr="00DA2F0F" w:rsidRDefault="00DA2F0F" w:rsidP="001629AB">
            <w:pPr>
              <w:pStyle w:val="Normal6a"/>
            </w:pPr>
          </w:p>
        </w:tc>
        <w:tc>
          <w:tcPr>
            <w:tcW w:w="4876" w:type="dxa"/>
            <w:tcBorders>
              <w:top w:val="nil"/>
              <w:left w:val="nil"/>
              <w:bottom w:val="nil"/>
              <w:right w:val="nil"/>
            </w:tcBorders>
          </w:tcPr>
          <w:p w14:paraId="02BBC624" w14:textId="77777777" w:rsidR="00DA2F0F" w:rsidRPr="00DA2F0F" w:rsidRDefault="00DA2F0F" w:rsidP="001629AB">
            <w:pPr>
              <w:pStyle w:val="Normal6a"/>
            </w:pPr>
            <w:r w:rsidRPr="00DA2F0F">
              <w:rPr>
                <w:b/>
                <w:i/>
              </w:rPr>
              <w:t>ΙΒα.</w:t>
            </w:r>
            <w:r w:rsidRPr="00DA2F0F">
              <w:tab/>
            </w:r>
            <w:r w:rsidRPr="00DA2F0F">
              <w:rPr>
                <w:b/>
                <w:i/>
              </w:rPr>
              <w:t>λαμβάνοντας υπόψη ότι οι επιγραμμικές πλατφόρμες, στο πλαίσιο του επιχειρηματικού τους μοντέλου, αναπτύσσουν συστηματικά αλγοριθμικά συστήματα τα οποία βασίζονται σε τεχνικές σχεδιασμού, που δίνουν προτεραιότητα σε συναισθηματικό ή ακραίο περιεχόμενο, και τα οποία μπορούν να αξιοποιηθούν για εκλογικές παρεμβάσεις και χειραγώγηση των δημοκρατικών διαδικασιών·</w:t>
            </w:r>
          </w:p>
        </w:tc>
      </w:tr>
    </w:tbl>
    <w:p w14:paraId="1EC1FFB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37B7209" w14:textId="77777777" w:rsidR="00DA2F0F" w:rsidRPr="00DA2F0F" w:rsidRDefault="00DA2F0F" w:rsidP="00DA2F0F">
      <w:r w:rsidRPr="003C0EFC">
        <w:rPr>
          <w:rStyle w:val="HideTWBExt"/>
        </w:rPr>
        <w:t>&lt;/Amend&gt;</w:t>
      </w:r>
    </w:p>
    <w:p w14:paraId="1A8A1D5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217</w:t>
      </w:r>
      <w:r w:rsidRPr="003C0EFC">
        <w:rPr>
          <w:rStyle w:val="HideTWBExt"/>
          <w:b w:val="0"/>
        </w:rPr>
        <w:t>&lt;/NumAm&gt;</w:t>
      </w:r>
    </w:p>
    <w:p w14:paraId="3F949222" w14:textId="77777777" w:rsidR="00DA2F0F" w:rsidRPr="00DA2F0F" w:rsidRDefault="00DA2F0F" w:rsidP="00DA2F0F">
      <w:pPr>
        <w:pStyle w:val="NormalBold"/>
      </w:pPr>
      <w:r w:rsidRPr="003C0EFC">
        <w:rPr>
          <w:rStyle w:val="HideTWBExt"/>
          <w:b w:val="0"/>
        </w:rPr>
        <w:t>&lt;RepeatBlock-By&gt;&lt;Members&gt;</w:t>
      </w:r>
      <w:r w:rsidRPr="00DA2F0F">
        <w:t>Stefano Cavedagna</w:t>
      </w:r>
      <w:r w:rsidRPr="003C0EFC">
        <w:rPr>
          <w:rStyle w:val="HideTWBExt"/>
          <w:b w:val="0"/>
        </w:rPr>
        <w:t>&lt;/Members&gt;</w:t>
      </w:r>
    </w:p>
    <w:p w14:paraId="41B70209" w14:textId="77777777" w:rsidR="00DA2F0F" w:rsidRPr="00DA2F0F" w:rsidRDefault="00DA2F0F" w:rsidP="00DA2F0F">
      <w:pPr>
        <w:pStyle w:val="NormalBold"/>
      </w:pPr>
      <w:r w:rsidRPr="003C0EFC">
        <w:rPr>
          <w:rStyle w:val="HideTWBExt"/>
          <w:b w:val="0"/>
        </w:rPr>
        <w:t>&lt;/RepeatBlock-By&gt;</w:t>
      </w:r>
    </w:p>
    <w:p w14:paraId="24D5EB6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DB3FFD2" w14:textId="77777777" w:rsidR="00DA2F0F" w:rsidRPr="00DA2F0F" w:rsidRDefault="00DA2F0F" w:rsidP="00DA2F0F">
      <w:pPr>
        <w:pStyle w:val="NormalBold"/>
      </w:pPr>
      <w:r w:rsidRPr="003C0EFC">
        <w:rPr>
          <w:rStyle w:val="HideTWBExt"/>
          <w:b w:val="0"/>
        </w:rPr>
        <w:t>&lt;Article&gt;</w:t>
      </w:r>
      <w:r w:rsidRPr="00DA2F0F">
        <w:t>Αιτιολογική σκέψη IB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1D1887C" w14:textId="77777777" w:rsidTr="001629AB">
        <w:trPr>
          <w:trHeight w:hRule="exact" w:val="240"/>
          <w:jc w:val="center"/>
        </w:trPr>
        <w:tc>
          <w:tcPr>
            <w:tcW w:w="9752" w:type="dxa"/>
            <w:gridSpan w:val="2"/>
            <w:tcBorders>
              <w:top w:val="nil"/>
              <w:left w:val="nil"/>
              <w:bottom w:val="nil"/>
              <w:right w:val="nil"/>
            </w:tcBorders>
          </w:tcPr>
          <w:p w14:paraId="3D69E060" w14:textId="77777777" w:rsidR="00DA2F0F" w:rsidRPr="00DA2F0F" w:rsidRDefault="00DA2F0F" w:rsidP="001629AB"/>
        </w:tc>
      </w:tr>
      <w:tr w:rsidR="00DA2F0F" w:rsidRPr="00DA2F0F" w14:paraId="060CAC82" w14:textId="77777777" w:rsidTr="001629AB">
        <w:trPr>
          <w:trHeight w:val="240"/>
          <w:jc w:val="center"/>
        </w:trPr>
        <w:tc>
          <w:tcPr>
            <w:tcW w:w="4876" w:type="dxa"/>
            <w:tcBorders>
              <w:top w:val="nil"/>
              <w:left w:val="nil"/>
              <w:bottom w:val="nil"/>
              <w:right w:val="nil"/>
            </w:tcBorders>
          </w:tcPr>
          <w:p w14:paraId="7E6DCD1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5610514" w14:textId="77777777" w:rsidR="00DA2F0F" w:rsidRPr="00DA2F0F" w:rsidRDefault="00DA2F0F" w:rsidP="001629AB">
            <w:pPr>
              <w:pStyle w:val="AmColumnHeading"/>
            </w:pPr>
            <w:r w:rsidRPr="00DA2F0F">
              <w:t>Τροπολογία</w:t>
            </w:r>
          </w:p>
        </w:tc>
      </w:tr>
      <w:tr w:rsidR="00DA2F0F" w:rsidRPr="00DA2F0F" w14:paraId="3B1CAC9E" w14:textId="77777777" w:rsidTr="001629AB">
        <w:trPr>
          <w:jc w:val="center"/>
        </w:trPr>
        <w:tc>
          <w:tcPr>
            <w:tcW w:w="4876" w:type="dxa"/>
            <w:tcBorders>
              <w:top w:val="nil"/>
              <w:left w:val="nil"/>
              <w:bottom w:val="nil"/>
              <w:right w:val="nil"/>
            </w:tcBorders>
          </w:tcPr>
          <w:p w14:paraId="2F429B58" w14:textId="77777777" w:rsidR="00DA2F0F" w:rsidRPr="00DA2F0F" w:rsidRDefault="00DA2F0F" w:rsidP="001629AB">
            <w:pPr>
              <w:pStyle w:val="Normal6a"/>
            </w:pPr>
          </w:p>
        </w:tc>
        <w:tc>
          <w:tcPr>
            <w:tcW w:w="4876" w:type="dxa"/>
            <w:tcBorders>
              <w:top w:val="nil"/>
              <w:left w:val="nil"/>
              <w:bottom w:val="nil"/>
              <w:right w:val="nil"/>
            </w:tcBorders>
          </w:tcPr>
          <w:p w14:paraId="294E4793" w14:textId="77777777" w:rsidR="00DA2F0F" w:rsidRPr="00DA2F0F" w:rsidRDefault="00DA2F0F" w:rsidP="001629AB">
            <w:pPr>
              <w:pStyle w:val="Normal6a"/>
            </w:pPr>
            <w:r w:rsidRPr="00DA2F0F">
              <w:rPr>
                <w:b/>
                <w:i/>
              </w:rPr>
              <w:t>ΙΒα.</w:t>
            </w:r>
            <w:r w:rsidRPr="00DA2F0F">
              <w:tab/>
            </w:r>
            <w:r w:rsidRPr="00DA2F0F">
              <w:rPr>
                <w:b/>
                <w:i/>
              </w:rPr>
              <w:t xml:space="preserve">λαμβάνοντας υπόψη ότι ο εκτεταμένος ψηφιακός γραμματισμός και ο γραμματισμός στα μέσα επικοινωνίας, σε συνδυασμό με τη συστηματική προώθηση της κριτικής σκέψης σε όλες τις ηλικιακές ομάδες, αποτελεί μία από τις πλέον αποτελεσματικές μορφές </w:t>
            </w:r>
            <w:r w:rsidRPr="00DA2F0F">
              <w:rPr>
                <w:b/>
                <w:i/>
              </w:rPr>
              <w:lastRenderedPageBreak/>
              <w:t>άμυνας κατά της χειραγώγησης των πληροφοριών από το εξωτερικό και της κακόβουλης χρήσης της τεχνητής νοημοσύνης·</w:t>
            </w:r>
          </w:p>
        </w:tc>
      </w:tr>
    </w:tbl>
    <w:p w14:paraId="5616F78C"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A23A102" w14:textId="77777777" w:rsidR="00DA2F0F" w:rsidRPr="00DA2F0F" w:rsidRDefault="00DA2F0F" w:rsidP="00DA2F0F">
      <w:r w:rsidRPr="003C0EFC">
        <w:rPr>
          <w:rStyle w:val="HideTWBExt"/>
        </w:rPr>
        <w:t>&lt;/Amend&gt;</w:t>
      </w:r>
    </w:p>
    <w:p w14:paraId="5F08DBC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218</w:t>
      </w:r>
      <w:r w:rsidRPr="003C0EFC">
        <w:rPr>
          <w:rStyle w:val="HideTWBExt"/>
          <w:b w:val="0"/>
        </w:rPr>
        <w:t>&lt;/NumAm&gt;</w:t>
      </w:r>
    </w:p>
    <w:p w14:paraId="71E3EC4E"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4FED6113" w14:textId="77777777" w:rsidR="00DA2F0F" w:rsidRPr="00DA2F0F" w:rsidRDefault="00DA2F0F" w:rsidP="00DA2F0F">
      <w:pPr>
        <w:pStyle w:val="NormalBold"/>
      </w:pPr>
      <w:r w:rsidRPr="003C0EFC">
        <w:rPr>
          <w:rStyle w:val="HideTWBExt"/>
          <w:b w:val="0"/>
        </w:rPr>
        <w:t>&lt;/RepeatBlock-By&gt;</w:t>
      </w:r>
    </w:p>
    <w:p w14:paraId="60B1EFB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5471DB2" w14:textId="77777777" w:rsidR="00DA2F0F" w:rsidRPr="00DA2F0F" w:rsidRDefault="00DA2F0F" w:rsidP="00DA2F0F">
      <w:pPr>
        <w:pStyle w:val="NormalBold"/>
      </w:pPr>
      <w:r w:rsidRPr="003C0EFC">
        <w:rPr>
          <w:rStyle w:val="HideTWBExt"/>
          <w:b w:val="0"/>
        </w:rPr>
        <w:t>&lt;Article&gt;</w:t>
      </w:r>
      <w:r w:rsidRPr="00DA2F0F">
        <w:t>Αιτιολογική σκέψη IB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E8D5A50" w14:textId="77777777" w:rsidTr="001629AB">
        <w:trPr>
          <w:trHeight w:hRule="exact" w:val="240"/>
          <w:jc w:val="center"/>
        </w:trPr>
        <w:tc>
          <w:tcPr>
            <w:tcW w:w="9752" w:type="dxa"/>
            <w:gridSpan w:val="2"/>
            <w:tcBorders>
              <w:top w:val="nil"/>
              <w:left w:val="nil"/>
              <w:bottom w:val="nil"/>
              <w:right w:val="nil"/>
            </w:tcBorders>
          </w:tcPr>
          <w:p w14:paraId="344B0F0E" w14:textId="77777777" w:rsidR="00DA2F0F" w:rsidRPr="00DA2F0F" w:rsidRDefault="00DA2F0F" w:rsidP="001629AB"/>
        </w:tc>
      </w:tr>
      <w:tr w:rsidR="00DA2F0F" w:rsidRPr="00DA2F0F" w14:paraId="25B3D1CD" w14:textId="77777777" w:rsidTr="001629AB">
        <w:trPr>
          <w:trHeight w:val="240"/>
          <w:jc w:val="center"/>
        </w:trPr>
        <w:tc>
          <w:tcPr>
            <w:tcW w:w="4876" w:type="dxa"/>
            <w:tcBorders>
              <w:top w:val="nil"/>
              <w:left w:val="nil"/>
              <w:bottom w:val="nil"/>
              <w:right w:val="nil"/>
            </w:tcBorders>
          </w:tcPr>
          <w:p w14:paraId="4FCE7AD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F4A6FE7" w14:textId="77777777" w:rsidR="00DA2F0F" w:rsidRPr="00DA2F0F" w:rsidRDefault="00DA2F0F" w:rsidP="001629AB">
            <w:pPr>
              <w:pStyle w:val="AmColumnHeading"/>
            </w:pPr>
            <w:r w:rsidRPr="00DA2F0F">
              <w:t>Τροπολογία</w:t>
            </w:r>
          </w:p>
        </w:tc>
      </w:tr>
      <w:tr w:rsidR="00DA2F0F" w:rsidRPr="00DA2F0F" w14:paraId="75033485" w14:textId="77777777" w:rsidTr="001629AB">
        <w:trPr>
          <w:jc w:val="center"/>
        </w:trPr>
        <w:tc>
          <w:tcPr>
            <w:tcW w:w="4876" w:type="dxa"/>
            <w:tcBorders>
              <w:top w:val="nil"/>
              <w:left w:val="nil"/>
              <w:bottom w:val="nil"/>
              <w:right w:val="nil"/>
            </w:tcBorders>
          </w:tcPr>
          <w:p w14:paraId="7E8479FD" w14:textId="77777777" w:rsidR="00DA2F0F" w:rsidRPr="00DA2F0F" w:rsidRDefault="00DA2F0F" w:rsidP="001629AB">
            <w:pPr>
              <w:pStyle w:val="Normal6a"/>
            </w:pPr>
          </w:p>
        </w:tc>
        <w:tc>
          <w:tcPr>
            <w:tcW w:w="4876" w:type="dxa"/>
            <w:tcBorders>
              <w:top w:val="nil"/>
              <w:left w:val="nil"/>
              <w:bottom w:val="nil"/>
              <w:right w:val="nil"/>
            </w:tcBorders>
          </w:tcPr>
          <w:p w14:paraId="3B48DAEB" w14:textId="77777777" w:rsidR="00DA2F0F" w:rsidRPr="00DA2F0F" w:rsidRDefault="00DA2F0F" w:rsidP="001629AB">
            <w:pPr>
              <w:pStyle w:val="Normal6a"/>
            </w:pPr>
            <w:r w:rsidRPr="00DA2F0F">
              <w:rPr>
                <w:b/>
                <w:i/>
              </w:rPr>
              <w:t>ΙΒβ.</w:t>
            </w:r>
            <w:r w:rsidRPr="00DA2F0F">
              <w:tab/>
            </w:r>
            <w:r w:rsidRPr="00DA2F0F">
              <w:rPr>
                <w:b/>
                <w:i/>
              </w:rPr>
              <w:t xml:space="preserve">λαμβάνοντας υπόψη ότι οι υπηρεσίες τεχνητής νοημοσύνης αποτελούν σημαντική κινητήρια δύναμη για την καινοτομία, την ανταγωνιστικότητα και την κοινωνική πρόοδο, και προσφέρουν πρωτοφανείς ευκαιρίες για την επέκταση της πρόσβασης στη γνώση, τη βελτίωση της παραγωγικότητας και την τόνωση της ανάπτυξης νέων ψηφιακών υπηρεσιών και βιομηχανιών· υπογραμμίζει, ωστόσο, ότι η αυξανόμενη ικανότητα των εν λόγω συστημάτων να παράγουν, να συνοψίζουν και να διαδίδουν ειδησεογραφικό περιεχόμενο χωρίς σαφή συντακτική λογοδοσία απαιτεί επίσης προσαρμοστικές συνθήκες της αγοράς και μελλοντοστραφείς ρυθμιστικές προσεγγίσεις· τονίζει ότι η ίδια η καινοτομία πρέπει να θεωρείται κεντρικό μέρος της αντίδρασης, ιδίως μέσω επενδύσεων στην ευρωπαϊκή έρευνα, σε αξιόπιστα οικοσυστήματα ΤΝ και στην τεχνολογική κυριαρχία· τονίζει ότι η προώθηση της υπεύθυνης καινοτομίας και των ισότιμων όρων ανταγωνισμού μεταξύ των υπηρεσιών που βασίζονται στην ΤΝ και των παραγόντων των συντακτικών μέσων ενημέρωσης είναι απαραίτητη για τη διατήρηση της </w:t>
            </w:r>
            <w:r w:rsidRPr="00DA2F0F">
              <w:rPr>
                <w:b/>
                <w:i/>
              </w:rPr>
              <w:lastRenderedPageBreak/>
              <w:t>εμπιστοσύνης του κοινού, τη διασφάλιση της πρόσβασης σε αξιόπιστες πληροφορίες και τη διασφάλιση ότι η τεχνολογική πρόοδος ενισχύει, και δεν υπονομεύει, το δημοκρατικό περιβάλλον πληροφοριών·</w:t>
            </w:r>
          </w:p>
        </w:tc>
      </w:tr>
    </w:tbl>
    <w:p w14:paraId="1702D9A4"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3641DDA" w14:textId="77777777" w:rsidR="00DA2F0F" w:rsidRPr="00DA2F0F" w:rsidRDefault="00DA2F0F" w:rsidP="00DA2F0F">
      <w:r w:rsidRPr="003C0EFC">
        <w:rPr>
          <w:rStyle w:val="HideTWBExt"/>
        </w:rPr>
        <w:t>&lt;/Amend&gt;</w:t>
      </w:r>
    </w:p>
    <w:p w14:paraId="784FAB3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219</w:t>
      </w:r>
      <w:r w:rsidRPr="003C0EFC">
        <w:rPr>
          <w:rStyle w:val="HideTWBExt"/>
          <w:b w:val="0"/>
        </w:rPr>
        <w:t>&lt;/NumAm&gt;</w:t>
      </w:r>
    </w:p>
    <w:p w14:paraId="236760FA"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50001922" w14:textId="77777777" w:rsidR="00DA2F0F" w:rsidRPr="00DA2F0F" w:rsidRDefault="00DA2F0F" w:rsidP="00DA2F0F">
      <w:pPr>
        <w:pStyle w:val="NormalBold"/>
      </w:pPr>
      <w:r w:rsidRPr="003C0EFC">
        <w:rPr>
          <w:rStyle w:val="HideTWBExt"/>
          <w:b w:val="0"/>
        </w:rPr>
        <w:t>&lt;/RepeatBlock-By&gt;</w:t>
      </w:r>
    </w:p>
    <w:p w14:paraId="2ED0FDA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2A0A4E6" w14:textId="77777777" w:rsidR="00DA2F0F" w:rsidRPr="00DA2F0F" w:rsidRDefault="00DA2F0F" w:rsidP="00DA2F0F">
      <w:pPr>
        <w:pStyle w:val="NormalBold"/>
      </w:pPr>
      <w:r w:rsidRPr="003C0EFC">
        <w:rPr>
          <w:rStyle w:val="HideTWBExt"/>
          <w:b w:val="0"/>
        </w:rPr>
        <w:t>&lt;Article&gt;</w:t>
      </w:r>
      <w:r w:rsidRPr="00DA2F0F">
        <w:t>Αιτιολογική σκέψη IΓ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467DDCF" w14:textId="77777777" w:rsidTr="001629AB">
        <w:trPr>
          <w:trHeight w:hRule="exact" w:val="240"/>
          <w:jc w:val="center"/>
        </w:trPr>
        <w:tc>
          <w:tcPr>
            <w:tcW w:w="9752" w:type="dxa"/>
            <w:gridSpan w:val="2"/>
            <w:tcBorders>
              <w:top w:val="nil"/>
              <w:left w:val="nil"/>
              <w:bottom w:val="nil"/>
              <w:right w:val="nil"/>
            </w:tcBorders>
          </w:tcPr>
          <w:p w14:paraId="07E2D73C" w14:textId="77777777" w:rsidR="00DA2F0F" w:rsidRPr="00DA2F0F" w:rsidRDefault="00DA2F0F" w:rsidP="001629AB"/>
        </w:tc>
      </w:tr>
      <w:tr w:rsidR="00DA2F0F" w:rsidRPr="00DA2F0F" w14:paraId="4D3E386A" w14:textId="77777777" w:rsidTr="001629AB">
        <w:trPr>
          <w:trHeight w:val="240"/>
          <w:jc w:val="center"/>
        </w:trPr>
        <w:tc>
          <w:tcPr>
            <w:tcW w:w="4876" w:type="dxa"/>
            <w:tcBorders>
              <w:top w:val="nil"/>
              <w:left w:val="nil"/>
              <w:bottom w:val="nil"/>
              <w:right w:val="nil"/>
            </w:tcBorders>
          </w:tcPr>
          <w:p w14:paraId="3FB50CD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FBA6841" w14:textId="77777777" w:rsidR="00DA2F0F" w:rsidRPr="00DA2F0F" w:rsidRDefault="00DA2F0F" w:rsidP="001629AB">
            <w:pPr>
              <w:pStyle w:val="AmColumnHeading"/>
            </w:pPr>
            <w:r w:rsidRPr="00DA2F0F">
              <w:t>Τροπολογία</w:t>
            </w:r>
          </w:p>
        </w:tc>
      </w:tr>
      <w:tr w:rsidR="00DA2F0F" w:rsidRPr="00DA2F0F" w14:paraId="79447F39" w14:textId="77777777" w:rsidTr="001629AB">
        <w:trPr>
          <w:jc w:val="center"/>
        </w:trPr>
        <w:tc>
          <w:tcPr>
            <w:tcW w:w="4876" w:type="dxa"/>
            <w:tcBorders>
              <w:top w:val="nil"/>
              <w:left w:val="nil"/>
              <w:bottom w:val="nil"/>
              <w:right w:val="nil"/>
            </w:tcBorders>
          </w:tcPr>
          <w:p w14:paraId="67071A30" w14:textId="77777777" w:rsidR="00DA2F0F" w:rsidRPr="00DA2F0F" w:rsidRDefault="00DA2F0F" w:rsidP="001629AB">
            <w:pPr>
              <w:pStyle w:val="Normal6a"/>
            </w:pPr>
            <w:r w:rsidRPr="00DA2F0F">
              <w:rPr>
                <w:b/>
                <w:i/>
              </w:rPr>
              <w:t>ΙΓ.</w:t>
            </w:r>
            <w:r w:rsidRPr="00DA2F0F">
              <w:tab/>
            </w:r>
            <w:r w:rsidRPr="00DA2F0F">
              <w:rPr>
                <w:b/>
                <w:i/>
              </w:rPr>
              <w:t>λαμβάνοντας υπόψη ότι οι διαδικτυακοί επηρεαστές γνώμης μπορούν να διαδραματίσουν σημαντικό ρόλο στην ενίσχυση της ψηφιακής ανθεκτικότητας των κοινωνιών μας, προωθώντας την ευαισθητοποίηση σχετικά με τον γραμματισμό στα μέσα επικοινωνίας, τις δημοκρατικές διαδικασίες ή τη συμβολή σε έναν υγιή πολιτικό διάλογο·</w:t>
            </w:r>
          </w:p>
        </w:tc>
        <w:tc>
          <w:tcPr>
            <w:tcW w:w="4876" w:type="dxa"/>
            <w:tcBorders>
              <w:top w:val="nil"/>
              <w:left w:val="nil"/>
              <w:bottom w:val="nil"/>
              <w:right w:val="nil"/>
            </w:tcBorders>
          </w:tcPr>
          <w:p w14:paraId="1684A1EB" w14:textId="77777777" w:rsidR="00DA2F0F" w:rsidRPr="00DA2F0F" w:rsidRDefault="00DA2F0F" w:rsidP="001629AB">
            <w:pPr>
              <w:pStyle w:val="Normal6a"/>
            </w:pPr>
            <w:r w:rsidRPr="00DA2F0F">
              <w:rPr>
                <w:b/>
                <w:i/>
              </w:rPr>
              <w:t>διαγράφεται</w:t>
            </w:r>
          </w:p>
        </w:tc>
      </w:tr>
    </w:tbl>
    <w:p w14:paraId="53D1992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AED594B" w14:textId="77777777" w:rsidR="00DA2F0F" w:rsidRPr="00DA2F0F" w:rsidRDefault="00DA2F0F" w:rsidP="00DA2F0F">
      <w:r w:rsidRPr="003C0EFC">
        <w:rPr>
          <w:rStyle w:val="HideTWBExt"/>
        </w:rPr>
        <w:t>&lt;/Amend&gt;</w:t>
      </w:r>
    </w:p>
    <w:p w14:paraId="7E1343D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220</w:t>
      </w:r>
      <w:r w:rsidRPr="003C0EFC">
        <w:rPr>
          <w:rStyle w:val="HideTWBExt"/>
          <w:b w:val="0"/>
        </w:rPr>
        <w:t>&lt;/NumAm&gt;</w:t>
      </w:r>
    </w:p>
    <w:p w14:paraId="441E6918"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Bart Groothuis</w:t>
      </w:r>
      <w:r w:rsidRPr="003C0EFC">
        <w:rPr>
          <w:rStyle w:val="HideTWBExt"/>
          <w:b w:val="0"/>
        </w:rPr>
        <w:t>&lt;/Members&gt;</w:t>
      </w:r>
    </w:p>
    <w:p w14:paraId="5DB29D67" w14:textId="77777777" w:rsidR="00DA2F0F" w:rsidRPr="00DA2F0F" w:rsidRDefault="00DA2F0F" w:rsidP="00DA2F0F">
      <w:pPr>
        <w:pStyle w:val="NormalBold"/>
      </w:pPr>
      <w:r w:rsidRPr="003C0EFC">
        <w:rPr>
          <w:rStyle w:val="HideTWBExt"/>
          <w:b w:val="0"/>
        </w:rPr>
        <w:t>&lt;/RepeatBlock-By&gt;</w:t>
      </w:r>
    </w:p>
    <w:p w14:paraId="284D508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91762A0" w14:textId="77777777" w:rsidR="00DA2F0F" w:rsidRPr="00DA2F0F" w:rsidRDefault="00DA2F0F" w:rsidP="00DA2F0F">
      <w:pPr>
        <w:pStyle w:val="NormalBold"/>
      </w:pPr>
      <w:r w:rsidRPr="003C0EFC">
        <w:rPr>
          <w:rStyle w:val="HideTWBExt"/>
          <w:b w:val="0"/>
        </w:rPr>
        <w:t>&lt;Article&gt;</w:t>
      </w:r>
      <w:r w:rsidRPr="00DA2F0F">
        <w:t>Αιτιολογική σκέψη IΓ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07E323A" w14:textId="77777777" w:rsidTr="001629AB">
        <w:trPr>
          <w:trHeight w:hRule="exact" w:val="240"/>
          <w:jc w:val="center"/>
        </w:trPr>
        <w:tc>
          <w:tcPr>
            <w:tcW w:w="9752" w:type="dxa"/>
            <w:gridSpan w:val="2"/>
            <w:tcBorders>
              <w:top w:val="nil"/>
              <w:left w:val="nil"/>
              <w:bottom w:val="nil"/>
              <w:right w:val="nil"/>
            </w:tcBorders>
          </w:tcPr>
          <w:p w14:paraId="512F5935" w14:textId="77777777" w:rsidR="00DA2F0F" w:rsidRPr="00DA2F0F" w:rsidRDefault="00DA2F0F" w:rsidP="001629AB"/>
        </w:tc>
      </w:tr>
      <w:tr w:rsidR="00DA2F0F" w:rsidRPr="00DA2F0F" w14:paraId="33A26D24" w14:textId="77777777" w:rsidTr="001629AB">
        <w:trPr>
          <w:trHeight w:val="240"/>
          <w:jc w:val="center"/>
        </w:trPr>
        <w:tc>
          <w:tcPr>
            <w:tcW w:w="4876" w:type="dxa"/>
            <w:tcBorders>
              <w:top w:val="nil"/>
              <w:left w:val="nil"/>
              <w:bottom w:val="nil"/>
              <w:right w:val="nil"/>
            </w:tcBorders>
          </w:tcPr>
          <w:p w14:paraId="2459AB1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F059143" w14:textId="77777777" w:rsidR="00DA2F0F" w:rsidRPr="00DA2F0F" w:rsidRDefault="00DA2F0F" w:rsidP="001629AB">
            <w:pPr>
              <w:pStyle w:val="AmColumnHeading"/>
            </w:pPr>
            <w:r w:rsidRPr="00DA2F0F">
              <w:t>Τροπολογία</w:t>
            </w:r>
          </w:p>
        </w:tc>
      </w:tr>
      <w:tr w:rsidR="00DA2F0F" w:rsidRPr="00DA2F0F" w14:paraId="784D4FF7" w14:textId="77777777" w:rsidTr="001629AB">
        <w:trPr>
          <w:jc w:val="center"/>
        </w:trPr>
        <w:tc>
          <w:tcPr>
            <w:tcW w:w="4876" w:type="dxa"/>
            <w:tcBorders>
              <w:top w:val="nil"/>
              <w:left w:val="nil"/>
              <w:bottom w:val="nil"/>
              <w:right w:val="nil"/>
            </w:tcBorders>
          </w:tcPr>
          <w:p w14:paraId="7941C196" w14:textId="77777777" w:rsidR="00DA2F0F" w:rsidRPr="00DA2F0F" w:rsidRDefault="00DA2F0F" w:rsidP="001629AB">
            <w:pPr>
              <w:pStyle w:val="Normal6a"/>
            </w:pPr>
            <w:r w:rsidRPr="00DA2F0F">
              <w:t>ΙΓ.</w:t>
            </w:r>
            <w:r w:rsidRPr="00DA2F0F">
              <w:tab/>
              <w:t>λαμβάνοντας υπόψη ότι</w:t>
            </w:r>
            <w:r w:rsidRPr="00DA2F0F">
              <w:rPr>
                <w:b/>
                <w:i/>
              </w:rPr>
              <w:t xml:space="preserve"> οι διαδικτυακοί επηρεαστές γνώμης μπορούν να διαδραματίσουν σημαντικό ρόλο</w:t>
            </w:r>
            <w:r w:rsidRPr="00DA2F0F">
              <w:t xml:space="preserve"> στην ενίσχυση</w:t>
            </w:r>
            <w:r w:rsidRPr="00DA2F0F">
              <w:rPr>
                <w:b/>
                <w:i/>
              </w:rPr>
              <w:t xml:space="preserve"> της ψηφιακής ανθεκτικότητας των κοινωνιών μας, προωθώντας την ευαισθητοποίηση </w:t>
            </w:r>
            <w:r w:rsidRPr="00DA2F0F">
              <w:rPr>
                <w:b/>
                <w:i/>
              </w:rPr>
              <w:lastRenderedPageBreak/>
              <w:t>σχετικά με τον γραμματισμό</w:t>
            </w:r>
            <w:r w:rsidRPr="00DA2F0F">
              <w:t xml:space="preserve"> στα μέσα επικοινωνίας</w:t>
            </w:r>
            <w:r w:rsidRPr="00DA2F0F">
              <w:rPr>
                <w:b/>
                <w:i/>
              </w:rPr>
              <w:t>, τις δημοκρατικές διαδικασίες ή τη συμβολή σε έναν υγιή πολιτικό διάλογο</w:t>
            </w:r>
            <w:r w:rsidRPr="00DA2F0F">
              <w:t>·</w:t>
            </w:r>
          </w:p>
        </w:tc>
        <w:tc>
          <w:tcPr>
            <w:tcW w:w="4876" w:type="dxa"/>
            <w:tcBorders>
              <w:top w:val="nil"/>
              <w:left w:val="nil"/>
              <w:bottom w:val="nil"/>
              <w:right w:val="nil"/>
            </w:tcBorders>
          </w:tcPr>
          <w:p w14:paraId="6AAC8A94" w14:textId="77777777" w:rsidR="00DA2F0F" w:rsidRPr="00DA2F0F" w:rsidRDefault="00DA2F0F" w:rsidP="001629AB">
            <w:pPr>
              <w:pStyle w:val="Normal6a"/>
            </w:pPr>
            <w:r w:rsidRPr="00DA2F0F">
              <w:lastRenderedPageBreak/>
              <w:t>ΙΓ.</w:t>
            </w:r>
            <w:r w:rsidRPr="00DA2F0F">
              <w:tab/>
              <w:t>λαμβάνοντας υπόψη ότι</w:t>
            </w:r>
            <w:r w:rsidRPr="00DA2F0F">
              <w:rPr>
                <w:b/>
                <w:i/>
              </w:rPr>
              <w:t xml:space="preserve"> όλο και περισσότεροι πολίτες, και ιδίως ανήλικοι, βασίζονται σε μεγάλο βαθμό στα κοινωνικά δίκτυα, και στις υπηρεσίες ανταλλαγής βίντεο και περιεχομένου ως πύλες ενημέρωσης για θέματα </w:t>
            </w:r>
            <w:r w:rsidRPr="00DA2F0F">
              <w:rPr>
                <w:b/>
                <w:i/>
              </w:rPr>
              <w:lastRenderedPageBreak/>
              <w:t>επικαιρότητας· λαμβάνοντας υπόψη ότι τα επικρατούντα οικονομικά μοντέλα των εν λόγω υπηρεσιών και τα μοντέλα που βασίζονται στη συμμετοχή μπορούν να παράσχουν κίνητρα για την προβολή παραπλανητικού, αισθητηριακού ή πολωτικού υλικού· λαμβάνοντας υπόψη ότι πολλοί χρήστες αντιμετωπίζουν επίμονες δυσκολίες όσον αφορά την αξιόπιστη διάκριση των επαληθευμένων πληροφοριών από ψευδές ή παραποιημένο περιεχόμενο στα εν λόγω περιβάλλοντα· λαμβάνοντας υπόψη ότι οι διαδικτυακές προσωπικότητες και οι επηρεαστές γνώμης έχουν αποκτήσει σημαντική ικανότητα διαμόρφωσης της κοινής γνώμης και των ροών πληροφοριών χωρίς να υπόκεινται πάντα σε πρότυπα λογοδοσίας συγκρίσιμα με εκείνα που ισχύουν για τους ρυθμιζόμενους παράγοντες των μέσων ενημέρωσης· λαμβάνοντας υπόψη ότι οι ρυθμιστικές προσεγγίσεις σε ολόκληρη την Ένωση όσον αφορά το καθεστώς, τις υποχρεώσεις διαφάνειας και τις συντακτικές ευθύνες των διαδικτυακών επηρεαστών γνώμης παραμένουν άνισες· λαμβάνοντας υπόψη ότι, δεδομένης της απήχησής τους και της εμπιστοσύνης του κοινού, οι επηρεαστές γνώμης αποτελούν επίσης σημαντικό φορέα στο σύγχρονο οικοσύστημα πληροφοριών και θα πρέπει να ενθαρρύνονται να αναλαμβάνουν μεγαλύτερη ευθύνη και να συμμετέχουν σε πρωτοβουλίες δημόσιου συμφέροντος που αποσκοπούν</w:t>
            </w:r>
            <w:r w:rsidRPr="00DA2F0F">
              <w:t xml:space="preserve"> στην ενίσχυση</w:t>
            </w:r>
            <w:r w:rsidRPr="00DA2F0F">
              <w:rPr>
                <w:b/>
                <w:i/>
              </w:rPr>
              <w:t xml:space="preserve"> του γραμματισμού</w:t>
            </w:r>
            <w:r w:rsidRPr="00DA2F0F">
              <w:t xml:space="preserve"> στα μέσα επικοινωνίας</w:t>
            </w:r>
            <w:r w:rsidRPr="00DA2F0F">
              <w:rPr>
                <w:b/>
                <w:i/>
              </w:rPr>
              <w:t>, της δημοκρατικής ευαισθητοποίησης και της ακεραιότητας του δημόσιου διαλόγου</w:t>
            </w:r>
            <w:r w:rsidRPr="00DA2F0F">
              <w:t>·</w:t>
            </w:r>
          </w:p>
        </w:tc>
      </w:tr>
    </w:tbl>
    <w:p w14:paraId="4901AEC4"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09A6EBE" w14:textId="77777777" w:rsidR="00DA2F0F" w:rsidRPr="00DA2F0F" w:rsidRDefault="00DA2F0F" w:rsidP="00DA2F0F">
      <w:r w:rsidRPr="003C0EFC">
        <w:rPr>
          <w:rStyle w:val="HideTWBExt"/>
        </w:rPr>
        <w:t>&lt;/Amend&gt;</w:t>
      </w:r>
    </w:p>
    <w:p w14:paraId="23A2105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221</w:t>
      </w:r>
      <w:r w:rsidRPr="003C0EFC">
        <w:rPr>
          <w:rStyle w:val="HideTWBExt"/>
          <w:b w:val="0"/>
        </w:rPr>
        <w:t>&lt;/NumAm&gt;</w:t>
      </w:r>
    </w:p>
    <w:p w14:paraId="1B59059D" w14:textId="77777777" w:rsidR="00DA2F0F" w:rsidRPr="00DA2F0F" w:rsidRDefault="00DA2F0F" w:rsidP="00DA2F0F">
      <w:pPr>
        <w:pStyle w:val="NormalBold"/>
      </w:pPr>
      <w:r w:rsidRPr="003C0EFC">
        <w:rPr>
          <w:rStyle w:val="HideTWBExt"/>
          <w:b w:val="0"/>
        </w:rPr>
        <w:t>&lt;RepeatBlock-By&gt;&lt;Members&gt;</w:t>
      </w:r>
      <w:r w:rsidRPr="00DA2F0F">
        <w:t>Jaroslav Bžoch, Marieke Ehlers</w:t>
      </w:r>
      <w:r w:rsidRPr="003C0EFC">
        <w:rPr>
          <w:rStyle w:val="HideTWBExt"/>
          <w:b w:val="0"/>
        </w:rPr>
        <w:t>&lt;/Members&gt;</w:t>
      </w:r>
    </w:p>
    <w:p w14:paraId="41391A1F" w14:textId="77777777" w:rsidR="00DA2F0F" w:rsidRPr="00DA2F0F" w:rsidRDefault="00DA2F0F" w:rsidP="00DA2F0F">
      <w:pPr>
        <w:pStyle w:val="NormalBold"/>
      </w:pPr>
      <w:r w:rsidRPr="003C0EFC">
        <w:rPr>
          <w:rStyle w:val="HideTWBExt"/>
          <w:b w:val="0"/>
        </w:rPr>
        <w:t>&lt;/RepeatBlock-By&gt;</w:t>
      </w:r>
    </w:p>
    <w:p w14:paraId="46ABF90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E7DF668" w14:textId="77777777" w:rsidR="00DA2F0F" w:rsidRPr="00DA2F0F" w:rsidRDefault="00DA2F0F" w:rsidP="00DA2F0F">
      <w:pPr>
        <w:pStyle w:val="NormalBold"/>
      </w:pPr>
      <w:r w:rsidRPr="003C0EFC">
        <w:rPr>
          <w:rStyle w:val="HideTWBExt"/>
          <w:b w:val="0"/>
        </w:rPr>
        <w:lastRenderedPageBreak/>
        <w:t>&lt;Article&gt;</w:t>
      </w:r>
      <w:r w:rsidRPr="00DA2F0F">
        <w:t>Αιτιολογική σκέψη IΓ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9EC769A" w14:textId="77777777" w:rsidTr="001629AB">
        <w:trPr>
          <w:trHeight w:hRule="exact" w:val="240"/>
          <w:jc w:val="center"/>
        </w:trPr>
        <w:tc>
          <w:tcPr>
            <w:tcW w:w="9752" w:type="dxa"/>
            <w:gridSpan w:val="2"/>
            <w:tcBorders>
              <w:top w:val="nil"/>
              <w:left w:val="nil"/>
              <w:bottom w:val="nil"/>
              <w:right w:val="nil"/>
            </w:tcBorders>
          </w:tcPr>
          <w:p w14:paraId="5162E4B3" w14:textId="77777777" w:rsidR="00DA2F0F" w:rsidRPr="00DA2F0F" w:rsidRDefault="00DA2F0F" w:rsidP="001629AB"/>
        </w:tc>
      </w:tr>
      <w:tr w:rsidR="00DA2F0F" w:rsidRPr="00DA2F0F" w14:paraId="379C4428" w14:textId="77777777" w:rsidTr="001629AB">
        <w:trPr>
          <w:trHeight w:val="240"/>
          <w:jc w:val="center"/>
        </w:trPr>
        <w:tc>
          <w:tcPr>
            <w:tcW w:w="4876" w:type="dxa"/>
            <w:tcBorders>
              <w:top w:val="nil"/>
              <w:left w:val="nil"/>
              <w:bottom w:val="nil"/>
              <w:right w:val="nil"/>
            </w:tcBorders>
          </w:tcPr>
          <w:p w14:paraId="5F8EC80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39CF629" w14:textId="77777777" w:rsidR="00DA2F0F" w:rsidRPr="00DA2F0F" w:rsidRDefault="00DA2F0F" w:rsidP="001629AB">
            <w:pPr>
              <w:pStyle w:val="AmColumnHeading"/>
            </w:pPr>
            <w:r w:rsidRPr="00DA2F0F">
              <w:t>Τροπολογία</w:t>
            </w:r>
          </w:p>
        </w:tc>
      </w:tr>
      <w:tr w:rsidR="00DA2F0F" w:rsidRPr="00DA2F0F" w14:paraId="19DB28C5" w14:textId="77777777" w:rsidTr="001629AB">
        <w:trPr>
          <w:jc w:val="center"/>
        </w:trPr>
        <w:tc>
          <w:tcPr>
            <w:tcW w:w="4876" w:type="dxa"/>
            <w:tcBorders>
              <w:top w:val="nil"/>
              <w:left w:val="nil"/>
              <w:bottom w:val="nil"/>
              <w:right w:val="nil"/>
            </w:tcBorders>
          </w:tcPr>
          <w:p w14:paraId="00EF9464" w14:textId="77777777" w:rsidR="00DA2F0F" w:rsidRPr="00DA2F0F" w:rsidRDefault="00DA2F0F" w:rsidP="001629AB">
            <w:pPr>
              <w:pStyle w:val="Normal6a"/>
            </w:pPr>
            <w:r w:rsidRPr="00DA2F0F">
              <w:t>ΙΓ.</w:t>
            </w:r>
            <w:r w:rsidRPr="00DA2F0F">
              <w:tab/>
              <w:t>λαμβάνοντας υπόψη ότι οι διαδικτυακοί επηρεαστές γνώμης μπορούν να διαδραματίσουν σημαντικό ρόλο στην ενίσχυση της ψηφιακής ανθεκτικότητας των κοινωνιών μας</w:t>
            </w:r>
            <w:r w:rsidRPr="00DA2F0F">
              <w:rPr>
                <w:b/>
                <w:i/>
              </w:rPr>
              <w:t>, προωθώντας</w:t>
            </w:r>
            <w:r w:rsidRPr="00DA2F0F">
              <w:t xml:space="preserve"> την ευαισθητοποίηση σχετικά με τον γραμματισμό στα μέσα επικοινωνίας, τις δημοκρατικές διαδικασίες</w:t>
            </w:r>
            <w:r w:rsidRPr="00DA2F0F">
              <w:rPr>
                <w:b/>
                <w:i/>
              </w:rPr>
              <w:t xml:space="preserve"> ή τη συμβολή σε έναν</w:t>
            </w:r>
            <w:r w:rsidRPr="00DA2F0F">
              <w:t xml:space="preserve"> υγιή πολιτικό διάλογο·</w:t>
            </w:r>
          </w:p>
        </w:tc>
        <w:tc>
          <w:tcPr>
            <w:tcW w:w="4876" w:type="dxa"/>
            <w:tcBorders>
              <w:top w:val="nil"/>
              <w:left w:val="nil"/>
              <w:bottom w:val="nil"/>
              <w:right w:val="nil"/>
            </w:tcBorders>
          </w:tcPr>
          <w:p w14:paraId="021C7C5A" w14:textId="77777777" w:rsidR="00DA2F0F" w:rsidRPr="00DA2F0F" w:rsidRDefault="00DA2F0F" w:rsidP="001629AB">
            <w:pPr>
              <w:pStyle w:val="Normal6a"/>
            </w:pPr>
            <w:r w:rsidRPr="00DA2F0F">
              <w:t>ΙΓ.</w:t>
            </w:r>
            <w:r w:rsidRPr="00DA2F0F">
              <w:tab/>
            </w:r>
            <w:r w:rsidRPr="00DA2F0F">
              <w:rPr>
                <w:b/>
                <w:i/>
              </w:rPr>
              <w:t>λαμβάνοντας υπόψη ότι οι διαδικτυακοί επηρεαστές μπορούν να διαδραματίσουν σημαντικό ρόλο στην ενίσχυση της ψηφιακής ανθεκτικότητας των κοινωνιών μας όταν εξετάζουν θέματα όπως τα πολιτικά κόμματα, οι εκπρόσωποι και οι υποψήφιοι τους, συμπεριλαμβανομένων των εκλογικών προγραμμάτων· λαμβάνοντας υπόψη ότι, ως εκ τούτου, είναι αναγκαίο, κατά την αντιμετώπιση τέτοιων θεμάτων, το περιεχόμενό τους να συμβάλλει στην ευαισθητοποίηση σχετικά με τον γραμματισμό στα μέσα επικοινωνίας, τις δημοκρατικές διαδικασίες ή να συμβάλλει σε έναν υγιή πολιτικό διάλογο·</w:t>
            </w:r>
            <w:r w:rsidRPr="00DA2F0F">
              <w:t xml:space="preserve"> λαμβάνοντας υπόψη ότι οι διαδικτυακοί επηρεαστές γνώμης μπορούν να διαδραματίσουν σημαντικό ρόλο στην ενίσχυση της ψηφιακής ανθεκτικότητας των κοινωνιών μας</w:t>
            </w:r>
            <w:r w:rsidRPr="00DA2F0F">
              <w:rPr>
                <w:b/>
                <w:i/>
              </w:rPr>
              <w:t>, ωστόσο διαμορφώνουν όλο και περισσότερο πολιτικές απόψεις σχολιάζοντας τα πολιτικά κόμματα, τους εκπροσώπους και τους υποψηφίους τους, συμπεριλαμβανομένων των εκλογικών προγραμμάτων· λαμβάνοντας υπόψη ότι, δεδομένης της εμβέλειας και της επιρροής τους, είναι αναγκαίο το εν λόγω περιεχόμενο να μην υπονομεύει τις δημοκρατικές διαδικασίες, αλλά αντιθέτως να προωθεί</w:t>
            </w:r>
            <w:r w:rsidRPr="00DA2F0F">
              <w:t xml:space="preserve"> την ευαισθητοποίηση σχετικά με τον γραμματισμό στα μέσα επικοινωνίας, τις δημοκρατικές διαδικασίες</w:t>
            </w:r>
            <w:r w:rsidRPr="00DA2F0F">
              <w:rPr>
                <w:b/>
                <w:i/>
              </w:rPr>
              <w:t xml:space="preserve"> και τον</w:t>
            </w:r>
            <w:r w:rsidRPr="00DA2F0F">
              <w:t xml:space="preserve"> υγιή πολιτικό διάλογο·</w:t>
            </w:r>
          </w:p>
        </w:tc>
      </w:tr>
    </w:tbl>
    <w:p w14:paraId="07B7C2A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FB34AE3" w14:textId="77777777" w:rsidR="00DA2F0F" w:rsidRPr="00DA2F0F" w:rsidRDefault="00DA2F0F" w:rsidP="00DA2F0F">
      <w:r w:rsidRPr="003C0EFC">
        <w:rPr>
          <w:rStyle w:val="HideTWBExt"/>
        </w:rPr>
        <w:t>&lt;/Amend&gt;</w:t>
      </w:r>
    </w:p>
    <w:p w14:paraId="622797B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222</w:t>
      </w:r>
      <w:r w:rsidRPr="003C0EFC">
        <w:rPr>
          <w:rStyle w:val="HideTWBExt"/>
          <w:b w:val="0"/>
        </w:rPr>
        <w:t>&lt;/NumAm&gt;</w:t>
      </w:r>
    </w:p>
    <w:p w14:paraId="23F3D02D" w14:textId="77777777" w:rsidR="00DA2F0F" w:rsidRPr="00DA2F0F" w:rsidRDefault="00DA2F0F" w:rsidP="00DA2F0F">
      <w:pPr>
        <w:pStyle w:val="NormalBold"/>
      </w:pPr>
      <w:r w:rsidRPr="003C0EFC">
        <w:rPr>
          <w:rStyle w:val="HideTWBExt"/>
          <w:b w:val="0"/>
        </w:rPr>
        <w:lastRenderedPageBreak/>
        <w:t>&lt;RepeatBlock-By&gt;&lt;Members&gt;</w:t>
      </w:r>
      <w:r w:rsidRPr="00DA2F0F">
        <w:t>Ana Catarina Mendes, Kathleen Van Brempt, Sandro Ruotolo, Vasile Dîncu, Csaba Molnár, Juan Fernando López Aguilar, Pina Picierno, Birgit Sippel, Christel Schaldemose</w:t>
      </w:r>
      <w:r w:rsidRPr="003C0EFC">
        <w:rPr>
          <w:rStyle w:val="HideTWBExt"/>
          <w:b w:val="0"/>
        </w:rPr>
        <w:t>&lt;/Members&gt;</w:t>
      </w:r>
    </w:p>
    <w:p w14:paraId="5B860485" w14:textId="77777777" w:rsidR="00DA2F0F" w:rsidRPr="00DA2F0F" w:rsidRDefault="00DA2F0F" w:rsidP="00DA2F0F">
      <w:pPr>
        <w:pStyle w:val="NormalBold"/>
      </w:pPr>
      <w:r w:rsidRPr="003C0EFC">
        <w:rPr>
          <w:rStyle w:val="HideTWBExt"/>
          <w:b w:val="0"/>
        </w:rPr>
        <w:t>&lt;/RepeatBlock-By&gt;</w:t>
      </w:r>
    </w:p>
    <w:p w14:paraId="3F6848A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EB8A69C" w14:textId="77777777" w:rsidR="00DA2F0F" w:rsidRPr="00DA2F0F" w:rsidRDefault="00DA2F0F" w:rsidP="00DA2F0F">
      <w:pPr>
        <w:pStyle w:val="NormalBold"/>
      </w:pPr>
      <w:r w:rsidRPr="003C0EFC">
        <w:rPr>
          <w:rStyle w:val="HideTWBExt"/>
          <w:b w:val="0"/>
        </w:rPr>
        <w:t>&lt;Article&gt;</w:t>
      </w:r>
      <w:r w:rsidRPr="00DA2F0F">
        <w:t>Αιτιολογική σκέψη IΓ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DF5FA3F" w14:textId="77777777" w:rsidTr="001629AB">
        <w:trPr>
          <w:trHeight w:hRule="exact" w:val="240"/>
          <w:jc w:val="center"/>
        </w:trPr>
        <w:tc>
          <w:tcPr>
            <w:tcW w:w="9752" w:type="dxa"/>
            <w:gridSpan w:val="2"/>
            <w:tcBorders>
              <w:top w:val="nil"/>
              <w:left w:val="nil"/>
              <w:bottom w:val="nil"/>
              <w:right w:val="nil"/>
            </w:tcBorders>
          </w:tcPr>
          <w:p w14:paraId="2CDC6406" w14:textId="77777777" w:rsidR="00DA2F0F" w:rsidRPr="00DA2F0F" w:rsidRDefault="00DA2F0F" w:rsidP="001629AB"/>
        </w:tc>
      </w:tr>
      <w:tr w:rsidR="00DA2F0F" w:rsidRPr="00DA2F0F" w14:paraId="7932C1F2" w14:textId="77777777" w:rsidTr="001629AB">
        <w:trPr>
          <w:trHeight w:val="240"/>
          <w:jc w:val="center"/>
        </w:trPr>
        <w:tc>
          <w:tcPr>
            <w:tcW w:w="4876" w:type="dxa"/>
            <w:tcBorders>
              <w:top w:val="nil"/>
              <w:left w:val="nil"/>
              <w:bottom w:val="nil"/>
              <w:right w:val="nil"/>
            </w:tcBorders>
          </w:tcPr>
          <w:p w14:paraId="008E01F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2EEAB69" w14:textId="77777777" w:rsidR="00DA2F0F" w:rsidRPr="00DA2F0F" w:rsidRDefault="00DA2F0F" w:rsidP="001629AB">
            <w:pPr>
              <w:pStyle w:val="AmColumnHeading"/>
            </w:pPr>
            <w:r w:rsidRPr="00DA2F0F">
              <w:t>Τροπολογία</w:t>
            </w:r>
          </w:p>
        </w:tc>
      </w:tr>
      <w:tr w:rsidR="00DA2F0F" w:rsidRPr="00DA2F0F" w14:paraId="6FEB20DF" w14:textId="77777777" w:rsidTr="001629AB">
        <w:trPr>
          <w:jc w:val="center"/>
        </w:trPr>
        <w:tc>
          <w:tcPr>
            <w:tcW w:w="4876" w:type="dxa"/>
            <w:tcBorders>
              <w:top w:val="nil"/>
              <w:left w:val="nil"/>
              <w:bottom w:val="nil"/>
              <w:right w:val="nil"/>
            </w:tcBorders>
          </w:tcPr>
          <w:p w14:paraId="2B474E50" w14:textId="77777777" w:rsidR="00DA2F0F" w:rsidRPr="00DA2F0F" w:rsidRDefault="00DA2F0F" w:rsidP="001629AB">
            <w:pPr>
              <w:pStyle w:val="Normal6a"/>
            </w:pPr>
            <w:r w:rsidRPr="00DA2F0F">
              <w:t>ΙΓ.</w:t>
            </w:r>
            <w:r w:rsidRPr="00DA2F0F">
              <w:tab/>
              <w:t>λαμβάνοντας υπόψη ότι οι</w:t>
            </w:r>
            <w:r w:rsidRPr="00DA2F0F">
              <w:rPr>
                <w:b/>
                <w:i/>
              </w:rPr>
              <w:t xml:space="preserve"> διαδικτυακοί επηρεαστές</w:t>
            </w:r>
            <w:r w:rsidRPr="00DA2F0F">
              <w:t xml:space="preserve"> γνώμης</w:t>
            </w:r>
            <w:r w:rsidRPr="00DA2F0F">
              <w:rPr>
                <w:b/>
                <w:i/>
              </w:rPr>
              <w:t xml:space="preserve"> μπορούν να διαδραματίσουν σημαντικό ρόλο στην ενίσχυση της ψηφιακής ανθεκτικότητας των κοινωνιών μας, προωθώντας την ευαισθητοποίηση σχετικά με τον γραμματισμό στα μέσα επικοινωνίας, τις δημοκρατικές διαδικασίες ή τη συμβολή σε έναν υγιή πολιτικό διάλογο</w:t>
            </w:r>
            <w:r w:rsidRPr="00DA2F0F">
              <w:t>·</w:t>
            </w:r>
          </w:p>
        </w:tc>
        <w:tc>
          <w:tcPr>
            <w:tcW w:w="4876" w:type="dxa"/>
            <w:tcBorders>
              <w:top w:val="nil"/>
              <w:left w:val="nil"/>
              <w:bottom w:val="nil"/>
              <w:right w:val="nil"/>
            </w:tcBorders>
          </w:tcPr>
          <w:p w14:paraId="69940E07" w14:textId="77777777" w:rsidR="00DA2F0F" w:rsidRPr="00DA2F0F" w:rsidRDefault="00DA2F0F" w:rsidP="001629AB">
            <w:pPr>
              <w:pStyle w:val="Normal6a"/>
            </w:pPr>
            <w:r w:rsidRPr="00DA2F0F">
              <w:t>ΙΓ.</w:t>
            </w:r>
            <w:r w:rsidRPr="00DA2F0F">
              <w:tab/>
              <w:t>λαμβάνοντας υπόψη ότι οι</w:t>
            </w:r>
            <w:r w:rsidRPr="00DA2F0F">
              <w:rPr>
                <w:b/>
                <w:i/>
              </w:rPr>
              <w:t xml:space="preserve"> πολίτες, ιδίως οι ανήλικοι, συνεργάζονται μαζικά με τα μέσα κοινωνικής δικτύωσης, τις πλατφόρμες ανταλλαγής περιεχομένου και τους διαδικτυακούς φορείς συγκέντρωσης, μεταξύ άλλων για την κατανάλωση ειδήσεων· λαμβάνοντας υπόψη ότι το επιχειρηματικό μοντέλο των εν λόγω πλατφορμών οδηγεί πολύ συχνά στην προτίμηση πολωτικού περιεχομένου· λαμβάνοντας υπόψη ότι πολλοί χρήστες θεωρούν, ωστόσο, δύσκολη τη διάκριση μεταξύ αληθών και ψευδών πληροφοριών σχετικά με τις εν λόγω υπηρεσίες· λαμβάνοντας υπόψη ότι προσωπικότητες και επηρεαστές που δραστηριοποιούνται στις εν λόγω επιγραμμικές πλατφόρμες έχουν αποκτήσει σημαντική επιρροή στη διαμόρφωση του δημόσιου λόγου, χωρίς κατ’ ανάγκη να τηρούν τα ίδια πρότυπα με άλλους ρυθμιζόμενους φορείς· λαμβάνοντας υπόψη ότι υπάρχει κατακερματισμός στην ΕΕ όσον αφορά τους κανόνες που καλύπτουν τις δραστηριότητες των διαδικτυακών επηρεαστών</w:t>
            </w:r>
            <w:r w:rsidRPr="00DA2F0F">
              <w:t xml:space="preserve"> γνώμης</w:t>
            </w:r>
            <w:r w:rsidRPr="00DA2F0F">
              <w:rPr>
                <w:b/>
                <w:i/>
              </w:rPr>
              <w:t xml:space="preserve"> και τη συντακτική ευθύνη τους</w:t>
            </w:r>
            <w:r w:rsidRPr="00DA2F0F">
              <w:t>·</w:t>
            </w:r>
          </w:p>
        </w:tc>
      </w:tr>
    </w:tbl>
    <w:p w14:paraId="2A58EE4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0BA80A6" w14:textId="77777777" w:rsidR="00DA2F0F" w:rsidRPr="00DA2F0F" w:rsidRDefault="00DA2F0F" w:rsidP="00DA2F0F">
      <w:r w:rsidRPr="003C0EFC">
        <w:rPr>
          <w:rStyle w:val="HideTWBExt"/>
        </w:rPr>
        <w:t>&lt;/Amend&gt;</w:t>
      </w:r>
    </w:p>
    <w:p w14:paraId="41B4ECD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223</w:t>
      </w:r>
      <w:r w:rsidRPr="003C0EFC">
        <w:rPr>
          <w:rStyle w:val="HideTWBExt"/>
          <w:b w:val="0"/>
        </w:rPr>
        <w:t>&lt;/NumAm&gt;</w:t>
      </w:r>
    </w:p>
    <w:p w14:paraId="54EFE8DF" w14:textId="77777777" w:rsidR="00DA2F0F" w:rsidRPr="00DA2F0F" w:rsidRDefault="00DA2F0F" w:rsidP="00DA2F0F">
      <w:pPr>
        <w:pStyle w:val="NormalBold"/>
      </w:pPr>
      <w:r w:rsidRPr="003C0EFC">
        <w:rPr>
          <w:rStyle w:val="HideTWBExt"/>
          <w:b w:val="0"/>
        </w:rPr>
        <w:t>&lt;RepeatBlock-By&gt;&lt;Members&gt;</w:t>
      </w:r>
      <w:r w:rsidRPr="00DA2F0F">
        <w:t>Φειδίας Παναγιώτου</w:t>
      </w:r>
      <w:r w:rsidRPr="003C0EFC">
        <w:rPr>
          <w:rStyle w:val="HideTWBExt"/>
          <w:b w:val="0"/>
        </w:rPr>
        <w:t>&lt;/Members&gt;</w:t>
      </w:r>
    </w:p>
    <w:p w14:paraId="12C5A641" w14:textId="77777777" w:rsidR="00DA2F0F" w:rsidRPr="00DA2F0F" w:rsidRDefault="00DA2F0F" w:rsidP="00DA2F0F">
      <w:pPr>
        <w:pStyle w:val="NormalBold"/>
      </w:pPr>
      <w:r w:rsidRPr="003C0EFC">
        <w:rPr>
          <w:rStyle w:val="HideTWBExt"/>
          <w:b w:val="0"/>
        </w:rPr>
        <w:t>&lt;/RepeatBlock-By&gt;</w:t>
      </w:r>
    </w:p>
    <w:p w14:paraId="4387CD0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BD14EF9" w14:textId="77777777" w:rsidR="00DA2F0F" w:rsidRPr="00DA2F0F" w:rsidRDefault="00DA2F0F" w:rsidP="00DA2F0F">
      <w:pPr>
        <w:pStyle w:val="NormalBold"/>
      </w:pPr>
      <w:r w:rsidRPr="003C0EFC">
        <w:rPr>
          <w:rStyle w:val="HideTWBExt"/>
          <w:b w:val="0"/>
        </w:rPr>
        <w:t>&lt;Article&gt;</w:t>
      </w:r>
      <w:r w:rsidRPr="00DA2F0F">
        <w:t>Αιτιολογική σκέψη IΓ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E8534C4" w14:textId="77777777" w:rsidTr="001629AB">
        <w:trPr>
          <w:trHeight w:hRule="exact" w:val="240"/>
          <w:jc w:val="center"/>
        </w:trPr>
        <w:tc>
          <w:tcPr>
            <w:tcW w:w="9752" w:type="dxa"/>
            <w:gridSpan w:val="2"/>
            <w:tcBorders>
              <w:top w:val="nil"/>
              <w:left w:val="nil"/>
              <w:bottom w:val="nil"/>
              <w:right w:val="nil"/>
            </w:tcBorders>
          </w:tcPr>
          <w:p w14:paraId="37CF8099" w14:textId="77777777" w:rsidR="00DA2F0F" w:rsidRPr="00DA2F0F" w:rsidRDefault="00DA2F0F" w:rsidP="001629AB"/>
        </w:tc>
      </w:tr>
      <w:tr w:rsidR="00DA2F0F" w:rsidRPr="00DA2F0F" w14:paraId="175DFE39" w14:textId="77777777" w:rsidTr="001629AB">
        <w:trPr>
          <w:trHeight w:val="240"/>
          <w:jc w:val="center"/>
        </w:trPr>
        <w:tc>
          <w:tcPr>
            <w:tcW w:w="4876" w:type="dxa"/>
            <w:tcBorders>
              <w:top w:val="nil"/>
              <w:left w:val="nil"/>
              <w:bottom w:val="nil"/>
              <w:right w:val="nil"/>
            </w:tcBorders>
          </w:tcPr>
          <w:p w14:paraId="47460C1C"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654B5DE5" w14:textId="77777777" w:rsidR="00DA2F0F" w:rsidRPr="00DA2F0F" w:rsidRDefault="00DA2F0F" w:rsidP="001629AB">
            <w:pPr>
              <w:pStyle w:val="AmColumnHeading"/>
            </w:pPr>
            <w:r w:rsidRPr="00DA2F0F">
              <w:t>Τροπολογία</w:t>
            </w:r>
          </w:p>
        </w:tc>
      </w:tr>
      <w:tr w:rsidR="00DA2F0F" w:rsidRPr="00DA2F0F" w14:paraId="74CBDB54" w14:textId="77777777" w:rsidTr="001629AB">
        <w:trPr>
          <w:jc w:val="center"/>
        </w:trPr>
        <w:tc>
          <w:tcPr>
            <w:tcW w:w="4876" w:type="dxa"/>
            <w:tcBorders>
              <w:top w:val="nil"/>
              <w:left w:val="nil"/>
              <w:bottom w:val="nil"/>
              <w:right w:val="nil"/>
            </w:tcBorders>
          </w:tcPr>
          <w:p w14:paraId="0BEE96FE" w14:textId="77777777" w:rsidR="00DA2F0F" w:rsidRPr="00DA2F0F" w:rsidRDefault="00DA2F0F" w:rsidP="001629AB">
            <w:pPr>
              <w:pStyle w:val="Normal6a"/>
            </w:pPr>
            <w:r w:rsidRPr="00DA2F0F">
              <w:t>ΙΓ.</w:t>
            </w:r>
            <w:r w:rsidRPr="00DA2F0F">
              <w:tab/>
              <w:t>λαμβάνοντας υπόψη ότι οι διαδικτυακοί επηρεαστές γνώμης μπορούν να διαδραματίσουν σημαντικό ρόλο στην ενίσχυση της ψηφιακής ανθεκτικότητας των κοινωνιών μας, προωθώντας την ευαισθητοποίηση σχετικά με τον γραμματισμό στα μέσα επικοινωνίας, τις δημοκρατικές διαδικασίες ή τη συμβολή σε έναν υγιή πολιτικό διάλογο·</w:t>
            </w:r>
          </w:p>
        </w:tc>
        <w:tc>
          <w:tcPr>
            <w:tcW w:w="4876" w:type="dxa"/>
            <w:tcBorders>
              <w:top w:val="nil"/>
              <w:left w:val="nil"/>
              <w:bottom w:val="nil"/>
              <w:right w:val="nil"/>
            </w:tcBorders>
          </w:tcPr>
          <w:p w14:paraId="5B235049" w14:textId="77777777" w:rsidR="00DA2F0F" w:rsidRPr="00DA2F0F" w:rsidRDefault="00DA2F0F" w:rsidP="001629AB">
            <w:pPr>
              <w:pStyle w:val="Normal6a"/>
            </w:pPr>
            <w:r w:rsidRPr="00DA2F0F">
              <w:t>ΙΓ.</w:t>
            </w:r>
            <w:r w:rsidRPr="00DA2F0F">
              <w:tab/>
              <w:t>λαμβάνοντας υπόψη ότι οι διαδικτυακοί επηρεαστές γνώμης μπορούν να διαδραματίσουν σημαντικό ρόλο στην ενίσχυση της ψηφιακής ανθεκτικότητας των κοινωνιών μας,</w:t>
            </w:r>
            <w:r w:rsidRPr="00DA2F0F">
              <w:rPr>
                <w:b/>
                <w:i/>
              </w:rPr>
              <w:t xml:space="preserve"> ιδίως των νέων ανθρώπων και αυτών που ψηφίζουν για πρώτη φορά,</w:t>
            </w:r>
            <w:r w:rsidRPr="00DA2F0F">
              <w:t xml:space="preserve"> προωθώντας την ευαισθητοποίηση σχετικά με τον γραμματισμό στα μέσα επικοινωνίας, τις δημοκρατικές διαδικασίες ή τη συμβολή σε έναν υγιή πολιτικό διάλογο·</w:t>
            </w:r>
            <w:r w:rsidRPr="00DA2F0F">
              <w:rPr>
                <w:b/>
                <w:i/>
              </w:rPr>
              <w:t> ωστόσο, η αυξανόμενη εξάρτηση από αμειβόμενες συνεργασίες και επιχορηγούμενο περιεχόμενο δημιουργεί τρωτά σημεία, και αυτός είναι ο λόγος για τον οποίο οι εν λόγω συνεργασίες θα πρέπει να είναι διαφανείς και να δημοσιοποιούνται, καθώς μπορούν να αξιοποιηθούν για τη διάδοση επιβλαβών, παραπλανητικών ή πολιτικά χειριστικών αφηγημάτων·</w:t>
            </w:r>
          </w:p>
        </w:tc>
      </w:tr>
    </w:tbl>
    <w:p w14:paraId="4BAA2B69"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A504BC3" w14:textId="77777777" w:rsidR="00DA2F0F" w:rsidRPr="00DA2F0F" w:rsidRDefault="00DA2F0F" w:rsidP="00DA2F0F">
      <w:r w:rsidRPr="003C0EFC">
        <w:rPr>
          <w:rStyle w:val="HideTWBExt"/>
        </w:rPr>
        <w:t>&lt;/Amend&gt;</w:t>
      </w:r>
    </w:p>
    <w:p w14:paraId="523467B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224</w:t>
      </w:r>
      <w:r w:rsidRPr="003C0EFC">
        <w:rPr>
          <w:rStyle w:val="HideTWBExt"/>
          <w:b w:val="0"/>
        </w:rPr>
        <w:t>&lt;/NumAm&gt;</w:t>
      </w:r>
    </w:p>
    <w:p w14:paraId="3F7AC299" w14:textId="77777777" w:rsidR="00DA2F0F" w:rsidRPr="00DA2F0F" w:rsidRDefault="00DA2F0F" w:rsidP="00DA2F0F">
      <w:pPr>
        <w:pStyle w:val="NormalBold"/>
      </w:pPr>
      <w:r w:rsidRPr="003C0EFC">
        <w:rPr>
          <w:rStyle w:val="HideTWBExt"/>
          <w:b w:val="0"/>
        </w:rPr>
        <w:t>&lt;RepeatBlock-By&gt;&lt;Members&gt;</w:t>
      </w:r>
      <w:r w:rsidRPr="00DA2F0F">
        <w:t>Nathalie Loiseau, Sandro Gozi, Cynthia Ní Mhurchú, Bart Groothuis, Petras Auštrevičius</w:t>
      </w:r>
      <w:r w:rsidRPr="003C0EFC">
        <w:rPr>
          <w:rStyle w:val="HideTWBExt"/>
          <w:b w:val="0"/>
        </w:rPr>
        <w:t>&lt;/Members&gt;</w:t>
      </w:r>
    </w:p>
    <w:p w14:paraId="6388447E" w14:textId="77777777" w:rsidR="00DA2F0F" w:rsidRPr="00DA2F0F" w:rsidRDefault="00DA2F0F" w:rsidP="00DA2F0F">
      <w:pPr>
        <w:pStyle w:val="NormalBold"/>
      </w:pPr>
      <w:r w:rsidRPr="003C0EFC">
        <w:rPr>
          <w:rStyle w:val="HideTWBExt"/>
          <w:b w:val="0"/>
        </w:rPr>
        <w:t>&lt;/RepeatBlock-By&gt;</w:t>
      </w:r>
    </w:p>
    <w:p w14:paraId="7DB8789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8F79C31" w14:textId="77777777" w:rsidR="00DA2F0F" w:rsidRPr="00DA2F0F" w:rsidRDefault="00DA2F0F" w:rsidP="00DA2F0F">
      <w:pPr>
        <w:pStyle w:val="NormalBold"/>
      </w:pPr>
      <w:r w:rsidRPr="003C0EFC">
        <w:rPr>
          <w:rStyle w:val="HideTWBExt"/>
          <w:b w:val="0"/>
        </w:rPr>
        <w:t>&lt;Article&gt;</w:t>
      </w:r>
      <w:r w:rsidRPr="00DA2F0F">
        <w:t>Αιτιολογική σκέψη IΓ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82C69BD" w14:textId="77777777" w:rsidTr="001629AB">
        <w:trPr>
          <w:trHeight w:hRule="exact" w:val="240"/>
          <w:jc w:val="center"/>
        </w:trPr>
        <w:tc>
          <w:tcPr>
            <w:tcW w:w="9752" w:type="dxa"/>
            <w:gridSpan w:val="2"/>
            <w:tcBorders>
              <w:top w:val="nil"/>
              <w:left w:val="nil"/>
              <w:bottom w:val="nil"/>
              <w:right w:val="nil"/>
            </w:tcBorders>
          </w:tcPr>
          <w:p w14:paraId="3E2FBB2C" w14:textId="77777777" w:rsidR="00DA2F0F" w:rsidRPr="00DA2F0F" w:rsidRDefault="00DA2F0F" w:rsidP="001629AB"/>
        </w:tc>
      </w:tr>
      <w:tr w:rsidR="00DA2F0F" w:rsidRPr="00DA2F0F" w14:paraId="25123FDA" w14:textId="77777777" w:rsidTr="001629AB">
        <w:trPr>
          <w:trHeight w:val="240"/>
          <w:jc w:val="center"/>
        </w:trPr>
        <w:tc>
          <w:tcPr>
            <w:tcW w:w="4876" w:type="dxa"/>
            <w:tcBorders>
              <w:top w:val="nil"/>
              <w:left w:val="nil"/>
              <w:bottom w:val="nil"/>
              <w:right w:val="nil"/>
            </w:tcBorders>
          </w:tcPr>
          <w:p w14:paraId="6AE160E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3509287" w14:textId="77777777" w:rsidR="00DA2F0F" w:rsidRPr="00DA2F0F" w:rsidRDefault="00DA2F0F" w:rsidP="001629AB">
            <w:pPr>
              <w:pStyle w:val="AmColumnHeading"/>
            </w:pPr>
            <w:r w:rsidRPr="00DA2F0F">
              <w:t>Τροπολογία</w:t>
            </w:r>
          </w:p>
        </w:tc>
      </w:tr>
      <w:tr w:rsidR="00DA2F0F" w:rsidRPr="00DA2F0F" w14:paraId="6F183F3B" w14:textId="77777777" w:rsidTr="001629AB">
        <w:trPr>
          <w:jc w:val="center"/>
        </w:trPr>
        <w:tc>
          <w:tcPr>
            <w:tcW w:w="4876" w:type="dxa"/>
            <w:tcBorders>
              <w:top w:val="nil"/>
              <w:left w:val="nil"/>
              <w:bottom w:val="nil"/>
              <w:right w:val="nil"/>
            </w:tcBorders>
          </w:tcPr>
          <w:p w14:paraId="48285CDF" w14:textId="77777777" w:rsidR="00DA2F0F" w:rsidRPr="00DA2F0F" w:rsidRDefault="00DA2F0F" w:rsidP="001629AB">
            <w:pPr>
              <w:pStyle w:val="Normal6a"/>
            </w:pPr>
            <w:r w:rsidRPr="00DA2F0F">
              <w:t>ΙΓ.</w:t>
            </w:r>
            <w:r w:rsidRPr="00DA2F0F">
              <w:tab/>
              <w:t>λαμβάνοντας υπόψη ότι οι διαδικτυακοί επηρεαστές γνώμης μπορούν να διαδραματίσουν σημαντικό ρόλο στην ενίσχυση της ψηφιακής ανθεκτικότητας των κοινωνιών μας, προωθώντας την ευαισθητοποίηση σχετικά με τον γραμματισμό στα μέσα επικοινωνίας, τις δημοκρατικές διαδικασίες ή τη συμβολή σε έναν υγιή πολιτικό διάλογο·</w:t>
            </w:r>
          </w:p>
        </w:tc>
        <w:tc>
          <w:tcPr>
            <w:tcW w:w="4876" w:type="dxa"/>
            <w:tcBorders>
              <w:top w:val="nil"/>
              <w:left w:val="nil"/>
              <w:bottom w:val="nil"/>
              <w:right w:val="nil"/>
            </w:tcBorders>
          </w:tcPr>
          <w:p w14:paraId="4F7FA636" w14:textId="77777777" w:rsidR="00DA2F0F" w:rsidRPr="00DA2F0F" w:rsidRDefault="00DA2F0F" w:rsidP="001629AB">
            <w:pPr>
              <w:pStyle w:val="Normal6a"/>
            </w:pPr>
            <w:r w:rsidRPr="00DA2F0F">
              <w:t>ΙΓ.</w:t>
            </w:r>
            <w:r w:rsidRPr="00DA2F0F">
              <w:tab/>
              <w:t>λαμβάνοντας υπόψη ότι οι διαδικτυακοί επηρεαστές γνώμης μπορούν να</w:t>
            </w:r>
            <w:r w:rsidRPr="00DA2F0F">
              <w:rPr>
                <w:b/>
                <w:i/>
              </w:rPr>
              <w:t xml:space="preserve"> χρησιμοποιηθούν ως αναμεταδότες εξωτερικών παρεμβάσεων, όπως συνέβη κατά τη διάρκεια των ρουμανικών προεδρικών εκλογών· λαμβάνοντας υπόψη ότι μπορούν, ωστόσο, να</w:t>
            </w:r>
            <w:r w:rsidRPr="00DA2F0F">
              <w:t xml:space="preserve"> διαδραματίσουν σημαντικό ρόλο στην ενίσχυση της ψηφιακής ανθεκτικότητας των κοινωνιών μας, προωθώντας την ευαισθητοποίηση σχετικά με τον γραμματισμό στα μέσα επικοινωνίας, τις </w:t>
            </w:r>
            <w:r w:rsidRPr="00DA2F0F">
              <w:lastRenderedPageBreak/>
              <w:t xml:space="preserve">δημοκρατικές διαδικασίες ή τη συμβολή σε έναν υγιή πολιτικό διάλογο· </w:t>
            </w:r>
            <w:r w:rsidRPr="00DA2F0F">
              <w:rPr>
                <w:b/>
                <w:i/>
              </w:rPr>
              <w:t>λαμβάνοντας υπόψη ότι καταβάλλονται προσπάθειες για τη θέσπιση προδιαγραφών για τους υπεύθυνους διαδικτυακούς επηρεαστές γνώμης, όπως το γαλλικό Certificat de l’influence responsable που εκδίδεται από την Autorité de régulation professionnelle de la publicité·</w:t>
            </w:r>
          </w:p>
        </w:tc>
      </w:tr>
    </w:tbl>
    <w:p w14:paraId="103E9D91"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D2F8324" w14:textId="77777777" w:rsidR="00DA2F0F" w:rsidRPr="00DA2F0F" w:rsidRDefault="00DA2F0F" w:rsidP="00DA2F0F">
      <w:r w:rsidRPr="003C0EFC">
        <w:rPr>
          <w:rStyle w:val="HideTWBExt"/>
        </w:rPr>
        <w:t>&lt;/Amend&gt;</w:t>
      </w:r>
    </w:p>
    <w:p w14:paraId="3DA0C0A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225</w:t>
      </w:r>
      <w:r w:rsidRPr="003C0EFC">
        <w:rPr>
          <w:rStyle w:val="HideTWBExt"/>
          <w:b w:val="0"/>
        </w:rPr>
        <w:t>&lt;/NumAm&gt;</w:t>
      </w:r>
    </w:p>
    <w:p w14:paraId="5B0CDFED" w14:textId="77777777" w:rsidR="00DA2F0F" w:rsidRPr="00DA2F0F" w:rsidRDefault="00DA2F0F" w:rsidP="00DA2F0F">
      <w:pPr>
        <w:pStyle w:val="NormalBold"/>
      </w:pPr>
      <w:r w:rsidRPr="003C0EFC">
        <w:rPr>
          <w:rStyle w:val="HideTWBExt"/>
          <w:b w:val="0"/>
        </w:rPr>
        <w:t>&lt;RepeatBlock-By&gt;&lt;Members&gt;</w:t>
      </w:r>
      <w:r w:rsidRPr="00DA2F0F">
        <w:t>Juan Ignacio Zoido Álvarez</w:t>
      </w:r>
      <w:r w:rsidRPr="003C0EFC">
        <w:rPr>
          <w:rStyle w:val="HideTWBExt"/>
          <w:b w:val="0"/>
        </w:rPr>
        <w:t>&lt;/Members&gt;</w:t>
      </w:r>
    </w:p>
    <w:p w14:paraId="17F76596" w14:textId="77777777" w:rsidR="00DA2F0F" w:rsidRPr="00DA2F0F" w:rsidRDefault="00DA2F0F" w:rsidP="00DA2F0F">
      <w:pPr>
        <w:pStyle w:val="NormalBold"/>
      </w:pPr>
      <w:r w:rsidRPr="003C0EFC">
        <w:rPr>
          <w:rStyle w:val="HideTWBExt"/>
          <w:b w:val="0"/>
        </w:rPr>
        <w:t>&lt;/RepeatBlock-By&gt;</w:t>
      </w:r>
    </w:p>
    <w:p w14:paraId="0900E0D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1BE7E89" w14:textId="77777777" w:rsidR="00DA2F0F" w:rsidRPr="00DA2F0F" w:rsidRDefault="00DA2F0F" w:rsidP="00DA2F0F">
      <w:pPr>
        <w:pStyle w:val="NormalBold"/>
      </w:pPr>
      <w:r w:rsidRPr="003C0EFC">
        <w:rPr>
          <w:rStyle w:val="HideTWBExt"/>
          <w:b w:val="0"/>
        </w:rPr>
        <w:t>&lt;Article&gt;</w:t>
      </w:r>
      <w:r w:rsidRPr="00DA2F0F">
        <w:t>Αιτιολογική σκέψη IΓ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A3F2B83" w14:textId="77777777" w:rsidTr="001629AB">
        <w:trPr>
          <w:trHeight w:hRule="exact" w:val="240"/>
          <w:jc w:val="center"/>
        </w:trPr>
        <w:tc>
          <w:tcPr>
            <w:tcW w:w="9752" w:type="dxa"/>
            <w:gridSpan w:val="2"/>
            <w:tcBorders>
              <w:top w:val="nil"/>
              <w:left w:val="nil"/>
              <w:bottom w:val="nil"/>
              <w:right w:val="nil"/>
            </w:tcBorders>
          </w:tcPr>
          <w:p w14:paraId="04090CDD" w14:textId="77777777" w:rsidR="00DA2F0F" w:rsidRPr="00DA2F0F" w:rsidRDefault="00DA2F0F" w:rsidP="001629AB"/>
        </w:tc>
      </w:tr>
      <w:tr w:rsidR="00DA2F0F" w:rsidRPr="00DA2F0F" w14:paraId="6E982D92" w14:textId="77777777" w:rsidTr="001629AB">
        <w:trPr>
          <w:trHeight w:val="240"/>
          <w:jc w:val="center"/>
        </w:trPr>
        <w:tc>
          <w:tcPr>
            <w:tcW w:w="4876" w:type="dxa"/>
            <w:tcBorders>
              <w:top w:val="nil"/>
              <w:left w:val="nil"/>
              <w:bottom w:val="nil"/>
              <w:right w:val="nil"/>
            </w:tcBorders>
          </w:tcPr>
          <w:p w14:paraId="14753E6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0E7258B" w14:textId="77777777" w:rsidR="00DA2F0F" w:rsidRPr="00DA2F0F" w:rsidRDefault="00DA2F0F" w:rsidP="001629AB">
            <w:pPr>
              <w:pStyle w:val="AmColumnHeading"/>
            </w:pPr>
            <w:r w:rsidRPr="00DA2F0F">
              <w:t>Τροπολογία</w:t>
            </w:r>
          </w:p>
        </w:tc>
      </w:tr>
      <w:tr w:rsidR="00DA2F0F" w:rsidRPr="00DA2F0F" w14:paraId="146FD892" w14:textId="77777777" w:rsidTr="001629AB">
        <w:trPr>
          <w:jc w:val="center"/>
        </w:trPr>
        <w:tc>
          <w:tcPr>
            <w:tcW w:w="4876" w:type="dxa"/>
            <w:tcBorders>
              <w:top w:val="nil"/>
              <w:left w:val="nil"/>
              <w:bottom w:val="nil"/>
              <w:right w:val="nil"/>
            </w:tcBorders>
          </w:tcPr>
          <w:p w14:paraId="5F191F6A" w14:textId="77777777" w:rsidR="00DA2F0F" w:rsidRPr="00DA2F0F" w:rsidRDefault="00DA2F0F" w:rsidP="001629AB">
            <w:pPr>
              <w:pStyle w:val="Normal6a"/>
            </w:pPr>
            <w:r w:rsidRPr="00DA2F0F">
              <w:t>ΙΓ.</w:t>
            </w:r>
            <w:r w:rsidRPr="00DA2F0F">
              <w:tab/>
              <w:t>λαμβάνοντας υπόψη ότι οι διαδικτυακοί επηρεαστές γνώμης μπορούν να διαδραματίσουν σημαντικό ρόλο στην ενίσχυση της ψηφιακής ανθεκτικότητας των κοινωνιών μας, προωθώντας την ευαισθητοποίηση σχετικά με τον γραμματισμό στα μέσα επικοινωνίας, τις δημοκρατικές διαδικασίες ή τη συμβολή σε έναν υγιή πολιτικό διάλογο·</w:t>
            </w:r>
          </w:p>
        </w:tc>
        <w:tc>
          <w:tcPr>
            <w:tcW w:w="4876" w:type="dxa"/>
            <w:tcBorders>
              <w:top w:val="nil"/>
              <w:left w:val="nil"/>
              <w:bottom w:val="nil"/>
              <w:right w:val="nil"/>
            </w:tcBorders>
          </w:tcPr>
          <w:p w14:paraId="61D71C91" w14:textId="77777777" w:rsidR="00DA2F0F" w:rsidRPr="00DA2F0F" w:rsidRDefault="00DA2F0F" w:rsidP="001629AB">
            <w:pPr>
              <w:pStyle w:val="Normal6a"/>
            </w:pPr>
            <w:r w:rsidRPr="00DA2F0F">
              <w:t>ΙΓ.</w:t>
            </w:r>
            <w:r w:rsidRPr="00DA2F0F">
              <w:tab/>
              <w:t xml:space="preserve">λαμβάνοντας υπόψη ότι οι διαδικτυακοί επηρεαστές γνώμης μπορούν να διαδραματίσουν σημαντικό ρόλο στην ενίσχυση της ψηφιακής ανθεκτικότητας των κοινωνιών μας, προωθώντας την ευαισθητοποίηση σχετικά με τον γραμματισμό στα μέσα επικοινωνίας, τις δημοκρατικές διαδικασίες ή τη συμβολή σε έναν υγιή πολιτικό διάλογο· </w:t>
            </w:r>
            <w:r w:rsidRPr="00DA2F0F">
              <w:rPr>
                <w:b/>
                <w:i/>
              </w:rPr>
              <w:t>λαμβάνοντας υπόψη ότι η δραστηριότητα των εν λόγω επηρεαστών θα πρέπει επίσης να ελέγχεται όταν χρησιμοποιούν τον ψηφιακό τους αντίκτυπο για τη διάδοση παραπληροφόρησης ή προσλαμβάνονται από τις εθνικές κυβερνήσεις για την προώθηση κομματικών μηνυμάτων·</w:t>
            </w:r>
          </w:p>
        </w:tc>
      </w:tr>
    </w:tbl>
    <w:p w14:paraId="21D4101D"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F7AEF6A" w14:textId="77777777" w:rsidR="00DA2F0F" w:rsidRPr="00DA2F0F" w:rsidRDefault="00DA2F0F" w:rsidP="00DA2F0F">
      <w:r w:rsidRPr="003C0EFC">
        <w:rPr>
          <w:rStyle w:val="HideTWBExt"/>
        </w:rPr>
        <w:t>&lt;/Amend&gt;</w:t>
      </w:r>
    </w:p>
    <w:p w14:paraId="722398D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226</w:t>
      </w:r>
      <w:r w:rsidRPr="003C0EFC">
        <w:rPr>
          <w:rStyle w:val="HideTWBExt"/>
          <w:b w:val="0"/>
        </w:rPr>
        <w:t>&lt;/NumAm&gt;</w:t>
      </w:r>
    </w:p>
    <w:p w14:paraId="5AAC8AB6"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285250F2" w14:textId="77777777" w:rsidR="00DA2F0F" w:rsidRPr="00DA2F0F" w:rsidRDefault="00DA2F0F" w:rsidP="00DA2F0F">
      <w:pPr>
        <w:pStyle w:val="NormalBold"/>
      </w:pPr>
      <w:r w:rsidRPr="003C0EFC">
        <w:rPr>
          <w:rStyle w:val="HideTWBExt"/>
          <w:b w:val="0"/>
        </w:rPr>
        <w:t>&lt;/RepeatBlock-By&gt;</w:t>
      </w:r>
    </w:p>
    <w:p w14:paraId="78F80BC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EE9F15E" w14:textId="77777777" w:rsidR="00DA2F0F" w:rsidRPr="00DA2F0F" w:rsidRDefault="00DA2F0F" w:rsidP="00DA2F0F">
      <w:pPr>
        <w:pStyle w:val="NormalBold"/>
      </w:pPr>
      <w:r w:rsidRPr="003C0EFC">
        <w:rPr>
          <w:rStyle w:val="HideTWBExt"/>
          <w:b w:val="0"/>
        </w:rPr>
        <w:t>&lt;Article&gt;</w:t>
      </w:r>
      <w:r w:rsidRPr="00DA2F0F">
        <w:t>Αιτιολογική σκέψη IΓ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2D0DC64" w14:textId="77777777" w:rsidTr="001629AB">
        <w:trPr>
          <w:trHeight w:hRule="exact" w:val="240"/>
          <w:jc w:val="center"/>
        </w:trPr>
        <w:tc>
          <w:tcPr>
            <w:tcW w:w="9752" w:type="dxa"/>
            <w:gridSpan w:val="2"/>
            <w:tcBorders>
              <w:top w:val="nil"/>
              <w:left w:val="nil"/>
              <w:bottom w:val="nil"/>
              <w:right w:val="nil"/>
            </w:tcBorders>
          </w:tcPr>
          <w:p w14:paraId="4FDD9603" w14:textId="77777777" w:rsidR="00DA2F0F" w:rsidRPr="00DA2F0F" w:rsidRDefault="00DA2F0F" w:rsidP="001629AB"/>
        </w:tc>
      </w:tr>
      <w:tr w:rsidR="00DA2F0F" w:rsidRPr="00DA2F0F" w14:paraId="6D6A387E" w14:textId="77777777" w:rsidTr="001629AB">
        <w:trPr>
          <w:trHeight w:val="240"/>
          <w:jc w:val="center"/>
        </w:trPr>
        <w:tc>
          <w:tcPr>
            <w:tcW w:w="4876" w:type="dxa"/>
            <w:tcBorders>
              <w:top w:val="nil"/>
              <w:left w:val="nil"/>
              <w:bottom w:val="nil"/>
              <w:right w:val="nil"/>
            </w:tcBorders>
          </w:tcPr>
          <w:p w14:paraId="21A3A00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D3DF845" w14:textId="77777777" w:rsidR="00DA2F0F" w:rsidRPr="00DA2F0F" w:rsidRDefault="00DA2F0F" w:rsidP="001629AB">
            <w:pPr>
              <w:pStyle w:val="AmColumnHeading"/>
            </w:pPr>
            <w:r w:rsidRPr="00DA2F0F">
              <w:t>Τροπολογία</w:t>
            </w:r>
          </w:p>
        </w:tc>
      </w:tr>
      <w:tr w:rsidR="00DA2F0F" w:rsidRPr="00DA2F0F" w14:paraId="27282B99" w14:textId="77777777" w:rsidTr="001629AB">
        <w:trPr>
          <w:jc w:val="center"/>
        </w:trPr>
        <w:tc>
          <w:tcPr>
            <w:tcW w:w="4876" w:type="dxa"/>
            <w:tcBorders>
              <w:top w:val="nil"/>
              <w:left w:val="nil"/>
              <w:bottom w:val="nil"/>
              <w:right w:val="nil"/>
            </w:tcBorders>
          </w:tcPr>
          <w:p w14:paraId="1F063A47" w14:textId="77777777" w:rsidR="00DA2F0F" w:rsidRPr="00DA2F0F" w:rsidRDefault="00DA2F0F" w:rsidP="001629AB">
            <w:pPr>
              <w:pStyle w:val="Normal6a"/>
            </w:pPr>
            <w:r w:rsidRPr="00DA2F0F">
              <w:t>ΙΓ.</w:t>
            </w:r>
            <w:r w:rsidRPr="00DA2F0F">
              <w:tab/>
              <w:t>λαμβάνοντας υπόψη ότι οι διαδικτυακοί επηρεαστές γνώμης μπορούν να διαδραματίσουν σημαντικό ρόλο στην ενίσχυση της ψηφιακής ανθεκτικότητας των κοινωνιών μας, προωθώντας την ευαισθητοποίηση σχετικά με τον γραμματισμό στα μέσα επικοινωνίας, τις δημοκρατικές διαδικασίες ή τη συμβολή σε έναν υγιή πολιτικό διάλογο·</w:t>
            </w:r>
          </w:p>
        </w:tc>
        <w:tc>
          <w:tcPr>
            <w:tcW w:w="4876" w:type="dxa"/>
            <w:tcBorders>
              <w:top w:val="nil"/>
              <w:left w:val="nil"/>
              <w:bottom w:val="nil"/>
              <w:right w:val="nil"/>
            </w:tcBorders>
          </w:tcPr>
          <w:p w14:paraId="4CF67D0D" w14:textId="77777777" w:rsidR="00DA2F0F" w:rsidRPr="00DA2F0F" w:rsidRDefault="00DA2F0F" w:rsidP="001629AB">
            <w:pPr>
              <w:pStyle w:val="Normal6a"/>
            </w:pPr>
            <w:r w:rsidRPr="00DA2F0F">
              <w:t>ΙΓ.</w:t>
            </w:r>
            <w:r w:rsidRPr="00DA2F0F">
              <w:tab/>
              <w:t xml:space="preserve">λαμβάνοντας υπόψη ότι οι διαδικτυακοί επηρεαστές γνώμης μπορούν να διαδραματίσουν σημαντικό ρόλο στην ενίσχυση της ψηφιακής ανθεκτικότητας των κοινωνιών μας, προωθώντας την ευαισθητοποίηση σχετικά με τον γραμματισμό στα μέσα επικοινωνίας, τις δημοκρατικές διαδικασίες ή τη συμβολή σε έναν υγιή πολιτικό διάλογο· </w:t>
            </w:r>
            <w:r w:rsidRPr="00DA2F0F">
              <w:rPr>
                <w:b/>
                <w:i/>
              </w:rPr>
              <w:t>λαμβάνοντας υπόψη ότι η παροχή κινήτρων στους επηρεαστές στο διαδίκτυο για την προώθηση τεκμηριωμένου, φιλοδημοκρατικού περιεχομένου απαιτεί διαφανείς και συνεπείς στρατηγικές χρηματικής αποτίμησης από τις επιγραμμικές πλατφόρμες·</w:t>
            </w:r>
          </w:p>
        </w:tc>
      </w:tr>
    </w:tbl>
    <w:p w14:paraId="4B1D582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FCCE77A" w14:textId="77777777" w:rsidR="00DA2F0F" w:rsidRPr="00DA2F0F" w:rsidRDefault="00DA2F0F" w:rsidP="00DA2F0F">
      <w:r w:rsidRPr="003C0EFC">
        <w:rPr>
          <w:rStyle w:val="HideTWBExt"/>
        </w:rPr>
        <w:t>&lt;/Amend&gt;</w:t>
      </w:r>
    </w:p>
    <w:p w14:paraId="717A95D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227</w:t>
      </w:r>
      <w:r w:rsidRPr="003C0EFC">
        <w:rPr>
          <w:rStyle w:val="HideTWBExt"/>
          <w:b w:val="0"/>
        </w:rPr>
        <w:t>&lt;/NumAm&gt;</w:t>
      </w:r>
    </w:p>
    <w:p w14:paraId="06D3EF78"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0B967A48"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26DDCBAA" w14:textId="77777777" w:rsidR="00DA2F0F" w:rsidRPr="00DA2F0F" w:rsidRDefault="00DA2F0F" w:rsidP="00DA2F0F">
      <w:pPr>
        <w:pStyle w:val="NormalBold"/>
      </w:pPr>
      <w:r w:rsidRPr="003C0EFC">
        <w:rPr>
          <w:rStyle w:val="HideTWBExt"/>
          <w:b w:val="0"/>
        </w:rPr>
        <w:t>&lt;/RepeatBlock-By&gt;</w:t>
      </w:r>
    </w:p>
    <w:p w14:paraId="25DAF26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B9140DD" w14:textId="77777777" w:rsidR="00DA2F0F" w:rsidRPr="00DA2F0F" w:rsidRDefault="00DA2F0F" w:rsidP="00DA2F0F">
      <w:pPr>
        <w:pStyle w:val="NormalBold"/>
      </w:pPr>
      <w:r w:rsidRPr="003C0EFC">
        <w:rPr>
          <w:rStyle w:val="HideTWBExt"/>
          <w:b w:val="0"/>
        </w:rPr>
        <w:t>&lt;Article&gt;</w:t>
      </w:r>
      <w:r w:rsidRPr="00DA2F0F">
        <w:t>Αιτιολογική σκέψη IΓ</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FE86966" w14:textId="77777777" w:rsidTr="001629AB">
        <w:trPr>
          <w:trHeight w:hRule="exact" w:val="240"/>
          <w:jc w:val="center"/>
        </w:trPr>
        <w:tc>
          <w:tcPr>
            <w:tcW w:w="9752" w:type="dxa"/>
            <w:gridSpan w:val="2"/>
            <w:tcBorders>
              <w:top w:val="nil"/>
              <w:left w:val="nil"/>
              <w:bottom w:val="nil"/>
              <w:right w:val="nil"/>
            </w:tcBorders>
          </w:tcPr>
          <w:p w14:paraId="6E723F04" w14:textId="77777777" w:rsidR="00DA2F0F" w:rsidRPr="00DA2F0F" w:rsidRDefault="00DA2F0F" w:rsidP="001629AB"/>
        </w:tc>
      </w:tr>
      <w:tr w:rsidR="00DA2F0F" w:rsidRPr="00DA2F0F" w14:paraId="12833A8F" w14:textId="77777777" w:rsidTr="001629AB">
        <w:trPr>
          <w:trHeight w:val="240"/>
          <w:jc w:val="center"/>
        </w:trPr>
        <w:tc>
          <w:tcPr>
            <w:tcW w:w="4876" w:type="dxa"/>
            <w:tcBorders>
              <w:top w:val="nil"/>
              <w:left w:val="nil"/>
              <w:bottom w:val="nil"/>
              <w:right w:val="nil"/>
            </w:tcBorders>
          </w:tcPr>
          <w:p w14:paraId="02204C1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C13E69F" w14:textId="77777777" w:rsidR="00DA2F0F" w:rsidRPr="00DA2F0F" w:rsidRDefault="00DA2F0F" w:rsidP="001629AB">
            <w:pPr>
              <w:pStyle w:val="AmColumnHeading"/>
            </w:pPr>
            <w:r w:rsidRPr="00DA2F0F">
              <w:t>Τροπολογία</w:t>
            </w:r>
          </w:p>
        </w:tc>
      </w:tr>
      <w:tr w:rsidR="00DA2F0F" w:rsidRPr="00DA2F0F" w14:paraId="21804F34" w14:textId="77777777" w:rsidTr="001629AB">
        <w:trPr>
          <w:jc w:val="center"/>
        </w:trPr>
        <w:tc>
          <w:tcPr>
            <w:tcW w:w="4876" w:type="dxa"/>
            <w:tcBorders>
              <w:top w:val="nil"/>
              <w:left w:val="nil"/>
              <w:bottom w:val="nil"/>
              <w:right w:val="nil"/>
            </w:tcBorders>
          </w:tcPr>
          <w:p w14:paraId="4F6A2D6E" w14:textId="77777777" w:rsidR="00DA2F0F" w:rsidRPr="00DA2F0F" w:rsidRDefault="00DA2F0F" w:rsidP="001629AB">
            <w:pPr>
              <w:pStyle w:val="Normal6a"/>
            </w:pPr>
            <w:r w:rsidRPr="00DA2F0F">
              <w:t>ΙΓ.</w:t>
            </w:r>
            <w:r w:rsidRPr="00DA2F0F">
              <w:tab/>
              <w:t>λαμβάνοντας υπόψη ότι οι διαδικτυακοί επηρεαστές γνώμης μπορούν να διαδραματίσουν σημαντικό ρόλο</w:t>
            </w:r>
            <w:r w:rsidRPr="00DA2F0F">
              <w:rPr>
                <w:b/>
                <w:i/>
              </w:rPr>
              <w:t xml:space="preserve"> στην ενίσχυση της ψηφιακής ανθεκτικότητας των κοινωνιών μας,</w:t>
            </w:r>
            <w:r w:rsidRPr="00DA2F0F">
              <w:t xml:space="preserve"> προωθώντας την ευαισθητοποίηση</w:t>
            </w:r>
            <w:r w:rsidRPr="00DA2F0F">
              <w:rPr>
                <w:b/>
                <w:i/>
              </w:rPr>
              <w:t xml:space="preserve"> σχετικά με τον γραμματισμό στα μέσα επικοινωνίας, τις δημοκρατικές διαδικασίες ή τη συμβολή σε έναν υγιή</w:t>
            </w:r>
            <w:r w:rsidRPr="00DA2F0F">
              <w:t xml:space="preserve"> πολιτικό</w:t>
            </w:r>
            <w:r w:rsidRPr="00DA2F0F">
              <w:rPr>
                <w:b/>
                <w:i/>
              </w:rPr>
              <w:t xml:space="preserve"> διάλογο</w:t>
            </w:r>
            <w:r w:rsidRPr="00DA2F0F">
              <w:t>·</w:t>
            </w:r>
          </w:p>
        </w:tc>
        <w:tc>
          <w:tcPr>
            <w:tcW w:w="4876" w:type="dxa"/>
            <w:tcBorders>
              <w:top w:val="nil"/>
              <w:left w:val="nil"/>
              <w:bottom w:val="nil"/>
              <w:right w:val="nil"/>
            </w:tcBorders>
          </w:tcPr>
          <w:p w14:paraId="375DB89E" w14:textId="77777777" w:rsidR="00DA2F0F" w:rsidRPr="00DA2F0F" w:rsidRDefault="00DA2F0F" w:rsidP="001629AB">
            <w:pPr>
              <w:pStyle w:val="Normal6a"/>
            </w:pPr>
            <w:r w:rsidRPr="00DA2F0F">
              <w:t>ΙΓ.</w:t>
            </w:r>
            <w:r w:rsidRPr="00DA2F0F">
              <w:tab/>
              <w:t>λαμβάνοντας υπόψη ότι οι διαδικτυακοί επηρεαστές γνώμης μπορούν να διαδραματίσουν σημαντικό ρόλο</w:t>
            </w:r>
            <w:r w:rsidRPr="00DA2F0F">
              <w:rPr>
                <w:b/>
                <w:i/>
              </w:rPr>
              <w:t xml:space="preserve"> στις δημοκρατικές διαδικασίες και στον πολιτικό διάλογο</w:t>
            </w:r>
            <w:r w:rsidRPr="00DA2F0F">
              <w:t xml:space="preserve"> προωθώντας την ευαισθητοποίηση</w:t>
            </w:r>
            <w:r w:rsidRPr="00DA2F0F">
              <w:rPr>
                <w:b/>
                <w:i/>
              </w:rPr>
              <w:t xml:space="preserve"> ή</w:t>
            </w:r>
            <w:r w:rsidRPr="00DA2F0F">
              <w:t xml:space="preserve"> πολιτικό</w:t>
            </w:r>
            <w:r w:rsidRPr="00DA2F0F">
              <w:rPr>
                <w:b/>
                <w:i/>
              </w:rPr>
              <w:t xml:space="preserve"> περιεχόμενο</w:t>
            </w:r>
            <w:r w:rsidRPr="00DA2F0F">
              <w:t>·</w:t>
            </w:r>
          </w:p>
        </w:tc>
      </w:tr>
    </w:tbl>
    <w:p w14:paraId="526B548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A95D82A" w14:textId="77777777" w:rsidR="00DA2F0F" w:rsidRPr="00DA2F0F" w:rsidRDefault="00DA2F0F" w:rsidP="00DA2F0F">
      <w:r w:rsidRPr="003C0EFC">
        <w:rPr>
          <w:rStyle w:val="HideTWBExt"/>
        </w:rPr>
        <w:t>&lt;/Amend&gt;</w:t>
      </w:r>
    </w:p>
    <w:p w14:paraId="44C0990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228</w:t>
      </w:r>
      <w:r w:rsidRPr="003C0EFC">
        <w:rPr>
          <w:rStyle w:val="HideTWBExt"/>
          <w:b w:val="0"/>
        </w:rPr>
        <w:t>&lt;/NumAm&gt;</w:t>
      </w:r>
    </w:p>
    <w:p w14:paraId="2BBA6673" w14:textId="77777777" w:rsidR="00DA2F0F" w:rsidRPr="00DA2F0F" w:rsidRDefault="00DA2F0F" w:rsidP="00DA2F0F">
      <w:pPr>
        <w:pStyle w:val="NormalBold"/>
      </w:pPr>
      <w:r w:rsidRPr="003C0EFC">
        <w:rPr>
          <w:rStyle w:val="HideTWBExt"/>
          <w:b w:val="0"/>
        </w:rPr>
        <w:lastRenderedPageBreak/>
        <w:t>&lt;RepeatBlock-By&gt;&lt;Members&gt;</w:t>
      </w:r>
      <w:r w:rsidRPr="00DA2F0F">
        <w:t>Helmut Brandstätter, Cynthia Ní Mhurchú, Sandro Gozi, Petras Auštrevičius, Bart Groothuis</w:t>
      </w:r>
      <w:r w:rsidRPr="003C0EFC">
        <w:rPr>
          <w:rStyle w:val="HideTWBExt"/>
          <w:b w:val="0"/>
        </w:rPr>
        <w:t>&lt;/Members&gt;</w:t>
      </w:r>
    </w:p>
    <w:p w14:paraId="28F90E43" w14:textId="77777777" w:rsidR="00DA2F0F" w:rsidRPr="00DA2F0F" w:rsidRDefault="00DA2F0F" w:rsidP="00DA2F0F">
      <w:pPr>
        <w:pStyle w:val="NormalBold"/>
      </w:pPr>
      <w:r w:rsidRPr="003C0EFC">
        <w:rPr>
          <w:rStyle w:val="HideTWBExt"/>
          <w:b w:val="0"/>
        </w:rPr>
        <w:t>&lt;/RepeatBlock-By&gt;</w:t>
      </w:r>
    </w:p>
    <w:p w14:paraId="75A4FAE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53B4717" w14:textId="77777777" w:rsidR="00DA2F0F" w:rsidRPr="00DA2F0F" w:rsidRDefault="00DA2F0F" w:rsidP="00DA2F0F">
      <w:pPr>
        <w:pStyle w:val="NormalBold"/>
      </w:pPr>
      <w:r w:rsidRPr="003C0EFC">
        <w:rPr>
          <w:rStyle w:val="HideTWBExt"/>
          <w:b w:val="0"/>
        </w:rPr>
        <w:t>&lt;Article&gt;</w:t>
      </w:r>
      <w:r w:rsidRPr="00DA2F0F">
        <w:t>Αιτιολογική σκέψη IΓ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2BF3088" w14:textId="77777777" w:rsidTr="001629AB">
        <w:trPr>
          <w:trHeight w:hRule="exact" w:val="240"/>
          <w:jc w:val="center"/>
        </w:trPr>
        <w:tc>
          <w:tcPr>
            <w:tcW w:w="9752" w:type="dxa"/>
            <w:gridSpan w:val="2"/>
            <w:tcBorders>
              <w:top w:val="nil"/>
              <w:left w:val="nil"/>
              <w:bottom w:val="nil"/>
              <w:right w:val="nil"/>
            </w:tcBorders>
          </w:tcPr>
          <w:p w14:paraId="5E2313E5" w14:textId="77777777" w:rsidR="00DA2F0F" w:rsidRPr="00DA2F0F" w:rsidRDefault="00DA2F0F" w:rsidP="001629AB"/>
        </w:tc>
      </w:tr>
      <w:tr w:rsidR="00DA2F0F" w:rsidRPr="00DA2F0F" w14:paraId="24EA6F5D" w14:textId="77777777" w:rsidTr="001629AB">
        <w:trPr>
          <w:trHeight w:val="240"/>
          <w:jc w:val="center"/>
        </w:trPr>
        <w:tc>
          <w:tcPr>
            <w:tcW w:w="4876" w:type="dxa"/>
            <w:tcBorders>
              <w:top w:val="nil"/>
              <w:left w:val="nil"/>
              <w:bottom w:val="nil"/>
              <w:right w:val="nil"/>
            </w:tcBorders>
          </w:tcPr>
          <w:p w14:paraId="7BB579F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C13F6A7" w14:textId="77777777" w:rsidR="00DA2F0F" w:rsidRPr="00DA2F0F" w:rsidRDefault="00DA2F0F" w:rsidP="001629AB">
            <w:pPr>
              <w:pStyle w:val="AmColumnHeading"/>
            </w:pPr>
            <w:r w:rsidRPr="00DA2F0F">
              <w:t>Τροπολογία</w:t>
            </w:r>
          </w:p>
        </w:tc>
      </w:tr>
      <w:tr w:rsidR="00DA2F0F" w:rsidRPr="00DA2F0F" w14:paraId="015EB23D" w14:textId="77777777" w:rsidTr="001629AB">
        <w:trPr>
          <w:jc w:val="center"/>
        </w:trPr>
        <w:tc>
          <w:tcPr>
            <w:tcW w:w="4876" w:type="dxa"/>
            <w:tcBorders>
              <w:top w:val="nil"/>
              <w:left w:val="nil"/>
              <w:bottom w:val="nil"/>
              <w:right w:val="nil"/>
            </w:tcBorders>
          </w:tcPr>
          <w:p w14:paraId="50BEFEA7" w14:textId="77777777" w:rsidR="00DA2F0F" w:rsidRPr="00DA2F0F" w:rsidRDefault="00DA2F0F" w:rsidP="001629AB">
            <w:pPr>
              <w:pStyle w:val="Normal6a"/>
            </w:pPr>
          </w:p>
        </w:tc>
        <w:tc>
          <w:tcPr>
            <w:tcW w:w="4876" w:type="dxa"/>
            <w:tcBorders>
              <w:top w:val="nil"/>
              <w:left w:val="nil"/>
              <w:bottom w:val="nil"/>
              <w:right w:val="nil"/>
            </w:tcBorders>
          </w:tcPr>
          <w:p w14:paraId="4A3C2B87" w14:textId="77777777" w:rsidR="00DA2F0F" w:rsidRPr="00DA2F0F" w:rsidRDefault="00DA2F0F" w:rsidP="001629AB">
            <w:pPr>
              <w:pStyle w:val="Normal6a"/>
            </w:pPr>
            <w:r w:rsidRPr="00DA2F0F">
              <w:rPr>
                <w:b/>
                <w:i/>
              </w:rPr>
              <w:t>ΙΓα.</w:t>
            </w:r>
            <w:r w:rsidRPr="00DA2F0F">
              <w:tab/>
            </w:r>
            <w:r w:rsidRPr="00DA2F0F">
              <w:rPr>
                <w:b/>
                <w:i/>
              </w:rPr>
              <w:t>λαμβάνοντας υπόψη ότι η συμμετοχή και η διαφθορά πολιτικών ελίτ αποτελεί αποτελεσματική τακτική που χρησιμοποιείται από κακόβουλους παράγοντες· λαμβάνοντας υπόψη ότι η δημοσίευση ορισμένων από τα έγγραφα που συνδέονται με τον καταδικασθέντα παιδεραστή Jeffrey Epstein αποκάλυψε έναν ελλιπή κατάλογο υψηλόβαθμων Ευρωπαίων πολιτικών που συνδέονται με αυτόν· λαμβάνοντας υπόψη ότι ο Jeffrey Epstein φέρεται να συνεργάζεται με ξένες μυστικές υπηρεσίες, συμπεριλαμβανομένης της ρωσικής μυστικής υπηρεσίας· λαμβάνοντας υπόψη ότι σημαντικό ποσοστό της ευρωπαϊκής πολιτικής ελίτ θα μπορούσε να τεθεί σε κίνδυνο και, ως εκ τούτου, είναι επιρρεπές σε εκβιασμό από τη Ρωσία και άλλες ξένες υπηρεσίες· λαμβάνοντας υπόψη ότι ο Thorbjørn Jagland, ενώ ήταν Γενικός Γραμματέας του Συμβουλίου της Ευρώπης, υποσχέθηκε να διευκολύνει τη συνάντηση του Jeffrey Epstein με τον Sergey Lavrov της Ρωσίας·</w:t>
            </w:r>
          </w:p>
        </w:tc>
      </w:tr>
    </w:tbl>
    <w:p w14:paraId="28E8799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98E89B9" w14:textId="77777777" w:rsidR="00DA2F0F" w:rsidRPr="00DA2F0F" w:rsidRDefault="00DA2F0F" w:rsidP="00DA2F0F">
      <w:r w:rsidRPr="003C0EFC">
        <w:rPr>
          <w:rStyle w:val="HideTWBExt"/>
        </w:rPr>
        <w:t>&lt;/Amend&gt;</w:t>
      </w:r>
    </w:p>
    <w:p w14:paraId="29747C9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229</w:t>
      </w:r>
      <w:r w:rsidRPr="003C0EFC">
        <w:rPr>
          <w:rStyle w:val="HideTWBExt"/>
          <w:b w:val="0"/>
        </w:rPr>
        <w:t>&lt;/NumAm&gt;</w:t>
      </w:r>
    </w:p>
    <w:p w14:paraId="74DC57DD"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44239D2A"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2551330B" w14:textId="77777777" w:rsidR="00DA2F0F" w:rsidRPr="00DA2F0F" w:rsidRDefault="00DA2F0F" w:rsidP="00DA2F0F">
      <w:pPr>
        <w:pStyle w:val="NormalBold"/>
      </w:pPr>
      <w:r w:rsidRPr="003C0EFC">
        <w:rPr>
          <w:rStyle w:val="HideTWBExt"/>
          <w:b w:val="0"/>
        </w:rPr>
        <w:t>&lt;/RepeatBlock-By&gt;</w:t>
      </w:r>
    </w:p>
    <w:p w14:paraId="371FFE3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1688049" w14:textId="77777777" w:rsidR="00DA2F0F" w:rsidRPr="00DA2F0F" w:rsidRDefault="00DA2F0F" w:rsidP="00DA2F0F">
      <w:pPr>
        <w:pStyle w:val="NormalBold"/>
      </w:pPr>
      <w:r w:rsidRPr="003C0EFC">
        <w:rPr>
          <w:rStyle w:val="HideTWBExt"/>
          <w:b w:val="0"/>
        </w:rPr>
        <w:t>&lt;Article&gt;</w:t>
      </w:r>
      <w:r w:rsidRPr="00DA2F0F">
        <w:t>Αιτιολογική σκέψη IΓ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E3E8677" w14:textId="77777777" w:rsidTr="001629AB">
        <w:trPr>
          <w:trHeight w:hRule="exact" w:val="240"/>
          <w:jc w:val="center"/>
        </w:trPr>
        <w:tc>
          <w:tcPr>
            <w:tcW w:w="9752" w:type="dxa"/>
            <w:gridSpan w:val="2"/>
            <w:tcBorders>
              <w:top w:val="nil"/>
              <w:left w:val="nil"/>
              <w:bottom w:val="nil"/>
              <w:right w:val="nil"/>
            </w:tcBorders>
          </w:tcPr>
          <w:p w14:paraId="010E577A" w14:textId="77777777" w:rsidR="00DA2F0F" w:rsidRPr="00DA2F0F" w:rsidRDefault="00DA2F0F" w:rsidP="001629AB"/>
        </w:tc>
      </w:tr>
      <w:tr w:rsidR="00DA2F0F" w:rsidRPr="00DA2F0F" w14:paraId="60167D91" w14:textId="77777777" w:rsidTr="001629AB">
        <w:trPr>
          <w:trHeight w:val="240"/>
          <w:jc w:val="center"/>
        </w:trPr>
        <w:tc>
          <w:tcPr>
            <w:tcW w:w="4876" w:type="dxa"/>
            <w:tcBorders>
              <w:top w:val="nil"/>
              <w:left w:val="nil"/>
              <w:bottom w:val="nil"/>
              <w:right w:val="nil"/>
            </w:tcBorders>
          </w:tcPr>
          <w:p w14:paraId="5FB93DF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08B6E62" w14:textId="77777777" w:rsidR="00DA2F0F" w:rsidRPr="00DA2F0F" w:rsidRDefault="00DA2F0F" w:rsidP="001629AB">
            <w:pPr>
              <w:pStyle w:val="AmColumnHeading"/>
            </w:pPr>
            <w:r w:rsidRPr="00DA2F0F">
              <w:t>Τροπολογία</w:t>
            </w:r>
          </w:p>
        </w:tc>
      </w:tr>
      <w:tr w:rsidR="00DA2F0F" w:rsidRPr="00DA2F0F" w14:paraId="4DDD2BBD" w14:textId="77777777" w:rsidTr="001629AB">
        <w:trPr>
          <w:jc w:val="center"/>
        </w:trPr>
        <w:tc>
          <w:tcPr>
            <w:tcW w:w="4876" w:type="dxa"/>
            <w:tcBorders>
              <w:top w:val="nil"/>
              <w:left w:val="nil"/>
              <w:bottom w:val="nil"/>
              <w:right w:val="nil"/>
            </w:tcBorders>
          </w:tcPr>
          <w:p w14:paraId="59DC06F4" w14:textId="77777777" w:rsidR="00DA2F0F" w:rsidRPr="00DA2F0F" w:rsidRDefault="00DA2F0F" w:rsidP="001629AB">
            <w:pPr>
              <w:pStyle w:val="Normal6a"/>
            </w:pPr>
          </w:p>
        </w:tc>
        <w:tc>
          <w:tcPr>
            <w:tcW w:w="4876" w:type="dxa"/>
            <w:tcBorders>
              <w:top w:val="nil"/>
              <w:left w:val="nil"/>
              <w:bottom w:val="nil"/>
              <w:right w:val="nil"/>
            </w:tcBorders>
          </w:tcPr>
          <w:p w14:paraId="6903B254" w14:textId="77777777" w:rsidR="00DA2F0F" w:rsidRPr="00DA2F0F" w:rsidRDefault="00DA2F0F" w:rsidP="001629AB">
            <w:pPr>
              <w:pStyle w:val="Normal6a"/>
            </w:pPr>
            <w:r w:rsidRPr="00DA2F0F">
              <w:rPr>
                <w:b/>
                <w:i/>
              </w:rPr>
              <w:t>ΙΓα.</w:t>
            </w:r>
            <w:r w:rsidRPr="00DA2F0F">
              <w:tab/>
            </w:r>
            <w:r w:rsidRPr="00DA2F0F">
              <w:rPr>
                <w:b/>
                <w:i/>
              </w:rPr>
              <w:t xml:space="preserve">λαμβάνοντας υπόψη ότι πολλαπλές ανεξάρτητες μελέτες </w:t>
            </w:r>
            <w:r w:rsidRPr="00DA2F0F">
              <w:rPr>
                <w:b/>
                <w:i/>
              </w:rPr>
              <w:lastRenderedPageBreak/>
              <w:t>κατέδειξαν ότι τα αλγοριθμικά συστήματα συστάσεων σε μεγάλες επιγραμμικές πλατφόρμες, συμπεριλαμβανομένων των X, TikTok και Instagram, ενίσχυσαν συστηματικά το ακροδεξιό, πολωτικό ή εξτρεμιστικό πολιτικό περιεχόμενο κατά την περίοδο πριν από τις εθνικές εκλογές σε αρκετά κράτη μέλη, συμπεριλαμβανομένων της Γερμανίας, της Πολωνίας και της Ρουμανίας, επηρεάζοντας έτσι αρνητικά την προβολή των δημοκρατικών πολιτικών παραγόντων· λαμβάνοντας υπόψη ότι οι εν λόγω πρακτικές έχουν άμεσο ή έμμεσο αντίκτυπο στις εκλογικές διαδικασίες και τη δημοκρατική συμμετοχή στην Ένωση·</w:t>
            </w:r>
          </w:p>
        </w:tc>
      </w:tr>
    </w:tbl>
    <w:p w14:paraId="38E3C8BA"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59863F6" w14:textId="77777777" w:rsidR="00DA2F0F" w:rsidRPr="00DA2F0F" w:rsidRDefault="00DA2F0F" w:rsidP="00DA2F0F">
      <w:r w:rsidRPr="003C0EFC">
        <w:rPr>
          <w:rStyle w:val="HideTWBExt"/>
        </w:rPr>
        <w:t>&lt;/Amend&gt;</w:t>
      </w:r>
    </w:p>
    <w:p w14:paraId="2BA688E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230</w:t>
      </w:r>
      <w:r w:rsidRPr="003C0EFC">
        <w:rPr>
          <w:rStyle w:val="HideTWBExt"/>
          <w:b w:val="0"/>
        </w:rPr>
        <w:t>&lt;/NumAm&gt;</w:t>
      </w:r>
    </w:p>
    <w:p w14:paraId="2EDFC2DE"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59437F29" w14:textId="77777777" w:rsidR="00DA2F0F" w:rsidRPr="00DA2F0F" w:rsidRDefault="00DA2F0F" w:rsidP="00DA2F0F">
      <w:pPr>
        <w:pStyle w:val="NormalBold"/>
      </w:pPr>
      <w:r w:rsidRPr="003C0EFC">
        <w:rPr>
          <w:rStyle w:val="HideTWBExt"/>
          <w:b w:val="0"/>
        </w:rPr>
        <w:t>&lt;/RepeatBlock-By&gt;</w:t>
      </w:r>
    </w:p>
    <w:p w14:paraId="0D7230C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0C6C0F9" w14:textId="77777777" w:rsidR="00DA2F0F" w:rsidRPr="00DA2F0F" w:rsidRDefault="00DA2F0F" w:rsidP="00DA2F0F">
      <w:pPr>
        <w:pStyle w:val="NormalBold"/>
      </w:pPr>
      <w:r w:rsidRPr="003C0EFC">
        <w:rPr>
          <w:rStyle w:val="HideTWBExt"/>
          <w:b w:val="0"/>
        </w:rPr>
        <w:t>&lt;Article&gt;</w:t>
      </w:r>
      <w:r w:rsidRPr="00DA2F0F">
        <w:t>Αιτιολογική σκέψη IΓ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8A1BD2D" w14:textId="77777777" w:rsidTr="001629AB">
        <w:trPr>
          <w:trHeight w:hRule="exact" w:val="240"/>
          <w:jc w:val="center"/>
        </w:trPr>
        <w:tc>
          <w:tcPr>
            <w:tcW w:w="9752" w:type="dxa"/>
            <w:gridSpan w:val="2"/>
            <w:tcBorders>
              <w:top w:val="nil"/>
              <w:left w:val="nil"/>
              <w:bottom w:val="nil"/>
              <w:right w:val="nil"/>
            </w:tcBorders>
          </w:tcPr>
          <w:p w14:paraId="13E5F982" w14:textId="77777777" w:rsidR="00DA2F0F" w:rsidRPr="00DA2F0F" w:rsidRDefault="00DA2F0F" w:rsidP="001629AB"/>
        </w:tc>
      </w:tr>
      <w:tr w:rsidR="00DA2F0F" w:rsidRPr="00DA2F0F" w14:paraId="37F652E0" w14:textId="77777777" w:rsidTr="001629AB">
        <w:trPr>
          <w:trHeight w:val="240"/>
          <w:jc w:val="center"/>
        </w:trPr>
        <w:tc>
          <w:tcPr>
            <w:tcW w:w="4876" w:type="dxa"/>
            <w:tcBorders>
              <w:top w:val="nil"/>
              <w:left w:val="nil"/>
              <w:bottom w:val="nil"/>
              <w:right w:val="nil"/>
            </w:tcBorders>
          </w:tcPr>
          <w:p w14:paraId="6FE3561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F6A9C2C" w14:textId="77777777" w:rsidR="00DA2F0F" w:rsidRPr="00DA2F0F" w:rsidRDefault="00DA2F0F" w:rsidP="001629AB">
            <w:pPr>
              <w:pStyle w:val="AmColumnHeading"/>
            </w:pPr>
            <w:r w:rsidRPr="00DA2F0F">
              <w:t>Τροπολογία</w:t>
            </w:r>
          </w:p>
        </w:tc>
      </w:tr>
      <w:tr w:rsidR="00DA2F0F" w:rsidRPr="00DA2F0F" w14:paraId="3B85E252" w14:textId="77777777" w:rsidTr="001629AB">
        <w:trPr>
          <w:jc w:val="center"/>
        </w:trPr>
        <w:tc>
          <w:tcPr>
            <w:tcW w:w="4876" w:type="dxa"/>
            <w:tcBorders>
              <w:top w:val="nil"/>
              <w:left w:val="nil"/>
              <w:bottom w:val="nil"/>
              <w:right w:val="nil"/>
            </w:tcBorders>
          </w:tcPr>
          <w:p w14:paraId="7FD61DD5" w14:textId="77777777" w:rsidR="00DA2F0F" w:rsidRPr="00DA2F0F" w:rsidRDefault="00DA2F0F" w:rsidP="001629AB">
            <w:pPr>
              <w:pStyle w:val="Normal6a"/>
            </w:pPr>
          </w:p>
        </w:tc>
        <w:tc>
          <w:tcPr>
            <w:tcW w:w="4876" w:type="dxa"/>
            <w:tcBorders>
              <w:top w:val="nil"/>
              <w:left w:val="nil"/>
              <w:bottom w:val="nil"/>
              <w:right w:val="nil"/>
            </w:tcBorders>
          </w:tcPr>
          <w:p w14:paraId="54437900" w14:textId="77777777" w:rsidR="00DA2F0F" w:rsidRPr="00DA2F0F" w:rsidRDefault="00DA2F0F" w:rsidP="001629AB">
            <w:pPr>
              <w:pStyle w:val="Normal6a"/>
            </w:pPr>
            <w:r w:rsidRPr="00DA2F0F">
              <w:rPr>
                <w:b/>
                <w:i/>
              </w:rPr>
              <w:t>ΙΓα.</w:t>
            </w:r>
            <w:r w:rsidRPr="00DA2F0F">
              <w:tab/>
            </w:r>
            <w:r w:rsidRPr="00DA2F0F">
              <w:rPr>
                <w:b/>
                <w:i/>
              </w:rPr>
              <w:t>λαμβάνοντας υπόψη ότι τα πλαίσια συνεργασίας, όπως οι εθελοντικοί κώδικες, οι μηχανισμοί ταχείας αντίδρασης και ο άτυπος συντονισμός με τις πλατφόρμες, ενδέχεται να έχουν de facto αποτελέσματα επιβολής στα κράτη μέλη, ακόμη και ελλείψει εθνικής εφαρμογής ή εκτελεστών εθνικών εντολών· λαμβάνοντας υπόψη ότι τα εν λόγω αποτελέσματα απαιτούν διαφάνεια, καθορισμένα όρια και αποτελεσματικά μέσα έννομης προστασίας·</w:t>
            </w:r>
          </w:p>
        </w:tc>
      </w:tr>
    </w:tbl>
    <w:p w14:paraId="1A483E2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0853A41" w14:textId="77777777" w:rsidR="00DA2F0F" w:rsidRPr="00DA2F0F" w:rsidRDefault="00DA2F0F" w:rsidP="00DA2F0F">
      <w:r w:rsidRPr="003C0EFC">
        <w:rPr>
          <w:rStyle w:val="HideTWBExt"/>
        </w:rPr>
        <w:t>&lt;/Amend&gt;</w:t>
      </w:r>
    </w:p>
    <w:p w14:paraId="121D8EB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231</w:t>
      </w:r>
      <w:r w:rsidRPr="003C0EFC">
        <w:rPr>
          <w:rStyle w:val="HideTWBExt"/>
          <w:b w:val="0"/>
        </w:rPr>
        <w:t>&lt;/NumAm&gt;</w:t>
      </w:r>
    </w:p>
    <w:p w14:paraId="12F8CD30" w14:textId="77777777" w:rsidR="00DA2F0F" w:rsidRPr="00DA2F0F" w:rsidRDefault="00DA2F0F" w:rsidP="00DA2F0F">
      <w:pPr>
        <w:pStyle w:val="NormalBold"/>
      </w:pPr>
      <w:r w:rsidRPr="003C0EFC">
        <w:rPr>
          <w:rStyle w:val="HideTWBExt"/>
          <w:b w:val="0"/>
        </w:rPr>
        <w:lastRenderedPageBreak/>
        <w:t>&lt;RepeatBlock-By&gt;&lt;Members&gt;</w:t>
      </w:r>
      <w:r w:rsidRPr="00DA2F0F">
        <w:t>Christine Anderson, Petar Volgin</w:t>
      </w:r>
      <w:r w:rsidRPr="003C0EFC">
        <w:rPr>
          <w:rStyle w:val="HideTWBExt"/>
          <w:b w:val="0"/>
        </w:rPr>
        <w:t>&lt;/Members&gt;</w:t>
      </w:r>
    </w:p>
    <w:p w14:paraId="6DE46195" w14:textId="77777777" w:rsidR="00DA2F0F" w:rsidRPr="00DA2F0F" w:rsidRDefault="00DA2F0F" w:rsidP="00DA2F0F">
      <w:pPr>
        <w:pStyle w:val="NormalBold"/>
      </w:pPr>
      <w:r w:rsidRPr="003C0EFC">
        <w:rPr>
          <w:rStyle w:val="HideTWBExt"/>
          <w:b w:val="0"/>
        </w:rPr>
        <w:t>&lt;/RepeatBlock-By&gt;</w:t>
      </w:r>
    </w:p>
    <w:p w14:paraId="6D80855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6885051" w14:textId="77777777" w:rsidR="00DA2F0F" w:rsidRPr="00DA2F0F" w:rsidRDefault="00DA2F0F" w:rsidP="00DA2F0F">
      <w:pPr>
        <w:pStyle w:val="NormalBold"/>
      </w:pPr>
      <w:r w:rsidRPr="003C0EFC">
        <w:rPr>
          <w:rStyle w:val="HideTWBExt"/>
          <w:b w:val="0"/>
        </w:rPr>
        <w:t>&lt;Article&gt;</w:t>
      </w:r>
      <w:r w:rsidRPr="00DA2F0F">
        <w:t>Αιτιολογική σκέψη IΓ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EE0A3A8" w14:textId="77777777" w:rsidTr="001629AB">
        <w:trPr>
          <w:trHeight w:hRule="exact" w:val="240"/>
          <w:jc w:val="center"/>
        </w:trPr>
        <w:tc>
          <w:tcPr>
            <w:tcW w:w="9752" w:type="dxa"/>
            <w:gridSpan w:val="2"/>
            <w:tcBorders>
              <w:top w:val="nil"/>
              <w:left w:val="nil"/>
              <w:bottom w:val="nil"/>
              <w:right w:val="nil"/>
            </w:tcBorders>
          </w:tcPr>
          <w:p w14:paraId="667E1B0D" w14:textId="77777777" w:rsidR="00DA2F0F" w:rsidRPr="00DA2F0F" w:rsidRDefault="00DA2F0F" w:rsidP="001629AB"/>
        </w:tc>
      </w:tr>
      <w:tr w:rsidR="00DA2F0F" w:rsidRPr="00DA2F0F" w14:paraId="75FA9B4F" w14:textId="77777777" w:rsidTr="001629AB">
        <w:trPr>
          <w:trHeight w:val="240"/>
          <w:jc w:val="center"/>
        </w:trPr>
        <w:tc>
          <w:tcPr>
            <w:tcW w:w="4876" w:type="dxa"/>
            <w:tcBorders>
              <w:top w:val="nil"/>
              <w:left w:val="nil"/>
              <w:bottom w:val="nil"/>
              <w:right w:val="nil"/>
            </w:tcBorders>
          </w:tcPr>
          <w:p w14:paraId="5AF3270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D2CAD21" w14:textId="77777777" w:rsidR="00DA2F0F" w:rsidRPr="00DA2F0F" w:rsidRDefault="00DA2F0F" w:rsidP="001629AB">
            <w:pPr>
              <w:pStyle w:val="AmColumnHeading"/>
            </w:pPr>
            <w:r w:rsidRPr="00DA2F0F">
              <w:t>Τροπολογία</w:t>
            </w:r>
          </w:p>
        </w:tc>
      </w:tr>
      <w:tr w:rsidR="00DA2F0F" w:rsidRPr="00DA2F0F" w14:paraId="1CBB29DD" w14:textId="77777777" w:rsidTr="001629AB">
        <w:trPr>
          <w:jc w:val="center"/>
        </w:trPr>
        <w:tc>
          <w:tcPr>
            <w:tcW w:w="4876" w:type="dxa"/>
            <w:tcBorders>
              <w:top w:val="nil"/>
              <w:left w:val="nil"/>
              <w:bottom w:val="nil"/>
              <w:right w:val="nil"/>
            </w:tcBorders>
          </w:tcPr>
          <w:p w14:paraId="2A251B1D" w14:textId="77777777" w:rsidR="00DA2F0F" w:rsidRPr="00DA2F0F" w:rsidRDefault="00DA2F0F" w:rsidP="001629AB">
            <w:pPr>
              <w:pStyle w:val="Normal6a"/>
            </w:pPr>
          </w:p>
        </w:tc>
        <w:tc>
          <w:tcPr>
            <w:tcW w:w="4876" w:type="dxa"/>
            <w:tcBorders>
              <w:top w:val="nil"/>
              <w:left w:val="nil"/>
              <w:bottom w:val="nil"/>
              <w:right w:val="nil"/>
            </w:tcBorders>
          </w:tcPr>
          <w:p w14:paraId="6C8DF349" w14:textId="77777777" w:rsidR="00DA2F0F" w:rsidRPr="00DA2F0F" w:rsidRDefault="00DA2F0F" w:rsidP="001629AB">
            <w:pPr>
              <w:pStyle w:val="Normal6a"/>
            </w:pPr>
            <w:r w:rsidRPr="00DA2F0F">
              <w:rPr>
                <w:b/>
                <w:i/>
              </w:rPr>
              <w:t>ΙΓβ.</w:t>
            </w:r>
            <w:r w:rsidRPr="00DA2F0F">
              <w:tab/>
            </w:r>
            <w:r w:rsidRPr="00DA2F0F">
              <w:rPr>
                <w:b/>
                <w:i/>
              </w:rPr>
              <w:t>λαμβάνοντας υπόψη ότι η σύγχυση της ισχυρής πολιτικής αμφισβήτησης με την «ψηφιακή βία» ενέχει τον κίνδυνο να αποθαρρύνει τον νόμιμο δημοκρατικό έλεγχο των δημόσιων λειτουργών και των πολιτικών παραγόντων· λαμβάνοντας υπόψη ότι τα εργαλεία κατά των παρεμβάσεων πρέπει να συνεχίσουν να στοχεύουν σε παράνομο περιεχόμενο και πραγματικά καταναγκαστική συμπεριφορά, μη νόμιμη κριτική ή διαφωνία·</w:t>
            </w:r>
          </w:p>
        </w:tc>
      </w:tr>
    </w:tbl>
    <w:p w14:paraId="5341BDF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C211C19" w14:textId="77777777" w:rsidR="00DA2F0F" w:rsidRPr="00DA2F0F" w:rsidRDefault="00DA2F0F" w:rsidP="00DA2F0F">
      <w:r w:rsidRPr="003C0EFC">
        <w:rPr>
          <w:rStyle w:val="HideTWBExt"/>
        </w:rPr>
        <w:t>&lt;/Amend&gt;</w:t>
      </w:r>
    </w:p>
    <w:p w14:paraId="59805EB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232</w:t>
      </w:r>
      <w:r w:rsidRPr="003C0EFC">
        <w:rPr>
          <w:rStyle w:val="HideTWBExt"/>
          <w:b w:val="0"/>
        </w:rPr>
        <w:t>&lt;/NumAm&gt;</w:t>
      </w:r>
    </w:p>
    <w:p w14:paraId="2CBDBA97"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Petras Auštrevičius, Bart Groothuis</w:t>
      </w:r>
      <w:r w:rsidRPr="003C0EFC">
        <w:rPr>
          <w:rStyle w:val="HideTWBExt"/>
          <w:b w:val="0"/>
        </w:rPr>
        <w:t>&lt;/Members&gt;</w:t>
      </w:r>
    </w:p>
    <w:p w14:paraId="05AC0A3A" w14:textId="77777777" w:rsidR="00DA2F0F" w:rsidRPr="00DA2F0F" w:rsidRDefault="00DA2F0F" w:rsidP="00DA2F0F">
      <w:pPr>
        <w:pStyle w:val="NormalBold"/>
      </w:pPr>
      <w:r w:rsidRPr="003C0EFC">
        <w:rPr>
          <w:rStyle w:val="HideTWBExt"/>
          <w:b w:val="0"/>
        </w:rPr>
        <w:t>&lt;/RepeatBlock-By&gt;</w:t>
      </w:r>
    </w:p>
    <w:p w14:paraId="3410FE9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B04483E" w14:textId="77777777" w:rsidR="00DA2F0F" w:rsidRPr="00DA2F0F" w:rsidRDefault="00DA2F0F" w:rsidP="00DA2F0F">
      <w:pPr>
        <w:pStyle w:val="NormalBold"/>
      </w:pPr>
      <w:r w:rsidRPr="003C0EFC">
        <w:rPr>
          <w:rStyle w:val="HideTWBExt"/>
          <w:b w:val="0"/>
        </w:rPr>
        <w:t>&lt;Article&gt;</w:t>
      </w:r>
      <w:r w:rsidRPr="00DA2F0F">
        <w:t>Αιτιολογική σκέψη IΓ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F6A86D7" w14:textId="77777777" w:rsidTr="001629AB">
        <w:trPr>
          <w:trHeight w:hRule="exact" w:val="240"/>
          <w:jc w:val="center"/>
        </w:trPr>
        <w:tc>
          <w:tcPr>
            <w:tcW w:w="9752" w:type="dxa"/>
            <w:gridSpan w:val="2"/>
            <w:tcBorders>
              <w:top w:val="nil"/>
              <w:left w:val="nil"/>
              <w:bottom w:val="nil"/>
              <w:right w:val="nil"/>
            </w:tcBorders>
          </w:tcPr>
          <w:p w14:paraId="3E543463" w14:textId="77777777" w:rsidR="00DA2F0F" w:rsidRPr="00DA2F0F" w:rsidRDefault="00DA2F0F" w:rsidP="001629AB"/>
        </w:tc>
      </w:tr>
      <w:tr w:rsidR="00DA2F0F" w:rsidRPr="00DA2F0F" w14:paraId="16F2DB8C" w14:textId="77777777" w:rsidTr="001629AB">
        <w:trPr>
          <w:trHeight w:val="240"/>
          <w:jc w:val="center"/>
        </w:trPr>
        <w:tc>
          <w:tcPr>
            <w:tcW w:w="4876" w:type="dxa"/>
            <w:tcBorders>
              <w:top w:val="nil"/>
              <w:left w:val="nil"/>
              <w:bottom w:val="nil"/>
              <w:right w:val="nil"/>
            </w:tcBorders>
          </w:tcPr>
          <w:p w14:paraId="74C3CDE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6BE2089" w14:textId="77777777" w:rsidR="00DA2F0F" w:rsidRPr="00DA2F0F" w:rsidRDefault="00DA2F0F" w:rsidP="001629AB">
            <w:pPr>
              <w:pStyle w:val="AmColumnHeading"/>
            </w:pPr>
            <w:r w:rsidRPr="00DA2F0F">
              <w:t>Τροπολογία</w:t>
            </w:r>
          </w:p>
        </w:tc>
      </w:tr>
      <w:tr w:rsidR="00DA2F0F" w:rsidRPr="00DA2F0F" w14:paraId="3A52FCB8" w14:textId="77777777" w:rsidTr="001629AB">
        <w:trPr>
          <w:jc w:val="center"/>
        </w:trPr>
        <w:tc>
          <w:tcPr>
            <w:tcW w:w="4876" w:type="dxa"/>
            <w:tcBorders>
              <w:top w:val="nil"/>
              <w:left w:val="nil"/>
              <w:bottom w:val="nil"/>
              <w:right w:val="nil"/>
            </w:tcBorders>
          </w:tcPr>
          <w:p w14:paraId="7DDD510A" w14:textId="77777777" w:rsidR="00DA2F0F" w:rsidRPr="00DA2F0F" w:rsidRDefault="00DA2F0F" w:rsidP="001629AB">
            <w:pPr>
              <w:pStyle w:val="Normal6a"/>
            </w:pPr>
          </w:p>
        </w:tc>
        <w:tc>
          <w:tcPr>
            <w:tcW w:w="4876" w:type="dxa"/>
            <w:tcBorders>
              <w:top w:val="nil"/>
              <w:left w:val="nil"/>
              <w:bottom w:val="nil"/>
              <w:right w:val="nil"/>
            </w:tcBorders>
          </w:tcPr>
          <w:p w14:paraId="2E7ADBE7" w14:textId="77777777" w:rsidR="00DA2F0F" w:rsidRPr="00DA2F0F" w:rsidRDefault="00DA2F0F" w:rsidP="001629AB">
            <w:pPr>
              <w:pStyle w:val="Normal6a"/>
            </w:pPr>
            <w:r w:rsidRPr="00DA2F0F">
              <w:rPr>
                <w:b/>
                <w:i/>
              </w:rPr>
              <w:t>ΙΓβ.</w:t>
            </w:r>
            <w:r w:rsidRPr="00DA2F0F">
              <w:tab/>
            </w:r>
            <w:r w:rsidRPr="00DA2F0F">
              <w:rPr>
                <w:b/>
                <w:i/>
              </w:rPr>
              <w:t>λαμβάνοντας υπόψη ότι οι γαλλικές αρχές αποκάλυψαν μια συντονισμένη εκστρατεία που συνδέεται με ένα ρωσικό δίκτυο παραπληροφόρησης το οποίο συνέδεσε ψευδώς τον πρόεδρο Emmanuel Macron με το σκάνδαλο Epstein·</w:t>
            </w:r>
          </w:p>
        </w:tc>
      </w:tr>
    </w:tbl>
    <w:p w14:paraId="1CB5E37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8E4A7D9" w14:textId="77777777" w:rsidR="00DA2F0F" w:rsidRPr="00DA2F0F" w:rsidRDefault="00DA2F0F" w:rsidP="00DA2F0F">
      <w:r w:rsidRPr="003C0EFC">
        <w:rPr>
          <w:rStyle w:val="HideTWBExt"/>
        </w:rPr>
        <w:t>&lt;/Amend&gt;</w:t>
      </w:r>
    </w:p>
    <w:p w14:paraId="10BB968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233</w:t>
      </w:r>
      <w:r w:rsidRPr="003C0EFC">
        <w:rPr>
          <w:rStyle w:val="HideTWBExt"/>
          <w:b w:val="0"/>
        </w:rPr>
        <w:t>&lt;/NumAm&gt;</w:t>
      </w:r>
    </w:p>
    <w:p w14:paraId="078B5E64"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08B0DA87" w14:textId="77777777" w:rsidR="00DA2F0F" w:rsidRPr="00DA2F0F" w:rsidRDefault="00DA2F0F" w:rsidP="00DA2F0F">
      <w:pPr>
        <w:pStyle w:val="NormalBold"/>
      </w:pPr>
      <w:r w:rsidRPr="003C0EFC">
        <w:rPr>
          <w:rStyle w:val="HideTWBExt"/>
          <w:b w:val="0"/>
        </w:rPr>
        <w:t>&lt;/RepeatBlock-By&gt;</w:t>
      </w:r>
    </w:p>
    <w:p w14:paraId="03BC295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48B90BA" w14:textId="77777777" w:rsidR="00DA2F0F" w:rsidRPr="00DA2F0F" w:rsidRDefault="00DA2F0F" w:rsidP="00DA2F0F">
      <w:pPr>
        <w:pStyle w:val="NormalBold"/>
      </w:pPr>
      <w:r w:rsidRPr="003C0EFC">
        <w:rPr>
          <w:rStyle w:val="HideTWBExt"/>
          <w:b w:val="0"/>
        </w:rPr>
        <w:lastRenderedPageBreak/>
        <w:t>&lt;Article&gt;</w:t>
      </w:r>
      <w:r w:rsidRPr="00DA2F0F">
        <w:t>Αιτιολογική σκέψη IΓ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10DBE1F" w14:textId="77777777" w:rsidTr="001629AB">
        <w:trPr>
          <w:trHeight w:hRule="exact" w:val="240"/>
          <w:jc w:val="center"/>
        </w:trPr>
        <w:tc>
          <w:tcPr>
            <w:tcW w:w="9752" w:type="dxa"/>
            <w:gridSpan w:val="2"/>
            <w:tcBorders>
              <w:top w:val="nil"/>
              <w:left w:val="nil"/>
              <w:bottom w:val="nil"/>
              <w:right w:val="nil"/>
            </w:tcBorders>
          </w:tcPr>
          <w:p w14:paraId="593C1566" w14:textId="77777777" w:rsidR="00DA2F0F" w:rsidRPr="00DA2F0F" w:rsidRDefault="00DA2F0F" w:rsidP="001629AB"/>
        </w:tc>
      </w:tr>
      <w:tr w:rsidR="00DA2F0F" w:rsidRPr="00DA2F0F" w14:paraId="004AB756" w14:textId="77777777" w:rsidTr="001629AB">
        <w:trPr>
          <w:trHeight w:val="240"/>
          <w:jc w:val="center"/>
        </w:trPr>
        <w:tc>
          <w:tcPr>
            <w:tcW w:w="4876" w:type="dxa"/>
            <w:tcBorders>
              <w:top w:val="nil"/>
              <w:left w:val="nil"/>
              <w:bottom w:val="nil"/>
              <w:right w:val="nil"/>
            </w:tcBorders>
          </w:tcPr>
          <w:p w14:paraId="3743A3D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8F0932B" w14:textId="77777777" w:rsidR="00DA2F0F" w:rsidRPr="00DA2F0F" w:rsidRDefault="00DA2F0F" w:rsidP="001629AB">
            <w:pPr>
              <w:pStyle w:val="AmColumnHeading"/>
            </w:pPr>
            <w:r w:rsidRPr="00DA2F0F">
              <w:t>Τροπολογία</w:t>
            </w:r>
          </w:p>
        </w:tc>
      </w:tr>
      <w:tr w:rsidR="00DA2F0F" w:rsidRPr="00DA2F0F" w14:paraId="28B15379" w14:textId="77777777" w:rsidTr="001629AB">
        <w:trPr>
          <w:jc w:val="center"/>
        </w:trPr>
        <w:tc>
          <w:tcPr>
            <w:tcW w:w="4876" w:type="dxa"/>
            <w:tcBorders>
              <w:top w:val="nil"/>
              <w:left w:val="nil"/>
              <w:bottom w:val="nil"/>
              <w:right w:val="nil"/>
            </w:tcBorders>
          </w:tcPr>
          <w:p w14:paraId="4D680222" w14:textId="77777777" w:rsidR="00DA2F0F" w:rsidRPr="00DA2F0F" w:rsidRDefault="00DA2F0F" w:rsidP="001629AB">
            <w:pPr>
              <w:pStyle w:val="Normal6a"/>
            </w:pPr>
          </w:p>
        </w:tc>
        <w:tc>
          <w:tcPr>
            <w:tcW w:w="4876" w:type="dxa"/>
            <w:tcBorders>
              <w:top w:val="nil"/>
              <w:left w:val="nil"/>
              <w:bottom w:val="nil"/>
              <w:right w:val="nil"/>
            </w:tcBorders>
          </w:tcPr>
          <w:p w14:paraId="2A26AC6B" w14:textId="77777777" w:rsidR="00DA2F0F" w:rsidRPr="00DA2F0F" w:rsidRDefault="00DA2F0F" w:rsidP="001629AB">
            <w:pPr>
              <w:pStyle w:val="Normal6a"/>
            </w:pPr>
            <w:r w:rsidRPr="00DA2F0F">
              <w:rPr>
                <w:b/>
                <w:i/>
              </w:rPr>
              <w:t>ΙΓγ.</w:t>
            </w:r>
            <w:r w:rsidRPr="00DA2F0F">
              <w:tab/>
            </w:r>
            <w:r w:rsidRPr="00DA2F0F">
              <w:rPr>
                <w:b/>
                <w:i/>
              </w:rPr>
              <w:t>λαμβάνοντας υπόψη ότι ορισμένα έργα και εργαλεία που περιγράφονται ως ικανότητες καταπολέμησης της παραπληροφόρησης αποσκοπούν στην προληπτική παρακολούθηση και παρέμβαση, συμπεριλαμβανομένων των φιλοδοξιών για την εξουδετέρωση των αφηγημάτων πριν από την ουσιαστική κυκλοφορία τους· λαμβάνοντας υπόψη ότι οι εν λόγω προσεγγίσεις ενέχουν τον κίνδυνο μετατόπισης από την καταπολέμηση της χειραγώγησης στη διαχείριση του νόμιμου δημοκρατικού λόγου·</w:t>
            </w:r>
          </w:p>
        </w:tc>
      </w:tr>
    </w:tbl>
    <w:p w14:paraId="35DC1130"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68C3C2C" w14:textId="77777777" w:rsidR="00DA2F0F" w:rsidRPr="00DA2F0F" w:rsidRDefault="00DA2F0F" w:rsidP="00DA2F0F">
      <w:r w:rsidRPr="003C0EFC">
        <w:rPr>
          <w:rStyle w:val="HideTWBExt"/>
        </w:rPr>
        <w:t>&lt;/Amend&gt;</w:t>
      </w:r>
    </w:p>
    <w:p w14:paraId="7B95262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234</w:t>
      </w:r>
      <w:r w:rsidRPr="003C0EFC">
        <w:rPr>
          <w:rStyle w:val="HideTWBExt"/>
          <w:b w:val="0"/>
        </w:rPr>
        <w:t>&lt;/NumAm&gt;</w:t>
      </w:r>
    </w:p>
    <w:p w14:paraId="23E686EF"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5DD33898" w14:textId="77777777" w:rsidR="00DA2F0F" w:rsidRPr="00DA2F0F" w:rsidRDefault="00DA2F0F" w:rsidP="00DA2F0F">
      <w:pPr>
        <w:pStyle w:val="NormalBold"/>
      </w:pPr>
      <w:r w:rsidRPr="003C0EFC">
        <w:rPr>
          <w:rStyle w:val="HideTWBExt"/>
          <w:b w:val="0"/>
        </w:rPr>
        <w:t>&lt;/RepeatBlock-By&gt;</w:t>
      </w:r>
    </w:p>
    <w:p w14:paraId="0B2EFAC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457A326" w14:textId="77777777" w:rsidR="00DA2F0F" w:rsidRPr="00DA2F0F" w:rsidRDefault="00DA2F0F" w:rsidP="00DA2F0F">
      <w:pPr>
        <w:pStyle w:val="NormalBold"/>
      </w:pPr>
      <w:r w:rsidRPr="003C0EFC">
        <w:rPr>
          <w:rStyle w:val="HideTWBExt"/>
          <w:b w:val="0"/>
        </w:rPr>
        <w:t>&lt;Article&gt;</w:t>
      </w:r>
      <w:r w:rsidRPr="00DA2F0F">
        <w:t>Αιτιολογική σκέψη IΔ</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7E4058F" w14:textId="77777777" w:rsidTr="001629AB">
        <w:trPr>
          <w:trHeight w:hRule="exact" w:val="240"/>
          <w:jc w:val="center"/>
        </w:trPr>
        <w:tc>
          <w:tcPr>
            <w:tcW w:w="9752" w:type="dxa"/>
            <w:gridSpan w:val="2"/>
            <w:tcBorders>
              <w:top w:val="nil"/>
              <w:left w:val="nil"/>
              <w:bottom w:val="nil"/>
              <w:right w:val="nil"/>
            </w:tcBorders>
          </w:tcPr>
          <w:p w14:paraId="511AB023" w14:textId="77777777" w:rsidR="00DA2F0F" w:rsidRPr="00DA2F0F" w:rsidRDefault="00DA2F0F" w:rsidP="001629AB"/>
        </w:tc>
      </w:tr>
      <w:tr w:rsidR="00DA2F0F" w:rsidRPr="00DA2F0F" w14:paraId="556DCE43" w14:textId="77777777" w:rsidTr="001629AB">
        <w:trPr>
          <w:trHeight w:val="240"/>
          <w:jc w:val="center"/>
        </w:trPr>
        <w:tc>
          <w:tcPr>
            <w:tcW w:w="4876" w:type="dxa"/>
            <w:tcBorders>
              <w:top w:val="nil"/>
              <w:left w:val="nil"/>
              <w:bottom w:val="nil"/>
              <w:right w:val="nil"/>
            </w:tcBorders>
          </w:tcPr>
          <w:p w14:paraId="51B6066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F218EBD" w14:textId="77777777" w:rsidR="00DA2F0F" w:rsidRPr="00DA2F0F" w:rsidRDefault="00DA2F0F" w:rsidP="001629AB">
            <w:pPr>
              <w:pStyle w:val="AmColumnHeading"/>
            </w:pPr>
            <w:r w:rsidRPr="00DA2F0F">
              <w:t>Τροπολογία</w:t>
            </w:r>
          </w:p>
        </w:tc>
      </w:tr>
      <w:tr w:rsidR="00DA2F0F" w:rsidRPr="00DA2F0F" w14:paraId="16933816" w14:textId="77777777" w:rsidTr="001629AB">
        <w:trPr>
          <w:jc w:val="center"/>
        </w:trPr>
        <w:tc>
          <w:tcPr>
            <w:tcW w:w="4876" w:type="dxa"/>
            <w:tcBorders>
              <w:top w:val="nil"/>
              <w:left w:val="nil"/>
              <w:bottom w:val="nil"/>
              <w:right w:val="nil"/>
            </w:tcBorders>
          </w:tcPr>
          <w:p w14:paraId="708EC5DD" w14:textId="77777777" w:rsidR="00DA2F0F" w:rsidRPr="00DA2F0F" w:rsidRDefault="00DA2F0F" w:rsidP="001629AB">
            <w:pPr>
              <w:pStyle w:val="Normal6a"/>
            </w:pPr>
            <w:r w:rsidRPr="00DA2F0F">
              <w:t>ΙΔ.</w:t>
            </w:r>
            <w:r w:rsidRPr="00DA2F0F">
              <w:tab/>
              <w:t xml:space="preserve">λαμβάνοντας υπόψη ότι οι προεδρικές εκλογές που πραγματοποιήθηκαν το φθινόπωρο του 2024 στη Ρουμανία αποκάλυψαν σημαντικά τρωτά σημεία στο διαδικτυακό περιβάλλον πληροφόρησης, σύμφωνα με αξιόπιστες αναφορές που υποδεικνύουν την ευρεία χρήση ψευδών λογαριασμών, μποτ και αλγοριθμικά ενισχυμένου περιεχομένου για την προώθηση συγκεκριμένων πολιτικών αφηγημάτων· λαμβάνοντας υπόψη ότι το TikTok, μία από τις ευρύτερα χρησιμοποιούμενες πλατφόρμες μεταξύ των νέων ψηφοφόρων, ισχυρίστηκε ότι εμπόδισε τη δημιουργία περισσότερων από 116 000 λογαριασμών ανεπιθύμητων ηλεκτρονικών μηνυμάτων </w:t>
            </w:r>
            <w:r w:rsidRPr="00DA2F0F">
              <w:lastRenderedPageBreak/>
              <w:t>και αφαίρεσε 59 000 ψευδείς λογαριασμούς στο πλαίσιο εκκαθάρισης μετά τις εκλογές· λαμβάνοντας υπόψη ότι η χρήση επηρεαστών γνώμης, συμπεριλαμβανομένων των επηρεαστών πολύ μικρής και μικρής κλίμακας, από ξένους παράγοντες αναδεικνύει περαιτέρω το γεγονός ότι χαμηλού κόστους και χαμηλής προβολής παράγοντες μπορούν να εργαλειοποιηθούν, για να αποφύγουν τον εντοπισμό και να επηρεάσουν την κοινή γνώμη, κατά παράβαση των δημοκρατικών κανόνων·</w:t>
            </w:r>
          </w:p>
        </w:tc>
        <w:tc>
          <w:tcPr>
            <w:tcW w:w="4876" w:type="dxa"/>
            <w:tcBorders>
              <w:top w:val="nil"/>
              <w:left w:val="nil"/>
              <w:bottom w:val="nil"/>
              <w:right w:val="nil"/>
            </w:tcBorders>
          </w:tcPr>
          <w:p w14:paraId="3049B436" w14:textId="77777777" w:rsidR="00DA2F0F" w:rsidRPr="00DA2F0F" w:rsidRDefault="00DA2F0F" w:rsidP="001629AB">
            <w:pPr>
              <w:pStyle w:val="Normal6a"/>
            </w:pPr>
            <w:r w:rsidRPr="00DA2F0F">
              <w:lastRenderedPageBreak/>
              <w:t>ΙΔ.</w:t>
            </w:r>
            <w:r w:rsidRPr="00DA2F0F">
              <w:tab/>
              <w:t xml:space="preserve">λαμβάνοντας υπόψη ότι οι προεδρικές εκλογές που πραγματοποιήθηκαν το φθινόπωρο του 2024 στη Ρουμανία αποκάλυψαν σημαντικά τρωτά σημεία στο διαδικτυακό περιβάλλον πληροφόρησης, σύμφωνα με αξιόπιστες αναφορές που υποδεικνύουν την ευρεία χρήση ψευδών λογαριασμών, μποτ και αλγοριθμικά ενισχυμένου περιεχομένου για την προώθηση συγκεκριμένων πολιτικών αφηγημάτων· λαμβάνοντας υπόψη ότι το TikTok, μία από τις ευρύτερα χρησιμοποιούμενες πλατφόρμες μεταξύ των νέων ψηφοφόρων, ισχυρίστηκε ότι εμπόδισε τη δημιουργία περισσότερων από 116 000 λογαριασμών ανεπιθύμητων ηλεκτρονικών μηνυμάτων </w:t>
            </w:r>
            <w:r w:rsidRPr="00DA2F0F">
              <w:lastRenderedPageBreak/>
              <w:t xml:space="preserve">και αφαίρεσε 59 000 ψευδείς λογαριασμούς στο πλαίσιο εκκαθάρισης μετά τις εκλογές· λαμβάνοντας υπόψη ότι η χρήση επηρεαστών γνώμης, συμπεριλαμβανομένων των επηρεαστών πολύ μικρής και μικρής κλίμακας, από ξένους παράγοντες αναδεικνύει περαιτέρω το γεγονός ότι χαμηλού κόστους και χαμηλής προβολής παράγοντες μπορούν να εργαλειοποιηθούν, για να αποφύγουν τον εντοπισμό και να επηρεάσουν την κοινή γνώμη, κατά παράβαση των δημοκρατικών κανόνων· </w:t>
            </w:r>
            <w:r w:rsidRPr="00DA2F0F">
              <w:rPr>
                <w:b/>
                <w:i/>
              </w:rPr>
              <w:t>λαμβάνοντας υπόψη ότι τα στοιχεία καταδεικνύουν δύο βασικά επιχειρησιακά πρότυπα, και συγκεκριμένα τη συντονισμένη παραποίηση αλγορίθμων συστάσεων μέσω δικτύων συγχρονισμένων λογαριασμών που παράγουν τεχνητή κίνηση και ενίσχυση τάσεων, και τη συγκεκαλυμμένη εργαλειοποίηση των δημιουργών περιεχομένου — ιδίως των επηρεαστών πολύ μικρής και μικρής κλίμακας — μέσω κρυφών μεθόδων αμοιβής ή εταιρικής σχέσης που έχουν σχεδιαστεί για την αποφυγή της διαφάνειας και του εντοπισμού· λαμβάνοντας υπόψη ότι οι εν λόγω πρακτικές καταδεικνύουν τον τρόπο με τον οποίο οι παράγοντες χαμηλού κόστους και χαμηλής προβολής, και η δυναμική των τεχνικών πλατφορμών μπορούν να χρησιμοποιηθούν ως όπλο για να επηρεάσουν την κοινή γνώμη και να παρακάμψουν τις δημοκρατικές διασφαλίσεις·</w:t>
            </w:r>
          </w:p>
        </w:tc>
      </w:tr>
    </w:tbl>
    <w:p w14:paraId="28DB6DE0"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512E19A" w14:textId="77777777" w:rsidR="00DA2F0F" w:rsidRPr="00DA2F0F" w:rsidRDefault="00DA2F0F" w:rsidP="00DA2F0F">
      <w:r w:rsidRPr="003C0EFC">
        <w:rPr>
          <w:rStyle w:val="HideTWBExt"/>
        </w:rPr>
        <w:t>&lt;/Amend&gt;</w:t>
      </w:r>
    </w:p>
    <w:p w14:paraId="061BF7E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235</w:t>
      </w:r>
      <w:r w:rsidRPr="003C0EFC">
        <w:rPr>
          <w:rStyle w:val="HideTWBExt"/>
          <w:b w:val="0"/>
        </w:rPr>
        <w:t>&lt;/NumAm&gt;</w:t>
      </w:r>
    </w:p>
    <w:p w14:paraId="7A021AA0" w14:textId="77777777" w:rsidR="00DA2F0F" w:rsidRPr="00DA2F0F" w:rsidRDefault="00DA2F0F" w:rsidP="00DA2F0F">
      <w:pPr>
        <w:pStyle w:val="NormalBold"/>
      </w:pPr>
      <w:r w:rsidRPr="003C0EFC">
        <w:rPr>
          <w:rStyle w:val="HideTWBExt"/>
          <w:b w:val="0"/>
        </w:rPr>
        <w:t>&lt;RepeatBlock-By&gt;&lt;Members&gt;</w:t>
      </w:r>
      <w:r w:rsidRPr="00DA2F0F">
        <w:t>Φειδίας Παναγιώτου</w:t>
      </w:r>
      <w:r w:rsidRPr="003C0EFC">
        <w:rPr>
          <w:rStyle w:val="HideTWBExt"/>
          <w:b w:val="0"/>
        </w:rPr>
        <w:t>&lt;/Members&gt;</w:t>
      </w:r>
    </w:p>
    <w:p w14:paraId="3DC477CB" w14:textId="77777777" w:rsidR="00DA2F0F" w:rsidRPr="00DA2F0F" w:rsidRDefault="00DA2F0F" w:rsidP="00DA2F0F">
      <w:pPr>
        <w:pStyle w:val="NormalBold"/>
      </w:pPr>
      <w:r w:rsidRPr="003C0EFC">
        <w:rPr>
          <w:rStyle w:val="HideTWBExt"/>
          <w:b w:val="0"/>
        </w:rPr>
        <w:t>&lt;/RepeatBlock-By&gt;</w:t>
      </w:r>
    </w:p>
    <w:p w14:paraId="3534706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7C8E819" w14:textId="77777777" w:rsidR="00DA2F0F" w:rsidRPr="00DA2F0F" w:rsidRDefault="00DA2F0F" w:rsidP="00DA2F0F">
      <w:pPr>
        <w:pStyle w:val="NormalBold"/>
      </w:pPr>
      <w:r w:rsidRPr="003C0EFC">
        <w:rPr>
          <w:rStyle w:val="HideTWBExt"/>
          <w:b w:val="0"/>
        </w:rPr>
        <w:t>&lt;Article&gt;</w:t>
      </w:r>
      <w:r w:rsidRPr="00DA2F0F">
        <w:t>Αιτιολογική σκέψη IΔ</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FE742BC" w14:textId="77777777" w:rsidTr="001629AB">
        <w:trPr>
          <w:trHeight w:hRule="exact" w:val="240"/>
          <w:jc w:val="center"/>
        </w:trPr>
        <w:tc>
          <w:tcPr>
            <w:tcW w:w="9752" w:type="dxa"/>
            <w:gridSpan w:val="2"/>
            <w:tcBorders>
              <w:top w:val="nil"/>
              <w:left w:val="nil"/>
              <w:bottom w:val="nil"/>
              <w:right w:val="nil"/>
            </w:tcBorders>
          </w:tcPr>
          <w:p w14:paraId="317CE844" w14:textId="77777777" w:rsidR="00DA2F0F" w:rsidRPr="00DA2F0F" w:rsidRDefault="00DA2F0F" w:rsidP="001629AB"/>
        </w:tc>
      </w:tr>
      <w:tr w:rsidR="00DA2F0F" w:rsidRPr="00DA2F0F" w14:paraId="02D95589" w14:textId="77777777" w:rsidTr="001629AB">
        <w:trPr>
          <w:trHeight w:val="240"/>
          <w:jc w:val="center"/>
        </w:trPr>
        <w:tc>
          <w:tcPr>
            <w:tcW w:w="4876" w:type="dxa"/>
            <w:tcBorders>
              <w:top w:val="nil"/>
              <w:left w:val="nil"/>
              <w:bottom w:val="nil"/>
              <w:right w:val="nil"/>
            </w:tcBorders>
          </w:tcPr>
          <w:p w14:paraId="05F7EB76"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1310B415" w14:textId="77777777" w:rsidR="00DA2F0F" w:rsidRPr="00DA2F0F" w:rsidRDefault="00DA2F0F" w:rsidP="001629AB">
            <w:pPr>
              <w:pStyle w:val="AmColumnHeading"/>
            </w:pPr>
            <w:r w:rsidRPr="00DA2F0F">
              <w:t>Τροπολογία</w:t>
            </w:r>
          </w:p>
        </w:tc>
      </w:tr>
      <w:tr w:rsidR="00DA2F0F" w:rsidRPr="00DA2F0F" w14:paraId="7097BE3B" w14:textId="77777777" w:rsidTr="001629AB">
        <w:trPr>
          <w:jc w:val="center"/>
        </w:trPr>
        <w:tc>
          <w:tcPr>
            <w:tcW w:w="4876" w:type="dxa"/>
            <w:tcBorders>
              <w:top w:val="nil"/>
              <w:left w:val="nil"/>
              <w:bottom w:val="nil"/>
              <w:right w:val="nil"/>
            </w:tcBorders>
          </w:tcPr>
          <w:p w14:paraId="66B31C51" w14:textId="77777777" w:rsidR="00DA2F0F" w:rsidRPr="00DA2F0F" w:rsidRDefault="00DA2F0F" w:rsidP="001629AB">
            <w:pPr>
              <w:pStyle w:val="Normal6a"/>
            </w:pPr>
            <w:r w:rsidRPr="00DA2F0F">
              <w:t>ΙΔ.</w:t>
            </w:r>
            <w:r w:rsidRPr="00DA2F0F">
              <w:tab/>
              <w:t>λαμβάνοντας υπόψη ότι οι προεδρικές εκλογές που πραγματοποιήθηκαν το φθινόπωρο του 2024 στη Ρουμανία αποκάλυψαν σημαντικά τρωτά σημεία στο διαδικτυακό περιβάλλον πληροφόρησης, σύμφωνα με αξιόπιστες αναφορές που υποδεικνύουν την ευρεία χρήση ψευδών λογαριασμών, μποτ και αλγοριθμικά ενισχυμένου περιεχομένου για την προώθηση συγκεκριμένων πολιτικών αφηγημάτων· λαμβάνοντας υπόψη ότι το TikTok, μία από τις ευρύτερα χρησιμοποιούμενες πλατφόρμες μεταξύ των νέων ψηφοφόρων, ισχυρίστηκε ότι εμπόδισε τη δημιουργία περισσότερων από 116 000 λογαριασμών ανεπιθύμητων ηλεκτρονικών μηνυμάτων και αφαίρεσε 59 000 ψευδείς λογαριασμούς στο πλαίσιο εκκαθάρισης μετά τις εκλογές· λαμβάνοντας υπόψη ότι η χρήση επηρεαστών γνώμης, συμπεριλαμβανομένων των επηρεαστών πολύ μικρής και μικρής κλίμακας, από ξένους παράγοντες αναδεικνύει περαιτέρω το γεγονός ότι χαμηλού κόστους και χαμηλής προβολής παράγοντες μπορούν να εργαλειοποιηθούν, για να αποφύγουν τον εντοπισμό και να επηρεάσουν την κοινή γνώμη, κατά παράβαση των δημοκρατικών κανόνων·</w:t>
            </w:r>
          </w:p>
        </w:tc>
        <w:tc>
          <w:tcPr>
            <w:tcW w:w="4876" w:type="dxa"/>
            <w:tcBorders>
              <w:top w:val="nil"/>
              <w:left w:val="nil"/>
              <w:bottom w:val="nil"/>
              <w:right w:val="nil"/>
            </w:tcBorders>
          </w:tcPr>
          <w:p w14:paraId="00524E70" w14:textId="77777777" w:rsidR="00DA2F0F" w:rsidRPr="00DA2F0F" w:rsidRDefault="00DA2F0F" w:rsidP="001629AB">
            <w:pPr>
              <w:pStyle w:val="Normal6a"/>
            </w:pPr>
            <w:r w:rsidRPr="00DA2F0F">
              <w:t>ΙΔ.</w:t>
            </w:r>
            <w:r w:rsidRPr="00DA2F0F">
              <w:tab/>
              <w:t>λαμβάνοντας υπόψη ότι οι προεδρικές εκλογές που πραγματοποιήθηκαν το φθινόπωρο του 2024 στη Ρουμανία αποκάλυψαν σημαντικά τρωτά σημεία στο διαδικτυακό περιβάλλον πληροφόρησης, σύμφωνα με αξιόπιστες αναφορές που υποδεικνύουν την ευρεία χρήση ψευδών λογαριασμών, μποτ και αλγοριθμικά ενισχυμένου περιεχομένου για την προώθηση συγκεκριμένων πολιτικών αφηγημάτων· λαμβάνοντας υπόψη ότι το TikTok, μία από τις ευρύτερα χρησιμοποιούμενες πλατφόρμες μεταξύ των νέων ψηφοφόρων, ισχυρίστηκε ότι εμπόδισε τη δημιουργία περισσότερων από 116 000 λογαριασμών ανεπιθύμητων ηλεκτρονικών μηνυμάτων και αφαίρεσε 59 000 ψευδείς λογαριασμούς στο πλαίσιο εκκαθάρισης μετά τις εκλογές· λαμβάνοντας υπόψη ότι η χρήση επηρεαστών γνώμης, συμπεριλαμβανομένων των επηρεαστών πολύ μικρής και μικρής κλίμακας, από ξένους παράγοντες αναδεικνύει περαιτέρω το γεγονός ότι χαμηλού κόστους και χαμηλής προβολής παράγοντες μπορούν να εργαλειοποιηθούν, για να αποφύγουν τον εντοπισμό και να επηρεάσουν την κοινή γνώμη, κατά παράβαση των δημοκρατικών κανόνων·</w:t>
            </w:r>
            <w:r w:rsidRPr="00DA2F0F">
              <w:rPr>
                <w:b/>
                <w:i/>
              </w:rPr>
              <w:t> λαμβάνοντας υπόψη ότι η αντιμετώπιση των εν λόγω προκλήσεων δεν πρέπει να χρησιμοποιείται ως δικαιολογία για τον περιορισμό της ελευθερίας της έκφρασης σε οποιαδήποτε μορφή, για τον περιορισμό του πλουραλισμού ή για την επιβολή αδικαιολόγητων περιορισμών στη νόμιμη λειτουργία των επιγραμμικών πλατφορμών·</w:t>
            </w:r>
          </w:p>
        </w:tc>
      </w:tr>
    </w:tbl>
    <w:p w14:paraId="0869C95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D5D9952" w14:textId="77777777" w:rsidR="00DA2F0F" w:rsidRPr="00DA2F0F" w:rsidRDefault="00DA2F0F" w:rsidP="00DA2F0F">
      <w:r w:rsidRPr="003C0EFC">
        <w:rPr>
          <w:rStyle w:val="HideTWBExt"/>
        </w:rPr>
        <w:t>&lt;/Amend&gt;</w:t>
      </w:r>
    </w:p>
    <w:p w14:paraId="596D17E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236</w:t>
      </w:r>
      <w:r w:rsidRPr="003C0EFC">
        <w:rPr>
          <w:rStyle w:val="HideTWBExt"/>
          <w:b w:val="0"/>
        </w:rPr>
        <w:t>&lt;/NumAm&gt;</w:t>
      </w:r>
    </w:p>
    <w:p w14:paraId="4939F62B"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4FA5AAE2" w14:textId="77777777" w:rsidR="00DA2F0F" w:rsidRPr="00DA2F0F" w:rsidRDefault="00DA2F0F" w:rsidP="00DA2F0F">
      <w:pPr>
        <w:pStyle w:val="NormalBold"/>
      </w:pPr>
      <w:r w:rsidRPr="003C0EFC">
        <w:rPr>
          <w:rStyle w:val="HideTWBExt"/>
          <w:b w:val="0"/>
        </w:rPr>
        <w:lastRenderedPageBreak/>
        <w:t>&lt;/RepeatBlock-By&gt;</w:t>
      </w:r>
    </w:p>
    <w:p w14:paraId="2199831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9469473" w14:textId="77777777" w:rsidR="00DA2F0F" w:rsidRPr="00DA2F0F" w:rsidRDefault="00DA2F0F" w:rsidP="00DA2F0F">
      <w:pPr>
        <w:pStyle w:val="NormalBold"/>
      </w:pPr>
      <w:r w:rsidRPr="003C0EFC">
        <w:rPr>
          <w:rStyle w:val="HideTWBExt"/>
          <w:b w:val="0"/>
        </w:rPr>
        <w:t>&lt;Article&gt;</w:t>
      </w:r>
      <w:r w:rsidRPr="00DA2F0F">
        <w:t>Αιτιολογική σκέψη IΔ</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5721E0B" w14:textId="77777777" w:rsidTr="001629AB">
        <w:trPr>
          <w:trHeight w:hRule="exact" w:val="240"/>
          <w:jc w:val="center"/>
        </w:trPr>
        <w:tc>
          <w:tcPr>
            <w:tcW w:w="9752" w:type="dxa"/>
            <w:gridSpan w:val="2"/>
            <w:tcBorders>
              <w:top w:val="nil"/>
              <w:left w:val="nil"/>
              <w:bottom w:val="nil"/>
              <w:right w:val="nil"/>
            </w:tcBorders>
          </w:tcPr>
          <w:p w14:paraId="43B9AEC2" w14:textId="77777777" w:rsidR="00DA2F0F" w:rsidRPr="00DA2F0F" w:rsidRDefault="00DA2F0F" w:rsidP="001629AB"/>
        </w:tc>
      </w:tr>
      <w:tr w:rsidR="00DA2F0F" w:rsidRPr="00DA2F0F" w14:paraId="34FC53A0" w14:textId="77777777" w:rsidTr="001629AB">
        <w:trPr>
          <w:trHeight w:val="240"/>
          <w:jc w:val="center"/>
        </w:trPr>
        <w:tc>
          <w:tcPr>
            <w:tcW w:w="4876" w:type="dxa"/>
            <w:tcBorders>
              <w:top w:val="nil"/>
              <w:left w:val="nil"/>
              <w:bottom w:val="nil"/>
              <w:right w:val="nil"/>
            </w:tcBorders>
          </w:tcPr>
          <w:p w14:paraId="45F7767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188B7B4" w14:textId="77777777" w:rsidR="00DA2F0F" w:rsidRPr="00DA2F0F" w:rsidRDefault="00DA2F0F" w:rsidP="001629AB">
            <w:pPr>
              <w:pStyle w:val="AmColumnHeading"/>
            </w:pPr>
            <w:r w:rsidRPr="00DA2F0F">
              <w:t>Τροπολογία</w:t>
            </w:r>
          </w:p>
        </w:tc>
      </w:tr>
      <w:tr w:rsidR="00DA2F0F" w:rsidRPr="00DA2F0F" w14:paraId="2850695A" w14:textId="77777777" w:rsidTr="001629AB">
        <w:trPr>
          <w:jc w:val="center"/>
        </w:trPr>
        <w:tc>
          <w:tcPr>
            <w:tcW w:w="4876" w:type="dxa"/>
            <w:tcBorders>
              <w:top w:val="nil"/>
              <w:left w:val="nil"/>
              <w:bottom w:val="nil"/>
              <w:right w:val="nil"/>
            </w:tcBorders>
          </w:tcPr>
          <w:p w14:paraId="4F20F5CB" w14:textId="77777777" w:rsidR="00DA2F0F" w:rsidRPr="00DA2F0F" w:rsidRDefault="00DA2F0F" w:rsidP="001629AB">
            <w:pPr>
              <w:pStyle w:val="Normal6a"/>
            </w:pPr>
            <w:r w:rsidRPr="00DA2F0F">
              <w:t>ΙΔ.</w:t>
            </w:r>
            <w:r w:rsidRPr="00DA2F0F">
              <w:tab/>
              <w:t>λαμβάνοντας υπόψη ότι οι προεδρικές εκλογές που πραγματοποιήθηκαν το φθινόπωρο του 2024 στη Ρουμανία αποκάλυψαν σημαντικά τρωτά σημεία στο διαδικτυακό περιβάλλον πληροφόρησης, σύμφωνα με</w:t>
            </w:r>
            <w:r w:rsidRPr="00DA2F0F">
              <w:rPr>
                <w:b/>
                <w:i/>
              </w:rPr>
              <w:t xml:space="preserve"> αξιόπιστες</w:t>
            </w:r>
            <w:r w:rsidRPr="00DA2F0F">
              <w:t xml:space="preserve"> αναφορές που υποδεικνύουν την ευρεία χρήση ψευδών λογαριασμών, μποτ και αλγοριθμικά ενισχυμένου περιεχομένου για την προώθηση συγκεκριμένων πολιτικών αφηγημάτων· λαμβάνοντας υπόψη ότι το TikTok, μία από τις ευρύτερα χρησιμοποιούμενες πλατφόρμες μεταξύ των νέων ψηφοφόρων, ισχυρίστηκε ότι εμπόδισε τη δημιουργία περισσότερων από 116 000 λογαριασμών ανεπιθύμητων ηλεκτρονικών μηνυμάτων και αφαίρεσε 59 000 ψευδείς λογαριασμούς στο πλαίσιο εκκαθάρισης μετά τις εκλογές· λαμβάνοντας υπόψη ότι η χρήση επηρεαστών γνώμης, συμπεριλαμβανομένων των επηρεαστών πολύ μικρής και μικρής κλίμακας, από ξένους παράγοντες αναδεικνύει περαιτέρω το γεγονός ότι χαμηλού κόστους και χαμηλής προβολής παράγοντες μπορούν να εργαλειοποιηθούν, για να αποφύγουν τον εντοπισμό και να επηρεάσουν την κοινή γνώμη, κατά παράβαση των δημοκρατικών κανόνων·</w:t>
            </w:r>
          </w:p>
        </w:tc>
        <w:tc>
          <w:tcPr>
            <w:tcW w:w="4876" w:type="dxa"/>
            <w:tcBorders>
              <w:top w:val="nil"/>
              <w:left w:val="nil"/>
              <w:bottom w:val="nil"/>
              <w:right w:val="nil"/>
            </w:tcBorders>
          </w:tcPr>
          <w:p w14:paraId="3E825054" w14:textId="77777777" w:rsidR="00DA2F0F" w:rsidRPr="00DA2F0F" w:rsidRDefault="00DA2F0F" w:rsidP="001629AB">
            <w:pPr>
              <w:pStyle w:val="Normal6a"/>
            </w:pPr>
            <w:r w:rsidRPr="00DA2F0F">
              <w:t>ΙΔ.</w:t>
            </w:r>
            <w:r w:rsidRPr="00DA2F0F">
              <w:tab/>
              <w:t>λαμβάνοντας υπόψη ότι οι προεδρικές εκλογές που πραγματοποιήθηκαν το φθινόπωρο του 2024 στη Ρουμανία</w:t>
            </w:r>
            <w:r w:rsidRPr="00DA2F0F">
              <w:rPr>
                <w:b/>
                <w:i/>
              </w:rPr>
              <w:t xml:space="preserve"> εικάζεται ότι</w:t>
            </w:r>
            <w:r w:rsidRPr="00DA2F0F">
              <w:t xml:space="preserve"> αποκάλυψαν σημαντικά τρωτά σημεία στο διαδικτυακό περιβάλλον πληροφόρησης, σύμφωνα με αναφορές που υποδεικνύουν την ευρεία χρήση ψευδών λογαριασμών, μποτ και αλγοριθμικά ενισχυμένου περιεχομένου για την προώθηση συγκεκριμένων πολιτικών αφηγημάτων· λαμβάνοντας υπόψη ότι το TikTok, μία από τις ευρύτερα χρησιμοποιούμενες πλατφόρμες μεταξύ των νέων ψηφοφόρων, ισχυρίστηκε ότι εμπόδισε τη δημιουργία περισσότερων από 116 000 λογαριασμών ανεπιθύμητων ηλεκτρονικών μηνυμάτων και αφαίρεσε 59 000 ψευδείς λογαριασμούς στο πλαίσιο εκκαθάρισης μετά τις εκλογές· λαμβάνοντας υπόψη ότι η χρήση επηρεαστών γνώμης, συμπεριλαμβανομένων των επηρεαστών πολύ μικρής και μικρής κλίμακας, από ξένους παράγοντες αναδεικνύει περαιτέρω το γεγονός ότι χαμηλού κόστους και χαμηλής προβολής παράγοντες μπορούν να εργαλειοποιηθούν, για να αποφύγουν τον εντοπισμό και να επηρεάσουν την κοινή γνώμη, κατά παράβαση των δημοκρατικών κανόνων· </w:t>
            </w:r>
            <w:r w:rsidRPr="00DA2F0F">
              <w:rPr>
                <w:b/>
                <w:i/>
              </w:rPr>
              <w:t>λαμβάνοντας υπόψη ότι τα διαθέσιμα αποδεικτικά στοιχεία παραμένουν αμφισβητούμενα ή ελλιπή· λαμβάνοντας υπόψη ότι οι εν λόγω καταστάσεις υπογραμμίζουν την ανάγκη για αυστηρά, διαφανή και επαληθεύσιμα αποδεικτικά πρότυπα πριν από την εξαγωγή πολιτικών συμπερασμάτων·</w:t>
            </w:r>
          </w:p>
        </w:tc>
      </w:tr>
    </w:tbl>
    <w:p w14:paraId="2FE67C6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84086E4" w14:textId="77777777" w:rsidR="00DA2F0F" w:rsidRPr="00DA2F0F" w:rsidRDefault="00DA2F0F" w:rsidP="00DA2F0F">
      <w:r w:rsidRPr="003C0EFC">
        <w:rPr>
          <w:rStyle w:val="HideTWBExt"/>
        </w:rPr>
        <w:t>&lt;/Amend&gt;</w:t>
      </w:r>
    </w:p>
    <w:p w14:paraId="741BF2CF"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237</w:t>
      </w:r>
      <w:r w:rsidRPr="003C0EFC">
        <w:rPr>
          <w:rStyle w:val="HideTWBExt"/>
          <w:b w:val="0"/>
        </w:rPr>
        <w:t>&lt;/NumAm&gt;</w:t>
      </w:r>
    </w:p>
    <w:p w14:paraId="6F3EDCF7" w14:textId="77777777" w:rsidR="00DA2F0F" w:rsidRPr="00DA2F0F" w:rsidRDefault="00DA2F0F" w:rsidP="00DA2F0F">
      <w:pPr>
        <w:pStyle w:val="NormalBold"/>
      </w:pPr>
      <w:r w:rsidRPr="003C0EFC">
        <w:rPr>
          <w:rStyle w:val="HideTWBExt"/>
          <w:b w:val="0"/>
        </w:rPr>
        <w:t>&lt;RepeatBlock-By&gt;&lt;Members&gt;</w:t>
      </w:r>
      <w:r w:rsidRPr="00DA2F0F">
        <w:t>Eugen Tomac</w:t>
      </w:r>
      <w:r w:rsidRPr="003C0EFC">
        <w:rPr>
          <w:rStyle w:val="HideTWBExt"/>
          <w:b w:val="0"/>
        </w:rPr>
        <w:t>&lt;/Members&gt;</w:t>
      </w:r>
    </w:p>
    <w:p w14:paraId="59AFF3FA" w14:textId="77777777" w:rsidR="00DA2F0F" w:rsidRPr="00DA2F0F" w:rsidRDefault="00DA2F0F" w:rsidP="00DA2F0F">
      <w:pPr>
        <w:pStyle w:val="NormalBold"/>
      </w:pPr>
      <w:r w:rsidRPr="003C0EFC">
        <w:rPr>
          <w:rStyle w:val="HideTWBExt"/>
          <w:b w:val="0"/>
        </w:rPr>
        <w:t>&lt;/RepeatBlock-By&gt;</w:t>
      </w:r>
    </w:p>
    <w:p w14:paraId="4E2FAE9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649987F" w14:textId="77777777" w:rsidR="00DA2F0F" w:rsidRPr="00DA2F0F" w:rsidRDefault="00DA2F0F" w:rsidP="00DA2F0F">
      <w:pPr>
        <w:pStyle w:val="NormalBold"/>
      </w:pPr>
      <w:r w:rsidRPr="003C0EFC">
        <w:rPr>
          <w:rStyle w:val="HideTWBExt"/>
          <w:b w:val="0"/>
        </w:rPr>
        <w:t>&lt;Article&gt;</w:t>
      </w:r>
      <w:r w:rsidRPr="00DA2F0F">
        <w:t>Αιτιολογική σκέψη IΔ</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91A17F2" w14:textId="77777777" w:rsidTr="001629AB">
        <w:trPr>
          <w:trHeight w:hRule="exact" w:val="240"/>
          <w:jc w:val="center"/>
        </w:trPr>
        <w:tc>
          <w:tcPr>
            <w:tcW w:w="9752" w:type="dxa"/>
            <w:gridSpan w:val="2"/>
            <w:tcBorders>
              <w:top w:val="nil"/>
              <w:left w:val="nil"/>
              <w:bottom w:val="nil"/>
              <w:right w:val="nil"/>
            </w:tcBorders>
          </w:tcPr>
          <w:p w14:paraId="206BF81C" w14:textId="77777777" w:rsidR="00DA2F0F" w:rsidRPr="00DA2F0F" w:rsidRDefault="00DA2F0F" w:rsidP="001629AB"/>
        </w:tc>
      </w:tr>
      <w:tr w:rsidR="00DA2F0F" w:rsidRPr="00DA2F0F" w14:paraId="0F4CD704" w14:textId="77777777" w:rsidTr="001629AB">
        <w:trPr>
          <w:trHeight w:val="240"/>
          <w:jc w:val="center"/>
        </w:trPr>
        <w:tc>
          <w:tcPr>
            <w:tcW w:w="4876" w:type="dxa"/>
            <w:tcBorders>
              <w:top w:val="nil"/>
              <w:left w:val="nil"/>
              <w:bottom w:val="nil"/>
              <w:right w:val="nil"/>
            </w:tcBorders>
          </w:tcPr>
          <w:p w14:paraId="29158D9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AE571D5" w14:textId="77777777" w:rsidR="00DA2F0F" w:rsidRPr="00DA2F0F" w:rsidRDefault="00DA2F0F" w:rsidP="001629AB">
            <w:pPr>
              <w:pStyle w:val="AmColumnHeading"/>
            </w:pPr>
            <w:r w:rsidRPr="00DA2F0F">
              <w:t>Τροπολογία</w:t>
            </w:r>
          </w:p>
        </w:tc>
      </w:tr>
      <w:tr w:rsidR="00DA2F0F" w:rsidRPr="00DA2F0F" w14:paraId="5E2523AB" w14:textId="77777777" w:rsidTr="001629AB">
        <w:trPr>
          <w:jc w:val="center"/>
        </w:trPr>
        <w:tc>
          <w:tcPr>
            <w:tcW w:w="4876" w:type="dxa"/>
            <w:tcBorders>
              <w:top w:val="nil"/>
              <w:left w:val="nil"/>
              <w:bottom w:val="nil"/>
              <w:right w:val="nil"/>
            </w:tcBorders>
          </w:tcPr>
          <w:p w14:paraId="11E177BE" w14:textId="77777777" w:rsidR="00DA2F0F" w:rsidRPr="00DA2F0F" w:rsidRDefault="00DA2F0F" w:rsidP="001629AB">
            <w:pPr>
              <w:pStyle w:val="Normal6a"/>
            </w:pPr>
            <w:r w:rsidRPr="00DA2F0F">
              <w:t>ΙΔ.</w:t>
            </w:r>
            <w:r w:rsidRPr="00DA2F0F">
              <w:tab/>
              <w:t>λαμβάνοντας υπόψη ότι οι προεδρικές εκλογές που πραγματοποιήθηκαν το φθινόπωρο του 2024 στη Ρουμανία αποκάλυψαν σημαντικά τρωτά σημεία στο διαδικτυακό περιβάλλον πληροφόρησης, σύμφωνα με αξιόπιστες αναφορές που υποδεικνύουν την ευρεία χρήση ψευδών λογαριασμών, μποτ και αλγοριθμικά ενισχυμένου περιεχομένου για την προώθηση συγκεκριμένων πολιτικών αφηγημάτων· λαμβάνοντας υπόψη ότι το TikTok, μία από τις ευρύτερα χρησιμοποιούμενες πλατφόρμες μεταξύ των νέων ψηφοφόρων, ισχυρίστηκε ότι εμπόδισε τη δημιουργία περισσότερων από 116 000 λογαριασμών ανεπιθύμητων ηλεκτρονικών μηνυμάτων και αφαίρεσε 59 000 ψευδείς λογαριασμούς στο πλαίσιο εκκαθάρισης μετά τις εκλογές· λαμβάνοντας υπόψη ότι η χρήση επηρεαστών γνώμης, συμπεριλαμβανομένων των επηρεαστών πολύ μικρής και μικρής κλίμακας, από ξένους παράγοντες αναδεικνύει περαιτέρω το γεγονός ότι χαμηλού κόστους και χαμηλής προβολής παράγοντες μπορούν να εργαλειοποιηθούν, για να αποφύγουν τον εντοπισμό και να επηρεάσουν την κοινή γνώμη, κατά παράβαση των δημοκρατικών κανόνων·</w:t>
            </w:r>
          </w:p>
        </w:tc>
        <w:tc>
          <w:tcPr>
            <w:tcW w:w="4876" w:type="dxa"/>
            <w:tcBorders>
              <w:top w:val="nil"/>
              <w:left w:val="nil"/>
              <w:bottom w:val="nil"/>
              <w:right w:val="nil"/>
            </w:tcBorders>
          </w:tcPr>
          <w:p w14:paraId="11BB6BD9" w14:textId="77777777" w:rsidR="00DA2F0F" w:rsidRPr="00DA2F0F" w:rsidRDefault="00DA2F0F" w:rsidP="001629AB">
            <w:pPr>
              <w:pStyle w:val="Normal6a"/>
            </w:pPr>
            <w:r w:rsidRPr="00DA2F0F">
              <w:t>ΙΔ.</w:t>
            </w:r>
            <w:r w:rsidRPr="00DA2F0F">
              <w:tab/>
              <w:t>λαμβάνοντας υπόψη ότι οι προεδρικές εκλογές που πραγματοποιήθηκαν το φθινόπωρο του 2024 στη Ρουμανία αποκάλυψαν σημαντικά τρωτά σημεία στο διαδικτυακό περιβάλλον πληροφόρησης, σύμφωνα με αξιόπιστες αναφορές που υποδεικνύουν την ευρεία χρήση ψευδών λογαριασμών, μποτ και αλγοριθμικά ενισχυμένου περιεχομένου για την προώθηση συγκεκριμένων πολιτικών αφηγημάτων</w:t>
            </w:r>
            <w:r w:rsidRPr="00DA2F0F">
              <w:rPr>
                <w:b/>
                <w:i/>
              </w:rPr>
              <w:t xml:space="preserve"> και τη στρέβλωση του εκλογικού ανταγωνισμού</w:t>
            </w:r>
            <w:r w:rsidRPr="00DA2F0F">
              <w:t>· λαμβάνοντας υπόψη ότι το TikTok, μία από τις ευρύτερα χρησιμοποιούμενες πλατφόρμες μεταξύ των νέων ψηφοφόρων, ισχυρίστηκε ότι εμπόδισε τη δημιουργία περισσότερων από 116 000 λογαριασμών ανεπιθύμητων ηλεκτρονικών μηνυμάτων και αφαίρεσε 59 000 ψευδείς λογαριασμούς στο πλαίσιο εκκαθάρισης μετά τις εκλογές</w:t>
            </w:r>
            <w:r w:rsidRPr="00DA2F0F">
              <w:rPr>
                <w:b/>
                <w:i/>
              </w:rPr>
              <w:t>, γεγονός που καταδεικνύει την κλίμακα της συντονισμένης μη αυθεντικής συμπεριφοράς και την ανεπάρκεια των μέτρων αντίδρασης των πλατφορμών κατά τη διάρκεια της εκλογικής περιόδου</w:t>
            </w:r>
            <w:r w:rsidRPr="00DA2F0F">
              <w:t>· λαμβάνοντας υπόψη ότι η χρήση επηρεαστών γνώμης, συμπεριλαμβανομένων των επηρεαστών πολύ μικρής και μικρής κλίμακας, από ξένους παράγοντες αναδεικνύει περαιτέρω το γεγονός ότι χαμηλού κόστους και χαμηλής προβολής παράγοντες μπορούν να εργαλειοποιηθούν</w:t>
            </w:r>
            <w:r w:rsidRPr="00DA2F0F">
              <w:rPr>
                <w:b/>
                <w:i/>
              </w:rPr>
              <w:t xml:space="preserve"> σκόπιμα</w:t>
            </w:r>
            <w:r w:rsidRPr="00DA2F0F">
              <w:t>, για να αποφύγουν τον εντοπισμό και να επηρεάσουν την κοινή γνώμη, κατά παράβαση των</w:t>
            </w:r>
            <w:r w:rsidRPr="00DA2F0F">
              <w:rPr>
                <w:b/>
                <w:i/>
              </w:rPr>
              <w:t xml:space="preserve"> θεμελιωδών</w:t>
            </w:r>
            <w:r w:rsidRPr="00DA2F0F">
              <w:t xml:space="preserve"> δημοκρατικών κανόνων·</w:t>
            </w:r>
          </w:p>
        </w:tc>
      </w:tr>
    </w:tbl>
    <w:p w14:paraId="51D64E0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57C6CDD" w14:textId="77777777" w:rsidR="00DA2F0F" w:rsidRPr="00DA2F0F" w:rsidRDefault="00DA2F0F" w:rsidP="00DA2F0F">
      <w:r w:rsidRPr="003C0EFC">
        <w:rPr>
          <w:rStyle w:val="HideTWBExt"/>
        </w:rPr>
        <w:lastRenderedPageBreak/>
        <w:t>&lt;/Amend&gt;</w:t>
      </w:r>
    </w:p>
    <w:p w14:paraId="52F5BC0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238</w:t>
      </w:r>
      <w:r w:rsidRPr="003C0EFC">
        <w:rPr>
          <w:rStyle w:val="HideTWBExt"/>
          <w:b w:val="0"/>
        </w:rPr>
        <w:t>&lt;/NumAm&gt;</w:t>
      </w:r>
    </w:p>
    <w:p w14:paraId="383AA285" w14:textId="77777777" w:rsidR="00DA2F0F" w:rsidRPr="00DA2F0F" w:rsidRDefault="00DA2F0F" w:rsidP="00DA2F0F">
      <w:pPr>
        <w:pStyle w:val="NormalBold"/>
      </w:pPr>
      <w:r w:rsidRPr="003C0EFC">
        <w:rPr>
          <w:rStyle w:val="HideTWBExt"/>
          <w:b w:val="0"/>
        </w:rPr>
        <w:t>&lt;RepeatBlock-By&gt;&lt;Members&gt;</w:t>
      </w:r>
      <w:r w:rsidRPr="00DA2F0F">
        <w:t>Jaroslav Bžoch, Marieke Ehlers</w:t>
      </w:r>
      <w:r w:rsidRPr="003C0EFC">
        <w:rPr>
          <w:rStyle w:val="HideTWBExt"/>
          <w:b w:val="0"/>
        </w:rPr>
        <w:t>&lt;/Members&gt;</w:t>
      </w:r>
    </w:p>
    <w:p w14:paraId="3C79A394" w14:textId="77777777" w:rsidR="00DA2F0F" w:rsidRPr="00DA2F0F" w:rsidRDefault="00DA2F0F" w:rsidP="00DA2F0F">
      <w:pPr>
        <w:pStyle w:val="NormalBold"/>
      </w:pPr>
      <w:r w:rsidRPr="003C0EFC">
        <w:rPr>
          <w:rStyle w:val="HideTWBExt"/>
          <w:b w:val="0"/>
        </w:rPr>
        <w:t>&lt;/RepeatBlock-By&gt;</w:t>
      </w:r>
    </w:p>
    <w:p w14:paraId="218547C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11E4235" w14:textId="77777777" w:rsidR="00DA2F0F" w:rsidRPr="00DA2F0F" w:rsidRDefault="00DA2F0F" w:rsidP="00DA2F0F">
      <w:pPr>
        <w:pStyle w:val="NormalBold"/>
      </w:pPr>
      <w:r w:rsidRPr="003C0EFC">
        <w:rPr>
          <w:rStyle w:val="HideTWBExt"/>
          <w:b w:val="0"/>
        </w:rPr>
        <w:t>&lt;Article&gt;</w:t>
      </w:r>
      <w:r w:rsidRPr="00DA2F0F">
        <w:t>Αιτιολογική σκέψη IΔ</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6CFC55E" w14:textId="77777777" w:rsidTr="001629AB">
        <w:trPr>
          <w:trHeight w:hRule="exact" w:val="240"/>
          <w:jc w:val="center"/>
        </w:trPr>
        <w:tc>
          <w:tcPr>
            <w:tcW w:w="9752" w:type="dxa"/>
            <w:gridSpan w:val="2"/>
            <w:tcBorders>
              <w:top w:val="nil"/>
              <w:left w:val="nil"/>
              <w:bottom w:val="nil"/>
              <w:right w:val="nil"/>
            </w:tcBorders>
          </w:tcPr>
          <w:p w14:paraId="50DE9A3C" w14:textId="77777777" w:rsidR="00DA2F0F" w:rsidRPr="00DA2F0F" w:rsidRDefault="00DA2F0F" w:rsidP="001629AB"/>
        </w:tc>
      </w:tr>
      <w:tr w:rsidR="00DA2F0F" w:rsidRPr="00DA2F0F" w14:paraId="671EA839" w14:textId="77777777" w:rsidTr="001629AB">
        <w:trPr>
          <w:trHeight w:val="240"/>
          <w:jc w:val="center"/>
        </w:trPr>
        <w:tc>
          <w:tcPr>
            <w:tcW w:w="4876" w:type="dxa"/>
            <w:tcBorders>
              <w:top w:val="nil"/>
              <w:left w:val="nil"/>
              <w:bottom w:val="nil"/>
              <w:right w:val="nil"/>
            </w:tcBorders>
          </w:tcPr>
          <w:p w14:paraId="6BD36B4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8C6A117" w14:textId="77777777" w:rsidR="00DA2F0F" w:rsidRPr="00DA2F0F" w:rsidRDefault="00DA2F0F" w:rsidP="001629AB">
            <w:pPr>
              <w:pStyle w:val="AmColumnHeading"/>
            </w:pPr>
            <w:r w:rsidRPr="00DA2F0F">
              <w:t>Τροπολογία</w:t>
            </w:r>
          </w:p>
        </w:tc>
      </w:tr>
      <w:tr w:rsidR="00DA2F0F" w:rsidRPr="00DA2F0F" w14:paraId="6802605B" w14:textId="77777777" w:rsidTr="001629AB">
        <w:trPr>
          <w:jc w:val="center"/>
        </w:trPr>
        <w:tc>
          <w:tcPr>
            <w:tcW w:w="4876" w:type="dxa"/>
            <w:tcBorders>
              <w:top w:val="nil"/>
              <w:left w:val="nil"/>
              <w:bottom w:val="nil"/>
              <w:right w:val="nil"/>
            </w:tcBorders>
          </w:tcPr>
          <w:p w14:paraId="1E288DBE" w14:textId="77777777" w:rsidR="00DA2F0F" w:rsidRPr="00DA2F0F" w:rsidRDefault="00DA2F0F" w:rsidP="001629AB">
            <w:pPr>
              <w:pStyle w:val="Normal6a"/>
            </w:pPr>
            <w:r w:rsidRPr="00DA2F0F">
              <w:t>ΙΔ.</w:t>
            </w:r>
            <w:r w:rsidRPr="00DA2F0F">
              <w:tab/>
              <w:t xml:space="preserve">λαμβάνοντας υπόψη ότι οι προεδρικές εκλογές που πραγματοποιήθηκαν το φθινόπωρο του 2024 στη Ρουμανία αποκάλυψαν </w:t>
            </w:r>
            <w:r w:rsidRPr="00DA2F0F">
              <w:rPr>
                <w:b/>
                <w:i/>
              </w:rPr>
              <w:t>σημαντικά</w:t>
            </w:r>
            <w:r w:rsidRPr="00DA2F0F">
              <w:t xml:space="preserve"> τρωτά σημεία στο διαδικτυακό περιβάλλον πληροφόρησης, σύμφωνα με </w:t>
            </w:r>
            <w:r w:rsidRPr="00DA2F0F">
              <w:rPr>
                <w:b/>
                <w:i/>
              </w:rPr>
              <w:t>αξιόπιστες</w:t>
            </w:r>
            <w:r w:rsidRPr="00DA2F0F">
              <w:t xml:space="preserve"> αναφορές που υποδεικνύουν την ευρεία χρήση ψευδών λογαριασμών, μποτ και αλγοριθμικά ενισχυμένου περιεχομένου για την προώθηση συγκεκριμένων πολιτικών αφηγημάτων· λαμβάνοντας υπόψη ότι</w:t>
            </w:r>
            <w:r w:rsidRPr="00DA2F0F">
              <w:rPr>
                <w:b/>
                <w:i/>
              </w:rPr>
              <w:t xml:space="preserve"> το TikTok, μία από τις ευρύτερα χρησιμοποιούμενες πλατφόρμες μεταξύ των νέων ψηφοφόρων, ισχυρίστηκε ότι εμπόδισε τη δημιουργία περισσότερων από 116 000 λογαριασμών ανεπιθύμητων ηλεκτρονικών μηνυμάτων και αφαίρεσε 59 000 ψευδείς λογαριασμούς στο πλαίσιο εκκαθάρισης μετά τις εκλογές· λαμβάνοντας υπόψη ότι</w:t>
            </w:r>
            <w:r w:rsidRPr="00DA2F0F">
              <w:t xml:space="preserve"> η χρήση επηρεαστών γνώμης, συμπεριλαμβανομένων των επηρεαστών πολύ μικρής και μικρής κλίμακας, από</w:t>
            </w:r>
            <w:r w:rsidRPr="00DA2F0F">
              <w:rPr>
                <w:b/>
                <w:i/>
              </w:rPr>
              <w:t xml:space="preserve"> ξένους</w:t>
            </w:r>
            <w:r w:rsidRPr="00DA2F0F">
              <w:t xml:space="preserve"> παράγοντες αναδεικνύει περαιτέρω το γεγονός ότι χαμηλού κόστους και χαμηλής προβολής παράγοντες μπορούν να εργαλειοποιηθούν, για να αποφύγουν τον εντοπισμό και να επηρεάσουν την κοινή γνώμη,</w:t>
            </w:r>
            <w:r w:rsidRPr="00DA2F0F">
              <w:rPr>
                <w:b/>
                <w:i/>
              </w:rPr>
              <w:t xml:space="preserve"> κατά παράβαση των δημοκρατικών κανόνων</w:t>
            </w:r>
            <w:r w:rsidRPr="00DA2F0F">
              <w:t>·</w:t>
            </w:r>
          </w:p>
        </w:tc>
        <w:tc>
          <w:tcPr>
            <w:tcW w:w="4876" w:type="dxa"/>
            <w:tcBorders>
              <w:top w:val="nil"/>
              <w:left w:val="nil"/>
              <w:bottom w:val="nil"/>
              <w:right w:val="nil"/>
            </w:tcBorders>
          </w:tcPr>
          <w:p w14:paraId="14D26F3E" w14:textId="77777777" w:rsidR="00DA2F0F" w:rsidRPr="00DA2F0F" w:rsidRDefault="00DA2F0F" w:rsidP="001629AB">
            <w:pPr>
              <w:pStyle w:val="Normal6a"/>
            </w:pPr>
            <w:r w:rsidRPr="00DA2F0F">
              <w:t>ΙΔ.</w:t>
            </w:r>
            <w:r w:rsidRPr="00DA2F0F">
              <w:tab/>
              <w:t>λαμβάνοντας υπόψη ότι οι προεδρικές εκλογές που πραγματοποιήθηκαν το φθινόπωρο του 2024 στη Ρουμανία αποκάλυψαν τρωτά σημεία στο διαδικτυακό περιβάλλον πληροφόρησης, σύμφωνα με αναφορές που υποδεικνύουν την ευρεία χρήση ψευδών λογαριασμών, μποτ και αλγοριθμικά ενισχυμένου περιεχομένου για την προώθηση συγκεκριμένων πολιτικών αφηγημάτων· λαμβάνοντας υπόψη ότι η χρήση επηρεαστών γνώμης, συμπεριλαμβανομένων των επηρεαστών πολύ μικρής και μικρής κλίμακας, από παράγοντες</w:t>
            </w:r>
            <w:r w:rsidRPr="00DA2F0F">
              <w:rPr>
                <w:b/>
                <w:i/>
              </w:rPr>
              <w:t xml:space="preserve"> τρίτων χωρών</w:t>
            </w:r>
            <w:r w:rsidRPr="00DA2F0F">
              <w:t xml:space="preserve"> αναδεικνύει περαιτέρω το γεγονός ότι χαμηλού κόστους και χαμηλής προβολής παράγοντες μπορούν να εργαλειοποιηθούν, για να αποφύγουν τον εντοπισμό και να επηρεάσουν την κοινή γνώμη,</w:t>
            </w:r>
            <w:r w:rsidRPr="00DA2F0F">
              <w:rPr>
                <w:b/>
                <w:i/>
              </w:rPr>
              <w:t xml:space="preserve"> προς το συμφέρον των προσώπων και/ή των οντοτήτων που τους πληρώνουν (μεταξύ άλλων μέσω πληρωμών σε είδος ή άλλων παροχών και πλεονεκτημάτων) απευθείας ή μέσω αλυσίδας οντοτήτων</w:t>
            </w:r>
            <w:r w:rsidRPr="00DA2F0F">
              <w:t>·</w:t>
            </w:r>
          </w:p>
        </w:tc>
      </w:tr>
    </w:tbl>
    <w:p w14:paraId="3E378429"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2D5F175" w14:textId="77777777" w:rsidR="00DA2F0F" w:rsidRPr="00DA2F0F" w:rsidRDefault="00DA2F0F" w:rsidP="00DA2F0F">
      <w:r w:rsidRPr="003C0EFC">
        <w:rPr>
          <w:rStyle w:val="HideTWBExt"/>
        </w:rPr>
        <w:t>&lt;/Amend&gt;</w:t>
      </w:r>
    </w:p>
    <w:p w14:paraId="7CCC543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239</w:t>
      </w:r>
      <w:r w:rsidRPr="003C0EFC">
        <w:rPr>
          <w:rStyle w:val="HideTWBExt"/>
          <w:b w:val="0"/>
        </w:rPr>
        <w:t>&lt;/NumAm&gt;</w:t>
      </w:r>
    </w:p>
    <w:p w14:paraId="45C8F983" w14:textId="77777777" w:rsidR="00DA2F0F" w:rsidRPr="00DA2F0F" w:rsidRDefault="00DA2F0F" w:rsidP="00DA2F0F">
      <w:pPr>
        <w:pStyle w:val="NormalBold"/>
      </w:pPr>
      <w:r w:rsidRPr="003C0EFC">
        <w:rPr>
          <w:rStyle w:val="HideTWBExt"/>
          <w:b w:val="0"/>
        </w:rPr>
        <w:t>&lt;RepeatBlock-By&gt;&lt;Members&gt;</w:t>
      </w:r>
      <w:r w:rsidRPr="00DA2F0F">
        <w:t>Virginie Joron</w:t>
      </w:r>
      <w:r w:rsidRPr="003C0EFC">
        <w:rPr>
          <w:rStyle w:val="HideTWBExt"/>
          <w:b w:val="0"/>
        </w:rPr>
        <w:t>&lt;/Members&gt;</w:t>
      </w:r>
    </w:p>
    <w:p w14:paraId="4A18DD8C" w14:textId="77777777" w:rsidR="00DA2F0F" w:rsidRPr="00DA2F0F" w:rsidRDefault="00DA2F0F" w:rsidP="00DA2F0F">
      <w:pPr>
        <w:pStyle w:val="NormalBold"/>
      </w:pPr>
      <w:r w:rsidRPr="003C0EFC">
        <w:rPr>
          <w:rStyle w:val="HideTWBExt"/>
          <w:b w:val="0"/>
        </w:rPr>
        <w:t>&lt;/RepeatBlock-By&gt;</w:t>
      </w:r>
    </w:p>
    <w:p w14:paraId="36F81E39" w14:textId="77777777" w:rsidR="00DA2F0F" w:rsidRPr="00DA2F0F" w:rsidRDefault="00DA2F0F" w:rsidP="00DA2F0F">
      <w:pPr>
        <w:pStyle w:val="NormalBold"/>
      </w:pPr>
      <w:r w:rsidRPr="003C0EFC">
        <w:rPr>
          <w:rStyle w:val="HideTWBExt"/>
          <w:b w:val="0"/>
        </w:rPr>
        <w:lastRenderedPageBreak/>
        <w:t>&lt;DocAmend&gt;</w:t>
      </w:r>
      <w:r w:rsidRPr="00DA2F0F">
        <w:t>Πρόταση ψηφίσματος</w:t>
      </w:r>
      <w:r w:rsidRPr="003C0EFC">
        <w:rPr>
          <w:rStyle w:val="HideTWBExt"/>
          <w:b w:val="0"/>
        </w:rPr>
        <w:t>&lt;/DocAmend&gt;</w:t>
      </w:r>
    </w:p>
    <w:p w14:paraId="67AC4CCB" w14:textId="77777777" w:rsidR="00DA2F0F" w:rsidRPr="00DA2F0F" w:rsidRDefault="00DA2F0F" w:rsidP="00DA2F0F">
      <w:pPr>
        <w:pStyle w:val="NormalBold"/>
      </w:pPr>
      <w:r w:rsidRPr="003C0EFC">
        <w:rPr>
          <w:rStyle w:val="HideTWBExt"/>
          <w:b w:val="0"/>
        </w:rPr>
        <w:t>&lt;Article&gt;</w:t>
      </w:r>
      <w:r w:rsidRPr="00DA2F0F">
        <w:t>Αιτιολογική σκέψη IΔ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5D8D984" w14:textId="77777777" w:rsidTr="001629AB">
        <w:trPr>
          <w:trHeight w:hRule="exact" w:val="240"/>
          <w:jc w:val="center"/>
        </w:trPr>
        <w:tc>
          <w:tcPr>
            <w:tcW w:w="9752" w:type="dxa"/>
            <w:gridSpan w:val="2"/>
            <w:tcBorders>
              <w:top w:val="nil"/>
              <w:left w:val="nil"/>
              <w:bottom w:val="nil"/>
              <w:right w:val="nil"/>
            </w:tcBorders>
          </w:tcPr>
          <w:p w14:paraId="580AEAA6" w14:textId="77777777" w:rsidR="00DA2F0F" w:rsidRPr="00DA2F0F" w:rsidRDefault="00DA2F0F" w:rsidP="001629AB"/>
        </w:tc>
      </w:tr>
      <w:tr w:rsidR="00DA2F0F" w:rsidRPr="00DA2F0F" w14:paraId="11BF9FCF" w14:textId="77777777" w:rsidTr="001629AB">
        <w:trPr>
          <w:trHeight w:val="240"/>
          <w:jc w:val="center"/>
        </w:trPr>
        <w:tc>
          <w:tcPr>
            <w:tcW w:w="4876" w:type="dxa"/>
            <w:tcBorders>
              <w:top w:val="nil"/>
              <w:left w:val="nil"/>
              <w:bottom w:val="nil"/>
              <w:right w:val="nil"/>
            </w:tcBorders>
          </w:tcPr>
          <w:p w14:paraId="5B1D766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454BC11" w14:textId="77777777" w:rsidR="00DA2F0F" w:rsidRPr="00DA2F0F" w:rsidRDefault="00DA2F0F" w:rsidP="001629AB">
            <w:pPr>
              <w:pStyle w:val="AmColumnHeading"/>
            </w:pPr>
            <w:r w:rsidRPr="00DA2F0F">
              <w:t>Τροπολογία</w:t>
            </w:r>
          </w:p>
        </w:tc>
      </w:tr>
      <w:tr w:rsidR="00DA2F0F" w:rsidRPr="00DA2F0F" w14:paraId="39DAB48E" w14:textId="77777777" w:rsidTr="001629AB">
        <w:trPr>
          <w:jc w:val="center"/>
        </w:trPr>
        <w:tc>
          <w:tcPr>
            <w:tcW w:w="4876" w:type="dxa"/>
            <w:tcBorders>
              <w:top w:val="nil"/>
              <w:left w:val="nil"/>
              <w:bottom w:val="nil"/>
              <w:right w:val="nil"/>
            </w:tcBorders>
          </w:tcPr>
          <w:p w14:paraId="7F62948C" w14:textId="77777777" w:rsidR="00DA2F0F" w:rsidRPr="00DA2F0F" w:rsidRDefault="00DA2F0F" w:rsidP="001629AB">
            <w:pPr>
              <w:pStyle w:val="Normal6a"/>
            </w:pPr>
          </w:p>
        </w:tc>
        <w:tc>
          <w:tcPr>
            <w:tcW w:w="4876" w:type="dxa"/>
            <w:tcBorders>
              <w:top w:val="nil"/>
              <w:left w:val="nil"/>
              <w:bottom w:val="nil"/>
              <w:right w:val="nil"/>
            </w:tcBorders>
          </w:tcPr>
          <w:p w14:paraId="03E9C296" w14:textId="77777777" w:rsidR="00DA2F0F" w:rsidRPr="00DA2F0F" w:rsidRDefault="00DA2F0F" w:rsidP="001629AB">
            <w:pPr>
              <w:pStyle w:val="Normal6a"/>
            </w:pPr>
            <w:r w:rsidRPr="00DA2F0F">
              <w:rPr>
                <w:b/>
                <w:i/>
              </w:rPr>
              <w:t>ΙΔα.</w:t>
            </w:r>
            <w:r w:rsidRPr="00DA2F0F">
              <w:tab/>
            </w:r>
            <w:r w:rsidRPr="00DA2F0F">
              <w:rPr>
                <w:b/>
                <w:i/>
              </w:rPr>
              <w:t>σύμφωνα με τη δικαστική επιτροπή της αμερικανικής Βουλής των Αντιπροσώπων (με ρεπουμπλικανική πλειοψηφία), νέα μη δημόσια έγγραφα θέτουν υπό αμφισβήτηση τους ισχυρισμούς περί ρωσικής παρέμβασης που οδήγησαν ρουμανικό δικαστήριο να ακυρώσει τα αποτελέσματα των προεδρικών εκλογών του 2024· το TikTok δήλωσε στην Ευρωπαϊκή Επιτροπή ότι δεν βρήκε «καμία απόδειξη» συντονισμένης ρωσικής εκστρατείας υπέρ του νικητή Calin Georgescu —την κύρια κατηγορία των ρουμανικών αρχών— και ενημέρωσε τις ρουμανικές αρχές για το συμπέρασμα αυτό·</w:t>
            </w:r>
          </w:p>
        </w:tc>
      </w:tr>
      <w:tr w:rsidR="00DA2F0F" w:rsidRPr="00DA2F0F" w14:paraId="0628E583" w14:textId="77777777" w:rsidTr="001629AB">
        <w:trPr>
          <w:jc w:val="center"/>
        </w:trPr>
        <w:tc>
          <w:tcPr>
            <w:tcW w:w="4876" w:type="dxa"/>
            <w:tcBorders>
              <w:top w:val="nil"/>
              <w:left w:val="nil"/>
              <w:bottom w:val="nil"/>
              <w:right w:val="nil"/>
            </w:tcBorders>
          </w:tcPr>
          <w:p w14:paraId="164D910B" w14:textId="77777777" w:rsidR="00DA2F0F" w:rsidRPr="00DA2F0F" w:rsidRDefault="00DA2F0F" w:rsidP="001629AB">
            <w:pPr>
              <w:pStyle w:val="Normal6a"/>
            </w:pPr>
          </w:p>
        </w:tc>
        <w:tc>
          <w:tcPr>
            <w:tcW w:w="4876" w:type="dxa"/>
            <w:tcBorders>
              <w:top w:val="nil"/>
              <w:left w:val="nil"/>
              <w:bottom w:val="nil"/>
              <w:right w:val="nil"/>
            </w:tcBorders>
          </w:tcPr>
          <w:p w14:paraId="38C2043A" w14:textId="77777777" w:rsidR="00DA2F0F" w:rsidRPr="00DA2F0F" w:rsidRDefault="00DA2F0F" w:rsidP="001629AB">
            <w:pPr>
              <w:pStyle w:val="Normal6a"/>
            </w:pPr>
            <w:r w:rsidRPr="00DA2F0F">
              <w:rPr>
                <w:b/>
                <w:i/>
              </w:rPr>
              <w:t>έκτοτε, δημόσιες πληροφορίες αποκάλυψαν ότι η εικαζόμενη ρωσική εκστρατεία στο TikTok χρηματοδοτήθηκε στην πραγματικότητα από άλλο ρουμανικό πολιτικό κόμμα</w:t>
            </w:r>
            <w:r w:rsidRPr="00DA2F0F">
              <w:rPr>
                <w:b/>
                <w:i/>
                <w:vertAlign w:val="superscript"/>
              </w:rPr>
              <w:t>1α</w:t>
            </w:r>
            <w:r w:rsidRPr="00DA2F0F">
              <w:rPr>
                <w:b/>
                <w:i/>
              </w:rPr>
              <w:t>·</w:t>
            </w:r>
          </w:p>
        </w:tc>
      </w:tr>
      <w:tr w:rsidR="00DA2F0F" w:rsidRPr="00DA2F0F" w14:paraId="241D096A" w14:textId="77777777" w:rsidTr="001629AB">
        <w:trPr>
          <w:jc w:val="center"/>
        </w:trPr>
        <w:tc>
          <w:tcPr>
            <w:tcW w:w="4876" w:type="dxa"/>
            <w:tcBorders>
              <w:top w:val="nil"/>
              <w:left w:val="nil"/>
              <w:bottom w:val="nil"/>
              <w:right w:val="nil"/>
            </w:tcBorders>
          </w:tcPr>
          <w:p w14:paraId="69F98E28" w14:textId="77777777" w:rsidR="00DA2F0F" w:rsidRPr="00DA2F0F" w:rsidRDefault="00DA2F0F" w:rsidP="001629AB"/>
        </w:tc>
        <w:tc>
          <w:tcPr>
            <w:tcW w:w="4876" w:type="dxa"/>
            <w:tcBorders>
              <w:top w:val="nil"/>
              <w:left w:val="nil"/>
              <w:bottom w:val="nil"/>
              <w:right w:val="nil"/>
            </w:tcBorders>
          </w:tcPr>
          <w:p w14:paraId="25CF7DE2" w14:textId="77777777" w:rsidR="00DA2F0F" w:rsidRPr="00DA2F0F" w:rsidRDefault="00DA2F0F" w:rsidP="001629AB">
            <w:pPr>
              <w:pStyle w:val="Normal6a"/>
            </w:pPr>
            <w:r w:rsidRPr="00DA2F0F">
              <w:rPr>
                <w:b/>
                <w:i/>
              </w:rPr>
              <w:t>_________________</w:t>
            </w:r>
          </w:p>
        </w:tc>
      </w:tr>
      <w:tr w:rsidR="00DA2F0F" w:rsidRPr="00DA2F0F" w14:paraId="3383C8A4" w14:textId="77777777" w:rsidTr="001629AB">
        <w:trPr>
          <w:jc w:val="center"/>
        </w:trPr>
        <w:tc>
          <w:tcPr>
            <w:tcW w:w="4876" w:type="dxa"/>
            <w:tcBorders>
              <w:top w:val="nil"/>
              <w:left w:val="nil"/>
              <w:bottom w:val="nil"/>
              <w:right w:val="nil"/>
            </w:tcBorders>
          </w:tcPr>
          <w:p w14:paraId="08FEF7D6" w14:textId="77777777" w:rsidR="00DA2F0F" w:rsidRPr="00DA2F0F" w:rsidRDefault="00DA2F0F" w:rsidP="001629AB"/>
        </w:tc>
        <w:tc>
          <w:tcPr>
            <w:tcW w:w="4876" w:type="dxa"/>
            <w:tcBorders>
              <w:top w:val="nil"/>
              <w:left w:val="nil"/>
              <w:bottom w:val="nil"/>
              <w:right w:val="nil"/>
            </w:tcBorders>
          </w:tcPr>
          <w:p w14:paraId="3876756E" w14:textId="77777777" w:rsidR="00DA2F0F" w:rsidRPr="00DA2F0F" w:rsidRDefault="00DA2F0F" w:rsidP="001629AB">
            <w:pPr>
              <w:pStyle w:val="Normal6a"/>
            </w:pPr>
            <w:r w:rsidRPr="00DA2F0F">
              <w:rPr>
                <w:b/>
                <w:i/>
                <w:vertAlign w:val="superscript"/>
              </w:rPr>
              <w:t>1α</w:t>
            </w:r>
            <w:r w:rsidRPr="00DA2F0F">
              <w:t xml:space="preserve"> </w:t>
            </w:r>
            <w:r w:rsidRPr="00DA2F0F">
              <w:rPr>
                <w:b/>
                <w:i/>
              </w:rPr>
              <w:t>https://x.com/JudiciaryGOP/status/2018683758006665352</w:t>
            </w:r>
          </w:p>
        </w:tc>
      </w:tr>
    </w:tbl>
    <w:p w14:paraId="61B5009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{FR}</w:t>
      </w:r>
      <w:r w:rsidRPr="00DA2F0F">
        <w:t>fr</w:t>
      </w:r>
      <w:r w:rsidRPr="003C0EFC">
        <w:rPr>
          <w:rStyle w:val="HideTWBExt"/>
        </w:rPr>
        <w:t>&lt;/Original&gt;</w:t>
      </w:r>
    </w:p>
    <w:p w14:paraId="77E45F7E" w14:textId="77777777" w:rsidR="00DA2F0F" w:rsidRPr="00DA2F0F" w:rsidRDefault="00DA2F0F" w:rsidP="00DA2F0F">
      <w:r w:rsidRPr="003C0EFC">
        <w:rPr>
          <w:rStyle w:val="HideTWBExt"/>
        </w:rPr>
        <w:t>&lt;/Amend&gt;</w:t>
      </w:r>
    </w:p>
    <w:p w14:paraId="1E22EE8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240</w:t>
      </w:r>
      <w:r w:rsidRPr="003C0EFC">
        <w:rPr>
          <w:rStyle w:val="HideTWBExt"/>
          <w:b w:val="0"/>
        </w:rPr>
        <w:t>&lt;/NumAm&gt;</w:t>
      </w:r>
    </w:p>
    <w:p w14:paraId="3D246490"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3832CDC4" w14:textId="77777777" w:rsidR="00DA2F0F" w:rsidRPr="00DA2F0F" w:rsidRDefault="00DA2F0F" w:rsidP="00DA2F0F">
      <w:pPr>
        <w:pStyle w:val="NormalBold"/>
      </w:pPr>
      <w:r w:rsidRPr="003C0EFC">
        <w:rPr>
          <w:rStyle w:val="HideTWBExt"/>
          <w:b w:val="0"/>
        </w:rPr>
        <w:t>&lt;/RepeatBlock-By&gt;</w:t>
      </w:r>
    </w:p>
    <w:p w14:paraId="100CAFC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1C0E58C" w14:textId="77777777" w:rsidR="00DA2F0F" w:rsidRPr="00DA2F0F" w:rsidRDefault="00DA2F0F" w:rsidP="00DA2F0F">
      <w:pPr>
        <w:pStyle w:val="NormalBold"/>
      </w:pPr>
      <w:r w:rsidRPr="003C0EFC">
        <w:rPr>
          <w:rStyle w:val="HideTWBExt"/>
          <w:b w:val="0"/>
        </w:rPr>
        <w:t>&lt;Article&gt;</w:t>
      </w:r>
      <w:r w:rsidRPr="00DA2F0F">
        <w:t>Αιτιολογική σκέψη IΔ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1A4E7BB" w14:textId="77777777" w:rsidTr="001629AB">
        <w:trPr>
          <w:trHeight w:hRule="exact" w:val="240"/>
          <w:jc w:val="center"/>
        </w:trPr>
        <w:tc>
          <w:tcPr>
            <w:tcW w:w="9752" w:type="dxa"/>
            <w:gridSpan w:val="2"/>
            <w:tcBorders>
              <w:top w:val="nil"/>
              <w:left w:val="nil"/>
              <w:bottom w:val="nil"/>
              <w:right w:val="nil"/>
            </w:tcBorders>
          </w:tcPr>
          <w:p w14:paraId="70330DCA" w14:textId="77777777" w:rsidR="00DA2F0F" w:rsidRPr="00DA2F0F" w:rsidRDefault="00DA2F0F" w:rsidP="001629AB"/>
        </w:tc>
      </w:tr>
      <w:tr w:rsidR="00DA2F0F" w:rsidRPr="00DA2F0F" w14:paraId="41918A57" w14:textId="77777777" w:rsidTr="001629AB">
        <w:trPr>
          <w:trHeight w:val="240"/>
          <w:jc w:val="center"/>
        </w:trPr>
        <w:tc>
          <w:tcPr>
            <w:tcW w:w="4876" w:type="dxa"/>
            <w:tcBorders>
              <w:top w:val="nil"/>
              <w:left w:val="nil"/>
              <w:bottom w:val="nil"/>
              <w:right w:val="nil"/>
            </w:tcBorders>
          </w:tcPr>
          <w:p w14:paraId="5E5AD9C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E60C5CF" w14:textId="77777777" w:rsidR="00DA2F0F" w:rsidRPr="00DA2F0F" w:rsidRDefault="00DA2F0F" w:rsidP="001629AB">
            <w:pPr>
              <w:pStyle w:val="AmColumnHeading"/>
            </w:pPr>
            <w:r w:rsidRPr="00DA2F0F">
              <w:t>Τροπολογία</w:t>
            </w:r>
          </w:p>
        </w:tc>
      </w:tr>
      <w:tr w:rsidR="00DA2F0F" w:rsidRPr="00DA2F0F" w14:paraId="136C32F8" w14:textId="77777777" w:rsidTr="001629AB">
        <w:trPr>
          <w:jc w:val="center"/>
        </w:trPr>
        <w:tc>
          <w:tcPr>
            <w:tcW w:w="4876" w:type="dxa"/>
            <w:tcBorders>
              <w:top w:val="nil"/>
              <w:left w:val="nil"/>
              <w:bottom w:val="nil"/>
              <w:right w:val="nil"/>
            </w:tcBorders>
          </w:tcPr>
          <w:p w14:paraId="0774F3EA" w14:textId="77777777" w:rsidR="00DA2F0F" w:rsidRPr="00DA2F0F" w:rsidRDefault="00DA2F0F" w:rsidP="001629AB">
            <w:pPr>
              <w:pStyle w:val="Normal6a"/>
            </w:pPr>
          </w:p>
        </w:tc>
        <w:tc>
          <w:tcPr>
            <w:tcW w:w="4876" w:type="dxa"/>
            <w:tcBorders>
              <w:top w:val="nil"/>
              <w:left w:val="nil"/>
              <w:bottom w:val="nil"/>
              <w:right w:val="nil"/>
            </w:tcBorders>
          </w:tcPr>
          <w:p w14:paraId="2CBE165A" w14:textId="77777777" w:rsidR="00DA2F0F" w:rsidRPr="00DA2F0F" w:rsidRDefault="00DA2F0F" w:rsidP="001629AB">
            <w:pPr>
              <w:pStyle w:val="Normal6a"/>
            </w:pPr>
            <w:r w:rsidRPr="00DA2F0F">
              <w:rPr>
                <w:b/>
                <w:i/>
              </w:rPr>
              <w:t>ΙΔα.</w:t>
            </w:r>
            <w:r w:rsidRPr="00DA2F0F">
              <w:tab/>
            </w:r>
            <w:r w:rsidRPr="00DA2F0F">
              <w:rPr>
                <w:b/>
                <w:i/>
              </w:rPr>
              <w:t xml:space="preserve">λαμβάνοντας υπόψη ότι στην Πολωνία οι βουλευτικές εκλογές του 2023 και οι προεδρικές εκλογές του 2025 εκτέθηκαν σε παρεμβάσεις της Ρωσικής </w:t>
            </w:r>
            <w:r w:rsidRPr="00DA2F0F">
              <w:rPr>
                <w:b/>
                <w:i/>
              </w:rPr>
              <w:lastRenderedPageBreak/>
              <w:t>Ομοσπονδίας, καθώς και σε αδιαφανείς ενέργειες των θεσμικών οργάνων της ΕΕ και άλλων οντοτήτων που ελέγχονται από κράτη, συμπεριλαμβανομένων ιδρυμάτων που υποστηρίζουν συγκεκριμένες πολιτικές δυνάμεις·</w:t>
            </w:r>
          </w:p>
        </w:tc>
      </w:tr>
    </w:tbl>
    <w:p w14:paraId="38EC1761"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449C26C" w14:textId="77777777" w:rsidR="00DA2F0F" w:rsidRPr="00DA2F0F" w:rsidRDefault="00DA2F0F" w:rsidP="00DA2F0F">
      <w:r w:rsidRPr="003C0EFC">
        <w:rPr>
          <w:rStyle w:val="HideTWBExt"/>
        </w:rPr>
        <w:t>&lt;/Amend&gt;</w:t>
      </w:r>
    </w:p>
    <w:p w14:paraId="79861AC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241</w:t>
      </w:r>
      <w:r w:rsidRPr="003C0EFC">
        <w:rPr>
          <w:rStyle w:val="HideTWBExt"/>
          <w:b w:val="0"/>
        </w:rPr>
        <w:t>&lt;/NumAm&gt;</w:t>
      </w:r>
    </w:p>
    <w:p w14:paraId="28BD2A8B" w14:textId="77777777" w:rsidR="00DA2F0F" w:rsidRPr="00DA2F0F" w:rsidRDefault="00DA2F0F" w:rsidP="00DA2F0F">
      <w:pPr>
        <w:pStyle w:val="NormalBold"/>
      </w:pPr>
      <w:r w:rsidRPr="003C0EFC">
        <w:rPr>
          <w:rStyle w:val="HideTWBExt"/>
          <w:b w:val="0"/>
        </w:rPr>
        <w:t>&lt;RepeatBlock-By&gt;&lt;Members&gt;</w:t>
      </w:r>
      <w:r w:rsidRPr="00DA2F0F">
        <w:t>Csaba Dömötör, Ernő Schaller-Baross, Virginie Joron, António Tânger Corrêa</w:t>
      </w:r>
      <w:r w:rsidRPr="003C0EFC">
        <w:rPr>
          <w:rStyle w:val="HideTWBExt"/>
          <w:b w:val="0"/>
        </w:rPr>
        <w:t>&lt;/Members&gt;</w:t>
      </w:r>
    </w:p>
    <w:p w14:paraId="7C15D475" w14:textId="77777777" w:rsidR="00DA2F0F" w:rsidRPr="00DA2F0F" w:rsidRDefault="00DA2F0F" w:rsidP="00DA2F0F">
      <w:pPr>
        <w:pStyle w:val="NormalBold"/>
      </w:pPr>
      <w:r w:rsidRPr="003C0EFC">
        <w:rPr>
          <w:rStyle w:val="HideTWBExt"/>
          <w:b w:val="0"/>
        </w:rPr>
        <w:t>&lt;/RepeatBlock-By&gt;</w:t>
      </w:r>
    </w:p>
    <w:p w14:paraId="6C84950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555DF39" w14:textId="77777777" w:rsidR="00DA2F0F" w:rsidRPr="00DA2F0F" w:rsidRDefault="00DA2F0F" w:rsidP="00DA2F0F">
      <w:pPr>
        <w:pStyle w:val="NormalBold"/>
      </w:pPr>
      <w:r w:rsidRPr="003C0EFC">
        <w:rPr>
          <w:rStyle w:val="HideTWBExt"/>
          <w:b w:val="0"/>
        </w:rPr>
        <w:t>&lt;Article&gt;</w:t>
      </w:r>
      <w:r w:rsidRPr="00DA2F0F">
        <w:t>Αιτιολογική σκέψη IΔ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286DD4B" w14:textId="77777777" w:rsidTr="001629AB">
        <w:trPr>
          <w:trHeight w:hRule="exact" w:val="240"/>
          <w:jc w:val="center"/>
        </w:trPr>
        <w:tc>
          <w:tcPr>
            <w:tcW w:w="9752" w:type="dxa"/>
            <w:gridSpan w:val="2"/>
            <w:tcBorders>
              <w:top w:val="nil"/>
              <w:left w:val="nil"/>
              <w:bottom w:val="nil"/>
              <w:right w:val="nil"/>
            </w:tcBorders>
          </w:tcPr>
          <w:p w14:paraId="3A6151AB" w14:textId="77777777" w:rsidR="00DA2F0F" w:rsidRPr="00DA2F0F" w:rsidRDefault="00DA2F0F" w:rsidP="001629AB"/>
        </w:tc>
      </w:tr>
      <w:tr w:rsidR="00DA2F0F" w:rsidRPr="00DA2F0F" w14:paraId="428D8440" w14:textId="77777777" w:rsidTr="001629AB">
        <w:trPr>
          <w:trHeight w:val="240"/>
          <w:jc w:val="center"/>
        </w:trPr>
        <w:tc>
          <w:tcPr>
            <w:tcW w:w="4876" w:type="dxa"/>
            <w:tcBorders>
              <w:top w:val="nil"/>
              <w:left w:val="nil"/>
              <w:bottom w:val="nil"/>
              <w:right w:val="nil"/>
            </w:tcBorders>
          </w:tcPr>
          <w:p w14:paraId="4AE46DB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8522621" w14:textId="77777777" w:rsidR="00DA2F0F" w:rsidRPr="00DA2F0F" w:rsidRDefault="00DA2F0F" w:rsidP="001629AB">
            <w:pPr>
              <w:pStyle w:val="AmColumnHeading"/>
            </w:pPr>
            <w:r w:rsidRPr="00DA2F0F">
              <w:t>Τροπολογία</w:t>
            </w:r>
          </w:p>
        </w:tc>
      </w:tr>
      <w:tr w:rsidR="00DA2F0F" w:rsidRPr="00DA2F0F" w14:paraId="4700A258" w14:textId="77777777" w:rsidTr="001629AB">
        <w:trPr>
          <w:jc w:val="center"/>
        </w:trPr>
        <w:tc>
          <w:tcPr>
            <w:tcW w:w="4876" w:type="dxa"/>
            <w:tcBorders>
              <w:top w:val="nil"/>
              <w:left w:val="nil"/>
              <w:bottom w:val="nil"/>
              <w:right w:val="nil"/>
            </w:tcBorders>
          </w:tcPr>
          <w:p w14:paraId="4A1750EF" w14:textId="77777777" w:rsidR="00DA2F0F" w:rsidRPr="00DA2F0F" w:rsidRDefault="00DA2F0F" w:rsidP="001629AB">
            <w:pPr>
              <w:pStyle w:val="Normal6a"/>
            </w:pPr>
          </w:p>
        </w:tc>
        <w:tc>
          <w:tcPr>
            <w:tcW w:w="4876" w:type="dxa"/>
            <w:tcBorders>
              <w:top w:val="nil"/>
              <w:left w:val="nil"/>
              <w:bottom w:val="nil"/>
              <w:right w:val="nil"/>
            </w:tcBorders>
          </w:tcPr>
          <w:p w14:paraId="7B88B7D0" w14:textId="77777777" w:rsidR="00DA2F0F" w:rsidRPr="00DA2F0F" w:rsidRDefault="00DA2F0F" w:rsidP="001629AB">
            <w:pPr>
              <w:pStyle w:val="Normal6a"/>
            </w:pPr>
            <w:r w:rsidRPr="00DA2F0F">
              <w:rPr>
                <w:b/>
                <w:i/>
              </w:rPr>
              <w:t>ΙΔα.</w:t>
            </w:r>
            <w:r w:rsidRPr="00DA2F0F">
              <w:tab/>
            </w:r>
            <w:r w:rsidRPr="00DA2F0F">
              <w:rPr>
                <w:b/>
                <w:i/>
              </w:rPr>
              <w:t>λαμβάνοντας υπόψη ότι η οργάνωση και η εποπτεία των εκλογών εμπίπτουν στην αρμοδιότητα των κρατών μελών· λαμβάνοντας υπόψη ότι οποιαδήποτε επέκταση της συμμετοχής της Ένωσης πέραν του υποστηρικτικού ρόλου ενέχει τον κίνδυνο υπονόμευσης της εθνικής δημοκρατικής κυριαρχίας και της αρχής της δοτής αρμοδιότητας·</w:t>
            </w:r>
          </w:p>
        </w:tc>
      </w:tr>
    </w:tbl>
    <w:p w14:paraId="7E60E680"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677C937" w14:textId="77777777" w:rsidR="00DA2F0F" w:rsidRPr="00DA2F0F" w:rsidRDefault="00DA2F0F" w:rsidP="00DA2F0F">
      <w:r w:rsidRPr="003C0EFC">
        <w:rPr>
          <w:rStyle w:val="HideTWBExt"/>
        </w:rPr>
        <w:t>&lt;/Amend&gt;</w:t>
      </w:r>
    </w:p>
    <w:p w14:paraId="0AA5D2F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242</w:t>
      </w:r>
      <w:r w:rsidRPr="003C0EFC">
        <w:rPr>
          <w:rStyle w:val="HideTWBExt"/>
          <w:b w:val="0"/>
        </w:rPr>
        <w:t>&lt;/NumAm&gt;</w:t>
      </w:r>
    </w:p>
    <w:p w14:paraId="169BE18B"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Petras Auštrevičius, Bart Groothuis</w:t>
      </w:r>
      <w:r w:rsidRPr="003C0EFC">
        <w:rPr>
          <w:rStyle w:val="HideTWBExt"/>
          <w:b w:val="0"/>
        </w:rPr>
        <w:t>&lt;/Members&gt;</w:t>
      </w:r>
    </w:p>
    <w:p w14:paraId="75285CB9" w14:textId="77777777" w:rsidR="00DA2F0F" w:rsidRPr="00DA2F0F" w:rsidRDefault="00DA2F0F" w:rsidP="00DA2F0F">
      <w:pPr>
        <w:pStyle w:val="NormalBold"/>
      </w:pPr>
      <w:r w:rsidRPr="003C0EFC">
        <w:rPr>
          <w:rStyle w:val="HideTWBExt"/>
          <w:b w:val="0"/>
        </w:rPr>
        <w:t>&lt;/RepeatBlock-By&gt;</w:t>
      </w:r>
    </w:p>
    <w:p w14:paraId="287A0D2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D56A8CA" w14:textId="77777777" w:rsidR="00DA2F0F" w:rsidRPr="00DA2F0F" w:rsidRDefault="00DA2F0F" w:rsidP="00DA2F0F">
      <w:pPr>
        <w:pStyle w:val="NormalBold"/>
      </w:pPr>
      <w:r w:rsidRPr="003C0EFC">
        <w:rPr>
          <w:rStyle w:val="HideTWBExt"/>
          <w:b w:val="0"/>
        </w:rPr>
        <w:t>&lt;Article&gt;</w:t>
      </w:r>
      <w:r w:rsidRPr="00DA2F0F">
        <w:t>Αιτιολογική σκέψη IΔ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105E700" w14:textId="77777777" w:rsidTr="001629AB">
        <w:trPr>
          <w:trHeight w:hRule="exact" w:val="240"/>
          <w:jc w:val="center"/>
        </w:trPr>
        <w:tc>
          <w:tcPr>
            <w:tcW w:w="9752" w:type="dxa"/>
            <w:gridSpan w:val="2"/>
            <w:tcBorders>
              <w:top w:val="nil"/>
              <w:left w:val="nil"/>
              <w:bottom w:val="nil"/>
              <w:right w:val="nil"/>
            </w:tcBorders>
          </w:tcPr>
          <w:p w14:paraId="30964C9D" w14:textId="77777777" w:rsidR="00DA2F0F" w:rsidRPr="00DA2F0F" w:rsidRDefault="00DA2F0F" w:rsidP="001629AB"/>
        </w:tc>
      </w:tr>
      <w:tr w:rsidR="00DA2F0F" w:rsidRPr="00DA2F0F" w14:paraId="026EB0C5" w14:textId="77777777" w:rsidTr="001629AB">
        <w:trPr>
          <w:trHeight w:val="240"/>
          <w:jc w:val="center"/>
        </w:trPr>
        <w:tc>
          <w:tcPr>
            <w:tcW w:w="4876" w:type="dxa"/>
            <w:tcBorders>
              <w:top w:val="nil"/>
              <w:left w:val="nil"/>
              <w:bottom w:val="nil"/>
              <w:right w:val="nil"/>
            </w:tcBorders>
          </w:tcPr>
          <w:p w14:paraId="2A7B94D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208B0AC" w14:textId="77777777" w:rsidR="00DA2F0F" w:rsidRPr="00DA2F0F" w:rsidRDefault="00DA2F0F" w:rsidP="001629AB">
            <w:pPr>
              <w:pStyle w:val="AmColumnHeading"/>
            </w:pPr>
            <w:r w:rsidRPr="00DA2F0F">
              <w:t>Τροπολογία</w:t>
            </w:r>
          </w:p>
        </w:tc>
      </w:tr>
      <w:tr w:rsidR="00DA2F0F" w:rsidRPr="00DA2F0F" w14:paraId="2F93A419" w14:textId="77777777" w:rsidTr="001629AB">
        <w:trPr>
          <w:jc w:val="center"/>
        </w:trPr>
        <w:tc>
          <w:tcPr>
            <w:tcW w:w="4876" w:type="dxa"/>
            <w:tcBorders>
              <w:top w:val="nil"/>
              <w:left w:val="nil"/>
              <w:bottom w:val="nil"/>
              <w:right w:val="nil"/>
            </w:tcBorders>
          </w:tcPr>
          <w:p w14:paraId="6B8039D3" w14:textId="77777777" w:rsidR="00DA2F0F" w:rsidRPr="00DA2F0F" w:rsidRDefault="00DA2F0F" w:rsidP="001629AB">
            <w:pPr>
              <w:pStyle w:val="Normal6a"/>
            </w:pPr>
          </w:p>
        </w:tc>
        <w:tc>
          <w:tcPr>
            <w:tcW w:w="4876" w:type="dxa"/>
            <w:tcBorders>
              <w:top w:val="nil"/>
              <w:left w:val="nil"/>
              <w:bottom w:val="nil"/>
              <w:right w:val="nil"/>
            </w:tcBorders>
          </w:tcPr>
          <w:p w14:paraId="31373FB4" w14:textId="77777777" w:rsidR="00DA2F0F" w:rsidRPr="00DA2F0F" w:rsidRDefault="00DA2F0F" w:rsidP="001629AB">
            <w:pPr>
              <w:pStyle w:val="Normal6a"/>
            </w:pPr>
            <w:r w:rsidRPr="00DA2F0F">
              <w:rPr>
                <w:b/>
                <w:i/>
              </w:rPr>
              <w:t>ΙΔα.</w:t>
            </w:r>
            <w:r w:rsidRPr="00DA2F0F">
              <w:tab/>
            </w:r>
            <w:r w:rsidRPr="00DA2F0F">
              <w:rPr>
                <w:b/>
                <w:i/>
              </w:rPr>
              <w:t xml:space="preserve">λαμβάνοντας υπόψη ότι οι τεχνολογικοί ολιγάρχες και τα ακροδεξιά δίκτυα που εδρεύουν στις ΗΠΑ προωθούν ακροδεξιά κόμματα και κόμματα κατά της ΕΕ· λαμβάνοντας υπόψη ότι το Ίδρυμα Πολιτιστικής </w:t>
            </w:r>
            <w:r w:rsidRPr="00DA2F0F">
              <w:rPr>
                <w:b/>
                <w:i/>
              </w:rPr>
              <w:lastRenderedPageBreak/>
              <w:t>Κληρονομιάς και οι σύμμαχοί του έχουν συζητήσει στρατηγικές για την εξάρθρωση της ΕΕ·</w:t>
            </w:r>
          </w:p>
        </w:tc>
      </w:tr>
    </w:tbl>
    <w:p w14:paraId="4E0B2667"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CCD16A9" w14:textId="77777777" w:rsidR="00DA2F0F" w:rsidRPr="00DA2F0F" w:rsidRDefault="00DA2F0F" w:rsidP="00DA2F0F">
      <w:r w:rsidRPr="003C0EFC">
        <w:rPr>
          <w:rStyle w:val="HideTWBExt"/>
        </w:rPr>
        <w:t>&lt;/Amend&gt;</w:t>
      </w:r>
    </w:p>
    <w:p w14:paraId="17ACF66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243</w:t>
      </w:r>
      <w:r w:rsidRPr="003C0EFC">
        <w:rPr>
          <w:rStyle w:val="HideTWBExt"/>
          <w:b w:val="0"/>
        </w:rPr>
        <w:t>&lt;/NumAm&gt;</w:t>
      </w:r>
    </w:p>
    <w:p w14:paraId="617643C8" w14:textId="77777777" w:rsidR="00DA2F0F" w:rsidRPr="00DA2F0F" w:rsidRDefault="00DA2F0F" w:rsidP="00DA2F0F">
      <w:pPr>
        <w:pStyle w:val="NormalBold"/>
      </w:pPr>
      <w:r w:rsidRPr="003C0EFC">
        <w:rPr>
          <w:rStyle w:val="HideTWBExt"/>
          <w:b w:val="0"/>
        </w:rPr>
        <w:t>&lt;RepeatBlock-By&gt;&lt;Members&gt;</w:t>
      </w:r>
      <w:r w:rsidRPr="00DA2F0F">
        <w:t>Virginie Joron, Fabrice Leggeri</w:t>
      </w:r>
      <w:r w:rsidRPr="003C0EFC">
        <w:rPr>
          <w:rStyle w:val="HideTWBExt"/>
          <w:b w:val="0"/>
        </w:rPr>
        <w:t>&lt;/Members&gt;</w:t>
      </w:r>
    </w:p>
    <w:p w14:paraId="1113327D" w14:textId="77777777" w:rsidR="00DA2F0F" w:rsidRPr="00DA2F0F" w:rsidRDefault="00DA2F0F" w:rsidP="00DA2F0F">
      <w:pPr>
        <w:pStyle w:val="NormalBold"/>
      </w:pPr>
      <w:r w:rsidRPr="003C0EFC">
        <w:rPr>
          <w:rStyle w:val="HideTWBExt"/>
          <w:b w:val="0"/>
        </w:rPr>
        <w:t>&lt;/RepeatBlock-By&gt;</w:t>
      </w:r>
    </w:p>
    <w:p w14:paraId="2884AF4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5458779" w14:textId="77777777" w:rsidR="00DA2F0F" w:rsidRPr="00DA2F0F" w:rsidRDefault="00DA2F0F" w:rsidP="00DA2F0F">
      <w:pPr>
        <w:pStyle w:val="NormalBold"/>
      </w:pPr>
      <w:r w:rsidRPr="003C0EFC">
        <w:rPr>
          <w:rStyle w:val="HideTWBExt"/>
          <w:b w:val="0"/>
        </w:rPr>
        <w:t>&lt;Article&gt;</w:t>
      </w:r>
      <w:r w:rsidRPr="00DA2F0F">
        <w:t>Αιτιολογική σκέψη IΔ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9703CA9" w14:textId="77777777" w:rsidTr="001629AB">
        <w:trPr>
          <w:trHeight w:hRule="exact" w:val="240"/>
          <w:jc w:val="center"/>
        </w:trPr>
        <w:tc>
          <w:tcPr>
            <w:tcW w:w="9752" w:type="dxa"/>
            <w:gridSpan w:val="2"/>
            <w:tcBorders>
              <w:top w:val="nil"/>
              <w:left w:val="nil"/>
              <w:bottom w:val="nil"/>
              <w:right w:val="nil"/>
            </w:tcBorders>
          </w:tcPr>
          <w:p w14:paraId="576ADB69" w14:textId="77777777" w:rsidR="00DA2F0F" w:rsidRPr="00DA2F0F" w:rsidRDefault="00DA2F0F" w:rsidP="001629AB"/>
        </w:tc>
      </w:tr>
      <w:tr w:rsidR="00DA2F0F" w:rsidRPr="00DA2F0F" w14:paraId="7029D498" w14:textId="77777777" w:rsidTr="001629AB">
        <w:trPr>
          <w:trHeight w:val="240"/>
          <w:jc w:val="center"/>
        </w:trPr>
        <w:tc>
          <w:tcPr>
            <w:tcW w:w="4876" w:type="dxa"/>
            <w:tcBorders>
              <w:top w:val="nil"/>
              <w:left w:val="nil"/>
              <w:bottom w:val="nil"/>
              <w:right w:val="nil"/>
            </w:tcBorders>
          </w:tcPr>
          <w:p w14:paraId="21D4005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D1E582E" w14:textId="77777777" w:rsidR="00DA2F0F" w:rsidRPr="00DA2F0F" w:rsidRDefault="00DA2F0F" w:rsidP="001629AB">
            <w:pPr>
              <w:pStyle w:val="AmColumnHeading"/>
            </w:pPr>
            <w:r w:rsidRPr="00DA2F0F">
              <w:t>Τροπολογία</w:t>
            </w:r>
          </w:p>
        </w:tc>
      </w:tr>
      <w:tr w:rsidR="00DA2F0F" w:rsidRPr="00DA2F0F" w14:paraId="5A5F7588" w14:textId="77777777" w:rsidTr="001629AB">
        <w:trPr>
          <w:jc w:val="center"/>
        </w:trPr>
        <w:tc>
          <w:tcPr>
            <w:tcW w:w="4876" w:type="dxa"/>
            <w:tcBorders>
              <w:top w:val="nil"/>
              <w:left w:val="nil"/>
              <w:bottom w:val="nil"/>
              <w:right w:val="nil"/>
            </w:tcBorders>
          </w:tcPr>
          <w:p w14:paraId="0FCDBD0A" w14:textId="77777777" w:rsidR="00DA2F0F" w:rsidRPr="00DA2F0F" w:rsidRDefault="00DA2F0F" w:rsidP="001629AB">
            <w:pPr>
              <w:pStyle w:val="Normal6a"/>
            </w:pPr>
          </w:p>
        </w:tc>
        <w:tc>
          <w:tcPr>
            <w:tcW w:w="4876" w:type="dxa"/>
            <w:tcBorders>
              <w:top w:val="nil"/>
              <w:left w:val="nil"/>
              <w:bottom w:val="nil"/>
              <w:right w:val="nil"/>
            </w:tcBorders>
          </w:tcPr>
          <w:p w14:paraId="62D9D8CF" w14:textId="77777777" w:rsidR="00DA2F0F" w:rsidRPr="00DA2F0F" w:rsidRDefault="00DA2F0F" w:rsidP="001629AB">
            <w:pPr>
              <w:pStyle w:val="Normal6a"/>
            </w:pPr>
            <w:r w:rsidRPr="00DA2F0F">
              <w:rPr>
                <w:b/>
                <w:i/>
              </w:rPr>
              <w:t>ΙΔβ.</w:t>
            </w:r>
            <w:r w:rsidRPr="00DA2F0F">
              <w:tab/>
            </w:r>
            <w:r w:rsidRPr="00DA2F0F">
              <w:rPr>
                <w:b/>
                <w:i/>
              </w:rPr>
              <w:t>η Επιτροπή της Βενετίας του Συμβουλίου της Ευρώπης ζήτησε μεγαλύτερη προσοχή όσον αφορά την ακύρωση των εκλογών·</w:t>
            </w:r>
          </w:p>
        </w:tc>
      </w:tr>
      <w:tr w:rsidR="00DA2F0F" w:rsidRPr="00DA2F0F" w14:paraId="099B4153" w14:textId="77777777" w:rsidTr="001629AB">
        <w:trPr>
          <w:jc w:val="center"/>
        </w:trPr>
        <w:tc>
          <w:tcPr>
            <w:tcW w:w="4876" w:type="dxa"/>
            <w:tcBorders>
              <w:top w:val="nil"/>
              <w:left w:val="nil"/>
              <w:bottom w:val="nil"/>
              <w:right w:val="nil"/>
            </w:tcBorders>
          </w:tcPr>
          <w:p w14:paraId="1B2CD7AC" w14:textId="77777777" w:rsidR="00DA2F0F" w:rsidRPr="00DA2F0F" w:rsidRDefault="00DA2F0F" w:rsidP="001629AB">
            <w:pPr>
              <w:pStyle w:val="Normal6a"/>
            </w:pPr>
          </w:p>
        </w:tc>
        <w:tc>
          <w:tcPr>
            <w:tcW w:w="4876" w:type="dxa"/>
            <w:tcBorders>
              <w:top w:val="nil"/>
              <w:left w:val="nil"/>
              <w:bottom w:val="nil"/>
              <w:right w:val="nil"/>
            </w:tcBorders>
          </w:tcPr>
          <w:p w14:paraId="225A9F3A" w14:textId="77777777" w:rsidR="00DA2F0F" w:rsidRPr="00DA2F0F" w:rsidRDefault="00DA2F0F" w:rsidP="001629AB">
            <w:pPr>
              <w:pStyle w:val="Normal6a"/>
            </w:pPr>
            <w:r w:rsidRPr="00DA2F0F">
              <w:rPr>
                <w:b/>
                <w:i/>
              </w:rPr>
              <w:t>το γεγονός και μόνον ότι ένας υποψήφιος επιτυγχάνει στη διαδικτυακή εκστρατεία του και ότι η χρήση των μέσων κοινωνικής δικτύωσης μπορεί να ενισχύσει το μήνυμά του πέραν των επιτρεπόμενων έντυπων και οπτικοακουστικών μέσων δεν σημαίνει ότι παραβίασε τους κανόνες σχετικά με τη χρηματοδότηση και τη διαφάνεια της εκστρατείας, αποκτώντας έτσι αδικαιολόγητο πλεονέκτημα·</w:t>
            </w:r>
          </w:p>
        </w:tc>
      </w:tr>
    </w:tbl>
    <w:p w14:paraId="2425CB0C"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{FR}</w:t>
      </w:r>
      <w:r w:rsidRPr="00DA2F0F">
        <w:t>fr</w:t>
      </w:r>
      <w:r w:rsidRPr="003C0EFC">
        <w:rPr>
          <w:rStyle w:val="HideTWBExt"/>
        </w:rPr>
        <w:t>&lt;/Original&gt;</w:t>
      </w:r>
    </w:p>
    <w:p w14:paraId="58EB402F" w14:textId="77777777" w:rsidR="00DA2F0F" w:rsidRPr="00DA2F0F" w:rsidRDefault="00DA2F0F" w:rsidP="00DA2F0F">
      <w:r w:rsidRPr="003C0EFC">
        <w:rPr>
          <w:rStyle w:val="HideTWBExt"/>
        </w:rPr>
        <w:t>&lt;/Amend&gt;</w:t>
      </w:r>
    </w:p>
    <w:p w14:paraId="0AE06D0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244</w:t>
      </w:r>
      <w:r w:rsidRPr="003C0EFC">
        <w:rPr>
          <w:rStyle w:val="HideTWBExt"/>
          <w:b w:val="0"/>
        </w:rPr>
        <w:t>&lt;/NumAm&gt;</w:t>
      </w:r>
    </w:p>
    <w:p w14:paraId="5EC2B560"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Petras Auštrevičius, Bart Groothuis</w:t>
      </w:r>
      <w:r w:rsidRPr="003C0EFC">
        <w:rPr>
          <w:rStyle w:val="HideTWBExt"/>
          <w:b w:val="0"/>
        </w:rPr>
        <w:t>&lt;/Members&gt;</w:t>
      </w:r>
    </w:p>
    <w:p w14:paraId="6EB500EF" w14:textId="77777777" w:rsidR="00DA2F0F" w:rsidRPr="00DA2F0F" w:rsidRDefault="00DA2F0F" w:rsidP="00DA2F0F">
      <w:pPr>
        <w:pStyle w:val="NormalBold"/>
      </w:pPr>
      <w:r w:rsidRPr="003C0EFC">
        <w:rPr>
          <w:rStyle w:val="HideTWBExt"/>
          <w:b w:val="0"/>
        </w:rPr>
        <w:t>&lt;/RepeatBlock-By&gt;</w:t>
      </w:r>
    </w:p>
    <w:p w14:paraId="30F1C19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59CA5EE" w14:textId="77777777" w:rsidR="00DA2F0F" w:rsidRPr="00DA2F0F" w:rsidRDefault="00DA2F0F" w:rsidP="00DA2F0F">
      <w:pPr>
        <w:pStyle w:val="NormalBold"/>
      </w:pPr>
      <w:r w:rsidRPr="003C0EFC">
        <w:rPr>
          <w:rStyle w:val="HideTWBExt"/>
          <w:b w:val="0"/>
        </w:rPr>
        <w:t>&lt;Article&gt;</w:t>
      </w:r>
      <w:r w:rsidRPr="00DA2F0F">
        <w:t>Αιτιολογική σκέψη IΔ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9D6A8DC" w14:textId="77777777" w:rsidTr="001629AB">
        <w:trPr>
          <w:trHeight w:hRule="exact" w:val="240"/>
          <w:jc w:val="center"/>
        </w:trPr>
        <w:tc>
          <w:tcPr>
            <w:tcW w:w="9752" w:type="dxa"/>
            <w:gridSpan w:val="2"/>
            <w:tcBorders>
              <w:top w:val="nil"/>
              <w:left w:val="nil"/>
              <w:bottom w:val="nil"/>
              <w:right w:val="nil"/>
            </w:tcBorders>
          </w:tcPr>
          <w:p w14:paraId="259680C4" w14:textId="77777777" w:rsidR="00DA2F0F" w:rsidRPr="00DA2F0F" w:rsidRDefault="00DA2F0F" w:rsidP="001629AB"/>
        </w:tc>
      </w:tr>
      <w:tr w:rsidR="00DA2F0F" w:rsidRPr="00DA2F0F" w14:paraId="579CC504" w14:textId="77777777" w:rsidTr="001629AB">
        <w:trPr>
          <w:trHeight w:val="240"/>
          <w:jc w:val="center"/>
        </w:trPr>
        <w:tc>
          <w:tcPr>
            <w:tcW w:w="4876" w:type="dxa"/>
            <w:tcBorders>
              <w:top w:val="nil"/>
              <w:left w:val="nil"/>
              <w:bottom w:val="nil"/>
              <w:right w:val="nil"/>
            </w:tcBorders>
          </w:tcPr>
          <w:p w14:paraId="5B18C89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0D49D20" w14:textId="77777777" w:rsidR="00DA2F0F" w:rsidRPr="00DA2F0F" w:rsidRDefault="00DA2F0F" w:rsidP="001629AB">
            <w:pPr>
              <w:pStyle w:val="AmColumnHeading"/>
            </w:pPr>
            <w:r w:rsidRPr="00DA2F0F">
              <w:t>Τροπολογία</w:t>
            </w:r>
          </w:p>
        </w:tc>
      </w:tr>
      <w:tr w:rsidR="00DA2F0F" w:rsidRPr="00DA2F0F" w14:paraId="3558E8F5" w14:textId="77777777" w:rsidTr="001629AB">
        <w:trPr>
          <w:jc w:val="center"/>
        </w:trPr>
        <w:tc>
          <w:tcPr>
            <w:tcW w:w="4876" w:type="dxa"/>
            <w:tcBorders>
              <w:top w:val="nil"/>
              <w:left w:val="nil"/>
              <w:bottom w:val="nil"/>
              <w:right w:val="nil"/>
            </w:tcBorders>
          </w:tcPr>
          <w:p w14:paraId="343F15FA" w14:textId="77777777" w:rsidR="00DA2F0F" w:rsidRPr="00DA2F0F" w:rsidRDefault="00DA2F0F" w:rsidP="001629AB">
            <w:pPr>
              <w:pStyle w:val="Normal6a"/>
            </w:pPr>
          </w:p>
        </w:tc>
        <w:tc>
          <w:tcPr>
            <w:tcW w:w="4876" w:type="dxa"/>
            <w:tcBorders>
              <w:top w:val="nil"/>
              <w:left w:val="nil"/>
              <w:bottom w:val="nil"/>
              <w:right w:val="nil"/>
            </w:tcBorders>
          </w:tcPr>
          <w:p w14:paraId="733AE465" w14:textId="77777777" w:rsidR="00DA2F0F" w:rsidRPr="00DA2F0F" w:rsidRDefault="00DA2F0F" w:rsidP="001629AB">
            <w:pPr>
              <w:pStyle w:val="Normal6a"/>
            </w:pPr>
            <w:r w:rsidRPr="00DA2F0F">
              <w:rPr>
                <w:b/>
                <w:i/>
              </w:rPr>
              <w:t>ΙΔβ.</w:t>
            </w:r>
            <w:r w:rsidRPr="00DA2F0F">
              <w:tab/>
            </w:r>
            <w:r w:rsidRPr="00DA2F0F">
              <w:rPr>
                <w:b/>
                <w:i/>
              </w:rPr>
              <w:t xml:space="preserve">λαμβάνοντας υπόψη ότι ορισμένοι προβεβλημένοι δεξιοί επηρεαστές γνώμης, συμπεριλαμβανομένων των Tim </w:t>
            </w:r>
            <w:r w:rsidRPr="00DA2F0F">
              <w:rPr>
                <w:b/>
                <w:i/>
              </w:rPr>
              <w:lastRenderedPageBreak/>
              <w:t>Pool, Dave Rubin και Benny Johnson, έχουν κατηγορηθεί ότι λαμβάνουν σχεδόν 10 εκατομμύρια δολάρια από τα ρωσικά κρατικά μέσα ενημέρωσης με αντάλλαγμα την προώθηση φιλορωσικών μηνυμάτων, συμπεριλαμβανομένων εκείνων που σχετίζονται με τον πόλεμο στην Ουκρανία·</w:t>
            </w:r>
          </w:p>
        </w:tc>
      </w:tr>
    </w:tbl>
    <w:p w14:paraId="2EEDD8FF"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5AA67E1" w14:textId="77777777" w:rsidR="00DA2F0F" w:rsidRPr="00DA2F0F" w:rsidRDefault="00DA2F0F" w:rsidP="00DA2F0F">
      <w:r w:rsidRPr="003C0EFC">
        <w:rPr>
          <w:rStyle w:val="HideTWBExt"/>
        </w:rPr>
        <w:t>&lt;/Amend&gt;</w:t>
      </w:r>
    </w:p>
    <w:p w14:paraId="7893518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245</w:t>
      </w:r>
      <w:r w:rsidRPr="003C0EFC">
        <w:rPr>
          <w:rStyle w:val="HideTWBExt"/>
          <w:b w:val="0"/>
        </w:rPr>
        <w:t>&lt;/NumAm&gt;</w:t>
      </w:r>
    </w:p>
    <w:p w14:paraId="46ABB210"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43DAD9C4" w14:textId="77777777" w:rsidR="00DA2F0F" w:rsidRPr="00DA2F0F" w:rsidRDefault="00DA2F0F" w:rsidP="00DA2F0F">
      <w:pPr>
        <w:pStyle w:val="NormalBold"/>
      </w:pPr>
      <w:r w:rsidRPr="003C0EFC">
        <w:rPr>
          <w:rStyle w:val="HideTWBExt"/>
          <w:b w:val="0"/>
        </w:rPr>
        <w:t>&lt;/RepeatBlock-By&gt;</w:t>
      </w:r>
    </w:p>
    <w:p w14:paraId="3DE118C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F7F9B2C" w14:textId="77777777" w:rsidR="00DA2F0F" w:rsidRPr="00DA2F0F" w:rsidRDefault="00DA2F0F" w:rsidP="00DA2F0F">
      <w:pPr>
        <w:pStyle w:val="NormalBold"/>
      </w:pPr>
      <w:r w:rsidRPr="003C0EFC">
        <w:rPr>
          <w:rStyle w:val="HideTWBExt"/>
          <w:b w:val="0"/>
        </w:rPr>
        <w:t>&lt;Article&gt;</w:t>
      </w:r>
      <w:r w:rsidRPr="00DA2F0F">
        <w:t>Αιτιολογική σκέψη IΔ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D3CE6CF" w14:textId="77777777" w:rsidTr="001629AB">
        <w:trPr>
          <w:trHeight w:hRule="exact" w:val="240"/>
          <w:jc w:val="center"/>
        </w:trPr>
        <w:tc>
          <w:tcPr>
            <w:tcW w:w="9752" w:type="dxa"/>
            <w:gridSpan w:val="2"/>
            <w:tcBorders>
              <w:top w:val="nil"/>
              <w:left w:val="nil"/>
              <w:bottom w:val="nil"/>
              <w:right w:val="nil"/>
            </w:tcBorders>
          </w:tcPr>
          <w:p w14:paraId="5D70D8E0" w14:textId="77777777" w:rsidR="00DA2F0F" w:rsidRPr="00DA2F0F" w:rsidRDefault="00DA2F0F" w:rsidP="001629AB"/>
        </w:tc>
      </w:tr>
      <w:tr w:rsidR="00DA2F0F" w:rsidRPr="00DA2F0F" w14:paraId="6284AD68" w14:textId="77777777" w:rsidTr="001629AB">
        <w:trPr>
          <w:trHeight w:val="240"/>
          <w:jc w:val="center"/>
        </w:trPr>
        <w:tc>
          <w:tcPr>
            <w:tcW w:w="4876" w:type="dxa"/>
            <w:tcBorders>
              <w:top w:val="nil"/>
              <w:left w:val="nil"/>
              <w:bottom w:val="nil"/>
              <w:right w:val="nil"/>
            </w:tcBorders>
          </w:tcPr>
          <w:p w14:paraId="346F807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49F68CF" w14:textId="77777777" w:rsidR="00DA2F0F" w:rsidRPr="00DA2F0F" w:rsidRDefault="00DA2F0F" w:rsidP="001629AB">
            <w:pPr>
              <w:pStyle w:val="AmColumnHeading"/>
            </w:pPr>
            <w:r w:rsidRPr="00DA2F0F">
              <w:t>Τροπολογία</w:t>
            </w:r>
          </w:p>
        </w:tc>
      </w:tr>
      <w:tr w:rsidR="00DA2F0F" w:rsidRPr="00DA2F0F" w14:paraId="22D8F008" w14:textId="77777777" w:rsidTr="001629AB">
        <w:trPr>
          <w:jc w:val="center"/>
        </w:trPr>
        <w:tc>
          <w:tcPr>
            <w:tcW w:w="4876" w:type="dxa"/>
            <w:tcBorders>
              <w:top w:val="nil"/>
              <w:left w:val="nil"/>
              <w:bottom w:val="nil"/>
              <w:right w:val="nil"/>
            </w:tcBorders>
          </w:tcPr>
          <w:p w14:paraId="16FD5151" w14:textId="77777777" w:rsidR="00DA2F0F" w:rsidRPr="00DA2F0F" w:rsidRDefault="00DA2F0F" w:rsidP="001629AB">
            <w:pPr>
              <w:pStyle w:val="Normal6a"/>
            </w:pPr>
          </w:p>
        </w:tc>
        <w:tc>
          <w:tcPr>
            <w:tcW w:w="4876" w:type="dxa"/>
            <w:tcBorders>
              <w:top w:val="nil"/>
              <w:left w:val="nil"/>
              <w:bottom w:val="nil"/>
              <w:right w:val="nil"/>
            </w:tcBorders>
          </w:tcPr>
          <w:p w14:paraId="0F253E6F" w14:textId="77777777" w:rsidR="00DA2F0F" w:rsidRPr="00DA2F0F" w:rsidRDefault="00DA2F0F" w:rsidP="001629AB">
            <w:pPr>
              <w:pStyle w:val="Normal6a"/>
            </w:pPr>
            <w:r w:rsidRPr="00DA2F0F">
              <w:rPr>
                <w:b/>
                <w:i/>
              </w:rPr>
              <w:t>ΙΔβ.</w:t>
            </w:r>
            <w:r w:rsidRPr="00DA2F0F">
              <w:tab/>
            </w:r>
            <w:r w:rsidRPr="00DA2F0F">
              <w:rPr>
                <w:b/>
                <w:i/>
              </w:rPr>
              <w:t>λαμβάνοντας υπόψη ότι η Ρωσική Ομοσπονδία, μέσω της πλατφόρμας Telegram, στρατολόγησε και πλήρωσε ομάδες δολιοφθοράς επιφορτισμένες με τη διάδοση χυδαίων συνθημάτων στο διαδίκτυο και στον δημόσιο χώρο με στόχο τη συντηρητική, αντιρωσική κυβέρνηση, όπως διαπιστώθηκε με τελεσίδικες δικαστικές αποφάσεις·</w:t>
            </w:r>
          </w:p>
        </w:tc>
      </w:tr>
    </w:tbl>
    <w:p w14:paraId="777D3639"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9962850" w14:textId="77777777" w:rsidR="00DA2F0F" w:rsidRPr="00DA2F0F" w:rsidRDefault="00DA2F0F" w:rsidP="00DA2F0F">
      <w:r w:rsidRPr="003C0EFC">
        <w:rPr>
          <w:rStyle w:val="HideTWBExt"/>
        </w:rPr>
        <w:t>&lt;/Amend&gt;</w:t>
      </w:r>
    </w:p>
    <w:p w14:paraId="740B464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246</w:t>
      </w:r>
      <w:r w:rsidRPr="003C0EFC">
        <w:rPr>
          <w:rStyle w:val="HideTWBExt"/>
          <w:b w:val="0"/>
        </w:rPr>
        <w:t>&lt;/NumAm&gt;</w:t>
      </w:r>
    </w:p>
    <w:p w14:paraId="6F94AE98" w14:textId="77777777" w:rsidR="00DA2F0F" w:rsidRPr="00DA2F0F" w:rsidRDefault="00DA2F0F" w:rsidP="00DA2F0F">
      <w:pPr>
        <w:pStyle w:val="NormalBold"/>
      </w:pPr>
      <w:r w:rsidRPr="003C0EFC">
        <w:rPr>
          <w:rStyle w:val="HideTWBExt"/>
          <w:b w:val="0"/>
        </w:rPr>
        <w:t>&lt;RepeatBlock-By&gt;&lt;Members&gt;</w:t>
      </w:r>
      <w:r w:rsidRPr="00DA2F0F">
        <w:t>Virginie Joron, Fabrice Leggeri</w:t>
      </w:r>
      <w:r w:rsidRPr="003C0EFC">
        <w:rPr>
          <w:rStyle w:val="HideTWBExt"/>
          <w:b w:val="0"/>
        </w:rPr>
        <w:t>&lt;/Members&gt;</w:t>
      </w:r>
    </w:p>
    <w:p w14:paraId="35FAE718" w14:textId="77777777" w:rsidR="00DA2F0F" w:rsidRPr="00DA2F0F" w:rsidRDefault="00DA2F0F" w:rsidP="00DA2F0F">
      <w:pPr>
        <w:pStyle w:val="NormalBold"/>
      </w:pPr>
      <w:r w:rsidRPr="003C0EFC">
        <w:rPr>
          <w:rStyle w:val="HideTWBExt"/>
          <w:b w:val="0"/>
        </w:rPr>
        <w:t>&lt;/RepeatBlock-By&gt;</w:t>
      </w:r>
    </w:p>
    <w:p w14:paraId="7580508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69DDF1F" w14:textId="77777777" w:rsidR="00DA2F0F" w:rsidRPr="00DA2F0F" w:rsidRDefault="00DA2F0F" w:rsidP="00DA2F0F">
      <w:pPr>
        <w:pStyle w:val="NormalBold"/>
      </w:pPr>
      <w:r w:rsidRPr="003C0EFC">
        <w:rPr>
          <w:rStyle w:val="HideTWBExt"/>
          <w:b w:val="0"/>
        </w:rPr>
        <w:t>&lt;Article&gt;</w:t>
      </w:r>
      <w:r w:rsidRPr="00DA2F0F">
        <w:t>Αιτιολογική σκέψη IΔ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DC5441C" w14:textId="77777777" w:rsidTr="001629AB">
        <w:trPr>
          <w:trHeight w:hRule="exact" w:val="240"/>
          <w:jc w:val="center"/>
        </w:trPr>
        <w:tc>
          <w:tcPr>
            <w:tcW w:w="9752" w:type="dxa"/>
            <w:gridSpan w:val="2"/>
            <w:tcBorders>
              <w:top w:val="nil"/>
              <w:left w:val="nil"/>
              <w:bottom w:val="nil"/>
              <w:right w:val="nil"/>
            </w:tcBorders>
          </w:tcPr>
          <w:p w14:paraId="01859C2E" w14:textId="77777777" w:rsidR="00DA2F0F" w:rsidRPr="00DA2F0F" w:rsidRDefault="00DA2F0F" w:rsidP="001629AB"/>
        </w:tc>
      </w:tr>
      <w:tr w:rsidR="00DA2F0F" w:rsidRPr="00DA2F0F" w14:paraId="5A4E4C4A" w14:textId="77777777" w:rsidTr="001629AB">
        <w:trPr>
          <w:trHeight w:val="240"/>
          <w:jc w:val="center"/>
        </w:trPr>
        <w:tc>
          <w:tcPr>
            <w:tcW w:w="4876" w:type="dxa"/>
            <w:tcBorders>
              <w:top w:val="nil"/>
              <w:left w:val="nil"/>
              <w:bottom w:val="nil"/>
              <w:right w:val="nil"/>
            </w:tcBorders>
          </w:tcPr>
          <w:p w14:paraId="13D2D73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A98284A" w14:textId="77777777" w:rsidR="00DA2F0F" w:rsidRPr="00DA2F0F" w:rsidRDefault="00DA2F0F" w:rsidP="001629AB">
            <w:pPr>
              <w:pStyle w:val="AmColumnHeading"/>
            </w:pPr>
            <w:r w:rsidRPr="00DA2F0F">
              <w:t>Τροπολογία</w:t>
            </w:r>
          </w:p>
        </w:tc>
      </w:tr>
      <w:tr w:rsidR="00DA2F0F" w:rsidRPr="00DA2F0F" w14:paraId="70BB56F8" w14:textId="77777777" w:rsidTr="001629AB">
        <w:trPr>
          <w:jc w:val="center"/>
        </w:trPr>
        <w:tc>
          <w:tcPr>
            <w:tcW w:w="4876" w:type="dxa"/>
            <w:tcBorders>
              <w:top w:val="nil"/>
              <w:left w:val="nil"/>
              <w:bottom w:val="nil"/>
              <w:right w:val="nil"/>
            </w:tcBorders>
          </w:tcPr>
          <w:p w14:paraId="08D18F93" w14:textId="77777777" w:rsidR="00DA2F0F" w:rsidRPr="00DA2F0F" w:rsidRDefault="00DA2F0F" w:rsidP="001629AB">
            <w:pPr>
              <w:pStyle w:val="Normal6a"/>
            </w:pPr>
          </w:p>
        </w:tc>
        <w:tc>
          <w:tcPr>
            <w:tcW w:w="4876" w:type="dxa"/>
            <w:tcBorders>
              <w:top w:val="nil"/>
              <w:left w:val="nil"/>
              <w:bottom w:val="nil"/>
              <w:right w:val="nil"/>
            </w:tcBorders>
          </w:tcPr>
          <w:p w14:paraId="6A7DA1F6" w14:textId="77777777" w:rsidR="00DA2F0F" w:rsidRPr="00DA2F0F" w:rsidRDefault="00DA2F0F" w:rsidP="001629AB">
            <w:pPr>
              <w:pStyle w:val="Normal6a"/>
            </w:pPr>
            <w:r w:rsidRPr="00DA2F0F">
              <w:rPr>
                <w:b/>
                <w:i/>
              </w:rPr>
              <w:t>ΙΔγ.</w:t>
            </w:r>
            <w:r w:rsidRPr="00DA2F0F">
              <w:tab/>
            </w:r>
            <w:r w:rsidRPr="00DA2F0F">
              <w:rPr>
                <w:b/>
                <w:i/>
              </w:rPr>
              <w:t xml:space="preserve">λαμβάνοντας υπόψη ότι, μετά την άνευ προηγουμένου ακύρωση του πρώτου γύρου των προεδρικών εκλογών στη Ρουμανία στις 6 Δεκεμβρίου 2024, η δήλωση του Επιτρόπου Thierry Breton στις 9 Ιανουαρίου 2025 («το κάναμε στη </w:t>
            </w:r>
            <w:r w:rsidRPr="00DA2F0F">
              <w:rPr>
                <w:b/>
                <w:i/>
              </w:rPr>
              <w:lastRenderedPageBreak/>
              <w:t>Ρουμανία και προφανώς θα πρέπει να το κάνουμε στη Γερμανία, εάν χρειαστεί,») έχει δικαιολογημένα σοκάρει πολλούς Ευρωπαίους πολίτες·</w:t>
            </w:r>
          </w:p>
        </w:tc>
      </w:tr>
      <w:tr w:rsidR="00DA2F0F" w:rsidRPr="00DA2F0F" w14:paraId="48A4C676" w14:textId="77777777" w:rsidTr="001629AB">
        <w:trPr>
          <w:jc w:val="center"/>
        </w:trPr>
        <w:tc>
          <w:tcPr>
            <w:tcW w:w="4876" w:type="dxa"/>
            <w:tcBorders>
              <w:top w:val="nil"/>
              <w:left w:val="nil"/>
              <w:bottom w:val="nil"/>
              <w:right w:val="nil"/>
            </w:tcBorders>
          </w:tcPr>
          <w:p w14:paraId="5E046AEB" w14:textId="77777777" w:rsidR="00DA2F0F" w:rsidRPr="00DA2F0F" w:rsidRDefault="00DA2F0F" w:rsidP="001629AB">
            <w:pPr>
              <w:pStyle w:val="Normal6a"/>
            </w:pPr>
          </w:p>
        </w:tc>
        <w:tc>
          <w:tcPr>
            <w:tcW w:w="4876" w:type="dxa"/>
            <w:tcBorders>
              <w:top w:val="nil"/>
              <w:left w:val="nil"/>
              <w:bottom w:val="nil"/>
              <w:right w:val="nil"/>
            </w:tcBorders>
          </w:tcPr>
          <w:p w14:paraId="6A8698E7" w14:textId="77777777" w:rsidR="00DA2F0F" w:rsidRPr="00DA2F0F" w:rsidRDefault="00DA2F0F" w:rsidP="001629AB">
            <w:pPr>
              <w:pStyle w:val="Normal6a"/>
            </w:pPr>
            <w:r w:rsidRPr="00DA2F0F">
              <w:rPr>
                <w:b/>
                <w:i/>
              </w:rPr>
              <w:t>στις 23 Φεβρουαρίου 2025 έλαβαν χώρα οι βουλευτικές εκλογές στη Γερμανία·</w:t>
            </w:r>
          </w:p>
        </w:tc>
      </w:tr>
    </w:tbl>
    <w:p w14:paraId="745E6FF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{FR}</w:t>
      </w:r>
      <w:r w:rsidRPr="00DA2F0F">
        <w:t>fr</w:t>
      </w:r>
      <w:r w:rsidRPr="003C0EFC">
        <w:rPr>
          <w:rStyle w:val="HideTWBExt"/>
        </w:rPr>
        <w:t>&lt;/Original&gt;</w:t>
      </w:r>
    </w:p>
    <w:p w14:paraId="65FA1B10" w14:textId="77777777" w:rsidR="00DA2F0F" w:rsidRPr="00DA2F0F" w:rsidRDefault="00DA2F0F" w:rsidP="00DA2F0F">
      <w:r w:rsidRPr="003C0EFC">
        <w:rPr>
          <w:rStyle w:val="HideTWBExt"/>
        </w:rPr>
        <w:t>&lt;/Amend&gt;</w:t>
      </w:r>
    </w:p>
    <w:p w14:paraId="29DA710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247</w:t>
      </w:r>
      <w:r w:rsidRPr="003C0EFC">
        <w:rPr>
          <w:rStyle w:val="HideTWBExt"/>
          <w:b w:val="0"/>
        </w:rPr>
        <w:t>&lt;/NumAm&gt;</w:t>
      </w:r>
    </w:p>
    <w:p w14:paraId="3C2E4A45"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56E40C29" w14:textId="77777777" w:rsidR="00DA2F0F" w:rsidRPr="00DA2F0F" w:rsidRDefault="00DA2F0F" w:rsidP="00DA2F0F">
      <w:pPr>
        <w:pStyle w:val="NormalBold"/>
      </w:pPr>
      <w:r w:rsidRPr="003C0EFC">
        <w:rPr>
          <w:rStyle w:val="HideTWBExt"/>
          <w:b w:val="0"/>
        </w:rPr>
        <w:t>&lt;/RepeatBlock-By&gt;</w:t>
      </w:r>
    </w:p>
    <w:p w14:paraId="05B36B9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F3372DF" w14:textId="77777777" w:rsidR="00DA2F0F" w:rsidRPr="00DA2F0F" w:rsidRDefault="00DA2F0F" w:rsidP="00DA2F0F">
      <w:pPr>
        <w:pStyle w:val="NormalBold"/>
      </w:pPr>
      <w:r w:rsidRPr="003C0EFC">
        <w:rPr>
          <w:rStyle w:val="HideTWBExt"/>
          <w:b w:val="0"/>
        </w:rPr>
        <w:t>&lt;Article&gt;</w:t>
      </w:r>
      <w:r w:rsidRPr="00DA2F0F">
        <w:t>Αιτιολογική σκέψη IΔ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0975EE6" w14:textId="77777777" w:rsidTr="001629AB">
        <w:trPr>
          <w:trHeight w:hRule="exact" w:val="240"/>
          <w:jc w:val="center"/>
        </w:trPr>
        <w:tc>
          <w:tcPr>
            <w:tcW w:w="9752" w:type="dxa"/>
            <w:gridSpan w:val="2"/>
            <w:tcBorders>
              <w:top w:val="nil"/>
              <w:left w:val="nil"/>
              <w:bottom w:val="nil"/>
              <w:right w:val="nil"/>
            </w:tcBorders>
          </w:tcPr>
          <w:p w14:paraId="03CAA7E3" w14:textId="77777777" w:rsidR="00DA2F0F" w:rsidRPr="00DA2F0F" w:rsidRDefault="00DA2F0F" w:rsidP="001629AB"/>
        </w:tc>
      </w:tr>
      <w:tr w:rsidR="00DA2F0F" w:rsidRPr="00DA2F0F" w14:paraId="14F8875C" w14:textId="77777777" w:rsidTr="001629AB">
        <w:trPr>
          <w:trHeight w:val="240"/>
          <w:jc w:val="center"/>
        </w:trPr>
        <w:tc>
          <w:tcPr>
            <w:tcW w:w="4876" w:type="dxa"/>
            <w:tcBorders>
              <w:top w:val="nil"/>
              <w:left w:val="nil"/>
              <w:bottom w:val="nil"/>
              <w:right w:val="nil"/>
            </w:tcBorders>
          </w:tcPr>
          <w:p w14:paraId="1A20503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4B1D300" w14:textId="77777777" w:rsidR="00DA2F0F" w:rsidRPr="00DA2F0F" w:rsidRDefault="00DA2F0F" w:rsidP="001629AB">
            <w:pPr>
              <w:pStyle w:val="AmColumnHeading"/>
            </w:pPr>
            <w:r w:rsidRPr="00DA2F0F">
              <w:t>Τροπολογία</w:t>
            </w:r>
          </w:p>
        </w:tc>
      </w:tr>
      <w:tr w:rsidR="00DA2F0F" w:rsidRPr="00DA2F0F" w14:paraId="47D3F971" w14:textId="77777777" w:rsidTr="001629AB">
        <w:trPr>
          <w:jc w:val="center"/>
        </w:trPr>
        <w:tc>
          <w:tcPr>
            <w:tcW w:w="4876" w:type="dxa"/>
            <w:tcBorders>
              <w:top w:val="nil"/>
              <w:left w:val="nil"/>
              <w:bottom w:val="nil"/>
              <w:right w:val="nil"/>
            </w:tcBorders>
          </w:tcPr>
          <w:p w14:paraId="1D6D9E87" w14:textId="77777777" w:rsidR="00DA2F0F" w:rsidRPr="00DA2F0F" w:rsidRDefault="00DA2F0F" w:rsidP="001629AB">
            <w:pPr>
              <w:pStyle w:val="Normal6a"/>
            </w:pPr>
          </w:p>
        </w:tc>
        <w:tc>
          <w:tcPr>
            <w:tcW w:w="4876" w:type="dxa"/>
            <w:tcBorders>
              <w:top w:val="nil"/>
              <w:left w:val="nil"/>
              <w:bottom w:val="nil"/>
              <w:right w:val="nil"/>
            </w:tcBorders>
          </w:tcPr>
          <w:p w14:paraId="11676D2C" w14:textId="77777777" w:rsidR="00DA2F0F" w:rsidRPr="00DA2F0F" w:rsidRDefault="00DA2F0F" w:rsidP="001629AB">
            <w:pPr>
              <w:pStyle w:val="Normal6a"/>
            </w:pPr>
            <w:r w:rsidRPr="00DA2F0F">
              <w:rPr>
                <w:b/>
                <w:i/>
              </w:rPr>
              <w:t>ΙΔγ.</w:t>
            </w:r>
            <w:r w:rsidRPr="00DA2F0F">
              <w:tab/>
            </w:r>
            <w:r w:rsidRPr="00DA2F0F">
              <w:rPr>
                <w:b/>
                <w:i/>
              </w:rPr>
              <w:t>λαμβάνοντας υπόψη ότι τα θεσμικά όργανα της ΕΕ καταχράστηκαν επίσης παρανόμως τις αρμοδιότητές τους, παρακρατώντας κονδύλια που οφείλονταν νόμιμα στην Πολωνία, για να τα αποδεσμεύσουν αμέσως μετά την αλλαγή κυβέρνησης προς μία πολιτικά ευθυγραμμισμένη με αυτά, χωρίς καμία μεταβολή στο εφαρμοστέο νομικό πλαίσιο και παρά τις συνεχιζόμενες ενέργειες που υπονομεύουν τα δημοκρατικά πρότυπα·</w:t>
            </w:r>
          </w:p>
        </w:tc>
      </w:tr>
    </w:tbl>
    <w:p w14:paraId="2A15305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9EBDCE9" w14:textId="77777777" w:rsidR="00DA2F0F" w:rsidRPr="00DA2F0F" w:rsidRDefault="00DA2F0F" w:rsidP="00DA2F0F">
      <w:r w:rsidRPr="003C0EFC">
        <w:rPr>
          <w:rStyle w:val="HideTWBExt"/>
        </w:rPr>
        <w:t>&lt;/Amend&gt;</w:t>
      </w:r>
    </w:p>
    <w:p w14:paraId="6E1235A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248</w:t>
      </w:r>
      <w:r w:rsidRPr="003C0EFC">
        <w:rPr>
          <w:rStyle w:val="HideTWBExt"/>
          <w:b w:val="0"/>
        </w:rPr>
        <w:t>&lt;/NumAm&gt;</w:t>
      </w:r>
    </w:p>
    <w:p w14:paraId="4BA04511"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Petras Auštrevičius, Bart Groothuis</w:t>
      </w:r>
      <w:r w:rsidRPr="003C0EFC">
        <w:rPr>
          <w:rStyle w:val="HideTWBExt"/>
          <w:b w:val="0"/>
        </w:rPr>
        <w:t>&lt;/Members&gt;</w:t>
      </w:r>
    </w:p>
    <w:p w14:paraId="5E868673" w14:textId="77777777" w:rsidR="00DA2F0F" w:rsidRPr="00DA2F0F" w:rsidRDefault="00DA2F0F" w:rsidP="00DA2F0F">
      <w:pPr>
        <w:pStyle w:val="NormalBold"/>
      </w:pPr>
      <w:r w:rsidRPr="003C0EFC">
        <w:rPr>
          <w:rStyle w:val="HideTWBExt"/>
          <w:b w:val="0"/>
        </w:rPr>
        <w:t>&lt;/RepeatBlock-By&gt;</w:t>
      </w:r>
    </w:p>
    <w:p w14:paraId="69E0CB7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FEB287D" w14:textId="77777777" w:rsidR="00DA2F0F" w:rsidRPr="00DA2F0F" w:rsidRDefault="00DA2F0F" w:rsidP="00DA2F0F">
      <w:pPr>
        <w:pStyle w:val="NormalBold"/>
      </w:pPr>
      <w:r w:rsidRPr="003C0EFC">
        <w:rPr>
          <w:rStyle w:val="HideTWBExt"/>
          <w:b w:val="0"/>
        </w:rPr>
        <w:t>&lt;Article&gt;</w:t>
      </w:r>
      <w:r w:rsidRPr="00DA2F0F">
        <w:t>Αιτιολογική σκέψη IΔ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DEB631F" w14:textId="77777777" w:rsidTr="001629AB">
        <w:trPr>
          <w:trHeight w:hRule="exact" w:val="240"/>
          <w:jc w:val="center"/>
        </w:trPr>
        <w:tc>
          <w:tcPr>
            <w:tcW w:w="9752" w:type="dxa"/>
            <w:gridSpan w:val="2"/>
            <w:tcBorders>
              <w:top w:val="nil"/>
              <w:left w:val="nil"/>
              <w:bottom w:val="nil"/>
              <w:right w:val="nil"/>
            </w:tcBorders>
          </w:tcPr>
          <w:p w14:paraId="2B7D3873" w14:textId="77777777" w:rsidR="00DA2F0F" w:rsidRPr="00DA2F0F" w:rsidRDefault="00DA2F0F" w:rsidP="001629AB"/>
        </w:tc>
      </w:tr>
      <w:tr w:rsidR="00DA2F0F" w:rsidRPr="00DA2F0F" w14:paraId="2CEDB30B" w14:textId="77777777" w:rsidTr="001629AB">
        <w:trPr>
          <w:trHeight w:val="240"/>
          <w:jc w:val="center"/>
        </w:trPr>
        <w:tc>
          <w:tcPr>
            <w:tcW w:w="4876" w:type="dxa"/>
            <w:tcBorders>
              <w:top w:val="nil"/>
              <w:left w:val="nil"/>
              <w:bottom w:val="nil"/>
              <w:right w:val="nil"/>
            </w:tcBorders>
          </w:tcPr>
          <w:p w14:paraId="4A46AA2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3FB5B63" w14:textId="77777777" w:rsidR="00DA2F0F" w:rsidRPr="00DA2F0F" w:rsidRDefault="00DA2F0F" w:rsidP="001629AB">
            <w:pPr>
              <w:pStyle w:val="AmColumnHeading"/>
            </w:pPr>
            <w:r w:rsidRPr="00DA2F0F">
              <w:t>Τροπολογία</w:t>
            </w:r>
          </w:p>
        </w:tc>
      </w:tr>
      <w:tr w:rsidR="00DA2F0F" w:rsidRPr="00DA2F0F" w14:paraId="59DFB5CA" w14:textId="77777777" w:rsidTr="001629AB">
        <w:trPr>
          <w:jc w:val="center"/>
        </w:trPr>
        <w:tc>
          <w:tcPr>
            <w:tcW w:w="4876" w:type="dxa"/>
            <w:tcBorders>
              <w:top w:val="nil"/>
              <w:left w:val="nil"/>
              <w:bottom w:val="nil"/>
              <w:right w:val="nil"/>
            </w:tcBorders>
          </w:tcPr>
          <w:p w14:paraId="35FA6AD0" w14:textId="77777777" w:rsidR="00DA2F0F" w:rsidRPr="00DA2F0F" w:rsidRDefault="00DA2F0F" w:rsidP="001629AB">
            <w:pPr>
              <w:pStyle w:val="Normal6a"/>
            </w:pPr>
          </w:p>
        </w:tc>
        <w:tc>
          <w:tcPr>
            <w:tcW w:w="4876" w:type="dxa"/>
            <w:tcBorders>
              <w:top w:val="nil"/>
              <w:left w:val="nil"/>
              <w:bottom w:val="nil"/>
              <w:right w:val="nil"/>
            </w:tcBorders>
          </w:tcPr>
          <w:p w14:paraId="62E081C8" w14:textId="77777777" w:rsidR="00DA2F0F" w:rsidRPr="00DA2F0F" w:rsidRDefault="00DA2F0F" w:rsidP="001629AB">
            <w:pPr>
              <w:pStyle w:val="Normal6a"/>
            </w:pPr>
            <w:r w:rsidRPr="00DA2F0F">
              <w:rPr>
                <w:b/>
                <w:i/>
              </w:rPr>
              <w:t>ΙΔγ.</w:t>
            </w:r>
            <w:r w:rsidRPr="00DA2F0F">
              <w:tab/>
            </w:r>
            <w:r w:rsidRPr="00DA2F0F">
              <w:rPr>
                <w:b/>
                <w:i/>
              </w:rPr>
              <w:t xml:space="preserve">λαμβάνοντας υπόψη ότι το 2025 η Google αφαίρεσε σχεδόν 11.000 κανάλια YouTube και άλλους λογαριασμούς που συνδέονται με εκστρατείες προπαγάνδας </w:t>
            </w:r>
            <w:r w:rsidRPr="00DA2F0F">
              <w:rPr>
                <w:b/>
                <w:i/>
              </w:rPr>
              <w:lastRenderedPageBreak/>
              <w:t>που συνδέονται με το κράτος από την Κίνα, τη Ρωσία και άλλους κακόβουλους παράγοντες· λαμβάνοντας υπόψη ότι οι εν λόγω δράσεις θα πρέπει να αναλαμβάνονται πιο συστηματικά σε όλες τις επιγραμμικές πλατφόρμες για τη διατήρηση της ακεραιότητας του διαδικτυακού χώρου·</w:t>
            </w:r>
          </w:p>
        </w:tc>
      </w:tr>
    </w:tbl>
    <w:p w14:paraId="764DE1F1"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4E1D968" w14:textId="77777777" w:rsidR="00DA2F0F" w:rsidRPr="00DA2F0F" w:rsidRDefault="00DA2F0F" w:rsidP="00DA2F0F">
      <w:r w:rsidRPr="003C0EFC">
        <w:rPr>
          <w:rStyle w:val="HideTWBExt"/>
        </w:rPr>
        <w:t>&lt;/Amend&gt;</w:t>
      </w:r>
    </w:p>
    <w:p w14:paraId="64C2679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249</w:t>
      </w:r>
      <w:r w:rsidRPr="003C0EFC">
        <w:rPr>
          <w:rStyle w:val="HideTWBExt"/>
          <w:b w:val="0"/>
        </w:rPr>
        <w:t>&lt;/NumAm&gt;</w:t>
      </w:r>
    </w:p>
    <w:p w14:paraId="110DFA55"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604951DD" w14:textId="77777777" w:rsidR="00DA2F0F" w:rsidRPr="00DA2F0F" w:rsidRDefault="00DA2F0F" w:rsidP="00DA2F0F">
      <w:pPr>
        <w:pStyle w:val="NormalBold"/>
      </w:pPr>
      <w:r w:rsidRPr="003C0EFC">
        <w:rPr>
          <w:rStyle w:val="HideTWBExt"/>
          <w:b w:val="0"/>
        </w:rPr>
        <w:t>&lt;/RepeatBlock-By&gt;</w:t>
      </w:r>
    </w:p>
    <w:p w14:paraId="77D673F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92B74B0" w14:textId="77777777" w:rsidR="00DA2F0F" w:rsidRPr="00DA2F0F" w:rsidRDefault="00DA2F0F" w:rsidP="00DA2F0F">
      <w:pPr>
        <w:pStyle w:val="NormalBold"/>
      </w:pPr>
      <w:r w:rsidRPr="003C0EFC">
        <w:rPr>
          <w:rStyle w:val="HideTWBExt"/>
          <w:b w:val="0"/>
        </w:rPr>
        <w:t>&lt;Article&gt;</w:t>
      </w:r>
      <w:r w:rsidRPr="00DA2F0F">
        <w:t>Αιτιολογική σκέψη IΔ δ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2C43D73" w14:textId="77777777" w:rsidTr="001629AB">
        <w:trPr>
          <w:trHeight w:hRule="exact" w:val="240"/>
          <w:jc w:val="center"/>
        </w:trPr>
        <w:tc>
          <w:tcPr>
            <w:tcW w:w="9752" w:type="dxa"/>
            <w:gridSpan w:val="2"/>
            <w:tcBorders>
              <w:top w:val="nil"/>
              <w:left w:val="nil"/>
              <w:bottom w:val="nil"/>
              <w:right w:val="nil"/>
            </w:tcBorders>
          </w:tcPr>
          <w:p w14:paraId="1328795A" w14:textId="77777777" w:rsidR="00DA2F0F" w:rsidRPr="00DA2F0F" w:rsidRDefault="00DA2F0F" w:rsidP="001629AB"/>
        </w:tc>
      </w:tr>
      <w:tr w:rsidR="00DA2F0F" w:rsidRPr="00DA2F0F" w14:paraId="50E5D728" w14:textId="77777777" w:rsidTr="001629AB">
        <w:trPr>
          <w:trHeight w:val="240"/>
          <w:jc w:val="center"/>
        </w:trPr>
        <w:tc>
          <w:tcPr>
            <w:tcW w:w="4876" w:type="dxa"/>
            <w:tcBorders>
              <w:top w:val="nil"/>
              <w:left w:val="nil"/>
              <w:bottom w:val="nil"/>
              <w:right w:val="nil"/>
            </w:tcBorders>
          </w:tcPr>
          <w:p w14:paraId="0D7630C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A393D00" w14:textId="77777777" w:rsidR="00DA2F0F" w:rsidRPr="00DA2F0F" w:rsidRDefault="00DA2F0F" w:rsidP="001629AB">
            <w:pPr>
              <w:pStyle w:val="AmColumnHeading"/>
            </w:pPr>
            <w:r w:rsidRPr="00DA2F0F">
              <w:t>Τροπολογία</w:t>
            </w:r>
          </w:p>
        </w:tc>
      </w:tr>
      <w:tr w:rsidR="00DA2F0F" w:rsidRPr="00DA2F0F" w14:paraId="054D9B97" w14:textId="77777777" w:rsidTr="001629AB">
        <w:trPr>
          <w:jc w:val="center"/>
        </w:trPr>
        <w:tc>
          <w:tcPr>
            <w:tcW w:w="4876" w:type="dxa"/>
            <w:tcBorders>
              <w:top w:val="nil"/>
              <w:left w:val="nil"/>
              <w:bottom w:val="nil"/>
              <w:right w:val="nil"/>
            </w:tcBorders>
          </w:tcPr>
          <w:p w14:paraId="1C7BEF2D" w14:textId="77777777" w:rsidR="00DA2F0F" w:rsidRPr="00DA2F0F" w:rsidRDefault="00DA2F0F" w:rsidP="001629AB">
            <w:pPr>
              <w:pStyle w:val="Normal6a"/>
            </w:pPr>
          </w:p>
        </w:tc>
        <w:tc>
          <w:tcPr>
            <w:tcW w:w="4876" w:type="dxa"/>
            <w:tcBorders>
              <w:top w:val="nil"/>
              <w:left w:val="nil"/>
              <w:bottom w:val="nil"/>
              <w:right w:val="nil"/>
            </w:tcBorders>
          </w:tcPr>
          <w:p w14:paraId="59935C6D" w14:textId="77777777" w:rsidR="00DA2F0F" w:rsidRPr="00DA2F0F" w:rsidRDefault="00DA2F0F" w:rsidP="001629AB">
            <w:pPr>
              <w:pStyle w:val="Normal6a"/>
            </w:pPr>
            <w:r w:rsidRPr="00DA2F0F">
              <w:rPr>
                <w:b/>
                <w:i/>
              </w:rPr>
              <w:t>ΙΔδ.</w:t>
            </w:r>
            <w:r w:rsidRPr="00DA2F0F">
              <w:tab/>
            </w:r>
            <w:r w:rsidRPr="00DA2F0F">
              <w:rPr>
                <w:b/>
                <w:i/>
              </w:rPr>
              <w:t>λαμβάνοντας υπόψη ότι μη κυβερνητικές οργανώσεις καθώς και ιδρύματα υπό κρατικό έλεγχο παρείχαν χρηματοδοτική στήριξη με αδιαφανή και συχνά παράνομο τρόπο σε δραστηριότητες που στρέφονταν ανοιχτά κατά της δημοκρατικά εκλεγμένης πολωνικής κυβέρνησης· λαμβάνοντας υπόψη ότι παρόμοιες ενέργειες πραγματοποιήθηκαν επίσης κατά τη διάρκεια της πιο πρόσφατης προεδρικής εκστρατείας, όταν ξένες οντότητες χρηματοδότησαν εκστρατείες στα μέσα κοινωνικής δικτύωσης με στόχο τον υποψήφιο του συντηρητικού χώρου· λαμβάνοντας υπόψη ότι το περιεχόμενο που παρουσιάστηκε ως «εκστρατείες υπέρ της συμμετοχής» συνίστατο στη διάδοση χυδαίου και δυσφημιστικού υλικού με στόχο να αποθαρρυνθούν οι ψηφοφόροι από τη στήριξη του συντηρητικού υποψηφίου·</w:t>
            </w:r>
          </w:p>
        </w:tc>
      </w:tr>
    </w:tbl>
    <w:p w14:paraId="0D56A91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0A21B98" w14:textId="77777777" w:rsidR="00DA2F0F" w:rsidRPr="00DA2F0F" w:rsidRDefault="00DA2F0F" w:rsidP="00DA2F0F">
      <w:r w:rsidRPr="003C0EFC">
        <w:rPr>
          <w:rStyle w:val="HideTWBExt"/>
        </w:rPr>
        <w:t>&lt;/Amend&gt;</w:t>
      </w:r>
    </w:p>
    <w:p w14:paraId="56BB5C64"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250</w:t>
      </w:r>
      <w:r w:rsidRPr="003C0EFC">
        <w:rPr>
          <w:rStyle w:val="HideTWBExt"/>
          <w:b w:val="0"/>
        </w:rPr>
        <w:t>&lt;/NumAm&gt;</w:t>
      </w:r>
    </w:p>
    <w:p w14:paraId="6CD459D8"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Petras Auštrevičius, Bart Groothuis</w:t>
      </w:r>
      <w:r w:rsidRPr="003C0EFC">
        <w:rPr>
          <w:rStyle w:val="HideTWBExt"/>
          <w:b w:val="0"/>
        </w:rPr>
        <w:t>&lt;/Members&gt;</w:t>
      </w:r>
    </w:p>
    <w:p w14:paraId="2987946D" w14:textId="77777777" w:rsidR="00DA2F0F" w:rsidRPr="00DA2F0F" w:rsidRDefault="00DA2F0F" w:rsidP="00DA2F0F">
      <w:pPr>
        <w:pStyle w:val="NormalBold"/>
      </w:pPr>
      <w:r w:rsidRPr="003C0EFC">
        <w:rPr>
          <w:rStyle w:val="HideTWBExt"/>
          <w:b w:val="0"/>
        </w:rPr>
        <w:t>&lt;/RepeatBlock-By&gt;</w:t>
      </w:r>
    </w:p>
    <w:p w14:paraId="5155F53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9ADDE41" w14:textId="77777777" w:rsidR="00DA2F0F" w:rsidRPr="00DA2F0F" w:rsidRDefault="00DA2F0F" w:rsidP="00DA2F0F">
      <w:pPr>
        <w:pStyle w:val="NormalBold"/>
      </w:pPr>
      <w:r w:rsidRPr="003C0EFC">
        <w:rPr>
          <w:rStyle w:val="HideTWBExt"/>
          <w:b w:val="0"/>
        </w:rPr>
        <w:t>&lt;Article&gt;</w:t>
      </w:r>
      <w:r w:rsidRPr="00DA2F0F">
        <w:t>Αιτιολογική σκέψη IΔ δ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78201A7" w14:textId="77777777" w:rsidTr="001629AB">
        <w:trPr>
          <w:trHeight w:hRule="exact" w:val="240"/>
          <w:jc w:val="center"/>
        </w:trPr>
        <w:tc>
          <w:tcPr>
            <w:tcW w:w="9752" w:type="dxa"/>
            <w:gridSpan w:val="2"/>
            <w:tcBorders>
              <w:top w:val="nil"/>
              <w:left w:val="nil"/>
              <w:bottom w:val="nil"/>
              <w:right w:val="nil"/>
            </w:tcBorders>
          </w:tcPr>
          <w:p w14:paraId="4E344D30" w14:textId="77777777" w:rsidR="00DA2F0F" w:rsidRPr="00DA2F0F" w:rsidRDefault="00DA2F0F" w:rsidP="001629AB"/>
        </w:tc>
      </w:tr>
      <w:tr w:rsidR="00DA2F0F" w:rsidRPr="00DA2F0F" w14:paraId="3624D1E4" w14:textId="77777777" w:rsidTr="001629AB">
        <w:trPr>
          <w:trHeight w:val="240"/>
          <w:jc w:val="center"/>
        </w:trPr>
        <w:tc>
          <w:tcPr>
            <w:tcW w:w="4876" w:type="dxa"/>
            <w:tcBorders>
              <w:top w:val="nil"/>
              <w:left w:val="nil"/>
              <w:bottom w:val="nil"/>
              <w:right w:val="nil"/>
            </w:tcBorders>
          </w:tcPr>
          <w:p w14:paraId="61864DF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86AD972" w14:textId="77777777" w:rsidR="00DA2F0F" w:rsidRPr="00DA2F0F" w:rsidRDefault="00DA2F0F" w:rsidP="001629AB">
            <w:pPr>
              <w:pStyle w:val="AmColumnHeading"/>
            </w:pPr>
            <w:r w:rsidRPr="00DA2F0F">
              <w:t>Τροπολογία</w:t>
            </w:r>
          </w:p>
        </w:tc>
      </w:tr>
      <w:tr w:rsidR="00DA2F0F" w:rsidRPr="00DA2F0F" w14:paraId="325247AA" w14:textId="77777777" w:rsidTr="001629AB">
        <w:trPr>
          <w:jc w:val="center"/>
        </w:trPr>
        <w:tc>
          <w:tcPr>
            <w:tcW w:w="4876" w:type="dxa"/>
            <w:tcBorders>
              <w:top w:val="nil"/>
              <w:left w:val="nil"/>
              <w:bottom w:val="nil"/>
              <w:right w:val="nil"/>
            </w:tcBorders>
          </w:tcPr>
          <w:p w14:paraId="3D94EBD3" w14:textId="77777777" w:rsidR="00DA2F0F" w:rsidRPr="00DA2F0F" w:rsidRDefault="00DA2F0F" w:rsidP="001629AB">
            <w:pPr>
              <w:pStyle w:val="Normal6a"/>
            </w:pPr>
          </w:p>
        </w:tc>
        <w:tc>
          <w:tcPr>
            <w:tcW w:w="4876" w:type="dxa"/>
            <w:tcBorders>
              <w:top w:val="nil"/>
              <w:left w:val="nil"/>
              <w:bottom w:val="nil"/>
              <w:right w:val="nil"/>
            </w:tcBorders>
          </w:tcPr>
          <w:p w14:paraId="1527C8E2" w14:textId="77777777" w:rsidR="00DA2F0F" w:rsidRPr="00DA2F0F" w:rsidRDefault="00DA2F0F" w:rsidP="001629AB">
            <w:pPr>
              <w:pStyle w:val="Normal6a"/>
            </w:pPr>
            <w:r w:rsidRPr="00DA2F0F">
              <w:rPr>
                <w:b/>
                <w:i/>
              </w:rPr>
              <w:t>ΙΔδ.</w:t>
            </w:r>
            <w:r w:rsidRPr="00DA2F0F">
              <w:tab/>
            </w:r>
            <w:r w:rsidRPr="00DA2F0F">
              <w:rPr>
                <w:b/>
                <w:i/>
              </w:rPr>
              <w:t>λαμβάνοντας υπόψη ότι οι AWS, Microsoft και Google λαμβάνουν περίπου το 70 % των εσόδων από υπηρεσίες υπολογιστικού νέφους που παράγονται στην Ευρώπη· λαμβάνοντας υπόψη ότι τουλάχιστον το ένα τέταρτο του καθαρού εισοδήματος των πολύ μεγάλων επιγραμμικών πλατφορμών πιστεύεται ότι προέρχεται από την Ευρώπη· λαμβάνοντας υπόψη ότι η Meta από μόνη της έχει παγκόσμιο καθαρό εισόδημα περίπου 60 δισεκατομμυρίων EUR, αλλά επενδύει μόνο περίπου 25 εκατομμύρια EUR (0,04 %) σε ανεξάρτητους ελεγκτές γεγονότων στην Ευρώπη· λαμβάνοντας υπόψη ότι τα κοινοτικά σημειώματα αποτελούν χρήσιμο εργαλείο, αλλά δεν υποκαθιστούν τους ανεξάρτητους ανθρώπινους ελεγκτές γεγονότων, ιδίως σε αμφιλεγόμενα θέματα όπου η κοινότητα συχνά υποκινείται όχι από γεγονότα, αλλά από ισχυρές προκαταλήψεις·</w:t>
            </w:r>
          </w:p>
        </w:tc>
      </w:tr>
    </w:tbl>
    <w:p w14:paraId="19941C20"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207C985" w14:textId="77777777" w:rsidR="00DA2F0F" w:rsidRPr="00DA2F0F" w:rsidRDefault="00DA2F0F" w:rsidP="00DA2F0F">
      <w:r w:rsidRPr="003C0EFC">
        <w:rPr>
          <w:rStyle w:val="HideTWBExt"/>
        </w:rPr>
        <w:t>&lt;/Amend&gt;</w:t>
      </w:r>
    </w:p>
    <w:p w14:paraId="7FDA1BF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251</w:t>
      </w:r>
      <w:r w:rsidRPr="003C0EFC">
        <w:rPr>
          <w:rStyle w:val="HideTWBExt"/>
          <w:b w:val="0"/>
        </w:rPr>
        <w:t>&lt;/NumAm&gt;</w:t>
      </w:r>
    </w:p>
    <w:p w14:paraId="6D6F5C78" w14:textId="77777777" w:rsidR="00DA2F0F" w:rsidRPr="00DA2F0F" w:rsidRDefault="00DA2F0F" w:rsidP="00DA2F0F">
      <w:pPr>
        <w:pStyle w:val="NormalBold"/>
      </w:pPr>
      <w:r w:rsidRPr="003C0EFC">
        <w:rPr>
          <w:rStyle w:val="HideTWBExt"/>
          <w:b w:val="0"/>
        </w:rPr>
        <w:t>&lt;RepeatBlock-By&gt;&lt;Members&gt;</w:t>
      </w:r>
      <w:r w:rsidRPr="00DA2F0F">
        <w:t>Virginie Joron, Fabrice Leggeri</w:t>
      </w:r>
      <w:r w:rsidRPr="003C0EFC">
        <w:rPr>
          <w:rStyle w:val="HideTWBExt"/>
          <w:b w:val="0"/>
        </w:rPr>
        <w:t>&lt;/Members&gt;</w:t>
      </w:r>
    </w:p>
    <w:p w14:paraId="643B591C" w14:textId="77777777" w:rsidR="00DA2F0F" w:rsidRPr="00DA2F0F" w:rsidRDefault="00DA2F0F" w:rsidP="00DA2F0F">
      <w:pPr>
        <w:pStyle w:val="NormalBold"/>
      </w:pPr>
      <w:r w:rsidRPr="003C0EFC">
        <w:rPr>
          <w:rStyle w:val="HideTWBExt"/>
          <w:b w:val="0"/>
        </w:rPr>
        <w:t>&lt;/RepeatBlock-By&gt;</w:t>
      </w:r>
    </w:p>
    <w:p w14:paraId="53D6683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3687558" w14:textId="77777777" w:rsidR="00DA2F0F" w:rsidRPr="00DA2F0F" w:rsidRDefault="00DA2F0F" w:rsidP="00DA2F0F">
      <w:pPr>
        <w:pStyle w:val="NormalBold"/>
      </w:pPr>
      <w:r w:rsidRPr="003C0EFC">
        <w:rPr>
          <w:rStyle w:val="HideTWBExt"/>
          <w:b w:val="0"/>
        </w:rPr>
        <w:t>&lt;Article&gt;</w:t>
      </w:r>
      <w:r w:rsidRPr="00DA2F0F">
        <w:t>Αιτιολογική σκέψη IΔ δ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B3E8C20" w14:textId="77777777" w:rsidTr="001629AB">
        <w:trPr>
          <w:trHeight w:hRule="exact" w:val="240"/>
          <w:jc w:val="center"/>
        </w:trPr>
        <w:tc>
          <w:tcPr>
            <w:tcW w:w="9752" w:type="dxa"/>
            <w:gridSpan w:val="2"/>
            <w:tcBorders>
              <w:top w:val="nil"/>
              <w:left w:val="nil"/>
              <w:bottom w:val="nil"/>
              <w:right w:val="nil"/>
            </w:tcBorders>
          </w:tcPr>
          <w:p w14:paraId="396AA4BC" w14:textId="77777777" w:rsidR="00DA2F0F" w:rsidRPr="00DA2F0F" w:rsidRDefault="00DA2F0F" w:rsidP="001629AB"/>
        </w:tc>
      </w:tr>
      <w:tr w:rsidR="00DA2F0F" w:rsidRPr="00DA2F0F" w14:paraId="7CEC005D" w14:textId="77777777" w:rsidTr="001629AB">
        <w:trPr>
          <w:trHeight w:val="240"/>
          <w:jc w:val="center"/>
        </w:trPr>
        <w:tc>
          <w:tcPr>
            <w:tcW w:w="4876" w:type="dxa"/>
            <w:tcBorders>
              <w:top w:val="nil"/>
              <w:left w:val="nil"/>
              <w:bottom w:val="nil"/>
              <w:right w:val="nil"/>
            </w:tcBorders>
          </w:tcPr>
          <w:p w14:paraId="39927A9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3750FCD" w14:textId="77777777" w:rsidR="00DA2F0F" w:rsidRPr="00DA2F0F" w:rsidRDefault="00DA2F0F" w:rsidP="001629AB">
            <w:pPr>
              <w:pStyle w:val="AmColumnHeading"/>
            </w:pPr>
            <w:r w:rsidRPr="00DA2F0F">
              <w:t>Τροπολογία</w:t>
            </w:r>
          </w:p>
        </w:tc>
      </w:tr>
      <w:tr w:rsidR="00DA2F0F" w:rsidRPr="00DA2F0F" w14:paraId="723328C7" w14:textId="77777777" w:rsidTr="001629AB">
        <w:trPr>
          <w:jc w:val="center"/>
        </w:trPr>
        <w:tc>
          <w:tcPr>
            <w:tcW w:w="4876" w:type="dxa"/>
            <w:tcBorders>
              <w:top w:val="nil"/>
              <w:left w:val="nil"/>
              <w:bottom w:val="nil"/>
              <w:right w:val="nil"/>
            </w:tcBorders>
          </w:tcPr>
          <w:p w14:paraId="04D6E846" w14:textId="77777777" w:rsidR="00DA2F0F" w:rsidRPr="00DA2F0F" w:rsidRDefault="00DA2F0F" w:rsidP="001629AB">
            <w:pPr>
              <w:pStyle w:val="Normal6a"/>
            </w:pPr>
          </w:p>
        </w:tc>
        <w:tc>
          <w:tcPr>
            <w:tcW w:w="4876" w:type="dxa"/>
            <w:tcBorders>
              <w:top w:val="nil"/>
              <w:left w:val="nil"/>
              <w:bottom w:val="nil"/>
              <w:right w:val="nil"/>
            </w:tcBorders>
          </w:tcPr>
          <w:p w14:paraId="43997BE7" w14:textId="77777777" w:rsidR="00DA2F0F" w:rsidRPr="00DA2F0F" w:rsidRDefault="00DA2F0F" w:rsidP="001629AB">
            <w:pPr>
              <w:pStyle w:val="Normal6a"/>
            </w:pPr>
            <w:r w:rsidRPr="00DA2F0F">
              <w:rPr>
                <w:b/>
                <w:i/>
              </w:rPr>
              <w:t>ΙΔδ.</w:t>
            </w:r>
            <w:r w:rsidRPr="00DA2F0F">
              <w:tab/>
            </w:r>
            <w:r w:rsidRPr="00DA2F0F">
              <w:rPr>
                <w:b/>
                <w:i/>
              </w:rPr>
              <w:t xml:space="preserve">λαμβάνοντας υπόψη ότι η Επιτροπή έχει εκφράσει την επιθυμία να παρέμβει εξ ονόματος της πράξης για τις ψηφιακές υπηρεσίες σε εκλογές σε χώρες </w:t>
            </w:r>
            <w:r w:rsidRPr="00DA2F0F">
              <w:rPr>
                <w:b/>
                <w:i/>
              </w:rPr>
              <w:lastRenderedPageBreak/>
              <w:t>εκτός Ευρώπης, ακολουθώντας το παράδειγμα της επιστολής του Επιτρόπου Thierry Breton της 12ης Αυγούστου 2024, με την οποία απείλησε την πλατφόρμα X των ΗΠΑ με κανονιστικές κυρώσεις για ζωντανή συνέντευξη με τον Πρόεδρο Trump στο έδαφος των ΗΠΑ τον Αύγουστο του 2024· αυτή η δεινή κατάσταση ενισχύθηκε από τη σύνδεση με ταραχές σε άλλη ξένη χώρα εκτός ΕΕ (Ηνωμένο Βασίλειο)·</w:t>
            </w:r>
          </w:p>
        </w:tc>
      </w:tr>
    </w:tbl>
    <w:p w14:paraId="2FB04EA8"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{FR}</w:t>
      </w:r>
      <w:r w:rsidRPr="00DA2F0F">
        <w:t>fr</w:t>
      </w:r>
      <w:r w:rsidRPr="003C0EFC">
        <w:rPr>
          <w:rStyle w:val="HideTWBExt"/>
        </w:rPr>
        <w:t>&lt;/Original&gt;</w:t>
      </w:r>
    </w:p>
    <w:p w14:paraId="19C66052" w14:textId="77777777" w:rsidR="00DA2F0F" w:rsidRPr="00DA2F0F" w:rsidRDefault="00DA2F0F" w:rsidP="00DA2F0F">
      <w:r w:rsidRPr="003C0EFC">
        <w:rPr>
          <w:rStyle w:val="HideTWBExt"/>
        </w:rPr>
        <w:t>&lt;/Amend&gt;</w:t>
      </w:r>
    </w:p>
    <w:p w14:paraId="39930D2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252</w:t>
      </w:r>
      <w:r w:rsidRPr="003C0EFC">
        <w:rPr>
          <w:rStyle w:val="HideTWBExt"/>
          <w:b w:val="0"/>
        </w:rPr>
        <w:t>&lt;/NumAm&gt;</w:t>
      </w:r>
    </w:p>
    <w:p w14:paraId="596C3EA6" w14:textId="77777777" w:rsidR="00DA2F0F" w:rsidRPr="00DA2F0F" w:rsidRDefault="00DA2F0F" w:rsidP="00DA2F0F">
      <w:pPr>
        <w:pStyle w:val="NormalBold"/>
      </w:pPr>
      <w:r w:rsidRPr="003C0EFC">
        <w:rPr>
          <w:rStyle w:val="HideTWBExt"/>
          <w:b w:val="0"/>
        </w:rPr>
        <w:t>&lt;RepeatBlock-By&gt;&lt;Members&gt;</w:t>
      </w:r>
      <w:r w:rsidRPr="00DA2F0F">
        <w:t>Petar Volgin, Christine Anderson</w:t>
      </w:r>
      <w:r w:rsidRPr="003C0EFC">
        <w:rPr>
          <w:rStyle w:val="HideTWBExt"/>
          <w:b w:val="0"/>
        </w:rPr>
        <w:t>&lt;/Members&gt;</w:t>
      </w:r>
    </w:p>
    <w:p w14:paraId="28AC49F6" w14:textId="77777777" w:rsidR="00DA2F0F" w:rsidRPr="00DA2F0F" w:rsidRDefault="00DA2F0F" w:rsidP="00DA2F0F">
      <w:pPr>
        <w:pStyle w:val="NormalBold"/>
      </w:pPr>
      <w:r w:rsidRPr="003C0EFC">
        <w:rPr>
          <w:rStyle w:val="HideTWBExt"/>
          <w:b w:val="0"/>
        </w:rPr>
        <w:t>&lt;/RepeatBlock-By&gt;</w:t>
      </w:r>
    </w:p>
    <w:p w14:paraId="749E2C2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3116A99" w14:textId="77777777" w:rsidR="00DA2F0F" w:rsidRPr="00DA2F0F" w:rsidRDefault="00DA2F0F" w:rsidP="00DA2F0F">
      <w:pPr>
        <w:pStyle w:val="NormalBold"/>
      </w:pPr>
      <w:r w:rsidRPr="003C0EFC">
        <w:rPr>
          <w:rStyle w:val="HideTWBExt"/>
          <w:b w:val="0"/>
        </w:rPr>
        <w:t>&lt;Article&gt;</w:t>
      </w:r>
      <w:r w:rsidRPr="00DA2F0F">
        <w:t>Αιτιολογική σκέψη IΕ</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631C552" w14:textId="77777777" w:rsidTr="001629AB">
        <w:trPr>
          <w:trHeight w:hRule="exact" w:val="240"/>
          <w:jc w:val="center"/>
        </w:trPr>
        <w:tc>
          <w:tcPr>
            <w:tcW w:w="9752" w:type="dxa"/>
            <w:gridSpan w:val="2"/>
            <w:tcBorders>
              <w:top w:val="nil"/>
              <w:left w:val="nil"/>
              <w:bottom w:val="nil"/>
              <w:right w:val="nil"/>
            </w:tcBorders>
          </w:tcPr>
          <w:p w14:paraId="7E336EE2" w14:textId="77777777" w:rsidR="00DA2F0F" w:rsidRPr="00DA2F0F" w:rsidRDefault="00DA2F0F" w:rsidP="001629AB"/>
        </w:tc>
      </w:tr>
      <w:tr w:rsidR="00DA2F0F" w:rsidRPr="00DA2F0F" w14:paraId="31F51276" w14:textId="77777777" w:rsidTr="001629AB">
        <w:trPr>
          <w:trHeight w:val="240"/>
          <w:jc w:val="center"/>
        </w:trPr>
        <w:tc>
          <w:tcPr>
            <w:tcW w:w="4876" w:type="dxa"/>
            <w:tcBorders>
              <w:top w:val="nil"/>
              <w:left w:val="nil"/>
              <w:bottom w:val="nil"/>
              <w:right w:val="nil"/>
            </w:tcBorders>
          </w:tcPr>
          <w:p w14:paraId="0E6B9FF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1E3F9DA" w14:textId="77777777" w:rsidR="00DA2F0F" w:rsidRPr="00DA2F0F" w:rsidRDefault="00DA2F0F" w:rsidP="001629AB">
            <w:pPr>
              <w:pStyle w:val="AmColumnHeading"/>
            </w:pPr>
            <w:r w:rsidRPr="00DA2F0F">
              <w:t>Τροπολογία</w:t>
            </w:r>
          </w:p>
        </w:tc>
      </w:tr>
      <w:tr w:rsidR="00DA2F0F" w:rsidRPr="00DA2F0F" w14:paraId="67E647E0" w14:textId="77777777" w:rsidTr="001629AB">
        <w:trPr>
          <w:jc w:val="center"/>
        </w:trPr>
        <w:tc>
          <w:tcPr>
            <w:tcW w:w="4876" w:type="dxa"/>
            <w:tcBorders>
              <w:top w:val="nil"/>
              <w:left w:val="nil"/>
              <w:bottom w:val="nil"/>
              <w:right w:val="nil"/>
            </w:tcBorders>
          </w:tcPr>
          <w:p w14:paraId="21D212C9" w14:textId="77777777" w:rsidR="00DA2F0F" w:rsidRPr="00DA2F0F" w:rsidRDefault="00DA2F0F" w:rsidP="001629AB">
            <w:pPr>
              <w:pStyle w:val="Normal6a"/>
            </w:pPr>
            <w:r w:rsidRPr="00DA2F0F">
              <w:t>ΙΕ.</w:t>
            </w:r>
            <w:r w:rsidRPr="00DA2F0F">
              <w:tab/>
              <w:t>λαμβάνοντας υπόψη ότι το Telegram, μια πλατφόρμα ανταλλαγής μηνυμάτων με αυξανόμενη βάση χρηστών στην ΕΕ,</w:t>
            </w:r>
            <w:r w:rsidRPr="00DA2F0F">
              <w:rPr>
                <w:b/>
                <w:i/>
              </w:rPr>
              <w:t xml:space="preserve"> επισημαίνεται όλο και περισσότερο ως όχημα παραπληροφόρησης, εξωτερικών παρεμβάσεων και παράνομων δραστηριοτήτων, συμπεριλαμβανομένης της διάδοσης εξτρεμιστικού περιεχομένου και μη ανιχνεύσιμης</w:t>
            </w:r>
            <w:r w:rsidRPr="00DA2F0F">
              <w:t xml:space="preserve"> πολιτικής</w:t>
            </w:r>
            <w:r w:rsidRPr="00DA2F0F">
              <w:rPr>
                <w:b/>
                <w:i/>
              </w:rPr>
              <w:t xml:space="preserve"> προπαγάνδας</w:t>
            </w:r>
            <w:r w:rsidRPr="00DA2F0F">
              <w:t>· λαμβάνοντας υπόψη ότι</w:t>
            </w:r>
            <w:r w:rsidRPr="00DA2F0F">
              <w:rPr>
                <w:b/>
                <w:i/>
              </w:rPr>
              <w:t xml:space="preserve"> το γεγονός ότι προέρχεται από τη Ρωσία, καθώς και η έλλειψη ουσιαστικού ελέγχου του περιεχομένου έχουν εγείρει επίμονες ανησυχίες σχετικά με τον ρόλο του στην υπονόμευση του δημοκρατικού λόγου· λαμβάνοντας υπόψη ότι το</w:t>
            </w:r>
            <w:r w:rsidRPr="00DA2F0F">
              <w:t xml:space="preserve"> Telegram</w:t>
            </w:r>
            <w:r w:rsidRPr="00DA2F0F">
              <w:rPr>
                <w:b/>
                <w:i/>
              </w:rPr>
              <w:t xml:space="preserve"> έχει καταστεί βασικός δίαυλος για την πρόσληψη «πρακτόρων μιας χρήσης» και τη διεξαγωγή υβριδικών επιχειρήσεων· λαμβάνοντας υπόψη ότι έχει διαπιστωθεί ότι κακόβουλοι κρατικοί φορείς εκμεταλλεύονται τις τεχνολογικές δεξιότητες, τις οικονομικές ανάγκες και </w:t>
            </w:r>
            <w:r w:rsidRPr="00DA2F0F">
              <w:rPr>
                <w:b/>
                <w:i/>
              </w:rPr>
              <w:lastRenderedPageBreak/>
              <w:t>την αφέλεια των χρηστών του Telegram, ιδίως των νέων, για να διεξάγουν πράξεις κατασκοπείας και δολιοφθοράς με ελάχιστο κόστος, διατηρώντας παράλληλα δυνατότητα εύλογης διάψευσης· λαμβάνοντας υπόψη ότι, σύμφωνα με αναφορές, το Telegram πληροί το όριο χρήστη για να ταξινομηθεί ως πολύ μεγάλη επιγραμμική πλατφόρμα στο πλαίσιο της πράξης για τις ψηφιακές υπηρεσίες, συνεπώς θα πρέπει να υπόκειται σε αυστηρότερες κανονιστικές υποχρεώσεις και απαιτήσεις μετριασμού του κινδύνου</w:t>
            </w:r>
            <w:r w:rsidRPr="00DA2F0F">
              <w:t>·</w:t>
            </w:r>
          </w:p>
        </w:tc>
        <w:tc>
          <w:tcPr>
            <w:tcW w:w="4876" w:type="dxa"/>
            <w:tcBorders>
              <w:top w:val="nil"/>
              <w:left w:val="nil"/>
              <w:bottom w:val="nil"/>
              <w:right w:val="nil"/>
            </w:tcBorders>
          </w:tcPr>
          <w:p w14:paraId="13275B4D" w14:textId="77777777" w:rsidR="00DA2F0F" w:rsidRPr="00DA2F0F" w:rsidRDefault="00DA2F0F" w:rsidP="001629AB">
            <w:pPr>
              <w:pStyle w:val="Normal6a"/>
            </w:pPr>
            <w:r w:rsidRPr="00DA2F0F">
              <w:lastRenderedPageBreak/>
              <w:t>ΙΕ.</w:t>
            </w:r>
            <w:r w:rsidRPr="00DA2F0F">
              <w:tab/>
              <w:t>λαμβάνοντας υπόψη ότι το Telegram, μια πλατφόρμα ανταλλαγής μηνυμάτων με αυξανόμενη βάση χρηστών στην ΕΕ,</w:t>
            </w:r>
            <w:r w:rsidRPr="00DA2F0F">
              <w:rPr>
                <w:b/>
                <w:i/>
              </w:rPr>
              <w:t xml:space="preserve"> διατηρεί σταθερή στάση κατά της</w:t>
            </w:r>
            <w:r w:rsidRPr="00DA2F0F">
              <w:t xml:space="preserve"> πολιτικής</w:t>
            </w:r>
            <w:r w:rsidRPr="00DA2F0F">
              <w:rPr>
                <w:b/>
                <w:i/>
              </w:rPr>
              <w:t xml:space="preserve"> λογοκρισίας</w:t>
            </w:r>
            <w:r w:rsidRPr="00DA2F0F">
              <w:t>· λαμβάνοντας υπόψη ότι</w:t>
            </w:r>
            <w:r w:rsidRPr="00DA2F0F">
              <w:rPr>
                <w:b/>
                <w:i/>
              </w:rPr>
              <w:t xml:space="preserve"> ο ιδρυτής και διευθύνων σύμβουλος του</w:t>
            </w:r>
            <w:r w:rsidRPr="00DA2F0F">
              <w:t xml:space="preserve"> Telegram</w:t>
            </w:r>
            <w:r w:rsidRPr="00DA2F0F">
              <w:rPr>
                <w:b/>
                <w:i/>
              </w:rPr>
              <w:t xml:space="preserve"> Pavel Durov κατηγόρησε τις γαλλικές υπηρεσίες πληροφοριών για απόπειρα παρέμβασης στις δραστηριότητες της πλατφόρμας στο πλαίσιο των εκλογών στη Ρουμανία και τη Μολδαβία</w:t>
            </w:r>
            <w:r w:rsidRPr="00DA2F0F">
              <w:t>·</w:t>
            </w:r>
          </w:p>
        </w:tc>
      </w:tr>
    </w:tbl>
    <w:p w14:paraId="0860515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21D3ED5" w14:textId="77777777" w:rsidR="00DA2F0F" w:rsidRPr="00DA2F0F" w:rsidRDefault="00DA2F0F" w:rsidP="00DA2F0F">
      <w:r w:rsidRPr="003C0EFC">
        <w:rPr>
          <w:rStyle w:val="HideTWBExt"/>
        </w:rPr>
        <w:t>&lt;/Amend&gt;</w:t>
      </w:r>
    </w:p>
    <w:p w14:paraId="5324A5E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253</w:t>
      </w:r>
      <w:r w:rsidRPr="003C0EFC">
        <w:rPr>
          <w:rStyle w:val="HideTWBExt"/>
          <w:b w:val="0"/>
        </w:rPr>
        <w:t>&lt;/NumAm&gt;</w:t>
      </w:r>
    </w:p>
    <w:p w14:paraId="3FFE7FDD"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217C2A69" w14:textId="77777777" w:rsidR="00DA2F0F" w:rsidRPr="00DA2F0F" w:rsidRDefault="00DA2F0F" w:rsidP="00DA2F0F">
      <w:pPr>
        <w:pStyle w:val="NormalBold"/>
      </w:pPr>
      <w:r w:rsidRPr="003C0EFC">
        <w:rPr>
          <w:rStyle w:val="HideTWBExt"/>
          <w:b w:val="0"/>
        </w:rPr>
        <w:t>&lt;/RepeatBlock-By&gt;</w:t>
      </w:r>
    </w:p>
    <w:p w14:paraId="3373D1E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D48DAB1" w14:textId="77777777" w:rsidR="00DA2F0F" w:rsidRPr="00DA2F0F" w:rsidRDefault="00DA2F0F" w:rsidP="00DA2F0F">
      <w:pPr>
        <w:pStyle w:val="NormalBold"/>
      </w:pPr>
      <w:r w:rsidRPr="003C0EFC">
        <w:rPr>
          <w:rStyle w:val="HideTWBExt"/>
          <w:b w:val="0"/>
        </w:rPr>
        <w:t>&lt;Article&gt;</w:t>
      </w:r>
      <w:r w:rsidRPr="00DA2F0F">
        <w:t>Αιτιολογική σκέψη IΕ</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1BBF31A" w14:textId="77777777" w:rsidTr="001629AB">
        <w:trPr>
          <w:trHeight w:hRule="exact" w:val="240"/>
          <w:jc w:val="center"/>
        </w:trPr>
        <w:tc>
          <w:tcPr>
            <w:tcW w:w="9752" w:type="dxa"/>
            <w:gridSpan w:val="2"/>
            <w:tcBorders>
              <w:top w:val="nil"/>
              <w:left w:val="nil"/>
              <w:bottom w:val="nil"/>
              <w:right w:val="nil"/>
            </w:tcBorders>
          </w:tcPr>
          <w:p w14:paraId="6EFAAC96" w14:textId="77777777" w:rsidR="00DA2F0F" w:rsidRPr="00DA2F0F" w:rsidRDefault="00DA2F0F" w:rsidP="001629AB"/>
        </w:tc>
      </w:tr>
      <w:tr w:rsidR="00DA2F0F" w:rsidRPr="00DA2F0F" w14:paraId="54417D3C" w14:textId="77777777" w:rsidTr="001629AB">
        <w:trPr>
          <w:trHeight w:val="240"/>
          <w:jc w:val="center"/>
        </w:trPr>
        <w:tc>
          <w:tcPr>
            <w:tcW w:w="4876" w:type="dxa"/>
            <w:tcBorders>
              <w:top w:val="nil"/>
              <w:left w:val="nil"/>
              <w:bottom w:val="nil"/>
              <w:right w:val="nil"/>
            </w:tcBorders>
          </w:tcPr>
          <w:p w14:paraId="4269E29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327ADBF" w14:textId="77777777" w:rsidR="00DA2F0F" w:rsidRPr="00DA2F0F" w:rsidRDefault="00DA2F0F" w:rsidP="001629AB">
            <w:pPr>
              <w:pStyle w:val="AmColumnHeading"/>
            </w:pPr>
            <w:r w:rsidRPr="00DA2F0F">
              <w:t>Τροπολογία</w:t>
            </w:r>
          </w:p>
        </w:tc>
      </w:tr>
      <w:tr w:rsidR="00DA2F0F" w:rsidRPr="00DA2F0F" w14:paraId="54E16503" w14:textId="77777777" w:rsidTr="001629AB">
        <w:trPr>
          <w:jc w:val="center"/>
        </w:trPr>
        <w:tc>
          <w:tcPr>
            <w:tcW w:w="4876" w:type="dxa"/>
            <w:tcBorders>
              <w:top w:val="nil"/>
              <w:left w:val="nil"/>
              <w:bottom w:val="nil"/>
              <w:right w:val="nil"/>
            </w:tcBorders>
          </w:tcPr>
          <w:p w14:paraId="6F6E4295" w14:textId="77777777" w:rsidR="00DA2F0F" w:rsidRPr="00DA2F0F" w:rsidRDefault="00DA2F0F" w:rsidP="001629AB">
            <w:pPr>
              <w:pStyle w:val="Normal6a"/>
            </w:pPr>
            <w:r w:rsidRPr="00DA2F0F">
              <w:t>ΙΕ.</w:t>
            </w:r>
            <w:r w:rsidRPr="00DA2F0F">
              <w:tab/>
              <w:t>λαμβάνοντας υπόψη ότι το Telegram</w:t>
            </w:r>
            <w:r w:rsidRPr="00DA2F0F">
              <w:rPr>
                <w:b/>
                <w:i/>
              </w:rPr>
              <w:t>, μια πλατφόρμα ανταλλαγής μηνυμάτων με αυξανόμενη βάση χρηστών στην ΕΕ, επισημαίνεται όλο και περισσότερο ως όχημα παραπληροφόρησης, εξωτερικών παρεμβάσεων και παράνομων δραστηριοτήτων, συμπεριλαμβανομένης της διάδοσης εξτρεμιστικού περιεχομένου και μη ανιχνεύσιμης πολιτικής προπαγάνδας</w:t>
            </w:r>
            <w:r w:rsidRPr="00DA2F0F">
              <w:t>· λαμβάνοντας υπόψη ότι το γεγονός ότι προέρχεται από τη Ρωσία, καθώς και η έλλειψη ουσιαστικού ελέγχου του περιεχομένου έχουν εγείρει επίμονες ανησυχίες σχετικά με τον ρόλο του στην υπονόμευση του δημοκρατικού λόγου</w:t>
            </w:r>
            <w:r w:rsidRPr="00DA2F0F">
              <w:rPr>
                <w:b/>
                <w:i/>
              </w:rPr>
              <w:t xml:space="preserve">· λαμβάνοντας υπόψη ότι το Telegram έχει καταστεί βασικός δίαυλος για την πρόσληψη «πρακτόρων μιας χρήσης» και τη διεξαγωγή υβριδικών επιχειρήσεων· </w:t>
            </w:r>
            <w:r w:rsidRPr="00DA2F0F">
              <w:rPr>
                <w:b/>
                <w:i/>
              </w:rPr>
              <w:lastRenderedPageBreak/>
              <w:t>λαμβάνοντας υπόψη ότι έχει διαπιστωθεί ότι κακόβουλοι κρατικοί φορείς εκμεταλλεύονται τις τεχνολογικές δεξιότητες, τις οικονομικές ανάγκες και την αφέλεια των χρηστών του Telegram, ιδίως των νέων, για να διεξάγουν πράξεις κατασκοπείας και δολιοφθοράς με ελάχιστο κόστος, διατηρώντας παράλληλα δυνατότητα εύλογης διάψευσης</w:t>
            </w:r>
            <w:r w:rsidRPr="00DA2F0F">
              <w:t>· λαμβάνοντας υπόψη ότι, σύμφωνα με αναφορές, το Telegram πληροί το όριο χρήστη για να ταξινομηθεί ως πολύ μεγάλη επιγραμμική πλατφόρμα στο πλαίσιο της πράξης για τις ψηφιακές υπηρεσίες, συνεπώς θα πρέπει να υπόκειται σε αυστηρότερες κανονιστικές υποχρεώσεις και απαιτήσεις μετριασμού του κινδύνου·</w:t>
            </w:r>
          </w:p>
        </w:tc>
        <w:tc>
          <w:tcPr>
            <w:tcW w:w="4876" w:type="dxa"/>
            <w:tcBorders>
              <w:top w:val="nil"/>
              <w:left w:val="nil"/>
              <w:bottom w:val="nil"/>
              <w:right w:val="nil"/>
            </w:tcBorders>
          </w:tcPr>
          <w:p w14:paraId="73FD3B85" w14:textId="77777777" w:rsidR="00DA2F0F" w:rsidRPr="00DA2F0F" w:rsidRDefault="00DA2F0F" w:rsidP="001629AB">
            <w:pPr>
              <w:pStyle w:val="Normal6a"/>
            </w:pPr>
            <w:r w:rsidRPr="00DA2F0F">
              <w:lastRenderedPageBreak/>
              <w:t>ΙΕ.</w:t>
            </w:r>
            <w:r w:rsidRPr="00DA2F0F">
              <w:tab/>
              <w:t>λαμβάνοντας υπόψη ότι το Telegram</w:t>
            </w:r>
            <w:r w:rsidRPr="00DA2F0F">
              <w:rPr>
                <w:b/>
                <w:i/>
              </w:rPr>
              <w:t xml:space="preserve"> έχει καταστεί σημαντικός δίαυλος επικοινωνίας και ανταλλαγής πληροφοριών, λόγω της κρυπτογραφημένης και ανοικτής φύσης του η οποία επιτρέπει την ασφαλή και ελεύθερη ροή πληροφοριών</w:t>
            </w:r>
            <w:r w:rsidRPr="00DA2F0F">
              <w:t xml:space="preserve">· λαμβάνοντας υπόψη ότι το γεγονός ότι προέρχεται από τη Ρωσία, καθώς και η έλλειψη ουσιαστικού ελέγχου του περιεχομένου έχουν εγείρει επίμονες ανησυχίες σχετικά με τον ρόλο του στην υπονόμευση του δημοκρατικού λόγου· λαμβάνοντας υπόψη ότι, σύμφωνα με αναφορές, το Telegram πληροί το όριο χρήστη για να ταξινομηθεί ως πολύ μεγάλη επιγραμμική πλατφόρμα στο πλαίσιο της πράξης για τις ψηφιακές υπηρεσίες, συνεπώς θα πρέπει να υπόκειται σε αυστηρότερες κανονιστικές υποχρεώσεις και απαιτήσεις μετριασμού </w:t>
            </w:r>
            <w:r w:rsidRPr="00DA2F0F">
              <w:lastRenderedPageBreak/>
              <w:t>του κινδύνου·</w:t>
            </w:r>
          </w:p>
        </w:tc>
      </w:tr>
    </w:tbl>
    <w:p w14:paraId="65ECFC21"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F91683C" w14:textId="77777777" w:rsidR="00DA2F0F" w:rsidRPr="00DA2F0F" w:rsidRDefault="00DA2F0F" w:rsidP="00DA2F0F">
      <w:r w:rsidRPr="003C0EFC">
        <w:rPr>
          <w:rStyle w:val="HideTWBExt"/>
        </w:rPr>
        <w:t>&lt;/Amend&gt;</w:t>
      </w:r>
    </w:p>
    <w:p w14:paraId="6C42F69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254</w:t>
      </w:r>
      <w:r w:rsidRPr="003C0EFC">
        <w:rPr>
          <w:rStyle w:val="HideTWBExt"/>
          <w:b w:val="0"/>
        </w:rPr>
        <w:t>&lt;/NumAm&gt;</w:t>
      </w:r>
    </w:p>
    <w:p w14:paraId="5FFAE176" w14:textId="77777777" w:rsidR="00DA2F0F" w:rsidRPr="00DA2F0F" w:rsidRDefault="00DA2F0F" w:rsidP="00DA2F0F">
      <w:pPr>
        <w:pStyle w:val="NormalBold"/>
      </w:pPr>
      <w:r w:rsidRPr="003C0EFC">
        <w:rPr>
          <w:rStyle w:val="HideTWBExt"/>
          <w:b w:val="0"/>
        </w:rPr>
        <w:t>&lt;RepeatBlock-By&gt;&lt;Members&gt;</w:t>
      </w:r>
      <w:r w:rsidRPr="00DA2F0F">
        <w:t>Nathalie Loiseau, Sandro Gozi, Cynthia Ní Mhurchú, Bart Groothuis, Petras Auštrevičius</w:t>
      </w:r>
      <w:r w:rsidRPr="003C0EFC">
        <w:rPr>
          <w:rStyle w:val="HideTWBExt"/>
          <w:b w:val="0"/>
        </w:rPr>
        <w:t>&lt;/Members&gt;</w:t>
      </w:r>
    </w:p>
    <w:p w14:paraId="36A84735" w14:textId="77777777" w:rsidR="00DA2F0F" w:rsidRPr="00DA2F0F" w:rsidRDefault="00DA2F0F" w:rsidP="00DA2F0F">
      <w:pPr>
        <w:pStyle w:val="NormalBold"/>
      </w:pPr>
      <w:r w:rsidRPr="003C0EFC">
        <w:rPr>
          <w:rStyle w:val="HideTWBExt"/>
          <w:b w:val="0"/>
        </w:rPr>
        <w:t>&lt;/RepeatBlock-By&gt;</w:t>
      </w:r>
    </w:p>
    <w:p w14:paraId="70C07FD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3F52ECD" w14:textId="77777777" w:rsidR="00DA2F0F" w:rsidRPr="00DA2F0F" w:rsidRDefault="00DA2F0F" w:rsidP="00DA2F0F">
      <w:pPr>
        <w:pStyle w:val="NormalBold"/>
      </w:pPr>
      <w:r w:rsidRPr="003C0EFC">
        <w:rPr>
          <w:rStyle w:val="HideTWBExt"/>
          <w:b w:val="0"/>
        </w:rPr>
        <w:t>&lt;Article&gt;</w:t>
      </w:r>
      <w:r w:rsidRPr="00DA2F0F">
        <w:t>Αιτιολογική σκέψη IΕ</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174BDB9" w14:textId="77777777" w:rsidTr="001629AB">
        <w:trPr>
          <w:trHeight w:hRule="exact" w:val="240"/>
          <w:jc w:val="center"/>
        </w:trPr>
        <w:tc>
          <w:tcPr>
            <w:tcW w:w="9752" w:type="dxa"/>
            <w:gridSpan w:val="2"/>
            <w:tcBorders>
              <w:top w:val="nil"/>
              <w:left w:val="nil"/>
              <w:bottom w:val="nil"/>
              <w:right w:val="nil"/>
            </w:tcBorders>
          </w:tcPr>
          <w:p w14:paraId="10114445" w14:textId="77777777" w:rsidR="00DA2F0F" w:rsidRPr="00DA2F0F" w:rsidRDefault="00DA2F0F" w:rsidP="001629AB"/>
        </w:tc>
      </w:tr>
      <w:tr w:rsidR="00DA2F0F" w:rsidRPr="00DA2F0F" w14:paraId="7E9B259F" w14:textId="77777777" w:rsidTr="001629AB">
        <w:trPr>
          <w:trHeight w:val="240"/>
          <w:jc w:val="center"/>
        </w:trPr>
        <w:tc>
          <w:tcPr>
            <w:tcW w:w="4876" w:type="dxa"/>
            <w:tcBorders>
              <w:top w:val="nil"/>
              <w:left w:val="nil"/>
              <w:bottom w:val="nil"/>
              <w:right w:val="nil"/>
            </w:tcBorders>
          </w:tcPr>
          <w:p w14:paraId="769F0D9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ED93A37" w14:textId="77777777" w:rsidR="00DA2F0F" w:rsidRPr="00DA2F0F" w:rsidRDefault="00DA2F0F" w:rsidP="001629AB">
            <w:pPr>
              <w:pStyle w:val="AmColumnHeading"/>
            </w:pPr>
            <w:r w:rsidRPr="00DA2F0F">
              <w:t>Τροπολογία</w:t>
            </w:r>
          </w:p>
        </w:tc>
      </w:tr>
      <w:tr w:rsidR="00DA2F0F" w:rsidRPr="00DA2F0F" w14:paraId="1F4B5117" w14:textId="77777777" w:rsidTr="001629AB">
        <w:trPr>
          <w:jc w:val="center"/>
        </w:trPr>
        <w:tc>
          <w:tcPr>
            <w:tcW w:w="4876" w:type="dxa"/>
            <w:tcBorders>
              <w:top w:val="nil"/>
              <w:left w:val="nil"/>
              <w:bottom w:val="nil"/>
              <w:right w:val="nil"/>
            </w:tcBorders>
          </w:tcPr>
          <w:p w14:paraId="20FF3635" w14:textId="77777777" w:rsidR="00DA2F0F" w:rsidRPr="00DA2F0F" w:rsidRDefault="00DA2F0F" w:rsidP="001629AB">
            <w:pPr>
              <w:pStyle w:val="Normal6a"/>
            </w:pPr>
            <w:r w:rsidRPr="00DA2F0F">
              <w:t>ΙΕ.</w:t>
            </w:r>
            <w:r w:rsidRPr="00DA2F0F">
              <w:tab/>
              <w:t xml:space="preserve">λαμβάνοντας υπόψη ότι το Telegram, μια πλατφόρμα ανταλλαγής μηνυμάτων με αυξανόμενη βάση χρηστών στην ΕΕ, επισημαίνεται όλο και περισσότερο ως όχημα παραπληροφόρησης, εξωτερικών παρεμβάσεων και παράνομων δραστηριοτήτων, συμπεριλαμβανομένης της διάδοσης εξτρεμιστικού περιεχομένου και μη ανιχνεύσιμης πολιτικής προπαγάνδας· λαμβάνοντας υπόψη ότι το γεγονός ότι προέρχεται από τη Ρωσία, καθώς και η έλλειψη ουσιαστικού ελέγχου του περιεχομένου έχουν εγείρει επίμονες ανησυχίες σχετικά με τον ρόλο του στην υπονόμευση του δημοκρατικού λόγου· </w:t>
            </w:r>
            <w:r w:rsidRPr="00DA2F0F">
              <w:lastRenderedPageBreak/>
              <w:t>λαμβάνοντας υπόψη ότι το Telegram έχει καταστεί βασικός δίαυλος για την πρόσληψη «πρακτόρων μιας χρήσης» και τη διεξαγωγή υβριδικών επιχειρήσεων· λαμβάνοντας υπόψη ότι έχει διαπιστωθεί ότι κακόβουλοι κρατικοί φορείς εκμεταλλεύονται τις τεχνολογικές δεξιότητες, τις οικονομικές ανάγκες και την αφέλεια των χρηστών του Telegram, ιδίως των νέων, για να διεξάγουν πράξεις κατασκοπείας και δολιοφθοράς με ελάχιστο κόστος, διατηρώντας παράλληλα δυνατότητα εύλογης διάψευσης· λαμβάνοντας υπόψη ότι, σύμφωνα με αναφορές, το Telegram πληροί το όριο χρήστη για να ταξινομηθεί ως πολύ μεγάλη επιγραμμική πλατφόρμα στο πλαίσιο της πράξης για τις ψηφιακές υπηρεσίες, συνεπώς θα πρέπει να υπόκειται σε αυστηρότερες κανονιστικές υποχρεώσεις και απαιτήσεις μετριασμού του κινδύνου·</w:t>
            </w:r>
          </w:p>
        </w:tc>
        <w:tc>
          <w:tcPr>
            <w:tcW w:w="4876" w:type="dxa"/>
            <w:tcBorders>
              <w:top w:val="nil"/>
              <w:left w:val="nil"/>
              <w:bottom w:val="nil"/>
              <w:right w:val="nil"/>
            </w:tcBorders>
          </w:tcPr>
          <w:p w14:paraId="79CF4307" w14:textId="77777777" w:rsidR="00DA2F0F" w:rsidRPr="00DA2F0F" w:rsidRDefault="00DA2F0F" w:rsidP="001629AB">
            <w:pPr>
              <w:pStyle w:val="Normal6a"/>
            </w:pPr>
            <w:r w:rsidRPr="00DA2F0F">
              <w:lastRenderedPageBreak/>
              <w:t>ΙΕ.</w:t>
            </w:r>
            <w:r w:rsidRPr="00DA2F0F">
              <w:tab/>
              <w:t xml:space="preserve">λαμβάνοντας υπόψη ότι το Telegram, μια πλατφόρμα ανταλλαγής μηνυμάτων με αυξανόμενη βάση χρηστών στην ΕΕ, επισημαίνεται όλο και περισσότερο ως όχημα παραπληροφόρησης, εξωτερικών παρεμβάσεων και παράνομων δραστηριοτήτων, συμπεριλαμβανομένης της διάδοσης εξτρεμιστικού περιεχομένου και μη ανιχνεύσιμης πολιτικής προπαγάνδας· λαμβάνοντας υπόψη ότι το γεγονός ότι προέρχεται από τη Ρωσία, καθώς και η έλλειψη ουσιαστικού ελέγχου του περιεχομένου έχουν εγείρει επίμονες ανησυχίες σχετικά με τον ρόλο του στην υπονόμευση του δημοκρατικού λόγου· </w:t>
            </w:r>
            <w:r w:rsidRPr="00DA2F0F">
              <w:lastRenderedPageBreak/>
              <w:t xml:space="preserve">λαμβάνοντας υπόψη ότι το Telegram έχει καταστεί βασικός δίαυλος για την πρόσληψη «πρακτόρων μιας χρήσης» και τη διεξαγωγή υβριδικών επιχειρήσεων· λαμβάνοντας υπόψη ότι έχει διαπιστωθεί ότι κακόβουλοι κρατικοί φορείς εκμεταλλεύονται τις τεχνολογικές δεξιότητες, τις οικονομικές ανάγκες και την αφέλεια των χρηστών του Telegram, ιδίως των νέων, για να διεξάγουν πράξεις κατασκοπείας και δολιοφθοράς με ελάχιστο κόστος, διατηρώντας παράλληλα δυνατότητα εύλογης διάψευσης· λαμβάνοντας υπόψη ότι, σύμφωνα με αναφορές, το Telegram πληροί το όριο χρήστη για να ταξινομηθεί ως πολύ μεγάλη επιγραμμική πλατφόρμα στο πλαίσιο της πράξης για τις ψηφιακές υπηρεσίες, συνεπώς θα πρέπει να υπόκειται σε αυστηρότερες κανονιστικές υποχρεώσεις και απαιτήσεις μετριασμού του κινδύνου· </w:t>
            </w:r>
            <w:r w:rsidRPr="00DA2F0F">
              <w:rPr>
                <w:b/>
                <w:i/>
              </w:rPr>
              <w:t>λαμβάνοντας υπόψη ότι το Telegram συχνά διαδίδει παραπληροφόρηση στους χρήστες του σχετικά με τις εν εξελίξει νομικές διαδικασίες κατά του ιδρυτή του, καθώς και την ενωσιακή και εθνική νομοθεσία, γεγονός που μπορεί να έχει επιπτώσεις στη λογοδοσία και την ευθύνη του ως πλατφόρμας, όπως η πρόσφατη εκστρατεία παραπληροφόρησης που κοινοποιήθηκε μέσω μηνυμάτων στους χρήστες του στην Ισπανία σχετικά με την απαγόρευση των μέσων κοινωνικής δικτύωσης για άτομα κάτω των 16 ετών·</w:t>
            </w:r>
          </w:p>
        </w:tc>
      </w:tr>
    </w:tbl>
    <w:p w14:paraId="2772A86A"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4B3A1CD" w14:textId="77777777" w:rsidR="00DA2F0F" w:rsidRPr="00DA2F0F" w:rsidRDefault="00DA2F0F" w:rsidP="00DA2F0F">
      <w:r w:rsidRPr="003C0EFC">
        <w:rPr>
          <w:rStyle w:val="HideTWBExt"/>
        </w:rPr>
        <w:t>&lt;/Amend&gt;</w:t>
      </w:r>
    </w:p>
    <w:p w14:paraId="327DB92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255</w:t>
      </w:r>
      <w:r w:rsidRPr="003C0EFC">
        <w:rPr>
          <w:rStyle w:val="HideTWBExt"/>
          <w:b w:val="0"/>
        </w:rPr>
        <w:t>&lt;/NumAm&gt;</w:t>
      </w:r>
    </w:p>
    <w:p w14:paraId="1C34E1EA"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33CB9232"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23B446E2" w14:textId="77777777" w:rsidR="00DA2F0F" w:rsidRPr="00DA2F0F" w:rsidRDefault="00DA2F0F" w:rsidP="00DA2F0F">
      <w:pPr>
        <w:pStyle w:val="NormalBold"/>
      </w:pPr>
      <w:r w:rsidRPr="003C0EFC">
        <w:rPr>
          <w:rStyle w:val="HideTWBExt"/>
          <w:b w:val="0"/>
        </w:rPr>
        <w:t>&lt;/RepeatBlock-By&gt;</w:t>
      </w:r>
    </w:p>
    <w:p w14:paraId="561000D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EFD803D" w14:textId="77777777" w:rsidR="00DA2F0F" w:rsidRPr="00DA2F0F" w:rsidRDefault="00DA2F0F" w:rsidP="00DA2F0F">
      <w:pPr>
        <w:pStyle w:val="NormalBold"/>
      </w:pPr>
      <w:r w:rsidRPr="003C0EFC">
        <w:rPr>
          <w:rStyle w:val="HideTWBExt"/>
          <w:b w:val="0"/>
        </w:rPr>
        <w:t>&lt;Article&gt;</w:t>
      </w:r>
      <w:r w:rsidRPr="00DA2F0F">
        <w:t>Αιτιολογική σκέψη IΕ</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3362CF0" w14:textId="77777777" w:rsidTr="001629AB">
        <w:trPr>
          <w:trHeight w:hRule="exact" w:val="240"/>
          <w:jc w:val="center"/>
        </w:trPr>
        <w:tc>
          <w:tcPr>
            <w:tcW w:w="9752" w:type="dxa"/>
            <w:gridSpan w:val="2"/>
            <w:tcBorders>
              <w:top w:val="nil"/>
              <w:left w:val="nil"/>
              <w:bottom w:val="nil"/>
              <w:right w:val="nil"/>
            </w:tcBorders>
          </w:tcPr>
          <w:p w14:paraId="1E2D8438" w14:textId="77777777" w:rsidR="00DA2F0F" w:rsidRPr="00DA2F0F" w:rsidRDefault="00DA2F0F" w:rsidP="001629AB"/>
        </w:tc>
      </w:tr>
      <w:tr w:rsidR="00DA2F0F" w:rsidRPr="00DA2F0F" w14:paraId="77500052" w14:textId="77777777" w:rsidTr="001629AB">
        <w:trPr>
          <w:trHeight w:val="240"/>
          <w:jc w:val="center"/>
        </w:trPr>
        <w:tc>
          <w:tcPr>
            <w:tcW w:w="4876" w:type="dxa"/>
            <w:tcBorders>
              <w:top w:val="nil"/>
              <w:left w:val="nil"/>
              <w:bottom w:val="nil"/>
              <w:right w:val="nil"/>
            </w:tcBorders>
          </w:tcPr>
          <w:p w14:paraId="6066CFC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33EB26E" w14:textId="77777777" w:rsidR="00DA2F0F" w:rsidRPr="00DA2F0F" w:rsidRDefault="00DA2F0F" w:rsidP="001629AB">
            <w:pPr>
              <w:pStyle w:val="AmColumnHeading"/>
            </w:pPr>
            <w:r w:rsidRPr="00DA2F0F">
              <w:t>Τροπολογία</w:t>
            </w:r>
          </w:p>
        </w:tc>
      </w:tr>
      <w:tr w:rsidR="00DA2F0F" w:rsidRPr="00DA2F0F" w14:paraId="33A573E5" w14:textId="77777777" w:rsidTr="001629AB">
        <w:trPr>
          <w:jc w:val="center"/>
        </w:trPr>
        <w:tc>
          <w:tcPr>
            <w:tcW w:w="4876" w:type="dxa"/>
            <w:tcBorders>
              <w:top w:val="nil"/>
              <w:left w:val="nil"/>
              <w:bottom w:val="nil"/>
              <w:right w:val="nil"/>
            </w:tcBorders>
          </w:tcPr>
          <w:p w14:paraId="53294C3D" w14:textId="77777777" w:rsidR="00DA2F0F" w:rsidRPr="00DA2F0F" w:rsidRDefault="00DA2F0F" w:rsidP="001629AB">
            <w:pPr>
              <w:pStyle w:val="Normal6a"/>
            </w:pPr>
            <w:r w:rsidRPr="00DA2F0F">
              <w:lastRenderedPageBreak/>
              <w:t>ΙΕ.</w:t>
            </w:r>
            <w:r w:rsidRPr="00DA2F0F">
              <w:tab/>
              <w:t>λαμβάνοντας υπόψη ότι το Telegram, μια πλατφόρμα ανταλλαγής μηνυμάτων με αυξανόμενη βάση χρηστών στην ΕΕ, επισημαίνεται όλο και περισσότερο ως όχημα παραπληροφόρησης, εξωτερικών παρεμβάσεων και παράνομων δραστηριοτήτων, συμπεριλαμβανομένης της διάδοσης εξτρεμιστικού περιεχομένου και μη ανιχνεύσιμης πολιτικής προπαγάνδας· λαμβάνοντας υπόψη ότι το γεγονός ότι προέρχεται από τη Ρωσία, καθώς και η έλλειψη ουσιαστικού ελέγχου του περιεχομένου έχουν εγείρει επίμονες ανησυχίες σχετικά με τον ρόλο του στην υπονόμευση του δημοκρατικού λόγου· λαμβάνοντας υπόψη ότι το Telegram έχει καταστεί βασικός δίαυλος για την πρόσληψη «πρακτόρων μιας χρήσης» και τη διεξαγωγή υβριδικών επιχειρήσεων· λαμβάνοντας υπόψη ότι έχει διαπιστωθεί ότι κακόβουλοι κρατικοί φορείς εκμεταλλεύονται τις τεχνολογικές δεξιότητες, τις οικονομικές ανάγκες και την αφέλεια των χρηστών του Telegram, ιδίως των νέων, για να διεξάγουν πράξεις κατασκοπείας και δολιοφθοράς με ελάχιστο κόστος, διατηρώντας παράλληλα δυνατότητα εύλογης διάψευσης· λαμβάνοντας υπόψη ότι</w:t>
            </w:r>
            <w:r w:rsidRPr="00DA2F0F">
              <w:rPr>
                <w:b/>
                <w:i/>
              </w:rPr>
              <w:t>, σύμφωνα με</w:t>
            </w:r>
            <w:r w:rsidRPr="00DA2F0F">
              <w:t xml:space="preserve"> αναφορές</w:t>
            </w:r>
            <w:r w:rsidRPr="00DA2F0F">
              <w:rPr>
                <w:b/>
                <w:i/>
              </w:rPr>
              <w:t>,</w:t>
            </w:r>
            <w:r w:rsidRPr="00DA2F0F">
              <w:t xml:space="preserve"> το Telegram πληροί το όριο χρήστη για να ταξινομηθεί ως πολύ μεγάλη επιγραμμική πλατφόρμα στο πλαίσιο της πράξης για τις ψηφιακές υπηρεσίες, συνεπώς θα πρέπει να υπόκειται σε αυστηρότερες κανονιστικές υποχρεώσεις και απαιτήσεις μετριασμού του κινδύνου·</w:t>
            </w:r>
          </w:p>
        </w:tc>
        <w:tc>
          <w:tcPr>
            <w:tcW w:w="4876" w:type="dxa"/>
            <w:tcBorders>
              <w:top w:val="nil"/>
              <w:left w:val="nil"/>
              <w:bottom w:val="nil"/>
              <w:right w:val="nil"/>
            </w:tcBorders>
          </w:tcPr>
          <w:p w14:paraId="725EA323" w14:textId="77777777" w:rsidR="00DA2F0F" w:rsidRPr="00DA2F0F" w:rsidRDefault="00DA2F0F" w:rsidP="001629AB">
            <w:pPr>
              <w:pStyle w:val="Normal6a"/>
            </w:pPr>
            <w:r w:rsidRPr="00DA2F0F">
              <w:t>ΙΕ.</w:t>
            </w:r>
            <w:r w:rsidRPr="00DA2F0F">
              <w:tab/>
              <w:t>λαμβάνοντας υπόψη ότι το Telegram, μια πλατφόρμα ανταλλαγής μηνυμάτων με αυξανόμενη βάση χρηστών στην ΕΕ, επισημαίνεται όλο και περισσότερο ως όχημα παραπληροφόρησης, εξωτερικών παρεμβάσεων και παράνομων δραστηριοτήτων, συμπεριλαμβανομένης της διάδοσης εξτρεμιστικού περιεχομένου και μη ανιχνεύσιμης πολιτικής προπαγάνδας· λαμβάνοντας υπόψη ότι το γεγονός ότι προέρχεται από τη Ρωσία, καθώς και η έλλειψη ουσιαστικού ελέγχου του περιεχομένου έχουν εγείρει επίμονες ανησυχίες σχετικά με τον ρόλο του στην υπονόμευση του δημοκρατικού λόγου· λαμβάνοντας υπόψη ότι το Telegram έχει καταστεί βασικός δίαυλος για την πρόσληψη «πρακτόρων μιας χρήσης» και τη διεξαγωγή υβριδικών επιχειρήσεων· λαμβάνοντας υπόψη ότι έχει διαπιστωθεί ότι κακόβουλοι κρατικοί φορείς εκμεταλλεύονται τις τεχνολογικές δεξιότητες, τις οικονομικές ανάγκες και την αφέλεια των χρηστών του Telegram, ιδίως των νέων, για να διεξάγουν πράξεις κατασκοπείας και δολιοφθοράς με ελάχιστο κόστος, διατηρώντας παράλληλα δυνατότητα εύλογης διάψευσης· λαμβάνοντας υπόψη ότι</w:t>
            </w:r>
            <w:r w:rsidRPr="00DA2F0F">
              <w:rPr>
                <w:b/>
                <w:i/>
              </w:rPr>
              <w:t xml:space="preserve"> αξιόπιστες</w:t>
            </w:r>
            <w:r w:rsidRPr="00DA2F0F">
              <w:t xml:space="preserve"> αναφορές</w:t>
            </w:r>
            <w:r w:rsidRPr="00DA2F0F">
              <w:rPr>
                <w:b/>
                <w:i/>
              </w:rPr>
              <w:t xml:space="preserve"> δείχνουν σαφώς ότι</w:t>
            </w:r>
            <w:r w:rsidRPr="00DA2F0F">
              <w:t xml:space="preserve"> το Telegram πληροί το όριο χρήστη για να ταξινομηθεί ως πολύ μεγάλη επιγραμμική πλατφόρμα στο πλαίσιο της πράξης για τις ψηφιακές υπηρεσίες, συνεπώς θα πρέπει να υπόκειται σε αυστηρότερες κανονιστικές υποχρεώσεις και απαιτήσεις μετριασμού του κινδύνου</w:t>
            </w:r>
            <w:r w:rsidRPr="00DA2F0F">
              <w:rPr>
                <w:b/>
                <w:i/>
              </w:rPr>
              <w:t> λαμβάνοντας υπόψη η Επιτροπή αξιολογεί το ζήτημα εδώ και αρκετό καιρό χωρίς να καταλήγει σε συμπέρασμα σχετικά με τον τρόπο με τον οποίο μπορεί να σημειωθεί πρόοδος</w:t>
            </w:r>
            <w:r w:rsidRPr="00DA2F0F">
              <w:t>·</w:t>
            </w:r>
          </w:p>
        </w:tc>
      </w:tr>
    </w:tbl>
    <w:p w14:paraId="6D5BED8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AB47656" w14:textId="77777777" w:rsidR="00DA2F0F" w:rsidRPr="00DA2F0F" w:rsidRDefault="00DA2F0F" w:rsidP="00DA2F0F">
      <w:r w:rsidRPr="003C0EFC">
        <w:rPr>
          <w:rStyle w:val="HideTWBExt"/>
        </w:rPr>
        <w:t>&lt;/Amend&gt;</w:t>
      </w:r>
    </w:p>
    <w:p w14:paraId="4A158C5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256</w:t>
      </w:r>
      <w:r w:rsidRPr="003C0EFC">
        <w:rPr>
          <w:rStyle w:val="HideTWBExt"/>
          <w:b w:val="0"/>
        </w:rPr>
        <w:t>&lt;/NumAm&gt;</w:t>
      </w:r>
    </w:p>
    <w:p w14:paraId="37B662AD" w14:textId="77777777" w:rsidR="00DA2F0F" w:rsidRPr="00DA2F0F" w:rsidRDefault="00DA2F0F" w:rsidP="00DA2F0F">
      <w:pPr>
        <w:pStyle w:val="NormalBold"/>
      </w:pPr>
      <w:r w:rsidRPr="003C0EFC">
        <w:rPr>
          <w:rStyle w:val="HideTWBExt"/>
          <w:b w:val="0"/>
        </w:rPr>
        <w:lastRenderedPageBreak/>
        <w:t>&lt;RepeatBlock-By&gt;&lt;Members&gt;</w:t>
      </w:r>
      <w:r w:rsidRPr="00DA2F0F">
        <w:t>Beata Szydło, Mariusz Kamiński</w:t>
      </w:r>
      <w:r w:rsidRPr="003C0EFC">
        <w:rPr>
          <w:rStyle w:val="HideTWBExt"/>
          <w:b w:val="0"/>
        </w:rPr>
        <w:t>&lt;/Members&gt;</w:t>
      </w:r>
    </w:p>
    <w:p w14:paraId="6AF4604F" w14:textId="77777777" w:rsidR="00DA2F0F" w:rsidRPr="00DA2F0F" w:rsidRDefault="00DA2F0F" w:rsidP="00DA2F0F">
      <w:pPr>
        <w:pStyle w:val="NormalBold"/>
      </w:pPr>
      <w:r w:rsidRPr="003C0EFC">
        <w:rPr>
          <w:rStyle w:val="HideTWBExt"/>
          <w:b w:val="0"/>
        </w:rPr>
        <w:t>&lt;/RepeatBlock-By&gt;</w:t>
      </w:r>
    </w:p>
    <w:p w14:paraId="3C1FB24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70655AF" w14:textId="77777777" w:rsidR="00DA2F0F" w:rsidRPr="00DA2F0F" w:rsidRDefault="00DA2F0F" w:rsidP="00DA2F0F">
      <w:pPr>
        <w:pStyle w:val="NormalBold"/>
      </w:pPr>
      <w:r w:rsidRPr="003C0EFC">
        <w:rPr>
          <w:rStyle w:val="HideTWBExt"/>
          <w:b w:val="0"/>
        </w:rPr>
        <w:t>&lt;Article&gt;</w:t>
      </w:r>
      <w:r w:rsidRPr="00DA2F0F">
        <w:t>Αιτιολογική σκέψη IΕ</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FE0436D" w14:textId="77777777" w:rsidTr="001629AB">
        <w:trPr>
          <w:trHeight w:hRule="exact" w:val="240"/>
          <w:jc w:val="center"/>
        </w:trPr>
        <w:tc>
          <w:tcPr>
            <w:tcW w:w="9752" w:type="dxa"/>
            <w:gridSpan w:val="2"/>
            <w:tcBorders>
              <w:top w:val="nil"/>
              <w:left w:val="nil"/>
              <w:bottom w:val="nil"/>
              <w:right w:val="nil"/>
            </w:tcBorders>
          </w:tcPr>
          <w:p w14:paraId="3911EDE5" w14:textId="77777777" w:rsidR="00DA2F0F" w:rsidRPr="00DA2F0F" w:rsidRDefault="00DA2F0F" w:rsidP="001629AB"/>
        </w:tc>
      </w:tr>
      <w:tr w:rsidR="00DA2F0F" w:rsidRPr="00DA2F0F" w14:paraId="62F00DE0" w14:textId="77777777" w:rsidTr="001629AB">
        <w:trPr>
          <w:trHeight w:val="240"/>
          <w:jc w:val="center"/>
        </w:trPr>
        <w:tc>
          <w:tcPr>
            <w:tcW w:w="4876" w:type="dxa"/>
            <w:tcBorders>
              <w:top w:val="nil"/>
              <w:left w:val="nil"/>
              <w:bottom w:val="nil"/>
              <w:right w:val="nil"/>
            </w:tcBorders>
          </w:tcPr>
          <w:p w14:paraId="5987B99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6E8902E" w14:textId="77777777" w:rsidR="00DA2F0F" w:rsidRPr="00DA2F0F" w:rsidRDefault="00DA2F0F" w:rsidP="001629AB">
            <w:pPr>
              <w:pStyle w:val="AmColumnHeading"/>
            </w:pPr>
            <w:r w:rsidRPr="00DA2F0F">
              <w:t>Τροπολογία</w:t>
            </w:r>
          </w:p>
        </w:tc>
      </w:tr>
      <w:tr w:rsidR="00DA2F0F" w:rsidRPr="00DA2F0F" w14:paraId="4CC3DA87" w14:textId="77777777" w:rsidTr="001629AB">
        <w:trPr>
          <w:jc w:val="center"/>
        </w:trPr>
        <w:tc>
          <w:tcPr>
            <w:tcW w:w="4876" w:type="dxa"/>
            <w:tcBorders>
              <w:top w:val="nil"/>
              <w:left w:val="nil"/>
              <w:bottom w:val="nil"/>
              <w:right w:val="nil"/>
            </w:tcBorders>
          </w:tcPr>
          <w:p w14:paraId="2E512A0F" w14:textId="77777777" w:rsidR="00DA2F0F" w:rsidRPr="00DA2F0F" w:rsidRDefault="00DA2F0F" w:rsidP="001629AB">
            <w:pPr>
              <w:pStyle w:val="Normal6a"/>
            </w:pPr>
            <w:r w:rsidRPr="00DA2F0F">
              <w:t>ΙΕ.</w:t>
            </w:r>
            <w:r w:rsidRPr="00DA2F0F">
              <w:tab/>
              <w:t>λαμβάνοντας υπόψη ότι το Telegram, μια πλατφόρμα ανταλλαγής μηνυμάτων με αυξανόμενη βάση χρηστών στην ΕΕ, επισημαίνεται όλο και περισσότερο ως όχημα παραπληροφόρησης, εξωτερικών παρεμβάσεων και παράνομων δραστηριοτήτων, συμπεριλαμβανομένης της διάδοσης εξτρεμιστικού περιεχομένου και μη ανιχνεύσιμης πολιτικής προπαγάνδας· λαμβάνοντας υπόψη ότι το γεγονός ότι προέρχεται από τη Ρωσία, καθώς και η έλλειψη ουσιαστικού ελέγχου του περιεχομένου έχουν εγείρει επίμονες ανησυχίες σχετικά με τον ρόλο του στην υπονόμευση του δημοκρατικού λόγου· λαμβάνοντας υπόψη ότι το Telegram έχει καταστεί βασικός δίαυλος για την πρόσληψη «πρακτόρων μιας χρήσης» και τη διεξαγωγή υβριδικών επιχειρήσεων· λαμβάνοντας υπόψη ότι έχει διαπιστωθεί ότι κακόβουλοι κρατικοί φορείς εκμεταλλεύονται τις τεχνολογικές δεξιότητες, τις οικονομικές ανάγκες και την αφέλεια των χρηστών του Telegram, ιδίως των νέων, για να διεξάγουν πράξεις κατασκοπείας και δολιοφθοράς με ελάχιστο κόστος, διατηρώντας παράλληλα δυνατότητα εύλογης διάψευσης· λαμβάνοντας υπόψη ότι, σύμφωνα με αναφορές, το Telegram πληροί το όριο χρήστη για να ταξινομηθεί ως πολύ μεγάλη επιγραμμική πλατφόρμα στο πλαίσιο της πράξης για τις ψηφιακές υπηρεσίες, συνεπώς θα πρέπει να υπόκειται σε αυστηρότερες κανονιστικές υποχρεώσεις και απαιτήσεις μετριασμού του κινδύνου·</w:t>
            </w:r>
          </w:p>
        </w:tc>
        <w:tc>
          <w:tcPr>
            <w:tcW w:w="4876" w:type="dxa"/>
            <w:tcBorders>
              <w:top w:val="nil"/>
              <w:left w:val="nil"/>
              <w:bottom w:val="nil"/>
              <w:right w:val="nil"/>
            </w:tcBorders>
          </w:tcPr>
          <w:p w14:paraId="7AC75990" w14:textId="77777777" w:rsidR="00DA2F0F" w:rsidRPr="00DA2F0F" w:rsidRDefault="00DA2F0F" w:rsidP="001629AB">
            <w:pPr>
              <w:pStyle w:val="Normal6a"/>
            </w:pPr>
            <w:r w:rsidRPr="00DA2F0F">
              <w:t>ΙΕ.</w:t>
            </w:r>
            <w:r w:rsidRPr="00DA2F0F">
              <w:tab/>
              <w:t>λαμβάνοντας υπόψη ότι το Telegram, μια πλατφόρμα ανταλλαγής μηνυμάτων με αυξανόμενη βάση χρηστών στην ΕΕ, επισημαίνεται όλο και περισσότερο ως όχημα παραπληροφόρησης, εξωτερικών παρεμβάσεων και παράνομων δραστηριοτήτων, συμπεριλαμβανομένης της διάδοσης εξτρεμιστικού περιεχομένου και μη ανιχνεύσιμης πολιτικής προπαγάνδας· λαμβάνοντας υπόψη ότι το γεγονός ότι προέρχεται από τη Ρωσία,</w:t>
            </w:r>
            <w:r w:rsidRPr="00DA2F0F">
              <w:rPr>
                <w:b/>
                <w:i/>
              </w:rPr>
              <w:t xml:space="preserve"> οι αδιαφανείς δομές ιδιοκτησίας και ο έλεγχος της δικτυακής υποδομής,</w:t>
            </w:r>
            <w:r w:rsidRPr="00DA2F0F">
              <w:t xml:space="preserve"> καθώς και η έλλειψη ουσιαστικού ελέγχου του περιεχομένου έχουν εγείρει επίμονες ανησυχίες σχετικά με τον ρόλο του στην υπονόμευση του δημοκρατικού λόγου· λαμβάνοντας υπόψη ότι το Telegram έχει καταστεί βασικός δίαυλος για την πρόσληψη «πρακτόρων μιας χρήσης» και τη διεξαγωγή υβριδικών επιχειρήσεων· λαμβάνοντας υπόψη ότι έχει διαπιστωθεί ότι κακόβουλοι κρατικοί φορείς εκμεταλλεύονται τις τεχνολογικές δεξιότητες, τις οικονομικές ανάγκες και την αφέλεια των χρηστών του Telegram, ιδίως των νέων, για να διεξάγουν πράξεις κατασκοπείας και δολιοφθοράς με ελάχιστο κόστος, διατηρώντας παράλληλα δυνατότητα εύλογης διάψευσης· λαμβάνοντας υπόψη ότι, σύμφωνα με αναφορές, το Telegram πληροί το όριο χρήστη για να ταξινομηθεί ως πολύ μεγάλη επιγραμμική πλατφόρμα στο πλαίσιο της πράξης για τις ψηφιακές υπηρεσίες, συνεπώς θα πρέπει να υπόκειται σε αυστηρότερες κανονιστικές υποχρεώσεις και απαιτήσεις μετριασμού του κινδύνου·</w:t>
            </w:r>
          </w:p>
        </w:tc>
      </w:tr>
    </w:tbl>
    <w:p w14:paraId="10A3589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5897F40" w14:textId="77777777" w:rsidR="00DA2F0F" w:rsidRPr="00DA2F0F" w:rsidRDefault="00DA2F0F" w:rsidP="00DA2F0F">
      <w:r w:rsidRPr="003C0EFC">
        <w:rPr>
          <w:rStyle w:val="HideTWBExt"/>
        </w:rPr>
        <w:lastRenderedPageBreak/>
        <w:t>&lt;/Amend&gt;</w:t>
      </w:r>
    </w:p>
    <w:p w14:paraId="2405880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257</w:t>
      </w:r>
      <w:r w:rsidRPr="003C0EFC">
        <w:rPr>
          <w:rStyle w:val="HideTWBExt"/>
          <w:b w:val="0"/>
        </w:rPr>
        <w:t>&lt;/NumAm&gt;</w:t>
      </w:r>
    </w:p>
    <w:p w14:paraId="03413025"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76E0B19D"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250ABA64" w14:textId="77777777" w:rsidR="00DA2F0F" w:rsidRPr="00DA2F0F" w:rsidRDefault="00DA2F0F" w:rsidP="00DA2F0F">
      <w:pPr>
        <w:pStyle w:val="NormalBold"/>
      </w:pPr>
      <w:r w:rsidRPr="003C0EFC">
        <w:rPr>
          <w:rStyle w:val="HideTWBExt"/>
          <w:b w:val="0"/>
        </w:rPr>
        <w:t>&lt;/RepeatBlock-By&gt;</w:t>
      </w:r>
    </w:p>
    <w:p w14:paraId="279D5D8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B19DDA8" w14:textId="77777777" w:rsidR="00DA2F0F" w:rsidRPr="00DA2F0F" w:rsidRDefault="00DA2F0F" w:rsidP="00DA2F0F">
      <w:pPr>
        <w:pStyle w:val="NormalBold"/>
      </w:pPr>
      <w:r w:rsidRPr="003C0EFC">
        <w:rPr>
          <w:rStyle w:val="HideTWBExt"/>
          <w:b w:val="0"/>
        </w:rPr>
        <w:t>&lt;Article&gt;</w:t>
      </w:r>
      <w:r w:rsidRPr="00DA2F0F">
        <w:t>Αιτιολογική σκέψη IΕ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0BE5FA6" w14:textId="77777777" w:rsidTr="001629AB">
        <w:trPr>
          <w:trHeight w:hRule="exact" w:val="240"/>
          <w:jc w:val="center"/>
        </w:trPr>
        <w:tc>
          <w:tcPr>
            <w:tcW w:w="9752" w:type="dxa"/>
            <w:gridSpan w:val="2"/>
            <w:tcBorders>
              <w:top w:val="nil"/>
              <w:left w:val="nil"/>
              <w:bottom w:val="nil"/>
              <w:right w:val="nil"/>
            </w:tcBorders>
          </w:tcPr>
          <w:p w14:paraId="0A59592A" w14:textId="77777777" w:rsidR="00DA2F0F" w:rsidRPr="00DA2F0F" w:rsidRDefault="00DA2F0F" w:rsidP="001629AB"/>
        </w:tc>
      </w:tr>
      <w:tr w:rsidR="00DA2F0F" w:rsidRPr="00DA2F0F" w14:paraId="0BA98E84" w14:textId="77777777" w:rsidTr="001629AB">
        <w:trPr>
          <w:trHeight w:val="240"/>
          <w:jc w:val="center"/>
        </w:trPr>
        <w:tc>
          <w:tcPr>
            <w:tcW w:w="4876" w:type="dxa"/>
            <w:tcBorders>
              <w:top w:val="nil"/>
              <w:left w:val="nil"/>
              <w:bottom w:val="nil"/>
              <w:right w:val="nil"/>
            </w:tcBorders>
          </w:tcPr>
          <w:p w14:paraId="4268306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215DC1A" w14:textId="77777777" w:rsidR="00DA2F0F" w:rsidRPr="00DA2F0F" w:rsidRDefault="00DA2F0F" w:rsidP="001629AB">
            <w:pPr>
              <w:pStyle w:val="AmColumnHeading"/>
            </w:pPr>
            <w:r w:rsidRPr="00DA2F0F">
              <w:t>Τροπολογία</w:t>
            </w:r>
          </w:p>
        </w:tc>
      </w:tr>
      <w:tr w:rsidR="00DA2F0F" w:rsidRPr="00DA2F0F" w14:paraId="45014E2A" w14:textId="77777777" w:rsidTr="001629AB">
        <w:trPr>
          <w:jc w:val="center"/>
        </w:trPr>
        <w:tc>
          <w:tcPr>
            <w:tcW w:w="4876" w:type="dxa"/>
            <w:tcBorders>
              <w:top w:val="nil"/>
              <w:left w:val="nil"/>
              <w:bottom w:val="nil"/>
              <w:right w:val="nil"/>
            </w:tcBorders>
          </w:tcPr>
          <w:p w14:paraId="02CD12DB" w14:textId="77777777" w:rsidR="00DA2F0F" w:rsidRPr="00DA2F0F" w:rsidRDefault="00DA2F0F" w:rsidP="001629AB">
            <w:pPr>
              <w:pStyle w:val="Normal6a"/>
            </w:pPr>
          </w:p>
        </w:tc>
        <w:tc>
          <w:tcPr>
            <w:tcW w:w="4876" w:type="dxa"/>
            <w:tcBorders>
              <w:top w:val="nil"/>
              <w:left w:val="nil"/>
              <w:bottom w:val="nil"/>
              <w:right w:val="nil"/>
            </w:tcBorders>
          </w:tcPr>
          <w:p w14:paraId="1059182E" w14:textId="77777777" w:rsidR="00DA2F0F" w:rsidRPr="00DA2F0F" w:rsidRDefault="00DA2F0F" w:rsidP="001629AB">
            <w:pPr>
              <w:pStyle w:val="Normal6a"/>
            </w:pPr>
            <w:r w:rsidRPr="00DA2F0F">
              <w:rPr>
                <w:b/>
                <w:i/>
              </w:rPr>
              <w:t>ΙΕα.</w:t>
            </w:r>
            <w:r w:rsidRPr="00DA2F0F">
              <w:tab/>
            </w:r>
            <w:r w:rsidRPr="00DA2F0F">
              <w:rPr>
                <w:b/>
                <w:i/>
              </w:rPr>
              <w:t>λαμβάνοντας υπόψη ότι οι γυναίκες πολιτικοί ηγέτες, υποψήφιες και εκλεγμένοι εκπρόσωποι στοχοποιούνται όλο και περισσότερο από την έμφυλη παραπληροφόρηση, τη διαδικτυακή κακοποίηση και παρενόχληση, καθώς και από εκστρατείες βαθυπαραποίησης, οι οποίες συχνά συντονίζονται από ξένους και εγχώριους κακόβουλους παράγοντες με στόχο να φιμώσουν τις φωνές τους, να αποτρέψουν τη συμμετοχή τους στον πολιτικό βίο και να υπονομεύσουν την ακεραιότητα και τη σταθερότητα των δημοκρατικών θεσμών· λαμβάνοντας υπόψη ότι οι πρόσφατες εκλογικές διαδικασίες στη Δημοκρατία της Μολδαβίας κατέδειξαν την ανάπτυξη των εν λόγω πρακτικών για την απονομιμοποίηση φιλοδημοκρατικών γυναικών ηγετών μέσω σεξουαλικής χειραγώγησης, δυσφημιστικού περιεχομένου και παραπληροφόρησης· λαμβάνοντας υπόψη ότι η ταχεία διάδοση και προσβασιμότητα των εργαλείων παραγωγικής τεχνητής νοημοσύνης έχει επιδεινώσει περαιτέρω τους εν λόγω κινδύνους, όπως καταδεικνύεται από τη συνεχιζόμενη διαμάχη γύρω από το διαλογικό ρομπότ ΤΝ Grok, το οποίο έχει χρησιμοποιηθεί για την παραγωγή μη συναινετικών, σεξουαλικών και παραπλανητικών εικόνων με γυναίκες πολιτικούς·</w:t>
            </w:r>
          </w:p>
        </w:tc>
      </w:tr>
    </w:tbl>
    <w:p w14:paraId="5E208D9A"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1E53FD0" w14:textId="77777777" w:rsidR="00DA2F0F" w:rsidRPr="00DA2F0F" w:rsidRDefault="00DA2F0F" w:rsidP="00DA2F0F">
      <w:r w:rsidRPr="003C0EFC">
        <w:rPr>
          <w:rStyle w:val="HideTWBExt"/>
        </w:rPr>
        <w:t>&lt;/Amend&gt;</w:t>
      </w:r>
    </w:p>
    <w:p w14:paraId="2B955917"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258</w:t>
      </w:r>
      <w:r w:rsidRPr="003C0EFC">
        <w:rPr>
          <w:rStyle w:val="HideTWBExt"/>
          <w:b w:val="0"/>
        </w:rPr>
        <w:t>&lt;/NumAm&gt;</w:t>
      </w:r>
    </w:p>
    <w:p w14:paraId="1B879FB3" w14:textId="77777777" w:rsidR="00DA2F0F" w:rsidRPr="00DA2F0F" w:rsidRDefault="00DA2F0F" w:rsidP="00DA2F0F">
      <w:pPr>
        <w:pStyle w:val="NormalBold"/>
      </w:pPr>
      <w:r w:rsidRPr="003C0EFC">
        <w:rPr>
          <w:rStyle w:val="HideTWBExt"/>
          <w:b w:val="0"/>
        </w:rPr>
        <w:t>&lt;RepeatBlock-By&gt;&lt;Members&gt;</w:t>
      </w:r>
      <w:r w:rsidRPr="00DA2F0F">
        <w:t>Nathalie Loiseau, Sandro Gozi, Cynthia Ní Mhurchú, Petras Auštrevičius</w:t>
      </w:r>
      <w:r w:rsidRPr="003C0EFC">
        <w:rPr>
          <w:rStyle w:val="HideTWBExt"/>
          <w:b w:val="0"/>
        </w:rPr>
        <w:t>&lt;/Members&gt;</w:t>
      </w:r>
    </w:p>
    <w:p w14:paraId="3D064F6C" w14:textId="77777777" w:rsidR="00DA2F0F" w:rsidRPr="00DA2F0F" w:rsidRDefault="00DA2F0F" w:rsidP="00DA2F0F">
      <w:pPr>
        <w:pStyle w:val="NormalBold"/>
      </w:pPr>
      <w:r w:rsidRPr="003C0EFC">
        <w:rPr>
          <w:rStyle w:val="HideTWBExt"/>
          <w:b w:val="0"/>
        </w:rPr>
        <w:t>&lt;/RepeatBlock-By&gt;</w:t>
      </w:r>
    </w:p>
    <w:p w14:paraId="3621C15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8022D85" w14:textId="77777777" w:rsidR="00DA2F0F" w:rsidRPr="00DA2F0F" w:rsidRDefault="00DA2F0F" w:rsidP="00DA2F0F">
      <w:pPr>
        <w:pStyle w:val="NormalBold"/>
      </w:pPr>
      <w:r w:rsidRPr="003C0EFC">
        <w:rPr>
          <w:rStyle w:val="HideTWBExt"/>
          <w:b w:val="0"/>
        </w:rPr>
        <w:t>&lt;Article&gt;</w:t>
      </w:r>
      <w:r w:rsidRPr="00DA2F0F">
        <w:t>Αιτιολογική σκέψη IΕ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E4BAE2B" w14:textId="77777777" w:rsidTr="001629AB">
        <w:trPr>
          <w:trHeight w:hRule="exact" w:val="240"/>
          <w:jc w:val="center"/>
        </w:trPr>
        <w:tc>
          <w:tcPr>
            <w:tcW w:w="9752" w:type="dxa"/>
            <w:gridSpan w:val="2"/>
            <w:tcBorders>
              <w:top w:val="nil"/>
              <w:left w:val="nil"/>
              <w:bottom w:val="nil"/>
              <w:right w:val="nil"/>
            </w:tcBorders>
          </w:tcPr>
          <w:p w14:paraId="16993324" w14:textId="77777777" w:rsidR="00DA2F0F" w:rsidRPr="00DA2F0F" w:rsidRDefault="00DA2F0F" w:rsidP="001629AB"/>
        </w:tc>
      </w:tr>
      <w:tr w:rsidR="00DA2F0F" w:rsidRPr="00DA2F0F" w14:paraId="5F7960E9" w14:textId="77777777" w:rsidTr="001629AB">
        <w:trPr>
          <w:trHeight w:val="240"/>
          <w:jc w:val="center"/>
        </w:trPr>
        <w:tc>
          <w:tcPr>
            <w:tcW w:w="4876" w:type="dxa"/>
            <w:tcBorders>
              <w:top w:val="nil"/>
              <w:left w:val="nil"/>
              <w:bottom w:val="nil"/>
              <w:right w:val="nil"/>
            </w:tcBorders>
          </w:tcPr>
          <w:p w14:paraId="0865630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495520C" w14:textId="77777777" w:rsidR="00DA2F0F" w:rsidRPr="00DA2F0F" w:rsidRDefault="00DA2F0F" w:rsidP="001629AB">
            <w:pPr>
              <w:pStyle w:val="AmColumnHeading"/>
            </w:pPr>
            <w:r w:rsidRPr="00DA2F0F">
              <w:t>Τροπολογία</w:t>
            </w:r>
          </w:p>
        </w:tc>
      </w:tr>
      <w:tr w:rsidR="00DA2F0F" w:rsidRPr="00DA2F0F" w14:paraId="506D5B3B" w14:textId="77777777" w:rsidTr="001629AB">
        <w:trPr>
          <w:jc w:val="center"/>
        </w:trPr>
        <w:tc>
          <w:tcPr>
            <w:tcW w:w="4876" w:type="dxa"/>
            <w:tcBorders>
              <w:top w:val="nil"/>
              <w:left w:val="nil"/>
              <w:bottom w:val="nil"/>
              <w:right w:val="nil"/>
            </w:tcBorders>
          </w:tcPr>
          <w:p w14:paraId="4E87C095" w14:textId="77777777" w:rsidR="00DA2F0F" w:rsidRPr="00DA2F0F" w:rsidRDefault="00DA2F0F" w:rsidP="001629AB">
            <w:pPr>
              <w:pStyle w:val="Normal6a"/>
            </w:pPr>
          </w:p>
        </w:tc>
        <w:tc>
          <w:tcPr>
            <w:tcW w:w="4876" w:type="dxa"/>
            <w:tcBorders>
              <w:top w:val="nil"/>
              <w:left w:val="nil"/>
              <w:bottom w:val="nil"/>
              <w:right w:val="nil"/>
            </w:tcBorders>
          </w:tcPr>
          <w:p w14:paraId="48F3EA39" w14:textId="77777777" w:rsidR="00DA2F0F" w:rsidRPr="00DA2F0F" w:rsidRDefault="00DA2F0F" w:rsidP="001629AB">
            <w:pPr>
              <w:pStyle w:val="Normal6a"/>
            </w:pPr>
            <w:r w:rsidRPr="00DA2F0F">
              <w:rPr>
                <w:b/>
                <w:i/>
              </w:rPr>
              <w:t>ΙΕα.</w:t>
            </w:r>
            <w:r w:rsidRPr="00DA2F0F">
              <w:tab/>
            </w:r>
            <w:r w:rsidRPr="00DA2F0F">
              <w:rPr>
                <w:b/>
                <w:i/>
              </w:rPr>
              <w:t>λαμβάνοντας υπόψη ότι τα βιντεοπαιχνίδια, οι εφαρμογές επικοινωνίας βιντεοπαιχνιδιών και τα φόρουμ τους χρησιμοποιούνται όλο και περισσότερο για τη διάδοση δεξιάς τρομοκρατικής και εξτρεμιστικής προπαγάνδας και μισογυνικού περιεχομένου[1]· λαμβάνοντας υπόψη ότι, επιπλέον, τα ηλεκτρονικά καταστήματα βιντεοπαιχνιδιών και άλλα ψηφιακά αντικείμενα χρησιμοποιούνται για την παράκαμψη των κυρώσεων και την παράνομη μεταφορά χρημάτων, λαμβάνοντας υπόψη ότι αυτό συνιστά κενό που πρέπει να καλυφθεί όσον αφορά την ικανότητα της ΕΕ να εντοπίζει την παραπληροφόρηση και τις υβριδικές απειλές</w:t>
            </w:r>
            <w:r w:rsidRPr="00DA2F0F">
              <w:rPr>
                <w:b/>
                <w:i/>
                <w:vertAlign w:val="superscript"/>
              </w:rPr>
              <w:t>51γ</w:t>
            </w:r>
            <w:r w:rsidRPr="00DA2F0F">
              <w:rPr>
                <w:b/>
                <w:i/>
              </w:rPr>
              <w:t>·</w:t>
            </w:r>
          </w:p>
        </w:tc>
      </w:tr>
      <w:tr w:rsidR="00DA2F0F" w:rsidRPr="00DA2F0F" w14:paraId="03CE4DB9" w14:textId="77777777" w:rsidTr="001629AB">
        <w:trPr>
          <w:jc w:val="center"/>
        </w:trPr>
        <w:tc>
          <w:tcPr>
            <w:tcW w:w="4876" w:type="dxa"/>
            <w:tcBorders>
              <w:top w:val="nil"/>
              <w:left w:val="nil"/>
              <w:bottom w:val="nil"/>
              <w:right w:val="nil"/>
            </w:tcBorders>
          </w:tcPr>
          <w:p w14:paraId="0E51CE10" w14:textId="77777777" w:rsidR="00DA2F0F" w:rsidRPr="00DA2F0F" w:rsidRDefault="00DA2F0F" w:rsidP="001629AB"/>
        </w:tc>
        <w:tc>
          <w:tcPr>
            <w:tcW w:w="4876" w:type="dxa"/>
            <w:tcBorders>
              <w:top w:val="nil"/>
              <w:left w:val="nil"/>
              <w:bottom w:val="nil"/>
              <w:right w:val="nil"/>
            </w:tcBorders>
          </w:tcPr>
          <w:p w14:paraId="735AF74E" w14:textId="77777777" w:rsidR="00DA2F0F" w:rsidRPr="00DA2F0F" w:rsidRDefault="00DA2F0F" w:rsidP="001629AB">
            <w:pPr>
              <w:pStyle w:val="Normal6a"/>
            </w:pPr>
            <w:r w:rsidRPr="00DA2F0F">
              <w:rPr>
                <w:b/>
                <w:i/>
              </w:rPr>
              <w:t>_________________</w:t>
            </w:r>
          </w:p>
        </w:tc>
      </w:tr>
      <w:tr w:rsidR="00DA2F0F" w:rsidRPr="00DA2F0F" w14:paraId="1598DE7D" w14:textId="77777777" w:rsidTr="001629AB">
        <w:trPr>
          <w:jc w:val="center"/>
        </w:trPr>
        <w:tc>
          <w:tcPr>
            <w:tcW w:w="4876" w:type="dxa"/>
            <w:tcBorders>
              <w:top w:val="nil"/>
              <w:left w:val="nil"/>
              <w:bottom w:val="nil"/>
              <w:right w:val="nil"/>
            </w:tcBorders>
          </w:tcPr>
          <w:p w14:paraId="1C88525B" w14:textId="77777777" w:rsidR="00DA2F0F" w:rsidRPr="00DA2F0F" w:rsidRDefault="00DA2F0F" w:rsidP="001629AB"/>
        </w:tc>
        <w:tc>
          <w:tcPr>
            <w:tcW w:w="4876" w:type="dxa"/>
            <w:tcBorders>
              <w:top w:val="nil"/>
              <w:left w:val="nil"/>
              <w:bottom w:val="nil"/>
              <w:right w:val="nil"/>
            </w:tcBorders>
          </w:tcPr>
          <w:p w14:paraId="34CC1D9D" w14:textId="77777777" w:rsidR="00DA2F0F" w:rsidRPr="00DA2F0F" w:rsidRDefault="00DA2F0F" w:rsidP="001629AB">
            <w:pPr>
              <w:pStyle w:val="Normal6a"/>
            </w:pPr>
            <w:r w:rsidRPr="00DA2F0F">
              <w:rPr>
                <w:b/>
                <w:i/>
                <w:vertAlign w:val="superscript"/>
              </w:rPr>
              <w:t>51γ</w:t>
            </w:r>
            <w:r w:rsidRPr="00DA2F0F">
              <w:t xml:space="preserve"> </w:t>
            </w:r>
            <w:r w:rsidRPr="00DA2F0F">
              <w:rPr>
                <w:b/>
                <w:i/>
              </w:rPr>
              <w:t>https://home-affairs.ec.europa.eu/system/files/2022-02/EUIF%20Technical%20Meeting%20on%20Video%20Gaming%20October%202021%20RAN%20Policy%20Support%20paper_en.pdf</w:t>
            </w:r>
          </w:p>
        </w:tc>
      </w:tr>
    </w:tbl>
    <w:p w14:paraId="249C1BB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3DFAE5F" w14:textId="77777777" w:rsidR="00DA2F0F" w:rsidRPr="00DA2F0F" w:rsidRDefault="00DA2F0F" w:rsidP="00DA2F0F">
      <w:r w:rsidRPr="003C0EFC">
        <w:rPr>
          <w:rStyle w:val="HideTWBExt"/>
        </w:rPr>
        <w:t>&lt;/Amend&gt;</w:t>
      </w:r>
    </w:p>
    <w:p w14:paraId="036C086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259</w:t>
      </w:r>
      <w:r w:rsidRPr="003C0EFC">
        <w:rPr>
          <w:rStyle w:val="HideTWBExt"/>
          <w:b w:val="0"/>
        </w:rPr>
        <w:t>&lt;/NumAm&gt;</w:t>
      </w:r>
    </w:p>
    <w:p w14:paraId="628A67C6" w14:textId="77777777" w:rsidR="00DA2F0F" w:rsidRPr="00DA2F0F" w:rsidRDefault="00DA2F0F" w:rsidP="00DA2F0F">
      <w:pPr>
        <w:pStyle w:val="NormalBold"/>
      </w:pPr>
      <w:r w:rsidRPr="003C0EFC">
        <w:rPr>
          <w:rStyle w:val="HideTWBExt"/>
          <w:b w:val="0"/>
        </w:rPr>
        <w:t>&lt;RepeatBlock-By&gt;&lt;Members&gt;</w:t>
      </w:r>
      <w:r w:rsidRPr="00DA2F0F">
        <w:t>Κωνσταντίνος Αρβανίτης, Danilo Della Valle, Jonas Sjöstedt, Li Andersson</w:t>
      </w:r>
      <w:r w:rsidRPr="003C0EFC">
        <w:rPr>
          <w:rStyle w:val="HideTWBExt"/>
          <w:b w:val="0"/>
        </w:rPr>
        <w:t>&lt;/Members&gt;</w:t>
      </w:r>
    </w:p>
    <w:p w14:paraId="72BBFE67" w14:textId="77777777" w:rsidR="00DA2F0F" w:rsidRPr="00DA2F0F" w:rsidRDefault="00DA2F0F" w:rsidP="00DA2F0F">
      <w:pPr>
        <w:pStyle w:val="NormalBold"/>
      </w:pPr>
      <w:r w:rsidRPr="003C0EFC">
        <w:rPr>
          <w:rStyle w:val="HideTWBExt"/>
          <w:b w:val="0"/>
        </w:rPr>
        <w:t>&lt;/RepeatBlock-By&gt;</w:t>
      </w:r>
    </w:p>
    <w:p w14:paraId="311BAFB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E3050A7" w14:textId="77777777" w:rsidR="00DA2F0F" w:rsidRPr="00DA2F0F" w:rsidRDefault="00DA2F0F" w:rsidP="00DA2F0F">
      <w:pPr>
        <w:pStyle w:val="NormalBold"/>
      </w:pPr>
      <w:r w:rsidRPr="003C0EFC">
        <w:rPr>
          <w:rStyle w:val="HideTWBExt"/>
          <w:b w:val="0"/>
        </w:rPr>
        <w:t>&lt;Article&gt;</w:t>
      </w:r>
      <w:r w:rsidRPr="00DA2F0F">
        <w:t>Αιτιολογική σκέψη IΕ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31C3FB1" w14:textId="77777777" w:rsidTr="001629AB">
        <w:trPr>
          <w:trHeight w:hRule="exact" w:val="240"/>
          <w:jc w:val="center"/>
        </w:trPr>
        <w:tc>
          <w:tcPr>
            <w:tcW w:w="9752" w:type="dxa"/>
            <w:gridSpan w:val="2"/>
            <w:tcBorders>
              <w:top w:val="nil"/>
              <w:left w:val="nil"/>
              <w:bottom w:val="nil"/>
              <w:right w:val="nil"/>
            </w:tcBorders>
          </w:tcPr>
          <w:p w14:paraId="6E92DC59" w14:textId="77777777" w:rsidR="00DA2F0F" w:rsidRPr="00DA2F0F" w:rsidRDefault="00DA2F0F" w:rsidP="001629AB"/>
        </w:tc>
      </w:tr>
      <w:tr w:rsidR="00DA2F0F" w:rsidRPr="00DA2F0F" w14:paraId="7D931275" w14:textId="77777777" w:rsidTr="001629AB">
        <w:trPr>
          <w:trHeight w:val="240"/>
          <w:jc w:val="center"/>
        </w:trPr>
        <w:tc>
          <w:tcPr>
            <w:tcW w:w="4876" w:type="dxa"/>
            <w:tcBorders>
              <w:top w:val="nil"/>
              <w:left w:val="nil"/>
              <w:bottom w:val="nil"/>
              <w:right w:val="nil"/>
            </w:tcBorders>
          </w:tcPr>
          <w:p w14:paraId="3DC4186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6EA1778" w14:textId="77777777" w:rsidR="00DA2F0F" w:rsidRPr="00DA2F0F" w:rsidRDefault="00DA2F0F" w:rsidP="001629AB">
            <w:pPr>
              <w:pStyle w:val="AmColumnHeading"/>
            </w:pPr>
            <w:r w:rsidRPr="00DA2F0F">
              <w:t>Τροπολογία</w:t>
            </w:r>
          </w:p>
        </w:tc>
      </w:tr>
      <w:tr w:rsidR="00DA2F0F" w:rsidRPr="00DA2F0F" w14:paraId="40295467" w14:textId="77777777" w:rsidTr="001629AB">
        <w:trPr>
          <w:jc w:val="center"/>
        </w:trPr>
        <w:tc>
          <w:tcPr>
            <w:tcW w:w="4876" w:type="dxa"/>
            <w:tcBorders>
              <w:top w:val="nil"/>
              <w:left w:val="nil"/>
              <w:bottom w:val="nil"/>
              <w:right w:val="nil"/>
            </w:tcBorders>
          </w:tcPr>
          <w:p w14:paraId="0E3817BB" w14:textId="77777777" w:rsidR="00DA2F0F" w:rsidRPr="00DA2F0F" w:rsidRDefault="00DA2F0F" w:rsidP="001629AB">
            <w:pPr>
              <w:pStyle w:val="Normal6a"/>
            </w:pPr>
          </w:p>
        </w:tc>
        <w:tc>
          <w:tcPr>
            <w:tcW w:w="4876" w:type="dxa"/>
            <w:tcBorders>
              <w:top w:val="nil"/>
              <w:left w:val="nil"/>
              <w:bottom w:val="nil"/>
              <w:right w:val="nil"/>
            </w:tcBorders>
          </w:tcPr>
          <w:p w14:paraId="18F312EA" w14:textId="77777777" w:rsidR="00DA2F0F" w:rsidRPr="00DA2F0F" w:rsidRDefault="00DA2F0F" w:rsidP="001629AB">
            <w:pPr>
              <w:pStyle w:val="Normal6a"/>
            </w:pPr>
            <w:r w:rsidRPr="00DA2F0F">
              <w:rPr>
                <w:b/>
                <w:i/>
              </w:rPr>
              <w:t>ΙΕα.</w:t>
            </w:r>
            <w:r w:rsidRPr="00DA2F0F">
              <w:tab/>
            </w:r>
            <w:r w:rsidRPr="00DA2F0F">
              <w:rPr>
                <w:b/>
                <w:i/>
              </w:rPr>
              <w:t>λαμβάνοντας υπόψη ότι ο δημόσιος διάλογος στον ψηφιακό τομέα διαμορφώνεται όλο και περισσότερο από εταιρικούς παράγοντες, τόσο λόγω της ιδιοκτησίας των πλατφορμών όσο και λόγω της εγγύτητας με την εκτελεστική πολιτική εξουσία, όπως στην περίπτωση των Ηνωμένων Πολιτειών· λαμβάνοντας υπόψη ότι ο ιδιοκτήτης του Χ έχει εκφράσει δημοσίως και αδιαμφισβήτητα κατεστημένο ενδιαφέρον για τη στήριξη ακροδεξιών πολιτικών κομμάτων στην ΕΕ·</w:t>
            </w:r>
          </w:p>
        </w:tc>
      </w:tr>
    </w:tbl>
    <w:p w14:paraId="0C97D28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7736599" w14:textId="77777777" w:rsidR="00DA2F0F" w:rsidRPr="00DA2F0F" w:rsidRDefault="00DA2F0F" w:rsidP="00DA2F0F">
      <w:r w:rsidRPr="003C0EFC">
        <w:rPr>
          <w:rStyle w:val="HideTWBExt"/>
        </w:rPr>
        <w:t>&lt;/Amend&gt;</w:t>
      </w:r>
    </w:p>
    <w:p w14:paraId="06F92B0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260</w:t>
      </w:r>
      <w:r w:rsidRPr="003C0EFC">
        <w:rPr>
          <w:rStyle w:val="HideTWBExt"/>
          <w:b w:val="0"/>
        </w:rPr>
        <w:t>&lt;/NumAm&gt;</w:t>
      </w:r>
    </w:p>
    <w:p w14:paraId="1FF4EC7C"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12212053" w14:textId="77777777" w:rsidR="00DA2F0F" w:rsidRPr="00DA2F0F" w:rsidRDefault="00DA2F0F" w:rsidP="00DA2F0F">
      <w:pPr>
        <w:pStyle w:val="NormalBold"/>
      </w:pPr>
      <w:r w:rsidRPr="003C0EFC">
        <w:rPr>
          <w:rStyle w:val="HideTWBExt"/>
          <w:b w:val="0"/>
        </w:rPr>
        <w:t>&lt;/RepeatBlock-By&gt;</w:t>
      </w:r>
    </w:p>
    <w:p w14:paraId="1BE1CA6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01D7D85" w14:textId="77777777" w:rsidR="00DA2F0F" w:rsidRPr="00DA2F0F" w:rsidRDefault="00DA2F0F" w:rsidP="00DA2F0F">
      <w:pPr>
        <w:pStyle w:val="NormalBold"/>
      </w:pPr>
      <w:r w:rsidRPr="003C0EFC">
        <w:rPr>
          <w:rStyle w:val="HideTWBExt"/>
          <w:b w:val="0"/>
        </w:rPr>
        <w:t>&lt;Article&gt;</w:t>
      </w:r>
      <w:r w:rsidRPr="00DA2F0F">
        <w:t>Αιτιολογική σκέψη IΣΤ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4F307FF" w14:textId="77777777" w:rsidTr="001629AB">
        <w:trPr>
          <w:trHeight w:hRule="exact" w:val="240"/>
          <w:jc w:val="center"/>
        </w:trPr>
        <w:tc>
          <w:tcPr>
            <w:tcW w:w="9752" w:type="dxa"/>
            <w:gridSpan w:val="2"/>
            <w:tcBorders>
              <w:top w:val="nil"/>
              <w:left w:val="nil"/>
              <w:bottom w:val="nil"/>
              <w:right w:val="nil"/>
            </w:tcBorders>
          </w:tcPr>
          <w:p w14:paraId="46653D72" w14:textId="77777777" w:rsidR="00DA2F0F" w:rsidRPr="00DA2F0F" w:rsidRDefault="00DA2F0F" w:rsidP="001629AB"/>
        </w:tc>
      </w:tr>
      <w:tr w:rsidR="00DA2F0F" w:rsidRPr="00DA2F0F" w14:paraId="07C280E0" w14:textId="77777777" w:rsidTr="001629AB">
        <w:trPr>
          <w:trHeight w:val="240"/>
          <w:jc w:val="center"/>
        </w:trPr>
        <w:tc>
          <w:tcPr>
            <w:tcW w:w="4876" w:type="dxa"/>
            <w:tcBorders>
              <w:top w:val="nil"/>
              <w:left w:val="nil"/>
              <w:bottom w:val="nil"/>
              <w:right w:val="nil"/>
            </w:tcBorders>
          </w:tcPr>
          <w:p w14:paraId="6A86835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569D2A3" w14:textId="77777777" w:rsidR="00DA2F0F" w:rsidRPr="00DA2F0F" w:rsidRDefault="00DA2F0F" w:rsidP="001629AB">
            <w:pPr>
              <w:pStyle w:val="AmColumnHeading"/>
            </w:pPr>
            <w:r w:rsidRPr="00DA2F0F">
              <w:t>Τροπολογία</w:t>
            </w:r>
          </w:p>
        </w:tc>
      </w:tr>
      <w:tr w:rsidR="00DA2F0F" w:rsidRPr="00DA2F0F" w14:paraId="6C735513" w14:textId="77777777" w:rsidTr="001629AB">
        <w:trPr>
          <w:jc w:val="center"/>
        </w:trPr>
        <w:tc>
          <w:tcPr>
            <w:tcW w:w="4876" w:type="dxa"/>
            <w:tcBorders>
              <w:top w:val="nil"/>
              <w:left w:val="nil"/>
              <w:bottom w:val="nil"/>
              <w:right w:val="nil"/>
            </w:tcBorders>
          </w:tcPr>
          <w:p w14:paraId="4BD6B3B1" w14:textId="77777777" w:rsidR="00DA2F0F" w:rsidRPr="00DA2F0F" w:rsidRDefault="00DA2F0F" w:rsidP="001629AB">
            <w:pPr>
              <w:pStyle w:val="Normal6a"/>
            </w:pPr>
            <w:r w:rsidRPr="00DA2F0F">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w:t>
            </w:r>
            <w:r w:rsidRPr="00DA2F0F">
              <w:lastRenderedPageBreak/>
              <w:t>ηγετικό ρόλο στην υπεύθυνη και ανθρωποκεντρική τεχνολογία·</w:t>
            </w:r>
          </w:p>
        </w:tc>
        <w:tc>
          <w:tcPr>
            <w:tcW w:w="4876" w:type="dxa"/>
            <w:tcBorders>
              <w:top w:val="nil"/>
              <w:left w:val="nil"/>
              <w:bottom w:val="nil"/>
              <w:right w:val="nil"/>
            </w:tcBorders>
          </w:tcPr>
          <w:p w14:paraId="06B86E7D" w14:textId="77777777" w:rsidR="00DA2F0F" w:rsidRPr="00DA2F0F" w:rsidRDefault="00DA2F0F" w:rsidP="001629AB">
            <w:pPr>
              <w:pStyle w:val="Normal6a"/>
            </w:pPr>
            <w:r w:rsidRPr="00DA2F0F">
              <w:lastRenderedPageBreak/>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w:t>
            </w:r>
            <w:r w:rsidRPr="00DA2F0F">
              <w:lastRenderedPageBreak/>
              <w:t xml:space="preserve">ηγετικό ρόλο στην υπεύθυνη και ανθρωποκεντρική τεχνολογία· </w:t>
            </w:r>
            <w:r w:rsidRPr="00DA2F0F">
              <w:rPr>
                <w:b/>
                <w:i/>
              </w:rPr>
              <w:t xml:space="preserve">λαμβάνοντας υπόψη ότι το παγκόσμιο τεχνολογικό τοπίο αναδιαμορφώνεται ταχέως από την πρόοδο στην τεχνητή νοημοσύνη, δημιουργώντας μια νέα φάση στρατηγικού ανταγωνισμού στην οποία οι ηγετικές θέσεις παραμένουν ανοικτές και επηρεάζουν άμεσα την οικονομική ισχύ, την ασφάλεια των πληροφοριών και τη δημοκρατική ανθεκτικότητα· λαμβάνοντας υπόψη ότι η Ένωση έχει ήδη αναπτύξει σημαντικές ικανότητες σε βασικές τεχνολογίες γενικής εφαρμογής, συμπεριλαμβανομένης της υπολογιστικής υψηλών επιδόσεων, των προηγμένων ερευνητικών υποδομών και των ειδικών ανά τομέα εφαρμογών ΤΝ, γεγονός που καταδεικνύει ότι οι βιώσιμες δημόσιες επενδύσεις και οι συντονισμένες ευρωπαϊκές πολιτικές μπορούν να αποφέρουν μετρήσιμα στρατηγικά πλεονεκτήματα· λαμβάνοντας υπόψη ότι η αυξανόμενη υιοθέτηση της τεχνητής νοημοσύνης από τις ευρωπαϊκές επιχειρήσεις σε πολλούς κλάδους αντικατοπτρίζει μια θετική στροφή προς μεγαλύτερη τεχνολογική ωριμότητα και παραγωγικότητα, υποστηριζόμενη από ένα αναπτυσσόμενο οικοσύστημα καινοτόμων νεοφυών και επεκτεινόμενων επιχειρήσεων ικανών να ανταγωνίζονται σε παγκόσμιο επίπεδο· λαμβάνοντας υπόψη ότι η ενίσχυση της πρόσβασης σε υπολογιστική ισχύ, υποδομές δεδομένων και εγκαταστάσεις δοκιμών μεγάλης κλίμακας, μεταξύ άλλων μέσω συμπράξεων δημόσιου και ιδιωτικού τομέα και ειδικών κόμβων καινοτομίας, συμβάλλει, όχι μόνο στην οικονομική ανταγωνιστικότητα, αλλά και στην ανοικτή στρατηγική αυτονομία της Ένωσης στον ψηφιακό τομέα· λαμβάνοντας υπόψη ότι η ενισχυμένη ψηφιακή ικανότητα, οι κυρίαρχες υποδομές και η τεχνολογική αυτάρκεια μειώνουν τις διαρθρωτικές εξαρτήσεις από εξωτερικούς παράγοντες και </w:t>
            </w:r>
            <w:r w:rsidRPr="00DA2F0F">
              <w:rPr>
                <w:b/>
                <w:i/>
              </w:rPr>
              <w:lastRenderedPageBreak/>
              <w:t>περιορίζουν τις ευκαιρίες για εχθρικές παρεμβάσεις, χειραγώγηση των πληροφοριών ή οικονομικό εξαναγκασμό· λαμβάνοντας υπόψη ότι, στο πλαίσιο αυτό, η ενίσχυση της τεχνολογικής βάσης της Ευρώπης αποτελεί κεντρικό πυλώνα της Ευρωπαϊκής Ασπίδας Δημοκρατίας βελτιώνοντας την ικανότητα της Ένωσης να διαφυλάσσει τον χώρο πληροφοριών της, να προστατεύει κρίσιμους ψηφιακούς πόρους και να διασφαλίζει ότι η καινοτομία εξυπηρετεί τις δημοκρατικές αξίες, την κοινωνική ανθεκτικότητα και τη μακροπρόθεσμη ασφάλεια·</w:t>
            </w:r>
          </w:p>
        </w:tc>
      </w:tr>
    </w:tbl>
    <w:p w14:paraId="1F93A56D"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E3E133F" w14:textId="77777777" w:rsidR="00DA2F0F" w:rsidRPr="00DA2F0F" w:rsidRDefault="00DA2F0F" w:rsidP="00DA2F0F">
      <w:r w:rsidRPr="003C0EFC">
        <w:rPr>
          <w:rStyle w:val="HideTWBExt"/>
        </w:rPr>
        <w:t>&lt;/Amend&gt;</w:t>
      </w:r>
    </w:p>
    <w:p w14:paraId="2F9DE45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261</w:t>
      </w:r>
      <w:r w:rsidRPr="003C0EFC">
        <w:rPr>
          <w:rStyle w:val="HideTWBExt"/>
          <w:b w:val="0"/>
        </w:rPr>
        <w:t>&lt;/NumAm&gt;</w:t>
      </w:r>
    </w:p>
    <w:p w14:paraId="574CB6F7"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3513FCC5" w14:textId="77777777" w:rsidR="00DA2F0F" w:rsidRPr="00DA2F0F" w:rsidRDefault="00DA2F0F" w:rsidP="00DA2F0F">
      <w:pPr>
        <w:pStyle w:val="NormalBold"/>
      </w:pPr>
      <w:r w:rsidRPr="003C0EFC">
        <w:rPr>
          <w:rStyle w:val="HideTWBExt"/>
          <w:b w:val="0"/>
        </w:rPr>
        <w:t>&lt;/RepeatBlock-By&gt;</w:t>
      </w:r>
    </w:p>
    <w:p w14:paraId="5AD4DFA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3947AC2" w14:textId="77777777" w:rsidR="00DA2F0F" w:rsidRPr="00DA2F0F" w:rsidRDefault="00DA2F0F" w:rsidP="00DA2F0F">
      <w:pPr>
        <w:pStyle w:val="NormalBold"/>
      </w:pPr>
      <w:r w:rsidRPr="003C0EFC">
        <w:rPr>
          <w:rStyle w:val="HideTWBExt"/>
          <w:b w:val="0"/>
        </w:rPr>
        <w:t>&lt;Article&gt;</w:t>
      </w:r>
      <w:r w:rsidRPr="00DA2F0F">
        <w:t>Αιτιολογική σκέψη IΣΤ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529E4CC" w14:textId="77777777" w:rsidTr="001629AB">
        <w:trPr>
          <w:trHeight w:hRule="exact" w:val="240"/>
          <w:jc w:val="center"/>
        </w:trPr>
        <w:tc>
          <w:tcPr>
            <w:tcW w:w="9752" w:type="dxa"/>
            <w:gridSpan w:val="2"/>
            <w:tcBorders>
              <w:top w:val="nil"/>
              <w:left w:val="nil"/>
              <w:bottom w:val="nil"/>
              <w:right w:val="nil"/>
            </w:tcBorders>
          </w:tcPr>
          <w:p w14:paraId="623638B2" w14:textId="77777777" w:rsidR="00DA2F0F" w:rsidRPr="00DA2F0F" w:rsidRDefault="00DA2F0F" w:rsidP="001629AB"/>
        </w:tc>
      </w:tr>
      <w:tr w:rsidR="00DA2F0F" w:rsidRPr="00DA2F0F" w14:paraId="3B30AD27" w14:textId="77777777" w:rsidTr="001629AB">
        <w:trPr>
          <w:trHeight w:val="240"/>
          <w:jc w:val="center"/>
        </w:trPr>
        <w:tc>
          <w:tcPr>
            <w:tcW w:w="4876" w:type="dxa"/>
            <w:tcBorders>
              <w:top w:val="nil"/>
              <w:left w:val="nil"/>
              <w:bottom w:val="nil"/>
              <w:right w:val="nil"/>
            </w:tcBorders>
          </w:tcPr>
          <w:p w14:paraId="433B41A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3533BF9" w14:textId="77777777" w:rsidR="00DA2F0F" w:rsidRPr="00DA2F0F" w:rsidRDefault="00DA2F0F" w:rsidP="001629AB">
            <w:pPr>
              <w:pStyle w:val="AmColumnHeading"/>
            </w:pPr>
            <w:r w:rsidRPr="00DA2F0F">
              <w:t>Τροπολογία</w:t>
            </w:r>
          </w:p>
        </w:tc>
      </w:tr>
      <w:tr w:rsidR="00DA2F0F" w:rsidRPr="00DA2F0F" w14:paraId="49869FD1" w14:textId="77777777" w:rsidTr="001629AB">
        <w:trPr>
          <w:jc w:val="center"/>
        </w:trPr>
        <w:tc>
          <w:tcPr>
            <w:tcW w:w="4876" w:type="dxa"/>
            <w:tcBorders>
              <w:top w:val="nil"/>
              <w:left w:val="nil"/>
              <w:bottom w:val="nil"/>
              <w:right w:val="nil"/>
            </w:tcBorders>
          </w:tcPr>
          <w:p w14:paraId="556F8802" w14:textId="77777777" w:rsidR="00DA2F0F" w:rsidRPr="00DA2F0F" w:rsidRDefault="00DA2F0F" w:rsidP="001629AB">
            <w:pPr>
              <w:pStyle w:val="Normal6a"/>
            </w:pPr>
            <w:r w:rsidRPr="00DA2F0F">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w:t>
            </w:r>
            <w:r w:rsidRPr="00DA2F0F">
              <w:lastRenderedPageBreak/>
              <w:t>τα θεμελιώδη δικαιώματα προσφέρει στην ΕΕ την ευκαιρία να αναλάβει παγκόσμιο ηγετικό ρόλο στην υπεύθυνη και ανθρωποκεντρική τεχνολογία·</w:t>
            </w:r>
          </w:p>
        </w:tc>
        <w:tc>
          <w:tcPr>
            <w:tcW w:w="4876" w:type="dxa"/>
            <w:tcBorders>
              <w:top w:val="nil"/>
              <w:left w:val="nil"/>
              <w:bottom w:val="nil"/>
              <w:right w:val="nil"/>
            </w:tcBorders>
          </w:tcPr>
          <w:p w14:paraId="32C1A293" w14:textId="77777777" w:rsidR="00DA2F0F" w:rsidRPr="00DA2F0F" w:rsidRDefault="00DA2F0F" w:rsidP="001629AB">
            <w:pPr>
              <w:pStyle w:val="Normal6a"/>
            </w:pPr>
            <w:r w:rsidRPr="00DA2F0F">
              <w:lastRenderedPageBreak/>
              <w:t>ΙΣΤ.</w:t>
            </w:r>
            <w:r w:rsidRPr="00DA2F0F">
              <w:tab/>
              <w:t>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w:t>
            </w:r>
            <w:r w:rsidRPr="00DA2F0F">
              <w:rPr>
                <w:b/>
                <w:i/>
              </w:rPr>
              <w:t xml:space="preserve"> η ταχεία ανάπτυξη και εφαρμογή συστημάτων ΤΝ παγκοσμίως, μεταξύ άλλων σε τρίτες χώρες όπου οι ρυθμιστικές προσεγγίσεις μπορούν να διαμορφωθούν από συγκεκριμένα θρησκευτικά ή ιδεολογικά πλαίσια, συμπεριλαμβανομένων των ισλαμικών αξιών, μπορεί να εγείρει ανησυχίες όταν τα εν λόγω πλαίσια δεν είναι πλήρως συμβατά με τα θεμελιώδη </w:t>
            </w:r>
            <w:r w:rsidRPr="00DA2F0F">
              <w:rPr>
                <w:b/>
                <w:i/>
              </w:rPr>
              <w:lastRenderedPageBreak/>
              <w:t>δικαιώματα της Ένωσης, συμπεριλαμβανομένης της ελευθερίας σκέψης, συνείδησης και θρησκείας, και της ελευθερίας της έκφρασης, όπως κατοχυρώνονται στις Συνθήκες και στον Χάρτη των Θεμελιωδών Δικαιωμάτων της Ευρωπαϊκής Ένωσης· λαμβάνοντας υπόψη ότι η οικοδόμηση ευρωπαϊκής τεχνικής κυριαρχίας, μεταξύ άλλων μέσω της ανάπτυξης ευρωπαϊκών ικανοτήτων ΤΝ και ψηφιακών πλατφορμών καθ’ όλη τη διάρκεια του κύκλου ζωής τους, καθώς και</w:t>
            </w:r>
            <w:r w:rsidRPr="00DA2F0F">
              <w:t xml:space="preserve">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r>
    </w:tbl>
    <w:p w14:paraId="4CADFA87"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970F292" w14:textId="77777777" w:rsidR="00DA2F0F" w:rsidRPr="00DA2F0F" w:rsidRDefault="00DA2F0F" w:rsidP="00DA2F0F">
      <w:r w:rsidRPr="003C0EFC">
        <w:rPr>
          <w:rStyle w:val="HideTWBExt"/>
        </w:rPr>
        <w:t>&lt;/Amend&gt;</w:t>
      </w:r>
    </w:p>
    <w:p w14:paraId="797B481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262</w:t>
      </w:r>
      <w:r w:rsidRPr="003C0EFC">
        <w:rPr>
          <w:rStyle w:val="HideTWBExt"/>
          <w:b w:val="0"/>
        </w:rPr>
        <w:t>&lt;/NumAm&gt;</w:t>
      </w:r>
    </w:p>
    <w:p w14:paraId="0989746C" w14:textId="77777777" w:rsidR="00DA2F0F" w:rsidRPr="00DA2F0F" w:rsidRDefault="00DA2F0F" w:rsidP="00DA2F0F">
      <w:pPr>
        <w:pStyle w:val="NormalBold"/>
      </w:pPr>
      <w:r w:rsidRPr="003C0EFC">
        <w:rPr>
          <w:rStyle w:val="HideTWBExt"/>
          <w:b w:val="0"/>
        </w:rPr>
        <w:t>&lt;RepeatBlock-By&gt;&lt;Members&gt;</w:t>
      </w:r>
      <w:r w:rsidRPr="00DA2F0F">
        <w:t>Φειδίας Παναγιώτου</w:t>
      </w:r>
      <w:r w:rsidRPr="003C0EFC">
        <w:rPr>
          <w:rStyle w:val="HideTWBExt"/>
          <w:b w:val="0"/>
        </w:rPr>
        <w:t>&lt;/Members&gt;</w:t>
      </w:r>
    </w:p>
    <w:p w14:paraId="79441398" w14:textId="77777777" w:rsidR="00DA2F0F" w:rsidRPr="00DA2F0F" w:rsidRDefault="00DA2F0F" w:rsidP="00DA2F0F">
      <w:pPr>
        <w:pStyle w:val="NormalBold"/>
      </w:pPr>
      <w:r w:rsidRPr="003C0EFC">
        <w:rPr>
          <w:rStyle w:val="HideTWBExt"/>
          <w:b w:val="0"/>
        </w:rPr>
        <w:t>&lt;/RepeatBlock-By&gt;</w:t>
      </w:r>
    </w:p>
    <w:p w14:paraId="43B0AF8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C4B551D" w14:textId="77777777" w:rsidR="00DA2F0F" w:rsidRPr="00DA2F0F" w:rsidRDefault="00DA2F0F" w:rsidP="00DA2F0F">
      <w:pPr>
        <w:pStyle w:val="NormalBold"/>
      </w:pPr>
      <w:r w:rsidRPr="003C0EFC">
        <w:rPr>
          <w:rStyle w:val="HideTWBExt"/>
          <w:b w:val="0"/>
        </w:rPr>
        <w:t>&lt;Article&gt;</w:t>
      </w:r>
      <w:r w:rsidRPr="00DA2F0F">
        <w:t>Αιτιολογική σκέψη IΣΤ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1EE8AAF" w14:textId="77777777" w:rsidTr="001629AB">
        <w:trPr>
          <w:trHeight w:hRule="exact" w:val="240"/>
          <w:jc w:val="center"/>
        </w:trPr>
        <w:tc>
          <w:tcPr>
            <w:tcW w:w="9752" w:type="dxa"/>
            <w:gridSpan w:val="2"/>
            <w:tcBorders>
              <w:top w:val="nil"/>
              <w:left w:val="nil"/>
              <w:bottom w:val="nil"/>
              <w:right w:val="nil"/>
            </w:tcBorders>
          </w:tcPr>
          <w:p w14:paraId="210D2FC6" w14:textId="77777777" w:rsidR="00DA2F0F" w:rsidRPr="00DA2F0F" w:rsidRDefault="00DA2F0F" w:rsidP="001629AB"/>
        </w:tc>
      </w:tr>
      <w:tr w:rsidR="00DA2F0F" w:rsidRPr="00DA2F0F" w14:paraId="51843954" w14:textId="77777777" w:rsidTr="001629AB">
        <w:trPr>
          <w:trHeight w:val="240"/>
          <w:jc w:val="center"/>
        </w:trPr>
        <w:tc>
          <w:tcPr>
            <w:tcW w:w="4876" w:type="dxa"/>
            <w:tcBorders>
              <w:top w:val="nil"/>
              <w:left w:val="nil"/>
              <w:bottom w:val="nil"/>
              <w:right w:val="nil"/>
            </w:tcBorders>
          </w:tcPr>
          <w:p w14:paraId="074B278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9392D1A" w14:textId="77777777" w:rsidR="00DA2F0F" w:rsidRPr="00DA2F0F" w:rsidRDefault="00DA2F0F" w:rsidP="001629AB">
            <w:pPr>
              <w:pStyle w:val="AmColumnHeading"/>
            </w:pPr>
            <w:r w:rsidRPr="00DA2F0F">
              <w:t>Τροπολογία</w:t>
            </w:r>
          </w:p>
        </w:tc>
      </w:tr>
      <w:tr w:rsidR="00DA2F0F" w:rsidRPr="00DA2F0F" w14:paraId="3F5BE672" w14:textId="77777777" w:rsidTr="001629AB">
        <w:trPr>
          <w:jc w:val="center"/>
        </w:trPr>
        <w:tc>
          <w:tcPr>
            <w:tcW w:w="4876" w:type="dxa"/>
            <w:tcBorders>
              <w:top w:val="nil"/>
              <w:left w:val="nil"/>
              <w:bottom w:val="nil"/>
              <w:right w:val="nil"/>
            </w:tcBorders>
          </w:tcPr>
          <w:p w14:paraId="58982128" w14:textId="77777777" w:rsidR="00DA2F0F" w:rsidRPr="00DA2F0F" w:rsidRDefault="00DA2F0F" w:rsidP="001629AB">
            <w:pPr>
              <w:pStyle w:val="Normal6a"/>
            </w:pPr>
            <w:r w:rsidRPr="00DA2F0F">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w:t>
            </w:r>
            <w:r w:rsidRPr="00DA2F0F">
              <w:lastRenderedPageBreak/>
              <w:t>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c>
          <w:tcPr>
            <w:tcW w:w="4876" w:type="dxa"/>
            <w:tcBorders>
              <w:top w:val="nil"/>
              <w:left w:val="nil"/>
              <w:bottom w:val="nil"/>
              <w:right w:val="nil"/>
            </w:tcBorders>
          </w:tcPr>
          <w:p w14:paraId="5F3CECF9" w14:textId="77777777" w:rsidR="00DA2F0F" w:rsidRPr="00DA2F0F" w:rsidRDefault="00DA2F0F" w:rsidP="001629AB">
            <w:pPr>
              <w:pStyle w:val="Normal6a"/>
            </w:pPr>
            <w:r w:rsidRPr="00DA2F0F">
              <w:lastRenderedPageBreak/>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w:t>
            </w:r>
            <w:r w:rsidRPr="00DA2F0F">
              <w:lastRenderedPageBreak/>
              <w:t>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r w:rsidRPr="00DA2F0F">
              <w:rPr>
                <w:b/>
                <w:i/>
              </w:rPr>
              <w:t> λαμβάνοντας υπόψη ότι στρατηγικά έργα συνδεσιμότητας, όπως ο διάδρομος Ανατολικής Μεσογείου, ένα υποβρύχιο και επίγειο σύστημα μετάδοσης δεδομένων που συνδέει την Ευρώπη με την Ασία μέσω της Ελλάδας και της Σαουδικής Αραβίας, συμβάλλουν στη διαφοροποίηση των οδών δεδομένων και στην ενίσχυση της ψηφιακής ανεξαρτησίας της Ένωσης· λαμβάνοντας υπόψη ότι οι αναφερθείσες παρεμβάσεις της Τουρκίας σε δραστηριότητες έρευνας που σχετίζονται με το έργο για τον διάδρομο Ανατολικής Μεσογείου αναδεικνύουν τους γεωπολιτικούς κινδύνους για τις κρίσιμες ψηφιακές υποδομές και την ανάγκη να προστατεύσει η ΕΕ τις στρατηγικές πρωτοβουλίες συνδεσιμότητας των κρατών μελών·</w:t>
            </w:r>
          </w:p>
        </w:tc>
      </w:tr>
    </w:tbl>
    <w:p w14:paraId="43A48306"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9434E54" w14:textId="77777777" w:rsidR="00DA2F0F" w:rsidRPr="00DA2F0F" w:rsidRDefault="00DA2F0F" w:rsidP="00DA2F0F">
      <w:r w:rsidRPr="003C0EFC">
        <w:rPr>
          <w:rStyle w:val="HideTWBExt"/>
        </w:rPr>
        <w:t>&lt;/Amend&gt;</w:t>
      </w:r>
    </w:p>
    <w:p w14:paraId="077A7C8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263</w:t>
      </w:r>
      <w:r w:rsidRPr="003C0EFC">
        <w:rPr>
          <w:rStyle w:val="HideTWBExt"/>
          <w:b w:val="0"/>
        </w:rPr>
        <w:t>&lt;/NumAm&gt;</w:t>
      </w:r>
    </w:p>
    <w:p w14:paraId="0108679E" w14:textId="77777777" w:rsidR="00DA2F0F" w:rsidRPr="00DA2F0F" w:rsidRDefault="00DA2F0F" w:rsidP="00DA2F0F">
      <w:pPr>
        <w:pStyle w:val="NormalBold"/>
      </w:pPr>
      <w:r w:rsidRPr="003C0EFC">
        <w:rPr>
          <w:rStyle w:val="HideTWBExt"/>
          <w:b w:val="0"/>
        </w:rPr>
        <w:t>&lt;RepeatBlock-By&gt;&lt;Members&gt;</w:t>
      </w:r>
      <w:r w:rsidRPr="00DA2F0F">
        <w:t>Christophe Gomart</w:t>
      </w:r>
      <w:r w:rsidRPr="003C0EFC">
        <w:rPr>
          <w:rStyle w:val="HideTWBExt"/>
          <w:b w:val="0"/>
        </w:rPr>
        <w:t>&lt;/Members&gt;</w:t>
      </w:r>
    </w:p>
    <w:p w14:paraId="3A7BD5B1" w14:textId="77777777" w:rsidR="00DA2F0F" w:rsidRPr="00DA2F0F" w:rsidRDefault="00DA2F0F" w:rsidP="00DA2F0F">
      <w:pPr>
        <w:pStyle w:val="NormalBold"/>
      </w:pPr>
      <w:r w:rsidRPr="003C0EFC">
        <w:rPr>
          <w:rStyle w:val="HideTWBExt"/>
          <w:b w:val="0"/>
        </w:rPr>
        <w:t>&lt;/RepeatBlock-By&gt;</w:t>
      </w:r>
    </w:p>
    <w:p w14:paraId="3BC1B11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0B43AE5" w14:textId="77777777" w:rsidR="00DA2F0F" w:rsidRPr="00DA2F0F" w:rsidRDefault="00DA2F0F" w:rsidP="00DA2F0F">
      <w:pPr>
        <w:pStyle w:val="NormalBold"/>
      </w:pPr>
      <w:r w:rsidRPr="003C0EFC">
        <w:rPr>
          <w:rStyle w:val="HideTWBExt"/>
          <w:b w:val="0"/>
        </w:rPr>
        <w:t>&lt;Article&gt;</w:t>
      </w:r>
      <w:r w:rsidRPr="00DA2F0F">
        <w:t>Αιτιολογική σκέψη IΣΤ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6D05F2E" w14:textId="77777777" w:rsidTr="001629AB">
        <w:trPr>
          <w:trHeight w:hRule="exact" w:val="240"/>
          <w:jc w:val="center"/>
        </w:trPr>
        <w:tc>
          <w:tcPr>
            <w:tcW w:w="9752" w:type="dxa"/>
            <w:gridSpan w:val="2"/>
            <w:tcBorders>
              <w:top w:val="nil"/>
              <w:left w:val="nil"/>
              <w:bottom w:val="nil"/>
              <w:right w:val="nil"/>
            </w:tcBorders>
          </w:tcPr>
          <w:p w14:paraId="6D440DC0" w14:textId="77777777" w:rsidR="00DA2F0F" w:rsidRPr="00DA2F0F" w:rsidRDefault="00DA2F0F" w:rsidP="001629AB"/>
        </w:tc>
      </w:tr>
      <w:tr w:rsidR="00DA2F0F" w:rsidRPr="00DA2F0F" w14:paraId="466BEA49" w14:textId="77777777" w:rsidTr="001629AB">
        <w:trPr>
          <w:trHeight w:val="240"/>
          <w:jc w:val="center"/>
        </w:trPr>
        <w:tc>
          <w:tcPr>
            <w:tcW w:w="4876" w:type="dxa"/>
            <w:tcBorders>
              <w:top w:val="nil"/>
              <w:left w:val="nil"/>
              <w:bottom w:val="nil"/>
              <w:right w:val="nil"/>
            </w:tcBorders>
          </w:tcPr>
          <w:p w14:paraId="62E05F3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4B1DCAE" w14:textId="77777777" w:rsidR="00DA2F0F" w:rsidRPr="00DA2F0F" w:rsidRDefault="00DA2F0F" w:rsidP="001629AB">
            <w:pPr>
              <w:pStyle w:val="AmColumnHeading"/>
            </w:pPr>
            <w:r w:rsidRPr="00DA2F0F">
              <w:t>Τροπολογία</w:t>
            </w:r>
          </w:p>
        </w:tc>
      </w:tr>
      <w:tr w:rsidR="00DA2F0F" w:rsidRPr="00DA2F0F" w14:paraId="7021AF7D" w14:textId="77777777" w:rsidTr="001629AB">
        <w:trPr>
          <w:jc w:val="center"/>
        </w:trPr>
        <w:tc>
          <w:tcPr>
            <w:tcW w:w="4876" w:type="dxa"/>
            <w:tcBorders>
              <w:top w:val="nil"/>
              <w:left w:val="nil"/>
              <w:bottom w:val="nil"/>
              <w:right w:val="nil"/>
            </w:tcBorders>
          </w:tcPr>
          <w:p w14:paraId="3507BBA7" w14:textId="77777777" w:rsidR="00DA2F0F" w:rsidRPr="00DA2F0F" w:rsidRDefault="00DA2F0F" w:rsidP="001629AB">
            <w:pPr>
              <w:pStyle w:val="Normal6a"/>
            </w:pPr>
            <w:r w:rsidRPr="00DA2F0F">
              <w:t>ΙΣΤ.</w:t>
            </w:r>
            <w:r w:rsidRPr="00DA2F0F">
              <w:tab/>
              <w:t xml:space="preserve">λαμβάνοντας υπόψη ότι η </w:t>
            </w:r>
            <w:r w:rsidRPr="00DA2F0F">
              <w:lastRenderedPageBreak/>
              <w:t xml:space="preserve">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w:t>
            </w:r>
            <w:r w:rsidRPr="00DA2F0F">
              <w:rPr>
                <w:b/>
                <w:i/>
              </w:rPr>
              <w:t>και</w:t>
            </w:r>
            <w:r w:rsidRPr="00DA2F0F">
              <w:t xml:space="preserve">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c>
          <w:tcPr>
            <w:tcW w:w="4876" w:type="dxa"/>
            <w:tcBorders>
              <w:top w:val="nil"/>
              <w:left w:val="nil"/>
              <w:bottom w:val="nil"/>
              <w:right w:val="nil"/>
            </w:tcBorders>
          </w:tcPr>
          <w:p w14:paraId="04B6B3F0" w14:textId="77777777" w:rsidR="00DA2F0F" w:rsidRPr="00DA2F0F" w:rsidRDefault="00DA2F0F" w:rsidP="001629AB">
            <w:pPr>
              <w:pStyle w:val="Normal6a"/>
            </w:pPr>
            <w:r w:rsidRPr="00DA2F0F">
              <w:lastRenderedPageBreak/>
              <w:t>ΙΣΤ.</w:t>
            </w:r>
            <w:r w:rsidRPr="00DA2F0F">
              <w:tab/>
              <w:t xml:space="preserve">λαμβάνοντας υπόψη ότι η </w:t>
            </w:r>
            <w:r w:rsidRPr="00DA2F0F">
              <w:lastRenderedPageBreak/>
              <w:t>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w:t>
            </w:r>
            <w:r w:rsidRPr="00DA2F0F">
              <w:rPr>
                <w:b/>
                <w:i/>
              </w:rPr>
              <w:t>,</w:t>
            </w:r>
            <w:r w:rsidRPr="00DA2F0F">
              <w:t xml:space="preserve"> οι πλατφόρμες μέσων κοινωνικής δικτύωσης</w:t>
            </w:r>
            <w:r w:rsidRPr="00DA2F0F">
              <w:rPr>
                <w:b/>
                <w:i/>
              </w:rPr>
              <w:t>, οι λύσεις πληρωμών και το λογισμικό ΤΠ</w:t>
            </w:r>
            <w:r w:rsidRPr="00DA2F0F">
              <w:t>·</w:t>
            </w:r>
            <w:r w:rsidRPr="00DA2F0F">
              <w:rPr>
                <w:b/>
                <w:i/>
              </w:rPr>
              <w:t xml:space="preserve"> λαμβάνοντας υπόψη ότι η άρνηση της Επιτροπής να διατηρήσει την πιστοποίηση για τους Ευρωπαίους παρόχους υπολογιστικού νέφους που διασφαλίζουν το υψηλότερο επίπεδο προστασίας των στρατηγικών δεδομένων υπογραμμίζει τα τρέχοντα όρια της ΕΕ όσον αφορά την ενίσχυση της ψηφιακής κυριαρχίας της</w:t>
            </w:r>
            <w:r w:rsidRPr="00DA2F0F">
              <w:t>·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r>
    </w:tbl>
    <w:p w14:paraId="57563C2E"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{FR}</w:t>
      </w:r>
      <w:r w:rsidRPr="00DA2F0F">
        <w:t>fr</w:t>
      </w:r>
      <w:r w:rsidRPr="003C0EFC">
        <w:rPr>
          <w:rStyle w:val="HideTWBExt"/>
        </w:rPr>
        <w:t>&lt;/Original&gt;</w:t>
      </w:r>
    </w:p>
    <w:p w14:paraId="224F8E99" w14:textId="77777777" w:rsidR="00DA2F0F" w:rsidRPr="00DA2F0F" w:rsidRDefault="00DA2F0F" w:rsidP="00DA2F0F">
      <w:r w:rsidRPr="003C0EFC">
        <w:rPr>
          <w:rStyle w:val="HideTWBExt"/>
        </w:rPr>
        <w:t>&lt;/Amend&gt;</w:t>
      </w:r>
    </w:p>
    <w:p w14:paraId="2723254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264</w:t>
      </w:r>
      <w:r w:rsidRPr="003C0EFC">
        <w:rPr>
          <w:rStyle w:val="HideTWBExt"/>
          <w:b w:val="0"/>
        </w:rPr>
        <w:t>&lt;/NumAm&gt;</w:t>
      </w:r>
    </w:p>
    <w:p w14:paraId="0A5A2017" w14:textId="77777777" w:rsidR="00DA2F0F" w:rsidRPr="00DA2F0F" w:rsidRDefault="00DA2F0F" w:rsidP="00DA2F0F">
      <w:pPr>
        <w:pStyle w:val="NormalBold"/>
      </w:pPr>
      <w:r w:rsidRPr="003C0EFC">
        <w:rPr>
          <w:rStyle w:val="HideTWBExt"/>
          <w:b w:val="0"/>
        </w:rPr>
        <w:t>&lt;RepeatBlock-By&gt;&lt;Members&gt;</w:t>
      </w:r>
      <w:r w:rsidRPr="00DA2F0F">
        <w:t>Petar Volgin, Christine Anderson</w:t>
      </w:r>
      <w:r w:rsidRPr="003C0EFC">
        <w:rPr>
          <w:rStyle w:val="HideTWBExt"/>
          <w:b w:val="0"/>
        </w:rPr>
        <w:t>&lt;/Members&gt;</w:t>
      </w:r>
    </w:p>
    <w:p w14:paraId="3E8DB92B" w14:textId="77777777" w:rsidR="00DA2F0F" w:rsidRPr="00DA2F0F" w:rsidRDefault="00DA2F0F" w:rsidP="00DA2F0F">
      <w:pPr>
        <w:pStyle w:val="NormalBold"/>
      </w:pPr>
      <w:r w:rsidRPr="003C0EFC">
        <w:rPr>
          <w:rStyle w:val="HideTWBExt"/>
          <w:b w:val="0"/>
        </w:rPr>
        <w:t>&lt;/RepeatBlock-By&gt;</w:t>
      </w:r>
    </w:p>
    <w:p w14:paraId="5E0583E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4A23A98" w14:textId="77777777" w:rsidR="00DA2F0F" w:rsidRPr="00DA2F0F" w:rsidRDefault="00DA2F0F" w:rsidP="00DA2F0F">
      <w:pPr>
        <w:pStyle w:val="NormalBold"/>
      </w:pPr>
      <w:r w:rsidRPr="003C0EFC">
        <w:rPr>
          <w:rStyle w:val="HideTWBExt"/>
          <w:b w:val="0"/>
        </w:rPr>
        <w:t>&lt;Article&gt;</w:t>
      </w:r>
      <w:r w:rsidRPr="00DA2F0F">
        <w:t>Αιτιολογική σκέψη IΣΤ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99D573B" w14:textId="77777777" w:rsidTr="001629AB">
        <w:trPr>
          <w:trHeight w:hRule="exact" w:val="240"/>
          <w:jc w:val="center"/>
        </w:trPr>
        <w:tc>
          <w:tcPr>
            <w:tcW w:w="9752" w:type="dxa"/>
            <w:gridSpan w:val="2"/>
            <w:tcBorders>
              <w:top w:val="nil"/>
              <w:left w:val="nil"/>
              <w:bottom w:val="nil"/>
              <w:right w:val="nil"/>
            </w:tcBorders>
          </w:tcPr>
          <w:p w14:paraId="2EAE8E7F" w14:textId="77777777" w:rsidR="00DA2F0F" w:rsidRPr="00DA2F0F" w:rsidRDefault="00DA2F0F" w:rsidP="001629AB"/>
        </w:tc>
      </w:tr>
      <w:tr w:rsidR="00DA2F0F" w:rsidRPr="00DA2F0F" w14:paraId="35C7DABF" w14:textId="77777777" w:rsidTr="001629AB">
        <w:trPr>
          <w:trHeight w:val="240"/>
          <w:jc w:val="center"/>
        </w:trPr>
        <w:tc>
          <w:tcPr>
            <w:tcW w:w="4876" w:type="dxa"/>
            <w:tcBorders>
              <w:top w:val="nil"/>
              <w:left w:val="nil"/>
              <w:bottom w:val="nil"/>
              <w:right w:val="nil"/>
            </w:tcBorders>
          </w:tcPr>
          <w:p w14:paraId="24285C0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B5E9005" w14:textId="77777777" w:rsidR="00DA2F0F" w:rsidRPr="00DA2F0F" w:rsidRDefault="00DA2F0F" w:rsidP="001629AB">
            <w:pPr>
              <w:pStyle w:val="AmColumnHeading"/>
            </w:pPr>
            <w:r w:rsidRPr="00DA2F0F">
              <w:t>Τροπολογία</w:t>
            </w:r>
          </w:p>
        </w:tc>
      </w:tr>
      <w:tr w:rsidR="00DA2F0F" w:rsidRPr="00DA2F0F" w14:paraId="76C5B387" w14:textId="77777777" w:rsidTr="001629AB">
        <w:trPr>
          <w:jc w:val="center"/>
        </w:trPr>
        <w:tc>
          <w:tcPr>
            <w:tcW w:w="4876" w:type="dxa"/>
            <w:tcBorders>
              <w:top w:val="nil"/>
              <w:left w:val="nil"/>
              <w:bottom w:val="nil"/>
              <w:right w:val="nil"/>
            </w:tcBorders>
          </w:tcPr>
          <w:p w14:paraId="4F1F9D70" w14:textId="77777777" w:rsidR="00DA2F0F" w:rsidRPr="00DA2F0F" w:rsidRDefault="00DA2F0F" w:rsidP="001629AB">
            <w:pPr>
              <w:pStyle w:val="Normal6a"/>
            </w:pPr>
            <w:r w:rsidRPr="00DA2F0F">
              <w:t>ΙΣΤ.</w:t>
            </w:r>
            <w:r w:rsidRPr="00DA2F0F">
              <w:tab/>
              <w:t xml:space="preserve">λαμβάνοντας υπόψη ότι η αυξανόμενη επιρροή των μη ευρωπαϊκών εταιρειών τεχνολογίας, ιδίως εκείνων που </w:t>
            </w:r>
            <w:r w:rsidRPr="00DA2F0F">
              <w:lastRenderedPageBreak/>
              <w:t xml:space="preserve">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w:t>
            </w:r>
            <w:r w:rsidRPr="00DA2F0F">
              <w:rPr>
                <w:b/>
                <w:i/>
              </w:rPr>
              <w:t>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c>
          <w:tcPr>
            <w:tcW w:w="4876" w:type="dxa"/>
            <w:tcBorders>
              <w:top w:val="nil"/>
              <w:left w:val="nil"/>
              <w:bottom w:val="nil"/>
              <w:right w:val="nil"/>
            </w:tcBorders>
          </w:tcPr>
          <w:p w14:paraId="0AE7B98B" w14:textId="77777777" w:rsidR="00DA2F0F" w:rsidRPr="00DA2F0F" w:rsidRDefault="00DA2F0F" w:rsidP="001629AB">
            <w:pPr>
              <w:pStyle w:val="Normal6a"/>
            </w:pPr>
            <w:r w:rsidRPr="00DA2F0F">
              <w:lastRenderedPageBreak/>
              <w:t>ΙΣΤ.</w:t>
            </w:r>
            <w:r w:rsidRPr="00DA2F0F">
              <w:tab/>
              <w:t xml:space="preserve">λαμβάνοντας υπόψη ότι η αυξανόμενη επιρροή των μη ευρωπαϊκών εταιρειών τεχνολογίας, ιδίως εκείνων που </w:t>
            </w:r>
            <w:r w:rsidRPr="00DA2F0F">
              <w:lastRenderedPageBreak/>
              <w:t>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w:t>
            </w:r>
          </w:p>
        </w:tc>
      </w:tr>
    </w:tbl>
    <w:p w14:paraId="19853E6D"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7B8A328" w14:textId="77777777" w:rsidR="00DA2F0F" w:rsidRPr="00DA2F0F" w:rsidRDefault="00DA2F0F" w:rsidP="00DA2F0F">
      <w:r w:rsidRPr="003C0EFC">
        <w:rPr>
          <w:rStyle w:val="HideTWBExt"/>
        </w:rPr>
        <w:t>&lt;/Amend&gt;</w:t>
      </w:r>
    </w:p>
    <w:p w14:paraId="33ECB66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265</w:t>
      </w:r>
      <w:r w:rsidRPr="003C0EFC">
        <w:rPr>
          <w:rStyle w:val="HideTWBExt"/>
          <w:b w:val="0"/>
        </w:rPr>
        <w:t>&lt;/NumAm&gt;</w:t>
      </w:r>
    </w:p>
    <w:p w14:paraId="1B1EF0D4" w14:textId="77777777" w:rsidR="00DA2F0F" w:rsidRPr="00DA2F0F" w:rsidRDefault="00DA2F0F" w:rsidP="00DA2F0F">
      <w:pPr>
        <w:pStyle w:val="NormalBold"/>
      </w:pPr>
      <w:r w:rsidRPr="003C0EFC">
        <w:rPr>
          <w:rStyle w:val="HideTWBExt"/>
          <w:b w:val="0"/>
        </w:rPr>
        <w:t>&lt;RepeatBlock-By&gt;&lt;Members&gt;</w:t>
      </w:r>
      <w:r w:rsidRPr="00DA2F0F">
        <w:t>Nathalie Loiseau, Sandro Gozi, Sophie Wilmès, Cynthia Ní Mhurchú, Bart Groothuis, Petras Auštrevičius</w:t>
      </w:r>
      <w:r w:rsidRPr="003C0EFC">
        <w:rPr>
          <w:rStyle w:val="HideTWBExt"/>
          <w:b w:val="0"/>
        </w:rPr>
        <w:t>&lt;/Members&gt;</w:t>
      </w:r>
    </w:p>
    <w:p w14:paraId="0D09B336" w14:textId="77777777" w:rsidR="00DA2F0F" w:rsidRPr="00DA2F0F" w:rsidRDefault="00DA2F0F" w:rsidP="00DA2F0F">
      <w:pPr>
        <w:pStyle w:val="NormalBold"/>
      </w:pPr>
      <w:r w:rsidRPr="003C0EFC">
        <w:rPr>
          <w:rStyle w:val="HideTWBExt"/>
          <w:b w:val="0"/>
        </w:rPr>
        <w:t>&lt;/RepeatBlock-By&gt;</w:t>
      </w:r>
    </w:p>
    <w:p w14:paraId="482CC8F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926042A" w14:textId="77777777" w:rsidR="00DA2F0F" w:rsidRPr="00DA2F0F" w:rsidRDefault="00DA2F0F" w:rsidP="00DA2F0F">
      <w:pPr>
        <w:pStyle w:val="NormalBold"/>
      </w:pPr>
      <w:r w:rsidRPr="003C0EFC">
        <w:rPr>
          <w:rStyle w:val="HideTWBExt"/>
          <w:b w:val="0"/>
        </w:rPr>
        <w:t>&lt;Article&gt;</w:t>
      </w:r>
      <w:r w:rsidRPr="00DA2F0F">
        <w:t>Αιτιολογική σκέψη IΣΤ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A99DD67" w14:textId="77777777" w:rsidTr="001629AB">
        <w:trPr>
          <w:trHeight w:hRule="exact" w:val="240"/>
          <w:jc w:val="center"/>
        </w:trPr>
        <w:tc>
          <w:tcPr>
            <w:tcW w:w="9752" w:type="dxa"/>
            <w:gridSpan w:val="2"/>
            <w:tcBorders>
              <w:top w:val="nil"/>
              <w:left w:val="nil"/>
              <w:bottom w:val="nil"/>
              <w:right w:val="nil"/>
            </w:tcBorders>
          </w:tcPr>
          <w:p w14:paraId="427AC30F" w14:textId="77777777" w:rsidR="00DA2F0F" w:rsidRPr="00DA2F0F" w:rsidRDefault="00DA2F0F" w:rsidP="001629AB"/>
        </w:tc>
      </w:tr>
      <w:tr w:rsidR="00DA2F0F" w:rsidRPr="00DA2F0F" w14:paraId="44CD89C4" w14:textId="77777777" w:rsidTr="001629AB">
        <w:trPr>
          <w:trHeight w:val="240"/>
          <w:jc w:val="center"/>
        </w:trPr>
        <w:tc>
          <w:tcPr>
            <w:tcW w:w="4876" w:type="dxa"/>
            <w:tcBorders>
              <w:top w:val="nil"/>
              <w:left w:val="nil"/>
              <w:bottom w:val="nil"/>
              <w:right w:val="nil"/>
            </w:tcBorders>
          </w:tcPr>
          <w:p w14:paraId="7BCFB92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AFE9CAD" w14:textId="77777777" w:rsidR="00DA2F0F" w:rsidRPr="00DA2F0F" w:rsidRDefault="00DA2F0F" w:rsidP="001629AB">
            <w:pPr>
              <w:pStyle w:val="AmColumnHeading"/>
            </w:pPr>
            <w:r w:rsidRPr="00DA2F0F">
              <w:t>Τροπολογία</w:t>
            </w:r>
          </w:p>
        </w:tc>
      </w:tr>
      <w:tr w:rsidR="00DA2F0F" w:rsidRPr="00DA2F0F" w14:paraId="5CF0E161" w14:textId="77777777" w:rsidTr="001629AB">
        <w:trPr>
          <w:jc w:val="center"/>
        </w:trPr>
        <w:tc>
          <w:tcPr>
            <w:tcW w:w="4876" w:type="dxa"/>
            <w:tcBorders>
              <w:top w:val="nil"/>
              <w:left w:val="nil"/>
              <w:bottom w:val="nil"/>
              <w:right w:val="nil"/>
            </w:tcBorders>
          </w:tcPr>
          <w:p w14:paraId="1C2AF3DB" w14:textId="77777777" w:rsidR="00DA2F0F" w:rsidRPr="00DA2F0F" w:rsidRDefault="00DA2F0F" w:rsidP="001629AB">
            <w:pPr>
              <w:pStyle w:val="Normal6a"/>
            </w:pPr>
            <w:r w:rsidRPr="00DA2F0F">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w:t>
            </w:r>
            <w:r w:rsidRPr="00DA2F0F">
              <w:lastRenderedPageBreak/>
              <w:t>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c>
          <w:tcPr>
            <w:tcW w:w="4876" w:type="dxa"/>
            <w:tcBorders>
              <w:top w:val="nil"/>
              <w:left w:val="nil"/>
              <w:bottom w:val="nil"/>
              <w:right w:val="nil"/>
            </w:tcBorders>
          </w:tcPr>
          <w:p w14:paraId="36D9CF42" w14:textId="77777777" w:rsidR="00DA2F0F" w:rsidRPr="00DA2F0F" w:rsidRDefault="00DA2F0F" w:rsidP="001629AB">
            <w:pPr>
              <w:pStyle w:val="Normal6a"/>
            </w:pPr>
            <w:r w:rsidRPr="00DA2F0F">
              <w:lastRenderedPageBreak/>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w:t>
            </w:r>
            <w:r w:rsidRPr="00DA2F0F">
              <w:lastRenderedPageBreak/>
              <w:t>την οικοδόμηση ενός ανταγωνιστικού, ασφαλούς και ανθεκτικού ψηφιακού οικοσυστήματος της ΕΕ· λαμβάνοντας υπόψη ότι</w:t>
            </w:r>
            <w:r w:rsidRPr="00DA2F0F">
              <w:rPr>
                <w:b/>
                <w:i/>
              </w:rPr>
              <w:t xml:space="preserve"> η εν λόγω εξάρτηση έχει επιβεβαιωθεί εκ νέου από έκθεση του Ευρωπαϊκού Ελεγκτικού Συνεδρίου το 2026 σχετικά με τις κρίσιμες πρώτες ύλες</w:t>
            </w:r>
            <w:r w:rsidRPr="00DA2F0F">
              <w:rPr>
                <w:b/>
                <w:i/>
                <w:vertAlign w:val="superscript"/>
              </w:rPr>
              <w:t>51δ</w:t>
            </w:r>
            <w:r w:rsidRPr="00DA2F0F">
              <w:rPr>
                <w:b/>
                <w:i/>
              </w:rPr>
              <w:t>· λαμβάνοντας υπόψη ότι</w:t>
            </w:r>
            <w:r w:rsidRPr="00DA2F0F">
              <w:t xml:space="preserve">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r>
      <w:tr w:rsidR="00DA2F0F" w:rsidRPr="00DA2F0F" w14:paraId="03DFADEB" w14:textId="77777777" w:rsidTr="001629AB">
        <w:trPr>
          <w:jc w:val="center"/>
        </w:trPr>
        <w:tc>
          <w:tcPr>
            <w:tcW w:w="4876" w:type="dxa"/>
            <w:tcBorders>
              <w:top w:val="nil"/>
              <w:left w:val="nil"/>
              <w:bottom w:val="nil"/>
              <w:right w:val="nil"/>
            </w:tcBorders>
          </w:tcPr>
          <w:p w14:paraId="20032E3E" w14:textId="77777777" w:rsidR="00DA2F0F" w:rsidRPr="00DA2F0F" w:rsidRDefault="00DA2F0F" w:rsidP="001629AB"/>
        </w:tc>
        <w:tc>
          <w:tcPr>
            <w:tcW w:w="4876" w:type="dxa"/>
            <w:tcBorders>
              <w:top w:val="nil"/>
              <w:left w:val="nil"/>
              <w:bottom w:val="nil"/>
              <w:right w:val="nil"/>
            </w:tcBorders>
          </w:tcPr>
          <w:p w14:paraId="3511B87F" w14:textId="77777777" w:rsidR="00DA2F0F" w:rsidRPr="00DA2F0F" w:rsidRDefault="00DA2F0F" w:rsidP="001629AB">
            <w:pPr>
              <w:pStyle w:val="Normal6a"/>
            </w:pPr>
            <w:r w:rsidRPr="00DA2F0F">
              <w:rPr>
                <w:b/>
                <w:i/>
              </w:rPr>
              <w:t>_________________</w:t>
            </w:r>
          </w:p>
        </w:tc>
      </w:tr>
      <w:tr w:rsidR="00DA2F0F" w:rsidRPr="00DA2F0F" w14:paraId="20E6BCD7" w14:textId="77777777" w:rsidTr="001629AB">
        <w:trPr>
          <w:jc w:val="center"/>
        </w:trPr>
        <w:tc>
          <w:tcPr>
            <w:tcW w:w="4876" w:type="dxa"/>
            <w:tcBorders>
              <w:top w:val="nil"/>
              <w:left w:val="nil"/>
              <w:bottom w:val="nil"/>
              <w:right w:val="nil"/>
            </w:tcBorders>
          </w:tcPr>
          <w:p w14:paraId="371FB251" w14:textId="77777777" w:rsidR="00DA2F0F" w:rsidRPr="00DA2F0F" w:rsidRDefault="00DA2F0F" w:rsidP="001629AB"/>
        </w:tc>
        <w:tc>
          <w:tcPr>
            <w:tcW w:w="4876" w:type="dxa"/>
            <w:tcBorders>
              <w:top w:val="nil"/>
              <w:left w:val="nil"/>
              <w:bottom w:val="nil"/>
              <w:right w:val="nil"/>
            </w:tcBorders>
          </w:tcPr>
          <w:p w14:paraId="56088BC4" w14:textId="77777777" w:rsidR="00DA2F0F" w:rsidRPr="00DA2F0F" w:rsidRDefault="00DA2F0F" w:rsidP="001629AB">
            <w:pPr>
              <w:pStyle w:val="Normal6a"/>
            </w:pPr>
            <w:r w:rsidRPr="00DA2F0F">
              <w:rPr>
                <w:b/>
                <w:i/>
                <w:vertAlign w:val="superscript"/>
              </w:rPr>
              <w:t>51δ</w:t>
            </w:r>
            <w:r w:rsidRPr="00DA2F0F">
              <w:t xml:space="preserve"> </w:t>
            </w:r>
            <w:r w:rsidRPr="00DA2F0F">
              <w:rPr>
                <w:b/>
                <w:i/>
              </w:rPr>
              <w:t xml:space="preserve">Ευρωπαϊκό Ελεγκτικό Συνέδριο, ειδική έκθεση 04/2026 με τίτλο «Κρίσιμες πρώτες ύλες για την ενεργειακή μετάβαση — Μια πολιτική χωρίς στέρεα θεμέλια», Υπηρεσία Εκδόσεων της Ευρωπαϊκής Ένωσης, 2026 https://www.eca.europa.eu/ECAPublications/SR-2026-04/SR-2026-04_EL.pdf </w:t>
            </w:r>
          </w:p>
        </w:tc>
      </w:tr>
    </w:tbl>
    <w:p w14:paraId="4EE7476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9AAA584" w14:textId="77777777" w:rsidR="00DA2F0F" w:rsidRPr="00DA2F0F" w:rsidRDefault="00DA2F0F" w:rsidP="00DA2F0F">
      <w:r w:rsidRPr="003C0EFC">
        <w:rPr>
          <w:rStyle w:val="HideTWBExt"/>
        </w:rPr>
        <w:t>&lt;/Amend&gt;</w:t>
      </w:r>
    </w:p>
    <w:p w14:paraId="53CBEFF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266</w:t>
      </w:r>
      <w:r w:rsidRPr="003C0EFC">
        <w:rPr>
          <w:rStyle w:val="HideTWBExt"/>
          <w:b w:val="0"/>
        </w:rPr>
        <w:t>&lt;/NumAm&gt;</w:t>
      </w:r>
    </w:p>
    <w:p w14:paraId="51C237E4" w14:textId="77777777" w:rsidR="00DA2F0F" w:rsidRPr="00DA2F0F" w:rsidRDefault="00DA2F0F" w:rsidP="00DA2F0F">
      <w:pPr>
        <w:pStyle w:val="NormalBold"/>
      </w:pPr>
      <w:r w:rsidRPr="003C0EFC">
        <w:rPr>
          <w:rStyle w:val="HideTWBExt"/>
          <w:b w:val="0"/>
        </w:rPr>
        <w:t>&lt;RepeatBlock-By&gt;&lt;Members&gt;</w:t>
      </w:r>
      <w:r w:rsidRPr="00DA2F0F">
        <w:t>Κωνσταντίνος Αρβανίτης, Danilo Della Valle</w:t>
      </w:r>
      <w:r w:rsidRPr="003C0EFC">
        <w:rPr>
          <w:rStyle w:val="HideTWBExt"/>
          <w:b w:val="0"/>
        </w:rPr>
        <w:t>&lt;/Members&gt;</w:t>
      </w:r>
    </w:p>
    <w:p w14:paraId="22E6F927" w14:textId="77777777" w:rsidR="00DA2F0F" w:rsidRPr="00DA2F0F" w:rsidRDefault="00DA2F0F" w:rsidP="00DA2F0F">
      <w:pPr>
        <w:pStyle w:val="NormalBold"/>
      </w:pPr>
      <w:r w:rsidRPr="003C0EFC">
        <w:rPr>
          <w:rStyle w:val="HideTWBExt"/>
          <w:b w:val="0"/>
        </w:rPr>
        <w:t>&lt;/RepeatBlock-By&gt;</w:t>
      </w:r>
    </w:p>
    <w:p w14:paraId="11F1000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59B8CA5" w14:textId="77777777" w:rsidR="00DA2F0F" w:rsidRPr="00DA2F0F" w:rsidRDefault="00DA2F0F" w:rsidP="00DA2F0F">
      <w:pPr>
        <w:pStyle w:val="NormalBold"/>
      </w:pPr>
      <w:r w:rsidRPr="003C0EFC">
        <w:rPr>
          <w:rStyle w:val="HideTWBExt"/>
          <w:b w:val="0"/>
        </w:rPr>
        <w:t>&lt;Article&gt;</w:t>
      </w:r>
      <w:r w:rsidRPr="00DA2F0F">
        <w:t>Αιτιολογική σκέψη IΣΤ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1FFA534" w14:textId="77777777" w:rsidTr="001629AB">
        <w:trPr>
          <w:trHeight w:hRule="exact" w:val="240"/>
          <w:jc w:val="center"/>
        </w:trPr>
        <w:tc>
          <w:tcPr>
            <w:tcW w:w="9752" w:type="dxa"/>
            <w:gridSpan w:val="2"/>
            <w:tcBorders>
              <w:top w:val="nil"/>
              <w:left w:val="nil"/>
              <w:bottom w:val="nil"/>
              <w:right w:val="nil"/>
            </w:tcBorders>
          </w:tcPr>
          <w:p w14:paraId="1B6F904D" w14:textId="77777777" w:rsidR="00DA2F0F" w:rsidRPr="00DA2F0F" w:rsidRDefault="00DA2F0F" w:rsidP="001629AB"/>
        </w:tc>
      </w:tr>
      <w:tr w:rsidR="00DA2F0F" w:rsidRPr="00DA2F0F" w14:paraId="35F52720" w14:textId="77777777" w:rsidTr="001629AB">
        <w:trPr>
          <w:trHeight w:val="240"/>
          <w:jc w:val="center"/>
        </w:trPr>
        <w:tc>
          <w:tcPr>
            <w:tcW w:w="4876" w:type="dxa"/>
            <w:tcBorders>
              <w:top w:val="nil"/>
              <w:left w:val="nil"/>
              <w:bottom w:val="nil"/>
              <w:right w:val="nil"/>
            </w:tcBorders>
          </w:tcPr>
          <w:p w14:paraId="67717D7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7E6A283" w14:textId="77777777" w:rsidR="00DA2F0F" w:rsidRPr="00DA2F0F" w:rsidRDefault="00DA2F0F" w:rsidP="001629AB">
            <w:pPr>
              <w:pStyle w:val="AmColumnHeading"/>
            </w:pPr>
            <w:r w:rsidRPr="00DA2F0F">
              <w:t>Τροπολογία</w:t>
            </w:r>
          </w:p>
        </w:tc>
      </w:tr>
      <w:tr w:rsidR="00DA2F0F" w:rsidRPr="00DA2F0F" w14:paraId="2A263971" w14:textId="77777777" w:rsidTr="001629AB">
        <w:trPr>
          <w:jc w:val="center"/>
        </w:trPr>
        <w:tc>
          <w:tcPr>
            <w:tcW w:w="4876" w:type="dxa"/>
            <w:tcBorders>
              <w:top w:val="nil"/>
              <w:left w:val="nil"/>
              <w:bottom w:val="nil"/>
              <w:right w:val="nil"/>
            </w:tcBorders>
          </w:tcPr>
          <w:p w14:paraId="18EABE8F" w14:textId="77777777" w:rsidR="00DA2F0F" w:rsidRPr="00DA2F0F" w:rsidRDefault="00DA2F0F" w:rsidP="001629AB">
            <w:pPr>
              <w:pStyle w:val="Normal6a"/>
            </w:pPr>
            <w:r w:rsidRPr="00DA2F0F">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w:t>
            </w:r>
            <w:r w:rsidRPr="00DA2F0F">
              <w:lastRenderedPageBreak/>
              <w:t>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c>
          <w:tcPr>
            <w:tcW w:w="4876" w:type="dxa"/>
            <w:tcBorders>
              <w:top w:val="nil"/>
              <w:left w:val="nil"/>
              <w:bottom w:val="nil"/>
              <w:right w:val="nil"/>
            </w:tcBorders>
          </w:tcPr>
          <w:p w14:paraId="009D35D1" w14:textId="77777777" w:rsidR="00DA2F0F" w:rsidRPr="00DA2F0F" w:rsidRDefault="00DA2F0F" w:rsidP="001629AB">
            <w:pPr>
              <w:pStyle w:val="Normal6a"/>
            </w:pPr>
            <w:r w:rsidRPr="00DA2F0F">
              <w:lastRenderedPageBreak/>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w:t>
            </w:r>
            <w:r w:rsidRPr="00DA2F0F">
              <w:lastRenderedPageBreak/>
              <w:t xml:space="preserve">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 </w:t>
            </w:r>
            <w:r w:rsidRPr="00DA2F0F">
              <w:rPr>
                <w:b/>
                <w:i/>
              </w:rPr>
              <w:t>λαμβάνοντας υπόψη ότι είναι ιδιαίτερα δύσκολο να επιτευχθεί η ψηφιακή κυριαρχία της ΕΕ όταν οι πολύ μεγάλες επιγραμμικές πλατφόρμες και οι πολύ μεγάλες επιγραμμικές μηχανές αναζήτησης λειτουργούν σε de facto κατάσταση ολιγοπωλίου·</w:t>
            </w:r>
          </w:p>
        </w:tc>
      </w:tr>
    </w:tbl>
    <w:p w14:paraId="17766578"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41F5B2A" w14:textId="77777777" w:rsidR="00DA2F0F" w:rsidRPr="00DA2F0F" w:rsidRDefault="00DA2F0F" w:rsidP="00DA2F0F">
      <w:r w:rsidRPr="003C0EFC">
        <w:rPr>
          <w:rStyle w:val="HideTWBExt"/>
        </w:rPr>
        <w:t>&lt;/Amend&gt;</w:t>
      </w:r>
    </w:p>
    <w:p w14:paraId="7267065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267</w:t>
      </w:r>
      <w:r w:rsidRPr="003C0EFC">
        <w:rPr>
          <w:rStyle w:val="HideTWBExt"/>
          <w:b w:val="0"/>
        </w:rPr>
        <w:t>&lt;/NumAm&gt;</w:t>
      </w:r>
    </w:p>
    <w:p w14:paraId="756A46D6"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Birgit Sippel, Christel Schaldemose</w:t>
      </w:r>
      <w:r w:rsidRPr="003C0EFC">
        <w:rPr>
          <w:rStyle w:val="HideTWBExt"/>
          <w:b w:val="0"/>
        </w:rPr>
        <w:t>&lt;/Members&gt;</w:t>
      </w:r>
    </w:p>
    <w:p w14:paraId="092C71DD" w14:textId="77777777" w:rsidR="00DA2F0F" w:rsidRPr="00DA2F0F" w:rsidRDefault="00DA2F0F" w:rsidP="00DA2F0F">
      <w:pPr>
        <w:pStyle w:val="NormalBold"/>
      </w:pPr>
      <w:r w:rsidRPr="003C0EFC">
        <w:rPr>
          <w:rStyle w:val="HideTWBExt"/>
          <w:b w:val="0"/>
        </w:rPr>
        <w:t>&lt;/RepeatBlock-By&gt;</w:t>
      </w:r>
    </w:p>
    <w:p w14:paraId="0918D0F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815C84F" w14:textId="77777777" w:rsidR="00DA2F0F" w:rsidRPr="00DA2F0F" w:rsidRDefault="00DA2F0F" w:rsidP="00DA2F0F">
      <w:pPr>
        <w:pStyle w:val="NormalBold"/>
      </w:pPr>
      <w:r w:rsidRPr="003C0EFC">
        <w:rPr>
          <w:rStyle w:val="HideTWBExt"/>
          <w:b w:val="0"/>
        </w:rPr>
        <w:t>&lt;Article&gt;</w:t>
      </w:r>
      <w:r w:rsidRPr="00DA2F0F">
        <w:t>Αιτιολογική σκέψη IΣΤ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1914819" w14:textId="77777777" w:rsidTr="001629AB">
        <w:trPr>
          <w:trHeight w:hRule="exact" w:val="240"/>
          <w:jc w:val="center"/>
        </w:trPr>
        <w:tc>
          <w:tcPr>
            <w:tcW w:w="9752" w:type="dxa"/>
            <w:gridSpan w:val="2"/>
            <w:tcBorders>
              <w:top w:val="nil"/>
              <w:left w:val="nil"/>
              <w:bottom w:val="nil"/>
              <w:right w:val="nil"/>
            </w:tcBorders>
          </w:tcPr>
          <w:p w14:paraId="16B24F1A" w14:textId="77777777" w:rsidR="00DA2F0F" w:rsidRPr="00DA2F0F" w:rsidRDefault="00DA2F0F" w:rsidP="001629AB"/>
        </w:tc>
      </w:tr>
      <w:tr w:rsidR="00DA2F0F" w:rsidRPr="00DA2F0F" w14:paraId="6CA41CDE" w14:textId="77777777" w:rsidTr="001629AB">
        <w:trPr>
          <w:trHeight w:val="240"/>
          <w:jc w:val="center"/>
        </w:trPr>
        <w:tc>
          <w:tcPr>
            <w:tcW w:w="4876" w:type="dxa"/>
            <w:tcBorders>
              <w:top w:val="nil"/>
              <w:left w:val="nil"/>
              <w:bottom w:val="nil"/>
              <w:right w:val="nil"/>
            </w:tcBorders>
          </w:tcPr>
          <w:p w14:paraId="4D87D50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F034CBF" w14:textId="77777777" w:rsidR="00DA2F0F" w:rsidRPr="00DA2F0F" w:rsidRDefault="00DA2F0F" w:rsidP="001629AB">
            <w:pPr>
              <w:pStyle w:val="AmColumnHeading"/>
            </w:pPr>
            <w:r w:rsidRPr="00DA2F0F">
              <w:t>Τροπολογία</w:t>
            </w:r>
          </w:p>
        </w:tc>
      </w:tr>
      <w:tr w:rsidR="00DA2F0F" w:rsidRPr="00DA2F0F" w14:paraId="1B763441" w14:textId="77777777" w:rsidTr="001629AB">
        <w:trPr>
          <w:jc w:val="center"/>
        </w:trPr>
        <w:tc>
          <w:tcPr>
            <w:tcW w:w="4876" w:type="dxa"/>
            <w:tcBorders>
              <w:top w:val="nil"/>
              <w:left w:val="nil"/>
              <w:bottom w:val="nil"/>
              <w:right w:val="nil"/>
            </w:tcBorders>
          </w:tcPr>
          <w:p w14:paraId="6EF456A0" w14:textId="77777777" w:rsidR="00DA2F0F" w:rsidRPr="00DA2F0F" w:rsidRDefault="00DA2F0F" w:rsidP="001629AB">
            <w:pPr>
              <w:pStyle w:val="Normal6a"/>
            </w:pPr>
            <w:r w:rsidRPr="00DA2F0F">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w:t>
            </w:r>
            <w:r w:rsidRPr="00DA2F0F">
              <w:lastRenderedPageBreak/>
              <w:t>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c>
          <w:tcPr>
            <w:tcW w:w="4876" w:type="dxa"/>
            <w:tcBorders>
              <w:top w:val="nil"/>
              <w:left w:val="nil"/>
              <w:bottom w:val="nil"/>
              <w:right w:val="nil"/>
            </w:tcBorders>
          </w:tcPr>
          <w:p w14:paraId="2EAC1A35" w14:textId="77777777" w:rsidR="00DA2F0F" w:rsidRPr="00DA2F0F" w:rsidRDefault="00DA2F0F" w:rsidP="001629AB">
            <w:pPr>
              <w:pStyle w:val="Normal6a"/>
            </w:pPr>
            <w:r w:rsidRPr="00DA2F0F">
              <w:lastRenderedPageBreak/>
              <w:t>ΙΣΤ.</w:t>
            </w:r>
            <w:r w:rsidRPr="00DA2F0F">
              <w:tab/>
              <w:t>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w:t>
            </w:r>
            <w:r w:rsidRPr="00DA2F0F">
              <w:rPr>
                <w:b/>
                <w:i/>
              </w:rPr>
              <w:t xml:space="preserve">, η διασφάλιση δίκαιων και ανταγωνιστικών αγορών για τις ψηφιακές τεχνολογίες, η </w:t>
            </w:r>
            <w:r w:rsidRPr="00DA2F0F">
              <w:rPr>
                <w:b/>
                <w:i/>
              </w:rPr>
              <w:lastRenderedPageBreak/>
              <w:t>επιβολή του εγχειριδίου κανόνων για το ψηφιακό περιβάλλον</w:t>
            </w:r>
            <w:r w:rsidRPr="00DA2F0F">
              <w:t xml:space="preserve">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r>
    </w:tbl>
    <w:p w14:paraId="20BF62A7"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9386D9E" w14:textId="77777777" w:rsidR="00DA2F0F" w:rsidRPr="00DA2F0F" w:rsidRDefault="00DA2F0F" w:rsidP="00DA2F0F">
      <w:r w:rsidRPr="003C0EFC">
        <w:rPr>
          <w:rStyle w:val="HideTWBExt"/>
        </w:rPr>
        <w:t>&lt;/Amend&gt;</w:t>
      </w:r>
    </w:p>
    <w:p w14:paraId="26F0E343"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268</w:t>
      </w:r>
      <w:r w:rsidRPr="003C0EFC">
        <w:rPr>
          <w:rStyle w:val="HideTWBExt"/>
          <w:b w:val="0"/>
        </w:rPr>
        <w:t>&lt;/NumAm&gt;</w:t>
      </w:r>
    </w:p>
    <w:p w14:paraId="024B47B4" w14:textId="77777777" w:rsidR="00DA2F0F" w:rsidRPr="00DA2F0F" w:rsidRDefault="00DA2F0F" w:rsidP="00DA2F0F">
      <w:pPr>
        <w:pStyle w:val="NormalBold"/>
      </w:pPr>
      <w:r w:rsidRPr="003C0EFC">
        <w:rPr>
          <w:rStyle w:val="HideTWBExt"/>
          <w:b w:val="0"/>
        </w:rPr>
        <w:t>&lt;RepeatBlock-By&gt;&lt;Members&gt;</w:t>
      </w:r>
      <w:r w:rsidRPr="00DA2F0F">
        <w:t>Stefano Cavedagna</w:t>
      </w:r>
      <w:r w:rsidRPr="003C0EFC">
        <w:rPr>
          <w:rStyle w:val="HideTWBExt"/>
          <w:b w:val="0"/>
        </w:rPr>
        <w:t>&lt;/Members&gt;</w:t>
      </w:r>
    </w:p>
    <w:p w14:paraId="1D0A6703" w14:textId="77777777" w:rsidR="00DA2F0F" w:rsidRPr="00DA2F0F" w:rsidRDefault="00DA2F0F" w:rsidP="00DA2F0F">
      <w:pPr>
        <w:pStyle w:val="NormalBold"/>
      </w:pPr>
      <w:r w:rsidRPr="003C0EFC">
        <w:rPr>
          <w:rStyle w:val="HideTWBExt"/>
          <w:b w:val="0"/>
        </w:rPr>
        <w:t>&lt;/RepeatBlock-By&gt;</w:t>
      </w:r>
    </w:p>
    <w:p w14:paraId="331E8E6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64A95C9" w14:textId="77777777" w:rsidR="00DA2F0F" w:rsidRPr="00DA2F0F" w:rsidRDefault="00DA2F0F" w:rsidP="00DA2F0F">
      <w:pPr>
        <w:pStyle w:val="NormalBold"/>
      </w:pPr>
      <w:r w:rsidRPr="003C0EFC">
        <w:rPr>
          <w:rStyle w:val="HideTWBExt"/>
          <w:b w:val="0"/>
        </w:rPr>
        <w:t>&lt;Article&gt;</w:t>
      </w:r>
      <w:r w:rsidRPr="00DA2F0F">
        <w:t>Αιτιολογική σκέψη IΣΤ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1EE2F5A" w14:textId="77777777" w:rsidTr="001629AB">
        <w:trPr>
          <w:trHeight w:hRule="exact" w:val="240"/>
          <w:jc w:val="center"/>
        </w:trPr>
        <w:tc>
          <w:tcPr>
            <w:tcW w:w="9752" w:type="dxa"/>
            <w:gridSpan w:val="2"/>
            <w:tcBorders>
              <w:top w:val="nil"/>
              <w:left w:val="nil"/>
              <w:bottom w:val="nil"/>
              <w:right w:val="nil"/>
            </w:tcBorders>
          </w:tcPr>
          <w:p w14:paraId="6660FD9C" w14:textId="77777777" w:rsidR="00DA2F0F" w:rsidRPr="00DA2F0F" w:rsidRDefault="00DA2F0F" w:rsidP="001629AB"/>
        </w:tc>
      </w:tr>
      <w:tr w:rsidR="00DA2F0F" w:rsidRPr="00DA2F0F" w14:paraId="4DA4C532" w14:textId="77777777" w:rsidTr="001629AB">
        <w:trPr>
          <w:trHeight w:val="240"/>
          <w:jc w:val="center"/>
        </w:trPr>
        <w:tc>
          <w:tcPr>
            <w:tcW w:w="4876" w:type="dxa"/>
            <w:tcBorders>
              <w:top w:val="nil"/>
              <w:left w:val="nil"/>
              <w:bottom w:val="nil"/>
              <w:right w:val="nil"/>
            </w:tcBorders>
          </w:tcPr>
          <w:p w14:paraId="199B55D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7388073" w14:textId="77777777" w:rsidR="00DA2F0F" w:rsidRPr="00DA2F0F" w:rsidRDefault="00DA2F0F" w:rsidP="001629AB">
            <w:pPr>
              <w:pStyle w:val="AmColumnHeading"/>
            </w:pPr>
            <w:r w:rsidRPr="00DA2F0F">
              <w:t>Τροπολογία</w:t>
            </w:r>
          </w:p>
        </w:tc>
      </w:tr>
      <w:tr w:rsidR="00DA2F0F" w:rsidRPr="00DA2F0F" w14:paraId="33595C3A" w14:textId="77777777" w:rsidTr="001629AB">
        <w:trPr>
          <w:jc w:val="center"/>
        </w:trPr>
        <w:tc>
          <w:tcPr>
            <w:tcW w:w="4876" w:type="dxa"/>
            <w:tcBorders>
              <w:top w:val="nil"/>
              <w:left w:val="nil"/>
              <w:bottom w:val="nil"/>
              <w:right w:val="nil"/>
            </w:tcBorders>
          </w:tcPr>
          <w:p w14:paraId="452DEE19" w14:textId="77777777" w:rsidR="00DA2F0F" w:rsidRPr="00DA2F0F" w:rsidRDefault="00DA2F0F" w:rsidP="001629AB">
            <w:pPr>
              <w:pStyle w:val="Normal6a"/>
            </w:pPr>
            <w:r w:rsidRPr="00DA2F0F">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w:t>
            </w:r>
            <w:r w:rsidRPr="00DA2F0F">
              <w:lastRenderedPageBreak/>
              <w:t>ανθρωποκεντρική τεχνολογία·</w:t>
            </w:r>
          </w:p>
        </w:tc>
        <w:tc>
          <w:tcPr>
            <w:tcW w:w="4876" w:type="dxa"/>
            <w:tcBorders>
              <w:top w:val="nil"/>
              <w:left w:val="nil"/>
              <w:bottom w:val="nil"/>
              <w:right w:val="nil"/>
            </w:tcBorders>
          </w:tcPr>
          <w:p w14:paraId="0E14143F" w14:textId="77777777" w:rsidR="00DA2F0F" w:rsidRPr="00DA2F0F" w:rsidRDefault="00DA2F0F" w:rsidP="001629AB">
            <w:pPr>
              <w:pStyle w:val="Normal6a"/>
            </w:pPr>
            <w:r w:rsidRPr="00DA2F0F">
              <w:lastRenderedPageBreak/>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w:t>
            </w:r>
            <w:r w:rsidRPr="00DA2F0F">
              <w:lastRenderedPageBreak/>
              <w:t>ανθρωποκεντρική τεχνολογία</w:t>
            </w:r>
            <w:r w:rsidRPr="00DA2F0F">
              <w:rPr>
                <w:b/>
                <w:i/>
              </w:rPr>
              <w:t>, ιδίως δεδομένου ότι ο τεχνολογικός αγώνας δρόμου επιταχύνεται και η Ευρώπη δεν θα πρέπει να μείνει πίσω</w:t>
            </w:r>
            <w:r w:rsidRPr="00DA2F0F">
              <w:t>·</w:t>
            </w:r>
          </w:p>
        </w:tc>
      </w:tr>
    </w:tbl>
    <w:p w14:paraId="0633DE69"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EE8249C" w14:textId="77777777" w:rsidR="00DA2F0F" w:rsidRPr="00DA2F0F" w:rsidRDefault="00DA2F0F" w:rsidP="00DA2F0F">
      <w:r w:rsidRPr="003C0EFC">
        <w:rPr>
          <w:rStyle w:val="HideTWBExt"/>
        </w:rPr>
        <w:t>&lt;/Amend&gt;</w:t>
      </w:r>
    </w:p>
    <w:p w14:paraId="61856C0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269</w:t>
      </w:r>
      <w:r w:rsidRPr="003C0EFC">
        <w:rPr>
          <w:rStyle w:val="HideTWBExt"/>
          <w:b w:val="0"/>
        </w:rPr>
        <w:t>&lt;/NumAm&gt;</w:t>
      </w:r>
    </w:p>
    <w:p w14:paraId="568DBE47"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16C9880E" w14:textId="77777777" w:rsidR="00DA2F0F" w:rsidRPr="00DA2F0F" w:rsidRDefault="00DA2F0F" w:rsidP="00DA2F0F">
      <w:pPr>
        <w:pStyle w:val="NormalBold"/>
      </w:pPr>
      <w:r w:rsidRPr="003C0EFC">
        <w:rPr>
          <w:rStyle w:val="HideTWBExt"/>
          <w:b w:val="0"/>
        </w:rPr>
        <w:t>&lt;/RepeatBlock-By&gt;</w:t>
      </w:r>
    </w:p>
    <w:p w14:paraId="4C7547E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A53E89E" w14:textId="77777777" w:rsidR="00DA2F0F" w:rsidRPr="00DA2F0F" w:rsidRDefault="00DA2F0F" w:rsidP="00DA2F0F">
      <w:pPr>
        <w:pStyle w:val="NormalBold"/>
      </w:pPr>
      <w:r w:rsidRPr="003C0EFC">
        <w:rPr>
          <w:rStyle w:val="HideTWBExt"/>
          <w:b w:val="0"/>
        </w:rPr>
        <w:t>&lt;Article&gt;</w:t>
      </w:r>
      <w:r w:rsidRPr="00DA2F0F">
        <w:t>Αιτιολογική σκέψη IΣΤ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B2096BA" w14:textId="77777777" w:rsidTr="001629AB">
        <w:trPr>
          <w:trHeight w:hRule="exact" w:val="240"/>
          <w:jc w:val="center"/>
        </w:trPr>
        <w:tc>
          <w:tcPr>
            <w:tcW w:w="9752" w:type="dxa"/>
            <w:gridSpan w:val="2"/>
            <w:tcBorders>
              <w:top w:val="nil"/>
              <w:left w:val="nil"/>
              <w:bottom w:val="nil"/>
              <w:right w:val="nil"/>
            </w:tcBorders>
          </w:tcPr>
          <w:p w14:paraId="100FD9BB" w14:textId="77777777" w:rsidR="00DA2F0F" w:rsidRPr="00DA2F0F" w:rsidRDefault="00DA2F0F" w:rsidP="001629AB"/>
        </w:tc>
      </w:tr>
      <w:tr w:rsidR="00DA2F0F" w:rsidRPr="00DA2F0F" w14:paraId="77B3D228" w14:textId="77777777" w:rsidTr="001629AB">
        <w:trPr>
          <w:trHeight w:val="240"/>
          <w:jc w:val="center"/>
        </w:trPr>
        <w:tc>
          <w:tcPr>
            <w:tcW w:w="4876" w:type="dxa"/>
            <w:tcBorders>
              <w:top w:val="nil"/>
              <w:left w:val="nil"/>
              <w:bottom w:val="nil"/>
              <w:right w:val="nil"/>
            </w:tcBorders>
          </w:tcPr>
          <w:p w14:paraId="3C43357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966CC2D" w14:textId="77777777" w:rsidR="00DA2F0F" w:rsidRPr="00DA2F0F" w:rsidRDefault="00DA2F0F" w:rsidP="001629AB">
            <w:pPr>
              <w:pStyle w:val="AmColumnHeading"/>
            </w:pPr>
            <w:r w:rsidRPr="00DA2F0F">
              <w:t>Τροπολογία</w:t>
            </w:r>
          </w:p>
        </w:tc>
      </w:tr>
      <w:tr w:rsidR="00DA2F0F" w:rsidRPr="00DA2F0F" w14:paraId="6A8BDB67" w14:textId="77777777" w:rsidTr="001629AB">
        <w:trPr>
          <w:jc w:val="center"/>
        </w:trPr>
        <w:tc>
          <w:tcPr>
            <w:tcW w:w="4876" w:type="dxa"/>
            <w:tcBorders>
              <w:top w:val="nil"/>
              <w:left w:val="nil"/>
              <w:bottom w:val="nil"/>
              <w:right w:val="nil"/>
            </w:tcBorders>
          </w:tcPr>
          <w:p w14:paraId="48923374" w14:textId="77777777" w:rsidR="00DA2F0F" w:rsidRPr="00DA2F0F" w:rsidRDefault="00DA2F0F" w:rsidP="001629AB">
            <w:pPr>
              <w:pStyle w:val="Normal6a"/>
            </w:pPr>
            <w:r w:rsidRPr="00DA2F0F">
              <w:t>ΙΣΤ.</w:t>
            </w:r>
            <w:r w:rsidRPr="00DA2F0F">
              <w:tab/>
              <w:t>λαμβάνοντας υπόψη ότι η αυξανόμενη επιρροή των μη ευρωπαϊκών εταιρειών τεχνολογίας</w:t>
            </w:r>
            <w:r w:rsidRPr="00DA2F0F">
              <w:rPr>
                <w:b/>
                <w:i/>
              </w:rPr>
              <w:t>,</w:t>
            </w:r>
            <w:r w:rsidRPr="00DA2F0F">
              <w:t xml:space="preserve"> ιδίως εκείνων που εδρεύουν</w:t>
            </w:r>
            <w:r w:rsidRPr="00DA2F0F">
              <w:rPr>
                <w:b/>
                <w:i/>
              </w:rPr>
              <w:t xml:space="preserve"> στις Ηνωμένες Πολιτείες και την</w:t>
            </w:r>
            <w:r w:rsidRPr="00DA2F0F">
              <w:t xml:space="preserve"> Κίνα</w:t>
            </w:r>
            <w:r w:rsidRPr="00DA2F0F">
              <w:rPr>
                <w:b/>
                <w:i/>
              </w:rPr>
              <w:t>,</w:t>
            </w:r>
            <w:r w:rsidRPr="00DA2F0F">
              <w:t xml:space="preserve">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r w:rsidRPr="00DA2F0F">
              <w:rPr>
                <w:b/>
                <w:i/>
              </w:rPr>
              <w:t>·</w:t>
            </w:r>
          </w:p>
        </w:tc>
        <w:tc>
          <w:tcPr>
            <w:tcW w:w="4876" w:type="dxa"/>
            <w:tcBorders>
              <w:top w:val="nil"/>
              <w:left w:val="nil"/>
              <w:bottom w:val="nil"/>
              <w:right w:val="nil"/>
            </w:tcBorders>
          </w:tcPr>
          <w:p w14:paraId="2BCCCAC6" w14:textId="77777777" w:rsidR="00DA2F0F" w:rsidRPr="00DA2F0F" w:rsidRDefault="00DA2F0F" w:rsidP="001629AB">
            <w:pPr>
              <w:pStyle w:val="Normal6a"/>
            </w:pPr>
            <w:r w:rsidRPr="00DA2F0F">
              <w:t>ΙΣΤ.</w:t>
            </w:r>
            <w:r w:rsidRPr="00DA2F0F">
              <w:tab/>
              <w:t>λαμβάνοντας υπόψη ότι η αυξανόμενη επιρροή των μη ευρωπαϊκών εταιρειών τεχνολογίας</w:t>
            </w:r>
            <w:r w:rsidRPr="00DA2F0F">
              <w:rPr>
                <w:b/>
                <w:i/>
              </w:rPr>
              <w:t xml:space="preserve"> —</w:t>
            </w:r>
            <w:r w:rsidRPr="00DA2F0F">
              <w:t>ιδίως εκείνων που εδρεύουν</w:t>
            </w:r>
            <w:r w:rsidRPr="00DA2F0F">
              <w:rPr>
                <w:b/>
                <w:i/>
              </w:rPr>
              <w:t xml:space="preserve"> στην</w:t>
            </w:r>
            <w:r w:rsidRPr="00DA2F0F">
              <w:t xml:space="preserve"> Κίνα</w:t>
            </w:r>
            <w:r w:rsidRPr="00DA2F0F">
              <w:rPr>
                <w:b/>
                <w:i/>
              </w:rPr>
              <w:t xml:space="preserve"> και σε άλλες χώρες εκτός των συμμάχων του ΝΑΤΟ και των ομόφρονων εταίρων—</w:t>
            </w:r>
            <w:r w:rsidRPr="00DA2F0F">
              <w:t xml:space="preserve">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r w:rsidRPr="00DA2F0F">
              <w:rPr>
                <w:b/>
                <w:i/>
              </w:rPr>
              <w:t>.</w:t>
            </w:r>
          </w:p>
        </w:tc>
      </w:tr>
    </w:tbl>
    <w:p w14:paraId="126CF79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962B796" w14:textId="77777777" w:rsidR="00DA2F0F" w:rsidRPr="00DA2F0F" w:rsidRDefault="00DA2F0F" w:rsidP="00DA2F0F">
      <w:r w:rsidRPr="003C0EFC">
        <w:rPr>
          <w:rStyle w:val="HideTWBExt"/>
        </w:rPr>
        <w:t>&lt;/Amend&gt;</w:t>
      </w:r>
    </w:p>
    <w:p w14:paraId="3AC606D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270</w:t>
      </w:r>
      <w:r w:rsidRPr="003C0EFC">
        <w:rPr>
          <w:rStyle w:val="HideTWBExt"/>
          <w:b w:val="0"/>
        </w:rPr>
        <w:t>&lt;/NumAm&gt;</w:t>
      </w:r>
    </w:p>
    <w:p w14:paraId="5A01809B" w14:textId="77777777" w:rsidR="00DA2F0F" w:rsidRPr="00DA2F0F" w:rsidRDefault="00DA2F0F" w:rsidP="00DA2F0F">
      <w:pPr>
        <w:pStyle w:val="NormalBold"/>
      </w:pPr>
      <w:r w:rsidRPr="003C0EFC">
        <w:rPr>
          <w:rStyle w:val="HideTWBExt"/>
          <w:b w:val="0"/>
        </w:rPr>
        <w:lastRenderedPageBreak/>
        <w:t>&lt;RepeatBlock-By&gt;&lt;Members&gt;</w:t>
      </w:r>
      <w:r w:rsidRPr="00DA2F0F">
        <w:t>Kim Van Sparrentak</w:t>
      </w:r>
      <w:r w:rsidRPr="003C0EFC">
        <w:rPr>
          <w:rStyle w:val="HideTWBExt"/>
          <w:b w:val="0"/>
        </w:rPr>
        <w:t>&lt;/Members&gt;</w:t>
      </w:r>
    </w:p>
    <w:p w14:paraId="06AFA8FB"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1BF26387" w14:textId="77777777" w:rsidR="00DA2F0F" w:rsidRPr="00DA2F0F" w:rsidRDefault="00DA2F0F" w:rsidP="00DA2F0F">
      <w:pPr>
        <w:pStyle w:val="NormalBold"/>
      </w:pPr>
      <w:r w:rsidRPr="003C0EFC">
        <w:rPr>
          <w:rStyle w:val="HideTWBExt"/>
          <w:b w:val="0"/>
        </w:rPr>
        <w:t>&lt;/RepeatBlock-By&gt;</w:t>
      </w:r>
    </w:p>
    <w:p w14:paraId="3CE0EA5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B89E8B7" w14:textId="77777777" w:rsidR="00DA2F0F" w:rsidRPr="00DA2F0F" w:rsidRDefault="00DA2F0F" w:rsidP="00DA2F0F">
      <w:pPr>
        <w:pStyle w:val="NormalBold"/>
      </w:pPr>
      <w:r w:rsidRPr="003C0EFC">
        <w:rPr>
          <w:rStyle w:val="HideTWBExt"/>
          <w:b w:val="0"/>
        </w:rPr>
        <w:t>&lt;Article&gt;</w:t>
      </w:r>
      <w:r w:rsidRPr="00DA2F0F">
        <w:t>Αιτιολογική σκέψη IΣΤ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594AC2C" w14:textId="77777777" w:rsidTr="001629AB">
        <w:trPr>
          <w:trHeight w:hRule="exact" w:val="240"/>
          <w:jc w:val="center"/>
        </w:trPr>
        <w:tc>
          <w:tcPr>
            <w:tcW w:w="9752" w:type="dxa"/>
            <w:gridSpan w:val="2"/>
            <w:tcBorders>
              <w:top w:val="nil"/>
              <w:left w:val="nil"/>
              <w:bottom w:val="nil"/>
              <w:right w:val="nil"/>
            </w:tcBorders>
          </w:tcPr>
          <w:p w14:paraId="14B16C4E" w14:textId="77777777" w:rsidR="00DA2F0F" w:rsidRPr="00DA2F0F" w:rsidRDefault="00DA2F0F" w:rsidP="001629AB"/>
        </w:tc>
      </w:tr>
      <w:tr w:rsidR="00DA2F0F" w:rsidRPr="00DA2F0F" w14:paraId="57916BFD" w14:textId="77777777" w:rsidTr="001629AB">
        <w:trPr>
          <w:trHeight w:val="240"/>
          <w:jc w:val="center"/>
        </w:trPr>
        <w:tc>
          <w:tcPr>
            <w:tcW w:w="4876" w:type="dxa"/>
            <w:tcBorders>
              <w:top w:val="nil"/>
              <w:left w:val="nil"/>
              <w:bottom w:val="nil"/>
              <w:right w:val="nil"/>
            </w:tcBorders>
          </w:tcPr>
          <w:p w14:paraId="639E0AE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114D739" w14:textId="77777777" w:rsidR="00DA2F0F" w:rsidRPr="00DA2F0F" w:rsidRDefault="00DA2F0F" w:rsidP="001629AB">
            <w:pPr>
              <w:pStyle w:val="AmColumnHeading"/>
            </w:pPr>
            <w:r w:rsidRPr="00DA2F0F">
              <w:t>Τροπολογία</w:t>
            </w:r>
          </w:p>
        </w:tc>
      </w:tr>
      <w:tr w:rsidR="00DA2F0F" w:rsidRPr="00DA2F0F" w14:paraId="0B40546B" w14:textId="77777777" w:rsidTr="001629AB">
        <w:trPr>
          <w:jc w:val="center"/>
        </w:trPr>
        <w:tc>
          <w:tcPr>
            <w:tcW w:w="4876" w:type="dxa"/>
            <w:tcBorders>
              <w:top w:val="nil"/>
              <w:left w:val="nil"/>
              <w:bottom w:val="nil"/>
              <w:right w:val="nil"/>
            </w:tcBorders>
          </w:tcPr>
          <w:p w14:paraId="00E8B14A" w14:textId="77777777" w:rsidR="00DA2F0F" w:rsidRPr="00DA2F0F" w:rsidRDefault="00DA2F0F" w:rsidP="001629AB">
            <w:pPr>
              <w:pStyle w:val="Normal6a"/>
            </w:pPr>
            <w:r w:rsidRPr="00DA2F0F">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w:t>
            </w:r>
            <w:r w:rsidRPr="00DA2F0F">
              <w:rPr>
                <w:b/>
                <w:i/>
              </w:rPr>
              <w:t>μέσων κοινωνικής δικτύωσης</w:t>
            </w:r>
            <w:r w:rsidRPr="00DA2F0F">
              <w:t>·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w:t>
            </w:r>
            <w:r w:rsidRPr="00DA2F0F">
              <w:rPr>
                <w:b/>
                <w:i/>
              </w:rPr>
              <w:t xml:space="preserve"> αποτελούν βασικά βήματα</w:t>
            </w:r>
            <w:r w:rsidRPr="00DA2F0F">
              <w:t xml:space="preserve">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c>
          <w:tcPr>
            <w:tcW w:w="4876" w:type="dxa"/>
            <w:tcBorders>
              <w:top w:val="nil"/>
              <w:left w:val="nil"/>
              <w:bottom w:val="nil"/>
              <w:right w:val="nil"/>
            </w:tcBorders>
          </w:tcPr>
          <w:p w14:paraId="79E61854" w14:textId="77777777" w:rsidR="00DA2F0F" w:rsidRPr="00DA2F0F" w:rsidRDefault="00DA2F0F" w:rsidP="001629AB">
            <w:pPr>
              <w:pStyle w:val="Normal6a"/>
            </w:pPr>
            <w:r w:rsidRPr="00DA2F0F">
              <w:t>ΙΣΤ.</w:t>
            </w:r>
            <w:r w:rsidRPr="00DA2F0F">
              <w:tab/>
              <w:t xml:space="preserve">λαμβάνοντας υπόψη ότι η αυξανόμενη επιρροή των μη ευρωπαϊκών 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w:t>
            </w:r>
            <w:r w:rsidRPr="00DA2F0F">
              <w:rPr>
                <w:b/>
                <w:i/>
              </w:rPr>
              <w:t>επιγραμμικές</w:t>
            </w:r>
            <w:r w:rsidRPr="00DA2F0F">
              <w:t xml:space="preserve"> πλατφόρμες·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w:t>
            </w:r>
            <w:r w:rsidRPr="00DA2F0F">
              <w:rPr>
                <w:b/>
                <w:i/>
              </w:rPr>
              <w:t xml:space="preserve"> είναι απαραίτητες και επείγουσες</w:t>
            </w:r>
            <w:r w:rsidRPr="00DA2F0F">
              <w:t xml:space="preserve"> για την οικοδόμηση ενός ανταγωνιστικού, ασφαλούς και ανθεκτικού ψηφιακού οικοσυστήματος της ΕΕ</w:t>
            </w:r>
            <w:r w:rsidRPr="00DA2F0F">
              <w:rPr>
                <w:b/>
                <w:i/>
              </w:rPr>
              <w:t xml:space="preserve"> που θα είναι ανεξάρτητο από ξένα συμφέροντα</w:t>
            </w:r>
            <w:r w:rsidRPr="00DA2F0F">
              <w:t>·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r>
    </w:tbl>
    <w:p w14:paraId="3DF33C4D"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75D2EFD" w14:textId="77777777" w:rsidR="00DA2F0F" w:rsidRPr="00DA2F0F" w:rsidRDefault="00DA2F0F" w:rsidP="00DA2F0F">
      <w:r w:rsidRPr="003C0EFC">
        <w:rPr>
          <w:rStyle w:val="HideTWBExt"/>
        </w:rPr>
        <w:t>&lt;/Amend&gt;</w:t>
      </w:r>
    </w:p>
    <w:p w14:paraId="5A96D55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271</w:t>
      </w:r>
      <w:r w:rsidRPr="003C0EFC">
        <w:rPr>
          <w:rStyle w:val="HideTWBExt"/>
          <w:b w:val="0"/>
        </w:rPr>
        <w:t>&lt;/NumAm&gt;</w:t>
      </w:r>
    </w:p>
    <w:p w14:paraId="67832918"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2DCC6A4B" w14:textId="77777777" w:rsidR="00DA2F0F" w:rsidRPr="00DA2F0F" w:rsidRDefault="00DA2F0F" w:rsidP="00DA2F0F">
      <w:pPr>
        <w:pStyle w:val="NormalBold"/>
      </w:pPr>
      <w:r w:rsidRPr="003C0EFC">
        <w:rPr>
          <w:rStyle w:val="HideTWBExt"/>
          <w:b w:val="0"/>
        </w:rPr>
        <w:t>&lt;/RepeatBlock-By&gt;</w:t>
      </w:r>
    </w:p>
    <w:p w14:paraId="16167A4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75E47D0" w14:textId="77777777" w:rsidR="00DA2F0F" w:rsidRPr="00DA2F0F" w:rsidRDefault="00DA2F0F" w:rsidP="00DA2F0F">
      <w:pPr>
        <w:pStyle w:val="NormalBold"/>
      </w:pPr>
      <w:r w:rsidRPr="003C0EFC">
        <w:rPr>
          <w:rStyle w:val="HideTWBExt"/>
          <w:b w:val="0"/>
        </w:rPr>
        <w:t>&lt;Article&gt;</w:t>
      </w:r>
      <w:r w:rsidRPr="00DA2F0F">
        <w:t>Αιτιολογική σκέψη IΣΤ</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5D4A5D7" w14:textId="77777777" w:rsidTr="001629AB">
        <w:trPr>
          <w:trHeight w:hRule="exact" w:val="240"/>
          <w:jc w:val="center"/>
        </w:trPr>
        <w:tc>
          <w:tcPr>
            <w:tcW w:w="9752" w:type="dxa"/>
            <w:gridSpan w:val="2"/>
            <w:tcBorders>
              <w:top w:val="nil"/>
              <w:left w:val="nil"/>
              <w:bottom w:val="nil"/>
              <w:right w:val="nil"/>
            </w:tcBorders>
          </w:tcPr>
          <w:p w14:paraId="76F5FC15" w14:textId="77777777" w:rsidR="00DA2F0F" w:rsidRPr="00DA2F0F" w:rsidRDefault="00DA2F0F" w:rsidP="001629AB"/>
        </w:tc>
      </w:tr>
      <w:tr w:rsidR="00DA2F0F" w:rsidRPr="00DA2F0F" w14:paraId="1B666636" w14:textId="77777777" w:rsidTr="001629AB">
        <w:trPr>
          <w:trHeight w:val="240"/>
          <w:jc w:val="center"/>
        </w:trPr>
        <w:tc>
          <w:tcPr>
            <w:tcW w:w="4876" w:type="dxa"/>
            <w:tcBorders>
              <w:top w:val="nil"/>
              <w:left w:val="nil"/>
              <w:bottom w:val="nil"/>
              <w:right w:val="nil"/>
            </w:tcBorders>
          </w:tcPr>
          <w:p w14:paraId="59EB1ED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C0A1F7A" w14:textId="77777777" w:rsidR="00DA2F0F" w:rsidRPr="00DA2F0F" w:rsidRDefault="00DA2F0F" w:rsidP="001629AB">
            <w:pPr>
              <w:pStyle w:val="AmColumnHeading"/>
            </w:pPr>
            <w:r w:rsidRPr="00DA2F0F">
              <w:t>Τροπολογία</w:t>
            </w:r>
          </w:p>
        </w:tc>
      </w:tr>
      <w:tr w:rsidR="00DA2F0F" w:rsidRPr="00DA2F0F" w14:paraId="592CA03D" w14:textId="77777777" w:rsidTr="001629AB">
        <w:trPr>
          <w:jc w:val="center"/>
        </w:trPr>
        <w:tc>
          <w:tcPr>
            <w:tcW w:w="4876" w:type="dxa"/>
            <w:tcBorders>
              <w:top w:val="nil"/>
              <w:left w:val="nil"/>
              <w:bottom w:val="nil"/>
              <w:right w:val="nil"/>
            </w:tcBorders>
          </w:tcPr>
          <w:p w14:paraId="426BE5C2" w14:textId="77777777" w:rsidR="00DA2F0F" w:rsidRPr="00DA2F0F" w:rsidRDefault="00DA2F0F" w:rsidP="001629AB">
            <w:pPr>
              <w:pStyle w:val="Normal6a"/>
            </w:pPr>
            <w:r w:rsidRPr="00DA2F0F">
              <w:t>ΙΣΤ.</w:t>
            </w:r>
            <w:r w:rsidRPr="00DA2F0F">
              <w:tab/>
              <w:t xml:space="preserve">λαμβάνοντας υπόψη ότι η αυξανόμενη επιρροή των μη ευρωπαϊκών </w:t>
            </w:r>
            <w:r w:rsidRPr="00DA2F0F">
              <w:lastRenderedPageBreak/>
              <w:t>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c>
          <w:tcPr>
            <w:tcW w:w="4876" w:type="dxa"/>
            <w:tcBorders>
              <w:top w:val="nil"/>
              <w:left w:val="nil"/>
              <w:bottom w:val="nil"/>
              <w:right w:val="nil"/>
            </w:tcBorders>
          </w:tcPr>
          <w:p w14:paraId="405A0989" w14:textId="77777777" w:rsidR="00DA2F0F" w:rsidRPr="00DA2F0F" w:rsidRDefault="00DA2F0F" w:rsidP="001629AB">
            <w:pPr>
              <w:pStyle w:val="Normal6a"/>
            </w:pPr>
            <w:r w:rsidRPr="00DA2F0F">
              <w:lastRenderedPageBreak/>
              <w:t>ΙΣΤ.</w:t>
            </w:r>
            <w:r w:rsidRPr="00DA2F0F">
              <w:tab/>
              <w:t xml:space="preserve">λαμβάνοντας υπόψη ότι η αυξανόμενη επιρροή των μη ευρωπαϊκών </w:t>
            </w:r>
            <w:r w:rsidRPr="00DA2F0F">
              <w:lastRenderedPageBreak/>
              <w:t>εταιρειών τεχνολογίας, ιδίως εκείνων που εδρεύουν στις Ηνωμένες Πολιτείες και την Κίνα, έχει αναδείξει τις στρατηγικές εξαρτήσεις της ΕΕ σε κρίσιμους τομείς, όπως οι υποδομές δεδομένων,</w:t>
            </w:r>
            <w:r w:rsidRPr="00DA2F0F">
              <w:rPr>
                <w:b/>
                <w:i/>
              </w:rPr>
              <w:t xml:space="preserve"> οι δορυφορικές επικοινωνίες,</w:t>
            </w:r>
            <w:r w:rsidRPr="00DA2F0F">
              <w:t xml:space="preserve"> οι υπηρεσίες υπολογιστικού νέφους και οι πλατφόρμες μέσων κοινωνικής δικτύωσης· λαμβάνοντας υπόψη ότι η προώθηση της εγχώριας καινοτομίας, η στήριξη των ευρωπαϊκών νεοφυών επιχειρήσεων και οι επενδύσεις σε κυρίαρχες ψηφιακές υποδομές αποτελούν βασικά βήματα για την οικοδόμηση ενός ανταγωνιστικού, ασφαλούς και ανθεκτικού ψηφιακού οικοσυστήματος της ΕΕ· λαμβάνοντας υπόψη ότι η ευθυγράμμιση της ψηφιακής καινοτομίας με τις δημοκρατικές αξίες και τα θεμελιώδη δικαιώματα προσφέρει στην ΕΕ την ευκαιρία να αναλάβει παγκόσμιο ηγετικό ρόλο στην υπεύθυνη και ανθρωποκεντρική τεχνολογία·</w:t>
            </w:r>
          </w:p>
        </w:tc>
      </w:tr>
    </w:tbl>
    <w:p w14:paraId="200C2B57"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DE760A8" w14:textId="77777777" w:rsidR="00DA2F0F" w:rsidRPr="00DA2F0F" w:rsidRDefault="00DA2F0F" w:rsidP="00DA2F0F">
      <w:r w:rsidRPr="003C0EFC">
        <w:rPr>
          <w:rStyle w:val="HideTWBExt"/>
        </w:rPr>
        <w:t>&lt;/Amend&gt;</w:t>
      </w:r>
    </w:p>
    <w:p w14:paraId="0AE6619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272</w:t>
      </w:r>
      <w:r w:rsidRPr="003C0EFC">
        <w:rPr>
          <w:rStyle w:val="HideTWBExt"/>
          <w:b w:val="0"/>
        </w:rPr>
        <w:t>&lt;/NumAm&gt;</w:t>
      </w:r>
    </w:p>
    <w:p w14:paraId="433B4516" w14:textId="77777777" w:rsidR="00DA2F0F" w:rsidRPr="00DA2F0F" w:rsidRDefault="00DA2F0F" w:rsidP="00DA2F0F">
      <w:pPr>
        <w:pStyle w:val="NormalBold"/>
      </w:pPr>
      <w:r w:rsidRPr="003C0EFC">
        <w:rPr>
          <w:rStyle w:val="HideTWBExt"/>
          <w:b w:val="0"/>
        </w:rPr>
        <w:t>&lt;RepeatBlock-By&gt;&lt;Members&gt;</w:t>
      </w:r>
      <w:r w:rsidRPr="00DA2F0F">
        <w:t>Bart Groothuis, Petras Auštrevičius, Helmut Brandstätter, Sophie Wilmès</w:t>
      </w:r>
      <w:r w:rsidRPr="003C0EFC">
        <w:rPr>
          <w:rStyle w:val="HideTWBExt"/>
          <w:b w:val="0"/>
        </w:rPr>
        <w:t>&lt;/Members&gt;</w:t>
      </w:r>
    </w:p>
    <w:p w14:paraId="53D6254C" w14:textId="77777777" w:rsidR="00DA2F0F" w:rsidRPr="00DA2F0F" w:rsidRDefault="00DA2F0F" w:rsidP="00DA2F0F">
      <w:pPr>
        <w:pStyle w:val="NormalBold"/>
      </w:pPr>
      <w:r w:rsidRPr="003C0EFC">
        <w:rPr>
          <w:rStyle w:val="HideTWBExt"/>
          <w:b w:val="0"/>
        </w:rPr>
        <w:t>&lt;/RepeatBlock-By&gt;</w:t>
      </w:r>
    </w:p>
    <w:p w14:paraId="5961B95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50F10B3" w14:textId="77777777" w:rsidR="00DA2F0F" w:rsidRPr="00DA2F0F" w:rsidRDefault="00DA2F0F" w:rsidP="00DA2F0F">
      <w:pPr>
        <w:pStyle w:val="NormalBold"/>
      </w:pPr>
      <w:r w:rsidRPr="003C0EFC">
        <w:rPr>
          <w:rStyle w:val="HideTWBExt"/>
          <w:b w:val="0"/>
        </w:rPr>
        <w:t>&lt;Article&gt;</w:t>
      </w:r>
      <w:r w:rsidRPr="00DA2F0F">
        <w:t>Αιτιολογική σκέψη IΣΤ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061E93F" w14:textId="77777777" w:rsidTr="001629AB">
        <w:trPr>
          <w:trHeight w:hRule="exact" w:val="240"/>
          <w:jc w:val="center"/>
        </w:trPr>
        <w:tc>
          <w:tcPr>
            <w:tcW w:w="9752" w:type="dxa"/>
            <w:gridSpan w:val="2"/>
            <w:tcBorders>
              <w:top w:val="nil"/>
              <w:left w:val="nil"/>
              <w:bottom w:val="nil"/>
              <w:right w:val="nil"/>
            </w:tcBorders>
          </w:tcPr>
          <w:p w14:paraId="7E00664F" w14:textId="77777777" w:rsidR="00DA2F0F" w:rsidRPr="00DA2F0F" w:rsidRDefault="00DA2F0F" w:rsidP="001629AB"/>
        </w:tc>
      </w:tr>
      <w:tr w:rsidR="00DA2F0F" w:rsidRPr="00DA2F0F" w14:paraId="2EE3A1B6" w14:textId="77777777" w:rsidTr="001629AB">
        <w:trPr>
          <w:trHeight w:val="240"/>
          <w:jc w:val="center"/>
        </w:trPr>
        <w:tc>
          <w:tcPr>
            <w:tcW w:w="4876" w:type="dxa"/>
            <w:tcBorders>
              <w:top w:val="nil"/>
              <w:left w:val="nil"/>
              <w:bottom w:val="nil"/>
              <w:right w:val="nil"/>
            </w:tcBorders>
          </w:tcPr>
          <w:p w14:paraId="773DFC2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FFFAEDA" w14:textId="77777777" w:rsidR="00DA2F0F" w:rsidRPr="00DA2F0F" w:rsidRDefault="00DA2F0F" w:rsidP="001629AB">
            <w:pPr>
              <w:pStyle w:val="AmColumnHeading"/>
            </w:pPr>
            <w:r w:rsidRPr="00DA2F0F">
              <w:t>Τροπολογία</w:t>
            </w:r>
          </w:p>
        </w:tc>
      </w:tr>
      <w:tr w:rsidR="00DA2F0F" w:rsidRPr="00DA2F0F" w14:paraId="64680650" w14:textId="77777777" w:rsidTr="001629AB">
        <w:trPr>
          <w:jc w:val="center"/>
        </w:trPr>
        <w:tc>
          <w:tcPr>
            <w:tcW w:w="4876" w:type="dxa"/>
            <w:tcBorders>
              <w:top w:val="nil"/>
              <w:left w:val="nil"/>
              <w:bottom w:val="nil"/>
              <w:right w:val="nil"/>
            </w:tcBorders>
          </w:tcPr>
          <w:p w14:paraId="6DBF85A7" w14:textId="77777777" w:rsidR="00DA2F0F" w:rsidRPr="00DA2F0F" w:rsidRDefault="00DA2F0F" w:rsidP="001629AB">
            <w:pPr>
              <w:pStyle w:val="Normal6a"/>
            </w:pPr>
          </w:p>
        </w:tc>
        <w:tc>
          <w:tcPr>
            <w:tcW w:w="4876" w:type="dxa"/>
            <w:tcBorders>
              <w:top w:val="nil"/>
              <w:left w:val="nil"/>
              <w:bottom w:val="nil"/>
              <w:right w:val="nil"/>
            </w:tcBorders>
          </w:tcPr>
          <w:p w14:paraId="67773CE5" w14:textId="77777777" w:rsidR="00DA2F0F" w:rsidRPr="00DA2F0F" w:rsidRDefault="00DA2F0F" w:rsidP="001629AB">
            <w:pPr>
              <w:pStyle w:val="Normal6a"/>
            </w:pPr>
            <w:r w:rsidRPr="00DA2F0F">
              <w:rPr>
                <w:b/>
                <w:i/>
              </w:rPr>
              <w:t>ΙΣΤα.</w:t>
            </w:r>
            <w:r w:rsidRPr="00DA2F0F">
              <w:tab/>
            </w:r>
            <w:r w:rsidRPr="00DA2F0F">
              <w:rPr>
                <w:b/>
                <w:i/>
              </w:rPr>
              <w:t xml:space="preserve">λαμβάνοντας υπόψη ότι η ευρωπαϊκή τεχνολογική κυριαρχία και στρατηγική αυτονομία ξεκινά με τη σημαντική μείωση των αμυντικών εξαρτήσεων της Ένωσης· λαμβάνοντας υπόψη ότι μια ισχυρή και αξιόπιστη ευρωπαϊκή αμυντική στάση στηρίζει την ανθεκτικότητα των δημοκρατικών συστημάτων της Ένωσης και την ικανότητά της να επιβάλλει το κανονιστικό της πλαίσιο, συμπεριλαμβανομένης της πράξης για τις </w:t>
            </w:r>
            <w:r w:rsidRPr="00DA2F0F">
              <w:rPr>
                <w:b/>
                <w:i/>
              </w:rPr>
              <w:lastRenderedPageBreak/>
              <w:t>ψηφιακές υπηρεσίες· λαμβάνοντας υπόψη ότι, ως εκ τούτου, η ενίσχυση των ευρωπαϊκών αμυντικών ικανοτήτων αποτελεί προϋπόθεση για τη διασφάλιση της δημοκρατικής ανθεκτικότητας και τη μείωση των στρατηγικών εξαρτήσεων σε άλλους κρίσιμους τομείς·</w:t>
            </w:r>
          </w:p>
        </w:tc>
      </w:tr>
    </w:tbl>
    <w:p w14:paraId="05C72533"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3EACBDA" w14:textId="77777777" w:rsidR="00DA2F0F" w:rsidRPr="00DA2F0F" w:rsidRDefault="00DA2F0F" w:rsidP="00DA2F0F">
      <w:r w:rsidRPr="003C0EFC">
        <w:rPr>
          <w:rStyle w:val="HideTWBExt"/>
        </w:rPr>
        <w:t>&lt;/Amend&gt;</w:t>
      </w:r>
    </w:p>
    <w:p w14:paraId="1DD020E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273</w:t>
      </w:r>
      <w:r w:rsidRPr="003C0EFC">
        <w:rPr>
          <w:rStyle w:val="HideTWBExt"/>
          <w:b w:val="0"/>
        </w:rPr>
        <w:t>&lt;/NumAm&gt;</w:t>
      </w:r>
    </w:p>
    <w:p w14:paraId="548BDFD1" w14:textId="77777777" w:rsidR="00DA2F0F" w:rsidRPr="00DA2F0F" w:rsidRDefault="00DA2F0F" w:rsidP="00DA2F0F">
      <w:pPr>
        <w:pStyle w:val="NormalBold"/>
      </w:pPr>
      <w:r w:rsidRPr="003C0EFC">
        <w:rPr>
          <w:rStyle w:val="HideTWBExt"/>
          <w:b w:val="0"/>
        </w:rPr>
        <w:t>&lt;RepeatBlock-By&gt;&lt;Members&gt;</w:t>
      </w:r>
      <w:r w:rsidRPr="00DA2F0F">
        <w:t>Jonas Sjöstedt, Danilo Della Valle, Κωνσταντίνος Αρβανίτης, Li Andersson</w:t>
      </w:r>
      <w:r w:rsidRPr="003C0EFC">
        <w:rPr>
          <w:rStyle w:val="HideTWBExt"/>
          <w:b w:val="0"/>
        </w:rPr>
        <w:t>&lt;/Members&gt;</w:t>
      </w:r>
    </w:p>
    <w:p w14:paraId="151625DA" w14:textId="77777777" w:rsidR="00DA2F0F" w:rsidRPr="00DA2F0F" w:rsidRDefault="00DA2F0F" w:rsidP="00DA2F0F">
      <w:pPr>
        <w:pStyle w:val="NormalBold"/>
      </w:pPr>
      <w:r w:rsidRPr="003C0EFC">
        <w:rPr>
          <w:rStyle w:val="HideTWBExt"/>
          <w:b w:val="0"/>
        </w:rPr>
        <w:t>&lt;/RepeatBlock-By&gt;</w:t>
      </w:r>
    </w:p>
    <w:p w14:paraId="0DB6D64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A46BFC7" w14:textId="77777777" w:rsidR="00DA2F0F" w:rsidRPr="00DA2F0F" w:rsidRDefault="00DA2F0F" w:rsidP="00DA2F0F">
      <w:pPr>
        <w:pStyle w:val="NormalBold"/>
      </w:pPr>
      <w:r w:rsidRPr="003C0EFC">
        <w:rPr>
          <w:rStyle w:val="HideTWBExt"/>
          <w:b w:val="0"/>
        </w:rPr>
        <w:t>&lt;Article&gt;</w:t>
      </w:r>
      <w:r w:rsidRPr="00DA2F0F">
        <w:t>Αιτιολογική σκέψη IΣΤ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9FD3BCD" w14:textId="77777777" w:rsidTr="001629AB">
        <w:trPr>
          <w:trHeight w:hRule="exact" w:val="240"/>
          <w:jc w:val="center"/>
        </w:trPr>
        <w:tc>
          <w:tcPr>
            <w:tcW w:w="9752" w:type="dxa"/>
            <w:gridSpan w:val="2"/>
            <w:tcBorders>
              <w:top w:val="nil"/>
              <w:left w:val="nil"/>
              <w:bottom w:val="nil"/>
              <w:right w:val="nil"/>
            </w:tcBorders>
          </w:tcPr>
          <w:p w14:paraId="4737FD4D" w14:textId="77777777" w:rsidR="00DA2F0F" w:rsidRPr="00DA2F0F" w:rsidRDefault="00DA2F0F" w:rsidP="001629AB"/>
        </w:tc>
      </w:tr>
      <w:tr w:rsidR="00DA2F0F" w:rsidRPr="00DA2F0F" w14:paraId="4EE71DA2" w14:textId="77777777" w:rsidTr="001629AB">
        <w:trPr>
          <w:trHeight w:val="240"/>
          <w:jc w:val="center"/>
        </w:trPr>
        <w:tc>
          <w:tcPr>
            <w:tcW w:w="4876" w:type="dxa"/>
            <w:tcBorders>
              <w:top w:val="nil"/>
              <w:left w:val="nil"/>
              <w:bottom w:val="nil"/>
              <w:right w:val="nil"/>
            </w:tcBorders>
          </w:tcPr>
          <w:p w14:paraId="12EC169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62B8702" w14:textId="77777777" w:rsidR="00DA2F0F" w:rsidRPr="00DA2F0F" w:rsidRDefault="00DA2F0F" w:rsidP="001629AB">
            <w:pPr>
              <w:pStyle w:val="AmColumnHeading"/>
            </w:pPr>
            <w:r w:rsidRPr="00DA2F0F">
              <w:t>Τροπολογία</w:t>
            </w:r>
          </w:p>
        </w:tc>
      </w:tr>
      <w:tr w:rsidR="00DA2F0F" w:rsidRPr="00DA2F0F" w14:paraId="38A2257F" w14:textId="77777777" w:rsidTr="001629AB">
        <w:trPr>
          <w:jc w:val="center"/>
        </w:trPr>
        <w:tc>
          <w:tcPr>
            <w:tcW w:w="4876" w:type="dxa"/>
            <w:tcBorders>
              <w:top w:val="nil"/>
              <w:left w:val="nil"/>
              <w:bottom w:val="nil"/>
              <w:right w:val="nil"/>
            </w:tcBorders>
          </w:tcPr>
          <w:p w14:paraId="1368BBC0" w14:textId="77777777" w:rsidR="00DA2F0F" w:rsidRPr="00DA2F0F" w:rsidRDefault="00DA2F0F" w:rsidP="001629AB">
            <w:pPr>
              <w:pStyle w:val="Normal6a"/>
            </w:pPr>
          </w:p>
        </w:tc>
        <w:tc>
          <w:tcPr>
            <w:tcW w:w="4876" w:type="dxa"/>
            <w:tcBorders>
              <w:top w:val="nil"/>
              <w:left w:val="nil"/>
              <w:bottom w:val="nil"/>
              <w:right w:val="nil"/>
            </w:tcBorders>
          </w:tcPr>
          <w:p w14:paraId="33F77DCE" w14:textId="77777777" w:rsidR="00DA2F0F" w:rsidRPr="00DA2F0F" w:rsidRDefault="00DA2F0F" w:rsidP="001629AB">
            <w:pPr>
              <w:pStyle w:val="Normal6a"/>
            </w:pPr>
            <w:r w:rsidRPr="00DA2F0F">
              <w:rPr>
                <w:b/>
                <w:i/>
              </w:rPr>
              <w:t>ΙΣΤα.</w:t>
            </w:r>
            <w:r w:rsidRPr="00DA2F0F">
              <w:tab/>
            </w:r>
            <w:r w:rsidRPr="00DA2F0F">
              <w:rPr>
                <w:b/>
                <w:i/>
              </w:rPr>
              <w:t>λαμβάνοντας υπόψη ότι οι δημόσιες δηλώσεις, οι πολιτικές δηλώσεις υποστήριξης και οι επανειλημμένες εκφράσεις υποστήριξης από πολιτικές προσωπικότητες της κυβέρνησης των Ηνωμένων Πολιτειών υπέρ ακροδεξιών πολιτικών κομμάτων και ηγετών στην Ευρωπαϊκή Ένωση συνιστούν μια μορφή πολιτικής παρέμβασης στον δημοκρατικό χώρο της Ένωσης, στον βαθμό που επιδιώκουν να επηρεάσουν τον πολιτικό λόγο, να νομιμοποιήσουν ακροδεξιούς παράγοντες και να διαμορφώσουν την εκλογική δυναμική εντός των κρατών μελών·</w:t>
            </w:r>
          </w:p>
        </w:tc>
      </w:tr>
    </w:tbl>
    <w:p w14:paraId="3F8554ED"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917CF20" w14:textId="77777777" w:rsidR="00DA2F0F" w:rsidRPr="00DA2F0F" w:rsidRDefault="00DA2F0F" w:rsidP="00DA2F0F">
      <w:r w:rsidRPr="003C0EFC">
        <w:rPr>
          <w:rStyle w:val="HideTWBExt"/>
        </w:rPr>
        <w:t>&lt;/Amend&gt;</w:t>
      </w:r>
    </w:p>
    <w:p w14:paraId="5D91120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274</w:t>
      </w:r>
      <w:r w:rsidRPr="003C0EFC">
        <w:rPr>
          <w:rStyle w:val="HideTWBExt"/>
          <w:b w:val="0"/>
        </w:rPr>
        <w:t>&lt;/NumAm&gt;</w:t>
      </w:r>
    </w:p>
    <w:p w14:paraId="216CD1E9"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Petras Auštrevičius, Bart Groothuis</w:t>
      </w:r>
      <w:r w:rsidRPr="003C0EFC">
        <w:rPr>
          <w:rStyle w:val="HideTWBExt"/>
          <w:b w:val="0"/>
        </w:rPr>
        <w:t>&lt;/Members&gt;</w:t>
      </w:r>
    </w:p>
    <w:p w14:paraId="66BDA2CC" w14:textId="77777777" w:rsidR="00DA2F0F" w:rsidRPr="00DA2F0F" w:rsidRDefault="00DA2F0F" w:rsidP="00DA2F0F">
      <w:pPr>
        <w:pStyle w:val="NormalBold"/>
      </w:pPr>
      <w:r w:rsidRPr="003C0EFC">
        <w:rPr>
          <w:rStyle w:val="HideTWBExt"/>
          <w:b w:val="0"/>
        </w:rPr>
        <w:t>&lt;/RepeatBlock-By&gt;</w:t>
      </w:r>
    </w:p>
    <w:p w14:paraId="141B4D12"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66860A9" w14:textId="77777777" w:rsidR="00DA2F0F" w:rsidRPr="00DA2F0F" w:rsidRDefault="00DA2F0F" w:rsidP="00DA2F0F">
      <w:pPr>
        <w:pStyle w:val="NormalBold"/>
      </w:pPr>
      <w:r w:rsidRPr="003C0EFC">
        <w:rPr>
          <w:rStyle w:val="HideTWBExt"/>
          <w:b w:val="0"/>
        </w:rPr>
        <w:t>&lt;Article&gt;</w:t>
      </w:r>
      <w:r w:rsidRPr="00DA2F0F">
        <w:t>Αιτιολογική σκέψη IΣΤ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DF6349C" w14:textId="77777777" w:rsidTr="001629AB">
        <w:trPr>
          <w:trHeight w:hRule="exact" w:val="240"/>
          <w:jc w:val="center"/>
        </w:trPr>
        <w:tc>
          <w:tcPr>
            <w:tcW w:w="9752" w:type="dxa"/>
            <w:gridSpan w:val="2"/>
            <w:tcBorders>
              <w:top w:val="nil"/>
              <w:left w:val="nil"/>
              <w:bottom w:val="nil"/>
              <w:right w:val="nil"/>
            </w:tcBorders>
          </w:tcPr>
          <w:p w14:paraId="1D512B48" w14:textId="77777777" w:rsidR="00DA2F0F" w:rsidRPr="00DA2F0F" w:rsidRDefault="00DA2F0F" w:rsidP="001629AB"/>
        </w:tc>
      </w:tr>
      <w:tr w:rsidR="00DA2F0F" w:rsidRPr="00DA2F0F" w14:paraId="73449BB9" w14:textId="77777777" w:rsidTr="001629AB">
        <w:trPr>
          <w:trHeight w:val="240"/>
          <w:jc w:val="center"/>
        </w:trPr>
        <w:tc>
          <w:tcPr>
            <w:tcW w:w="4876" w:type="dxa"/>
            <w:tcBorders>
              <w:top w:val="nil"/>
              <w:left w:val="nil"/>
              <w:bottom w:val="nil"/>
              <w:right w:val="nil"/>
            </w:tcBorders>
          </w:tcPr>
          <w:p w14:paraId="794D1B23"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1E16FF15" w14:textId="77777777" w:rsidR="00DA2F0F" w:rsidRPr="00DA2F0F" w:rsidRDefault="00DA2F0F" w:rsidP="001629AB">
            <w:pPr>
              <w:pStyle w:val="AmColumnHeading"/>
            </w:pPr>
            <w:r w:rsidRPr="00DA2F0F">
              <w:t>Τροπολογία</w:t>
            </w:r>
          </w:p>
        </w:tc>
      </w:tr>
      <w:tr w:rsidR="00DA2F0F" w:rsidRPr="00DA2F0F" w14:paraId="1585F5B3" w14:textId="77777777" w:rsidTr="001629AB">
        <w:trPr>
          <w:jc w:val="center"/>
        </w:trPr>
        <w:tc>
          <w:tcPr>
            <w:tcW w:w="4876" w:type="dxa"/>
            <w:tcBorders>
              <w:top w:val="nil"/>
              <w:left w:val="nil"/>
              <w:bottom w:val="nil"/>
              <w:right w:val="nil"/>
            </w:tcBorders>
          </w:tcPr>
          <w:p w14:paraId="2A16F2E8" w14:textId="77777777" w:rsidR="00DA2F0F" w:rsidRPr="00DA2F0F" w:rsidRDefault="00DA2F0F" w:rsidP="001629AB">
            <w:pPr>
              <w:pStyle w:val="Normal6a"/>
            </w:pPr>
          </w:p>
        </w:tc>
        <w:tc>
          <w:tcPr>
            <w:tcW w:w="4876" w:type="dxa"/>
            <w:tcBorders>
              <w:top w:val="nil"/>
              <w:left w:val="nil"/>
              <w:bottom w:val="nil"/>
              <w:right w:val="nil"/>
            </w:tcBorders>
          </w:tcPr>
          <w:p w14:paraId="4D717AEF" w14:textId="77777777" w:rsidR="00DA2F0F" w:rsidRPr="00DA2F0F" w:rsidRDefault="00DA2F0F" w:rsidP="001629AB">
            <w:pPr>
              <w:pStyle w:val="Normal6a"/>
            </w:pPr>
            <w:r w:rsidRPr="00DA2F0F">
              <w:rPr>
                <w:b/>
                <w:i/>
              </w:rPr>
              <w:t>ΙΣΤα.</w:t>
            </w:r>
            <w:r w:rsidRPr="00DA2F0F">
              <w:tab/>
            </w:r>
            <w:r w:rsidRPr="00DA2F0F">
              <w:rPr>
                <w:b/>
                <w:i/>
              </w:rPr>
              <w:t>λαμβάνοντας υπόψη ότι η Κίνα ελέγχει περίπου το 70 % της παγκόσμιας εξόρυξης σπάνιων γαιών και το 90 % της επεξεργασίας τους, γεγονός που της παρέχει σχεδόν μονοπώλιο σε ορισμένα κρίσιμα στοιχεία που είναι απαραίτητα για τις βιομηχανίες υψηλής τεχνολογίας, άμυνας και πράσινης ενέργειας· λαμβάνοντας υπόψη ότι η Κίνα αξιοποιεί στρατηγικά την εν λόγω θέση εφαρμόζοντας ελέγχους των εξαγωγών για πολιτικό και οικονομικό πλεονέκτημα, γεγονός που αφήνει την αυτοκινητοβιομηχανία και τις πράσινες βιομηχανίες της ΕΕ ιδιαίτερα ευάλωτες σε αυτούς τους περιορισμούς·</w:t>
            </w:r>
          </w:p>
        </w:tc>
      </w:tr>
    </w:tbl>
    <w:p w14:paraId="4F2F837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CD2F884" w14:textId="77777777" w:rsidR="00DA2F0F" w:rsidRPr="00DA2F0F" w:rsidRDefault="00DA2F0F" w:rsidP="00DA2F0F">
      <w:r w:rsidRPr="003C0EFC">
        <w:rPr>
          <w:rStyle w:val="HideTWBExt"/>
        </w:rPr>
        <w:t>&lt;/Amend&gt;</w:t>
      </w:r>
    </w:p>
    <w:p w14:paraId="3F4763D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275</w:t>
      </w:r>
      <w:r w:rsidRPr="003C0EFC">
        <w:rPr>
          <w:rStyle w:val="HideTWBExt"/>
          <w:b w:val="0"/>
        </w:rPr>
        <w:t>&lt;/NumAm&gt;</w:t>
      </w:r>
    </w:p>
    <w:p w14:paraId="30CF4106" w14:textId="77777777" w:rsidR="00DA2F0F" w:rsidRPr="00DA2F0F" w:rsidRDefault="00DA2F0F" w:rsidP="00DA2F0F">
      <w:pPr>
        <w:pStyle w:val="NormalBold"/>
      </w:pPr>
      <w:r w:rsidRPr="003C0EFC">
        <w:rPr>
          <w:rStyle w:val="HideTWBExt"/>
          <w:b w:val="0"/>
        </w:rPr>
        <w:t>&lt;RepeatBlock-By&gt;&lt;Members&gt;</w:t>
      </w:r>
      <w:r w:rsidRPr="00DA2F0F">
        <w:t>Stefano Cavedagna</w:t>
      </w:r>
      <w:r w:rsidRPr="003C0EFC">
        <w:rPr>
          <w:rStyle w:val="HideTWBExt"/>
          <w:b w:val="0"/>
        </w:rPr>
        <w:t>&lt;/Members&gt;</w:t>
      </w:r>
    </w:p>
    <w:p w14:paraId="19FE42F2" w14:textId="77777777" w:rsidR="00DA2F0F" w:rsidRPr="00DA2F0F" w:rsidRDefault="00DA2F0F" w:rsidP="00DA2F0F">
      <w:pPr>
        <w:pStyle w:val="NormalBold"/>
      </w:pPr>
      <w:r w:rsidRPr="003C0EFC">
        <w:rPr>
          <w:rStyle w:val="HideTWBExt"/>
          <w:b w:val="0"/>
        </w:rPr>
        <w:t>&lt;/RepeatBlock-By&gt;</w:t>
      </w:r>
    </w:p>
    <w:p w14:paraId="4A5B077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13B54DA" w14:textId="77777777" w:rsidR="00DA2F0F" w:rsidRPr="00DA2F0F" w:rsidRDefault="00DA2F0F" w:rsidP="00DA2F0F">
      <w:pPr>
        <w:pStyle w:val="NormalBold"/>
      </w:pPr>
      <w:r w:rsidRPr="003C0EFC">
        <w:rPr>
          <w:rStyle w:val="HideTWBExt"/>
          <w:b w:val="0"/>
        </w:rPr>
        <w:t>&lt;Article&gt;</w:t>
      </w:r>
      <w:r w:rsidRPr="00DA2F0F">
        <w:t>Αιτιολογική σκέψη IΣΤ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8E67E5F" w14:textId="77777777" w:rsidTr="001629AB">
        <w:trPr>
          <w:trHeight w:hRule="exact" w:val="240"/>
          <w:jc w:val="center"/>
        </w:trPr>
        <w:tc>
          <w:tcPr>
            <w:tcW w:w="9752" w:type="dxa"/>
            <w:gridSpan w:val="2"/>
            <w:tcBorders>
              <w:top w:val="nil"/>
              <w:left w:val="nil"/>
              <w:bottom w:val="nil"/>
              <w:right w:val="nil"/>
            </w:tcBorders>
          </w:tcPr>
          <w:p w14:paraId="7C32EE22" w14:textId="77777777" w:rsidR="00DA2F0F" w:rsidRPr="00DA2F0F" w:rsidRDefault="00DA2F0F" w:rsidP="001629AB"/>
        </w:tc>
      </w:tr>
      <w:tr w:rsidR="00DA2F0F" w:rsidRPr="00DA2F0F" w14:paraId="2EF9B278" w14:textId="77777777" w:rsidTr="001629AB">
        <w:trPr>
          <w:trHeight w:val="240"/>
          <w:jc w:val="center"/>
        </w:trPr>
        <w:tc>
          <w:tcPr>
            <w:tcW w:w="4876" w:type="dxa"/>
            <w:tcBorders>
              <w:top w:val="nil"/>
              <w:left w:val="nil"/>
              <w:bottom w:val="nil"/>
              <w:right w:val="nil"/>
            </w:tcBorders>
          </w:tcPr>
          <w:p w14:paraId="4D8ACB4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0A4D7DA" w14:textId="77777777" w:rsidR="00DA2F0F" w:rsidRPr="00DA2F0F" w:rsidRDefault="00DA2F0F" w:rsidP="001629AB">
            <w:pPr>
              <w:pStyle w:val="AmColumnHeading"/>
            </w:pPr>
            <w:r w:rsidRPr="00DA2F0F">
              <w:t>Τροπολογία</w:t>
            </w:r>
          </w:p>
        </w:tc>
      </w:tr>
      <w:tr w:rsidR="00DA2F0F" w:rsidRPr="00DA2F0F" w14:paraId="44D475A8" w14:textId="77777777" w:rsidTr="001629AB">
        <w:trPr>
          <w:jc w:val="center"/>
        </w:trPr>
        <w:tc>
          <w:tcPr>
            <w:tcW w:w="4876" w:type="dxa"/>
            <w:tcBorders>
              <w:top w:val="nil"/>
              <w:left w:val="nil"/>
              <w:bottom w:val="nil"/>
              <w:right w:val="nil"/>
            </w:tcBorders>
          </w:tcPr>
          <w:p w14:paraId="3C406B21" w14:textId="77777777" w:rsidR="00DA2F0F" w:rsidRPr="00DA2F0F" w:rsidRDefault="00DA2F0F" w:rsidP="001629AB">
            <w:pPr>
              <w:pStyle w:val="Normal6a"/>
            </w:pPr>
          </w:p>
        </w:tc>
        <w:tc>
          <w:tcPr>
            <w:tcW w:w="4876" w:type="dxa"/>
            <w:tcBorders>
              <w:top w:val="nil"/>
              <w:left w:val="nil"/>
              <w:bottom w:val="nil"/>
              <w:right w:val="nil"/>
            </w:tcBorders>
          </w:tcPr>
          <w:p w14:paraId="0E5A9A0C" w14:textId="77777777" w:rsidR="00DA2F0F" w:rsidRPr="00DA2F0F" w:rsidRDefault="00DA2F0F" w:rsidP="001629AB">
            <w:pPr>
              <w:pStyle w:val="Normal6a"/>
            </w:pPr>
            <w:r w:rsidRPr="00DA2F0F">
              <w:rPr>
                <w:b/>
                <w:i/>
              </w:rPr>
              <w:t>ΙΣΤα.</w:t>
            </w:r>
            <w:r w:rsidRPr="00DA2F0F">
              <w:tab/>
            </w:r>
            <w:r w:rsidRPr="00DA2F0F">
              <w:rPr>
                <w:b/>
                <w:i/>
              </w:rPr>
              <w:t>λαμβάνοντας υπόψη ότι ο γεωοικονομικός εξαναγκασμός, συμπεριλαμβανομένων εργαλείων όπως οι πρακτικές «παγίδας χρέους», οι στοχευμένοι έλεγχοι των εξαγωγών και η στρατηγική εξαγορά ευρωπαϊκών εταιρειών από παράγοντες τρίτων χωρών, μπορεί να υπονομεύσει την κυριαρχία λήψης αποφάσεων της Ένωσης και των κρατών μελών και να επηρεάσει αρνητικά τη δημοκρατική ανθεκτικότητα·</w:t>
            </w:r>
          </w:p>
        </w:tc>
      </w:tr>
    </w:tbl>
    <w:p w14:paraId="25B289D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D5E0452" w14:textId="77777777" w:rsidR="00DA2F0F" w:rsidRPr="00DA2F0F" w:rsidRDefault="00DA2F0F" w:rsidP="00DA2F0F">
      <w:r w:rsidRPr="003C0EFC">
        <w:rPr>
          <w:rStyle w:val="HideTWBExt"/>
        </w:rPr>
        <w:t>&lt;/Amend&gt;</w:t>
      </w:r>
    </w:p>
    <w:p w14:paraId="7B804EE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276</w:t>
      </w:r>
      <w:r w:rsidRPr="003C0EFC">
        <w:rPr>
          <w:rStyle w:val="HideTWBExt"/>
          <w:b w:val="0"/>
        </w:rPr>
        <w:t>&lt;/NumAm&gt;</w:t>
      </w:r>
    </w:p>
    <w:p w14:paraId="0460080E"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7321B89B" w14:textId="77777777" w:rsidR="00DA2F0F" w:rsidRPr="00DA2F0F" w:rsidRDefault="00DA2F0F" w:rsidP="00DA2F0F">
      <w:pPr>
        <w:pStyle w:val="NormalBold"/>
      </w:pPr>
      <w:r w:rsidRPr="003C0EFC">
        <w:rPr>
          <w:rStyle w:val="HideTWBExt"/>
          <w:b w:val="0"/>
        </w:rPr>
        <w:lastRenderedPageBreak/>
        <w:t>&lt;/RepeatBlock-By&gt;</w:t>
      </w:r>
    </w:p>
    <w:p w14:paraId="6FB4030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7E3F808" w14:textId="77777777" w:rsidR="00DA2F0F" w:rsidRPr="00DA2F0F" w:rsidRDefault="00DA2F0F" w:rsidP="00DA2F0F">
      <w:pPr>
        <w:pStyle w:val="NormalBold"/>
      </w:pPr>
      <w:r w:rsidRPr="003C0EFC">
        <w:rPr>
          <w:rStyle w:val="HideTWBExt"/>
          <w:b w:val="0"/>
        </w:rPr>
        <w:t>&lt;Article&gt;</w:t>
      </w:r>
      <w:r w:rsidRPr="00DA2F0F">
        <w:t>Αιτιολογική σκέψη IΣΤ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E6EF60E" w14:textId="77777777" w:rsidTr="001629AB">
        <w:trPr>
          <w:trHeight w:hRule="exact" w:val="240"/>
          <w:jc w:val="center"/>
        </w:trPr>
        <w:tc>
          <w:tcPr>
            <w:tcW w:w="9752" w:type="dxa"/>
            <w:gridSpan w:val="2"/>
            <w:tcBorders>
              <w:top w:val="nil"/>
              <w:left w:val="nil"/>
              <w:bottom w:val="nil"/>
              <w:right w:val="nil"/>
            </w:tcBorders>
          </w:tcPr>
          <w:p w14:paraId="2FAF2D70" w14:textId="77777777" w:rsidR="00DA2F0F" w:rsidRPr="00DA2F0F" w:rsidRDefault="00DA2F0F" w:rsidP="001629AB"/>
        </w:tc>
      </w:tr>
      <w:tr w:rsidR="00DA2F0F" w:rsidRPr="00DA2F0F" w14:paraId="665E9E4E" w14:textId="77777777" w:rsidTr="001629AB">
        <w:trPr>
          <w:trHeight w:val="240"/>
          <w:jc w:val="center"/>
        </w:trPr>
        <w:tc>
          <w:tcPr>
            <w:tcW w:w="4876" w:type="dxa"/>
            <w:tcBorders>
              <w:top w:val="nil"/>
              <w:left w:val="nil"/>
              <w:bottom w:val="nil"/>
              <w:right w:val="nil"/>
            </w:tcBorders>
          </w:tcPr>
          <w:p w14:paraId="31E2652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54F82ED" w14:textId="77777777" w:rsidR="00DA2F0F" w:rsidRPr="00DA2F0F" w:rsidRDefault="00DA2F0F" w:rsidP="001629AB">
            <w:pPr>
              <w:pStyle w:val="AmColumnHeading"/>
            </w:pPr>
            <w:r w:rsidRPr="00DA2F0F">
              <w:t>Τροπολογία</w:t>
            </w:r>
          </w:p>
        </w:tc>
      </w:tr>
      <w:tr w:rsidR="00DA2F0F" w:rsidRPr="00DA2F0F" w14:paraId="4FE05486" w14:textId="77777777" w:rsidTr="001629AB">
        <w:trPr>
          <w:jc w:val="center"/>
        </w:trPr>
        <w:tc>
          <w:tcPr>
            <w:tcW w:w="4876" w:type="dxa"/>
            <w:tcBorders>
              <w:top w:val="nil"/>
              <w:left w:val="nil"/>
              <w:bottom w:val="nil"/>
              <w:right w:val="nil"/>
            </w:tcBorders>
          </w:tcPr>
          <w:p w14:paraId="56EBF8DE" w14:textId="77777777" w:rsidR="00DA2F0F" w:rsidRPr="00DA2F0F" w:rsidRDefault="00DA2F0F" w:rsidP="001629AB">
            <w:pPr>
              <w:pStyle w:val="Normal6a"/>
            </w:pPr>
          </w:p>
        </w:tc>
        <w:tc>
          <w:tcPr>
            <w:tcW w:w="4876" w:type="dxa"/>
            <w:tcBorders>
              <w:top w:val="nil"/>
              <w:left w:val="nil"/>
              <w:bottom w:val="nil"/>
              <w:right w:val="nil"/>
            </w:tcBorders>
          </w:tcPr>
          <w:p w14:paraId="35B73105" w14:textId="77777777" w:rsidR="00DA2F0F" w:rsidRPr="00DA2F0F" w:rsidRDefault="00DA2F0F" w:rsidP="001629AB">
            <w:pPr>
              <w:pStyle w:val="Normal6a"/>
            </w:pPr>
            <w:r w:rsidRPr="00DA2F0F">
              <w:rPr>
                <w:b/>
                <w:i/>
              </w:rPr>
              <w:t>ΙΣΤα.</w:t>
            </w:r>
            <w:r w:rsidRPr="00DA2F0F">
              <w:tab/>
            </w:r>
            <w:r w:rsidRPr="00DA2F0F">
              <w:rPr>
                <w:b/>
                <w:i/>
              </w:rPr>
              <w:t>λαμβάνοντας υπόψη ότι η ξένη επιρροή μπορεί επίσης να προκύψει μέσω μακροπρόθεσμων θεσμικών διαύλων, συμπεριλαμβανομένων οργανώσεων που συνδέονται με το κράτος, ιδρυμάτων, θρησκευτικών δομών, ακαδημαϊκών εταιρικών σχέσεων και εταιρικών δικτύων·</w:t>
            </w:r>
          </w:p>
        </w:tc>
      </w:tr>
    </w:tbl>
    <w:p w14:paraId="6C176BF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997153D" w14:textId="77777777" w:rsidR="00DA2F0F" w:rsidRPr="00DA2F0F" w:rsidRDefault="00DA2F0F" w:rsidP="00DA2F0F">
      <w:r w:rsidRPr="003C0EFC">
        <w:rPr>
          <w:rStyle w:val="HideTWBExt"/>
        </w:rPr>
        <w:t>&lt;/Amend&gt;</w:t>
      </w:r>
    </w:p>
    <w:p w14:paraId="329F19E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277</w:t>
      </w:r>
      <w:r w:rsidRPr="003C0EFC">
        <w:rPr>
          <w:rStyle w:val="HideTWBExt"/>
          <w:b w:val="0"/>
        </w:rPr>
        <w:t>&lt;/NumAm&gt;</w:t>
      </w:r>
    </w:p>
    <w:p w14:paraId="1CB113D3"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505250E1" w14:textId="77777777" w:rsidR="00DA2F0F" w:rsidRPr="00DA2F0F" w:rsidRDefault="00DA2F0F" w:rsidP="00DA2F0F">
      <w:pPr>
        <w:pStyle w:val="NormalBold"/>
      </w:pPr>
      <w:r w:rsidRPr="003C0EFC">
        <w:rPr>
          <w:rStyle w:val="HideTWBExt"/>
          <w:b w:val="0"/>
        </w:rPr>
        <w:t>&lt;/RepeatBlock-By&gt;</w:t>
      </w:r>
    </w:p>
    <w:p w14:paraId="00F5AFA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C60E41F" w14:textId="77777777" w:rsidR="00DA2F0F" w:rsidRPr="00DA2F0F" w:rsidRDefault="00DA2F0F" w:rsidP="00DA2F0F">
      <w:pPr>
        <w:pStyle w:val="NormalBold"/>
      </w:pPr>
      <w:r w:rsidRPr="003C0EFC">
        <w:rPr>
          <w:rStyle w:val="HideTWBExt"/>
          <w:b w:val="0"/>
        </w:rPr>
        <w:t>&lt;Article&gt;</w:t>
      </w:r>
      <w:r w:rsidRPr="00DA2F0F">
        <w:t>Αιτιολογική σκέψη IΣΤ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A3BF539" w14:textId="77777777" w:rsidTr="001629AB">
        <w:trPr>
          <w:trHeight w:hRule="exact" w:val="240"/>
          <w:jc w:val="center"/>
        </w:trPr>
        <w:tc>
          <w:tcPr>
            <w:tcW w:w="9752" w:type="dxa"/>
            <w:gridSpan w:val="2"/>
            <w:tcBorders>
              <w:top w:val="nil"/>
              <w:left w:val="nil"/>
              <w:bottom w:val="nil"/>
              <w:right w:val="nil"/>
            </w:tcBorders>
          </w:tcPr>
          <w:p w14:paraId="5C1C7185" w14:textId="77777777" w:rsidR="00DA2F0F" w:rsidRPr="00DA2F0F" w:rsidRDefault="00DA2F0F" w:rsidP="001629AB"/>
        </w:tc>
      </w:tr>
      <w:tr w:rsidR="00DA2F0F" w:rsidRPr="00DA2F0F" w14:paraId="1B6DBC3E" w14:textId="77777777" w:rsidTr="001629AB">
        <w:trPr>
          <w:trHeight w:val="240"/>
          <w:jc w:val="center"/>
        </w:trPr>
        <w:tc>
          <w:tcPr>
            <w:tcW w:w="4876" w:type="dxa"/>
            <w:tcBorders>
              <w:top w:val="nil"/>
              <w:left w:val="nil"/>
              <w:bottom w:val="nil"/>
              <w:right w:val="nil"/>
            </w:tcBorders>
          </w:tcPr>
          <w:p w14:paraId="793B79D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9BE7A7B" w14:textId="77777777" w:rsidR="00DA2F0F" w:rsidRPr="00DA2F0F" w:rsidRDefault="00DA2F0F" w:rsidP="001629AB">
            <w:pPr>
              <w:pStyle w:val="AmColumnHeading"/>
            </w:pPr>
            <w:r w:rsidRPr="00DA2F0F">
              <w:t>Τροπολογία</w:t>
            </w:r>
          </w:p>
        </w:tc>
      </w:tr>
      <w:tr w:rsidR="00DA2F0F" w:rsidRPr="00DA2F0F" w14:paraId="5EE7555A" w14:textId="77777777" w:rsidTr="001629AB">
        <w:trPr>
          <w:jc w:val="center"/>
        </w:trPr>
        <w:tc>
          <w:tcPr>
            <w:tcW w:w="4876" w:type="dxa"/>
            <w:tcBorders>
              <w:top w:val="nil"/>
              <w:left w:val="nil"/>
              <w:bottom w:val="nil"/>
              <w:right w:val="nil"/>
            </w:tcBorders>
          </w:tcPr>
          <w:p w14:paraId="5BDB5E3A" w14:textId="77777777" w:rsidR="00DA2F0F" w:rsidRPr="00DA2F0F" w:rsidRDefault="00DA2F0F" w:rsidP="001629AB">
            <w:pPr>
              <w:pStyle w:val="Normal6a"/>
            </w:pPr>
          </w:p>
        </w:tc>
        <w:tc>
          <w:tcPr>
            <w:tcW w:w="4876" w:type="dxa"/>
            <w:tcBorders>
              <w:top w:val="nil"/>
              <w:left w:val="nil"/>
              <w:bottom w:val="nil"/>
              <w:right w:val="nil"/>
            </w:tcBorders>
          </w:tcPr>
          <w:p w14:paraId="09BAD0C2" w14:textId="77777777" w:rsidR="00DA2F0F" w:rsidRPr="00DA2F0F" w:rsidRDefault="00DA2F0F" w:rsidP="001629AB">
            <w:pPr>
              <w:pStyle w:val="Normal6a"/>
            </w:pPr>
            <w:r w:rsidRPr="00DA2F0F">
              <w:rPr>
                <w:b/>
                <w:i/>
              </w:rPr>
              <w:t>ΙΣΤβ.</w:t>
            </w:r>
            <w:r w:rsidRPr="00DA2F0F">
              <w:tab/>
            </w:r>
            <w:r w:rsidRPr="00DA2F0F">
              <w:rPr>
                <w:b/>
                <w:i/>
              </w:rPr>
              <w:t>λαμβάνοντας υπόψη ότι οι επιχειρήσεις ξένης επιρροής δεν περιορίζονται σε διαδικτυακές εκστρατείες παραπληροφόρησης, αλλά μπορούν επίσης να λάβουν τη μορφή μακροπρόθεσμης διαρθρωτικής συμμετοχής μέσω της χρηματοδότησης δικτύων, πολιτιστικών και θρησκευτικών οργανώσεων, ακαδημαϊκής συνεργασίας, κινητοποίησης της διασποράς και στρατηγικών εταιρικών σχέσεων· λαμβάνοντας υπόψη ότι η εν λόγω επιρροή μπορεί να ασκείται μέσω νόμιμων διαύλων και, ως εκ τούτου, απαιτεί διαφάνεια και όχι τεκμήριο παρανομίας·</w:t>
            </w:r>
          </w:p>
        </w:tc>
      </w:tr>
    </w:tbl>
    <w:p w14:paraId="6BC2445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6C4DE54" w14:textId="77777777" w:rsidR="00DA2F0F" w:rsidRPr="00DA2F0F" w:rsidRDefault="00DA2F0F" w:rsidP="00DA2F0F">
      <w:r w:rsidRPr="003C0EFC">
        <w:rPr>
          <w:rStyle w:val="HideTWBExt"/>
        </w:rPr>
        <w:t>&lt;/Amend&gt;</w:t>
      </w:r>
    </w:p>
    <w:p w14:paraId="29016130"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278</w:t>
      </w:r>
      <w:r w:rsidRPr="003C0EFC">
        <w:rPr>
          <w:rStyle w:val="HideTWBExt"/>
          <w:b w:val="0"/>
        </w:rPr>
        <w:t>&lt;/NumAm&gt;</w:t>
      </w:r>
    </w:p>
    <w:p w14:paraId="34FA473B" w14:textId="77777777" w:rsidR="00DA2F0F" w:rsidRPr="00DA2F0F" w:rsidRDefault="00DA2F0F" w:rsidP="00DA2F0F">
      <w:pPr>
        <w:pStyle w:val="NormalBold"/>
      </w:pPr>
      <w:r w:rsidRPr="003C0EFC">
        <w:rPr>
          <w:rStyle w:val="HideTWBExt"/>
          <w:b w:val="0"/>
        </w:rPr>
        <w:lastRenderedPageBreak/>
        <w:t>&lt;RepeatBlock-By&gt;&lt;Members&gt;</w:t>
      </w:r>
      <w:r w:rsidRPr="00DA2F0F">
        <w:t>Helmut Brandstätter, Cynthia Ní Mhurchú, Sandro Gozi, Petras Auštrevičius, Bart Groothuis</w:t>
      </w:r>
      <w:r w:rsidRPr="003C0EFC">
        <w:rPr>
          <w:rStyle w:val="HideTWBExt"/>
          <w:b w:val="0"/>
        </w:rPr>
        <w:t>&lt;/Members&gt;</w:t>
      </w:r>
    </w:p>
    <w:p w14:paraId="008B5F48" w14:textId="77777777" w:rsidR="00DA2F0F" w:rsidRPr="00DA2F0F" w:rsidRDefault="00DA2F0F" w:rsidP="00DA2F0F">
      <w:pPr>
        <w:pStyle w:val="NormalBold"/>
      </w:pPr>
      <w:r w:rsidRPr="003C0EFC">
        <w:rPr>
          <w:rStyle w:val="HideTWBExt"/>
          <w:b w:val="0"/>
        </w:rPr>
        <w:t>&lt;/RepeatBlock-By&gt;</w:t>
      </w:r>
    </w:p>
    <w:p w14:paraId="7DD2ED2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FE0BA27" w14:textId="77777777" w:rsidR="00DA2F0F" w:rsidRPr="00DA2F0F" w:rsidRDefault="00DA2F0F" w:rsidP="00DA2F0F">
      <w:pPr>
        <w:pStyle w:val="NormalBold"/>
      </w:pPr>
      <w:r w:rsidRPr="003C0EFC">
        <w:rPr>
          <w:rStyle w:val="HideTWBExt"/>
          <w:b w:val="0"/>
        </w:rPr>
        <w:t>&lt;Article&gt;</w:t>
      </w:r>
      <w:r w:rsidRPr="00DA2F0F">
        <w:t>Αιτιολογική σκέψη IΣΤ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98A0620" w14:textId="77777777" w:rsidTr="001629AB">
        <w:trPr>
          <w:trHeight w:hRule="exact" w:val="240"/>
          <w:jc w:val="center"/>
        </w:trPr>
        <w:tc>
          <w:tcPr>
            <w:tcW w:w="9752" w:type="dxa"/>
            <w:gridSpan w:val="2"/>
            <w:tcBorders>
              <w:top w:val="nil"/>
              <w:left w:val="nil"/>
              <w:bottom w:val="nil"/>
              <w:right w:val="nil"/>
            </w:tcBorders>
          </w:tcPr>
          <w:p w14:paraId="0B52260A" w14:textId="77777777" w:rsidR="00DA2F0F" w:rsidRPr="00DA2F0F" w:rsidRDefault="00DA2F0F" w:rsidP="001629AB"/>
        </w:tc>
      </w:tr>
      <w:tr w:rsidR="00DA2F0F" w:rsidRPr="00DA2F0F" w14:paraId="4DCA1EBB" w14:textId="77777777" w:rsidTr="001629AB">
        <w:trPr>
          <w:trHeight w:val="240"/>
          <w:jc w:val="center"/>
        </w:trPr>
        <w:tc>
          <w:tcPr>
            <w:tcW w:w="4876" w:type="dxa"/>
            <w:tcBorders>
              <w:top w:val="nil"/>
              <w:left w:val="nil"/>
              <w:bottom w:val="nil"/>
              <w:right w:val="nil"/>
            </w:tcBorders>
          </w:tcPr>
          <w:p w14:paraId="6F19F82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252CE88" w14:textId="77777777" w:rsidR="00DA2F0F" w:rsidRPr="00DA2F0F" w:rsidRDefault="00DA2F0F" w:rsidP="001629AB">
            <w:pPr>
              <w:pStyle w:val="AmColumnHeading"/>
            </w:pPr>
            <w:r w:rsidRPr="00DA2F0F">
              <w:t>Τροπολογία</w:t>
            </w:r>
          </w:p>
        </w:tc>
      </w:tr>
      <w:tr w:rsidR="00DA2F0F" w:rsidRPr="00DA2F0F" w14:paraId="352E2E54" w14:textId="77777777" w:rsidTr="001629AB">
        <w:trPr>
          <w:jc w:val="center"/>
        </w:trPr>
        <w:tc>
          <w:tcPr>
            <w:tcW w:w="4876" w:type="dxa"/>
            <w:tcBorders>
              <w:top w:val="nil"/>
              <w:left w:val="nil"/>
              <w:bottom w:val="nil"/>
              <w:right w:val="nil"/>
            </w:tcBorders>
          </w:tcPr>
          <w:p w14:paraId="5E09D847" w14:textId="77777777" w:rsidR="00DA2F0F" w:rsidRPr="00DA2F0F" w:rsidRDefault="00DA2F0F" w:rsidP="001629AB">
            <w:pPr>
              <w:pStyle w:val="Normal6a"/>
            </w:pPr>
          </w:p>
        </w:tc>
        <w:tc>
          <w:tcPr>
            <w:tcW w:w="4876" w:type="dxa"/>
            <w:tcBorders>
              <w:top w:val="nil"/>
              <w:left w:val="nil"/>
              <w:bottom w:val="nil"/>
              <w:right w:val="nil"/>
            </w:tcBorders>
          </w:tcPr>
          <w:p w14:paraId="3ABB0EA9" w14:textId="77777777" w:rsidR="00DA2F0F" w:rsidRPr="00DA2F0F" w:rsidRDefault="00DA2F0F" w:rsidP="001629AB">
            <w:pPr>
              <w:pStyle w:val="Normal6a"/>
            </w:pPr>
            <w:r w:rsidRPr="00DA2F0F">
              <w:rPr>
                <w:b/>
                <w:i/>
              </w:rPr>
              <w:t>ΙΣΤβ.</w:t>
            </w:r>
            <w:r w:rsidRPr="00DA2F0F">
              <w:tab/>
            </w:r>
            <w:r w:rsidRPr="00DA2F0F">
              <w:rPr>
                <w:b/>
                <w:i/>
              </w:rPr>
              <w:t>λαμβάνοντας υπόψη ότι κινεζικές εταιρείες με ισχυρούς δεσμούς με το Κομμουνιστικό Κόμμα της Κίνας κατέχουν πλέον συμμετοχές σε περισσότερους από 30 ευρωπαϊκούς ναυτικούς λιμενικούς τερματικούς σταθμούς, συχνά πολύ κοντά στις ευρωπαϊκές στρατιωτικές ναυτικές βάσεις· λαμβάνοντας υπόψη ότι η Λευκή Βίβλος της Επιτροπής για την ευρωπαϊκή αμυντική ετοιμότητα έως το 2030 εισήγαγε την ιδέα αυστηρότερων ελέγχων σε υποδομές μεταφορών ζωτικής σημασίας ξένης ιδιοκτησίας·</w:t>
            </w:r>
          </w:p>
        </w:tc>
      </w:tr>
    </w:tbl>
    <w:p w14:paraId="47B42A8D"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5D13B7C" w14:textId="77777777" w:rsidR="00DA2F0F" w:rsidRPr="00DA2F0F" w:rsidRDefault="00DA2F0F" w:rsidP="00DA2F0F">
      <w:r w:rsidRPr="003C0EFC">
        <w:rPr>
          <w:rStyle w:val="HideTWBExt"/>
        </w:rPr>
        <w:t>&lt;/Amend&gt;</w:t>
      </w:r>
    </w:p>
    <w:p w14:paraId="59BAC31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279</w:t>
      </w:r>
      <w:r w:rsidRPr="003C0EFC">
        <w:rPr>
          <w:rStyle w:val="HideTWBExt"/>
          <w:b w:val="0"/>
        </w:rPr>
        <w:t>&lt;/NumAm&gt;</w:t>
      </w:r>
    </w:p>
    <w:p w14:paraId="6CDAEA8C"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Petras Auštrevičius, Bart Groothuis</w:t>
      </w:r>
      <w:r w:rsidRPr="003C0EFC">
        <w:rPr>
          <w:rStyle w:val="HideTWBExt"/>
          <w:b w:val="0"/>
        </w:rPr>
        <w:t>&lt;/Members&gt;</w:t>
      </w:r>
    </w:p>
    <w:p w14:paraId="2564F412" w14:textId="77777777" w:rsidR="00DA2F0F" w:rsidRPr="00DA2F0F" w:rsidRDefault="00DA2F0F" w:rsidP="00DA2F0F">
      <w:pPr>
        <w:pStyle w:val="NormalBold"/>
      </w:pPr>
      <w:r w:rsidRPr="003C0EFC">
        <w:rPr>
          <w:rStyle w:val="HideTWBExt"/>
          <w:b w:val="0"/>
        </w:rPr>
        <w:t>&lt;/RepeatBlock-By&gt;</w:t>
      </w:r>
    </w:p>
    <w:p w14:paraId="2CF4301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EE54B6E" w14:textId="77777777" w:rsidR="00DA2F0F" w:rsidRPr="00DA2F0F" w:rsidRDefault="00DA2F0F" w:rsidP="00DA2F0F">
      <w:pPr>
        <w:pStyle w:val="NormalBold"/>
      </w:pPr>
      <w:r w:rsidRPr="003C0EFC">
        <w:rPr>
          <w:rStyle w:val="HideTWBExt"/>
          <w:b w:val="0"/>
        </w:rPr>
        <w:t>&lt;Article&gt;</w:t>
      </w:r>
      <w:r w:rsidRPr="00DA2F0F">
        <w:t>Αιτιολογική σκέψη IΣΤ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B7FB4AF" w14:textId="77777777" w:rsidTr="001629AB">
        <w:trPr>
          <w:trHeight w:hRule="exact" w:val="240"/>
          <w:jc w:val="center"/>
        </w:trPr>
        <w:tc>
          <w:tcPr>
            <w:tcW w:w="9752" w:type="dxa"/>
            <w:gridSpan w:val="2"/>
            <w:tcBorders>
              <w:top w:val="nil"/>
              <w:left w:val="nil"/>
              <w:bottom w:val="nil"/>
              <w:right w:val="nil"/>
            </w:tcBorders>
          </w:tcPr>
          <w:p w14:paraId="2D8B7E79" w14:textId="77777777" w:rsidR="00DA2F0F" w:rsidRPr="00DA2F0F" w:rsidRDefault="00DA2F0F" w:rsidP="001629AB"/>
        </w:tc>
      </w:tr>
      <w:tr w:rsidR="00DA2F0F" w:rsidRPr="00DA2F0F" w14:paraId="790C9119" w14:textId="77777777" w:rsidTr="001629AB">
        <w:trPr>
          <w:trHeight w:val="240"/>
          <w:jc w:val="center"/>
        </w:trPr>
        <w:tc>
          <w:tcPr>
            <w:tcW w:w="4876" w:type="dxa"/>
            <w:tcBorders>
              <w:top w:val="nil"/>
              <w:left w:val="nil"/>
              <w:bottom w:val="nil"/>
              <w:right w:val="nil"/>
            </w:tcBorders>
          </w:tcPr>
          <w:p w14:paraId="4D43776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048EF2E" w14:textId="77777777" w:rsidR="00DA2F0F" w:rsidRPr="00DA2F0F" w:rsidRDefault="00DA2F0F" w:rsidP="001629AB">
            <w:pPr>
              <w:pStyle w:val="AmColumnHeading"/>
            </w:pPr>
            <w:r w:rsidRPr="00DA2F0F">
              <w:t>Τροπολογία</w:t>
            </w:r>
          </w:p>
        </w:tc>
      </w:tr>
      <w:tr w:rsidR="00DA2F0F" w:rsidRPr="00DA2F0F" w14:paraId="048F5A37" w14:textId="77777777" w:rsidTr="001629AB">
        <w:trPr>
          <w:jc w:val="center"/>
        </w:trPr>
        <w:tc>
          <w:tcPr>
            <w:tcW w:w="4876" w:type="dxa"/>
            <w:tcBorders>
              <w:top w:val="nil"/>
              <w:left w:val="nil"/>
              <w:bottom w:val="nil"/>
              <w:right w:val="nil"/>
            </w:tcBorders>
          </w:tcPr>
          <w:p w14:paraId="722760AB" w14:textId="77777777" w:rsidR="00DA2F0F" w:rsidRPr="00DA2F0F" w:rsidRDefault="00DA2F0F" w:rsidP="001629AB">
            <w:pPr>
              <w:pStyle w:val="Normal6a"/>
            </w:pPr>
          </w:p>
        </w:tc>
        <w:tc>
          <w:tcPr>
            <w:tcW w:w="4876" w:type="dxa"/>
            <w:tcBorders>
              <w:top w:val="nil"/>
              <w:left w:val="nil"/>
              <w:bottom w:val="nil"/>
              <w:right w:val="nil"/>
            </w:tcBorders>
          </w:tcPr>
          <w:p w14:paraId="6BB4723C" w14:textId="77777777" w:rsidR="00DA2F0F" w:rsidRPr="00DA2F0F" w:rsidRDefault="00DA2F0F" w:rsidP="001629AB">
            <w:pPr>
              <w:pStyle w:val="Normal6a"/>
            </w:pPr>
            <w:r w:rsidRPr="00DA2F0F">
              <w:rPr>
                <w:b/>
                <w:i/>
              </w:rPr>
              <w:t>ΙΣΤγ.</w:t>
            </w:r>
            <w:r w:rsidRPr="00DA2F0F">
              <w:tab/>
            </w:r>
            <w:r w:rsidRPr="00DA2F0F">
              <w:rPr>
                <w:b/>
                <w:i/>
              </w:rPr>
              <w:t xml:space="preserve">λαμβάνοντας υπόψη ότι οι ανανεώσιμες πηγές ενέργειας αποτελούν κρίσιμο εφαλτήριο για την ενεργειακή κυριαρχία της Ευρώπης· λαμβάνοντας υπόψη ότι, σύμφωνα με την ανάλυση της Wood Mackenzie του 2025, εννέα από τους δέκα μεγαλύτερους προμηθευτές ηλιακών μετατροπέων παγκοσμίως είχαν την έδρα τους στην Κίνα· λαμβάνοντας υπόψη ότι έχουν ανακαλυφθεί κρυφές συσκευές επικοινωνίας σε κινεζικής κατασκευής μετατροπείς ηλιακής ενέργειας που χρησιμοποιούνται στην </w:t>
            </w:r>
            <w:r w:rsidRPr="00DA2F0F">
              <w:rPr>
                <w:b/>
                <w:i/>
              </w:rPr>
              <w:lastRenderedPageBreak/>
              <w:t>Ευρώπη και τις Ηνωμένες Πολιτείες· λαμβάνοντας υπόψη ότι, σύμφωνα με το γραφείο κυβερνοασφάλειας της Τσεχίας, υπάρχουν κίνδυνοι όσον αφορά την προστασία των δεδομένων και, σε ακραίες περιπτώσεις, την εξ αποστάσεως χειραγώγηση των ηλιακών μετατροπέων· λαμβάνοντας υπόψη ότι οι ηλιακοί σταθμοί ηλεκτροπαραγωγής που διασυνδέονται μέσω ενός αποκεντρωμένου πυκνού δικτύου είναι πιο ευάλωτοι σε κυβερνοεπιθέσεις και, ως εκ τούτου, απαιτούν ισχυρότερες ρυθμίσεις και μέτρα ασφάλειας·</w:t>
            </w:r>
          </w:p>
        </w:tc>
      </w:tr>
    </w:tbl>
    <w:p w14:paraId="0A84B18C"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F9BF8DD" w14:textId="77777777" w:rsidR="00DA2F0F" w:rsidRPr="00DA2F0F" w:rsidRDefault="00DA2F0F" w:rsidP="00DA2F0F">
      <w:r w:rsidRPr="003C0EFC">
        <w:rPr>
          <w:rStyle w:val="HideTWBExt"/>
        </w:rPr>
        <w:t>&lt;/Amend&gt;</w:t>
      </w:r>
    </w:p>
    <w:p w14:paraId="77945B5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280</w:t>
      </w:r>
      <w:r w:rsidRPr="003C0EFC">
        <w:rPr>
          <w:rStyle w:val="HideTWBExt"/>
          <w:b w:val="0"/>
        </w:rPr>
        <w:t>&lt;/NumAm&gt;</w:t>
      </w:r>
    </w:p>
    <w:p w14:paraId="11819797"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33A13421" w14:textId="77777777" w:rsidR="00DA2F0F" w:rsidRPr="00DA2F0F" w:rsidRDefault="00DA2F0F" w:rsidP="00DA2F0F">
      <w:pPr>
        <w:pStyle w:val="NormalBold"/>
      </w:pPr>
      <w:r w:rsidRPr="003C0EFC">
        <w:rPr>
          <w:rStyle w:val="HideTWBExt"/>
          <w:b w:val="0"/>
        </w:rPr>
        <w:t>&lt;/RepeatBlock-By&gt;</w:t>
      </w:r>
    </w:p>
    <w:p w14:paraId="4A59994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A59F09D" w14:textId="77777777" w:rsidR="00DA2F0F" w:rsidRPr="00DA2F0F" w:rsidRDefault="00DA2F0F" w:rsidP="00DA2F0F">
      <w:pPr>
        <w:pStyle w:val="NormalBold"/>
      </w:pPr>
      <w:r w:rsidRPr="003C0EFC">
        <w:rPr>
          <w:rStyle w:val="HideTWBExt"/>
          <w:b w:val="0"/>
        </w:rPr>
        <w:t>&lt;Article&gt;</w:t>
      </w:r>
      <w:r w:rsidRPr="00DA2F0F">
        <w:t>Αιτιολογική σκέψη IΣΤ γ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64CFDB5" w14:textId="77777777" w:rsidTr="001629AB">
        <w:trPr>
          <w:trHeight w:hRule="exact" w:val="240"/>
          <w:jc w:val="center"/>
        </w:trPr>
        <w:tc>
          <w:tcPr>
            <w:tcW w:w="9752" w:type="dxa"/>
            <w:gridSpan w:val="2"/>
            <w:tcBorders>
              <w:top w:val="nil"/>
              <w:left w:val="nil"/>
              <w:bottom w:val="nil"/>
              <w:right w:val="nil"/>
            </w:tcBorders>
          </w:tcPr>
          <w:p w14:paraId="17709D3D" w14:textId="77777777" w:rsidR="00DA2F0F" w:rsidRPr="00DA2F0F" w:rsidRDefault="00DA2F0F" w:rsidP="001629AB"/>
        </w:tc>
      </w:tr>
      <w:tr w:rsidR="00DA2F0F" w:rsidRPr="00DA2F0F" w14:paraId="5F2F8575" w14:textId="77777777" w:rsidTr="001629AB">
        <w:trPr>
          <w:trHeight w:val="240"/>
          <w:jc w:val="center"/>
        </w:trPr>
        <w:tc>
          <w:tcPr>
            <w:tcW w:w="4876" w:type="dxa"/>
            <w:tcBorders>
              <w:top w:val="nil"/>
              <w:left w:val="nil"/>
              <w:bottom w:val="nil"/>
              <w:right w:val="nil"/>
            </w:tcBorders>
          </w:tcPr>
          <w:p w14:paraId="62ADECB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55EC16E" w14:textId="77777777" w:rsidR="00DA2F0F" w:rsidRPr="00DA2F0F" w:rsidRDefault="00DA2F0F" w:rsidP="001629AB">
            <w:pPr>
              <w:pStyle w:val="AmColumnHeading"/>
            </w:pPr>
            <w:r w:rsidRPr="00DA2F0F">
              <w:t>Τροπολογία</w:t>
            </w:r>
          </w:p>
        </w:tc>
      </w:tr>
      <w:tr w:rsidR="00DA2F0F" w:rsidRPr="00DA2F0F" w14:paraId="33FBA418" w14:textId="77777777" w:rsidTr="001629AB">
        <w:trPr>
          <w:jc w:val="center"/>
        </w:trPr>
        <w:tc>
          <w:tcPr>
            <w:tcW w:w="4876" w:type="dxa"/>
            <w:tcBorders>
              <w:top w:val="nil"/>
              <w:left w:val="nil"/>
              <w:bottom w:val="nil"/>
              <w:right w:val="nil"/>
            </w:tcBorders>
          </w:tcPr>
          <w:p w14:paraId="3D1FB3F1" w14:textId="77777777" w:rsidR="00DA2F0F" w:rsidRPr="00DA2F0F" w:rsidRDefault="00DA2F0F" w:rsidP="001629AB">
            <w:pPr>
              <w:pStyle w:val="Normal6a"/>
            </w:pPr>
          </w:p>
        </w:tc>
        <w:tc>
          <w:tcPr>
            <w:tcW w:w="4876" w:type="dxa"/>
            <w:tcBorders>
              <w:top w:val="nil"/>
              <w:left w:val="nil"/>
              <w:bottom w:val="nil"/>
              <w:right w:val="nil"/>
            </w:tcBorders>
          </w:tcPr>
          <w:p w14:paraId="0447079C" w14:textId="77777777" w:rsidR="00DA2F0F" w:rsidRPr="00DA2F0F" w:rsidRDefault="00DA2F0F" w:rsidP="001629AB">
            <w:pPr>
              <w:pStyle w:val="Normal6a"/>
            </w:pPr>
            <w:r w:rsidRPr="00DA2F0F">
              <w:rPr>
                <w:b/>
                <w:i/>
              </w:rPr>
              <w:t>ΙΣΤγ.</w:t>
            </w:r>
            <w:r w:rsidRPr="00DA2F0F">
              <w:tab/>
            </w:r>
            <w:r w:rsidRPr="00DA2F0F">
              <w:rPr>
                <w:b/>
                <w:i/>
              </w:rPr>
              <w:t>λαμβάνοντας υπόψη ότι ορισμένες τρίτες χώρες διατηρούν ενεργά διαρθρωμένες σχέσεις με κοινότητες της διασποράς στην Ένωση μέσω κρατικών θεσμών, θρησκευτικών διοικήσεων και πολιτιστικών δικτύων· λαμβάνοντας υπόψη ότι η εν λόγω κατάσταση, αν και νόμιμη σε πολλές περιπτώσεις, μπορεί επίσης να χρησιμεύσει ως μέσο επιρροής, διαμόρφωσης πληροφοριών ή πολιτικής κινητοποίησης·</w:t>
            </w:r>
          </w:p>
        </w:tc>
      </w:tr>
    </w:tbl>
    <w:p w14:paraId="57D2FDF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464DC7E" w14:textId="77777777" w:rsidR="00DA2F0F" w:rsidRPr="00DA2F0F" w:rsidRDefault="00DA2F0F" w:rsidP="00DA2F0F">
      <w:r w:rsidRPr="003C0EFC">
        <w:rPr>
          <w:rStyle w:val="HideTWBExt"/>
        </w:rPr>
        <w:t>&lt;/Amend&gt;</w:t>
      </w:r>
    </w:p>
    <w:p w14:paraId="7607B8D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281</w:t>
      </w:r>
      <w:r w:rsidRPr="003C0EFC">
        <w:rPr>
          <w:rStyle w:val="HideTWBExt"/>
          <w:b w:val="0"/>
        </w:rPr>
        <w:t>&lt;/NumAm&gt;</w:t>
      </w:r>
    </w:p>
    <w:p w14:paraId="214BE7CE"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Petras Auštrevičius, Bart Groothuis</w:t>
      </w:r>
      <w:r w:rsidRPr="003C0EFC">
        <w:rPr>
          <w:rStyle w:val="HideTWBExt"/>
          <w:b w:val="0"/>
        </w:rPr>
        <w:t>&lt;/Members&gt;</w:t>
      </w:r>
    </w:p>
    <w:p w14:paraId="78088480" w14:textId="77777777" w:rsidR="00DA2F0F" w:rsidRPr="00DA2F0F" w:rsidRDefault="00DA2F0F" w:rsidP="00DA2F0F">
      <w:pPr>
        <w:pStyle w:val="NormalBold"/>
      </w:pPr>
      <w:r w:rsidRPr="003C0EFC">
        <w:rPr>
          <w:rStyle w:val="HideTWBExt"/>
          <w:b w:val="0"/>
        </w:rPr>
        <w:t>&lt;/RepeatBlock-By&gt;</w:t>
      </w:r>
    </w:p>
    <w:p w14:paraId="79D02B5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21AB657" w14:textId="77777777" w:rsidR="00DA2F0F" w:rsidRPr="00DA2F0F" w:rsidRDefault="00DA2F0F" w:rsidP="00DA2F0F">
      <w:pPr>
        <w:pStyle w:val="NormalBold"/>
      </w:pPr>
      <w:r w:rsidRPr="003C0EFC">
        <w:rPr>
          <w:rStyle w:val="HideTWBExt"/>
          <w:b w:val="0"/>
        </w:rPr>
        <w:t>&lt;Article&gt;</w:t>
      </w:r>
      <w:r w:rsidRPr="00DA2F0F">
        <w:t>Αιτιολογική σκέψη IΣΤ δ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48E4416" w14:textId="77777777" w:rsidTr="001629AB">
        <w:trPr>
          <w:trHeight w:hRule="exact" w:val="240"/>
          <w:jc w:val="center"/>
        </w:trPr>
        <w:tc>
          <w:tcPr>
            <w:tcW w:w="9752" w:type="dxa"/>
            <w:gridSpan w:val="2"/>
            <w:tcBorders>
              <w:top w:val="nil"/>
              <w:left w:val="nil"/>
              <w:bottom w:val="nil"/>
              <w:right w:val="nil"/>
            </w:tcBorders>
          </w:tcPr>
          <w:p w14:paraId="15D20173" w14:textId="77777777" w:rsidR="00DA2F0F" w:rsidRPr="00DA2F0F" w:rsidRDefault="00DA2F0F" w:rsidP="001629AB"/>
        </w:tc>
      </w:tr>
      <w:tr w:rsidR="00DA2F0F" w:rsidRPr="00DA2F0F" w14:paraId="069C5AC6" w14:textId="77777777" w:rsidTr="001629AB">
        <w:trPr>
          <w:trHeight w:val="240"/>
          <w:jc w:val="center"/>
        </w:trPr>
        <w:tc>
          <w:tcPr>
            <w:tcW w:w="4876" w:type="dxa"/>
            <w:tcBorders>
              <w:top w:val="nil"/>
              <w:left w:val="nil"/>
              <w:bottom w:val="nil"/>
              <w:right w:val="nil"/>
            </w:tcBorders>
          </w:tcPr>
          <w:p w14:paraId="50D6D96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D5E52D3" w14:textId="77777777" w:rsidR="00DA2F0F" w:rsidRPr="00DA2F0F" w:rsidRDefault="00DA2F0F" w:rsidP="001629AB">
            <w:pPr>
              <w:pStyle w:val="AmColumnHeading"/>
            </w:pPr>
            <w:r w:rsidRPr="00DA2F0F">
              <w:t>Τροπολογία</w:t>
            </w:r>
          </w:p>
        </w:tc>
      </w:tr>
      <w:tr w:rsidR="00DA2F0F" w:rsidRPr="00DA2F0F" w14:paraId="6D9C79C1" w14:textId="77777777" w:rsidTr="001629AB">
        <w:trPr>
          <w:jc w:val="center"/>
        </w:trPr>
        <w:tc>
          <w:tcPr>
            <w:tcW w:w="4876" w:type="dxa"/>
            <w:tcBorders>
              <w:top w:val="nil"/>
              <w:left w:val="nil"/>
              <w:bottom w:val="nil"/>
              <w:right w:val="nil"/>
            </w:tcBorders>
          </w:tcPr>
          <w:p w14:paraId="3753038B" w14:textId="77777777" w:rsidR="00DA2F0F" w:rsidRPr="00DA2F0F" w:rsidRDefault="00DA2F0F" w:rsidP="001629AB">
            <w:pPr>
              <w:pStyle w:val="Normal6a"/>
            </w:pPr>
          </w:p>
        </w:tc>
        <w:tc>
          <w:tcPr>
            <w:tcW w:w="4876" w:type="dxa"/>
            <w:tcBorders>
              <w:top w:val="nil"/>
              <w:left w:val="nil"/>
              <w:bottom w:val="nil"/>
              <w:right w:val="nil"/>
            </w:tcBorders>
          </w:tcPr>
          <w:p w14:paraId="06BBCC62" w14:textId="77777777" w:rsidR="00DA2F0F" w:rsidRPr="00DA2F0F" w:rsidRDefault="00DA2F0F" w:rsidP="001629AB">
            <w:pPr>
              <w:pStyle w:val="Normal6a"/>
            </w:pPr>
            <w:r w:rsidRPr="00DA2F0F">
              <w:rPr>
                <w:b/>
                <w:i/>
              </w:rPr>
              <w:t>ΙΣΤδ.</w:t>
            </w:r>
            <w:r w:rsidRPr="00DA2F0F">
              <w:tab/>
            </w:r>
            <w:r w:rsidRPr="00DA2F0F">
              <w:rPr>
                <w:b/>
                <w:i/>
              </w:rPr>
              <w:t>λαμβάνοντας υπόψη ότι η Ισπανία έχει αναθέσει στη Huawei σύμβαση για τη διαχείριση και την αποθήκευση δικαστικά εγκεκριμένων συσκευών επισυνδέσεων που χρησιμοποιούνται τόσο από τις υπηρεσίες επιβολής του νόμου όσο και από τις υπηρεσίες πληροφοριών· λαμβάνοντας υπόψη ότι η Επιτροπή έχει περιορίσει τη Huawei από δίκτυα 5G σε ολόκληρη την Ευρωπαϊκή Ένωση λόγω ανησυχιών για την ασφάλεια·</w:t>
            </w:r>
          </w:p>
        </w:tc>
      </w:tr>
    </w:tbl>
    <w:p w14:paraId="26F7DD1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DEAB96B" w14:textId="77777777" w:rsidR="00DA2F0F" w:rsidRPr="00DA2F0F" w:rsidRDefault="00DA2F0F" w:rsidP="00DA2F0F">
      <w:r w:rsidRPr="003C0EFC">
        <w:rPr>
          <w:rStyle w:val="HideTWBExt"/>
        </w:rPr>
        <w:t>&lt;/Amend&gt;</w:t>
      </w:r>
    </w:p>
    <w:p w14:paraId="2FF69A6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282</w:t>
      </w:r>
      <w:r w:rsidRPr="003C0EFC">
        <w:rPr>
          <w:rStyle w:val="HideTWBExt"/>
          <w:b w:val="0"/>
        </w:rPr>
        <w:t>&lt;/NumAm&gt;</w:t>
      </w:r>
    </w:p>
    <w:p w14:paraId="228F6E04"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737C532F" w14:textId="77777777" w:rsidR="00DA2F0F" w:rsidRPr="00DA2F0F" w:rsidRDefault="00DA2F0F" w:rsidP="00DA2F0F">
      <w:pPr>
        <w:pStyle w:val="NormalBold"/>
      </w:pPr>
      <w:r w:rsidRPr="003C0EFC">
        <w:rPr>
          <w:rStyle w:val="HideTWBExt"/>
          <w:b w:val="0"/>
        </w:rPr>
        <w:t>&lt;/RepeatBlock-By&gt;</w:t>
      </w:r>
    </w:p>
    <w:p w14:paraId="03903A1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F109217" w14:textId="77777777" w:rsidR="00DA2F0F" w:rsidRPr="00DA2F0F" w:rsidRDefault="00DA2F0F" w:rsidP="00DA2F0F">
      <w:pPr>
        <w:pStyle w:val="NormalBold"/>
      </w:pPr>
      <w:r w:rsidRPr="003C0EFC">
        <w:rPr>
          <w:rStyle w:val="HideTWBExt"/>
          <w:b w:val="0"/>
        </w:rPr>
        <w:t>&lt;Article&gt;</w:t>
      </w:r>
      <w:r w:rsidRPr="00DA2F0F">
        <w:t>Αιτιολογική σκέψη IΣΤ δ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911ADF8" w14:textId="77777777" w:rsidTr="001629AB">
        <w:trPr>
          <w:trHeight w:hRule="exact" w:val="240"/>
          <w:jc w:val="center"/>
        </w:trPr>
        <w:tc>
          <w:tcPr>
            <w:tcW w:w="9752" w:type="dxa"/>
            <w:gridSpan w:val="2"/>
            <w:tcBorders>
              <w:top w:val="nil"/>
              <w:left w:val="nil"/>
              <w:bottom w:val="nil"/>
              <w:right w:val="nil"/>
            </w:tcBorders>
          </w:tcPr>
          <w:p w14:paraId="49C1561F" w14:textId="77777777" w:rsidR="00DA2F0F" w:rsidRPr="00DA2F0F" w:rsidRDefault="00DA2F0F" w:rsidP="001629AB"/>
        </w:tc>
      </w:tr>
      <w:tr w:rsidR="00DA2F0F" w:rsidRPr="00DA2F0F" w14:paraId="2978F427" w14:textId="77777777" w:rsidTr="001629AB">
        <w:trPr>
          <w:trHeight w:val="240"/>
          <w:jc w:val="center"/>
        </w:trPr>
        <w:tc>
          <w:tcPr>
            <w:tcW w:w="4876" w:type="dxa"/>
            <w:tcBorders>
              <w:top w:val="nil"/>
              <w:left w:val="nil"/>
              <w:bottom w:val="nil"/>
              <w:right w:val="nil"/>
            </w:tcBorders>
          </w:tcPr>
          <w:p w14:paraId="564BBA3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234AA60" w14:textId="77777777" w:rsidR="00DA2F0F" w:rsidRPr="00DA2F0F" w:rsidRDefault="00DA2F0F" w:rsidP="001629AB">
            <w:pPr>
              <w:pStyle w:val="AmColumnHeading"/>
            </w:pPr>
            <w:r w:rsidRPr="00DA2F0F">
              <w:t>Τροπολογία</w:t>
            </w:r>
          </w:p>
        </w:tc>
      </w:tr>
      <w:tr w:rsidR="00DA2F0F" w:rsidRPr="00DA2F0F" w14:paraId="60560095" w14:textId="77777777" w:rsidTr="001629AB">
        <w:trPr>
          <w:jc w:val="center"/>
        </w:trPr>
        <w:tc>
          <w:tcPr>
            <w:tcW w:w="4876" w:type="dxa"/>
            <w:tcBorders>
              <w:top w:val="nil"/>
              <w:left w:val="nil"/>
              <w:bottom w:val="nil"/>
              <w:right w:val="nil"/>
            </w:tcBorders>
          </w:tcPr>
          <w:p w14:paraId="203B3664" w14:textId="77777777" w:rsidR="00DA2F0F" w:rsidRPr="00DA2F0F" w:rsidRDefault="00DA2F0F" w:rsidP="001629AB">
            <w:pPr>
              <w:pStyle w:val="Normal6a"/>
            </w:pPr>
          </w:p>
        </w:tc>
        <w:tc>
          <w:tcPr>
            <w:tcW w:w="4876" w:type="dxa"/>
            <w:tcBorders>
              <w:top w:val="nil"/>
              <w:left w:val="nil"/>
              <w:bottom w:val="nil"/>
              <w:right w:val="nil"/>
            </w:tcBorders>
          </w:tcPr>
          <w:p w14:paraId="1AA252FA" w14:textId="77777777" w:rsidR="00DA2F0F" w:rsidRPr="00DA2F0F" w:rsidRDefault="00DA2F0F" w:rsidP="001629AB">
            <w:pPr>
              <w:pStyle w:val="Normal6a"/>
            </w:pPr>
            <w:r w:rsidRPr="00DA2F0F">
              <w:rPr>
                <w:b/>
                <w:i/>
              </w:rPr>
              <w:t>ΙΣΤδ.</w:t>
            </w:r>
            <w:r w:rsidRPr="00DA2F0F">
              <w:tab/>
            </w:r>
            <w:r w:rsidRPr="00DA2F0F">
              <w:rPr>
                <w:b/>
                <w:i/>
              </w:rPr>
              <w:t>λαμβάνοντας υπόψη ότι ο καταλογισμός επιχειρήσεων χειραγώγησης πληροφοριών από το εξωτερικό απαιτεί υψηλά πρότυπα αποδεικτικών στοιχείων και διαφανείς μεθοδολογίες, δεδομένου του δυνητικού αντικτύπου που ενδέχεται να έχουν οι εν λόγω ισχυρισμοί στην πολιτική σταθερότητα, την εμπιστοσύνη του κοινού και την εκλογική νομιμότητα·</w:t>
            </w:r>
          </w:p>
        </w:tc>
      </w:tr>
    </w:tbl>
    <w:p w14:paraId="5E61441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47D4E9D" w14:textId="77777777" w:rsidR="00DA2F0F" w:rsidRPr="00DA2F0F" w:rsidRDefault="00DA2F0F" w:rsidP="00DA2F0F">
      <w:r w:rsidRPr="003C0EFC">
        <w:rPr>
          <w:rStyle w:val="HideTWBExt"/>
        </w:rPr>
        <w:t>&lt;/Amend&gt;</w:t>
      </w:r>
    </w:p>
    <w:p w14:paraId="62677FD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283</w:t>
      </w:r>
      <w:r w:rsidRPr="003C0EFC">
        <w:rPr>
          <w:rStyle w:val="HideTWBExt"/>
          <w:b w:val="0"/>
        </w:rPr>
        <w:t>&lt;/NumAm&gt;</w:t>
      </w:r>
    </w:p>
    <w:p w14:paraId="379F5270"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Petras Auštrevičius, Bart Groothuis</w:t>
      </w:r>
      <w:r w:rsidRPr="003C0EFC">
        <w:rPr>
          <w:rStyle w:val="HideTWBExt"/>
          <w:b w:val="0"/>
        </w:rPr>
        <w:t>&lt;/Members&gt;</w:t>
      </w:r>
    </w:p>
    <w:p w14:paraId="762A6089" w14:textId="77777777" w:rsidR="00DA2F0F" w:rsidRPr="00DA2F0F" w:rsidRDefault="00DA2F0F" w:rsidP="00DA2F0F">
      <w:pPr>
        <w:pStyle w:val="NormalBold"/>
      </w:pPr>
      <w:r w:rsidRPr="003C0EFC">
        <w:rPr>
          <w:rStyle w:val="HideTWBExt"/>
          <w:b w:val="0"/>
        </w:rPr>
        <w:t>&lt;/RepeatBlock-By&gt;</w:t>
      </w:r>
    </w:p>
    <w:p w14:paraId="52C65D6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EFA3F84" w14:textId="77777777" w:rsidR="00DA2F0F" w:rsidRPr="00DA2F0F" w:rsidRDefault="00DA2F0F" w:rsidP="00DA2F0F">
      <w:pPr>
        <w:pStyle w:val="NormalBold"/>
      </w:pPr>
      <w:r w:rsidRPr="003C0EFC">
        <w:rPr>
          <w:rStyle w:val="HideTWBExt"/>
          <w:b w:val="0"/>
        </w:rPr>
        <w:t>&lt;Article&gt;</w:t>
      </w:r>
      <w:r w:rsidRPr="00DA2F0F">
        <w:t>Αιτιολογική σκέψη IΣΤ ε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F0772A7" w14:textId="77777777" w:rsidTr="001629AB">
        <w:trPr>
          <w:trHeight w:hRule="exact" w:val="240"/>
          <w:jc w:val="center"/>
        </w:trPr>
        <w:tc>
          <w:tcPr>
            <w:tcW w:w="9752" w:type="dxa"/>
            <w:gridSpan w:val="2"/>
            <w:tcBorders>
              <w:top w:val="nil"/>
              <w:left w:val="nil"/>
              <w:bottom w:val="nil"/>
              <w:right w:val="nil"/>
            </w:tcBorders>
          </w:tcPr>
          <w:p w14:paraId="0163718A" w14:textId="77777777" w:rsidR="00DA2F0F" w:rsidRPr="00DA2F0F" w:rsidRDefault="00DA2F0F" w:rsidP="001629AB"/>
        </w:tc>
      </w:tr>
      <w:tr w:rsidR="00DA2F0F" w:rsidRPr="00DA2F0F" w14:paraId="2E20FBD0" w14:textId="77777777" w:rsidTr="001629AB">
        <w:trPr>
          <w:trHeight w:val="240"/>
          <w:jc w:val="center"/>
        </w:trPr>
        <w:tc>
          <w:tcPr>
            <w:tcW w:w="4876" w:type="dxa"/>
            <w:tcBorders>
              <w:top w:val="nil"/>
              <w:left w:val="nil"/>
              <w:bottom w:val="nil"/>
              <w:right w:val="nil"/>
            </w:tcBorders>
          </w:tcPr>
          <w:p w14:paraId="3BC6615D"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4491F2EB" w14:textId="77777777" w:rsidR="00DA2F0F" w:rsidRPr="00DA2F0F" w:rsidRDefault="00DA2F0F" w:rsidP="001629AB">
            <w:pPr>
              <w:pStyle w:val="AmColumnHeading"/>
            </w:pPr>
            <w:r w:rsidRPr="00DA2F0F">
              <w:t>Τροπολογία</w:t>
            </w:r>
          </w:p>
        </w:tc>
      </w:tr>
      <w:tr w:rsidR="00DA2F0F" w:rsidRPr="00DA2F0F" w14:paraId="30F8D547" w14:textId="77777777" w:rsidTr="001629AB">
        <w:trPr>
          <w:jc w:val="center"/>
        </w:trPr>
        <w:tc>
          <w:tcPr>
            <w:tcW w:w="4876" w:type="dxa"/>
            <w:tcBorders>
              <w:top w:val="nil"/>
              <w:left w:val="nil"/>
              <w:bottom w:val="nil"/>
              <w:right w:val="nil"/>
            </w:tcBorders>
          </w:tcPr>
          <w:p w14:paraId="42691741" w14:textId="77777777" w:rsidR="00DA2F0F" w:rsidRPr="00DA2F0F" w:rsidRDefault="00DA2F0F" w:rsidP="001629AB">
            <w:pPr>
              <w:pStyle w:val="Normal6a"/>
            </w:pPr>
          </w:p>
        </w:tc>
        <w:tc>
          <w:tcPr>
            <w:tcW w:w="4876" w:type="dxa"/>
            <w:tcBorders>
              <w:top w:val="nil"/>
              <w:left w:val="nil"/>
              <w:bottom w:val="nil"/>
              <w:right w:val="nil"/>
            </w:tcBorders>
          </w:tcPr>
          <w:p w14:paraId="54ADF766" w14:textId="77777777" w:rsidR="00DA2F0F" w:rsidRPr="00DA2F0F" w:rsidRDefault="00DA2F0F" w:rsidP="001629AB">
            <w:pPr>
              <w:pStyle w:val="Normal6a"/>
            </w:pPr>
            <w:r w:rsidRPr="00DA2F0F">
              <w:rPr>
                <w:b/>
                <w:i/>
              </w:rPr>
              <w:t>ΙΣΤε.</w:t>
            </w:r>
            <w:r w:rsidRPr="00DA2F0F">
              <w:tab/>
            </w:r>
            <w:r w:rsidRPr="00DA2F0F">
              <w:rPr>
                <w:b/>
                <w:i/>
              </w:rPr>
              <w:t>λαμβάνοντας υπόψη ότι, σύμφωνα με τις υπηρεσίες πληροφοριών του Ηνωμένου Βασιλείου, η Ρωσία παραβίασε χιλιάδες κάμερες βιντεοεπιτήρησης στην Ουκρανία και την Ευρωπαϊκή Ένωση για να παρακολουθεί τις ξένες προμήθειες στις ένοπλες δυνάμεις της Ουκρανίας·</w:t>
            </w:r>
          </w:p>
        </w:tc>
      </w:tr>
    </w:tbl>
    <w:p w14:paraId="551ADABC"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2464541" w14:textId="77777777" w:rsidR="00DA2F0F" w:rsidRPr="00DA2F0F" w:rsidRDefault="00DA2F0F" w:rsidP="00DA2F0F">
      <w:r w:rsidRPr="003C0EFC">
        <w:rPr>
          <w:rStyle w:val="HideTWBExt"/>
        </w:rPr>
        <w:t>&lt;/Amend&gt;</w:t>
      </w:r>
    </w:p>
    <w:p w14:paraId="27F84F9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284</w:t>
      </w:r>
      <w:r w:rsidRPr="003C0EFC">
        <w:rPr>
          <w:rStyle w:val="HideTWBExt"/>
          <w:b w:val="0"/>
        </w:rPr>
        <w:t>&lt;/NumAm&gt;</w:t>
      </w:r>
    </w:p>
    <w:p w14:paraId="7C1123EC"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Petras Auštrevičius, Bart Groothuis</w:t>
      </w:r>
      <w:r w:rsidRPr="003C0EFC">
        <w:rPr>
          <w:rStyle w:val="HideTWBExt"/>
          <w:b w:val="0"/>
        </w:rPr>
        <w:t>&lt;/Members&gt;</w:t>
      </w:r>
    </w:p>
    <w:p w14:paraId="389C020E" w14:textId="77777777" w:rsidR="00DA2F0F" w:rsidRPr="00DA2F0F" w:rsidRDefault="00DA2F0F" w:rsidP="00DA2F0F">
      <w:pPr>
        <w:pStyle w:val="NormalBold"/>
      </w:pPr>
      <w:r w:rsidRPr="003C0EFC">
        <w:rPr>
          <w:rStyle w:val="HideTWBExt"/>
          <w:b w:val="0"/>
        </w:rPr>
        <w:t>&lt;/RepeatBlock-By&gt;</w:t>
      </w:r>
    </w:p>
    <w:p w14:paraId="5407AD8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598D0BC" w14:textId="77777777" w:rsidR="00DA2F0F" w:rsidRPr="00DA2F0F" w:rsidRDefault="00DA2F0F" w:rsidP="00DA2F0F">
      <w:pPr>
        <w:pStyle w:val="NormalBold"/>
      </w:pPr>
      <w:r w:rsidRPr="003C0EFC">
        <w:rPr>
          <w:rStyle w:val="HideTWBExt"/>
          <w:b w:val="0"/>
        </w:rPr>
        <w:t>&lt;Article&gt;</w:t>
      </w:r>
      <w:r w:rsidRPr="00DA2F0F">
        <w:t>Αιτιολογική σκέψη IΣΤ στ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72645DA" w14:textId="77777777" w:rsidTr="001629AB">
        <w:trPr>
          <w:trHeight w:hRule="exact" w:val="240"/>
          <w:jc w:val="center"/>
        </w:trPr>
        <w:tc>
          <w:tcPr>
            <w:tcW w:w="9752" w:type="dxa"/>
            <w:gridSpan w:val="2"/>
            <w:tcBorders>
              <w:top w:val="nil"/>
              <w:left w:val="nil"/>
              <w:bottom w:val="nil"/>
              <w:right w:val="nil"/>
            </w:tcBorders>
          </w:tcPr>
          <w:p w14:paraId="128C9B16" w14:textId="77777777" w:rsidR="00DA2F0F" w:rsidRPr="00DA2F0F" w:rsidRDefault="00DA2F0F" w:rsidP="001629AB"/>
        </w:tc>
      </w:tr>
      <w:tr w:rsidR="00DA2F0F" w:rsidRPr="00DA2F0F" w14:paraId="28DA7CA1" w14:textId="77777777" w:rsidTr="001629AB">
        <w:trPr>
          <w:trHeight w:val="240"/>
          <w:jc w:val="center"/>
        </w:trPr>
        <w:tc>
          <w:tcPr>
            <w:tcW w:w="4876" w:type="dxa"/>
            <w:tcBorders>
              <w:top w:val="nil"/>
              <w:left w:val="nil"/>
              <w:bottom w:val="nil"/>
              <w:right w:val="nil"/>
            </w:tcBorders>
          </w:tcPr>
          <w:p w14:paraId="5252922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4BD2FAB" w14:textId="77777777" w:rsidR="00DA2F0F" w:rsidRPr="00DA2F0F" w:rsidRDefault="00DA2F0F" w:rsidP="001629AB">
            <w:pPr>
              <w:pStyle w:val="AmColumnHeading"/>
            </w:pPr>
            <w:r w:rsidRPr="00DA2F0F">
              <w:t>Τροπολογία</w:t>
            </w:r>
          </w:p>
        </w:tc>
      </w:tr>
      <w:tr w:rsidR="00DA2F0F" w:rsidRPr="00DA2F0F" w14:paraId="4857E034" w14:textId="77777777" w:rsidTr="001629AB">
        <w:trPr>
          <w:jc w:val="center"/>
        </w:trPr>
        <w:tc>
          <w:tcPr>
            <w:tcW w:w="4876" w:type="dxa"/>
            <w:tcBorders>
              <w:top w:val="nil"/>
              <w:left w:val="nil"/>
              <w:bottom w:val="nil"/>
              <w:right w:val="nil"/>
            </w:tcBorders>
          </w:tcPr>
          <w:p w14:paraId="60EBE73B" w14:textId="77777777" w:rsidR="00DA2F0F" w:rsidRPr="00DA2F0F" w:rsidRDefault="00DA2F0F" w:rsidP="001629AB">
            <w:pPr>
              <w:pStyle w:val="Normal6a"/>
            </w:pPr>
          </w:p>
        </w:tc>
        <w:tc>
          <w:tcPr>
            <w:tcW w:w="4876" w:type="dxa"/>
            <w:tcBorders>
              <w:top w:val="nil"/>
              <w:left w:val="nil"/>
              <w:bottom w:val="nil"/>
              <w:right w:val="nil"/>
            </w:tcBorders>
          </w:tcPr>
          <w:p w14:paraId="5512ABDB" w14:textId="77777777" w:rsidR="00DA2F0F" w:rsidRPr="00DA2F0F" w:rsidRDefault="00DA2F0F" w:rsidP="001629AB">
            <w:pPr>
              <w:pStyle w:val="Normal6a"/>
            </w:pPr>
            <w:r w:rsidRPr="00DA2F0F">
              <w:rPr>
                <w:b/>
                <w:i/>
              </w:rPr>
              <w:t>ΙΣΤστ.</w:t>
            </w:r>
            <w:r w:rsidRPr="00DA2F0F">
              <w:tab/>
            </w:r>
            <w:r w:rsidRPr="00DA2F0F">
              <w:rPr>
                <w:b/>
                <w:i/>
              </w:rPr>
              <w:t>λαμβάνοντας υπόψη ότι η Ρωσία έχει εντείνει τον υβριδικό πόλεμο κατά της Πολωνίας και των κρατών της Βαλτικής μέσω κυβερνοεπιθέσεων, δολιοφθοράς και παραπληροφόρησης, παρουσιάζοντας τις πολωνικές αμυντικές ενέργειες ως προκλήσεις για την τροφοδότηση του εγχώριου αφηγήματος· λαμβάνοντας υπόψη ότι το αντιουκρανικό αίσθημα αυξάνεται στην Πολωνία· λαμβάνοντας υπόψη ότι, σύμφωνα με την πολωνική κυβέρνηση, οι ρωσικές μυστικές υπηρεσίες ήταν πίσω από την εμπρηστική επίθεση του 2024 σε εμπορικό κέντρο της Βαρσοβίας·</w:t>
            </w:r>
          </w:p>
        </w:tc>
      </w:tr>
    </w:tbl>
    <w:p w14:paraId="6E40F717"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D542324" w14:textId="77777777" w:rsidR="00DA2F0F" w:rsidRPr="00DA2F0F" w:rsidRDefault="00DA2F0F" w:rsidP="00DA2F0F">
      <w:r w:rsidRPr="003C0EFC">
        <w:rPr>
          <w:rStyle w:val="HideTWBExt"/>
        </w:rPr>
        <w:t>&lt;/Amend&gt;</w:t>
      </w:r>
    </w:p>
    <w:p w14:paraId="3D327F4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285</w:t>
      </w:r>
      <w:r w:rsidRPr="003C0EFC">
        <w:rPr>
          <w:rStyle w:val="HideTWBExt"/>
          <w:b w:val="0"/>
        </w:rPr>
        <w:t>&lt;/NumAm&gt;</w:t>
      </w:r>
    </w:p>
    <w:p w14:paraId="554999D0"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Petras Auštrevičius, Bart Groothuis</w:t>
      </w:r>
      <w:r w:rsidRPr="003C0EFC">
        <w:rPr>
          <w:rStyle w:val="HideTWBExt"/>
          <w:b w:val="0"/>
        </w:rPr>
        <w:t>&lt;/Members&gt;</w:t>
      </w:r>
    </w:p>
    <w:p w14:paraId="039EA44C" w14:textId="77777777" w:rsidR="00DA2F0F" w:rsidRPr="00DA2F0F" w:rsidRDefault="00DA2F0F" w:rsidP="00DA2F0F">
      <w:pPr>
        <w:pStyle w:val="NormalBold"/>
      </w:pPr>
      <w:r w:rsidRPr="003C0EFC">
        <w:rPr>
          <w:rStyle w:val="HideTWBExt"/>
          <w:b w:val="0"/>
        </w:rPr>
        <w:t>&lt;/RepeatBlock-By&gt;</w:t>
      </w:r>
    </w:p>
    <w:p w14:paraId="7811A204"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7816C50" w14:textId="77777777" w:rsidR="00DA2F0F" w:rsidRPr="00DA2F0F" w:rsidRDefault="00DA2F0F" w:rsidP="00DA2F0F">
      <w:pPr>
        <w:pStyle w:val="NormalBold"/>
      </w:pPr>
      <w:r w:rsidRPr="003C0EFC">
        <w:rPr>
          <w:rStyle w:val="HideTWBExt"/>
          <w:b w:val="0"/>
        </w:rPr>
        <w:t>&lt;Article&gt;</w:t>
      </w:r>
      <w:r w:rsidRPr="00DA2F0F">
        <w:t>Αιτιολογική σκέψη IΣΤ ζ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841BA5D" w14:textId="77777777" w:rsidTr="001629AB">
        <w:trPr>
          <w:trHeight w:hRule="exact" w:val="240"/>
          <w:jc w:val="center"/>
        </w:trPr>
        <w:tc>
          <w:tcPr>
            <w:tcW w:w="9752" w:type="dxa"/>
            <w:gridSpan w:val="2"/>
            <w:tcBorders>
              <w:top w:val="nil"/>
              <w:left w:val="nil"/>
              <w:bottom w:val="nil"/>
              <w:right w:val="nil"/>
            </w:tcBorders>
          </w:tcPr>
          <w:p w14:paraId="1B251274" w14:textId="77777777" w:rsidR="00DA2F0F" w:rsidRPr="00DA2F0F" w:rsidRDefault="00DA2F0F" w:rsidP="001629AB"/>
        </w:tc>
      </w:tr>
      <w:tr w:rsidR="00DA2F0F" w:rsidRPr="00DA2F0F" w14:paraId="04D181F3" w14:textId="77777777" w:rsidTr="001629AB">
        <w:trPr>
          <w:trHeight w:val="240"/>
          <w:jc w:val="center"/>
        </w:trPr>
        <w:tc>
          <w:tcPr>
            <w:tcW w:w="4876" w:type="dxa"/>
            <w:tcBorders>
              <w:top w:val="nil"/>
              <w:left w:val="nil"/>
              <w:bottom w:val="nil"/>
              <w:right w:val="nil"/>
            </w:tcBorders>
          </w:tcPr>
          <w:p w14:paraId="0C9773E8"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94630F9" w14:textId="77777777" w:rsidR="00DA2F0F" w:rsidRPr="00DA2F0F" w:rsidRDefault="00DA2F0F" w:rsidP="001629AB">
            <w:pPr>
              <w:pStyle w:val="AmColumnHeading"/>
            </w:pPr>
            <w:r w:rsidRPr="00DA2F0F">
              <w:t>Τροπολογία</w:t>
            </w:r>
          </w:p>
        </w:tc>
      </w:tr>
      <w:tr w:rsidR="00DA2F0F" w:rsidRPr="00DA2F0F" w14:paraId="3B92CD30" w14:textId="77777777" w:rsidTr="001629AB">
        <w:trPr>
          <w:jc w:val="center"/>
        </w:trPr>
        <w:tc>
          <w:tcPr>
            <w:tcW w:w="4876" w:type="dxa"/>
            <w:tcBorders>
              <w:top w:val="nil"/>
              <w:left w:val="nil"/>
              <w:bottom w:val="nil"/>
              <w:right w:val="nil"/>
            </w:tcBorders>
          </w:tcPr>
          <w:p w14:paraId="7472F14F" w14:textId="77777777" w:rsidR="00DA2F0F" w:rsidRPr="00DA2F0F" w:rsidRDefault="00DA2F0F" w:rsidP="001629AB">
            <w:pPr>
              <w:pStyle w:val="Normal6a"/>
            </w:pPr>
          </w:p>
        </w:tc>
        <w:tc>
          <w:tcPr>
            <w:tcW w:w="4876" w:type="dxa"/>
            <w:tcBorders>
              <w:top w:val="nil"/>
              <w:left w:val="nil"/>
              <w:bottom w:val="nil"/>
              <w:right w:val="nil"/>
            </w:tcBorders>
          </w:tcPr>
          <w:p w14:paraId="78A06014" w14:textId="77777777" w:rsidR="00DA2F0F" w:rsidRPr="00DA2F0F" w:rsidRDefault="00DA2F0F" w:rsidP="001629AB">
            <w:pPr>
              <w:pStyle w:val="Normal6a"/>
            </w:pPr>
            <w:r w:rsidRPr="00DA2F0F">
              <w:rPr>
                <w:b/>
                <w:i/>
              </w:rPr>
              <w:t>ΙΣΤζ.</w:t>
            </w:r>
            <w:r w:rsidRPr="00DA2F0F">
              <w:tab/>
            </w:r>
            <w:r w:rsidRPr="00DA2F0F">
              <w:rPr>
                <w:b/>
                <w:i/>
              </w:rPr>
              <w:t>λαμβάνοντας υπόψη ότι η Ρωσία και ο ίδιος ο Πούτιν συμμετέχουν ενεργά στον ιστορικό αναθεωρητισμό, αρνούμενοι την ταυτότητα και την κυριαρχία των εθνών που βρίσκονταν κάποτε υπό ρωσική κυριαρχία· λαμβάνοντας υπόψη ότι τα εν λόγω αφηγήματα προωθούνται από τη ρωσική προπαγάνδα στη Ρωσία, κράτη μέλη της ΕΕ και τον Παγκόσμιο Νότο για να δικαιολογήσουν την παρέμβαση της Ρωσίας σε διάφορες χώρες·</w:t>
            </w:r>
          </w:p>
        </w:tc>
      </w:tr>
    </w:tbl>
    <w:p w14:paraId="09D66FE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28F8CA5" w14:textId="77777777" w:rsidR="00DA2F0F" w:rsidRPr="00DA2F0F" w:rsidRDefault="00DA2F0F" w:rsidP="00DA2F0F">
      <w:r w:rsidRPr="003C0EFC">
        <w:rPr>
          <w:rStyle w:val="HideTWBExt"/>
        </w:rPr>
        <w:t>&lt;/Amend&gt;</w:t>
      </w:r>
    </w:p>
    <w:p w14:paraId="1BEE857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286</w:t>
      </w:r>
      <w:r w:rsidRPr="003C0EFC">
        <w:rPr>
          <w:rStyle w:val="HideTWBExt"/>
          <w:b w:val="0"/>
        </w:rPr>
        <w:t>&lt;/NumAm&gt;</w:t>
      </w:r>
    </w:p>
    <w:p w14:paraId="2883AECE" w14:textId="77777777" w:rsidR="00DA2F0F" w:rsidRPr="00DA2F0F" w:rsidRDefault="00DA2F0F" w:rsidP="00DA2F0F">
      <w:pPr>
        <w:pStyle w:val="NormalBold"/>
      </w:pPr>
      <w:r w:rsidRPr="003C0EFC">
        <w:rPr>
          <w:rStyle w:val="HideTWBExt"/>
          <w:b w:val="0"/>
        </w:rPr>
        <w:t>&lt;RepeatBlock-By&gt;&lt;Members&gt;</w:t>
      </w:r>
      <w:r w:rsidRPr="00DA2F0F">
        <w:t>Petar Volgin</w:t>
      </w:r>
      <w:r w:rsidRPr="003C0EFC">
        <w:rPr>
          <w:rStyle w:val="HideTWBExt"/>
          <w:b w:val="0"/>
        </w:rPr>
        <w:t>&lt;/Members&gt;</w:t>
      </w:r>
    </w:p>
    <w:p w14:paraId="5ED5D69F" w14:textId="77777777" w:rsidR="00DA2F0F" w:rsidRPr="00DA2F0F" w:rsidRDefault="00DA2F0F" w:rsidP="00DA2F0F">
      <w:pPr>
        <w:pStyle w:val="NormalBold"/>
      </w:pPr>
      <w:r w:rsidRPr="003C0EFC">
        <w:rPr>
          <w:rStyle w:val="HideTWBExt"/>
          <w:b w:val="0"/>
        </w:rPr>
        <w:t>&lt;/RepeatBlock-By&gt;</w:t>
      </w:r>
    </w:p>
    <w:p w14:paraId="4C977E0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ACAE4CD" w14:textId="77777777" w:rsidR="00DA2F0F" w:rsidRPr="00DA2F0F" w:rsidRDefault="00DA2F0F" w:rsidP="00DA2F0F">
      <w:pPr>
        <w:pStyle w:val="NormalBold"/>
      </w:pPr>
      <w:r w:rsidRPr="003C0EFC">
        <w:rPr>
          <w:rStyle w:val="HideTWBExt"/>
          <w:b w:val="0"/>
        </w:rPr>
        <w:t>&lt;Article&gt;</w:t>
      </w:r>
      <w:r w:rsidRPr="00DA2F0F">
        <w:t>Αιτιολογική σκέψη IΖ</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475B790" w14:textId="77777777" w:rsidTr="001629AB">
        <w:trPr>
          <w:trHeight w:hRule="exact" w:val="240"/>
          <w:jc w:val="center"/>
        </w:trPr>
        <w:tc>
          <w:tcPr>
            <w:tcW w:w="9752" w:type="dxa"/>
            <w:gridSpan w:val="2"/>
            <w:tcBorders>
              <w:top w:val="nil"/>
              <w:left w:val="nil"/>
              <w:bottom w:val="nil"/>
              <w:right w:val="nil"/>
            </w:tcBorders>
          </w:tcPr>
          <w:p w14:paraId="04B87BE5" w14:textId="77777777" w:rsidR="00DA2F0F" w:rsidRPr="00DA2F0F" w:rsidRDefault="00DA2F0F" w:rsidP="001629AB"/>
        </w:tc>
      </w:tr>
      <w:tr w:rsidR="00DA2F0F" w:rsidRPr="00DA2F0F" w14:paraId="1648A07D" w14:textId="77777777" w:rsidTr="001629AB">
        <w:trPr>
          <w:trHeight w:val="240"/>
          <w:jc w:val="center"/>
        </w:trPr>
        <w:tc>
          <w:tcPr>
            <w:tcW w:w="4876" w:type="dxa"/>
            <w:tcBorders>
              <w:top w:val="nil"/>
              <w:left w:val="nil"/>
              <w:bottom w:val="nil"/>
              <w:right w:val="nil"/>
            </w:tcBorders>
          </w:tcPr>
          <w:p w14:paraId="230FF21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5C65F73" w14:textId="77777777" w:rsidR="00DA2F0F" w:rsidRPr="00DA2F0F" w:rsidRDefault="00DA2F0F" w:rsidP="001629AB">
            <w:pPr>
              <w:pStyle w:val="AmColumnHeading"/>
            </w:pPr>
            <w:r w:rsidRPr="00DA2F0F">
              <w:t>Τροπολογία</w:t>
            </w:r>
          </w:p>
        </w:tc>
      </w:tr>
      <w:tr w:rsidR="00DA2F0F" w:rsidRPr="00DA2F0F" w14:paraId="095A8C21" w14:textId="77777777" w:rsidTr="001629AB">
        <w:trPr>
          <w:jc w:val="center"/>
        </w:trPr>
        <w:tc>
          <w:tcPr>
            <w:tcW w:w="4876" w:type="dxa"/>
            <w:tcBorders>
              <w:top w:val="nil"/>
              <w:left w:val="nil"/>
              <w:bottom w:val="nil"/>
              <w:right w:val="nil"/>
            </w:tcBorders>
          </w:tcPr>
          <w:p w14:paraId="7B41897D" w14:textId="77777777" w:rsidR="00DA2F0F" w:rsidRPr="00DA2F0F" w:rsidRDefault="00DA2F0F" w:rsidP="001629AB">
            <w:pPr>
              <w:pStyle w:val="Normal6a"/>
            </w:pPr>
            <w:r w:rsidRPr="00DA2F0F">
              <w:rPr>
                <w:b/>
                <w:i/>
              </w:rPr>
              <w:t>ΙΖ.</w:t>
            </w:r>
            <w:r w:rsidRPr="00DA2F0F">
              <w:tab/>
            </w:r>
            <w:r w:rsidRPr="00DA2F0F">
              <w:rPr>
                <w:b/>
                <w:i/>
              </w:rPr>
              <w:t xml:space="preserve">λαμβάνοντας υπόψη ότι η έρευνα δείχνει μια ανησυχητική τάση στα προγράμματα αναδιανομής εσόδων των διαδικτυακών πλατφορμών, καθώς αποκαλύπτει ότι τα μέσα ενημέρωσης που υπόκεινται σε κυρώσεις, όπως το Sputnik και το Russia Today, παρέμειναν καταχωρισμένα ως «συνεργαζόμενοι συντάκτες» στο Facebook μήνες μετά την έναρξη των κυρώσεων της ΕΕ κατά της Ρωσίας, γεγονός που εγείρει ερωτήματα σχετικά με το κατά πόσον συνέχισαν να επωφελούνται οικονομικά· λαμβάνοντας υπόψη ότι οι εν λόγω αδιαφανείς μηχανισμοί χρηματοδότησης επιτρέπουν σε παράγοντες που συνδέονται με ξένα κράτη να επωφελούνται από τη διάδοση παραπληροφόρησης και να συνεχίζουν να αποσταθεροποιούν τους χώρους πληροφόρησης της ΕΕ παρά τα </w:t>
            </w:r>
            <w:r w:rsidRPr="00DA2F0F">
              <w:rPr>
                <w:b/>
                <w:i/>
              </w:rPr>
              <w:lastRenderedPageBreak/>
              <w:t>ρυθμιστικά μέτρα·</w:t>
            </w:r>
          </w:p>
        </w:tc>
        <w:tc>
          <w:tcPr>
            <w:tcW w:w="4876" w:type="dxa"/>
            <w:tcBorders>
              <w:top w:val="nil"/>
              <w:left w:val="nil"/>
              <w:bottom w:val="nil"/>
              <w:right w:val="nil"/>
            </w:tcBorders>
          </w:tcPr>
          <w:p w14:paraId="1C447573" w14:textId="77777777" w:rsidR="00DA2F0F" w:rsidRPr="00DA2F0F" w:rsidRDefault="00DA2F0F" w:rsidP="001629AB">
            <w:pPr>
              <w:pStyle w:val="Normal6a"/>
            </w:pPr>
            <w:r w:rsidRPr="00DA2F0F">
              <w:rPr>
                <w:b/>
                <w:i/>
              </w:rPr>
              <w:lastRenderedPageBreak/>
              <w:t>διαγράφεται</w:t>
            </w:r>
          </w:p>
        </w:tc>
      </w:tr>
    </w:tbl>
    <w:p w14:paraId="71BE8F2C"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6878C3D" w14:textId="77777777" w:rsidR="00DA2F0F" w:rsidRPr="00DA2F0F" w:rsidRDefault="00DA2F0F" w:rsidP="00DA2F0F">
      <w:r w:rsidRPr="003C0EFC">
        <w:rPr>
          <w:rStyle w:val="HideTWBExt"/>
        </w:rPr>
        <w:t>&lt;/Amend&gt;</w:t>
      </w:r>
    </w:p>
    <w:p w14:paraId="3873F15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287</w:t>
      </w:r>
      <w:r w:rsidRPr="003C0EFC">
        <w:rPr>
          <w:rStyle w:val="HideTWBExt"/>
          <w:b w:val="0"/>
        </w:rPr>
        <w:t>&lt;/NumAm&gt;</w:t>
      </w:r>
    </w:p>
    <w:p w14:paraId="52FEE5C8"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Petras Auštrevičius, Bart Groothuis</w:t>
      </w:r>
      <w:r w:rsidRPr="003C0EFC">
        <w:rPr>
          <w:rStyle w:val="HideTWBExt"/>
          <w:b w:val="0"/>
        </w:rPr>
        <w:t>&lt;/Members&gt;</w:t>
      </w:r>
    </w:p>
    <w:p w14:paraId="17C20C90" w14:textId="77777777" w:rsidR="00DA2F0F" w:rsidRPr="00DA2F0F" w:rsidRDefault="00DA2F0F" w:rsidP="00DA2F0F">
      <w:pPr>
        <w:pStyle w:val="NormalBold"/>
      </w:pPr>
      <w:r w:rsidRPr="003C0EFC">
        <w:rPr>
          <w:rStyle w:val="HideTWBExt"/>
          <w:b w:val="0"/>
        </w:rPr>
        <w:t>&lt;/RepeatBlock-By&gt;</w:t>
      </w:r>
    </w:p>
    <w:p w14:paraId="0A68C12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FC71B5B" w14:textId="77777777" w:rsidR="00DA2F0F" w:rsidRPr="00DA2F0F" w:rsidRDefault="00DA2F0F" w:rsidP="00DA2F0F">
      <w:pPr>
        <w:pStyle w:val="NormalBold"/>
      </w:pPr>
      <w:r w:rsidRPr="003C0EFC">
        <w:rPr>
          <w:rStyle w:val="HideTWBExt"/>
          <w:b w:val="0"/>
        </w:rPr>
        <w:t>&lt;Article&gt;</w:t>
      </w:r>
      <w:r w:rsidRPr="00DA2F0F">
        <w:t>Αιτιολογική σκέψη IΖ</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E870E1B" w14:textId="77777777" w:rsidTr="001629AB">
        <w:trPr>
          <w:trHeight w:hRule="exact" w:val="240"/>
          <w:jc w:val="center"/>
        </w:trPr>
        <w:tc>
          <w:tcPr>
            <w:tcW w:w="9752" w:type="dxa"/>
            <w:gridSpan w:val="2"/>
            <w:tcBorders>
              <w:top w:val="nil"/>
              <w:left w:val="nil"/>
              <w:bottom w:val="nil"/>
              <w:right w:val="nil"/>
            </w:tcBorders>
          </w:tcPr>
          <w:p w14:paraId="44716D9E" w14:textId="77777777" w:rsidR="00DA2F0F" w:rsidRPr="00DA2F0F" w:rsidRDefault="00DA2F0F" w:rsidP="001629AB"/>
        </w:tc>
      </w:tr>
      <w:tr w:rsidR="00DA2F0F" w:rsidRPr="00DA2F0F" w14:paraId="4023B3B9" w14:textId="77777777" w:rsidTr="001629AB">
        <w:trPr>
          <w:trHeight w:val="240"/>
          <w:jc w:val="center"/>
        </w:trPr>
        <w:tc>
          <w:tcPr>
            <w:tcW w:w="4876" w:type="dxa"/>
            <w:tcBorders>
              <w:top w:val="nil"/>
              <w:left w:val="nil"/>
              <w:bottom w:val="nil"/>
              <w:right w:val="nil"/>
            </w:tcBorders>
          </w:tcPr>
          <w:p w14:paraId="2E34F52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0ACCC3A" w14:textId="77777777" w:rsidR="00DA2F0F" w:rsidRPr="00DA2F0F" w:rsidRDefault="00DA2F0F" w:rsidP="001629AB">
            <w:pPr>
              <w:pStyle w:val="AmColumnHeading"/>
            </w:pPr>
            <w:r w:rsidRPr="00DA2F0F">
              <w:t>Τροπολογία</w:t>
            </w:r>
          </w:p>
        </w:tc>
      </w:tr>
      <w:tr w:rsidR="00DA2F0F" w:rsidRPr="00DA2F0F" w14:paraId="234A18D3" w14:textId="77777777" w:rsidTr="001629AB">
        <w:trPr>
          <w:jc w:val="center"/>
        </w:trPr>
        <w:tc>
          <w:tcPr>
            <w:tcW w:w="4876" w:type="dxa"/>
            <w:tcBorders>
              <w:top w:val="nil"/>
              <w:left w:val="nil"/>
              <w:bottom w:val="nil"/>
              <w:right w:val="nil"/>
            </w:tcBorders>
          </w:tcPr>
          <w:p w14:paraId="34B29434" w14:textId="77777777" w:rsidR="00DA2F0F" w:rsidRPr="00DA2F0F" w:rsidRDefault="00DA2F0F" w:rsidP="001629AB">
            <w:pPr>
              <w:pStyle w:val="Normal6a"/>
            </w:pPr>
            <w:r w:rsidRPr="00DA2F0F">
              <w:t>ΙΖ.</w:t>
            </w:r>
            <w:r w:rsidRPr="00DA2F0F">
              <w:tab/>
              <w:t>λαμβάνοντας υπόψη ότι η έρευνα δείχνει μια ανησυχητική τάση στα προγράμματα αναδιανομής εσόδων των διαδικτυακών πλατφορμών, καθώς αποκαλύπτει ότι τα μέσα ενημέρωσης που υπόκεινται σε κυρώσεις, όπως το Sputnik και το Russia Today, παρέμειναν καταχωρισμένα ως «συνεργαζόμενοι συντάκτες» στο Facebook μήνες μετά την έναρξη των κυρώσεων της ΕΕ κατά της Ρωσίας, γεγονός που εγείρει ερωτήματα σχετικά με το κατά πόσον συνέχισαν να επωφελούνται οικονομικά· λαμβάνοντας υπόψη ότι οι εν λόγω αδιαφανείς μηχανισμοί χρηματοδότησης επιτρέπουν σε παράγοντες που συνδέονται με ξένα κράτη να επωφελούνται από τη διάδοση παραπληροφόρησης και να συνεχίζουν να αποσταθεροποιούν τους χώρους πληροφόρησης της ΕΕ παρά τα ρυθμιστικά μέτρα·</w:t>
            </w:r>
          </w:p>
        </w:tc>
        <w:tc>
          <w:tcPr>
            <w:tcW w:w="4876" w:type="dxa"/>
            <w:tcBorders>
              <w:top w:val="nil"/>
              <w:left w:val="nil"/>
              <w:bottom w:val="nil"/>
              <w:right w:val="nil"/>
            </w:tcBorders>
          </w:tcPr>
          <w:p w14:paraId="41EC5A1E" w14:textId="77777777" w:rsidR="00DA2F0F" w:rsidRPr="00DA2F0F" w:rsidRDefault="00DA2F0F" w:rsidP="001629AB">
            <w:pPr>
              <w:pStyle w:val="Normal6a"/>
            </w:pPr>
            <w:r w:rsidRPr="00DA2F0F">
              <w:t>ΙΖ.</w:t>
            </w:r>
            <w:r w:rsidRPr="00DA2F0F">
              <w:tab/>
              <w:t xml:space="preserve">λαμβάνοντας υπόψη ότι η έρευνα δείχνει μια ανησυχητική τάση στα προγράμματα αναδιανομής εσόδων των διαδικτυακών πλατφορμών, καθώς αποκαλύπτει ότι τα μέσα ενημέρωσης που υπόκεινται σε κυρώσεις, όπως το Sputnik και το Russia Today, παρέμειναν καταχωρισμένα ως «συνεργαζόμενοι συντάκτες» στο Facebook μήνες μετά την έναρξη των κυρώσεων της ΕΕ κατά της Ρωσίας, γεγονός που εγείρει ερωτήματα σχετικά με το κατά πόσον συνέχισαν να επωφελούνται οικονομικά· λαμβάνοντας υπόψη ότι οι εν λόγω αδιαφανείς μηχανισμοί χρηματοδότησης επιτρέπουν σε παράγοντες που συνδέονται με ξένα κράτη να επωφελούνται από τη διάδοση παραπληροφόρησης και να συνεχίζουν να αποσταθεροποιούν τους χώρους πληροφόρησης της ΕΕ παρά τα ρυθμιστικά μέτρα· </w:t>
            </w:r>
            <w:r w:rsidRPr="00DA2F0F">
              <w:rPr>
                <w:b/>
                <w:i/>
              </w:rPr>
              <w:t>λαμβάνοντας υπόψη ότι η Meta είναι η μόνη μεγάλη εταιρεία τεχνολογίας που δημοσιεύει τακτικά τα δεδομένα της σχετικά με τη χρηματική αποτίμηση με ελάχιστες λεπτομέρειες, ενώ άλλες επιγραμμικές πλατφόρμες παραμένουν πλήρως αδιαφανείς·</w:t>
            </w:r>
          </w:p>
        </w:tc>
      </w:tr>
    </w:tbl>
    <w:p w14:paraId="6CA72E0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49D47B6" w14:textId="77777777" w:rsidR="00DA2F0F" w:rsidRPr="00DA2F0F" w:rsidRDefault="00DA2F0F" w:rsidP="00DA2F0F">
      <w:r w:rsidRPr="003C0EFC">
        <w:rPr>
          <w:rStyle w:val="HideTWBExt"/>
        </w:rPr>
        <w:t>&lt;/Amend&gt;</w:t>
      </w:r>
    </w:p>
    <w:p w14:paraId="29F6D39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288</w:t>
      </w:r>
      <w:r w:rsidRPr="003C0EFC">
        <w:rPr>
          <w:rStyle w:val="HideTWBExt"/>
          <w:b w:val="0"/>
        </w:rPr>
        <w:t>&lt;/NumAm&gt;</w:t>
      </w:r>
    </w:p>
    <w:p w14:paraId="7D21264B" w14:textId="77777777" w:rsidR="00DA2F0F" w:rsidRPr="00DA2F0F" w:rsidRDefault="00DA2F0F" w:rsidP="00DA2F0F">
      <w:pPr>
        <w:pStyle w:val="NormalBold"/>
      </w:pPr>
      <w:r w:rsidRPr="003C0EFC">
        <w:rPr>
          <w:rStyle w:val="HideTWBExt"/>
          <w:b w:val="0"/>
        </w:rPr>
        <w:lastRenderedPageBreak/>
        <w:t>&lt;RepeatBlock-By&gt;&lt;Members&gt;</w:t>
      </w:r>
      <w:r w:rsidRPr="00DA2F0F">
        <w:t>Jaroslav Bžoch, Marieke Ehlers</w:t>
      </w:r>
      <w:r w:rsidRPr="003C0EFC">
        <w:rPr>
          <w:rStyle w:val="HideTWBExt"/>
          <w:b w:val="0"/>
        </w:rPr>
        <w:t>&lt;/Members&gt;</w:t>
      </w:r>
    </w:p>
    <w:p w14:paraId="7BC6F98A" w14:textId="77777777" w:rsidR="00DA2F0F" w:rsidRPr="00DA2F0F" w:rsidRDefault="00DA2F0F" w:rsidP="00DA2F0F">
      <w:pPr>
        <w:pStyle w:val="NormalBold"/>
      </w:pPr>
      <w:r w:rsidRPr="003C0EFC">
        <w:rPr>
          <w:rStyle w:val="HideTWBExt"/>
          <w:b w:val="0"/>
        </w:rPr>
        <w:t>&lt;/RepeatBlock-By&gt;</w:t>
      </w:r>
    </w:p>
    <w:p w14:paraId="1B600B5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EA0955F" w14:textId="77777777" w:rsidR="00DA2F0F" w:rsidRPr="00DA2F0F" w:rsidRDefault="00DA2F0F" w:rsidP="00DA2F0F">
      <w:pPr>
        <w:pStyle w:val="NormalBold"/>
      </w:pPr>
      <w:r w:rsidRPr="003C0EFC">
        <w:rPr>
          <w:rStyle w:val="HideTWBExt"/>
          <w:b w:val="0"/>
        </w:rPr>
        <w:t>&lt;Article&gt;</w:t>
      </w:r>
      <w:r w:rsidRPr="00DA2F0F">
        <w:t>Αιτιολογική σκέψη IΖ</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16D4548" w14:textId="77777777" w:rsidTr="001629AB">
        <w:trPr>
          <w:trHeight w:hRule="exact" w:val="240"/>
          <w:jc w:val="center"/>
        </w:trPr>
        <w:tc>
          <w:tcPr>
            <w:tcW w:w="9752" w:type="dxa"/>
            <w:gridSpan w:val="2"/>
            <w:tcBorders>
              <w:top w:val="nil"/>
              <w:left w:val="nil"/>
              <w:bottom w:val="nil"/>
              <w:right w:val="nil"/>
            </w:tcBorders>
          </w:tcPr>
          <w:p w14:paraId="018F4C43" w14:textId="77777777" w:rsidR="00DA2F0F" w:rsidRPr="00DA2F0F" w:rsidRDefault="00DA2F0F" w:rsidP="001629AB"/>
        </w:tc>
      </w:tr>
      <w:tr w:rsidR="00DA2F0F" w:rsidRPr="00DA2F0F" w14:paraId="48CB1935" w14:textId="77777777" w:rsidTr="001629AB">
        <w:trPr>
          <w:trHeight w:val="240"/>
          <w:jc w:val="center"/>
        </w:trPr>
        <w:tc>
          <w:tcPr>
            <w:tcW w:w="4876" w:type="dxa"/>
            <w:tcBorders>
              <w:top w:val="nil"/>
              <w:left w:val="nil"/>
              <w:bottom w:val="nil"/>
              <w:right w:val="nil"/>
            </w:tcBorders>
          </w:tcPr>
          <w:p w14:paraId="0807DC0A"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0911478" w14:textId="77777777" w:rsidR="00DA2F0F" w:rsidRPr="00DA2F0F" w:rsidRDefault="00DA2F0F" w:rsidP="001629AB">
            <w:pPr>
              <w:pStyle w:val="AmColumnHeading"/>
            </w:pPr>
            <w:r w:rsidRPr="00DA2F0F">
              <w:t>Τροπολογία</w:t>
            </w:r>
          </w:p>
        </w:tc>
      </w:tr>
      <w:tr w:rsidR="00DA2F0F" w:rsidRPr="00DA2F0F" w14:paraId="0E9B822A" w14:textId="77777777" w:rsidTr="001629AB">
        <w:trPr>
          <w:jc w:val="center"/>
        </w:trPr>
        <w:tc>
          <w:tcPr>
            <w:tcW w:w="4876" w:type="dxa"/>
            <w:tcBorders>
              <w:top w:val="nil"/>
              <w:left w:val="nil"/>
              <w:bottom w:val="nil"/>
              <w:right w:val="nil"/>
            </w:tcBorders>
          </w:tcPr>
          <w:p w14:paraId="3292E963" w14:textId="77777777" w:rsidR="00DA2F0F" w:rsidRPr="00DA2F0F" w:rsidRDefault="00DA2F0F" w:rsidP="001629AB">
            <w:pPr>
              <w:pStyle w:val="Normal6a"/>
            </w:pPr>
            <w:r w:rsidRPr="00DA2F0F">
              <w:t>ΙΖ.</w:t>
            </w:r>
            <w:r w:rsidRPr="00DA2F0F">
              <w:tab/>
              <w:t>λαμβάνοντας υπόψη ότι η έρευνα δείχνει μια ανησυχητική τάση στα προγράμματα αναδιανομής εσόδων των διαδικτυακών πλατφορμών, καθώς αποκαλύπτει ότι τα μέσα ενημέρωσης που υπόκεινται σε κυρώσεις, όπως το Sputnik και το Russia Today, παρέμειναν καταχωρισμένα ως «συνεργαζόμενοι συντάκτες» στο Facebook μήνες μετά την έναρξη των κυρώσεων της ΕΕ κατά της Ρωσίας, γεγονός που εγείρει ερωτήματα σχετικά με το κατά πόσον συνέχισαν να επωφελούνται οικονομικά· λαμβάνοντας υπόψη ότι οι εν λόγω αδιαφανείς μηχανισμοί χρηματοδότησης επιτρέπουν σε παράγοντες που συνδέονται με ξένα κράτη να επωφελούνται από τη διάδοση παραπληροφόρησης και να συνεχίζουν να αποσταθεροποιούν τους χώρους πληροφόρησης της ΕΕ παρά τα ρυθμιστικά μέτρα·</w:t>
            </w:r>
          </w:p>
        </w:tc>
        <w:tc>
          <w:tcPr>
            <w:tcW w:w="4876" w:type="dxa"/>
            <w:tcBorders>
              <w:top w:val="nil"/>
              <w:left w:val="nil"/>
              <w:bottom w:val="nil"/>
              <w:right w:val="nil"/>
            </w:tcBorders>
          </w:tcPr>
          <w:p w14:paraId="49103A5B" w14:textId="77777777" w:rsidR="00DA2F0F" w:rsidRPr="00DA2F0F" w:rsidRDefault="00DA2F0F" w:rsidP="001629AB">
            <w:pPr>
              <w:pStyle w:val="Normal6a"/>
            </w:pPr>
            <w:r w:rsidRPr="00DA2F0F">
              <w:t>ΙΖ.</w:t>
            </w:r>
            <w:r w:rsidRPr="00DA2F0F">
              <w:tab/>
              <w:t>λαμβάνοντας υπόψη ότι η έρευνα δείχνει μια ανησυχητική τάση στα προγράμματα αναδιανομής εσόδων των διαδικτυακών πλατφορμών, καθώς αποκαλύπτει ότι τα μέσα ενημέρωσης που υπόκεινται σε κυρώσεις, όπως</w:t>
            </w:r>
            <w:r w:rsidRPr="00DA2F0F">
              <w:rPr>
                <w:b/>
                <w:i/>
              </w:rPr>
              <w:t xml:space="preserve"> για παράδειγμα</w:t>
            </w:r>
            <w:r w:rsidRPr="00DA2F0F">
              <w:t xml:space="preserve"> το Sputnik και το Russia Today, παρέμειναν καταχωρισμένα ως «συνεργαζόμενοι συντάκτες» στο Facebook μήνες μετά την έναρξη των κυρώσεων της ΕΕ κατά της Ρωσίας, γεγονός που εγείρει ερωτήματα σχετικά με το κατά πόσον συνέχισαν να επωφελούνται οικονομικά· λαμβάνοντας υπόψη ότι οι εν λόγω αδιαφανείς μηχανισμοί χρηματοδότησης επιτρέπουν σε παράγοντες που συνδέονται με ξένα κράτη να επωφελούνται από τη διάδοση παραπληροφόρησης και να συνεχίζουν να αποσταθεροποιούν τους χώρους πληροφόρησης της ΕΕ </w:t>
            </w:r>
            <w:r w:rsidRPr="00DA2F0F">
              <w:rPr>
                <w:b/>
                <w:i/>
              </w:rPr>
              <w:t>και των κρατών μελών της</w:t>
            </w:r>
            <w:r w:rsidRPr="00DA2F0F">
              <w:t xml:space="preserve"> παρά τα ρυθμιστικά μέτρα·</w:t>
            </w:r>
          </w:p>
        </w:tc>
      </w:tr>
    </w:tbl>
    <w:p w14:paraId="7EDD353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74F3C0D" w14:textId="77777777" w:rsidR="00DA2F0F" w:rsidRPr="00DA2F0F" w:rsidRDefault="00DA2F0F" w:rsidP="00DA2F0F">
      <w:r w:rsidRPr="003C0EFC">
        <w:rPr>
          <w:rStyle w:val="HideTWBExt"/>
        </w:rPr>
        <w:t>&lt;/Amend&gt;</w:t>
      </w:r>
    </w:p>
    <w:p w14:paraId="2F93668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289</w:t>
      </w:r>
      <w:r w:rsidRPr="003C0EFC">
        <w:rPr>
          <w:rStyle w:val="HideTWBExt"/>
          <w:b w:val="0"/>
        </w:rPr>
        <w:t>&lt;/NumAm&gt;</w:t>
      </w:r>
    </w:p>
    <w:p w14:paraId="44D1F894" w14:textId="77777777" w:rsidR="00DA2F0F" w:rsidRPr="00DA2F0F" w:rsidRDefault="00DA2F0F" w:rsidP="00DA2F0F">
      <w:pPr>
        <w:pStyle w:val="NormalBold"/>
      </w:pPr>
      <w:r w:rsidRPr="003C0EFC">
        <w:rPr>
          <w:rStyle w:val="HideTWBExt"/>
          <w:b w:val="0"/>
        </w:rPr>
        <w:t>&lt;RepeatBlock-By&gt;&lt;Members&gt;</w:t>
      </w:r>
      <w:r w:rsidRPr="00DA2F0F">
        <w:t>Danilo Della Valle, Jonas Sjöstedt, Κωνσταντίνος Αρβανίτης, Li Andersson</w:t>
      </w:r>
      <w:r w:rsidRPr="003C0EFC">
        <w:rPr>
          <w:rStyle w:val="HideTWBExt"/>
          <w:b w:val="0"/>
        </w:rPr>
        <w:t>&lt;/Members&gt;</w:t>
      </w:r>
    </w:p>
    <w:p w14:paraId="463A18F0" w14:textId="77777777" w:rsidR="00DA2F0F" w:rsidRPr="00DA2F0F" w:rsidRDefault="00DA2F0F" w:rsidP="00DA2F0F">
      <w:pPr>
        <w:pStyle w:val="NormalBold"/>
      </w:pPr>
      <w:r w:rsidRPr="003C0EFC">
        <w:rPr>
          <w:rStyle w:val="HideTWBExt"/>
          <w:b w:val="0"/>
        </w:rPr>
        <w:t>&lt;/RepeatBlock-By&gt;</w:t>
      </w:r>
    </w:p>
    <w:p w14:paraId="3DDB7A7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7F6FC4E" w14:textId="77777777" w:rsidR="00DA2F0F" w:rsidRPr="00DA2F0F" w:rsidRDefault="00DA2F0F" w:rsidP="00DA2F0F">
      <w:pPr>
        <w:pStyle w:val="NormalBold"/>
      </w:pPr>
      <w:r w:rsidRPr="003C0EFC">
        <w:rPr>
          <w:rStyle w:val="HideTWBExt"/>
          <w:b w:val="0"/>
        </w:rPr>
        <w:t>&lt;Article&gt;</w:t>
      </w:r>
      <w:r w:rsidRPr="00DA2F0F">
        <w:t>Αιτιολογική σκέψη IΖ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3749966" w14:textId="77777777" w:rsidTr="001629AB">
        <w:trPr>
          <w:trHeight w:hRule="exact" w:val="240"/>
          <w:jc w:val="center"/>
        </w:trPr>
        <w:tc>
          <w:tcPr>
            <w:tcW w:w="9752" w:type="dxa"/>
            <w:gridSpan w:val="2"/>
            <w:tcBorders>
              <w:top w:val="nil"/>
              <w:left w:val="nil"/>
              <w:bottom w:val="nil"/>
              <w:right w:val="nil"/>
            </w:tcBorders>
          </w:tcPr>
          <w:p w14:paraId="493A0F95" w14:textId="77777777" w:rsidR="00DA2F0F" w:rsidRPr="00DA2F0F" w:rsidRDefault="00DA2F0F" w:rsidP="001629AB"/>
        </w:tc>
      </w:tr>
      <w:tr w:rsidR="00DA2F0F" w:rsidRPr="00DA2F0F" w14:paraId="14827BF8" w14:textId="77777777" w:rsidTr="001629AB">
        <w:trPr>
          <w:trHeight w:val="240"/>
          <w:jc w:val="center"/>
        </w:trPr>
        <w:tc>
          <w:tcPr>
            <w:tcW w:w="4876" w:type="dxa"/>
            <w:tcBorders>
              <w:top w:val="nil"/>
              <w:left w:val="nil"/>
              <w:bottom w:val="nil"/>
              <w:right w:val="nil"/>
            </w:tcBorders>
          </w:tcPr>
          <w:p w14:paraId="3B2DC8D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67E40A2" w14:textId="77777777" w:rsidR="00DA2F0F" w:rsidRPr="00DA2F0F" w:rsidRDefault="00DA2F0F" w:rsidP="001629AB">
            <w:pPr>
              <w:pStyle w:val="AmColumnHeading"/>
            </w:pPr>
            <w:r w:rsidRPr="00DA2F0F">
              <w:t>Τροπολογία</w:t>
            </w:r>
          </w:p>
        </w:tc>
      </w:tr>
      <w:tr w:rsidR="00DA2F0F" w:rsidRPr="00DA2F0F" w14:paraId="46A870F0" w14:textId="77777777" w:rsidTr="001629AB">
        <w:trPr>
          <w:jc w:val="center"/>
        </w:trPr>
        <w:tc>
          <w:tcPr>
            <w:tcW w:w="4876" w:type="dxa"/>
            <w:tcBorders>
              <w:top w:val="nil"/>
              <w:left w:val="nil"/>
              <w:bottom w:val="nil"/>
              <w:right w:val="nil"/>
            </w:tcBorders>
          </w:tcPr>
          <w:p w14:paraId="6CDA88E5" w14:textId="77777777" w:rsidR="00DA2F0F" w:rsidRPr="00DA2F0F" w:rsidRDefault="00DA2F0F" w:rsidP="001629AB">
            <w:pPr>
              <w:pStyle w:val="Normal6a"/>
            </w:pPr>
          </w:p>
        </w:tc>
        <w:tc>
          <w:tcPr>
            <w:tcW w:w="4876" w:type="dxa"/>
            <w:tcBorders>
              <w:top w:val="nil"/>
              <w:left w:val="nil"/>
              <w:bottom w:val="nil"/>
              <w:right w:val="nil"/>
            </w:tcBorders>
          </w:tcPr>
          <w:p w14:paraId="16C2B50D" w14:textId="77777777" w:rsidR="00DA2F0F" w:rsidRPr="00DA2F0F" w:rsidRDefault="00DA2F0F" w:rsidP="001629AB">
            <w:pPr>
              <w:pStyle w:val="Normal6a"/>
            </w:pPr>
            <w:r w:rsidRPr="00DA2F0F">
              <w:rPr>
                <w:b/>
                <w:i/>
              </w:rPr>
              <w:t>ΙΖα.</w:t>
            </w:r>
            <w:r w:rsidRPr="00DA2F0F">
              <w:tab/>
            </w:r>
            <w:r w:rsidRPr="00DA2F0F">
              <w:rPr>
                <w:b/>
                <w:i/>
              </w:rPr>
              <w:t xml:space="preserve">λαμβάνοντας υπόψη ότι το Ισραήλ έχει καταστεί σημαντικός παράγοντας στην παροχή υποδομών παρακολούθησης και ψηφιακής ασφάλειας σε αρκετά κράτη μέλη της ΕΕ, παρά τις επίμονες ανησυχίες σχετικά με την περιορισμένη </w:t>
            </w:r>
            <w:r w:rsidRPr="00DA2F0F">
              <w:rPr>
                <w:b/>
                <w:i/>
              </w:rPr>
              <w:lastRenderedPageBreak/>
              <w:t>διαφάνεια και εποπτεία· λαμβάνοντας υπόψη ότι η αυξανόμενη τεχνολογική εξάρτηση από το Ισραήλ ενέχει τον κίνδυνο να υπονομεύσει την ευρωπαϊκή στρατηγική κυριαρχία και να μειώσει την ικανότητα των κρατών μελών να διατηρούν πλήρη και αυτόνομο έλεγχο επί των εργαλείων τους για την κυβερνοασφάλεια·</w:t>
            </w:r>
          </w:p>
        </w:tc>
      </w:tr>
    </w:tbl>
    <w:p w14:paraId="47019063"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20D00B5" w14:textId="77777777" w:rsidR="00DA2F0F" w:rsidRPr="00DA2F0F" w:rsidRDefault="00DA2F0F" w:rsidP="00DA2F0F">
      <w:r w:rsidRPr="003C0EFC">
        <w:rPr>
          <w:rStyle w:val="HideTWBExt"/>
        </w:rPr>
        <w:t>&lt;/Amend&gt;</w:t>
      </w:r>
    </w:p>
    <w:p w14:paraId="0AEEFA3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290</w:t>
      </w:r>
      <w:r w:rsidRPr="003C0EFC">
        <w:rPr>
          <w:rStyle w:val="HideTWBExt"/>
          <w:b w:val="0"/>
        </w:rPr>
        <w:t>&lt;/NumAm&gt;</w:t>
      </w:r>
    </w:p>
    <w:p w14:paraId="0D0271BF"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31D25B5C"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6E079EBB" w14:textId="77777777" w:rsidR="00DA2F0F" w:rsidRPr="00DA2F0F" w:rsidRDefault="00DA2F0F" w:rsidP="00DA2F0F">
      <w:pPr>
        <w:pStyle w:val="NormalBold"/>
      </w:pPr>
      <w:r w:rsidRPr="003C0EFC">
        <w:rPr>
          <w:rStyle w:val="HideTWBExt"/>
          <w:b w:val="0"/>
        </w:rPr>
        <w:t>&lt;/RepeatBlock-By&gt;</w:t>
      </w:r>
    </w:p>
    <w:p w14:paraId="35615BB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308C8B5" w14:textId="77777777" w:rsidR="00DA2F0F" w:rsidRPr="00DA2F0F" w:rsidRDefault="00DA2F0F" w:rsidP="00DA2F0F">
      <w:pPr>
        <w:pStyle w:val="NormalBold"/>
      </w:pPr>
      <w:r w:rsidRPr="003C0EFC">
        <w:rPr>
          <w:rStyle w:val="HideTWBExt"/>
          <w:b w:val="0"/>
        </w:rPr>
        <w:t>&lt;Article&gt;</w:t>
      </w:r>
      <w:r w:rsidRPr="00DA2F0F">
        <w:t>Αιτιολογική σκέψη IΖ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0201406" w14:textId="77777777" w:rsidTr="001629AB">
        <w:trPr>
          <w:trHeight w:hRule="exact" w:val="240"/>
          <w:jc w:val="center"/>
        </w:trPr>
        <w:tc>
          <w:tcPr>
            <w:tcW w:w="9752" w:type="dxa"/>
            <w:gridSpan w:val="2"/>
            <w:tcBorders>
              <w:top w:val="nil"/>
              <w:left w:val="nil"/>
              <w:bottom w:val="nil"/>
              <w:right w:val="nil"/>
            </w:tcBorders>
          </w:tcPr>
          <w:p w14:paraId="3308B54D" w14:textId="77777777" w:rsidR="00DA2F0F" w:rsidRPr="00DA2F0F" w:rsidRDefault="00DA2F0F" w:rsidP="001629AB"/>
        </w:tc>
      </w:tr>
      <w:tr w:rsidR="00DA2F0F" w:rsidRPr="00DA2F0F" w14:paraId="584005FC" w14:textId="77777777" w:rsidTr="001629AB">
        <w:trPr>
          <w:trHeight w:val="240"/>
          <w:jc w:val="center"/>
        </w:trPr>
        <w:tc>
          <w:tcPr>
            <w:tcW w:w="4876" w:type="dxa"/>
            <w:tcBorders>
              <w:top w:val="nil"/>
              <w:left w:val="nil"/>
              <w:bottom w:val="nil"/>
              <w:right w:val="nil"/>
            </w:tcBorders>
          </w:tcPr>
          <w:p w14:paraId="19AD2E3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3D25CD4" w14:textId="77777777" w:rsidR="00DA2F0F" w:rsidRPr="00DA2F0F" w:rsidRDefault="00DA2F0F" w:rsidP="001629AB">
            <w:pPr>
              <w:pStyle w:val="AmColumnHeading"/>
            </w:pPr>
            <w:r w:rsidRPr="00DA2F0F">
              <w:t>Τροπολογία</w:t>
            </w:r>
          </w:p>
        </w:tc>
      </w:tr>
      <w:tr w:rsidR="00DA2F0F" w:rsidRPr="00DA2F0F" w14:paraId="78092CB2" w14:textId="77777777" w:rsidTr="001629AB">
        <w:trPr>
          <w:jc w:val="center"/>
        </w:trPr>
        <w:tc>
          <w:tcPr>
            <w:tcW w:w="4876" w:type="dxa"/>
            <w:tcBorders>
              <w:top w:val="nil"/>
              <w:left w:val="nil"/>
              <w:bottom w:val="nil"/>
              <w:right w:val="nil"/>
            </w:tcBorders>
          </w:tcPr>
          <w:p w14:paraId="2B326DA3" w14:textId="77777777" w:rsidR="00DA2F0F" w:rsidRPr="00DA2F0F" w:rsidRDefault="00DA2F0F" w:rsidP="001629AB">
            <w:pPr>
              <w:pStyle w:val="Normal6a"/>
            </w:pPr>
          </w:p>
        </w:tc>
        <w:tc>
          <w:tcPr>
            <w:tcW w:w="4876" w:type="dxa"/>
            <w:tcBorders>
              <w:top w:val="nil"/>
              <w:left w:val="nil"/>
              <w:bottom w:val="nil"/>
              <w:right w:val="nil"/>
            </w:tcBorders>
          </w:tcPr>
          <w:p w14:paraId="48A4DEEE" w14:textId="77777777" w:rsidR="00DA2F0F" w:rsidRPr="00DA2F0F" w:rsidRDefault="00DA2F0F" w:rsidP="001629AB">
            <w:pPr>
              <w:pStyle w:val="Normal6a"/>
            </w:pPr>
            <w:r w:rsidRPr="00DA2F0F">
              <w:rPr>
                <w:b/>
                <w:i/>
              </w:rPr>
              <w:t>ΙΖα.</w:t>
            </w:r>
            <w:r w:rsidRPr="00DA2F0F">
              <w:tab/>
            </w:r>
            <w:r w:rsidRPr="00DA2F0F">
              <w:rPr>
                <w:b/>
                <w:i/>
              </w:rPr>
              <w:t>λαμβάνοντας υπόψη ότι η πολύπλοκη αλυσίδα από παρόχους διαδικτυακών διαφημιστικών διαύλων ανέρχεται σε δισεκατομμύρια ευρώ ετησίως, από νόμιμες εμπορικές επωνυμίες έως δικτυακούς τόπους γνωστούς για τη δημοσίευση εσφαλμένης πληροφόρησης και παραπληροφόρησης· λαμβάνοντας υπόψη ότι η εν λόγω ροή εσόδων είναι απαραίτητη για την οικονομική επιβίωση των ιστοτόπων που κατέχουν τις τοπικές ειδήσεις, πολώνουν τις κοινότητες και διαβρώνουν την εμπιστοσύνη στην υψηλής ποιότητας δημοσιογραφία·</w:t>
            </w:r>
          </w:p>
        </w:tc>
      </w:tr>
    </w:tbl>
    <w:p w14:paraId="13049982"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281D8FC" w14:textId="77777777" w:rsidR="00DA2F0F" w:rsidRPr="00DA2F0F" w:rsidRDefault="00DA2F0F" w:rsidP="00DA2F0F">
      <w:r w:rsidRPr="003C0EFC">
        <w:rPr>
          <w:rStyle w:val="HideTWBExt"/>
        </w:rPr>
        <w:t>&lt;/Amend&gt;</w:t>
      </w:r>
    </w:p>
    <w:p w14:paraId="2B51555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291</w:t>
      </w:r>
      <w:r w:rsidRPr="003C0EFC">
        <w:rPr>
          <w:rStyle w:val="HideTWBExt"/>
          <w:b w:val="0"/>
        </w:rPr>
        <w:t>&lt;/NumAm&gt;</w:t>
      </w:r>
    </w:p>
    <w:p w14:paraId="6A42BC65"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1D4262D5" w14:textId="77777777" w:rsidR="00DA2F0F" w:rsidRPr="00DA2F0F" w:rsidRDefault="00DA2F0F" w:rsidP="00DA2F0F">
      <w:pPr>
        <w:pStyle w:val="NormalBold"/>
      </w:pPr>
      <w:r w:rsidRPr="003C0EFC">
        <w:rPr>
          <w:rStyle w:val="HideTWBExt"/>
          <w:b w:val="0"/>
        </w:rPr>
        <w:t>&lt;/RepeatBlock-By&gt;</w:t>
      </w:r>
    </w:p>
    <w:p w14:paraId="16D64DB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66F1747" w14:textId="77777777" w:rsidR="00DA2F0F" w:rsidRPr="00DA2F0F" w:rsidRDefault="00DA2F0F" w:rsidP="00DA2F0F">
      <w:pPr>
        <w:pStyle w:val="NormalBold"/>
      </w:pPr>
      <w:r w:rsidRPr="003C0EFC">
        <w:rPr>
          <w:rStyle w:val="HideTWBExt"/>
          <w:b w:val="0"/>
        </w:rPr>
        <w:t>&lt;Article&gt;</w:t>
      </w:r>
      <w:r w:rsidRPr="00DA2F0F">
        <w:t>Αιτιολογική σκέψη IΖ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A27883F" w14:textId="77777777" w:rsidTr="001629AB">
        <w:trPr>
          <w:trHeight w:hRule="exact" w:val="240"/>
          <w:jc w:val="center"/>
        </w:trPr>
        <w:tc>
          <w:tcPr>
            <w:tcW w:w="9752" w:type="dxa"/>
            <w:gridSpan w:val="2"/>
            <w:tcBorders>
              <w:top w:val="nil"/>
              <w:left w:val="nil"/>
              <w:bottom w:val="nil"/>
              <w:right w:val="nil"/>
            </w:tcBorders>
          </w:tcPr>
          <w:p w14:paraId="5EDCDD6D" w14:textId="77777777" w:rsidR="00DA2F0F" w:rsidRPr="00DA2F0F" w:rsidRDefault="00DA2F0F" w:rsidP="001629AB"/>
        </w:tc>
      </w:tr>
      <w:tr w:rsidR="00DA2F0F" w:rsidRPr="00DA2F0F" w14:paraId="2B403093" w14:textId="77777777" w:rsidTr="001629AB">
        <w:trPr>
          <w:trHeight w:val="240"/>
          <w:jc w:val="center"/>
        </w:trPr>
        <w:tc>
          <w:tcPr>
            <w:tcW w:w="4876" w:type="dxa"/>
            <w:tcBorders>
              <w:top w:val="nil"/>
              <w:left w:val="nil"/>
              <w:bottom w:val="nil"/>
              <w:right w:val="nil"/>
            </w:tcBorders>
          </w:tcPr>
          <w:p w14:paraId="39A2B713"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325613BE" w14:textId="77777777" w:rsidR="00DA2F0F" w:rsidRPr="00DA2F0F" w:rsidRDefault="00DA2F0F" w:rsidP="001629AB">
            <w:pPr>
              <w:pStyle w:val="AmColumnHeading"/>
            </w:pPr>
            <w:r w:rsidRPr="00DA2F0F">
              <w:t>Τροπολογία</w:t>
            </w:r>
          </w:p>
        </w:tc>
      </w:tr>
      <w:tr w:rsidR="00DA2F0F" w:rsidRPr="00DA2F0F" w14:paraId="4FD32BC6" w14:textId="77777777" w:rsidTr="001629AB">
        <w:trPr>
          <w:jc w:val="center"/>
        </w:trPr>
        <w:tc>
          <w:tcPr>
            <w:tcW w:w="4876" w:type="dxa"/>
            <w:tcBorders>
              <w:top w:val="nil"/>
              <w:left w:val="nil"/>
              <w:bottom w:val="nil"/>
              <w:right w:val="nil"/>
            </w:tcBorders>
          </w:tcPr>
          <w:p w14:paraId="589434FE" w14:textId="77777777" w:rsidR="00DA2F0F" w:rsidRPr="00DA2F0F" w:rsidRDefault="00DA2F0F" w:rsidP="001629AB">
            <w:pPr>
              <w:pStyle w:val="Normal6a"/>
            </w:pPr>
          </w:p>
        </w:tc>
        <w:tc>
          <w:tcPr>
            <w:tcW w:w="4876" w:type="dxa"/>
            <w:tcBorders>
              <w:top w:val="nil"/>
              <w:left w:val="nil"/>
              <w:bottom w:val="nil"/>
              <w:right w:val="nil"/>
            </w:tcBorders>
          </w:tcPr>
          <w:p w14:paraId="48C1D9F3" w14:textId="77777777" w:rsidR="00DA2F0F" w:rsidRPr="00DA2F0F" w:rsidRDefault="00DA2F0F" w:rsidP="001629AB">
            <w:pPr>
              <w:pStyle w:val="Normal6a"/>
            </w:pPr>
            <w:r w:rsidRPr="00DA2F0F">
              <w:rPr>
                <w:b/>
                <w:i/>
              </w:rPr>
              <w:t>ΙΖα.</w:t>
            </w:r>
            <w:r w:rsidRPr="00DA2F0F">
              <w:tab/>
            </w:r>
            <w:r w:rsidRPr="00DA2F0F">
              <w:rPr>
                <w:b/>
                <w:i/>
              </w:rPr>
              <w:t>λαμβάνοντας υπόψη ότι η εκλογική διαδικασία αποτελεί βασικό στοιχείο της κυριαρχίας κάθε κράτους μέλους και πρέπει να παραμείνει πρωτίστως στην αρμοδιότητα των εθνικών αρχών, σύμφωνα με τις συνταγματικές παραδόσεις και τα νομικά τους πλαίσια·</w:t>
            </w:r>
          </w:p>
        </w:tc>
      </w:tr>
    </w:tbl>
    <w:p w14:paraId="7343255E"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1FD6A33" w14:textId="77777777" w:rsidR="00DA2F0F" w:rsidRPr="00DA2F0F" w:rsidRDefault="00DA2F0F" w:rsidP="00DA2F0F">
      <w:r w:rsidRPr="003C0EFC">
        <w:rPr>
          <w:rStyle w:val="HideTWBExt"/>
        </w:rPr>
        <w:t>&lt;/Amend&gt;</w:t>
      </w:r>
    </w:p>
    <w:p w14:paraId="4F26A03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292</w:t>
      </w:r>
      <w:r w:rsidRPr="003C0EFC">
        <w:rPr>
          <w:rStyle w:val="HideTWBExt"/>
          <w:b w:val="0"/>
        </w:rPr>
        <w:t>&lt;/NumAm&gt;</w:t>
      </w:r>
    </w:p>
    <w:p w14:paraId="17DC505E" w14:textId="77777777" w:rsidR="00DA2F0F" w:rsidRPr="00DA2F0F" w:rsidRDefault="00DA2F0F" w:rsidP="00DA2F0F">
      <w:pPr>
        <w:pStyle w:val="NormalBold"/>
      </w:pPr>
      <w:r w:rsidRPr="003C0EFC">
        <w:rPr>
          <w:rStyle w:val="HideTWBExt"/>
          <w:b w:val="0"/>
        </w:rPr>
        <w:t>&lt;RepeatBlock-By&gt;&lt;Members&gt;</w:t>
      </w:r>
      <w:r w:rsidRPr="00DA2F0F">
        <w:t>Danilo Della Valle, Κωνσταντίνος Αρβανίτης</w:t>
      </w:r>
      <w:r w:rsidRPr="003C0EFC">
        <w:rPr>
          <w:rStyle w:val="HideTWBExt"/>
          <w:b w:val="0"/>
        </w:rPr>
        <w:t>&lt;/Members&gt;</w:t>
      </w:r>
    </w:p>
    <w:p w14:paraId="7A03F472" w14:textId="77777777" w:rsidR="00DA2F0F" w:rsidRPr="00DA2F0F" w:rsidRDefault="00DA2F0F" w:rsidP="00DA2F0F">
      <w:pPr>
        <w:pStyle w:val="NormalBold"/>
      </w:pPr>
      <w:r w:rsidRPr="003C0EFC">
        <w:rPr>
          <w:rStyle w:val="HideTWBExt"/>
          <w:b w:val="0"/>
        </w:rPr>
        <w:t>&lt;/RepeatBlock-By&gt;</w:t>
      </w:r>
    </w:p>
    <w:p w14:paraId="04C5B28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F5DA05C" w14:textId="77777777" w:rsidR="00DA2F0F" w:rsidRPr="00DA2F0F" w:rsidRDefault="00DA2F0F" w:rsidP="00DA2F0F">
      <w:pPr>
        <w:pStyle w:val="NormalBold"/>
      </w:pPr>
      <w:r w:rsidRPr="003C0EFC">
        <w:rPr>
          <w:rStyle w:val="HideTWBExt"/>
          <w:b w:val="0"/>
        </w:rPr>
        <w:t>&lt;Article&gt;</w:t>
      </w:r>
      <w:r w:rsidRPr="00DA2F0F">
        <w:t>Αιτιολογική σκέψη IΖ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2F5886D" w14:textId="77777777" w:rsidTr="001629AB">
        <w:trPr>
          <w:trHeight w:hRule="exact" w:val="240"/>
          <w:jc w:val="center"/>
        </w:trPr>
        <w:tc>
          <w:tcPr>
            <w:tcW w:w="9752" w:type="dxa"/>
            <w:gridSpan w:val="2"/>
            <w:tcBorders>
              <w:top w:val="nil"/>
              <w:left w:val="nil"/>
              <w:bottom w:val="nil"/>
              <w:right w:val="nil"/>
            </w:tcBorders>
          </w:tcPr>
          <w:p w14:paraId="35DDA451" w14:textId="77777777" w:rsidR="00DA2F0F" w:rsidRPr="00DA2F0F" w:rsidRDefault="00DA2F0F" w:rsidP="001629AB"/>
        </w:tc>
      </w:tr>
      <w:tr w:rsidR="00DA2F0F" w:rsidRPr="00DA2F0F" w14:paraId="74553A13" w14:textId="77777777" w:rsidTr="001629AB">
        <w:trPr>
          <w:trHeight w:val="240"/>
          <w:jc w:val="center"/>
        </w:trPr>
        <w:tc>
          <w:tcPr>
            <w:tcW w:w="4876" w:type="dxa"/>
            <w:tcBorders>
              <w:top w:val="nil"/>
              <w:left w:val="nil"/>
              <w:bottom w:val="nil"/>
              <w:right w:val="nil"/>
            </w:tcBorders>
          </w:tcPr>
          <w:p w14:paraId="707F7EA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62A002A" w14:textId="77777777" w:rsidR="00DA2F0F" w:rsidRPr="00DA2F0F" w:rsidRDefault="00DA2F0F" w:rsidP="001629AB">
            <w:pPr>
              <w:pStyle w:val="AmColumnHeading"/>
            </w:pPr>
            <w:r w:rsidRPr="00DA2F0F">
              <w:t>Τροπολογία</w:t>
            </w:r>
          </w:p>
        </w:tc>
      </w:tr>
      <w:tr w:rsidR="00DA2F0F" w:rsidRPr="00DA2F0F" w14:paraId="7BEAF59A" w14:textId="77777777" w:rsidTr="001629AB">
        <w:trPr>
          <w:jc w:val="center"/>
        </w:trPr>
        <w:tc>
          <w:tcPr>
            <w:tcW w:w="4876" w:type="dxa"/>
            <w:tcBorders>
              <w:top w:val="nil"/>
              <w:left w:val="nil"/>
              <w:bottom w:val="nil"/>
              <w:right w:val="nil"/>
            </w:tcBorders>
          </w:tcPr>
          <w:p w14:paraId="04A1DD8C" w14:textId="77777777" w:rsidR="00DA2F0F" w:rsidRPr="00DA2F0F" w:rsidRDefault="00DA2F0F" w:rsidP="001629AB">
            <w:pPr>
              <w:pStyle w:val="Normal6a"/>
            </w:pPr>
          </w:p>
        </w:tc>
        <w:tc>
          <w:tcPr>
            <w:tcW w:w="4876" w:type="dxa"/>
            <w:tcBorders>
              <w:top w:val="nil"/>
              <w:left w:val="nil"/>
              <w:bottom w:val="nil"/>
              <w:right w:val="nil"/>
            </w:tcBorders>
          </w:tcPr>
          <w:p w14:paraId="50BCF40A" w14:textId="77777777" w:rsidR="00DA2F0F" w:rsidRPr="00DA2F0F" w:rsidRDefault="00DA2F0F" w:rsidP="001629AB">
            <w:pPr>
              <w:pStyle w:val="Normal6a"/>
            </w:pPr>
            <w:r w:rsidRPr="00DA2F0F">
              <w:rPr>
                <w:b/>
                <w:i/>
              </w:rPr>
              <w:t>ΙΖβ.</w:t>
            </w:r>
            <w:r w:rsidRPr="00DA2F0F">
              <w:tab/>
            </w:r>
            <w:r w:rsidRPr="00DA2F0F">
              <w:rPr>
                <w:b/>
                <w:i/>
              </w:rPr>
              <w:t>λαμβάνοντας υπόψη ότι το Ισραήλ ταξινομεί το κατασκοπευτικό λογισμικό και άλλες ψηφιακές τεχνολογίες εισβολής ως εξοπλισμό κυβερνοάμυνας που υπόκειται σε άδειες εξαγωγής που εκδίδονται από το Υπουργείο Άμυνας, δημιουργώντας έτσι στενή σύνδεση μεταξύ της αμυντικής βιομηχανίας, των υπηρεσιών πληροφοριών και του διπλωματικού εξοπλισμού της χώρας· λαμβάνοντας υπόψη ότι εταιρείες όπως ο όμιλος NSO, και οι Candiru, Paragon και Cognyte — που ιδρύθηκαν ή στελεχώθηκαν από πρώην μέλη των ισραηλινών υπηρεσιών πληροφοριών — διαδραματίζουν κεντρικό ρόλο στο εν λόγω οικοσύστημα και εξάγουν εργαλεία παρακολούθησης και εισβολής σε κυβερνήσεις παγκοσμίως, συμπεριλαμβανομένων αρκετών εντός της Ευρωπαϊκής Ένωσης·</w:t>
            </w:r>
          </w:p>
        </w:tc>
      </w:tr>
    </w:tbl>
    <w:p w14:paraId="7FDD0A3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DDD776E" w14:textId="77777777" w:rsidR="00DA2F0F" w:rsidRPr="00DA2F0F" w:rsidRDefault="00DA2F0F" w:rsidP="00DA2F0F">
      <w:r w:rsidRPr="003C0EFC">
        <w:rPr>
          <w:rStyle w:val="HideTWBExt"/>
        </w:rPr>
        <w:t>&lt;/Amend&gt;</w:t>
      </w:r>
    </w:p>
    <w:p w14:paraId="5469C53B" w14:textId="77777777" w:rsidR="00DA2F0F" w:rsidRPr="00DA2F0F" w:rsidRDefault="00DA2F0F" w:rsidP="00DA2F0F">
      <w:pPr>
        <w:pStyle w:val="AmNumberTabs"/>
      </w:pPr>
      <w:r w:rsidRPr="003C0EFC">
        <w:rPr>
          <w:rStyle w:val="HideTWBExt"/>
          <w:b w:val="0"/>
        </w:rPr>
        <w:lastRenderedPageBreak/>
        <w:t>&lt;Amend&gt;</w:t>
      </w:r>
      <w:r w:rsidRPr="00DA2F0F">
        <w:t>Τροπολογία</w:t>
      </w:r>
      <w:r w:rsidRPr="00DA2F0F">
        <w:tab/>
      </w:r>
      <w:r w:rsidRPr="00DA2F0F">
        <w:tab/>
      </w:r>
      <w:r w:rsidRPr="003C0EFC">
        <w:rPr>
          <w:rStyle w:val="HideTWBExt"/>
          <w:b w:val="0"/>
        </w:rPr>
        <w:t>&lt;NumAm&gt;</w:t>
      </w:r>
      <w:r w:rsidRPr="00DA2F0F">
        <w:t>293</w:t>
      </w:r>
      <w:r w:rsidRPr="003C0EFC">
        <w:rPr>
          <w:rStyle w:val="HideTWBExt"/>
          <w:b w:val="0"/>
        </w:rPr>
        <w:t>&lt;/NumAm&gt;</w:t>
      </w:r>
    </w:p>
    <w:p w14:paraId="78C0409F" w14:textId="77777777" w:rsidR="00DA2F0F" w:rsidRPr="00DA2F0F" w:rsidRDefault="00DA2F0F" w:rsidP="00DA2F0F">
      <w:pPr>
        <w:pStyle w:val="NormalBold"/>
      </w:pPr>
      <w:r w:rsidRPr="003C0EFC">
        <w:rPr>
          <w:rStyle w:val="HideTWBExt"/>
          <w:b w:val="0"/>
        </w:rPr>
        <w:t>&lt;RepeatBlock-By&gt;&lt;Members&gt;</w:t>
      </w:r>
      <w:r w:rsidRPr="00DA2F0F">
        <w:t>Φειδίας Παναγιώτου</w:t>
      </w:r>
      <w:r w:rsidRPr="003C0EFC">
        <w:rPr>
          <w:rStyle w:val="HideTWBExt"/>
          <w:b w:val="0"/>
        </w:rPr>
        <w:t>&lt;/Members&gt;</w:t>
      </w:r>
    </w:p>
    <w:p w14:paraId="027C0BF3" w14:textId="77777777" w:rsidR="00DA2F0F" w:rsidRPr="00DA2F0F" w:rsidRDefault="00DA2F0F" w:rsidP="00DA2F0F">
      <w:pPr>
        <w:pStyle w:val="NormalBold"/>
      </w:pPr>
      <w:r w:rsidRPr="003C0EFC">
        <w:rPr>
          <w:rStyle w:val="HideTWBExt"/>
          <w:b w:val="0"/>
        </w:rPr>
        <w:t>&lt;/RepeatBlock-By&gt;</w:t>
      </w:r>
    </w:p>
    <w:p w14:paraId="6BE32A3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4D85283" w14:textId="77777777" w:rsidR="00DA2F0F" w:rsidRPr="00DA2F0F" w:rsidRDefault="00DA2F0F" w:rsidP="00DA2F0F">
      <w:pPr>
        <w:pStyle w:val="NormalBold"/>
      </w:pPr>
      <w:r w:rsidRPr="003C0EFC">
        <w:rPr>
          <w:rStyle w:val="HideTWBExt"/>
          <w:b w:val="0"/>
        </w:rPr>
        <w:t>&lt;Article&gt;</w:t>
      </w:r>
      <w:r w:rsidRPr="00DA2F0F">
        <w:t>Αιτιολογική σκέψη IΗ</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4445008" w14:textId="77777777" w:rsidTr="001629AB">
        <w:trPr>
          <w:trHeight w:hRule="exact" w:val="240"/>
          <w:jc w:val="center"/>
        </w:trPr>
        <w:tc>
          <w:tcPr>
            <w:tcW w:w="9752" w:type="dxa"/>
            <w:gridSpan w:val="2"/>
            <w:tcBorders>
              <w:top w:val="nil"/>
              <w:left w:val="nil"/>
              <w:bottom w:val="nil"/>
              <w:right w:val="nil"/>
            </w:tcBorders>
          </w:tcPr>
          <w:p w14:paraId="79E228CE" w14:textId="77777777" w:rsidR="00DA2F0F" w:rsidRPr="00DA2F0F" w:rsidRDefault="00DA2F0F" w:rsidP="001629AB"/>
        </w:tc>
      </w:tr>
      <w:tr w:rsidR="00DA2F0F" w:rsidRPr="00DA2F0F" w14:paraId="7CBFC07D" w14:textId="77777777" w:rsidTr="001629AB">
        <w:trPr>
          <w:trHeight w:val="240"/>
          <w:jc w:val="center"/>
        </w:trPr>
        <w:tc>
          <w:tcPr>
            <w:tcW w:w="4876" w:type="dxa"/>
            <w:tcBorders>
              <w:top w:val="nil"/>
              <w:left w:val="nil"/>
              <w:bottom w:val="nil"/>
              <w:right w:val="nil"/>
            </w:tcBorders>
          </w:tcPr>
          <w:p w14:paraId="7BBF440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3A0D95D" w14:textId="77777777" w:rsidR="00DA2F0F" w:rsidRPr="00DA2F0F" w:rsidRDefault="00DA2F0F" w:rsidP="001629AB">
            <w:pPr>
              <w:pStyle w:val="AmColumnHeading"/>
            </w:pPr>
            <w:r w:rsidRPr="00DA2F0F">
              <w:t>Τροπολογία</w:t>
            </w:r>
          </w:p>
        </w:tc>
      </w:tr>
      <w:tr w:rsidR="00DA2F0F" w:rsidRPr="00DA2F0F" w14:paraId="78BF3A22" w14:textId="77777777" w:rsidTr="001629AB">
        <w:trPr>
          <w:jc w:val="center"/>
        </w:trPr>
        <w:tc>
          <w:tcPr>
            <w:tcW w:w="4876" w:type="dxa"/>
            <w:tcBorders>
              <w:top w:val="nil"/>
              <w:left w:val="nil"/>
              <w:bottom w:val="nil"/>
              <w:right w:val="nil"/>
            </w:tcBorders>
          </w:tcPr>
          <w:p w14:paraId="6348776A" w14:textId="77777777" w:rsidR="00DA2F0F" w:rsidRPr="00DA2F0F" w:rsidRDefault="00DA2F0F" w:rsidP="001629AB">
            <w:pPr>
              <w:pStyle w:val="Normal6a"/>
            </w:pPr>
            <w:r w:rsidRPr="00DA2F0F">
              <w:t>ΙΗ.</w:t>
            </w:r>
            <w:r w:rsidRPr="00DA2F0F">
              <w:tab/>
              <w:t>λαμβάνοντας υπόψη ότι, σε έρευνα που πραγματοποιήθηκε ενόψει των βουλευτικών εκλογών του 2025 στις Κάτω Χώρες, 1 στους 10 ερωτηθέντες δήλωσαν ότι είναι πιθανό να ρωτήσουν την ΤΝ για συμβουλές ψήφου, ενώ 13 % δήλωσαν ότι ίσως να χρησιμοποιήσουν την ΤΝ· λαμβάνοντας υπόψη ότι στις Κάτω Χώρες, οι δύο αυτές κατηγορίες νεότερων ψηφοφόρων συναπαρτίζουν πάνω από το ένα τρίτο των ψηφοφόρων· λαμβάνοντας υπόψη ότι η τάση αυτή συνάδει με τα πορίσματα σε όλα τα κράτη μέλη και παγκοσμίως· λαμβάνοντας υπόψη ότι πρόσφατη μελέτη της αρχής προστασίας δεδομένων των Κάτω Χωρών καταδεικνύει ότι οι συστάσεις ψήφου που παράγονται από διαλογικά ρομπότ ΤΝ παρουσιάζουν συχνά μια εξαιρετικά στρεβλωμένη και πολωμένη εικόνα του πολιτικού τοπίου·</w:t>
            </w:r>
          </w:p>
        </w:tc>
        <w:tc>
          <w:tcPr>
            <w:tcW w:w="4876" w:type="dxa"/>
            <w:tcBorders>
              <w:top w:val="nil"/>
              <w:left w:val="nil"/>
              <w:bottom w:val="nil"/>
              <w:right w:val="nil"/>
            </w:tcBorders>
          </w:tcPr>
          <w:p w14:paraId="6E1A0F06" w14:textId="77777777" w:rsidR="00DA2F0F" w:rsidRPr="00DA2F0F" w:rsidRDefault="00DA2F0F" w:rsidP="001629AB">
            <w:pPr>
              <w:pStyle w:val="Normal6a"/>
            </w:pPr>
            <w:r w:rsidRPr="00DA2F0F">
              <w:t>ΙΗ.</w:t>
            </w:r>
            <w:r w:rsidRPr="00DA2F0F">
              <w:tab/>
              <w:t>λαμβάνοντας υπόψη ότι, σε έρευνα που πραγματοποιήθηκε ενόψει των βουλευτικών εκλογών του 2025 στις Κάτω Χώρες, 1 στους 10 ερωτηθέντες δήλωσαν ότι είναι πιθανό να ρωτήσουν την ΤΝ για συμβουλές ψήφου, ενώ 13 % δήλωσαν ότι ίσως να χρησιμοποιήσουν την ΤΝ· λαμβάνοντας υπόψη ότι στις Κάτω Χώρες, οι δύο αυτές κατηγορίες νεότερων ψηφοφόρων συναπαρτίζουν πάνω από το ένα τρίτο των ψηφοφόρων· λαμβάνοντας υπόψη ότι η τάση αυτή συνάδει με τα πορίσματα σε όλα τα κράτη μέλη και παγκοσμίως· λαμβάνοντας υπόψη ότι πρόσφατη μελέτη της αρχής προστασίας δεδομένων των Κάτω Χωρών καταδεικνύει ότι οι συστάσεις ψήφου που παράγονται από διαλογικά ρομπότ ΤΝ παρουσιάζουν συχνά μια εξαιρετικά στρεβλωμένη και πολωμένη εικόνα του πολιτικού τοπίου·</w:t>
            </w:r>
            <w:r w:rsidRPr="00DA2F0F">
              <w:rPr>
                <w:b/>
                <w:i/>
              </w:rPr>
              <w:t> λαμβάνοντας υπόψη ότι η εν λόγω τάση υπογραμμίζει τον καίριο ρόλο που έχει η εκπαίδευση, ο γραμματισμός στα μέσα επικοινωνίας και οι κρίσιμες ψηφιακές δεξιότητες στην παροχή της δυνατότητας στους πολίτες, ιδίως στους νέους και σε αυτούς που ψηφίζουν για πρώτη φορά, να εντοπίζουν προκαταλήψεις, χειραγώγηση και προπαγάνδα, και να προβαίνουν σε τεκμηριωμένες δημοκρατικές επιλογές·</w:t>
            </w:r>
          </w:p>
        </w:tc>
      </w:tr>
    </w:tbl>
    <w:p w14:paraId="5B262C5A"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280583A" w14:textId="77777777" w:rsidR="00DA2F0F" w:rsidRPr="00DA2F0F" w:rsidRDefault="00DA2F0F" w:rsidP="00DA2F0F">
      <w:r w:rsidRPr="003C0EFC">
        <w:rPr>
          <w:rStyle w:val="HideTWBExt"/>
        </w:rPr>
        <w:t>&lt;/Amend&gt;</w:t>
      </w:r>
    </w:p>
    <w:p w14:paraId="593E1AF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294</w:t>
      </w:r>
      <w:r w:rsidRPr="003C0EFC">
        <w:rPr>
          <w:rStyle w:val="HideTWBExt"/>
          <w:b w:val="0"/>
        </w:rPr>
        <w:t>&lt;/NumAm&gt;</w:t>
      </w:r>
    </w:p>
    <w:p w14:paraId="3E9E7477" w14:textId="77777777" w:rsidR="00DA2F0F" w:rsidRPr="00DA2F0F" w:rsidRDefault="00DA2F0F" w:rsidP="00DA2F0F">
      <w:pPr>
        <w:pStyle w:val="NormalBold"/>
      </w:pPr>
      <w:r w:rsidRPr="003C0EFC">
        <w:rPr>
          <w:rStyle w:val="HideTWBExt"/>
          <w:b w:val="0"/>
        </w:rPr>
        <w:t>&lt;RepeatBlock-By&gt;&lt;Members&gt;</w:t>
      </w:r>
      <w:r w:rsidRPr="00DA2F0F">
        <w:t>Jaroslav Bžoch, Marieke Ehlers</w:t>
      </w:r>
      <w:r w:rsidRPr="003C0EFC">
        <w:rPr>
          <w:rStyle w:val="HideTWBExt"/>
          <w:b w:val="0"/>
        </w:rPr>
        <w:t>&lt;/Members&gt;</w:t>
      </w:r>
    </w:p>
    <w:p w14:paraId="5FE6CC2D" w14:textId="77777777" w:rsidR="00DA2F0F" w:rsidRPr="00DA2F0F" w:rsidRDefault="00DA2F0F" w:rsidP="00DA2F0F">
      <w:pPr>
        <w:pStyle w:val="NormalBold"/>
      </w:pPr>
      <w:r w:rsidRPr="003C0EFC">
        <w:rPr>
          <w:rStyle w:val="HideTWBExt"/>
          <w:b w:val="0"/>
        </w:rPr>
        <w:t>&lt;/RepeatBlock-By&gt;</w:t>
      </w:r>
    </w:p>
    <w:p w14:paraId="3433B71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F048211" w14:textId="77777777" w:rsidR="00DA2F0F" w:rsidRPr="00DA2F0F" w:rsidRDefault="00DA2F0F" w:rsidP="00DA2F0F">
      <w:pPr>
        <w:pStyle w:val="NormalBold"/>
      </w:pPr>
      <w:r w:rsidRPr="003C0EFC">
        <w:rPr>
          <w:rStyle w:val="HideTWBExt"/>
          <w:b w:val="0"/>
        </w:rPr>
        <w:lastRenderedPageBreak/>
        <w:t>&lt;Article&gt;</w:t>
      </w:r>
      <w:r w:rsidRPr="00DA2F0F">
        <w:t>Αιτιολογική σκέψη IΗ</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4257873" w14:textId="77777777" w:rsidTr="001629AB">
        <w:trPr>
          <w:trHeight w:hRule="exact" w:val="240"/>
          <w:jc w:val="center"/>
        </w:trPr>
        <w:tc>
          <w:tcPr>
            <w:tcW w:w="9752" w:type="dxa"/>
            <w:gridSpan w:val="2"/>
            <w:tcBorders>
              <w:top w:val="nil"/>
              <w:left w:val="nil"/>
              <w:bottom w:val="nil"/>
              <w:right w:val="nil"/>
            </w:tcBorders>
          </w:tcPr>
          <w:p w14:paraId="2AFE984C" w14:textId="77777777" w:rsidR="00DA2F0F" w:rsidRPr="00DA2F0F" w:rsidRDefault="00DA2F0F" w:rsidP="001629AB"/>
        </w:tc>
      </w:tr>
      <w:tr w:rsidR="00DA2F0F" w:rsidRPr="00DA2F0F" w14:paraId="645FE6F4" w14:textId="77777777" w:rsidTr="001629AB">
        <w:trPr>
          <w:trHeight w:val="240"/>
          <w:jc w:val="center"/>
        </w:trPr>
        <w:tc>
          <w:tcPr>
            <w:tcW w:w="4876" w:type="dxa"/>
            <w:tcBorders>
              <w:top w:val="nil"/>
              <w:left w:val="nil"/>
              <w:bottom w:val="nil"/>
              <w:right w:val="nil"/>
            </w:tcBorders>
          </w:tcPr>
          <w:p w14:paraId="2C8A8947"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9C136CB" w14:textId="77777777" w:rsidR="00DA2F0F" w:rsidRPr="00DA2F0F" w:rsidRDefault="00DA2F0F" w:rsidP="001629AB">
            <w:pPr>
              <w:pStyle w:val="AmColumnHeading"/>
            </w:pPr>
            <w:r w:rsidRPr="00DA2F0F">
              <w:t>Τροπολογία</w:t>
            </w:r>
          </w:p>
        </w:tc>
      </w:tr>
      <w:tr w:rsidR="00DA2F0F" w:rsidRPr="00DA2F0F" w14:paraId="66E5F6A7" w14:textId="77777777" w:rsidTr="001629AB">
        <w:trPr>
          <w:jc w:val="center"/>
        </w:trPr>
        <w:tc>
          <w:tcPr>
            <w:tcW w:w="4876" w:type="dxa"/>
            <w:tcBorders>
              <w:top w:val="nil"/>
              <w:left w:val="nil"/>
              <w:bottom w:val="nil"/>
              <w:right w:val="nil"/>
            </w:tcBorders>
          </w:tcPr>
          <w:p w14:paraId="4E2C1D58" w14:textId="77777777" w:rsidR="00DA2F0F" w:rsidRPr="00DA2F0F" w:rsidRDefault="00DA2F0F" w:rsidP="001629AB">
            <w:pPr>
              <w:pStyle w:val="Normal6a"/>
            </w:pPr>
            <w:r w:rsidRPr="00DA2F0F">
              <w:t>ΙΗ.</w:t>
            </w:r>
            <w:r w:rsidRPr="00DA2F0F">
              <w:tab/>
              <w:t>λαμβάνοντας υπόψη ότι, σε έρευνα που πραγματοποιήθηκε ενόψει των βουλευτικών εκλογών του 2025 στις Κάτω Χώρες, 1 στους 10 ερωτηθέντες δήλωσαν ότι είναι πιθανό να ρωτήσουν την ΤΝ για συμβουλές ψήφου, ενώ 13 % δήλωσαν ότι ίσως να χρησιμοποιήσουν την ΤΝ· λαμβάνοντας υπόψη ότι στις Κάτω Χώρες, οι δύο αυτές κατηγορίες νεότερων ψηφοφόρων συναπαρτίζουν πάνω από το ένα τρίτο των ψηφοφόρων· λαμβάνοντας υπόψη ότι η τάση αυτή συνάδει με τα πορίσματα σε όλα τα κράτη μέλη και παγκοσμίως· λαμβάνοντας υπόψη ότι πρόσφατη μελέτη της αρχής προστασίας δεδομένων των Κάτω Χωρών καταδεικνύει ότι οι συστάσεις ψήφου που παράγονται από διαλογικά ρομπότ ΤΝ παρουσιάζουν συχνά μια εξαιρετικά στρεβλωμένη και πολωμένη εικόνα του πολιτικού τοπίου·</w:t>
            </w:r>
          </w:p>
        </w:tc>
        <w:tc>
          <w:tcPr>
            <w:tcW w:w="4876" w:type="dxa"/>
            <w:tcBorders>
              <w:top w:val="nil"/>
              <w:left w:val="nil"/>
              <w:bottom w:val="nil"/>
              <w:right w:val="nil"/>
            </w:tcBorders>
          </w:tcPr>
          <w:p w14:paraId="0D6E98BB" w14:textId="77777777" w:rsidR="00DA2F0F" w:rsidRPr="00DA2F0F" w:rsidRDefault="00DA2F0F" w:rsidP="001629AB">
            <w:pPr>
              <w:pStyle w:val="Normal6a"/>
            </w:pPr>
            <w:r w:rsidRPr="00DA2F0F">
              <w:t>ΙΗ.</w:t>
            </w:r>
            <w:r w:rsidRPr="00DA2F0F">
              <w:tab/>
              <w:t>λαμβάνοντας υπόψη ότι, σε έρευνα που πραγματοποιήθηκε ενόψει των βουλευτικών εκλογών του 2025 στις Κάτω Χώρες, 1 στους 10 ερωτηθέντες δήλωσαν ότι είναι πιθανό να ρωτήσουν την ΤΝ για συμβουλές ψήφου, ενώ 13 % δήλωσαν ότι ίσως να χρησιμοποιήσουν την ΤΝ· λαμβάνοντας υπόψη ότι στις Κάτω Χώρες, οι δύο αυτές κατηγορίες νεότερων ψηφοφόρων συναπαρτίζουν πάνω από το ένα τρίτο των ψηφοφόρων· λαμβάνοντας υπόψη ότι η τάση αυτή συνάδει με τα πορίσματα σε όλα τα κράτη μέλη και παγκοσμίως· λαμβάνοντας υπόψη ότι πρόσφατη μελέτη της αρχής προστασίας δεδομένων των Κάτω Χωρών καταδεικνύει ότι οι συστάσεις ψήφου που παράγονται από διαλογικά ρομπότ ΤΝ παρουσιάζουν συχνά μια εξαιρετικά στρεβλωμένη και πολωμένη εικόνα του πολιτικού τοπίου</w:t>
            </w:r>
            <w:r w:rsidRPr="00DA2F0F">
              <w:rPr>
                <w:b/>
                <w:i/>
              </w:rPr>
              <w:t xml:space="preserve"> η οποία μπορεί να θεωρηθεί ενδεικτική της έλλειψης διαφάνειας και της δυνητικής αναξιοπιστίας των εν λόγω συστημάτων, ιδίως δεδομένου ότι η χρήση της ΤΝ αυξάνεται και οι άνθρωποι στρέφονται όλο και περισσότερο σε αυτήν για συμβουλές σχετικά με αποφάσεις υψηλού αντικτύπου</w:t>
            </w:r>
            <w:r w:rsidRPr="00DA2F0F">
              <w:t>·</w:t>
            </w:r>
          </w:p>
        </w:tc>
      </w:tr>
    </w:tbl>
    <w:p w14:paraId="1F3451C4"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53191AA" w14:textId="77777777" w:rsidR="00DA2F0F" w:rsidRPr="00DA2F0F" w:rsidRDefault="00DA2F0F" w:rsidP="00DA2F0F">
      <w:r w:rsidRPr="003C0EFC">
        <w:rPr>
          <w:rStyle w:val="HideTWBExt"/>
        </w:rPr>
        <w:t>&lt;/Amend&gt;</w:t>
      </w:r>
    </w:p>
    <w:p w14:paraId="5A8F0A6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295</w:t>
      </w:r>
      <w:r w:rsidRPr="003C0EFC">
        <w:rPr>
          <w:rStyle w:val="HideTWBExt"/>
          <w:b w:val="0"/>
        </w:rPr>
        <w:t>&lt;/NumAm&gt;</w:t>
      </w:r>
    </w:p>
    <w:p w14:paraId="3C8F1BBC"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Sophie Wilmès, Petras Auštrevičius, Bart Groothuis</w:t>
      </w:r>
      <w:r w:rsidRPr="003C0EFC">
        <w:rPr>
          <w:rStyle w:val="HideTWBExt"/>
          <w:b w:val="0"/>
        </w:rPr>
        <w:t>&lt;/Members&gt;</w:t>
      </w:r>
    </w:p>
    <w:p w14:paraId="5927E0F9" w14:textId="77777777" w:rsidR="00DA2F0F" w:rsidRPr="00DA2F0F" w:rsidRDefault="00DA2F0F" w:rsidP="00DA2F0F">
      <w:pPr>
        <w:pStyle w:val="NormalBold"/>
      </w:pPr>
      <w:r w:rsidRPr="003C0EFC">
        <w:rPr>
          <w:rStyle w:val="HideTWBExt"/>
          <w:b w:val="0"/>
        </w:rPr>
        <w:t>&lt;/RepeatBlock-By&gt;</w:t>
      </w:r>
    </w:p>
    <w:p w14:paraId="69EE9CF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2081715" w14:textId="77777777" w:rsidR="00DA2F0F" w:rsidRPr="00DA2F0F" w:rsidRDefault="00DA2F0F" w:rsidP="00DA2F0F">
      <w:pPr>
        <w:pStyle w:val="NormalBold"/>
      </w:pPr>
      <w:r w:rsidRPr="003C0EFC">
        <w:rPr>
          <w:rStyle w:val="HideTWBExt"/>
          <w:b w:val="0"/>
        </w:rPr>
        <w:t>&lt;Article&gt;</w:t>
      </w:r>
      <w:r w:rsidRPr="00DA2F0F">
        <w:t>Αιτιολογική σκέψη IΗ</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5BF5194" w14:textId="77777777" w:rsidTr="001629AB">
        <w:trPr>
          <w:trHeight w:hRule="exact" w:val="240"/>
          <w:jc w:val="center"/>
        </w:trPr>
        <w:tc>
          <w:tcPr>
            <w:tcW w:w="9752" w:type="dxa"/>
            <w:gridSpan w:val="2"/>
            <w:tcBorders>
              <w:top w:val="nil"/>
              <w:left w:val="nil"/>
              <w:bottom w:val="nil"/>
              <w:right w:val="nil"/>
            </w:tcBorders>
          </w:tcPr>
          <w:p w14:paraId="0B6A3D53" w14:textId="77777777" w:rsidR="00DA2F0F" w:rsidRPr="00DA2F0F" w:rsidRDefault="00DA2F0F" w:rsidP="001629AB"/>
        </w:tc>
      </w:tr>
      <w:tr w:rsidR="00DA2F0F" w:rsidRPr="00DA2F0F" w14:paraId="25CF5F56" w14:textId="77777777" w:rsidTr="001629AB">
        <w:trPr>
          <w:trHeight w:val="240"/>
          <w:jc w:val="center"/>
        </w:trPr>
        <w:tc>
          <w:tcPr>
            <w:tcW w:w="4876" w:type="dxa"/>
            <w:tcBorders>
              <w:top w:val="nil"/>
              <w:left w:val="nil"/>
              <w:bottom w:val="nil"/>
              <w:right w:val="nil"/>
            </w:tcBorders>
          </w:tcPr>
          <w:p w14:paraId="17A95C9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752FD61" w14:textId="77777777" w:rsidR="00DA2F0F" w:rsidRPr="00DA2F0F" w:rsidRDefault="00DA2F0F" w:rsidP="001629AB">
            <w:pPr>
              <w:pStyle w:val="AmColumnHeading"/>
            </w:pPr>
            <w:r w:rsidRPr="00DA2F0F">
              <w:t>Τροπολογία</w:t>
            </w:r>
          </w:p>
        </w:tc>
      </w:tr>
      <w:tr w:rsidR="00DA2F0F" w:rsidRPr="00DA2F0F" w14:paraId="7AC1DC19" w14:textId="77777777" w:rsidTr="001629AB">
        <w:trPr>
          <w:jc w:val="center"/>
        </w:trPr>
        <w:tc>
          <w:tcPr>
            <w:tcW w:w="4876" w:type="dxa"/>
            <w:tcBorders>
              <w:top w:val="nil"/>
              <w:left w:val="nil"/>
              <w:bottom w:val="nil"/>
              <w:right w:val="nil"/>
            </w:tcBorders>
          </w:tcPr>
          <w:p w14:paraId="1F892BB4" w14:textId="77777777" w:rsidR="00DA2F0F" w:rsidRPr="00DA2F0F" w:rsidRDefault="00DA2F0F" w:rsidP="001629AB">
            <w:pPr>
              <w:pStyle w:val="Normal6a"/>
            </w:pPr>
            <w:r w:rsidRPr="00DA2F0F">
              <w:t>ΙΗ.</w:t>
            </w:r>
            <w:r w:rsidRPr="00DA2F0F">
              <w:tab/>
              <w:t xml:space="preserve">λαμβάνοντας υπόψη ότι, σε έρευνα που πραγματοποιήθηκε ενόψει των βουλευτικών εκλογών του 2025 στις Κάτω </w:t>
            </w:r>
            <w:r w:rsidRPr="00DA2F0F">
              <w:lastRenderedPageBreak/>
              <w:t>Χώρες, 1 στους 10 ερωτηθέντες δήλωσαν ότι είναι πιθανό να ρωτήσουν την ΤΝ για συμβουλές ψήφου, ενώ 13 % δήλωσαν ότι ίσως να χρησιμοποιήσουν την ΤΝ· λαμβάνοντας υπόψη ότι στις Κάτω Χώρες, οι δύο αυτές κατηγορίες νεότερων ψηφοφόρων συναπαρτίζουν πάνω από το ένα τρίτο των ψηφοφόρων· λαμβάνοντας υπόψη ότι η τάση αυτή συνάδει με τα πορίσματα σε όλα τα κράτη μέλη και παγκοσμίως· λαμβάνοντας υπόψη ότι πρόσφατη μελέτη της αρχής προστασίας δεδομένων των Κάτω Χωρών καταδεικνύει ότι οι συστάσεις ψήφου που παράγονται από διαλογικά ρομπότ ΤΝ παρουσιάζουν συχνά μια εξαιρετικά στρεβλωμένη και πολωμένη εικόνα του πολιτικού τοπίου·</w:t>
            </w:r>
          </w:p>
        </w:tc>
        <w:tc>
          <w:tcPr>
            <w:tcW w:w="4876" w:type="dxa"/>
            <w:tcBorders>
              <w:top w:val="nil"/>
              <w:left w:val="nil"/>
              <w:bottom w:val="nil"/>
              <w:right w:val="nil"/>
            </w:tcBorders>
          </w:tcPr>
          <w:p w14:paraId="6C5E5A7A" w14:textId="77777777" w:rsidR="00DA2F0F" w:rsidRPr="00DA2F0F" w:rsidRDefault="00DA2F0F" w:rsidP="001629AB">
            <w:pPr>
              <w:pStyle w:val="Normal6a"/>
            </w:pPr>
            <w:r w:rsidRPr="00DA2F0F">
              <w:lastRenderedPageBreak/>
              <w:t>ΙΗ.</w:t>
            </w:r>
            <w:r w:rsidRPr="00DA2F0F">
              <w:tab/>
              <w:t xml:space="preserve">λαμβάνοντας υπόψη ότι, σε έρευνα που πραγματοποιήθηκε ενόψει των βουλευτικών εκλογών του 2025 στις Κάτω </w:t>
            </w:r>
            <w:r w:rsidRPr="00DA2F0F">
              <w:lastRenderedPageBreak/>
              <w:t xml:space="preserve">Χώρες, 1 στους 10 ερωτηθέντες δήλωσαν ότι είναι πιθανό να ρωτήσουν την ΤΝ για συμβουλές ψήφου, ενώ 13 % δήλωσαν ότι ίσως να χρησιμοποιήσουν την ΤΝ· λαμβάνοντας υπόψη ότι στις Κάτω Χώρες, οι δύο αυτές κατηγορίες νεότερων ψηφοφόρων συναπαρτίζουν πάνω από το ένα τρίτο των ψηφοφόρων· λαμβάνοντας υπόψη ότι η τάση αυτή συνάδει με τα πορίσματα σε όλα τα κράτη μέλη και παγκοσμίως· λαμβάνοντας υπόψη ότι πρόσφατη μελέτη της αρχής προστασίας δεδομένων των Κάτω Χωρών καταδεικνύει ότι οι συστάσεις ψήφου που παράγονται από διαλογικά ρομπότ ΤΝ παρουσιάζουν συχνά μια εξαιρετικά στρεβλωμένη και πολωμένη εικόνα του πολιτικού τοπίου· </w:t>
            </w:r>
            <w:r w:rsidRPr="00DA2F0F">
              <w:rPr>
                <w:b/>
                <w:i/>
              </w:rPr>
              <w:t>λαμβάνοντας υπόψη ότι η επένδυση στην ανάπτυξη μεγάλων γλωσσικών μοντέλων ανοικτού κώδικα, όπως η Mistral της Γαλλίας, είναι ένας τρόπος για να μειωθούν οι ανησυχίες σχετικά με κρυφές προκαταλήψεις, «κερκόπορτες» ή κατάχρηση δεδομένων σε διαλογικά ρομπότ ΤΝ·</w:t>
            </w:r>
          </w:p>
        </w:tc>
      </w:tr>
    </w:tbl>
    <w:p w14:paraId="7A25ACEE"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2681E6D" w14:textId="77777777" w:rsidR="00DA2F0F" w:rsidRPr="00DA2F0F" w:rsidRDefault="00DA2F0F" w:rsidP="00DA2F0F">
      <w:r w:rsidRPr="003C0EFC">
        <w:rPr>
          <w:rStyle w:val="HideTWBExt"/>
        </w:rPr>
        <w:t>&lt;/Amend&gt;</w:t>
      </w:r>
    </w:p>
    <w:p w14:paraId="6F4AB437"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296</w:t>
      </w:r>
      <w:r w:rsidRPr="003C0EFC">
        <w:rPr>
          <w:rStyle w:val="HideTWBExt"/>
          <w:b w:val="0"/>
        </w:rPr>
        <w:t>&lt;/NumAm&gt;</w:t>
      </w:r>
    </w:p>
    <w:p w14:paraId="1FF08962"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Birgit Sippel, Christel Schaldemose</w:t>
      </w:r>
      <w:r w:rsidRPr="003C0EFC">
        <w:rPr>
          <w:rStyle w:val="HideTWBExt"/>
          <w:b w:val="0"/>
        </w:rPr>
        <w:t>&lt;/Members&gt;</w:t>
      </w:r>
    </w:p>
    <w:p w14:paraId="69D3418D" w14:textId="77777777" w:rsidR="00DA2F0F" w:rsidRPr="00DA2F0F" w:rsidRDefault="00DA2F0F" w:rsidP="00DA2F0F">
      <w:pPr>
        <w:pStyle w:val="NormalBold"/>
      </w:pPr>
      <w:r w:rsidRPr="003C0EFC">
        <w:rPr>
          <w:rStyle w:val="HideTWBExt"/>
          <w:b w:val="0"/>
        </w:rPr>
        <w:t>&lt;/RepeatBlock-By&gt;</w:t>
      </w:r>
    </w:p>
    <w:p w14:paraId="6886ACF7"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1A66B68" w14:textId="77777777" w:rsidR="00DA2F0F" w:rsidRPr="00DA2F0F" w:rsidRDefault="00DA2F0F" w:rsidP="00DA2F0F">
      <w:pPr>
        <w:pStyle w:val="NormalBold"/>
      </w:pPr>
      <w:r w:rsidRPr="003C0EFC">
        <w:rPr>
          <w:rStyle w:val="HideTWBExt"/>
          <w:b w:val="0"/>
        </w:rPr>
        <w:t>&lt;Article&gt;</w:t>
      </w:r>
      <w:r w:rsidRPr="00DA2F0F">
        <w:t>Αιτιολογική σκέψη IΗ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4F61C7C" w14:textId="77777777" w:rsidTr="001629AB">
        <w:trPr>
          <w:trHeight w:hRule="exact" w:val="240"/>
          <w:jc w:val="center"/>
        </w:trPr>
        <w:tc>
          <w:tcPr>
            <w:tcW w:w="9752" w:type="dxa"/>
            <w:gridSpan w:val="2"/>
            <w:tcBorders>
              <w:top w:val="nil"/>
              <w:left w:val="nil"/>
              <w:bottom w:val="nil"/>
              <w:right w:val="nil"/>
            </w:tcBorders>
          </w:tcPr>
          <w:p w14:paraId="387328EF" w14:textId="77777777" w:rsidR="00DA2F0F" w:rsidRPr="00DA2F0F" w:rsidRDefault="00DA2F0F" w:rsidP="001629AB"/>
        </w:tc>
      </w:tr>
      <w:tr w:rsidR="00DA2F0F" w:rsidRPr="00DA2F0F" w14:paraId="20724CE7" w14:textId="77777777" w:rsidTr="001629AB">
        <w:trPr>
          <w:trHeight w:val="240"/>
          <w:jc w:val="center"/>
        </w:trPr>
        <w:tc>
          <w:tcPr>
            <w:tcW w:w="4876" w:type="dxa"/>
            <w:tcBorders>
              <w:top w:val="nil"/>
              <w:left w:val="nil"/>
              <w:bottom w:val="nil"/>
              <w:right w:val="nil"/>
            </w:tcBorders>
          </w:tcPr>
          <w:p w14:paraId="60AF9BB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BF566B7" w14:textId="77777777" w:rsidR="00DA2F0F" w:rsidRPr="00DA2F0F" w:rsidRDefault="00DA2F0F" w:rsidP="001629AB">
            <w:pPr>
              <w:pStyle w:val="AmColumnHeading"/>
            </w:pPr>
            <w:r w:rsidRPr="00DA2F0F">
              <w:t>Τροπολογία</w:t>
            </w:r>
          </w:p>
        </w:tc>
      </w:tr>
      <w:tr w:rsidR="00DA2F0F" w:rsidRPr="00DA2F0F" w14:paraId="5B5BED20" w14:textId="77777777" w:rsidTr="001629AB">
        <w:trPr>
          <w:jc w:val="center"/>
        </w:trPr>
        <w:tc>
          <w:tcPr>
            <w:tcW w:w="4876" w:type="dxa"/>
            <w:tcBorders>
              <w:top w:val="nil"/>
              <w:left w:val="nil"/>
              <w:bottom w:val="nil"/>
              <w:right w:val="nil"/>
            </w:tcBorders>
          </w:tcPr>
          <w:p w14:paraId="5BFD0C43" w14:textId="77777777" w:rsidR="00DA2F0F" w:rsidRPr="00DA2F0F" w:rsidRDefault="00DA2F0F" w:rsidP="001629AB">
            <w:pPr>
              <w:pStyle w:val="Normal6a"/>
            </w:pPr>
          </w:p>
        </w:tc>
        <w:tc>
          <w:tcPr>
            <w:tcW w:w="4876" w:type="dxa"/>
            <w:tcBorders>
              <w:top w:val="nil"/>
              <w:left w:val="nil"/>
              <w:bottom w:val="nil"/>
              <w:right w:val="nil"/>
            </w:tcBorders>
          </w:tcPr>
          <w:p w14:paraId="15CC5815" w14:textId="77777777" w:rsidR="00DA2F0F" w:rsidRPr="00DA2F0F" w:rsidRDefault="00DA2F0F" w:rsidP="001629AB">
            <w:pPr>
              <w:pStyle w:val="Normal6a"/>
            </w:pPr>
            <w:r w:rsidRPr="00DA2F0F">
              <w:rPr>
                <w:b/>
                <w:i/>
              </w:rPr>
              <w:t>ΙΗα.</w:t>
            </w:r>
            <w:r w:rsidRPr="00DA2F0F">
              <w:tab/>
            </w:r>
            <w:r w:rsidRPr="00DA2F0F">
              <w:rPr>
                <w:b/>
                <w:i/>
              </w:rPr>
              <w:t xml:space="preserve">λαμβάνοντας υπόψη ότι οι πολύ μεγάλες επιγραμμικές πλατφόρμες και μηχανές αναζήτησης έχουν καταστεί de facto πυλωροί του δημόσιου χώρου και πρωταρχικοί διαμεσολαβητές για την πρόσβαση σε πληροφορίες, ασκώντας έτσι σημαντική επιρροή στις πληροφορίες στις οποίες έχουν πρόσβαση οι πολίτες, </w:t>
            </w:r>
            <w:r w:rsidRPr="00DA2F0F">
              <w:rPr>
                <w:b/>
                <w:i/>
              </w:rPr>
              <w:lastRenderedPageBreak/>
              <w:t>στον τρόπο ιεράρχησής τους και στους όρους κυκλοφορίας τους· λαμβάνοντας υπόψη ότι τα αλγοριθμικά συστήματα κατάταξης, τα συστήματα συστάσεων, οι αδιαφανείς πρακτικές ελέγχου περιεχομένου και τα μοντέλα χρηματικής αποτίμησης που βασίζονται στη συμμετοχή μπορούν, σκόπιμα ή ακούσια, να στρεβλώσουν το περιβάλλον πληροφοριών, να κατακερματίσουν τη δημόσια σφαίρα και να υπονομεύσουν το αποτελεσματικό δικαίωμα των πολιτών να λαμβάνουν ακριβείς και πλουραλιστικές πληροφορίες· λαμβάνοντας υπόψη ότι η διασφάλιση της διαφάνειας, της λογοδοσίας και του μετριασμού του κινδύνου από τις πλατφόρμες, σύμφωνα με τον νόμο για τις ψηφιακές υπηρεσίες, είναι απαραίτητη για την προστασία της ακεραιότητας της δημόσιας σφαίρας και την αποτελεσματική άσκηση του δικαιώματος στην ενημέρωση από όλους τους πολίτες·</w:t>
            </w:r>
          </w:p>
        </w:tc>
      </w:tr>
    </w:tbl>
    <w:p w14:paraId="70A4DA1C"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F505D2D" w14:textId="77777777" w:rsidR="00DA2F0F" w:rsidRPr="00DA2F0F" w:rsidRDefault="00DA2F0F" w:rsidP="00DA2F0F">
      <w:r w:rsidRPr="003C0EFC">
        <w:rPr>
          <w:rStyle w:val="HideTWBExt"/>
        </w:rPr>
        <w:t>&lt;/Amend&gt;</w:t>
      </w:r>
    </w:p>
    <w:p w14:paraId="232AD5D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297</w:t>
      </w:r>
      <w:r w:rsidRPr="003C0EFC">
        <w:rPr>
          <w:rStyle w:val="HideTWBExt"/>
          <w:b w:val="0"/>
        </w:rPr>
        <w:t>&lt;/NumAm&gt;</w:t>
      </w:r>
    </w:p>
    <w:p w14:paraId="3D5A0EB1" w14:textId="77777777" w:rsidR="00DA2F0F" w:rsidRPr="00DA2F0F" w:rsidRDefault="00DA2F0F" w:rsidP="00DA2F0F">
      <w:pPr>
        <w:pStyle w:val="NormalBold"/>
      </w:pPr>
      <w:r w:rsidRPr="003C0EFC">
        <w:rPr>
          <w:rStyle w:val="HideTWBExt"/>
          <w:b w:val="0"/>
        </w:rPr>
        <w:t>&lt;RepeatBlock-By&gt;&lt;Members&gt;</w:t>
      </w:r>
      <w:r w:rsidRPr="00DA2F0F">
        <w:t>Φειδίας Παναγιώτου</w:t>
      </w:r>
      <w:r w:rsidRPr="003C0EFC">
        <w:rPr>
          <w:rStyle w:val="HideTWBExt"/>
          <w:b w:val="0"/>
        </w:rPr>
        <w:t>&lt;/Members&gt;</w:t>
      </w:r>
    </w:p>
    <w:p w14:paraId="42F26CA0" w14:textId="77777777" w:rsidR="00DA2F0F" w:rsidRPr="00DA2F0F" w:rsidRDefault="00DA2F0F" w:rsidP="00DA2F0F">
      <w:pPr>
        <w:pStyle w:val="NormalBold"/>
      </w:pPr>
      <w:r w:rsidRPr="003C0EFC">
        <w:rPr>
          <w:rStyle w:val="HideTWBExt"/>
          <w:b w:val="0"/>
        </w:rPr>
        <w:t>&lt;/RepeatBlock-By&gt;</w:t>
      </w:r>
    </w:p>
    <w:p w14:paraId="693E052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B595B07" w14:textId="77777777" w:rsidR="00DA2F0F" w:rsidRPr="00DA2F0F" w:rsidRDefault="00DA2F0F" w:rsidP="00DA2F0F">
      <w:pPr>
        <w:pStyle w:val="NormalBold"/>
      </w:pPr>
      <w:r w:rsidRPr="003C0EFC">
        <w:rPr>
          <w:rStyle w:val="HideTWBExt"/>
          <w:b w:val="0"/>
        </w:rPr>
        <w:t>&lt;Article&gt;</w:t>
      </w:r>
      <w:r w:rsidRPr="00DA2F0F">
        <w:t>Αιτιολογική σκέψη IΗ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284663A" w14:textId="77777777" w:rsidTr="001629AB">
        <w:trPr>
          <w:trHeight w:hRule="exact" w:val="240"/>
          <w:jc w:val="center"/>
        </w:trPr>
        <w:tc>
          <w:tcPr>
            <w:tcW w:w="9752" w:type="dxa"/>
            <w:gridSpan w:val="2"/>
            <w:tcBorders>
              <w:top w:val="nil"/>
              <w:left w:val="nil"/>
              <w:bottom w:val="nil"/>
              <w:right w:val="nil"/>
            </w:tcBorders>
          </w:tcPr>
          <w:p w14:paraId="7E05E08C" w14:textId="77777777" w:rsidR="00DA2F0F" w:rsidRPr="00DA2F0F" w:rsidRDefault="00DA2F0F" w:rsidP="001629AB"/>
        </w:tc>
      </w:tr>
      <w:tr w:rsidR="00DA2F0F" w:rsidRPr="00DA2F0F" w14:paraId="43823146" w14:textId="77777777" w:rsidTr="001629AB">
        <w:trPr>
          <w:trHeight w:val="240"/>
          <w:jc w:val="center"/>
        </w:trPr>
        <w:tc>
          <w:tcPr>
            <w:tcW w:w="4876" w:type="dxa"/>
            <w:tcBorders>
              <w:top w:val="nil"/>
              <w:left w:val="nil"/>
              <w:bottom w:val="nil"/>
              <w:right w:val="nil"/>
            </w:tcBorders>
          </w:tcPr>
          <w:p w14:paraId="6C52933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6E67E25" w14:textId="77777777" w:rsidR="00DA2F0F" w:rsidRPr="00DA2F0F" w:rsidRDefault="00DA2F0F" w:rsidP="001629AB">
            <w:pPr>
              <w:pStyle w:val="AmColumnHeading"/>
            </w:pPr>
            <w:r w:rsidRPr="00DA2F0F">
              <w:t>Τροπολογία</w:t>
            </w:r>
          </w:p>
        </w:tc>
      </w:tr>
      <w:tr w:rsidR="00DA2F0F" w:rsidRPr="00DA2F0F" w14:paraId="6DB9644D" w14:textId="77777777" w:rsidTr="001629AB">
        <w:trPr>
          <w:jc w:val="center"/>
        </w:trPr>
        <w:tc>
          <w:tcPr>
            <w:tcW w:w="4876" w:type="dxa"/>
            <w:tcBorders>
              <w:top w:val="nil"/>
              <w:left w:val="nil"/>
              <w:bottom w:val="nil"/>
              <w:right w:val="nil"/>
            </w:tcBorders>
          </w:tcPr>
          <w:p w14:paraId="74A9307B" w14:textId="77777777" w:rsidR="00DA2F0F" w:rsidRPr="00DA2F0F" w:rsidRDefault="00DA2F0F" w:rsidP="001629AB">
            <w:pPr>
              <w:pStyle w:val="Normal6a"/>
            </w:pPr>
          </w:p>
        </w:tc>
        <w:tc>
          <w:tcPr>
            <w:tcW w:w="4876" w:type="dxa"/>
            <w:tcBorders>
              <w:top w:val="nil"/>
              <w:left w:val="nil"/>
              <w:bottom w:val="nil"/>
              <w:right w:val="nil"/>
            </w:tcBorders>
          </w:tcPr>
          <w:p w14:paraId="19B5C7A9" w14:textId="77777777" w:rsidR="00DA2F0F" w:rsidRPr="00DA2F0F" w:rsidRDefault="00DA2F0F" w:rsidP="001629AB">
            <w:pPr>
              <w:pStyle w:val="Normal6a"/>
            </w:pPr>
            <w:r w:rsidRPr="00DA2F0F">
              <w:rPr>
                <w:b/>
                <w:i/>
              </w:rPr>
              <w:t>ΙΗα.</w:t>
            </w:r>
            <w:r w:rsidRPr="00DA2F0F">
              <w:tab/>
            </w:r>
            <w:r w:rsidRPr="00DA2F0F">
              <w:rPr>
                <w:b/>
                <w:i/>
              </w:rPr>
              <w:t>τονίζει ότι οι συστάσεις ψήφου και οι διαφημίσεις που παράγονται από ΤΝ θα πρέπει να είναι διαφανείς, να μη χρηματοδοτούνται ούτε να επηρεάζονται για την προώθηση συγκεκριμένων πολιτικών συμφερόντων και να σέβονται πλήρως την πράξη της ΕΕ για τις ψηφιακές υπηρεσίες, προκειμένου να αποτρέπεται η χειραγώγηση και να προστατεύεται η ακεραιότητα των δημοκρατικών επιλογών των πολιτών.</w:t>
            </w:r>
          </w:p>
        </w:tc>
      </w:tr>
    </w:tbl>
    <w:p w14:paraId="7C49C9DE"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5D23911" w14:textId="77777777" w:rsidR="00DA2F0F" w:rsidRPr="00DA2F0F" w:rsidRDefault="00DA2F0F" w:rsidP="00DA2F0F">
      <w:r w:rsidRPr="003C0EFC">
        <w:rPr>
          <w:rStyle w:val="HideTWBExt"/>
        </w:rPr>
        <w:t>&lt;/Amend&gt;</w:t>
      </w:r>
    </w:p>
    <w:p w14:paraId="2536CD46"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298</w:t>
      </w:r>
      <w:r w:rsidRPr="003C0EFC">
        <w:rPr>
          <w:rStyle w:val="HideTWBExt"/>
          <w:b w:val="0"/>
        </w:rPr>
        <w:t>&lt;/NumAm&gt;</w:t>
      </w:r>
    </w:p>
    <w:p w14:paraId="426DBC1D"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Petras Auštrevičius, Bart Groothuis</w:t>
      </w:r>
      <w:r w:rsidRPr="003C0EFC">
        <w:rPr>
          <w:rStyle w:val="HideTWBExt"/>
          <w:b w:val="0"/>
        </w:rPr>
        <w:t>&lt;/Members&gt;</w:t>
      </w:r>
    </w:p>
    <w:p w14:paraId="06D67B88" w14:textId="77777777" w:rsidR="00DA2F0F" w:rsidRPr="00DA2F0F" w:rsidRDefault="00DA2F0F" w:rsidP="00DA2F0F">
      <w:pPr>
        <w:pStyle w:val="NormalBold"/>
      </w:pPr>
      <w:r w:rsidRPr="003C0EFC">
        <w:rPr>
          <w:rStyle w:val="HideTWBExt"/>
          <w:b w:val="0"/>
        </w:rPr>
        <w:t>&lt;/RepeatBlock-By&gt;</w:t>
      </w:r>
    </w:p>
    <w:p w14:paraId="6D4DBF75"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AB6EE67" w14:textId="77777777" w:rsidR="00DA2F0F" w:rsidRPr="00DA2F0F" w:rsidRDefault="00DA2F0F" w:rsidP="00DA2F0F">
      <w:pPr>
        <w:pStyle w:val="NormalBold"/>
      </w:pPr>
      <w:r w:rsidRPr="003C0EFC">
        <w:rPr>
          <w:rStyle w:val="HideTWBExt"/>
          <w:b w:val="0"/>
        </w:rPr>
        <w:t>&lt;Article&gt;</w:t>
      </w:r>
      <w:r w:rsidRPr="00DA2F0F">
        <w:t>Αιτιολογική σκέψη IΗ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26D02ED" w14:textId="77777777" w:rsidTr="001629AB">
        <w:trPr>
          <w:trHeight w:hRule="exact" w:val="240"/>
          <w:jc w:val="center"/>
        </w:trPr>
        <w:tc>
          <w:tcPr>
            <w:tcW w:w="9752" w:type="dxa"/>
            <w:gridSpan w:val="2"/>
            <w:tcBorders>
              <w:top w:val="nil"/>
              <w:left w:val="nil"/>
              <w:bottom w:val="nil"/>
              <w:right w:val="nil"/>
            </w:tcBorders>
          </w:tcPr>
          <w:p w14:paraId="36E4CBD9" w14:textId="77777777" w:rsidR="00DA2F0F" w:rsidRPr="00DA2F0F" w:rsidRDefault="00DA2F0F" w:rsidP="001629AB"/>
        </w:tc>
      </w:tr>
      <w:tr w:rsidR="00DA2F0F" w:rsidRPr="00DA2F0F" w14:paraId="0CD56E94" w14:textId="77777777" w:rsidTr="001629AB">
        <w:trPr>
          <w:trHeight w:val="240"/>
          <w:jc w:val="center"/>
        </w:trPr>
        <w:tc>
          <w:tcPr>
            <w:tcW w:w="4876" w:type="dxa"/>
            <w:tcBorders>
              <w:top w:val="nil"/>
              <w:left w:val="nil"/>
              <w:bottom w:val="nil"/>
              <w:right w:val="nil"/>
            </w:tcBorders>
          </w:tcPr>
          <w:p w14:paraId="2B15EF5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38B29F6" w14:textId="77777777" w:rsidR="00DA2F0F" w:rsidRPr="00DA2F0F" w:rsidRDefault="00DA2F0F" w:rsidP="001629AB">
            <w:pPr>
              <w:pStyle w:val="AmColumnHeading"/>
            </w:pPr>
            <w:r w:rsidRPr="00DA2F0F">
              <w:t>Τροπολογία</w:t>
            </w:r>
          </w:p>
        </w:tc>
      </w:tr>
      <w:tr w:rsidR="00DA2F0F" w:rsidRPr="00DA2F0F" w14:paraId="5B86E526" w14:textId="77777777" w:rsidTr="001629AB">
        <w:trPr>
          <w:jc w:val="center"/>
        </w:trPr>
        <w:tc>
          <w:tcPr>
            <w:tcW w:w="4876" w:type="dxa"/>
            <w:tcBorders>
              <w:top w:val="nil"/>
              <w:left w:val="nil"/>
              <w:bottom w:val="nil"/>
              <w:right w:val="nil"/>
            </w:tcBorders>
          </w:tcPr>
          <w:p w14:paraId="72FFDDAF" w14:textId="77777777" w:rsidR="00DA2F0F" w:rsidRPr="00DA2F0F" w:rsidRDefault="00DA2F0F" w:rsidP="001629AB">
            <w:pPr>
              <w:pStyle w:val="Normal6a"/>
            </w:pPr>
          </w:p>
        </w:tc>
        <w:tc>
          <w:tcPr>
            <w:tcW w:w="4876" w:type="dxa"/>
            <w:tcBorders>
              <w:top w:val="nil"/>
              <w:left w:val="nil"/>
              <w:bottom w:val="nil"/>
              <w:right w:val="nil"/>
            </w:tcBorders>
          </w:tcPr>
          <w:p w14:paraId="5CE86C12" w14:textId="77777777" w:rsidR="00DA2F0F" w:rsidRPr="00DA2F0F" w:rsidRDefault="00DA2F0F" w:rsidP="001629AB">
            <w:pPr>
              <w:pStyle w:val="Normal6a"/>
            </w:pPr>
            <w:r w:rsidRPr="00DA2F0F">
              <w:rPr>
                <w:b/>
                <w:i/>
              </w:rPr>
              <w:t>ΙΗα.</w:t>
            </w:r>
            <w:r w:rsidRPr="00DA2F0F">
              <w:tab/>
            </w:r>
            <w:r w:rsidRPr="00DA2F0F">
              <w:rPr>
                <w:b/>
                <w:i/>
              </w:rPr>
              <w:t>λαμβάνοντας υπόψη ότι, σύμφωνα με έρευνα της Investiace.cz, η Ρωσία παρενέβη ενεργά στις γερμανικές ομοσπονδιακές εκλογές του 2025 στοχεύοντας φιλοευρωπαϊκά πολιτικά κόμματα, και συγκεκριμένα το CDU, το SPD και τους Πράσινους, αποκλείοντας παράλληλα το AfD, το BSW και το Die Linke·</w:t>
            </w:r>
          </w:p>
        </w:tc>
      </w:tr>
    </w:tbl>
    <w:p w14:paraId="6111D13F"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395540D" w14:textId="77777777" w:rsidR="00DA2F0F" w:rsidRPr="00DA2F0F" w:rsidRDefault="00DA2F0F" w:rsidP="00DA2F0F">
      <w:r w:rsidRPr="003C0EFC">
        <w:rPr>
          <w:rStyle w:val="HideTWBExt"/>
        </w:rPr>
        <w:t>&lt;/Amend&gt;</w:t>
      </w:r>
    </w:p>
    <w:p w14:paraId="3B5DAD5E"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299</w:t>
      </w:r>
      <w:r w:rsidRPr="003C0EFC">
        <w:rPr>
          <w:rStyle w:val="HideTWBExt"/>
          <w:b w:val="0"/>
        </w:rPr>
        <w:t>&lt;/NumAm&gt;</w:t>
      </w:r>
    </w:p>
    <w:p w14:paraId="13D0D5F4"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4DACAD35" w14:textId="77777777" w:rsidR="00DA2F0F" w:rsidRPr="00DA2F0F" w:rsidRDefault="00DA2F0F" w:rsidP="00DA2F0F">
      <w:pPr>
        <w:pStyle w:val="NormalBold"/>
      </w:pPr>
      <w:r w:rsidRPr="003C0EFC">
        <w:rPr>
          <w:rStyle w:val="HideTWBExt"/>
          <w:b w:val="0"/>
        </w:rPr>
        <w:t>&lt;/RepeatBlock-By&gt;</w:t>
      </w:r>
    </w:p>
    <w:p w14:paraId="747DB39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56003A0" w14:textId="77777777" w:rsidR="00DA2F0F" w:rsidRPr="00DA2F0F" w:rsidRDefault="00DA2F0F" w:rsidP="00DA2F0F">
      <w:pPr>
        <w:pStyle w:val="NormalBold"/>
      </w:pPr>
      <w:r w:rsidRPr="003C0EFC">
        <w:rPr>
          <w:rStyle w:val="HideTWBExt"/>
          <w:b w:val="0"/>
        </w:rPr>
        <w:t>&lt;Article&gt;</w:t>
      </w:r>
      <w:r w:rsidRPr="00DA2F0F">
        <w:t>Αιτιολογική σκέψη IΘ</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F53E9E9" w14:textId="77777777" w:rsidTr="001629AB">
        <w:trPr>
          <w:trHeight w:hRule="exact" w:val="240"/>
          <w:jc w:val="center"/>
        </w:trPr>
        <w:tc>
          <w:tcPr>
            <w:tcW w:w="9752" w:type="dxa"/>
            <w:gridSpan w:val="2"/>
            <w:tcBorders>
              <w:top w:val="nil"/>
              <w:left w:val="nil"/>
              <w:bottom w:val="nil"/>
              <w:right w:val="nil"/>
            </w:tcBorders>
          </w:tcPr>
          <w:p w14:paraId="1F77BB29" w14:textId="77777777" w:rsidR="00DA2F0F" w:rsidRPr="00DA2F0F" w:rsidRDefault="00DA2F0F" w:rsidP="001629AB"/>
        </w:tc>
      </w:tr>
      <w:tr w:rsidR="00DA2F0F" w:rsidRPr="00DA2F0F" w14:paraId="0E4BC5EF" w14:textId="77777777" w:rsidTr="001629AB">
        <w:trPr>
          <w:trHeight w:val="240"/>
          <w:jc w:val="center"/>
        </w:trPr>
        <w:tc>
          <w:tcPr>
            <w:tcW w:w="4876" w:type="dxa"/>
            <w:tcBorders>
              <w:top w:val="nil"/>
              <w:left w:val="nil"/>
              <w:bottom w:val="nil"/>
              <w:right w:val="nil"/>
            </w:tcBorders>
          </w:tcPr>
          <w:p w14:paraId="61417D9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87AE910" w14:textId="77777777" w:rsidR="00DA2F0F" w:rsidRPr="00DA2F0F" w:rsidRDefault="00DA2F0F" w:rsidP="001629AB">
            <w:pPr>
              <w:pStyle w:val="AmColumnHeading"/>
            </w:pPr>
            <w:r w:rsidRPr="00DA2F0F">
              <w:t>Τροπολογία</w:t>
            </w:r>
          </w:p>
        </w:tc>
      </w:tr>
      <w:tr w:rsidR="00DA2F0F" w:rsidRPr="00DA2F0F" w14:paraId="69B7B7BA" w14:textId="77777777" w:rsidTr="001629AB">
        <w:trPr>
          <w:jc w:val="center"/>
        </w:trPr>
        <w:tc>
          <w:tcPr>
            <w:tcW w:w="4876" w:type="dxa"/>
            <w:tcBorders>
              <w:top w:val="nil"/>
              <w:left w:val="nil"/>
              <w:bottom w:val="nil"/>
              <w:right w:val="nil"/>
            </w:tcBorders>
          </w:tcPr>
          <w:p w14:paraId="0BF5215E" w14:textId="77777777" w:rsidR="00DA2F0F" w:rsidRPr="00DA2F0F" w:rsidRDefault="00DA2F0F" w:rsidP="001629AB">
            <w:pPr>
              <w:pStyle w:val="Normal6a"/>
            </w:pPr>
            <w:r w:rsidRPr="00DA2F0F">
              <w:t>ΙΘ.</w:t>
            </w:r>
            <w:r w:rsidRPr="00DA2F0F">
              <w:tab/>
              <w:t xml:space="preserve">λαμβάνοντας υπόψη ότι το θεμελιώδες δικαίωμα στην ελευθερία έκφρασης και πληροφόρησης, όπως κατοχυρώνεται στο άρθρο 11 του Χάρτη των Θεμελιωδών Δικαιωμάτων της Ευρωπαϊκής Ένωσης και στο άρθρο 10 της Ευρωπαϊκής Σύμβασης Δικαιωμάτων του Ανθρώπου, αποτελεί ακρογωνιαίο λίθο της δημοκρατίας· λαμβάνοντας υπόψη ότι η προσήλωση της ΕΕ στην ελευθερία της έκφρασης αντιπροσωπεύει μια συνεκτική και βασισμένη σε αρχές στρατηγική για την καταπολέμηση της χειραγώγησης των </w:t>
            </w:r>
            <w:r w:rsidRPr="00DA2F0F">
              <w:lastRenderedPageBreak/>
              <w:t>πληροφοριών και των παρεμβάσεων από το εξωτερικό, σε σαφή αντίθεση με τους περιορισμούς που επιβάλλουν συστηματικά αυταρχικοί παράγοντες στους πληθυσμούς τους· λαμβάνοντας υπόψη ότι η ελευθερία και η πολυφωνία των μέσων ενημέρωσης, καθώς και η ύπαρξη ενός δυναμικού χώρου της κοινωνίας των πολιτών, ενδυναμώνουν τις κοινωνίες ώστε μέσω δημοκρατικού διαλόγου να εντοπίζουν, να αποκαλύπτουν και να απορρίπτουν αφηγήματα τα οποία αποσκοπούν στη χειραγώγηση·</w:t>
            </w:r>
          </w:p>
        </w:tc>
        <w:tc>
          <w:tcPr>
            <w:tcW w:w="4876" w:type="dxa"/>
            <w:tcBorders>
              <w:top w:val="nil"/>
              <w:left w:val="nil"/>
              <w:bottom w:val="nil"/>
              <w:right w:val="nil"/>
            </w:tcBorders>
          </w:tcPr>
          <w:p w14:paraId="560DC7D2" w14:textId="77777777" w:rsidR="00DA2F0F" w:rsidRPr="00DA2F0F" w:rsidRDefault="00DA2F0F" w:rsidP="001629AB">
            <w:pPr>
              <w:pStyle w:val="Normal6a"/>
            </w:pPr>
            <w:r w:rsidRPr="00DA2F0F">
              <w:lastRenderedPageBreak/>
              <w:t>ΙΘ.</w:t>
            </w:r>
            <w:r w:rsidRPr="00DA2F0F">
              <w:tab/>
              <w:t xml:space="preserve">λαμβάνοντας υπόψη ότι το θεμελιώδες δικαίωμα στην ελευθερία έκφρασης και πληροφόρησης, όπως κατοχυρώνεται στο άρθρο 11 του Χάρτη των Θεμελιωδών Δικαιωμάτων της Ευρωπαϊκής Ένωσης και στο άρθρο 10 της Ευρωπαϊκής Σύμβασης Δικαιωμάτων του Ανθρώπου, αποτελεί ακρογωνιαίο λίθο της δημοκρατίας· λαμβάνοντας υπόψη ότι η προσήλωση της ΕΕ στην ελευθερία της έκφρασης αντιπροσωπεύει μια συνεκτική και βασισμένη σε αρχές στρατηγική για την καταπολέμηση της χειραγώγησης των </w:t>
            </w:r>
            <w:r w:rsidRPr="00DA2F0F">
              <w:lastRenderedPageBreak/>
              <w:t xml:space="preserve">πληροφοριών και των παρεμβάσεων από το εξωτερικό, σε σαφή αντίθεση με τους περιορισμούς που επιβάλλουν συστηματικά αυταρχικοί παράγοντες στους πληθυσμούς τους· λαμβάνοντας υπόψη ότι η ελευθερία και η πολυφωνία των μέσων ενημέρωσης, καθώς και η ύπαρξη ενός δυναμικού χώρου της κοινωνίας των πολιτών, ενδυναμώνουν τις κοινωνίες ώστε μέσω δημοκρατικού διαλόγου να εντοπίζουν, να αποκαλύπτουν και να απορρίπτουν αφηγήματα τα οποία αποσκοπούν στη χειραγώγηση· </w:t>
            </w:r>
            <w:r w:rsidRPr="00DA2F0F">
              <w:rPr>
                <w:b/>
                <w:i/>
              </w:rPr>
              <w:t>λαμβάνοντας υπόψη ότι η ετήσια έκθεση της Επιτροπής για το κράτος δικαίου περιλαμβάνει ειδικό πυλώνα για την ελευθερία και την πολυφωνία των μέσων ενημέρωσης, αναγνωρίζοντας έτσι την εγγενή σύνδεση μεταξύ της κατάστασης του κράτους δικαίου, της προστασίας της ανεξάρτητης δημοσιογραφίας και της ανθεκτικότητας του περιβάλλοντος πληροφοριών· λαμβάνοντας υπόψη ότι η ενίσχυση της αλληλεπίδρασης μεταξύ των μηχανισμών παρακολούθησης του κράτους δικαίου και των πολιτικών που αποσκοπούν στην αντιμετώπιση της παραπληροφόρησης θα ενισχύσει την ικανότητα της Ένωσης να εντοπίζει σήματα έγκαιρης προειδοποίησης, να αντιμετωπίζει διαρθρωτικά τρωτά σημεία και να ενισχύει τις δημοκρατικές διασφαλίσεις σε όλα τα κράτη μέλη·</w:t>
            </w:r>
          </w:p>
        </w:tc>
      </w:tr>
    </w:tbl>
    <w:p w14:paraId="48103EC0"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2441FF8" w14:textId="77777777" w:rsidR="00DA2F0F" w:rsidRPr="00DA2F0F" w:rsidRDefault="00DA2F0F" w:rsidP="00DA2F0F">
      <w:r w:rsidRPr="003C0EFC">
        <w:rPr>
          <w:rStyle w:val="HideTWBExt"/>
        </w:rPr>
        <w:t>&lt;/Amend&gt;</w:t>
      </w:r>
    </w:p>
    <w:p w14:paraId="610183B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300</w:t>
      </w:r>
      <w:r w:rsidRPr="003C0EFC">
        <w:rPr>
          <w:rStyle w:val="HideTWBExt"/>
          <w:b w:val="0"/>
        </w:rPr>
        <w:t>&lt;/NumAm&gt;</w:t>
      </w:r>
    </w:p>
    <w:p w14:paraId="12273391" w14:textId="77777777" w:rsidR="00DA2F0F" w:rsidRPr="00DA2F0F" w:rsidRDefault="00DA2F0F" w:rsidP="00DA2F0F">
      <w:pPr>
        <w:pStyle w:val="NormalBold"/>
      </w:pPr>
      <w:r w:rsidRPr="003C0EFC">
        <w:rPr>
          <w:rStyle w:val="HideTWBExt"/>
          <w:b w:val="0"/>
        </w:rPr>
        <w:t>&lt;RepeatBlock-By&gt;&lt;Members&gt;</w:t>
      </w:r>
      <w:r w:rsidRPr="00DA2F0F">
        <w:t>Stefano Cavedagna</w:t>
      </w:r>
      <w:r w:rsidRPr="003C0EFC">
        <w:rPr>
          <w:rStyle w:val="HideTWBExt"/>
          <w:b w:val="0"/>
        </w:rPr>
        <w:t>&lt;/Members&gt;</w:t>
      </w:r>
    </w:p>
    <w:p w14:paraId="04F1EF9C" w14:textId="77777777" w:rsidR="00DA2F0F" w:rsidRPr="00DA2F0F" w:rsidRDefault="00DA2F0F" w:rsidP="00DA2F0F">
      <w:pPr>
        <w:pStyle w:val="NormalBold"/>
      </w:pPr>
      <w:r w:rsidRPr="003C0EFC">
        <w:rPr>
          <w:rStyle w:val="HideTWBExt"/>
          <w:b w:val="0"/>
        </w:rPr>
        <w:t>&lt;/RepeatBlock-By&gt;</w:t>
      </w:r>
    </w:p>
    <w:p w14:paraId="5081F469"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48A3796" w14:textId="77777777" w:rsidR="00DA2F0F" w:rsidRPr="00DA2F0F" w:rsidRDefault="00DA2F0F" w:rsidP="00DA2F0F">
      <w:pPr>
        <w:pStyle w:val="NormalBold"/>
      </w:pPr>
      <w:r w:rsidRPr="003C0EFC">
        <w:rPr>
          <w:rStyle w:val="HideTWBExt"/>
          <w:b w:val="0"/>
        </w:rPr>
        <w:t>&lt;Article&gt;</w:t>
      </w:r>
      <w:r w:rsidRPr="00DA2F0F">
        <w:t>Αιτιολογική σκέψη IΘ</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961E33B" w14:textId="77777777" w:rsidTr="001629AB">
        <w:trPr>
          <w:trHeight w:hRule="exact" w:val="240"/>
          <w:jc w:val="center"/>
        </w:trPr>
        <w:tc>
          <w:tcPr>
            <w:tcW w:w="9752" w:type="dxa"/>
            <w:gridSpan w:val="2"/>
            <w:tcBorders>
              <w:top w:val="nil"/>
              <w:left w:val="nil"/>
              <w:bottom w:val="nil"/>
              <w:right w:val="nil"/>
            </w:tcBorders>
          </w:tcPr>
          <w:p w14:paraId="65834E5B" w14:textId="77777777" w:rsidR="00DA2F0F" w:rsidRPr="00DA2F0F" w:rsidRDefault="00DA2F0F" w:rsidP="001629AB"/>
        </w:tc>
      </w:tr>
      <w:tr w:rsidR="00DA2F0F" w:rsidRPr="00DA2F0F" w14:paraId="0C68564D" w14:textId="77777777" w:rsidTr="001629AB">
        <w:trPr>
          <w:trHeight w:val="240"/>
          <w:jc w:val="center"/>
        </w:trPr>
        <w:tc>
          <w:tcPr>
            <w:tcW w:w="4876" w:type="dxa"/>
            <w:tcBorders>
              <w:top w:val="nil"/>
              <w:left w:val="nil"/>
              <w:bottom w:val="nil"/>
              <w:right w:val="nil"/>
            </w:tcBorders>
          </w:tcPr>
          <w:p w14:paraId="3B57370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BE71DA0" w14:textId="77777777" w:rsidR="00DA2F0F" w:rsidRPr="00DA2F0F" w:rsidRDefault="00DA2F0F" w:rsidP="001629AB">
            <w:pPr>
              <w:pStyle w:val="AmColumnHeading"/>
            </w:pPr>
            <w:r w:rsidRPr="00DA2F0F">
              <w:t>Τροπολογία</w:t>
            </w:r>
          </w:p>
        </w:tc>
      </w:tr>
      <w:tr w:rsidR="00DA2F0F" w:rsidRPr="00DA2F0F" w14:paraId="2AE52261" w14:textId="77777777" w:rsidTr="001629AB">
        <w:trPr>
          <w:jc w:val="center"/>
        </w:trPr>
        <w:tc>
          <w:tcPr>
            <w:tcW w:w="4876" w:type="dxa"/>
            <w:tcBorders>
              <w:top w:val="nil"/>
              <w:left w:val="nil"/>
              <w:bottom w:val="nil"/>
              <w:right w:val="nil"/>
            </w:tcBorders>
          </w:tcPr>
          <w:p w14:paraId="19C36CEA" w14:textId="77777777" w:rsidR="00DA2F0F" w:rsidRPr="00DA2F0F" w:rsidRDefault="00DA2F0F" w:rsidP="001629AB">
            <w:pPr>
              <w:pStyle w:val="Normal6a"/>
            </w:pPr>
            <w:r w:rsidRPr="00DA2F0F">
              <w:t>ΙΘ.</w:t>
            </w:r>
            <w:r w:rsidRPr="00DA2F0F">
              <w:tab/>
              <w:t xml:space="preserve">λαμβάνοντας υπόψη ότι το θεμελιώδες δικαίωμα στην ελευθερία </w:t>
            </w:r>
            <w:r w:rsidRPr="00DA2F0F">
              <w:lastRenderedPageBreak/>
              <w:t>έκφρασης και πληροφόρησης, όπως κατοχυρώνεται στο άρθρο 11 του Χάρτη των Θεμελιωδών Δικαιωμάτων της Ευρωπαϊκής Ένωσης και στο άρθρο 10 της Ευρωπαϊκής Σύμβασης Δικαιωμάτων του Ανθρώπου, αποτελεί ακρογωνιαίο λίθο της δημοκρατίας· λαμβάνοντας υπόψη ότι η προσήλωση της ΕΕ στην ελευθερία της έκφρασης</w:t>
            </w:r>
            <w:r w:rsidRPr="00DA2F0F">
              <w:rPr>
                <w:b/>
                <w:bCs/>
                <w:i/>
                <w:iCs/>
              </w:rPr>
              <w:t xml:space="preserve"> αντιπροσωπεύει</w:t>
            </w:r>
            <w:r w:rsidRPr="00DA2F0F">
              <w:t xml:space="preserve"> μια συνεκτική και βασισμένη σε αρχές στρατηγική για την καταπολέμηση της χειραγώγησης των πληροφοριών και των παρεμβάσεων από το εξωτερικό, σε σαφή αντίθεση με τους περιορισμούς που επιβάλλουν συστηματικά αυταρχικοί παράγοντες στους πληθυσμούς τους· λαμβάνοντας υπόψη ότι η ελευθερία και η πολυφωνία των μέσων ενημέρωσης, καθώς και η ύπαρξη ενός δυναμικού χώρου της κοινωνίας των πολιτών, ενδυναμώνουν τις κοινωνίες ώστε μέσω δημοκρατικού διαλόγου να εντοπίζουν, να αποκαλύπτουν και να απορρίπτουν αφηγήματα τα οποία αποσκοπούν στη χειραγώγηση·</w:t>
            </w:r>
          </w:p>
        </w:tc>
        <w:tc>
          <w:tcPr>
            <w:tcW w:w="4876" w:type="dxa"/>
            <w:tcBorders>
              <w:top w:val="nil"/>
              <w:left w:val="nil"/>
              <w:bottom w:val="nil"/>
              <w:right w:val="nil"/>
            </w:tcBorders>
          </w:tcPr>
          <w:p w14:paraId="79361589" w14:textId="77777777" w:rsidR="00DA2F0F" w:rsidRPr="00DA2F0F" w:rsidRDefault="00DA2F0F" w:rsidP="001629AB">
            <w:pPr>
              <w:pStyle w:val="Normal6a"/>
            </w:pPr>
            <w:r w:rsidRPr="00DA2F0F">
              <w:lastRenderedPageBreak/>
              <w:t>ΙΘ.</w:t>
            </w:r>
            <w:r w:rsidRPr="00DA2F0F">
              <w:tab/>
              <w:t xml:space="preserve">λαμβάνοντας υπόψη ότι το θεμελιώδες δικαίωμα στην ελευθερία </w:t>
            </w:r>
            <w:r w:rsidRPr="00DA2F0F">
              <w:lastRenderedPageBreak/>
              <w:t>έκφρασης και πληροφόρησης, όπως κατοχυρώνεται στο άρθρο 11 του Χάρτη των Θεμελιωδών Δικαιωμάτων της Ευρωπαϊκής Ένωσης και στο άρθρο 10 της Ευρωπαϊκής Σύμβασης Δικαιωμάτων του Ανθρώπου, αποτελεί ακρογωνιαίο λίθο της δημοκρατίας</w:t>
            </w:r>
            <w:r w:rsidRPr="00DA2F0F">
              <w:rPr>
                <w:b/>
                <w:i/>
              </w:rPr>
              <w:t xml:space="preserve"> και, προκειμένου να ασκείται πλήρως, πρέπει να περιλαμβάνει τη μέγιστη ελευθερία έκφρασης θέσεων που αντιβαίνουν ανοικτά σε εκείνες που είναι κοινώς αποδεκτές (καθιερωμένες)</w:t>
            </w:r>
            <w:r w:rsidRPr="00DA2F0F">
              <w:t>· λαμβάνοντας υπόψη ότι η προσήλωση της ΕΕ στην ελευθερία της έκφρασης</w:t>
            </w:r>
            <w:r w:rsidRPr="00DA2F0F">
              <w:rPr>
                <w:b/>
                <w:i/>
              </w:rPr>
              <w:t xml:space="preserve"> αποτελεί ουσιαστικό μέσο για τη δημοκρατική ζωτικότητα της Ένωσης και για</w:t>
            </w:r>
            <w:r w:rsidRPr="00DA2F0F">
              <w:t xml:space="preserve"> μια συνεκτική και βασισμένη σε αρχές στρατηγική για την καταπολέμηση της χειραγώγησης των πληροφοριών και των παρεμβάσεων από το εξωτερικό, σε σαφή αντίθεση με τους περιορισμούς που επιβάλλουν συστηματικά αυταρχικοί παράγοντες στους πληθυσμούς τους· λαμβάνοντας υπόψη ότι η ελευθερία και η πολυφωνία των μέσων ενημέρωσης, καθώς και η ύπαρξη ενός δυναμικού χώρου της κοινωνίας των πολιτών, ενδυναμώνουν τις κοινωνίες ώστε μέσω δημοκρατικού διαλόγου να εντοπίζουν, να αποκαλύπτουν και να απορρίπτουν αφηγήματα τα οποία αποσκοπούν στη χειραγώγηση·</w:t>
            </w:r>
          </w:p>
        </w:tc>
      </w:tr>
    </w:tbl>
    <w:p w14:paraId="3364B596"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99706DF" w14:textId="77777777" w:rsidR="00DA2F0F" w:rsidRPr="00DA2F0F" w:rsidRDefault="00DA2F0F" w:rsidP="00DA2F0F">
      <w:r w:rsidRPr="003C0EFC">
        <w:rPr>
          <w:rStyle w:val="HideTWBExt"/>
        </w:rPr>
        <w:t>&lt;/Amend&gt;</w:t>
      </w:r>
    </w:p>
    <w:p w14:paraId="177F106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301</w:t>
      </w:r>
      <w:r w:rsidRPr="003C0EFC">
        <w:rPr>
          <w:rStyle w:val="HideTWBExt"/>
          <w:b w:val="0"/>
        </w:rPr>
        <w:t>&lt;/NumAm&gt;</w:t>
      </w:r>
    </w:p>
    <w:p w14:paraId="00A440DE" w14:textId="77777777" w:rsidR="00DA2F0F" w:rsidRPr="00DA2F0F" w:rsidRDefault="00DA2F0F" w:rsidP="00DA2F0F">
      <w:pPr>
        <w:pStyle w:val="NormalBold"/>
      </w:pPr>
      <w:r w:rsidRPr="003C0EFC">
        <w:rPr>
          <w:rStyle w:val="HideTWBExt"/>
          <w:b w:val="0"/>
        </w:rPr>
        <w:t>&lt;RepeatBlock-By&gt;&lt;Members&gt;</w:t>
      </w:r>
      <w:r w:rsidRPr="00DA2F0F">
        <w:t>Φρέντης Μπελέρης</w:t>
      </w:r>
      <w:r w:rsidRPr="003C0EFC">
        <w:rPr>
          <w:rStyle w:val="HideTWBExt"/>
          <w:b w:val="0"/>
        </w:rPr>
        <w:t>&lt;/Members&gt;</w:t>
      </w:r>
    </w:p>
    <w:p w14:paraId="38594024" w14:textId="77777777" w:rsidR="00DA2F0F" w:rsidRPr="00DA2F0F" w:rsidRDefault="00DA2F0F" w:rsidP="00DA2F0F">
      <w:pPr>
        <w:pStyle w:val="NormalBold"/>
      </w:pPr>
      <w:r w:rsidRPr="003C0EFC">
        <w:rPr>
          <w:rStyle w:val="HideTWBExt"/>
          <w:b w:val="0"/>
        </w:rPr>
        <w:t>&lt;/RepeatBlock-By&gt;</w:t>
      </w:r>
    </w:p>
    <w:p w14:paraId="52FE877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99F8BC4" w14:textId="77777777" w:rsidR="00DA2F0F" w:rsidRPr="00DA2F0F" w:rsidRDefault="00DA2F0F" w:rsidP="00DA2F0F">
      <w:pPr>
        <w:pStyle w:val="NormalBold"/>
      </w:pPr>
      <w:r w:rsidRPr="003C0EFC">
        <w:rPr>
          <w:rStyle w:val="HideTWBExt"/>
          <w:b w:val="0"/>
        </w:rPr>
        <w:t>&lt;Article&gt;</w:t>
      </w:r>
      <w:r w:rsidRPr="00DA2F0F">
        <w:t>Αιτιολογική σκέψη IΘ</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80F4E94" w14:textId="77777777" w:rsidTr="001629AB">
        <w:trPr>
          <w:trHeight w:hRule="exact" w:val="240"/>
          <w:jc w:val="center"/>
        </w:trPr>
        <w:tc>
          <w:tcPr>
            <w:tcW w:w="9752" w:type="dxa"/>
            <w:gridSpan w:val="2"/>
            <w:tcBorders>
              <w:top w:val="nil"/>
              <w:left w:val="nil"/>
              <w:bottom w:val="nil"/>
              <w:right w:val="nil"/>
            </w:tcBorders>
          </w:tcPr>
          <w:p w14:paraId="48C1A622" w14:textId="77777777" w:rsidR="00DA2F0F" w:rsidRPr="00DA2F0F" w:rsidRDefault="00DA2F0F" w:rsidP="001629AB"/>
        </w:tc>
      </w:tr>
      <w:tr w:rsidR="00DA2F0F" w:rsidRPr="00DA2F0F" w14:paraId="563EEB7D" w14:textId="77777777" w:rsidTr="001629AB">
        <w:trPr>
          <w:trHeight w:val="240"/>
          <w:jc w:val="center"/>
        </w:trPr>
        <w:tc>
          <w:tcPr>
            <w:tcW w:w="4876" w:type="dxa"/>
            <w:tcBorders>
              <w:top w:val="nil"/>
              <w:left w:val="nil"/>
              <w:bottom w:val="nil"/>
              <w:right w:val="nil"/>
            </w:tcBorders>
          </w:tcPr>
          <w:p w14:paraId="0E4650A5"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A908B5B" w14:textId="77777777" w:rsidR="00DA2F0F" w:rsidRPr="00DA2F0F" w:rsidRDefault="00DA2F0F" w:rsidP="001629AB">
            <w:pPr>
              <w:pStyle w:val="AmColumnHeading"/>
            </w:pPr>
            <w:r w:rsidRPr="00DA2F0F">
              <w:t>Τροπολογία</w:t>
            </w:r>
          </w:p>
        </w:tc>
      </w:tr>
      <w:tr w:rsidR="00DA2F0F" w:rsidRPr="00DA2F0F" w14:paraId="4E7D3AB0" w14:textId="77777777" w:rsidTr="001629AB">
        <w:trPr>
          <w:jc w:val="center"/>
        </w:trPr>
        <w:tc>
          <w:tcPr>
            <w:tcW w:w="4876" w:type="dxa"/>
            <w:tcBorders>
              <w:top w:val="nil"/>
              <w:left w:val="nil"/>
              <w:bottom w:val="nil"/>
              <w:right w:val="nil"/>
            </w:tcBorders>
          </w:tcPr>
          <w:p w14:paraId="46DCF48C" w14:textId="77777777" w:rsidR="00DA2F0F" w:rsidRPr="00DA2F0F" w:rsidRDefault="00DA2F0F" w:rsidP="001629AB">
            <w:pPr>
              <w:pStyle w:val="Normal6a"/>
            </w:pPr>
            <w:r w:rsidRPr="00DA2F0F">
              <w:t>ΙΘ.</w:t>
            </w:r>
            <w:r w:rsidRPr="00DA2F0F">
              <w:tab/>
              <w:t xml:space="preserve">λαμβάνοντας υπόψη ότι το θεμελιώδες δικαίωμα στην ελευθερία έκφρασης και πληροφόρησης, όπως κατοχυρώνεται στο άρθρο 11 του Χάρτη των Θεμελιωδών Δικαιωμάτων της </w:t>
            </w:r>
            <w:r w:rsidRPr="00DA2F0F">
              <w:lastRenderedPageBreak/>
              <w:t>Ευρωπαϊκής Ένωσης και στο άρθρο 10 της Ευρωπαϊκής Σύμβασης Δικαιωμάτων του Ανθρώπου, αποτελεί ακρογωνιαίο λίθο της δημοκρατίας· λαμβάνοντας υπόψη ότι η προσήλωση της ΕΕ στην ελευθερία της έκφρασης αντιπροσωπεύει μια συνεκτική και βασισμένη σε αρχές στρατηγική για την καταπολέμηση της χειραγώγησης των πληροφοριών και των παρεμβάσεων από το εξωτερικό, σε σαφή αντίθεση με τους περιορισμούς που επιβάλλουν συστηματικά αυταρχικοί παράγοντες στους πληθυσμούς τους· λαμβάνοντας υπόψη ότι η ελευθερία και η πολυφωνία των μέσων ενημέρωσης, καθώς και η ύπαρξη ενός δυναμικού χώρου της κοινωνίας των πολιτών, ενδυναμώνουν τις κοινωνίες ώστε μέσω δημοκρατικού διαλόγου να εντοπίζουν, να αποκαλύπτουν και να απορρίπτουν αφηγήματα τα οποία αποσκοπούν στη χειραγώγηση·</w:t>
            </w:r>
          </w:p>
        </w:tc>
        <w:tc>
          <w:tcPr>
            <w:tcW w:w="4876" w:type="dxa"/>
            <w:tcBorders>
              <w:top w:val="nil"/>
              <w:left w:val="nil"/>
              <w:bottom w:val="nil"/>
              <w:right w:val="nil"/>
            </w:tcBorders>
          </w:tcPr>
          <w:p w14:paraId="259E8C68" w14:textId="77777777" w:rsidR="00DA2F0F" w:rsidRPr="00DA2F0F" w:rsidRDefault="00DA2F0F" w:rsidP="001629AB">
            <w:pPr>
              <w:pStyle w:val="Normal6a"/>
            </w:pPr>
            <w:r w:rsidRPr="00DA2F0F">
              <w:lastRenderedPageBreak/>
              <w:t>ΙΘ.</w:t>
            </w:r>
            <w:r w:rsidRPr="00DA2F0F">
              <w:tab/>
              <w:t xml:space="preserve">λαμβάνοντας υπόψη ότι το θεμελιώδες δικαίωμα στην ελευθερία έκφρασης και πληροφόρησης, όπως κατοχυρώνεται στο άρθρο 11 του Χάρτη των Θεμελιωδών Δικαιωμάτων της </w:t>
            </w:r>
            <w:r w:rsidRPr="00DA2F0F">
              <w:lastRenderedPageBreak/>
              <w:t>Ευρωπαϊκής Ένωσης και στο άρθρο 10 της Ευρωπαϊκής Σύμβασης Δικαιωμάτων του Ανθρώπου, αποτελεί ακρογωνιαίο λίθο της δημοκρατίας· λαμβάνοντας υπόψη ότι η προσήλωση της ΕΕ στην ελευθερία της έκφρασης αντιπροσωπεύει μια συνεκτική και βασισμένη σε αρχές στρατηγική για την καταπολέμηση της χειραγώγησης των πληροφοριών και των παρεμβάσεων από το εξωτερικό, σε σαφή αντίθεση με τους περιορισμούς που επιβάλλουν συστηματικά αυταρχικοί παράγοντες στους πληθυσμούς τους· λαμβάνοντας υπόψη ότι</w:t>
            </w:r>
            <w:r w:rsidRPr="00DA2F0F">
              <w:rPr>
                <w:b/>
                <w:i/>
              </w:rPr>
              <w:t xml:space="preserve"> η έλλειψη πλουραλισμού και ελευθερίας του Τύπου σε ορισμένες υποψήφιες χώρες είναι επιζήμια όχι μόνο για τους τοπικούς πληθυσμούς αλλά και για την Ένωση, δεδομένης της συχνής χειραγώγησης των μέσων ενημέρωσης για τη διάδοση παραπληροφόρησης· λαμβάνοντας υπόψη ότι</w:t>
            </w:r>
            <w:r w:rsidRPr="00DA2F0F">
              <w:t xml:space="preserve"> η ελευθερία και η πολυφωνία των μέσων ενημέρωσης, καθώς και η ύπαρξη ενός δυναμικού χώρου της κοινωνίας των πολιτών, ενδυναμώνουν τις κοινωνίες ώστε μέσω δημοκρατικού διαλόγου να εντοπίζουν, να αποκαλύπτουν και να απορρίπτουν αφηγήματα τα οποία αποσκοπούν στη χειραγώγηση·</w:t>
            </w:r>
          </w:p>
        </w:tc>
      </w:tr>
    </w:tbl>
    <w:p w14:paraId="354141AA"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380D46D" w14:textId="77777777" w:rsidR="00DA2F0F" w:rsidRPr="00DA2F0F" w:rsidRDefault="00DA2F0F" w:rsidP="00DA2F0F">
      <w:r w:rsidRPr="003C0EFC">
        <w:rPr>
          <w:rStyle w:val="HideTWBExt"/>
        </w:rPr>
        <w:t>&lt;/Amend&gt;</w:t>
      </w:r>
    </w:p>
    <w:p w14:paraId="233A57C4"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302</w:t>
      </w:r>
      <w:r w:rsidRPr="003C0EFC">
        <w:rPr>
          <w:rStyle w:val="HideTWBExt"/>
          <w:b w:val="0"/>
        </w:rPr>
        <w:t>&lt;/NumAm&gt;</w:t>
      </w:r>
    </w:p>
    <w:p w14:paraId="1045CB94"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 Φειδίας Παναγιώτου</w:t>
      </w:r>
      <w:r w:rsidRPr="003C0EFC">
        <w:rPr>
          <w:rStyle w:val="HideTWBExt"/>
          <w:b w:val="0"/>
        </w:rPr>
        <w:t>&lt;/Members&gt;</w:t>
      </w:r>
    </w:p>
    <w:p w14:paraId="609FAA48" w14:textId="77777777" w:rsidR="00DA2F0F" w:rsidRPr="00DA2F0F" w:rsidRDefault="00DA2F0F" w:rsidP="00DA2F0F">
      <w:pPr>
        <w:pStyle w:val="NormalBold"/>
      </w:pPr>
      <w:r w:rsidRPr="003C0EFC">
        <w:rPr>
          <w:rStyle w:val="HideTWBExt"/>
          <w:b w:val="0"/>
        </w:rPr>
        <w:t>&lt;/RepeatBlock-By&gt;</w:t>
      </w:r>
    </w:p>
    <w:p w14:paraId="68546AD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99490E8" w14:textId="77777777" w:rsidR="00DA2F0F" w:rsidRPr="00DA2F0F" w:rsidRDefault="00DA2F0F" w:rsidP="00DA2F0F">
      <w:pPr>
        <w:pStyle w:val="NormalBold"/>
      </w:pPr>
      <w:r w:rsidRPr="003C0EFC">
        <w:rPr>
          <w:rStyle w:val="HideTWBExt"/>
          <w:b w:val="0"/>
        </w:rPr>
        <w:t>&lt;Article&gt;</w:t>
      </w:r>
      <w:r w:rsidRPr="00DA2F0F">
        <w:t>Αιτιολογική σκέψη IΘ</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B0FCEC3" w14:textId="77777777" w:rsidTr="001629AB">
        <w:trPr>
          <w:trHeight w:hRule="exact" w:val="240"/>
          <w:jc w:val="center"/>
        </w:trPr>
        <w:tc>
          <w:tcPr>
            <w:tcW w:w="9752" w:type="dxa"/>
            <w:gridSpan w:val="2"/>
            <w:tcBorders>
              <w:top w:val="nil"/>
              <w:left w:val="nil"/>
              <w:bottom w:val="nil"/>
              <w:right w:val="nil"/>
            </w:tcBorders>
          </w:tcPr>
          <w:p w14:paraId="2387C7FC" w14:textId="77777777" w:rsidR="00DA2F0F" w:rsidRPr="00DA2F0F" w:rsidRDefault="00DA2F0F" w:rsidP="001629AB"/>
        </w:tc>
      </w:tr>
      <w:tr w:rsidR="00DA2F0F" w:rsidRPr="00DA2F0F" w14:paraId="60AFF830" w14:textId="77777777" w:rsidTr="001629AB">
        <w:trPr>
          <w:trHeight w:val="240"/>
          <w:jc w:val="center"/>
        </w:trPr>
        <w:tc>
          <w:tcPr>
            <w:tcW w:w="4876" w:type="dxa"/>
            <w:tcBorders>
              <w:top w:val="nil"/>
              <w:left w:val="nil"/>
              <w:bottom w:val="nil"/>
              <w:right w:val="nil"/>
            </w:tcBorders>
          </w:tcPr>
          <w:p w14:paraId="187BDBD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2AEA2FF" w14:textId="77777777" w:rsidR="00DA2F0F" w:rsidRPr="00DA2F0F" w:rsidRDefault="00DA2F0F" w:rsidP="001629AB">
            <w:pPr>
              <w:pStyle w:val="AmColumnHeading"/>
            </w:pPr>
            <w:r w:rsidRPr="00DA2F0F">
              <w:t>Τροπολογία</w:t>
            </w:r>
          </w:p>
        </w:tc>
      </w:tr>
      <w:tr w:rsidR="00DA2F0F" w:rsidRPr="00DA2F0F" w14:paraId="7EE77516" w14:textId="77777777" w:rsidTr="001629AB">
        <w:trPr>
          <w:jc w:val="center"/>
        </w:trPr>
        <w:tc>
          <w:tcPr>
            <w:tcW w:w="4876" w:type="dxa"/>
            <w:tcBorders>
              <w:top w:val="nil"/>
              <w:left w:val="nil"/>
              <w:bottom w:val="nil"/>
              <w:right w:val="nil"/>
            </w:tcBorders>
          </w:tcPr>
          <w:p w14:paraId="59D12453" w14:textId="77777777" w:rsidR="00DA2F0F" w:rsidRPr="00DA2F0F" w:rsidRDefault="00DA2F0F" w:rsidP="001629AB">
            <w:pPr>
              <w:pStyle w:val="Normal6a"/>
            </w:pPr>
            <w:r w:rsidRPr="00DA2F0F">
              <w:t>ΙΘ.</w:t>
            </w:r>
            <w:r w:rsidRPr="00DA2F0F">
              <w:tab/>
              <w:t xml:space="preserve">λαμβάνοντας υπόψη ότι το θεμελιώδες δικαίωμα στην ελευθερία έκφρασης και πληροφόρησης, όπως κατοχυρώνεται στο άρθρο 11 του Χάρτη των Θεμελιωδών Δικαιωμάτων της Ευρωπαϊκής Ένωσης και στο άρθρο 10 της </w:t>
            </w:r>
            <w:r w:rsidRPr="00DA2F0F">
              <w:lastRenderedPageBreak/>
              <w:t>Ευρωπαϊκής Σύμβασης Δικαιωμάτων του Ανθρώπου, αποτελεί ακρογωνιαίο λίθο της δημοκρατίας· λαμβάνοντας υπόψη ότι η προσήλωση της ΕΕ στην ελευθερία της έκφρασης αντιπροσωπεύει μια συνεκτική και βασισμένη σε αρχές</w:t>
            </w:r>
            <w:r w:rsidRPr="00DA2F0F">
              <w:rPr>
                <w:b/>
                <w:i/>
              </w:rPr>
              <w:t xml:space="preserve"> στρατηγική για την καταπολέμηση της χειραγώγησης των πληροφοριών και των παρεμβάσεων από το εξωτερικό</w:t>
            </w:r>
            <w:r w:rsidRPr="00DA2F0F">
              <w:t>, σε σαφή αντίθεση με τους περιορισμούς που επιβάλλουν συστηματικά αυταρχικοί παράγοντες στους πληθυσμούς τους· λαμβάνοντας υπόψη ότι η ελευθερία και η πολυφωνία των μέσων ενημέρωσης, καθώς και η ύπαρξη ενός δυναμικού χώρου της κοινωνίας των πολιτών, ενδυναμώνουν τις κοινωνίες ώστε μέσω δημοκρατικού διαλόγου να εντοπίζουν, να αποκαλύπτουν και να απορρίπτουν αφηγήματα τα οποία αποσκοπούν στη χειραγώγηση·</w:t>
            </w:r>
          </w:p>
        </w:tc>
        <w:tc>
          <w:tcPr>
            <w:tcW w:w="4876" w:type="dxa"/>
            <w:tcBorders>
              <w:top w:val="nil"/>
              <w:left w:val="nil"/>
              <w:bottom w:val="nil"/>
              <w:right w:val="nil"/>
            </w:tcBorders>
          </w:tcPr>
          <w:p w14:paraId="476B6AA7" w14:textId="77777777" w:rsidR="00DA2F0F" w:rsidRPr="00DA2F0F" w:rsidRDefault="00DA2F0F" w:rsidP="001629AB">
            <w:pPr>
              <w:pStyle w:val="Normal6a"/>
            </w:pPr>
            <w:r w:rsidRPr="00DA2F0F">
              <w:lastRenderedPageBreak/>
              <w:t>ΙΘ.</w:t>
            </w:r>
            <w:r w:rsidRPr="00DA2F0F">
              <w:tab/>
              <w:t xml:space="preserve">λαμβάνοντας υπόψη ότι το θεμελιώδες δικαίωμα στην ελευθερία έκφρασης και πληροφόρησης, όπως κατοχυρώνεται στο άρθρο 11 του Χάρτη των Θεμελιωδών Δικαιωμάτων της Ευρωπαϊκής Ένωσης και στο άρθρο 10 της </w:t>
            </w:r>
            <w:r w:rsidRPr="00DA2F0F">
              <w:lastRenderedPageBreak/>
              <w:t>Ευρωπαϊκής Σύμβασης Δικαιωμάτων του Ανθρώπου, αποτελεί ακρογωνιαίο λίθο της δημοκρατίας· λαμβάνοντας υπόψη ότι η προσήλωση της ΕΕ στην ελευθερία της έκφρασης αντιπροσωπεύει μια συνεκτική και βασισμένη σε αρχές</w:t>
            </w:r>
            <w:r w:rsidRPr="00DA2F0F">
              <w:rPr>
                <w:b/>
                <w:i/>
              </w:rPr>
              <w:t xml:space="preserve"> ελευθερία του λόγου χωρίς τον φόβο τιμωρίας για δημοσιευμένες απόψεις</w:t>
            </w:r>
            <w:r w:rsidRPr="00DA2F0F">
              <w:t xml:space="preserve">, σε σαφή αντίθεση με τους περιορισμούς που επιβάλλουν συστηματικά αυταρχικοί παράγοντες στους πληθυσμούς τους· λαμβάνοντας υπόψη ότι η ελευθερία και η πολυφωνία των μέσων ενημέρωσης, καθώς και η ύπαρξη ενός δυναμικού χώρου της κοινωνίας των πολιτών, ενδυναμώνουν τις κοινωνίες ώστε μέσω δημοκρατικού διαλόγου να εντοπίζουν, να αποκαλύπτουν και να απορρίπτουν αφηγήματα τα οποία αποσκοπούν στη χειραγώγηση· </w:t>
            </w:r>
            <w:r w:rsidRPr="00DA2F0F">
              <w:rPr>
                <w:b/>
                <w:i/>
              </w:rPr>
              <w:t>λαμβάνοντας υπόψη ότι αυτό περιλαμβάνει επίσης την ελευθερία γνώμης, και την ελευθερία λήψης και μετάδοσης πληροφοριών χωρίς παρεμβάσεις·</w:t>
            </w:r>
          </w:p>
        </w:tc>
      </w:tr>
    </w:tbl>
    <w:p w14:paraId="1083C6D4"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A6F73FB" w14:textId="77777777" w:rsidR="00DA2F0F" w:rsidRPr="00DA2F0F" w:rsidRDefault="00DA2F0F" w:rsidP="00DA2F0F">
      <w:r w:rsidRPr="003C0EFC">
        <w:rPr>
          <w:rStyle w:val="HideTWBExt"/>
        </w:rPr>
        <w:t>&lt;/Amend&gt;</w:t>
      </w:r>
    </w:p>
    <w:p w14:paraId="3067469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303</w:t>
      </w:r>
      <w:r w:rsidRPr="003C0EFC">
        <w:rPr>
          <w:rStyle w:val="HideTWBExt"/>
          <w:b w:val="0"/>
        </w:rPr>
        <w:t>&lt;/NumAm&gt;</w:t>
      </w:r>
    </w:p>
    <w:p w14:paraId="050B9CDF"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298DC937" w14:textId="77777777" w:rsidR="00DA2F0F" w:rsidRPr="00DA2F0F" w:rsidRDefault="00DA2F0F" w:rsidP="00DA2F0F">
      <w:pPr>
        <w:pStyle w:val="NormalBold"/>
      </w:pPr>
      <w:r w:rsidRPr="003C0EFC">
        <w:rPr>
          <w:rStyle w:val="HideTWBExt"/>
          <w:b w:val="0"/>
        </w:rPr>
        <w:t>&lt;/RepeatBlock-By&gt;</w:t>
      </w:r>
    </w:p>
    <w:p w14:paraId="3F6D114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63CC9E0" w14:textId="77777777" w:rsidR="00DA2F0F" w:rsidRPr="00DA2F0F" w:rsidRDefault="00DA2F0F" w:rsidP="00DA2F0F">
      <w:pPr>
        <w:pStyle w:val="NormalBold"/>
      </w:pPr>
      <w:r w:rsidRPr="003C0EFC">
        <w:rPr>
          <w:rStyle w:val="HideTWBExt"/>
          <w:b w:val="0"/>
        </w:rPr>
        <w:t>&lt;Article&gt;</w:t>
      </w:r>
      <w:r w:rsidRPr="00DA2F0F">
        <w:t>Αιτιολογική σκέψη IΘ</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F009C79" w14:textId="77777777" w:rsidTr="001629AB">
        <w:trPr>
          <w:trHeight w:hRule="exact" w:val="240"/>
          <w:jc w:val="center"/>
        </w:trPr>
        <w:tc>
          <w:tcPr>
            <w:tcW w:w="9752" w:type="dxa"/>
            <w:gridSpan w:val="2"/>
            <w:tcBorders>
              <w:top w:val="nil"/>
              <w:left w:val="nil"/>
              <w:bottom w:val="nil"/>
              <w:right w:val="nil"/>
            </w:tcBorders>
          </w:tcPr>
          <w:p w14:paraId="75198497" w14:textId="77777777" w:rsidR="00DA2F0F" w:rsidRPr="00DA2F0F" w:rsidRDefault="00DA2F0F" w:rsidP="001629AB"/>
        </w:tc>
      </w:tr>
      <w:tr w:rsidR="00DA2F0F" w:rsidRPr="00DA2F0F" w14:paraId="2813949F" w14:textId="77777777" w:rsidTr="001629AB">
        <w:trPr>
          <w:trHeight w:val="240"/>
          <w:jc w:val="center"/>
        </w:trPr>
        <w:tc>
          <w:tcPr>
            <w:tcW w:w="4876" w:type="dxa"/>
            <w:tcBorders>
              <w:top w:val="nil"/>
              <w:left w:val="nil"/>
              <w:bottom w:val="nil"/>
              <w:right w:val="nil"/>
            </w:tcBorders>
          </w:tcPr>
          <w:p w14:paraId="057FC579"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11C75BA5" w14:textId="77777777" w:rsidR="00DA2F0F" w:rsidRPr="00DA2F0F" w:rsidRDefault="00DA2F0F" w:rsidP="001629AB">
            <w:pPr>
              <w:pStyle w:val="AmColumnHeading"/>
            </w:pPr>
            <w:r w:rsidRPr="00DA2F0F">
              <w:t>Τροπολογία</w:t>
            </w:r>
          </w:p>
        </w:tc>
      </w:tr>
      <w:tr w:rsidR="00DA2F0F" w:rsidRPr="00DA2F0F" w14:paraId="113C7330" w14:textId="77777777" w:rsidTr="001629AB">
        <w:trPr>
          <w:jc w:val="center"/>
        </w:trPr>
        <w:tc>
          <w:tcPr>
            <w:tcW w:w="4876" w:type="dxa"/>
            <w:tcBorders>
              <w:top w:val="nil"/>
              <w:left w:val="nil"/>
              <w:bottom w:val="nil"/>
              <w:right w:val="nil"/>
            </w:tcBorders>
          </w:tcPr>
          <w:p w14:paraId="12395CC6" w14:textId="77777777" w:rsidR="00DA2F0F" w:rsidRPr="00DA2F0F" w:rsidRDefault="00DA2F0F" w:rsidP="001629AB">
            <w:pPr>
              <w:pStyle w:val="Normal6a"/>
            </w:pPr>
            <w:r w:rsidRPr="00DA2F0F">
              <w:t>ΙΘ.</w:t>
            </w:r>
            <w:r w:rsidRPr="00DA2F0F">
              <w:tab/>
              <w:t xml:space="preserve">λαμβάνοντας υπόψη ότι το θεμελιώδες δικαίωμα στην ελευθερία έκφρασης και πληροφόρησης, όπως κατοχυρώνεται στο άρθρο 11 του Χάρτη των Θεμελιωδών Δικαιωμάτων της Ευρωπαϊκής Ένωσης και στο άρθρο 10 της Ευρωπαϊκής Σύμβασης Δικαιωμάτων του Ανθρώπου, αποτελεί ακρογωνιαίο λίθο της δημοκρατίας· λαμβάνοντας υπόψη ότι η προσήλωση της ΕΕ στην ελευθερία της έκφρασης αντιπροσωπεύει μια συνεκτική </w:t>
            </w:r>
            <w:r w:rsidRPr="00DA2F0F">
              <w:lastRenderedPageBreak/>
              <w:t>και βασισμένη σε αρχές στρατηγική για την καταπολέμηση της χειραγώγησης των πληροφοριών και των παρεμβάσεων από το εξωτερικό, σε σαφή αντίθεση με τους περιορισμούς που επιβάλλουν συστηματικά αυταρχικοί παράγοντες στους πληθυσμούς τους· λαμβάνοντας υπόψη ότι η ελευθερία και η πολυφωνία των μέσων ενημέρωσης, καθώς και η ύπαρξη ενός δυναμικού χώρου της κοινωνίας των πολιτών, ενδυναμώνουν τις κοινωνίες ώστε μέσω δημοκρατικού διαλόγου να εντοπίζουν, να αποκαλύπτουν και να απορρίπτουν αφηγήματα τα οποία αποσκοπούν στη χειραγώγηση·</w:t>
            </w:r>
          </w:p>
        </w:tc>
        <w:tc>
          <w:tcPr>
            <w:tcW w:w="4876" w:type="dxa"/>
            <w:tcBorders>
              <w:top w:val="nil"/>
              <w:left w:val="nil"/>
              <w:bottom w:val="nil"/>
              <w:right w:val="nil"/>
            </w:tcBorders>
          </w:tcPr>
          <w:p w14:paraId="3DA8D692" w14:textId="77777777" w:rsidR="00DA2F0F" w:rsidRPr="00DA2F0F" w:rsidRDefault="00DA2F0F" w:rsidP="001629AB">
            <w:pPr>
              <w:pStyle w:val="Normal6a"/>
            </w:pPr>
            <w:r w:rsidRPr="00DA2F0F">
              <w:lastRenderedPageBreak/>
              <w:t>ΙΘ.</w:t>
            </w:r>
            <w:r w:rsidRPr="00DA2F0F">
              <w:tab/>
              <w:t>λαμβάνοντας υπόψη ότι το θεμελιώδες δικαίωμα στην ελευθερία έκφρασης και πληροφόρησης, όπως κατοχυρώνεται</w:t>
            </w:r>
            <w:r w:rsidRPr="00DA2F0F">
              <w:rPr>
                <w:b/>
                <w:i/>
              </w:rPr>
              <w:t xml:space="preserve"> στο άρθρο 19 της Οικουμενικής Διακήρυξης των Δικαιωμάτων του Ανθρώπου, καθώς και</w:t>
            </w:r>
            <w:r w:rsidRPr="00DA2F0F">
              <w:t xml:space="preserve"> στο άρθρο 11 του Χάρτη των Θεμελιωδών Δικαιωμάτων της Ευρωπαϊκής Ένωσης και στο άρθρο 10 της Ευρωπαϊκής Σύμβασης Δικαιωμάτων του Ανθρώπου, αποτελεί ακρογωνιαίο λίθο της δημοκρατίας· </w:t>
            </w:r>
            <w:r w:rsidRPr="00DA2F0F">
              <w:lastRenderedPageBreak/>
              <w:t>λαμβάνοντας υπόψη ότι η προσήλωση της ΕΕ στην ελευθερία της έκφρασης αντιπροσωπεύει μια συνεκτική και βασισμένη σε αρχές στρατηγική για την καταπολέμηση της χειραγώγησης των πληροφοριών και των παρεμβάσεων από το εξωτερικό, σε σαφή αντίθεση με τους περιορισμούς που επιβάλλουν συστηματικά αυταρχικοί παράγοντες στους πληθυσμούς τους· λαμβάνοντας υπόψη ότι η ελευθερία και η πολυφωνία των μέσων ενημέρωσης, καθώς και η ύπαρξη ενός δυναμικού χώρου της κοινωνίας των πολιτών, ενδυναμώνουν τις κοινωνίες ώστε μέσω δημοκρατικού διαλόγου να εντοπίζουν, να αποκαλύπτουν και να απορρίπτουν αφηγήματα τα οποία αποσκοπούν στη χειραγώγηση·</w:t>
            </w:r>
          </w:p>
        </w:tc>
      </w:tr>
    </w:tbl>
    <w:p w14:paraId="571BAB3D"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B8522D8" w14:textId="77777777" w:rsidR="00DA2F0F" w:rsidRPr="00DA2F0F" w:rsidRDefault="00DA2F0F" w:rsidP="00DA2F0F">
      <w:r w:rsidRPr="003C0EFC">
        <w:rPr>
          <w:rStyle w:val="HideTWBExt"/>
        </w:rPr>
        <w:t>&lt;/Amend&gt;</w:t>
      </w:r>
    </w:p>
    <w:p w14:paraId="63763C15"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304</w:t>
      </w:r>
      <w:r w:rsidRPr="003C0EFC">
        <w:rPr>
          <w:rStyle w:val="HideTWBExt"/>
          <w:b w:val="0"/>
        </w:rPr>
        <w:t>&lt;/NumAm&gt;</w:t>
      </w:r>
    </w:p>
    <w:p w14:paraId="49EBCF84" w14:textId="77777777" w:rsidR="00DA2F0F" w:rsidRPr="00DA2F0F" w:rsidRDefault="00DA2F0F" w:rsidP="00DA2F0F">
      <w:pPr>
        <w:pStyle w:val="NormalBold"/>
      </w:pPr>
      <w:r w:rsidRPr="003C0EFC">
        <w:rPr>
          <w:rStyle w:val="HideTWBExt"/>
          <w:b w:val="0"/>
        </w:rPr>
        <w:t>&lt;RepeatBlock-By&gt;&lt;Members&gt;</w:t>
      </w:r>
      <w:r w:rsidRPr="00DA2F0F">
        <w:t>Petar Volgin</w:t>
      </w:r>
      <w:r w:rsidRPr="003C0EFC">
        <w:rPr>
          <w:rStyle w:val="HideTWBExt"/>
          <w:b w:val="0"/>
        </w:rPr>
        <w:t>&lt;/Members&gt;</w:t>
      </w:r>
    </w:p>
    <w:p w14:paraId="7684C547" w14:textId="77777777" w:rsidR="00DA2F0F" w:rsidRPr="00DA2F0F" w:rsidRDefault="00DA2F0F" w:rsidP="00DA2F0F">
      <w:pPr>
        <w:pStyle w:val="NormalBold"/>
      </w:pPr>
      <w:r w:rsidRPr="003C0EFC">
        <w:rPr>
          <w:rStyle w:val="HideTWBExt"/>
          <w:b w:val="0"/>
        </w:rPr>
        <w:t>&lt;/RepeatBlock-By&gt;</w:t>
      </w:r>
    </w:p>
    <w:p w14:paraId="5E913C30"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4BEDFF9" w14:textId="77777777" w:rsidR="00DA2F0F" w:rsidRPr="00DA2F0F" w:rsidRDefault="00DA2F0F" w:rsidP="00DA2F0F">
      <w:pPr>
        <w:pStyle w:val="NormalBold"/>
      </w:pPr>
      <w:r w:rsidRPr="003C0EFC">
        <w:rPr>
          <w:rStyle w:val="HideTWBExt"/>
          <w:b w:val="0"/>
        </w:rPr>
        <w:t>&lt;Article&gt;</w:t>
      </w:r>
      <w:r w:rsidRPr="00DA2F0F">
        <w:t>Αιτιολογική σκέψη IΘ</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D7BF9EF" w14:textId="77777777" w:rsidTr="001629AB">
        <w:trPr>
          <w:trHeight w:hRule="exact" w:val="240"/>
          <w:jc w:val="center"/>
        </w:trPr>
        <w:tc>
          <w:tcPr>
            <w:tcW w:w="9752" w:type="dxa"/>
            <w:gridSpan w:val="2"/>
            <w:tcBorders>
              <w:top w:val="nil"/>
              <w:left w:val="nil"/>
              <w:bottom w:val="nil"/>
              <w:right w:val="nil"/>
            </w:tcBorders>
          </w:tcPr>
          <w:p w14:paraId="29A30177" w14:textId="77777777" w:rsidR="00DA2F0F" w:rsidRPr="00DA2F0F" w:rsidRDefault="00DA2F0F" w:rsidP="001629AB"/>
        </w:tc>
      </w:tr>
      <w:tr w:rsidR="00DA2F0F" w:rsidRPr="00DA2F0F" w14:paraId="0FB9B6E3" w14:textId="77777777" w:rsidTr="001629AB">
        <w:trPr>
          <w:trHeight w:val="240"/>
          <w:jc w:val="center"/>
        </w:trPr>
        <w:tc>
          <w:tcPr>
            <w:tcW w:w="4876" w:type="dxa"/>
            <w:tcBorders>
              <w:top w:val="nil"/>
              <w:left w:val="nil"/>
              <w:bottom w:val="nil"/>
              <w:right w:val="nil"/>
            </w:tcBorders>
          </w:tcPr>
          <w:p w14:paraId="48303F8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E013776" w14:textId="77777777" w:rsidR="00DA2F0F" w:rsidRPr="00DA2F0F" w:rsidRDefault="00DA2F0F" w:rsidP="001629AB">
            <w:pPr>
              <w:pStyle w:val="AmColumnHeading"/>
            </w:pPr>
            <w:r w:rsidRPr="00DA2F0F">
              <w:t>Τροπολογία</w:t>
            </w:r>
          </w:p>
        </w:tc>
      </w:tr>
      <w:tr w:rsidR="00DA2F0F" w:rsidRPr="00DA2F0F" w14:paraId="47080468" w14:textId="77777777" w:rsidTr="001629AB">
        <w:trPr>
          <w:jc w:val="center"/>
        </w:trPr>
        <w:tc>
          <w:tcPr>
            <w:tcW w:w="4876" w:type="dxa"/>
            <w:tcBorders>
              <w:top w:val="nil"/>
              <w:left w:val="nil"/>
              <w:bottom w:val="nil"/>
              <w:right w:val="nil"/>
            </w:tcBorders>
          </w:tcPr>
          <w:p w14:paraId="62A9D03F" w14:textId="77777777" w:rsidR="00DA2F0F" w:rsidRPr="00DA2F0F" w:rsidRDefault="00DA2F0F" w:rsidP="001629AB">
            <w:pPr>
              <w:pStyle w:val="Normal6a"/>
            </w:pPr>
            <w:r w:rsidRPr="00DA2F0F">
              <w:t>ΙΘ.</w:t>
            </w:r>
            <w:r w:rsidRPr="00DA2F0F">
              <w:tab/>
              <w:t>λαμβάνοντας υπόψη ότι το θεμελιώδες δικαίωμα στην ελευθερία έκφρασης και πληροφόρησης, όπως κατοχυρώνεται στο άρθρο 11 του Χάρτη των Θεμελιωδών Δικαιωμάτων της Ευρωπαϊκής Ένωσης και στο άρθρο 10 της Ευρωπαϊκής Σύμβασης Δικαιωμάτων του Ανθρώπου, αποτελεί ακρογωνιαίο λίθο της δημοκρατίας· λαμβάνοντας υπόψη ότι η προσήλωση της ΕΕ στην ελευθερία της έκφρασης αντιπροσωπεύει μια συνεκτική και βασισμένη σε αρχές στρατηγική για την καταπολέμηση της χειραγώγησης</w:t>
            </w:r>
            <w:r w:rsidRPr="00DA2F0F">
              <w:rPr>
                <w:b/>
                <w:i/>
              </w:rPr>
              <w:t xml:space="preserve"> των πληροφοριών και των παρεμβάσεων από το εξωτερικό</w:t>
            </w:r>
            <w:r w:rsidRPr="00DA2F0F">
              <w:t xml:space="preserve">, σε σαφή αντίθεση με τους περιορισμούς που επιβάλλουν συστηματικά αυταρχικοί παράγοντες στους </w:t>
            </w:r>
            <w:r w:rsidRPr="00DA2F0F">
              <w:lastRenderedPageBreak/>
              <w:t>πληθυσμούς τους· λαμβάνοντας υπόψη ότι η ελευθερία και η πολυφωνία των μέσων ενημέρωσης, καθώς και η ύπαρξη ενός δυναμικού χώρου της κοινωνίας των πολιτών, ενδυναμώνουν τις κοινωνίες ώστε μέσω δημοκρατικού διαλόγου να εντοπίζουν, να αποκαλύπτουν και να απορρίπτουν αφηγήματα τα οποία αποσκοπούν στη χειραγώγηση·</w:t>
            </w:r>
          </w:p>
        </w:tc>
        <w:tc>
          <w:tcPr>
            <w:tcW w:w="4876" w:type="dxa"/>
            <w:tcBorders>
              <w:top w:val="nil"/>
              <w:left w:val="nil"/>
              <w:bottom w:val="nil"/>
              <w:right w:val="nil"/>
            </w:tcBorders>
          </w:tcPr>
          <w:p w14:paraId="27A6DA0E" w14:textId="77777777" w:rsidR="00DA2F0F" w:rsidRPr="00DA2F0F" w:rsidRDefault="00DA2F0F" w:rsidP="001629AB">
            <w:pPr>
              <w:pStyle w:val="Normal6a"/>
            </w:pPr>
            <w:r w:rsidRPr="00DA2F0F">
              <w:lastRenderedPageBreak/>
              <w:t>ΙΘ.</w:t>
            </w:r>
            <w:r w:rsidRPr="00DA2F0F">
              <w:tab/>
              <w:t xml:space="preserve">λαμβάνοντας υπόψη ότι το θεμελιώδες δικαίωμα στην ελευθερία έκφρασης και πληροφόρησης, όπως κατοχυρώνεται στο άρθρο 11 του Χάρτη των Θεμελιωδών Δικαιωμάτων της Ευρωπαϊκής Ένωσης και στο άρθρο 10 της Ευρωπαϊκής Σύμβασης Δικαιωμάτων του Ανθρώπου, αποτελεί ακρογωνιαίο λίθο της δημοκρατίας· λαμβάνοντας υπόψη ότι η προσήλωση της ΕΕ στην ελευθερία της έκφρασης αντιπροσωπεύει μια συνεκτική και βασισμένη σε αρχές στρατηγική για την καταπολέμηση της χειραγώγησης, σε σαφή αντίθεση με τους περιορισμούς που επιβάλλουν συστηματικά αυταρχικοί παράγοντες στους πληθυσμούς τους· λαμβάνοντας υπόψη ότι η ελευθερία και η </w:t>
            </w:r>
            <w:r w:rsidRPr="00DA2F0F">
              <w:lastRenderedPageBreak/>
              <w:t>πολυφωνία των μέσων ενημέρωσης, καθώς και η ύπαρξη ενός δυναμικού χώρου της κοινωνίας των πολιτών, ενδυναμώνουν τις κοινωνίες ώστε μέσω δημοκρατικού διαλόγου να εντοπίζουν, να αποκαλύπτουν και να απορρίπτουν αφηγήματα τα οποία αποσκοπούν στη χειραγώγηση·</w:t>
            </w:r>
          </w:p>
        </w:tc>
      </w:tr>
    </w:tbl>
    <w:p w14:paraId="199DE1E6"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8EFFF68" w14:textId="77777777" w:rsidR="00DA2F0F" w:rsidRPr="00DA2F0F" w:rsidRDefault="00DA2F0F" w:rsidP="00DA2F0F">
      <w:r w:rsidRPr="003C0EFC">
        <w:rPr>
          <w:rStyle w:val="HideTWBExt"/>
        </w:rPr>
        <w:t>&lt;/Amend&gt;</w:t>
      </w:r>
    </w:p>
    <w:p w14:paraId="4E78856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305</w:t>
      </w:r>
      <w:r w:rsidRPr="003C0EFC">
        <w:rPr>
          <w:rStyle w:val="HideTWBExt"/>
          <w:b w:val="0"/>
        </w:rPr>
        <w:t>&lt;/NumAm&gt;</w:t>
      </w:r>
    </w:p>
    <w:p w14:paraId="00A2D66E"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 Φειδίας Παναγιώτου</w:t>
      </w:r>
      <w:r w:rsidRPr="003C0EFC">
        <w:rPr>
          <w:rStyle w:val="HideTWBExt"/>
          <w:b w:val="0"/>
        </w:rPr>
        <w:t>&lt;/Members&gt;</w:t>
      </w:r>
    </w:p>
    <w:p w14:paraId="0208DFCE" w14:textId="77777777" w:rsidR="00DA2F0F" w:rsidRPr="00DA2F0F" w:rsidRDefault="00DA2F0F" w:rsidP="00DA2F0F">
      <w:pPr>
        <w:pStyle w:val="NormalBold"/>
      </w:pPr>
      <w:r w:rsidRPr="003C0EFC">
        <w:rPr>
          <w:rStyle w:val="HideTWBExt"/>
          <w:b w:val="0"/>
        </w:rPr>
        <w:t>&lt;/RepeatBlock-By&gt;</w:t>
      </w:r>
    </w:p>
    <w:p w14:paraId="297E8AE6"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6A36D35" w14:textId="77777777" w:rsidR="00DA2F0F" w:rsidRPr="00DA2F0F" w:rsidRDefault="00DA2F0F" w:rsidP="00DA2F0F">
      <w:pPr>
        <w:pStyle w:val="NormalBold"/>
      </w:pPr>
      <w:r w:rsidRPr="003C0EFC">
        <w:rPr>
          <w:rStyle w:val="HideTWBExt"/>
          <w:b w:val="0"/>
        </w:rPr>
        <w:t>&lt;Article&gt;</w:t>
      </w:r>
      <w:r w:rsidRPr="00DA2F0F">
        <w:t>Αιτιολογική σκέψη IΘ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C932003" w14:textId="77777777" w:rsidTr="001629AB">
        <w:trPr>
          <w:trHeight w:hRule="exact" w:val="240"/>
          <w:jc w:val="center"/>
        </w:trPr>
        <w:tc>
          <w:tcPr>
            <w:tcW w:w="9752" w:type="dxa"/>
            <w:gridSpan w:val="2"/>
            <w:tcBorders>
              <w:top w:val="nil"/>
              <w:left w:val="nil"/>
              <w:bottom w:val="nil"/>
              <w:right w:val="nil"/>
            </w:tcBorders>
          </w:tcPr>
          <w:p w14:paraId="76A17F07" w14:textId="77777777" w:rsidR="00DA2F0F" w:rsidRPr="00DA2F0F" w:rsidRDefault="00DA2F0F" w:rsidP="001629AB"/>
        </w:tc>
      </w:tr>
      <w:tr w:rsidR="00DA2F0F" w:rsidRPr="00DA2F0F" w14:paraId="3A7401A4" w14:textId="77777777" w:rsidTr="001629AB">
        <w:trPr>
          <w:trHeight w:val="240"/>
          <w:jc w:val="center"/>
        </w:trPr>
        <w:tc>
          <w:tcPr>
            <w:tcW w:w="4876" w:type="dxa"/>
            <w:tcBorders>
              <w:top w:val="nil"/>
              <w:left w:val="nil"/>
              <w:bottom w:val="nil"/>
              <w:right w:val="nil"/>
            </w:tcBorders>
          </w:tcPr>
          <w:p w14:paraId="233FDF4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4660FAB" w14:textId="77777777" w:rsidR="00DA2F0F" w:rsidRPr="00DA2F0F" w:rsidRDefault="00DA2F0F" w:rsidP="001629AB">
            <w:pPr>
              <w:pStyle w:val="AmColumnHeading"/>
            </w:pPr>
            <w:r w:rsidRPr="00DA2F0F">
              <w:t>Τροπολογία</w:t>
            </w:r>
          </w:p>
        </w:tc>
      </w:tr>
      <w:tr w:rsidR="00DA2F0F" w:rsidRPr="00DA2F0F" w14:paraId="7099845E" w14:textId="77777777" w:rsidTr="001629AB">
        <w:trPr>
          <w:jc w:val="center"/>
        </w:trPr>
        <w:tc>
          <w:tcPr>
            <w:tcW w:w="4876" w:type="dxa"/>
            <w:tcBorders>
              <w:top w:val="nil"/>
              <w:left w:val="nil"/>
              <w:bottom w:val="nil"/>
              <w:right w:val="nil"/>
            </w:tcBorders>
          </w:tcPr>
          <w:p w14:paraId="0F6FC759" w14:textId="77777777" w:rsidR="00DA2F0F" w:rsidRPr="00DA2F0F" w:rsidRDefault="00DA2F0F" w:rsidP="001629AB">
            <w:pPr>
              <w:pStyle w:val="Normal6a"/>
            </w:pPr>
          </w:p>
        </w:tc>
        <w:tc>
          <w:tcPr>
            <w:tcW w:w="4876" w:type="dxa"/>
            <w:tcBorders>
              <w:top w:val="nil"/>
              <w:left w:val="nil"/>
              <w:bottom w:val="nil"/>
              <w:right w:val="nil"/>
            </w:tcBorders>
          </w:tcPr>
          <w:p w14:paraId="4E3F61D8" w14:textId="77777777" w:rsidR="00DA2F0F" w:rsidRPr="00DA2F0F" w:rsidRDefault="00DA2F0F" w:rsidP="001629AB">
            <w:pPr>
              <w:pStyle w:val="Normal6a"/>
            </w:pPr>
            <w:r w:rsidRPr="00DA2F0F">
              <w:rPr>
                <w:b/>
                <w:i/>
              </w:rPr>
              <w:t>ΙΘα.</w:t>
            </w:r>
            <w:r w:rsidRPr="00DA2F0F">
              <w:tab/>
            </w:r>
            <w:r w:rsidRPr="00DA2F0F">
              <w:rPr>
                <w:b/>
                <w:i/>
              </w:rPr>
              <w:t>έχοντας υπόψη την απόφαση του Ευρωπαϊκού Δικαστηρίου Ανθρωπίνων Δικαιωμάτων της 7 Δεκεμβρίου 1976 στην υπόθεση Handy side κατά Ηνωμένου Βασιλείου, η οποία ορίζει ότι η ελευθερία της έκφρασης αποτελεί ένα από τα βασικά θεμέλια μιας δημοκρατικής κοινωνίας και εφαρμόζεται όχι μόνο σε «πληροφορίες» ή «ιδέες» που γίνονται ευνοϊκά δεκτές ή θεωρούνται αβλαβείς ή αδιάφορες, αλλά και σε εκείνες που προσβάλλουν, κλυδωνίζουν ή διαταράσσουν το κράτος ή οποιοδήποτε τμήμα του πληθυσμού,</w:t>
            </w:r>
          </w:p>
        </w:tc>
      </w:tr>
    </w:tbl>
    <w:p w14:paraId="4C77EF60"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0271F00" w14:textId="77777777" w:rsidR="00DA2F0F" w:rsidRPr="00DA2F0F" w:rsidRDefault="00DA2F0F" w:rsidP="00DA2F0F">
      <w:r w:rsidRPr="003C0EFC">
        <w:rPr>
          <w:rStyle w:val="HideTWBExt"/>
        </w:rPr>
        <w:t>&lt;/Amend&gt;</w:t>
      </w:r>
    </w:p>
    <w:p w14:paraId="3230941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306</w:t>
      </w:r>
      <w:r w:rsidRPr="003C0EFC">
        <w:rPr>
          <w:rStyle w:val="HideTWBExt"/>
          <w:b w:val="0"/>
        </w:rPr>
        <w:t>&lt;/NumAm&gt;</w:t>
      </w:r>
    </w:p>
    <w:p w14:paraId="0CAE9951"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213C732C" w14:textId="77777777" w:rsidR="00DA2F0F" w:rsidRPr="00DA2F0F" w:rsidRDefault="00DA2F0F" w:rsidP="00DA2F0F">
      <w:pPr>
        <w:pStyle w:val="NormalBold"/>
      </w:pPr>
      <w:r w:rsidRPr="003C0EFC">
        <w:rPr>
          <w:rStyle w:val="HideTWBExt"/>
          <w:b w:val="0"/>
        </w:rPr>
        <w:t>&lt;/RepeatBlock-By&gt;</w:t>
      </w:r>
    </w:p>
    <w:p w14:paraId="271B220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6F5EFA3" w14:textId="77777777" w:rsidR="00DA2F0F" w:rsidRPr="00DA2F0F" w:rsidRDefault="00DA2F0F" w:rsidP="00DA2F0F">
      <w:pPr>
        <w:pStyle w:val="NormalBold"/>
      </w:pPr>
      <w:r w:rsidRPr="003C0EFC">
        <w:rPr>
          <w:rStyle w:val="HideTWBExt"/>
          <w:b w:val="0"/>
        </w:rPr>
        <w:t>&lt;Article&gt;</w:t>
      </w:r>
      <w:r w:rsidRPr="00DA2F0F">
        <w:t>Αιτιολογική σκέψη IΘ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D63F215" w14:textId="77777777" w:rsidTr="001629AB">
        <w:trPr>
          <w:trHeight w:hRule="exact" w:val="240"/>
          <w:jc w:val="center"/>
        </w:trPr>
        <w:tc>
          <w:tcPr>
            <w:tcW w:w="9752" w:type="dxa"/>
            <w:gridSpan w:val="2"/>
            <w:tcBorders>
              <w:top w:val="nil"/>
              <w:left w:val="nil"/>
              <w:bottom w:val="nil"/>
              <w:right w:val="nil"/>
            </w:tcBorders>
          </w:tcPr>
          <w:p w14:paraId="33F732C8" w14:textId="77777777" w:rsidR="00DA2F0F" w:rsidRPr="00DA2F0F" w:rsidRDefault="00DA2F0F" w:rsidP="001629AB"/>
        </w:tc>
      </w:tr>
      <w:tr w:rsidR="00DA2F0F" w:rsidRPr="00DA2F0F" w14:paraId="1CA1D60C" w14:textId="77777777" w:rsidTr="001629AB">
        <w:trPr>
          <w:trHeight w:val="240"/>
          <w:jc w:val="center"/>
        </w:trPr>
        <w:tc>
          <w:tcPr>
            <w:tcW w:w="4876" w:type="dxa"/>
            <w:tcBorders>
              <w:top w:val="nil"/>
              <w:left w:val="nil"/>
              <w:bottom w:val="nil"/>
              <w:right w:val="nil"/>
            </w:tcBorders>
          </w:tcPr>
          <w:p w14:paraId="6E4AD7C8" w14:textId="77777777" w:rsidR="00DA2F0F" w:rsidRPr="00DA2F0F" w:rsidRDefault="00DA2F0F" w:rsidP="001629AB">
            <w:pPr>
              <w:pStyle w:val="AmColumnHeading"/>
            </w:pPr>
            <w:r w:rsidRPr="00DA2F0F">
              <w:lastRenderedPageBreak/>
              <w:t>Πρόταση ψηφίσματος</w:t>
            </w:r>
          </w:p>
        </w:tc>
        <w:tc>
          <w:tcPr>
            <w:tcW w:w="4876" w:type="dxa"/>
            <w:tcBorders>
              <w:top w:val="nil"/>
              <w:left w:val="nil"/>
              <w:bottom w:val="nil"/>
              <w:right w:val="nil"/>
            </w:tcBorders>
          </w:tcPr>
          <w:p w14:paraId="484510C9" w14:textId="77777777" w:rsidR="00DA2F0F" w:rsidRPr="00DA2F0F" w:rsidRDefault="00DA2F0F" w:rsidP="001629AB">
            <w:pPr>
              <w:pStyle w:val="AmColumnHeading"/>
            </w:pPr>
            <w:r w:rsidRPr="00DA2F0F">
              <w:t>Τροπολογία</w:t>
            </w:r>
          </w:p>
        </w:tc>
      </w:tr>
      <w:tr w:rsidR="00DA2F0F" w:rsidRPr="00DA2F0F" w14:paraId="6C0D2B95" w14:textId="77777777" w:rsidTr="001629AB">
        <w:trPr>
          <w:jc w:val="center"/>
        </w:trPr>
        <w:tc>
          <w:tcPr>
            <w:tcW w:w="4876" w:type="dxa"/>
            <w:tcBorders>
              <w:top w:val="nil"/>
              <w:left w:val="nil"/>
              <w:bottom w:val="nil"/>
              <w:right w:val="nil"/>
            </w:tcBorders>
          </w:tcPr>
          <w:p w14:paraId="079D5AD6" w14:textId="77777777" w:rsidR="00DA2F0F" w:rsidRPr="00DA2F0F" w:rsidRDefault="00DA2F0F" w:rsidP="001629AB">
            <w:pPr>
              <w:pStyle w:val="Normal6a"/>
            </w:pPr>
          </w:p>
        </w:tc>
        <w:tc>
          <w:tcPr>
            <w:tcW w:w="4876" w:type="dxa"/>
            <w:tcBorders>
              <w:top w:val="nil"/>
              <w:left w:val="nil"/>
              <w:bottom w:val="nil"/>
              <w:right w:val="nil"/>
            </w:tcBorders>
          </w:tcPr>
          <w:p w14:paraId="3AB27A5E" w14:textId="77777777" w:rsidR="00DA2F0F" w:rsidRPr="00DA2F0F" w:rsidRDefault="00DA2F0F" w:rsidP="001629AB">
            <w:pPr>
              <w:pStyle w:val="Normal6a"/>
            </w:pPr>
            <w:r w:rsidRPr="00DA2F0F">
              <w:rPr>
                <w:b/>
                <w:i/>
              </w:rPr>
              <w:t>ΙΘα.</w:t>
            </w:r>
            <w:r w:rsidRPr="00DA2F0F">
              <w:tab/>
            </w:r>
            <w:r w:rsidRPr="00DA2F0F">
              <w:rPr>
                <w:b/>
                <w:i/>
              </w:rPr>
              <w:t>λαμβάνοντας υπόψη ότι το πλαίσιο εξωδικαστικής επίλυσης διαφορών της πράξης για τις ψηφιακές υπηρεσίες καλύπτει ένα ευρύ σύνολο αποφάσεων των πλατφορμών και ότι η κατανομή του διαδικαστικού κόστους μπορεί να δημιουργήσει κίνητρα για τις πλατφόρμες ώστε να αποφεύγουν τις διαφορές μέσω της συμμόρφωσης με τις απαιτήσεις αφαίρεσης/περιορισμού, ακόμη και όταν το περιεχόμενο αμφισβητείται, προκαλώντας έτσι δυνητικά de facto περιορισμούς στον νόμιμο λόγο μέσω ασυμμετριών ως προς τον κίνδυνο κόστους και όχι δικαστικών αποφάσεων·</w:t>
            </w:r>
          </w:p>
        </w:tc>
      </w:tr>
    </w:tbl>
    <w:p w14:paraId="504DDF40"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67A7849" w14:textId="77777777" w:rsidR="00DA2F0F" w:rsidRPr="00DA2F0F" w:rsidRDefault="00DA2F0F" w:rsidP="00DA2F0F">
      <w:r w:rsidRPr="003C0EFC">
        <w:rPr>
          <w:rStyle w:val="HideTWBExt"/>
        </w:rPr>
        <w:t>&lt;/Amend&gt;</w:t>
      </w:r>
    </w:p>
    <w:p w14:paraId="7558C20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307</w:t>
      </w:r>
      <w:r w:rsidRPr="003C0EFC">
        <w:rPr>
          <w:rStyle w:val="HideTWBExt"/>
          <w:b w:val="0"/>
        </w:rPr>
        <w:t>&lt;/NumAm&gt;</w:t>
      </w:r>
    </w:p>
    <w:p w14:paraId="6919498F" w14:textId="77777777" w:rsidR="00DA2F0F" w:rsidRPr="00DA2F0F" w:rsidRDefault="00DA2F0F" w:rsidP="00DA2F0F">
      <w:pPr>
        <w:pStyle w:val="NormalBold"/>
      </w:pPr>
      <w:r w:rsidRPr="003C0EFC">
        <w:rPr>
          <w:rStyle w:val="HideTWBExt"/>
          <w:b w:val="0"/>
        </w:rPr>
        <w:t>&lt;RepeatBlock-By&gt;&lt;Members&gt;</w:t>
      </w:r>
      <w:r w:rsidRPr="00DA2F0F">
        <w:t>Ana Catarina Mendes, Kathleen Van Brempt, Sandro Ruotolo, Vasile Dîncu, Csaba Molnár, Juan Fernando López Aguilar, Pina Picierno, Christel Schaldemose</w:t>
      </w:r>
      <w:r w:rsidRPr="003C0EFC">
        <w:rPr>
          <w:rStyle w:val="HideTWBExt"/>
          <w:b w:val="0"/>
        </w:rPr>
        <w:t>&lt;/Members&gt;</w:t>
      </w:r>
    </w:p>
    <w:p w14:paraId="0A27E5D1" w14:textId="77777777" w:rsidR="00DA2F0F" w:rsidRPr="00DA2F0F" w:rsidRDefault="00DA2F0F" w:rsidP="00DA2F0F">
      <w:pPr>
        <w:pStyle w:val="NormalBold"/>
      </w:pPr>
      <w:r w:rsidRPr="003C0EFC">
        <w:rPr>
          <w:rStyle w:val="HideTWBExt"/>
          <w:b w:val="0"/>
        </w:rPr>
        <w:t>&lt;/RepeatBlock-By&gt;</w:t>
      </w:r>
    </w:p>
    <w:p w14:paraId="37A847D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DD9A0F5" w14:textId="77777777" w:rsidR="00DA2F0F" w:rsidRPr="00DA2F0F" w:rsidRDefault="00DA2F0F" w:rsidP="00DA2F0F">
      <w:pPr>
        <w:pStyle w:val="NormalBold"/>
      </w:pPr>
      <w:r w:rsidRPr="003C0EFC">
        <w:rPr>
          <w:rStyle w:val="HideTWBExt"/>
          <w:b w:val="0"/>
        </w:rPr>
        <w:t>&lt;Article&gt;</w:t>
      </w:r>
      <w:r w:rsidRPr="00DA2F0F">
        <w:t>Αιτιολογική σκέψη IΘ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0250C2DC" w14:textId="77777777" w:rsidTr="001629AB">
        <w:trPr>
          <w:trHeight w:hRule="exact" w:val="240"/>
          <w:jc w:val="center"/>
        </w:trPr>
        <w:tc>
          <w:tcPr>
            <w:tcW w:w="9752" w:type="dxa"/>
            <w:gridSpan w:val="2"/>
            <w:tcBorders>
              <w:top w:val="nil"/>
              <w:left w:val="nil"/>
              <w:bottom w:val="nil"/>
              <w:right w:val="nil"/>
            </w:tcBorders>
          </w:tcPr>
          <w:p w14:paraId="3100AF45" w14:textId="77777777" w:rsidR="00DA2F0F" w:rsidRPr="00DA2F0F" w:rsidRDefault="00DA2F0F" w:rsidP="001629AB"/>
        </w:tc>
      </w:tr>
      <w:tr w:rsidR="00DA2F0F" w:rsidRPr="00DA2F0F" w14:paraId="24DA034C" w14:textId="77777777" w:rsidTr="001629AB">
        <w:trPr>
          <w:trHeight w:val="240"/>
          <w:jc w:val="center"/>
        </w:trPr>
        <w:tc>
          <w:tcPr>
            <w:tcW w:w="4876" w:type="dxa"/>
            <w:tcBorders>
              <w:top w:val="nil"/>
              <w:left w:val="nil"/>
              <w:bottom w:val="nil"/>
              <w:right w:val="nil"/>
            </w:tcBorders>
          </w:tcPr>
          <w:p w14:paraId="6F502EC3"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21EDB8F" w14:textId="77777777" w:rsidR="00DA2F0F" w:rsidRPr="00DA2F0F" w:rsidRDefault="00DA2F0F" w:rsidP="001629AB">
            <w:pPr>
              <w:pStyle w:val="AmColumnHeading"/>
            </w:pPr>
            <w:r w:rsidRPr="00DA2F0F">
              <w:t>Τροπολογία</w:t>
            </w:r>
          </w:p>
        </w:tc>
      </w:tr>
      <w:tr w:rsidR="00DA2F0F" w:rsidRPr="00DA2F0F" w14:paraId="5412BFE1" w14:textId="77777777" w:rsidTr="001629AB">
        <w:trPr>
          <w:jc w:val="center"/>
        </w:trPr>
        <w:tc>
          <w:tcPr>
            <w:tcW w:w="4876" w:type="dxa"/>
            <w:tcBorders>
              <w:top w:val="nil"/>
              <w:left w:val="nil"/>
              <w:bottom w:val="nil"/>
              <w:right w:val="nil"/>
            </w:tcBorders>
          </w:tcPr>
          <w:p w14:paraId="5ABD484F" w14:textId="77777777" w:rsidR="00DA2F0F" w:rsidRPr="00DA2F0F" w:rsidRDefault="00DA2F0F" w:rsidP="001629AB">
            <w:pPr>
              <w:pStyle w:val="Normal6a"/>
            </w:pPr>
          </w:p>
        </w:tc>
        <w:tc>
          <w:tcPr>
            <w:tcW w:w="4876" w:type="dxa"/>
            <w:tcBorders>
              <w:top w:val="nil"/>
              <w:left w:val="nil"/>
              <w:bottom w:val="nil"/>
              <w:right w:val="nil"/>
            </w:tcBorders>
          </w:tcPr>
          <w:p w14:paraId="2A8BE667" w14:textId="77777777" w:rsidR="00DA2F0F" w:rsidRPr="00DA2F0F" w:rsidRDefault="00DA2F0F" w:rsidP="001629AB">
            <w:pPr>
              <w:pStyle w:val="Normal6a"/>
            </w:pPr>
            <w:r w:rsidRPr="00DA2F0F">
              <w:rPr>
                <w:b/>
                <w:i/>
              </w:rPr>
              <w:t>ΙΘα.</w:t>
            </w:r>
            <w:r w:rsidRPr="00DA2F0F">
              <w:tab/>
            </w:r>
            <w:r w:rsidRPr="00DA2F0F">
              <w:rPr>
                <w:b/>
                <w:i/>
              </w:rPr>
              <w:t>λαμβάνοντας υπόψη ότι η Ευρωπαϊκή Επιτροπή δημοσίευσε προκαταρκτικά πορίσματα στις 24 Οκτωβρίου 2025, από τα οποία προκύπτει ότι οι πλατφόρμες της Meta ενδέχεται να έχουν παραβιάσει ορισμένες υποχρεώσεις διαφάνειας και προστασίας των χρηστών βάσει της πράξης για τις ψηφιακές υπηρεσίες, ιδίως όσον αφορά την παροχή επαρκούς πρόσβασης σε δημόσια δεδομένα για τους ερευνητές και τη διασφάλιση μηχανισμών για την κοινοποίηση παράνομου περιεχομένου και την αμφισβήτηση αποφάσεων ελέγχου περιεχομένου·</w:t>
            </w:r>
          </w:p>
        </w:tc>
      </w:tr>
    </w:tbl>
    <w:p w14:paraId="6E57F8FF"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FF83BCF" w14:textId="77777777" w:rsidR="00DA2F0F" w:rsidRPr="00DA2F0F" w:rsidRDefault="00DA2F0F" w:rsidP="00DA2F0F">
      <w:r w:rsidRPr="003C0EFC">
        <w:rPr>
          <w:rStyle w:val="HideTWBExt"/>
        </w:rPr>
        <w:t>&lt;/Amend&gt;</w:t>
      </w:r>
    </w:p>
    <w:p w14:paraId="5B6A56F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308</w:t>
      </w:r>
      <w:r w:rsidRPr="003C0EFC">
        <w:rPr>
          <w:rStyle w:val="HideTWBExt"/>
          <w:b w:val="0"/>
        </w:rPr>
        <w:t>&lt;/NumAm&gt;</w:t>
      </w:r>
    </w:p>
    <w:p w14:paraId="19985346" w14:textId="77777777" w:rsidR="00DA2F0F" w:rsidRPr="00DA2F0F" w:rsidRDefault="00DA2F0F" w:rsidP="00DA2F0F">
      <w:pPr>
        <w:pStyle w:val="NormalBold"/>
      </w:pPr>
      <w:r w:rsidRPr="003C0EFC">
        <w:rPr>
          <w:rStyle w:val="HideTWBExt"/>
          <w:b w:val="0"/>
        </w:rPr>
        <w:t>&lt;RepeatBlock-By&gt;&lt;Members&gt;</w:t>
      </w:r>
      <w:r w:rsidRPr="00DA2F0F">
        <w:t>Sophie Wilmès, Sandro Gozi, Cynthia Ní Mhurchú, Helmut Brandstätter, Bart Groothuis</w:t>
      </w:r>
      <w:r w:rsidRPr="003C0EFC">
        <w:rPr>
          <w:rStyle w:val="HideTWBExt"/>
          <w:b w:val="0"/>
        </w:rPr>
        <w:t>&lt;/Members&gt;</w:t>
      </w:r>
    </w:p>
    <w:p w14:paraId="03BF67B8" w14:textId="77777777" w:rsidR="00DA2F0F" w:rsidRPr="00DA2F0F" w:rsidRDefault="00DA2F0F" w:rsidP="00DA2F0F">
      <w:pPr>
        <w:pStyle w:val="NormalBold"/>
      </w:pPr>
      <w:r w:rsidRPr="003C0EFC">
        <w:rPr>
          <w:rStyle w:val="HideTWBExt"/>
          <w:b w:val="0"/>
        </w:rPr>
        <w:t>&lt;/RepeatBlock-By&gt;</w:t>
      </w:r>
    </w:p>
    <w:p w14:paraId="60FAB5AA"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D1820F7" w14:textId="77777777" w:rsidR="00DA2F0F" w:rsidRPr="00DA2F0F" w:rsidRDefault="00DA2F0F" w:rsidP="00DA2F0F">
      <w:pPr>
        <w:pStyle w:val="NormalBold"/>
      </w:pPr>
      <w:r w:rsidRPr="003C0EFC">
        <w:rPr>
          <w:rStyle w:val="HideTWBExt"/>
          <w:b w:val="0"/>
        </w:rPr>
        <w:t>&lt;Article&gt;</w:t>
      </w:r>
      <w:r w:rsidRPr="00DA2F0F">
        <w:t>Αιτιολογική σκέψη Κ</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37AEDF6" w14:textId="77777777" w:rsidTr="001629AB">
        <w:trPr>
          <w:trHeight w:hRule="exact" w:val="240"/>
          <w:jc w:val="center"/>
        </w:trPr>
        <w:tc>
          <w:tcPr>
            <w:tcW w:w="9752" w:type="dxa"/>
            <w:gridSpan w:val="2"/>
            <w:tcBorders>
              <w:top w:val="nil"/>
              <w:left w:val="nil"/>
              <w:bottom w:val="nil"/>
              <w:right w:val="nil"/>
            </w:tcBorders>
          </w:tcPr>
          <w:p w14:paraId="71B54DEA" w14:textId="77777777" w:rsidR="00DA2F0F" w:rsidRPr="00DA2F0F" w:rsidRDefault="00DA2F0F" w:rsidP="001629AB"/>
        </w:tc>
      </w:tr>
      <w:tr w:rsidR="00DA2F0F" w:rsidRPr="00DA2F0F" w14:paraId="0B3B55FF" w14:textId="77777777" w:rsidTr="001629AB">
        <w:trPr>
          <w:trHeight w:val="240"/>
          <w:jc w:val="center"/>
        </w:trPr>
        <w:tc>
          <w:tcPr>
            <w:tcW w:w="4876" w:type="dxa"/>
            <w:tcBorders>
              <w:top w:val="nil"/>
              <w:left w:val="nil"/>
              <w:bottom w:val="nil"/>
              <w:right w:val="nil"/>
            </w:tcBorders>
          </w:tcPr>
          <w:p w14:paraId="2E07DC3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7E973E3B" w14:textId="77777777" w:rsidR="00DA2F0F" w:rsidRPr="00DA2F0F" w:rsidRDefault="00DA2F0F" w:rsidP="001629AB">
            <w:pPr>
              <w:pStyle w:val="AmColumnHeading"/>
            </w:pPr>
            <w:r w:rsidRPr="00DA2F0F">
              <w:t>Τροπολογία</w:t>
            </w:r>
          </w:p>
        </w:tc>
      </w:tr>
      <w:tr w:rsidR="00DA2F0F" w:rsidRPr="00DA2F0F" w14:paraId="5EB4DCFE" w14:textId="77777777" w:rsidTr="001629AB">
        <w:trPr>
          <w:jc w:val="center"/>
        </w:trPr>
        <w:tc>
          <w:tcPr>
            <w:tcW w:w="4876" w:type="dxa"/>
            <w:tcBorders>
              <w:top w:val="nil"/>
              <w:left w:val="nil"/>
              <w:bottom w:val="nil"/>
              <w:right w:val="nil"/>
            </w:tcBorders>
          </w:tcPr>
          <w:p w14:paraId="7E5ED526" w14:textId="77777777" w:rsidR="00DA2F0F" w:rsidRPr="00DA2F0F" w:rsidRDefault="00DA2F0F" w:rsidP="001629AB">
            <w:pPr>
              <w:pStyle w:val="Normal6a"/>
            </w:pPr>
            <w:r w:rsidRPr="00DA2F0F">
              <w:t>Κ.</w:t>
            </w:r>
            <w:r w:rsidRPr="00DA2F0F">
              <w:tab/>
              <w:t>λαμβάνοντας υπόψη ότι η ελευθερία έκφρασης και πληροφόρησης αποτελεί θεμελιώδες δικαίωμα που έχει ως στόχο την προστασία των ανθρώπων και όχι των μηχανών, των μποτ και της ΤΝ·</w:t>
            </w:r>
          </w:p>
        </w:tc>
        <w:tc>
          <w:tcPr>
            <w:tcW w:w="4876" w:type="dxa"/>
            <w:tcBorders>
              <w:top w:val="nil"/>
              <w:left w:val="nil"/>
              <w:bottom w:val="nil"/>
              <w:right w:val="nil"/>
            </w:tcBorders>
          </w:tcPr>
          <w:p w14:paraId="172417E1" w14:textId="77777777" w:rsidR="00DA2F0F" w:rsidRPr="00DA2F0F" w:rsidRDefault="00DA2F0F" w:rsidP="001629AB">
            <w:pPr>
              <w:pStyle w:val="Normal6a"/>
            </w:pPr>
            <w:r w:rsidRPr="00DA2F0F">
              <w:t>Κ.</w:t>
            </w:r>
            <w:r w:rsidRPr="00DA2F0F">
              <w:tab/>
              <w:t xml:space="preserve">λαμβάνοντας υπόψη ότι η ελευθερία έκφρασης και πληροφόρησης αποτελεί θεμελιώδες δικαίωμα που έχει ως στόχο την προστασία των ανθρώπων και όχι των μηχανών, των μποτ και της ΤΝ· </w:t>
            </w:r>
            <w:r w:rsidRPr="00DA2F0F">
              <w:rPr>
                <w:b/>
                <w:i/>
              </w:rPr>
              <w:t>λαμβάνοντας υπόψη ότι η Ευρωπαϊκή Ένωση παραμένει σταθερά και κατηγορηματικά προσηλωμένη στην προστασία της ελευθερίας της έκφρασης ως βασικής δημοκρατικής αξίας και πυλώνα της συνταγματικής της τάξης· λαμβάνοντας υπόψη ότι η εν λόγω προσήλωση πρέπει να συνοδεύεται από ένα σαφές κανονιστικό πλαίσιο που θα διασφαλίζει ότι η άσκηση αυτής της ελευθερίας δεν χρησιμεύει ως πρόσχημα για τη διάδοση παράνομου περιεχομένου, συντονισμένης χειραγώγησης ή άλλων παράνομων δραστηριοτήτων, και ότι υπάρχουν κατάλληλες διασφαλίσεις και αναλογικοί μηχανισμοί εποπτείας για την προστασία των θεμελιωδών δικαιωμάτων, της δημόσιας τάξης και της ακεραιότητας του δημοκρατικού λόγου·</w:t>
            </w:r>
          </w:p>
        </w:tc>
      </w:tr>
    </w:tbl>
    <w:p w14:paraId="5B8ED656"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1C187D2" w14:textId="77777777" w:rsidR="00DA2F0F" w:rsidRPr="00DA2F0F" w:rsidRDefault="00DA2F0F" w:rsidP="00DA2F0F">
      <w:r w:rsidRPr="003C0EFC">
        <w:rPr>
          <w:rStyle w:val="HideTWBExt"/>
        </w:rPr>
        <w:t>&lt;/Amend&gt;</w:t>
      </w:r>
    </w:p>
    <w:p w14:paraId="4D8B913D"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309</w:t>
      </w:r>
      <w:r w:rsidRPr="003C0EFC">
        <w:rPr>
          <w:rStyle w:val="HideTWBExt"/>
          <w:b w:val="0"/>
        </w:rPr>
        <w:t>&lt;/NumAm&gt;</w:t>
      </w:r>
    </w:p>
    <w:p w14:paraId="7E4FBDE1"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 Φειδίας Παναγιώτου</w:t>
      </w:r>
      <w:r w:rsidRPr="003C0EFC">
        <w:rPr>
          <w:rStyle w:val="HideTWBExt"/>
          <w:b w:val="0"/>
        </w:rPr>
        <w:t>&lt;/Members&gt;</w:t>
      </w:r>
    </w:p>
    <w:p w14:paraId="54345015" w14:textId="77777777" w:rsidR="00DA2F0F" w:rsidRPr="00DA2F0F" w:rsidRDefault="00DA2F0F" w:rsidP="00DA2F0F">
      <w:pPr>
        <w:pStyle w:val="NormalBold"/>
      </w:pPr>
      <w:r w:rsidRPr="003C0EFC">
        <w:rPr>
          <w:rStyle w:val="HideTWBExt"/>
          <w:b w:val="0"/>
        </w:rPr>
        <w:t>&lt;/RepeatBlock-By&gt;</w:t>
      </w:r>
    </w:p>
    <w:p w14:paraId="75F10C7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3B784570" w14:textId="77777777" w:rsidR="00DA2F0F" w:rsidRPr="00DA2F0F" w:rsidRDefault="00DA2F0F" w:rsidP="00DA2F0F">
      <w:pPr>
        <w:pStyle w:val="NormalBold"/>
      </w:pPr>
      <w:r w:rsidRPr="003C0EFC">
        <w:rPr>
          <w:rStyle w:val="HideTWBExt"/>
          <w:b w:val="0"/>
        </w:rPr>
        <w:t>&lt;Article&gt;</w:t>
      </w:r>
      <w:r w:rsidRPr="00DA2F0F">
        <w:t>Αιτιολογική σκέψη Κ</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53F98093" w14:textId="77777777" w:rsidTr="001629AB">
        <w:trPr>
          <w:trHeight w:hRule="exact" w:val="240"/>
          <w:jc w:val="center"/>
        </w:trPr>
        <w:tc>
          <w:tcPr>
            <w:tcW w:w="9752" w:type="dxa"/>
            <w:gridSpan w:val="2"/>
            <w:tcBorders>
              <w:top w:val="nil"/>
              <w:left w:val="nil"/>
              <w:bottom w:val="nil"/>
              <w:right w:val="nil"/>
            </w:tcBorders>
          </w:tcPr>
          <w:p w14:paraId="100CBE9F" w14:textId="77777777" w:rsidR="00DA2F0F" w:rsidRPr="00DA2F0F" w:rsidRDefault="00DA2F0F" w:rsidP="001629AB"/>
        </w:tc>
      </w:tr>
      <w:tr w:rsidR="00DA2F0F" w:rsidRPr="00DA2F0F" w14:paraId="084AB387" w14:textId="77777777" w:rsidTr="001629AB">
        <w:trPr>
          <w:trHeight w:val="240"/>
          <w:jc w:val="center"/>
        </w:trPr>
        <w:tc>
          <w:tcPr>
            <w:tcW w:w="4876" w:type="dxa"/>
            <w:tcBorders>
              <w:top w:val="nil"/>
              <w:left w:val="nil"/>
              <w:bottom w:val="nil"/>
              <w:right w:val="nil"/>
            </w:tcBorders>
          </w:tcPr>
          <w:p w14:paraId="25C664B1"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711933F" w14:textId="77777777" w:rsidR="00DA2F0F" w:rsidRPr="00DA2F0F" w:rsidRDefault="00DA2F0F" w:rsidP="001629AB">
            <w:pPr>
              <w:pStyle w:val="AmColumnHeading"/>
            </w:pPr>
            <w:r w:rsidRPr="00DA2F0F">
              <w:t>Τροπολογία</w:t>
            </w:r>
          </w:p>
        </w:tc>
      </w:tr>
      <w:tr w:rsidR="00DA2F0F" w:rsidRPr="00DA2F0F" w14:paraId="5DF18919" w14:textId="77777777" w:rsidTr="001629AB">
        <w:trPr>
          <w:jc w:val="center"/>
        </w:trPr>
        <w:tc>
          <w:tcPr>
            <w:tcW w:w="4876" w:type="dxa"/>
            <w:tcBorders>
              <w:top w:val="nil"/>
              <w:left w:val="nil"/>
              <w:bottom w:val="nil"/>
              <w:right w:val="nil"/>
            </w:tcBorders>
          </w:tcPr>
          <w:p w14:paraId="34D5FB24" w14:textId="77777777" w:rsidR="00DA2F0F" w:rsidRPr="00DA2F0F" w:rsidRDefault="00DA2F0F" w:rsidP="001629AB">
            <w:pPr>
              <w:pStyle w:val="Normal6a"/>
            </w:pPr>
            <w:r w:rsidRPr="00DA2F0F">
              <w:t>Κ.</w:t>
            </w:r>
            <w:r w:rsidRPr="00DA2F0F">
              <w:tab/>
              <w:t>λαμβάνοντας υπόψη ότι η ελευθερία έκφρασης και πληροφόρησης αποτελεί θεμελιώδες δικαίωμα που έχει ως στόχο την προστασία των</w:t>
            </w:r>
            <w:r w:rsidRPr="00DA2F0F">
              <w:rPr>
                <w:b/>
                <w:i/>
              </w:rPr>
              <w:t xml:space="preserve"> ανθρώπων</w:t>
            </w:r>
            <w:r w:rsidRPr="00DA2F0F">
              <w:t xml:space="preserve"> και όχι των μηχανών, των μποτ</w:t>
            </w:r>
            <w:r w:rsidRPr="00DA2F0F">
              <w:rPr>
                <w:b/>
                <w:i/>
              </w:rPr>
              <w:t xml:space="preserve"> και</w:t>
            </w:r>
            <w:r w:rsidRPr="00DA2F0F">
              <w:t xml:space="preserve"> της ΤΝ</w:t>
            </w:r>
            <w:r w:rsidRPr="00DA2F0F">
              <w:rPr>
                <w:b/>
                <w:i/>
              </w:rPr>
              <w:t>·</w:t>
            </w:r>
          </w:p>
        </w:tc>
        <w:tc>
          <w:tcPr>
            <w:tcW w:w="4876" w:type="dxa"/>
            <w:tcBorders>
              <w:top w:val="nil"/>
              <w:left w:val="nil"/>
              <w:bottom w:val="nil"/>
              <w:right w:val="nil"/>
            </w:tcBorders>
          </w:tcPr>
          <w:p w14:paraId="1010574B" w14:textId="77777777" w:rsidR="00DA2F0F" w:rsidRPr="00DA2F0F" w:rsidRDefault="00DA2F0F" w:rsidP="001629AB">
            <w:pPr>
              <w:pStyle w:val="Normal6a"/>
            </w:pPr>
            <w:r w:rsidRPr="00DA2F0F">
              <w:t>Κ.</w:t>
            </w:r>
            <w:r w:rsidRPr="00DA2F0F">
              <w:tab/>
              <w:t>λαμβάνοντας υπόψη ότι η ελευθερία έκφρασης και πληροφόρησης αποτελεί θεμελιώδες δικαίωμα που έχει ως στόχο την προστασία των</w:t>
            </w:r>
            <w:r w:rsidRPr="00DA2F0F">
              <w:rPr>
                <w:b/>
                <w:i/>
              </w:rPr>
              <w:t xml:space="preserve"> ατόμων</w:t>
            </w:r>
            <w:r w:rsidRPr="00DA2F0F">
              <w:t xml:space="preserve"> και όχι των μηχανών, των μποτ</w:t>
            </w:r>
            <w:r w:rsidRPr="00DA2F0F">
              <w:rPr>
                <w:b/>
                <w:i/>
              </w:rPr>
              <w:t xml:space="preserve"> ή άλλων αυτοματοποιημένων συστημάτων, συμπεριλαμβανομένης</w:t>
            </w:r>
            <w:r w:rsidRPr="00DA2F0F">
              <w:t xml:space="preserve"> της ΤΝ</w:t>
            </w:r>
            <w:r w:rsidRPr="00DA2F0F">
              <w:rPr>
                <w:b/>
                <w:i/>
              </w:rPr>
              <w:t>· λαμβάνοντας υπόψη ότι πρόκειται για ένα από τα βασικά θεμελιώδη δικαιώματα και αξίες στις οποίες βασίζεται η ΕΕ και οι οποίες στηρίζουν επίσης τις συνταγματικές παραδόσεις των κρατών μελών·</w:t>
            </w:r>
          </w:p>
        </w:tc>
      </w:tr>
    </w:tbl>
    <w:p w14:paraId="16256E68"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35095BF5" w14:textId="77777777" w:rsidR="00DA2F0F" w:rsidRPr="00DA2F0F" w:rsidRDefault="00DA2F0F" w:rsidP="00DA2F0F">
      <w:r w:rsidRPr="003C0EFC">
        <w:rPr>
          <w:rStyle w:val="HideTWBExt"/>
        </w:rPr>
        <w:t>&lt;/Amend&gt;</w:t>
      </w:r>
    </w:p>
    <w:p w14:paraId="66AD513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310</w:t>
      </w:r>
      <w:r w:rsidRPr="003C0EFC">
        <w:rPr>
          <w:rStyle w:val="HideTWBExt"/>
          <w:b w:val="0"/>
        </w:rPr>
        <w:t>&lt;/NumAm&gt;</w:t>
      </w:r>
    </w:p>
    <w:p w14:paraId="2211D36C" w14:textId="77777777" w:rsidR="00DA2F0F" w:rsidRPr="00DA2F0F" w:rsidRDefault="00DA2F0F" w:rsidP="00DA2F0F">
      <w:pPr>
        <w:pStyle w:val="NormalBold"/>
      </w:pPr>
      <w:r w:rsidRPr="003C0EFC">
        <w:rPr>
          <w:rStyle w:val="HideTWBExt"/>
          <w:b w:val="0"/>
        </w:rPr>
        <w:t>&lt;RepeatBlock-By&gt;&lt;Members&gt;</w:t>
      </w:r>
      <w:r w:rsidRPr="00DA2F0F">
        <w:t>Φειδίας Παναγιώτου</w:t>
      </w:r>
      <w:r w:rsidRPr="003C0EFC">
        <w:rPr>
          <w:rStyle w:val="HideTWBExt"/>
          <w:b w:val="0"/>
        </w:rPr>
        <w:t>&lt;/Members&gt;</w:t>
      </w:r>
    </w:p>
    <w:p w14:paraId="20E8AD4E" w14:textId="77777777" w:rsidR="00DA2F0F" w:rsidRPr="00DA2F0F" w:rsidRDefault="00DA2F0F" w:rsidP="00DA2F0F">
      <w:pPr>
        <w:pStyle w:val="NormalBold"/>
      </w:pPr>
      <w:r w:rsidRPr="003C0EFC">
        <w:rPr>
          <w:rStyle w:val="HideTWBExt"/>
          <w:b w:val="0"/>
        </w:rPr>
        <w:t>&lt;/RepeatBlock-By&gt;</w:t>
      </w:r>
    </w:p>
    <w:p w14:paraId="194D3F5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38484D6" w14:textId="77777777" w:rsidR="00DA2F0F" w:rsidRPr="00DA2F0F" w:rsidRDefault="00DA2F0F" w:rsidP="00DA2F0F">
      <w:pPr>
        <w:pStyle w:val="NormalBold"/>
      </w:pPr>
      <w:r w:rsidRPr="003C0EFC">
        <w:rPr>
          <w:rStyle w:val="HideTWBExt"/>
          <w:b w:val="0"/>
        </w:rPr>
        <w:t>&lt;Article&gt;</w:t>
      </w:r>
      <w:r w:rsidRPr="00DA2F0F">
        <w:t>Αιτιολογική σκέψη Κ</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BC4928E" w14:textId="77777777" w:rsidTr="001629AB">
        <w:trPr>
          <w:trHeight w:hRule="exact" w:val="240"/>
          <w:jc w:val="center"/>
        </w:trPr>
        <w:tc>
          <w:tcPr>
            <w:tcW w:w="9752" w:type="dxa"/>
            <w:gridSpan w:val="2"/>
            <w:tcBorders>
              <w:top w:val="nil"/>
              <w:left w:val="nil"/>
              <w:bottom w:val="nil"/>
              <w:right w:val="nil"/>
            </w:tcBorders>
          </w:tcPr>
          <w:p w14:paraId="4DE8EC78" w14:textId="77777777" w:rsidR="00DA2F0F" w:rsidRPr="00DA2F0F" w:rsidRDefault="00DA2F0F" w:rsidP="001629AB"/>
        </w:tc>
      </w:tr>
      <w:tr w:rsidR="00DA2F0F" w:rsidRPr="00DA2F0F" w14:paraId="169B5DAF" w14:textId="77777777" w:rsidTr="001629AB">
        <w:trPr>
          <w:trHeight w:val="240"/>
          <w:jc w:val="center"/>
        </w:trPr>
        <w:tc>
          <w:tcPr>
            <w:tcW w:w="4876" w:type="dxa"/>
            <w:tcBorders>
              <w:top w:val="nil"/>
              <w:left w:val="nil"/>
              <w:bottom w:val="nil"/>
              <w:right w:val="nil"/>
            </w:tcBorders>
          </w:tcPr>
          <w:p w14:paraId="3F373F0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457AE476" w14:textId="77777777" w:rsidR="00DA2F0F" w:rsidRPr="00DA2F0F" w:rsidRDefault="00DA2F0F" w:rsidP="001629AB">
            <w:pPr>
              <w:pStyle w:val="AmColumnHeading"/>
            </w:pPr>
            <w:r w:rsidRPr="00DA2F0F">
              <w:t>Τροπολογία</w:t>
            </w:r>
          </w:p>
        </w:tc>
      </w:tr>
      <w:tr w:rsidR="00DA2F0F" w:rsidRPr="00DA2F0F" w14:paraId="37B285C6" w14:textId="77777777" w:rsidTr="001629AB">
        <w:trPr>
          <w:jc w:val="center"/>
        </w:trPr>
        <w:tc>
          <w:tcPr>
            <w:tcW w:w="4876" w:type="dxa"/>
            <w:tcBorders>
              <w:top w:val="nil"/>
              <w:left w:val="nil"/>
              <w:bottom w:val="nil"/>
              <w:right w:val="nil"/>
            </w:tcBorders>
          </w:tcPr>
          <w:p w14:paraId="6165BBBE" w14:textId="77777777" w:rsidR="00DA2F0F" w:rsidRPr="00DA2F0F" w:rsidRDefault="00DA2F0F" w:rsidP="001629AB">
            <w:pPr>
              <w:pStyle w:val="Normal6a"/>
            </w:pPr>
            <w:r w:rsidRPr="00DA2F0F">
              <w:t>Κ.</w:t>
            </w:r>
            <w:r w:rsidRPr="00DA2F0F">
              <w:tab/>
              <w:t>λαμβάνοντας υπόψη ότι η ελευθερία έκφρασης και πληροφόρησης αποτελεί θεμελιώδες δικαίωμα που έχει ως στόχο την προστασία των ανθρώπων και όχι των μηχανών, των μποτ και της ΤΝ·</w:t>
            </w:r>
          </w:p>
        </w:tc>
        <w:tc>
          <w:tcPr>
            <w:tcW w:w="4876" w:type="dxa"/>
            <w:tcBorders>
              <w:top w:val="nil"/>
              <w:left w:val="nil"/>
              <w:bottom w:val="nil"/>
              <w:right w:val="nil"/>
            </w:tcBorders>
          </w:tcPr>
          <w:p w14:paraId="16E05892" w14:textId="77777777" w:rsidR="00DA2F0F" w:rsidRPr="00DA2F0F" w:rsidRDefault="00DA2F0F" w:rsidP="001629AB">
            <w:pPr>
              <w:pStyle w:val="Normal6a"/>
            </w:pPr>
            <w:r w:rsidRPr="00DA2F0F">
              <w:t>Κ.</w:t>
            </w:r>
            <w:r w:rsidRPr="00DA2F0F">
              <w:tab/>
              <w:t>λαμβάνοντας υπόψη ότι η ελευθερία έκφρασης και πληροφόρησης αποτελεί θεμελιώδες δικαίωμα που έχει ως στόχο την προστασία των ανθρώπων και όχι των μηχανών, των μποτ και της ΤΝ·</w:t>
            </w:r>
            <w:r w:rsidRPr="00DA2F0F">
              <w:rPr>
                <w:b/>
                <w:i/>
              </w:rPr>
              <w:t> κάθε προσπάθεια ρύθμισης της ΤΝ θα πρέπει να διασφαλίζει ότι τα εν λόγω μέτρα δεν περιορίζουν το ανθρώπινο δικαίωμα της έκφρασης και σέβονται πλήρως την ανθρώπινη αξιοπρέπεια</w:t>
            </w:r>
          </w:p>
        </w:tc>
      </w:tr>
    </w:tbl>
    <w:p w14:paraId="56C2C14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87D1A5C" w14:textId="77777777" w:rsidR="00DA2F0F" w:rsidRPr="00DA2F0F" w:rsidRDefault="00DA2F0F" w:rsidP="00DA2F0F">
      <w:r w:rsidRPr="003C0EFC">
        <w:rPr>
          <w:rStyle w:val="HideTWBExt"/>
        </w:rPr>
        <w:t>&lt;/Amend&gt;</w:t>
      </w:r>
    </w:p>
    <w:p w14:paraId="6756911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311</w:t>
      </w:r>
      <w:r w:rsidRPr="003C0EFC">
        <w:rPr>
          <w:rStyle w:val="HideTWBExt"/>
          <w:b w:val="0"/>
        </w:rPr>
        <w:t>&lt;/NumAm&gt;</w:t>
      </w:r>
    </w:p>
    <w:p w14:paraId="7F0921BA"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1C5FDEE0" w14:textId="77777777" w:rsidR="00DA2F0F" w:rsidRPr="00DA2F0F" w:rsidRDefault="00DA2F0F" w:rsidP="00DA2F0F">
      <w:pPr>
        <w:pStyle w:val="NormalBold"/>
      </w:pPr>
      <w:r w:rsidRPr="003C0EFC">
        <w:rPr>
          <w:rStyle w:val="HideTWBExt"/>
          <w:b w:val="0"/>
        </w:rPr>
        <w:t>&lt;/RepeatBlock-By&gt;</w:t>
      </w:r>
    </w:p>
    <w:p w14:paraId="24F5E60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8878726" w14:textId="77777777" w:rsidR="00DA2F0F" w:rsidRPr="00DA2F0F" w:rsidRDefault="00DA2F0F" w:rsidP="00DA2F0F">
      <w:pPr>
        <w:pStyle w:val="NormalBold"/>
      </w:pPr>
      <w:r w:rsidRPr="003C0EFC">
        <w:rPr>
          <w:rStyle w:val="HideTWBExt"/>
          <w:b w:val="0"/>
        </w:rPr>
        <w:t>&lt;Article&gt;</w:t>
      </w:r>
      <w:r w:rsidRPr="00DA2F0F">
        <w:t>Αιτιολογική σκέψη Κ</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50F14E2" w14:textId="77777777" w:rsidTr="001629AB">
        <w:trPr>
          <w:trHeight w:hRule="exact" w:val="240"/>
          <w:jc w:val="center"/>
        </w:trPr>
        <w:tc>
          <w:tcPr>
            <w:tcW w:w="9752" w:type="dxa"/>
            <w:gridSpan w:val="2"/>
            <w:tcBorders>
              <w:top w:val="nil"/>
              <w:left w:val="nil"/>
              <w:bottom w:val="nil"/>
              <w:right w:val="nil"/>
            </w:tcBorders>
          </w:tcPr>
          <w:p w14:paraId="52586B09" w14:textId="77777777" w:rsidR="00DA2F0F" w:rsidRPr="00DA2F0F" w:rsidRDefault="00DA2F0F" w:rsidP="001629AB"/>
        </w:tc>
      </w:tr>
      <w:tr w:rsidR="00DA2F0F" w:rsidRPr="00DA2F0F" w14:paraId="0CBA0DA7" w14:textId="77777777" w:rsidTr="001629AB">
        <w:trPr>
          <w:trHeight w:val="240"/>
          <w:jc w:val="center"/>
        </w:trPr>
        <w:tc>
          <w:tcPr>
            <w:tcW w:w="4876" w:type="dxa"/>
            <w:tcBorders>
              <w:top w:val="nil"/>
              <w:left w:val="nil"/>
              <w:bottom w:val="nil"/>
              <w:right w:val="nil"/>
            </w:tcBorders>
          </w:tcPr>
          <w:p w14:paraId="4EA0E90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E19BED1" w14:textId="77777777" w:rsidR="00DA2F0F" w:rsidRPr="00DA2F0F" w:rsidRDefault="00DA2F0F" w:rsidP="001629AB">
            <w:pPr>
              <w:pStyle w:val="AmColumnHeading"/>
            </w:pPr>
            <w:r w:rsidRPr="00DA2F0F">
              <w:t>Τροπολογία</w:t>
            </w:r>
          </w:p>
        </w:tc>
      </w:tr>
      <w:tr w:rsidR="00DA2F0F" w:rsidRPr="00DA2F0F" w14:paraId="0B8E52B3" w14:textId="77777777" w:rsidTr="001629AB">
        <w:trPr>
          <w:jc w:val="center"/>
        </w:trPr>
        <w:tc>
          <w:tcPr>
            <w:tcW w:w="4876" w:type="dxa"/>
            <w:tcBorders>
              <w:top w:val="nil"/>
              <w:left w:val="nil"/>
              <w:bottom w:val="nil"/>
              <w:right w:val="nil"/>
            </w:tcBorders>
          </w:tcPr>
          <w:p w14:paraId="58AA7C35" w14:textId="77777777" w:rsidR="00DA2F0F" w:rsidRPr="00DA2F0F" w:rsidRDefault="00DA2F0F" w:rsidP="001629AB">
            <w:pPr>
              <w:pStyle w:val="Normal6a"/>
            </w:pPr>
            <w:r w:rsidRPr="00DA2F0F">
              <w:t>Κ.</w:t>
            </w:r>
            <w:r w:rsidRPr="00DA2F0F">
              <w:tab/>
              <w:t>λαμβάνοντας υπόψη ότι η ελευθερία έκφρασης και πληροφόρησης αποτελεί θεμελιώδες δικαίωμα που έχει ως στόχο την προστασία των ανθρώπων και όχι των μηχανών, των μποτ και της ΤΝ·</w:t>
            </w:r>
          </w:p>
        </w:tc>
        <w:tc>
          <w:tcPr>
            <w:tcW w:w="4876" w:type="dxa"/>
            <w:tcBorders>
              <w:top w:val="nil"/>
              <w:left w:val="nil"/>
              <w:bottom w:val="nil"/>
              <w:right w:val="nil"/>
            </w:tcBorders>
          </w:tcPr>
          <w:p w14:paraId="1F6BF478" w14:textId="77777777" w:rsidR="00DA2F0F" w:rsidRPr="00DA2F0F" w:rsidRDefault="00DA2F0F" w:rsidP="001629AB">
            <w:pPr>
              <w:pStyle w:val="Normal6a"/>
            </w:pPr>
            <w:r w:rsidRPr="00DA2F0F">
              <w:t>Κ.</w:t>
            </w:r>
            <w:r w:rsidRPr="00DA2F0F">
              <w:tab/>
              <w:t>λαμβάνοντας υπόψη ότι η ελευθερία έκφρασης και πληροφόρησης αποτελεί θεμελιώδες δικαίωμα που έχει ως στόχο την προστασία των ανθρώπων και όχι των μηχανών, των μποτ και της ΤΝ</w:t>
            </w:r>
            <w:r w:rsidRPr="00DA2F0F">
              <w:rPr>
                <w:b/>
                <w:i/>
              </w:rPr>
              <w:t>, και δεν πρέπει να περιορίζεται με αδιαφανή ή παράνομο τρόπο, ούτε χωρίς κατάλληλο δημοκρατικό έλεγχο και λογοδοσία</w:t>
            </w:r>
            <w:r w:rsidRPr="00DA2F0F">
              <w:t>·</w:t>
            </w:r>
          </w:p>
        </w:tc>
      </w:tr>
    </w:tbl>
    <w:p w14:paraId="6E074BDB"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8F5FE8E" w14:textId="77777777" w:rsidR="00DA2F0F" w:rsidRPr="00DA2F0F" w:rsidRDefault="00DA2F0F" w:rsidP="00DA2F0F">
      <w:r w:rsidRPr="003C0EFC">
        <w:rPr>
          <w:rStyle w:val="HideTWBExt"/>
        </w:rPr>
        <w:t>&lt;/Amend&gt;</w:t>
      </w:r>
    </w:p>
    <w:p w14:paraId="781192F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312</w:t>
      </w:r>
      <w:r w:rsidRPr="003C0EFC">
        <w:rPr>
          <w:rStyle w:val="HideTWBExt"/>
          <w:b w:val="0"/>
        </w:rPr>
        <w:t>&lt;/NumAm&gt;</w:t>
      </w:r>
    </w:p>
    <w:p w14:paraId="55413D8B"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42E2CF8B" w14:textId="77777777" w:rsidR="00DA2F0F" w:rsidRPr="00DA2F0F" w:rsidRDefault="00DA2F0F" w:rsidP="00DA2F0F">
      <w:pPr>
        <w:pStyle w:val="NormalBold"/>
      </w:pPr>
      <w:r w:rsidRPr="003C0EFC">
        <w:rPr>
          <w:rStyle w:val="HideTWBExt"/>
          <w:b w:val="0"/>
        </w:rPr>
        <w:t>&lt;/RepeatBlock-By&gt;</w:t>
      </w:r>
    </w:p>
    <w:p w14:paraId="1240DD5E"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D7918C4" w14:textId="77777777" w:rsidR="00DA2F0F" w:rsidRPr="00DA2F0F" w:rsidRDefault="00DA2F0F" w:rsidP="00DA2F0F">
      <w:pPr>
        <w:pStyle w:val="NormalBold"/>
      </w:pPr>
      <w:r w:rsidRPr="003C0EFC">
        <w:rPr>
          <w:rStyle w:val="HideTWBExt"/>
          <w:b w:val="0"/>
        </w:rPr>
        <w:t>&lt;Article&gt;</w:t>
      </w:r>
      <w:r w:rsidRPr="00DA2F0F">
        <w:t>Αιτιολογική σκέψη Κ</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74923788" w14:textId="77777777" w:rsidTr="001629AB">
        <w:trPr>
          <w:trHeight w:hRule="exact" w:val="240"/>
          <w:jc w:val="center"/>
        </w:trPr>
        <w:tc>
          <w:tcPr>
            <w:tcW w:w="9752" w:type="dxa"/>
            <w:gridSpan w:val="2"/>
            <w:tcBorders>
              <w:top w:val="nil"/>
              <w:left w:val="nil"/>
              <w:bottom w:val="nil"/>
              <w:right w:val="nil"/>
            </w:tcBorders>
          </w:tcPr>
          <w:p w14:paraId="09B80B32" w14:textId="77777777" w:rsidR="00DA2F0F" w:rsidRPr="00DA2F0F" w:rsidRDefault="00DA2F0F" w:rsidP="001629AB"/>
        </w:tc>
      </w:tr>
      <w:tr w:rsidR="00DA2F0F" w:rsidRPr="00DA2F0F" w14:paraId="49A6E133" w14:textId="77777777" w:rsidTr="001629AB">
        <w:trPr>
          <w:trHeight w:val="240"/>
          <w:jc w:val="center"/>
        </w:trPr>
        <w:tc>
          <w:tcPr>
            <w:tcW w:w="4876" w:type="dxa"/>
            <w:tcBorders>
              <w:top w:val="nil"/>
              <w:left w:val="nil"/>
              <w:bottom w:val="nil"/>
              <w:right w:val="nil"/>
            </w:tcBorders>
          </w:tcPr>
          <w:p w14:paraId="2869495B"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6A2FDFBA" w14:textId="77777777" w:rsidR="00DA2F0F" w:rsidRPr="00DA2F0F" w:rsidRDefault="00DA2F0F" w:rsidP="001629AB">
            <w:pPr>
              <w:pStyle w:val="AmColumnHeading"/>
            </w:pPr>
            <w:r w:rsidRPr="00DA2F0F">
              <w:t>Τροπολογία</w:t>
            </w:r>
          </w:p>
        </w:tc>
      </w:tr>
      <w:tr w:rsidR="00DA2F0F" w:rsidRPr="00DA2F0F" w14:paraId="1389C536" w14:textId="77777777" w:rsidTr="001629AB">
        <w:trPr>
          <w:jc w:val="center"/>
        </w:trPr>
        <w:tc>
          <w:tcPr>
            <w:tcW w:w="4876" w:type="dxa"/>
            <w:tcBorders>
              <w:top w:val="nil"/>
              <w:left w:val="nil"/>
              <w:bottom w:val="nil"/>
              <w:right w:val="nil"/>
            </w:tcBorders>
          </w:tcPr>
          <w:p w14:paraId="221A3A52" w14:textId="77777777" w:rsidR="00DA2F0F" w:rsidRPr="00DA2F0F" w:rsidRDefault="00DA2F0F" w:rsidP="001629AB">
            <w:pPr>
              <w:pStyle w:val="Normal6a"/>
            </w:pPr>
            <w:r w:rsidRPr="00DA2F0F">
              <w:t>Κ.</w:t>
            </w:r>
            <w:r w:rsidRPr="00DA2F0F">
              <w:tab/>
              <w:t>λαμβάνοντας υπόψη ότι η ελευθερία έκφρασης και πληροφόρησης αποτελεί θεμελιώδες δικαίωμα που έχει ως στόχο την προστασία των ανθρώπων</w:t>
            </w:r>
            <w:r w:rsidRPr="00DA2F0F">
              <w:rPr>
                <w:b/>
                <w:i/>
              </w:rPr>
              <w:t xml:space="preserve"> και όχι των μηχανών, των</w:t>
            </w:r>
            <w:r w:rsidRPr="00DA2F0F">
              <w:t xml:space="preserve"> μποτ και</w:t>
            </w:r>
            <w:r w:rsidRPr="00DA2F0F">
              <w:rPr>
                <w:b/>
                <w:i/>
              </w:rPr>
              <w:t xml:space="preserve"> της</w:t>
            </w:r>
            <w:r w:rsidRPr="00DA2F0F">
              <w:t xml:space="preserve"> ΤΝ·</w:t>
            </w:r>
          </w:p>
        </w:tc>
        <w:tc>
          <w:tcPr>
            <w:tcW w:w="4876" w:type="dxa"/>
            <w:tcBorders>
              <w:top w:val="nil"/>
              <w:left w:val="nil"/>
              <w:bottom w:val="nil"/>
              <w:right w:val="nil"/>
            </w:tcBorders>
          </w:tcPr>
          <w:p w14:paraId="633C18A1" w14:textId="77777777" w:rsidR="00DA2F0F" w:rsidRPr="00DA2F0F" w:rsidRDefault="00DA2F0F" w:rsidP="001629AB">
            <w:pPr>
              <w:pStyle w:val="Normal6a"/>
            </w:pPr>
            <w:r w:rsidRPr="00DA2F0F">
              <w:t>Κ.</w:t>
            </w:r>
            <w:r w:rsidRPr="00DA2F0F">
              <w:tab/>
              <w:t>λαμβάνοντας υπόψη ότι η ελευθερία έκφρασης και πληροφόρησης αποτελεί θεμελιώδες δικαίωμα που έχει ως στόχο την προστασία των ανθρώπων</w:t>
            </w:r>
            <w:r w:rsidRPr="00DA2F0F">
              <w:rPr>
                <w:b/>
                <w:i/>
              </w:rPr>
              <w:t>, μεταξύ άλλων από μηχανές,</w:t>
            </w:r>
            <w:r w:rsidRPr="00DA2F0F">
              <w:t xml:space="preserve"> μποτ και</w:t>
            </w:r>
            <w:r w:rsidRPr="00DA2F0F">
              <w:rPr>
                <w:b/>
                <w:i/>
              </w:rPr>
              <w:t xml:space="preserve"> την</w:t>
            </w:r>
            <w:r w:rsidRPr="00DA2F0F">
              <w:t xml:space="preserve"> ΤΝ</w:t>
            </w:r>
            <w:r w:rsidRPr="00DA2F0F">
              <w:rPr>
                <w:b/>
                <w:i/>
              </w:rPr>
              <w:t xml:space="preserve"> που κατευθύνεται από ανθρώπινη δράση</w:t>
            </w:r>
            <w:r w:rsidRPr="00DA2F0F">
              <w:t>·</w:t>
            </w:r>
          </w:p>
        </w:tc>
      </w:tr>
    </w:tbl>
    <w:p w14:paraId="275F7199"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395D147" w14:textId="77777777" w:rsidR="00DA2F0F" w:rsidRPr="00DA2F0F" w:rsidRDefault="00DA2F0F" w:rsidP="00DA2F0F">
      <w:r w:rsidRPr="003C0EFC">
        <w:rPr>
          <w:rStyle w:val="HideTWBExt"/>
        </w:rPr>
        <w:t>&lt;/Amend&gt;</w:t>
      </w:r>
    </w:p>
    <w:p w14:paraId="066B7FEA"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313</w:t>
      </w:r>
      <w:r w:rsidRPr="003C0EFC">
        <w:rPr>
          <w:rStyle w:val="HideTWBExt"/>
          <w:b w:val="0"/>
        </w:rPr>
        <w:t>&lt;/NumAm&gt;</w:t>
      </w:r>
    </w:p>
    <w:p w14:paraId="6516DBF1"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3900A5A3"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68DF2612" w14:textId="77777777" w:rsidR="00DA2F0F" w:rsidRPr="00DA2F0F" w:rsidRDefault="00DA2F0F" w:rsidP="00DA2F0F">
      <w:pPr>
        <w:pStyle w:val="NormalBold"/>
      </w:pPr>
      <w:r w:rsidRPr="003C0EFC">
        <w:rPr>
          <w:rStyle w:val="HideTWBExt"/>
          <w:b w:val="0"/>
        </w:rPr>
        <w:t>&lt;/RepeatBlock-By&gt;</w:t>
      </w:r>
    </w:p>
    <w:p w14:paraId="53C461CC"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2FE8A01C" w14:textId="77777777" w:rsidR="00DA2F0F" w:rsidRPr="00DA2F0F" w:rsidRDefault="00DA2F0F" w:rsidP="00DA2F0F">
      <w:pPr>
        <w:pStyle w:val="NormalBold"/>
      </w:pPr>
      <w:r w:rsidRPr="003C0EFC">
        <w:rPr>
          <w:rStyle w:val="HideTWBExt"/>
          <w:b w:val="0"/>
        </w:rPr>
        <w:t>&lt;Article&gt;</w:t>
      </w:r>
      <w:r w:rsidRPr="00DA2F0F">
        <w:t>Αιτιολογική σκέψη Κ</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014CB92" w14:textId="77777777" w:rsidTr="001629AB">
        <w:trPr>
          <w:trHeight w:hRule="exact" w:val="240"/>
          <w:jc w:val="center"/>
        </w:trPr>
        <w:tc>
          <w:tcPr>
            <w:tcW w:w="9752" w:type="dxa"/>
            <w:gridSpan w:val="2"/>
            <w:tcBorders>
              <w:top w:val="nil"/>
              <w:left w:val="nil"/>
              <w:bottom w:val="nil"/>
              <w:right w:val="nil"/>
            </w:tcBorders>
          </w:tcPr>
          <w:p w14:paraId="0A531337" w14:textId="77777777" w:rsidR="00DA2F0F" w:rsidRPr="00DA2F0F" w:rsidRDefault="00DA2F0F" w:rsidP="001629AB"/>
        </w:tc>
      </w:tr>
      <w:tr w:rsidR="00DA2F0F" w:rsidRPr="00DA2F0F" w14:paraId="3CD9FB03" w14:textId="77777777" w:rsidTr="001629AB">
        <w:trPr>
          <w:trHeight w:val="240"/>
          <w:jc w:val="center"/>
        </w:trPr>
        <w:tc>
          <w:tcPr>
            <w:tcW w:w="4876" w:type="dxa"/>
            <w:tcBorders>
              <w:top w:val="nil"/>
              <w:left w:val="nil"/>
              <w:bottom w:val="nil"/>
              <w:right w:val="nil"/>
            </w:tcBorders>
          </w:tcPr>
          <w:p w14:paraId="28D2686C"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AFCBC8B" w14:textId="77777777" w:rsidR="00DA2F0F" w:rsidRPr="00DA2F0F" w:rsidRDefault="00DA2F0F" w:rsidP="001629AB">
            <w:pPr>
              <w:pStyle w:val="AmColumnHeading"/>
            </w:pPr>
            <w:r w:rsidRPr="00DA2F0F">
              <w:t>Τροπολογία</w:t>
            </w:r>
          </w:p>
        </w:tc>
      </w:tr>
      <w:tr w:rsidR="00DA2F0F" w:rsidRPr="00DA2F0F" w14:paraId="4C93211B" w14:textId="77777777" w:rsidTr="001629AB">
        <w:trPr>
          <w:jc w:val="center"/>
        </w:trPr>
        <w:tc>
          <w:tcPr>
            <w:tcW w:w="4876" w:type="dxa"/>
            <w:tcBorders>
              <w:top w:val="nil"/>
              <w:left w:val="nil"/>
              <w:bottom w:val="nil"/>
              <w:right w:val="nil"/>
            </w:tcBorders>
          </w:tcPr>
          <w:p w14:paraId="117F65C1" w14:textId="77777777" w:rsidR="00DA2F0F" w:rsidRPr="00DA2F0F" w:rsidRDefault="00DA2F0F" w:rsidP="001629AB">
            <w:pPr>
              <w:pStyle w:val="Normal6a"/>
            </w:pPr>
            <w:r w:rsidRPr="00DA2F0F">
              <w:t>Κ.</w:t>
            </w:r>
            <w:r w:rsidRPr="00DA2F0F">
              <w:tab/>
              <w:t xml:space="preserve">λαμβάνοντας υπόψη ότι η ελευθερία έκφρασης και πληροφόρησης αποτελεί θεμελιώδες δικαίωμα που έχει ως </w:t>
            </w:r>
            <w:r w:rsidRPr="00DA2F0F">
              <w:lastRenderedPageBreak/>
              <w:t>στόχο την προστασία των ανθρώπων και όχι των μηχανών, των μποτ και της ΤΝ·</w:t>
            </w:r>
          </w:p>
        </w:tc>
        <w:tc>
          <w:tcPr>
            <w:tcW w:w="4876" w:type="dxa"/>
            <w:tcBorders>
              <w:top w:val="nil"/>
              <w:left w:val="nil"/>
              <w:bottom w:val="nil"/>
              <w:right w:val="nil"/>
            </w:tcBorders>
          </w:tcPr>
          <w:p w14:paraId="5F6F5169" w14:textId="77777777" w:rsidR="00DA2F0F" w:rsidRPr="00DA2F0F" w:rsidRDefault="00DA2F0F" w:rsidP="001629AB">
            <w:pPr>
              <w:pStyle w:val="Normal6a"/>
            </w:pPr>
            <w:r w:rsidRPr="00DA2F0F">
              <w:lastRenderedPageBreak/>
              <w:t>Κ.</w:t>
            </w:r>
            <w:r w:rsidRPr="00DA2F0F">
              <w:tab/>
              <w:t xml:space="preserve">λαμβάνοντας υπόψη ότι η ελευθερία έκφρασης και πληροφόρησης αποτελεί θεμελιώδες δικαίωμα που έχει ως </w:t>
            </w:r>
            <w:r w:rsidRPr="00DA2F0F">
              <w:lastRenderedPageBreak/>
              <w:t>στόχο την προστασία των ανθρώπων και όχι των μηχανών,</w:t>
            </w:r>
            <w:r w:rsidRPr="00DA2F0F">
              <w:rPr>
                <w:b/>
                <w:i/>
              </w:rPr>
              <w:t xml:space="preserve"> των συστημάτων συστάσεων,</w:t>
            </w:r>
            <w:r w:rsidRPr="00DA2F0F">
              <w:t xml:space="preserve"> των μποτ και της ΤΝ·</w:t>
            </w:r>
          </w:p>
        </w:tc>
      </w:tr>
    </w:tbl>
    <w:p w14:paraId="4369DB3B"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F0C38C7" w14:textId="77777777" w:rsidR="00DA2F0F" w:rsidRPr="00DA2F0F" w:rsidRDefault="00DA2F0F" w:rsidP="00DA2F0F">
      <w:r w:rsidRPr="003C0EFC">
        <w:rPr>
          <w:rStyle w:val="HideTWBExt"/>
        </w:rPr>
        <w:t>&lt;/Amend&gt;</w:t>
      </w:r>
    </w:p>
    <w:p w14:paraId="5EFCA3F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314</w:t>
      </w:r>
      <w:r w:rsidRPr="003C0EFC">
        <w:rPr>
          <w:rStyle w:val="HideTWBExt"/>
          <w:b w:val="0"/>
        </w:rPr>
        <w:t>&lt;/NumAm&gt;</w:t>
      </w:r>
    </w:p>
    <w:p w14:paraId="1D2BC926" w14:textId="77777777" w:rsidR="00DA2F0F" w:rsidRPr="00DA2F0F" w:rsidRDefault="00DA2F0F" w:rsidP="00DA2F0F">
      <w:pPr>
        <w:pStyle w:val="NormalBold"/>
      </w:pPr>
      <w:r w:rsidRPr="003C0EFC">
        <w:rPr>
          <w:rStyle w:val="HideTWBExt"/>
          <w:b w:val="0"/>
        </w:rPr>
        <w:t>&lt;RepeatBlock-By&gt;&lt;Members&gt;</w:t>
      </w:r>
      <w:r w:rsidRPr="00DA2F0F">
        <w:t>Jaroslav Bžoch, Marieke Ehlers, António Tânger Corrêa, Virginie Joron, Fabrice Leggeri</w:t>
      </w:r>
      <w:r w:rsidRPr="003C0EFC">
        <w:rPr>
          <w:rStyle w:val="HideTWBExt"/>
          <w:b w:val="0"/>
        </w:rPr>
        <w:t>&lt;/Members&gt;</w:t>
      </w:r>
    </w:p>
    <w:p w14:paraId="33D07F09" w14:textId="77777777" w:rsidR="00DA2F0F" w:rsidRPr="00DA2F0F" w:rsidRDefault="00DA2F0F" w:rsidP="00DA2F0F">
      <w:pPr>
        <w:pStyle w:val="NormalBold"/>
      </w:pPr>
      <w:r w:rsidRPr="003C0EFC">
        <w:rPr>
          <w:rStyle w:val="HideTWBExt"/>
          <w:b w:val="0"/>
        </w:rPr>
        <w:t>&lt;/RepeatBlock-By&gt;</w:t>
      </w:r>
    </w:p>
    <w:p w14:paraId="60A65A0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68D7BB1E" w14:textId="77777777" w:rsidR="00DA2F0F" w:rsidRPr="00DA2F0F" w:rsidRDefault="00DA2F0F" w:rsidP="00DA2F0F">
      <w:pPr>
        <w:pStyle w:val="NormalBold"/>
      </w:pPr>
      <w:r w:rsidRPr="003C0EFC">
        <w:rPr>
          <w:rStyle w:val="HideTWBExt"/>
          <w:b w:val="0"/>
        </w:rPr>
        <w:t>&lt;Article&gt;</w:t>
      </w:r>
      <w:r w:rsidRPr="00DA2F0F">
        <w:t>Αιτιολογική σκέψη Κ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14714B1" w14:textId="77777777" w:rsidTr="001629AB">
        <w:trPr>
          <w:trHeight w:hRule="exact" w:val="240"/>
          <w:jc w:val="center"/>
        </w:trPr>
        <w:tc>
          <w:tcPr>
            <w:tcW w:w="9752" w:type="dxa"/>
            <w:gridSpan w:val="2"/>
            <w:tcBorders>
              <w:top w:val="nil"/>
              <w:left w:val="nil"/>
              <w:bottom w:val="nil"/>
              <w:right w:val="nil"/>
            </w:tcBorders>
          </w:tcPr>
          <w:p w14:paraId="3732572C" w14:textId="77777777" w:rsidR="00DA2F0F" w:rsidRPr="00DA2F0F" w:rsidRDefault="00DA2F0F" w:rsidP="001629AB"/>
        </w:tc>
      </w:tr>
      <w:tr w:rsidR="00DA2F0F" w:rsidRPr="00DA2F0F" w14:paraId="4ECB3903" w14:textId="77777777" w:rsidTr="001629AB">
        <w:trPr>
          <w:trHeight w:val="240"/>
          <w:jc w:val="center"/>
        </w:trPr>
        <w:tc>
          <w:tcPr>
            <w:tcW w:w="4876" w:type="dxa"/>
            <w:tcBorders>
              <w:top w:val="nil"/>
              <w:left w:val="nil"/>
              <w:bottom w:val="nil"/>
              <w:right w:val="nil"/>
            </w:tcBorders>
          </w:tcPr>
          <w:p w14:paraId="3EF19EB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663D40F" w14:textId="77777777" w:rsidR="00DA2F0F" w:rsidRPr="00DA2F0F" w:rsidRDefault="00DA2F0F" w:rsidP="001629AB">
            <w:pPr>
              <w:pStyle w:val="AmColumnHeading"/>
            </w:pPr>
            <w:r w:rsidRPr="00DA2F0F">
              <w:t>Τροπολογία</w:t>
            </w:r>
          </w:p>
        </w:tc>
      </w:tr>
      <w:tr w:rsidR="00DA2F0F" w:rsidRPr="00DA2F0F" w14:paraId="6F508911" w14:textId="77777777" w:rsidTr="001629AB">
        <w:trPr>
          <w:jc w:val="center"/>
        </w:trPr>
        <w:tc>
          <w:tcPr>
            <w:tcW w:w="4876" w:type="dxa"/>
            <w:tcBorders>
              <w:top w:val="nil"/>
              <w:left w:val="nil"/>
              <w:bottom w:val="nil"/>
              <w:right w:val="nil"/>
            </w:tcBorders>
          </w:tcPr>
          <w:p w14:paraId="655701B4" w14:textId="77777777" w:rsidR="00DA2F0F" w:rsidRPr="00DA2F0F" w:rsidRDefault="00DA2F0F" w:rsidP="001629AB">
            <w:pPr>
              <w:pStyle w:val="Normal6a"/>
            </w:pPr>
          </w:p>
        </w:tc>
        <w:tc>
          <w:tcPr>
            <w:tcW w:w="4876" w:type="dxa"/>
            <w:tcBorders>
              <w:top w:val="nil"/>
              <w:left w:val="nil"/>
              <w:bottom w:val="nil"/>
              <w:right w:val="nil"/>
            </w:tcBorders>
          </w:tcPr>
          <w:p w14:paraId="55E93985" w14:textId="77777777" w:rsidR="00DA2F0F" w:rsidRPr="00DA2F0F" w:rsidRDefault="00DA2F0F" w:rsidP="001629AB">
            <w:pPr>
              <w:pStyle w:val="Normal6a"/>
            </w:pPr>
            <w:r w:rsidRPr="00DA2F0F">
              <w:rPr>
                <w:b/>
                <w:i/>
              </w:rPr>
              <w:t>Κα.</w:t>
            </w:r>
            <w:r w:rsidRPr="00DA2F0F">
              <w:tab/>
            </w:r>
            <w:r w:rsidRPr="00DA2F0F">
              <w:rPr>
                <w:b/>
                <w:i/>
              </w:rPr>
              <w:t>λαμβάνοντας υπόψη ότι ο προσδιορισμός της «αλήθειας» είναι εγγενώς υποκειμενικός και η ιστορική εμπειρία δείχνει ότι οι απόψεις της μειοψηφίας ή οι πληροφορίες που είχαν αρχικά χαρακτηριστεί ως ψευδείς, επικίνδυνες ή «παραπληροφόρηση» από τις αρχές συχνά αποδεικνύονται αντικειμενικά ορθές με την πάροδο του χρόνου· λαμβάνοντας υπόψη ότι η νόμιμη δημοσιογραφική ενημέρωση έχει, σε ορισμένες περιπτώσεις, περιοριστεί ή αφαιρεθεί αδικαιολόγητα από επιγραμμικές πλατφόρμες, μεταξύ άλλων και ως αποτέλεσμα εξωτερικών πιέσεων, για να επαληθευθεί αργότερα ως αυθεντική· λαμβάνοντας υπόψη ότι η εν λόγω τάση αναδεικνύει τον εγγενή κίνδυνο να ανατεθεί στις δημόσιες αρχές ή σε φορείς που χρηματοδοτούνται από το δημόσιο ο ρόλος του κριτή της αλήθειας, γεγονός που μπορεί να οδηγήσει σε λογοκρισία και να υπονομεύσει την ελευθερία της έκφρασης και τον δημοκρατικό πλουραλισμό·</w:t>
            </w:r>
          </w:p>
        </w:tc>
      </w:tr>
    </w:tbl>
    <w:p w14:paraId="7FA744A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4F011DF8" w14:textId="77777777" w:rsidR="00DA2F0F" w:rsidRPr="00DA2F0F" w:rsidRDefault="00DA2F0F" w:rsidP="00DA2F0F">
      <w:r w:rsidRPr="003C0EFC">
        <w:rPr>
          <w:rStyle w:val="HideTWBExt"/>
        </w:rPr>
        <w:t>&lt;/Amend&gt;</w:t>
      </w:r>
    </w:p>
    <w:p w14:paraId="4AB4780B"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315</w:t>
      </w:r>
      <w:r w:rsidRPr="003C0EFC">
        <w:rPr>
          <w:rStyle w:val="HideTWBExt"/>
          <w:b w:val="0"/>
        </w:rPr>
        <w:t>&lt;/NumAm&gt;</w:t>
      </w:r>
    </w:p>
    <w:p w14:paraId="086E1897" w14:textId="77777777" w:rsidR="00DA2F0F" w:rsidRPr="00DA2F0F" w:rsidRDefault="00DA2F0F" w:rsidP="00DA2F0F">
      <w:pPr>
        <w:pStyle w:val="NormalBold"/>
      </w:pPr>
      <w:r w:rsidRPr="003C0EFC">
        <w:rPr>
          <w:rStyle w:val="HideTWBExt"/>
          <w:b w:val="0"/>
        </w:rPr>
        <w:lastRenderedPageBreak/>
        <w:t>&lt;RepeatBlock-By&gt;&lt;Members&gt;</w:t>
      </w:r>
      <w:r w:rsidRPr="00DA2F0F">
        <w:t>Christine Anderson, Petar Volgin</w:t>
      </w:r>
      <w:r w:rsidRPr="003C0EFC">
        <w:rPr>
          <w:rStyle w:val="HideTWBExt"/>
          <w:b w:val="0"/>
        </w:rPr>
        <w:t>&lt;/Members&gt;</w:t>
      </w:r>
    </w:p>
    <w:p w14:paraId="02B1FD20" w14:textId="77777777" w:rsidR="00DA2F0F" w:rsidRPr="00DA2F0F" w:rsidRDefault="00DA2F0F" w:rsidP="00DA2F0F">
      <w:pPr>
        <w:pStyle w:val="NormalBold"/>
      </w:pPr>
      <w:r w:rsidRPr="003C0EFC">
        <w:rPr>
          <w:rStyle w:val="HideTWBExt"/>
          <w:b w:val="0"/>
        </w:rPr>
        <w:t>&lt;/RepeatBlock-By&gt;</w:t>
      </w:r>
    </w:p>
    <w:p w14:paraId="014864C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515004CF" w14:textId="77777777" w:rsidR="00DA2F0F" w:rsidRPr="00DA2F0F" w:rsidRDefault="00DA2F0F" w:rsidP="00DA2F0F">
      <w:pPr>
        <w:pStyle w:val="NormalBold"/>
      </w:pPr>
      <w:r w:rsidRPr="003C0EFC">
        <w:rPr>
          <w:rStyle w:val="HideTWBExt"/>
          <w:b w:val="0"/>
        </w:rPr>
        <w:t>&lt;Article&gt;</w:t>
      </w:r>
      <w:r w:rsidRPr="00DA2F0F">
        <w:t>Αιτιολογική σκέψη Κ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5AE0A03" w14:textId="77777777" w:rsidTr="001629AB">
        <w:trPr>
          <w:trHeight w:hRule="exact" w:val="240"/>
          <w:jc w:val="center"/>
        </w:trPr>
        <w:tc>
          <w:tcPr>
            <w:tcW w:w="9752" w:type="dxa"/>
            <w:gridSpan w:val="2"/>
            <w:tcBorders>
              <w:top w:val="nil"/>
              <w:left w:val="nil"/>
              <w:bottom w:val="nil"/>
              <w:right w:val="nil"/>
            </w:tcBorders>
          </w:tcPr>
          <w:p w14:paraId="05D55F1A" w14:textId="77777777" w:rsidR="00DA2F0F" w:rsidRPr="00DA2F0F" w:rsidRDefault="00DA2F0F" w:rsidP="001629AB"/>
        </w:tc>
      </w:tr>
      <w:tr w:rsidR="00DA2F0F" w:rsidRPr="00DA2F0F" w14:paraId="57A946BF" w14:textId="77777777" w:rsidTr="001629AB">
        <w:trPr>
          <w:trHeight w:val="240"/>
          <w:jc w:val="center"/>
        </w:trPr>
        <w:tc>
          <w:tcPr>
            <w:tcW w:w="4876" w:type="dxa"/>
            <w:tcBorders>
              <w:top w:val="nil"/>
              <w:left w:val="nil"/>
              <w:bottom w:val="nil"/>
              <w:right w:val="nil"/>
            </w:tcBorders>
          </w:tcPr>
          <w:p w14:paraId="60C2FD50"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37CD94E" w14:textId="77777777" w:rsidR="00DA2F0F" w:rsidRPr="00DA2F0F" w:rsidRDefault="00DA2F0F" w:rsidP="001629AB">
            <w:pPr>
              <w:pStyle w:val="AmColumnHeading"/>
            </w:pPr>
            <w:r w:rsidRPr="00DA2F0F">
              <w:t>Τροπολογία</w:t>
            </w:r>
          </w:p>
        </w:tc>
      </w:tr>
      <w:tr w:rsidR="00DA2F0F" w:rsidRPr="00DA2F0F" w14:paraId="39C01D61" w14:textId="77777777" w:rsidTr="001629AB">
        <w:trPr>
          <w:jc w:val="center"/>
        </w:trPr>
        <w:tc>
          <w:tcPr>
            <w:tcW w:w="4876" w:type="dxa"/>
            <w:tcBorders>
              <w:top w:val="nil"/>
              <w:left w:val="nil"/>
              <w:bottom w:val="nil"/>
              <w:right w:val="nil"/>
            </w:tcBorders>
          </w:tcPr>
          <w:p w14:paraId="140BFD2F" w14:textId="77777777" w:rsidR="00DA2F0F" w:rsidRPr="00DA2F0F" w:rsidRDefault="00DA2F0F" w:rsidP="001629AB">
            <w:pPr>
              <w:pStyle w:val="Normal6a"/>
            </w:pPr>
          </w:p>
        </w:tc>
        <w:tc>
          <w:tcPr>
            <w:tcW w:w="4876" w:type="dxa"/>
            <w:tcBorders>
              <w:top w:val="nil"/>
              <w:left w:val="nil"/>
              <w:bottom w:val="nil"/>
              <w:right w:val="nil"/>
            </w:tcBorders>
          </w:tcPr>
          <w:p w14:paraId="2AFCA7DA" w14:textId="77777777" w:rsidR="00DA2F0F" w:rsidRPr="00DA2F0F" w:rsidRDefault="00DA2F0F" w:rsidP="001629AB">
            <w:pPr>
              <w:pStyle w:val="Normal6a"/>
            </w:pPr>
            <w:r w:rsidRPr="00DA2F0F">
              <w:rPr>
                <w:b/>
                <w:i/>
              </w:rPr>
              <w:t>Κα.</w:t>
            </w:r>
            <w:r w:rsidRPr="00DA2F0F">
              <w:tab/>
            </w:r>
            <w:r w:rsidRPr="00DA2F0F">
              <w:rPr>
                <w:b/>
                <w:i/>
              </w:rPr>
              <w:t>λαμβάνοντας υπόψη ότι τα αυτοματοποιημένα και ημιαυτοματοποιημένα συστήματα χρησιμοποιούνται όλο και περισσότερο στη νόμιμη δημοσιογραφική παραγωγή, μεταξύ άλλων για ρεπορτάζ βάσει δεδομένων, όπως χρηματοοικονομικές επικαιροποιήσεις, μετεωρολογικά δελτία και αθλητική κάλυψη, και, ως εκ τούτου, ενδέχεται να εμπίπτουν στο πεδίο εφαρμογής της ελευθερίας των μέσων ενημέρωσης και της ελευθερίας της έκφρασης, όταν αντικατοπτρίζουν ανθρώπινη συντακτική πρόθεση και σχεδιασμό·</w:t>
            </w:r>
          </w:p>
        </w:tc>
      </w:tr>
    </w:tbl>
    <w:p w14:paraId="1A33DB2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26AEA2A" w14:textId="77777777" w:rsidR="00DA2F0F" w:rsidRPr="00DA2F0F" w:rsidRDefault="00DA2F0F" w:rsidP="00DA2F0F">
      <w:r w:rsidRPr="003C0EFC">
        <w:rPr>
          <w:rStyle w:val="HideTWBExt"/>
        </w:rPr>
        <w:t>&lt;/Amend&gt;</w:t>
      </w:r>
    </w:p>
    <w:p w14:paraId="239AF081"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316</w:t>
      </w:r>
      <w:r w:rsidRPr="003C0EFC">
        <w:rPr>
          <w:rStyle w:val="HideTWBExt"/>
          <w:b w:val="0"/>
        </w:rPr>
        <w:t>&lt;/NumAm&gt;</w:t>
      </w:r>
    </w:p>
    <w:p w14:paraId="0A094408" w14:textId="77777777" w:rsidR="00DA2F0F" w:rsidRPr="00DA2F0F" w:rsidRDefault="00DA2F0F" w:rsidP="00DA2F0F">
      <w:pPr>
        <w:pStyle w:val="NormalBold"/>
      </w:pPr>
      <w:r w:rsidRPr="003C0EFC">
        <w:rPr>
          <w:rStyle w:val="HideTWBExt"/>
          <w:b w:val="0"/>
        </w:rPr>
        <w:t>&lt;RepeatBlock-By&gt;&lt;Members&gt;</w:t>
      </w:r>
      <w:r w:rsidRPr="00DA2F0F">
        <w:t>Ana Miguel Pedro</w:t>
      </w:r>
      <w:r w:rsidRPr="003C0EFC">
        <w:rPr>
          <w:rStyle w:val="HideTWBExt"/>
          <w:b w:val="0"/>
        </w:rPr>
        <w:t>&lt;/Members&gt;</w:t>
      </w:r>
    </w:p>
    <w:p w14:paraId="20839F1B" w14:textId="77777777" w:rsidR="00DA2F0F" w:rsidRPr="00DA2F0F" w:rsidRDefault="00DA2F0F" w:rsidP="00DA2F0F">
      <w:pPr>
        <w:pStyle w:val="NormalBold"/>
      </w:pPr>
      <w:r w:rsidRPr="003C0EFC">
        <w:rPr>
          <w:rStyle w:val="HideTWBExt"/>
          <w:b w:val="0"/>
        </w:rPr>
        <w:t>&lt;/RepeatBlock-By&gt;</w:t>
      </w:r>
    </w:p>
    <w:p w14:paraId="747B8B1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42952CEE" w14:textId="77777777" w:rsidR="00DA2F0F" w:rsidRPr="00DA2F0F" w:rsidRDefault="00DA2F0F" w:rsidP="00DA2F0F">
      <w:pPr>
        <w:pStyle w:val="NormalBold"/>
      </w:pPr>
      <w:r w:rsidRPr="003C0EFC">
        <w:rPr>
          <w:rStyle w:val="HideTWBExt"/>
          <w:b w:val="0"/>
        </w:rPr>
        <w:t>&lt;Article&gt;</w:t>
      </w:r>
      <w:r w:rsidRPr="00DA2F0F">
        <w:t>Αιτιολογική σκέψη Κ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6DB7C6F3" w14:textId="77777777" w:rsidTr="001629AB">
        <w:trPr>
          <w:trHeight w:hRule="exact" w:val="240"/>
          <w:jc w:val="center"/>
        </w:trPr>
        <w:tc>
          <w:tcPr>
            <w:tcW w:w="9752" w:type="dxa"/>
            <w:gridSpan w:val="2"/>
            <w:tcBorders>
              <w:top w:val="nil"/>
              <w:left w:val="nil"/>
              <w:bottom w:val="nil"/>
              <w:right w:val="nil"/>
            </w:tcBorders>
          </w:tcPr>
          <w:p w14:paraId="6FE98C49" w14:textId="77777777" w:rsidR="00DA2F0F" w:rsidRPr="00DA2F0F" w:rsidRDefault="00DA2F0F" w:rsidP="001629AB"/>
        </w:tc>
      </w:tr>
      <w:tr w:rsidR="00DA2F0F" w:rsidRPr="00DA2F0F" w14:paraId="59CB5740" w14:textId="77777777" w:rsidTr="001629AB">
        <w:trPr>
          <w:trHeight w:val="240"/>
          <w:jc w:val="center"/>
        </w:trPr>
        <w:tc>
          <w:tcPr>
            <w:tcW w:w="4876" w:type="dxa"/>
            <w:tcBorders>
              <w:top w:val="nil"/>
              <w:left w:val="nil"/>
              <w:bottom w:val="nil"/>
              <w:right w:val="nil"/>
            </w:tcBorders>
          </w:tcPr>
          <w:p w14:paraId="3E5850F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D27C55D" w14:textId="77777777" w:rsidR="00DA2F0F" w:rsidRPr="00DA2F0F" w:rsidRDefault="00DA2F0F" w:rsidP="001629AB">
            <w:pPr>
              <w:pStyle w:val="AmColumnHeading"/>
            </w:pPr>
            <w:r w:rsidRPr="00DA2F0F">
              <w:t>Τροπολογία</w:t>
            </w:r>
          </w:p>
        </w:tc>
      </w:tr>
      <w:tr w:rsidR="00DA2F0F" w:rsidRPr="00DA2F0F" w14:paraId="1368E79B" w14:textId="77777777" w:rsidTr="001629AB">
        <w:trPr>
          <w:jc w:val="center"/>
        </w:trPr>
        <w:tc>
          <w:tcPr>
            <w:tcW w:w="4876" w:type="dxa"/>
            <w:tcBorders>
              <w:top w:val="nil"/>
              <w:left w:val="nil"/>
              <w:bottom w:val="nil"/>
              <w:right w:val="nil"/>
            </w:tcBorders>
          </w:tcPr>
          <w:p w14:paraId="68DF239D" w14:textId="77777777" w:rsidR="00DA2F0F" w:rsidRPr="00DA2F0F" w:rsidRDefault="00DA2F0F" w:rsidP="001629AB">
            <w:pPr>
              <w:pStyle w:val="Normal6a"/>
            </w:pPr>
          </w:p>
        </w:tc>
        <w:tc>
          <w:tcPr>
            <w:tcW w:w="4876" w:type="dxa"/>
            <w:tcBorders>
              <w:top w:val="nil"/>
              <w:left w:val="nil"/>
              <w:bottom w:val="nil"/>
              <w:right w:val="nil"/>
            </w:tcBorders>
          </w:tcPr>
          <w:p w14:paraId="5366376B" w14:textId="77777777" w:rsidR="00DA2F0F" w:rsidRPr="00DA2F0F" w:rsidRDefault="00DA2F0F" w:rsidP="001629AB">
            <w:pPr>
              <w:pStyle w:val="Normal6a"/>
            </w:pPr>
            <w:r w:rsidRPr="00DA2F0F">
              <w:rPr>
                <w:b/>
                <w:i/>
              </w:rPr>
              <w:t>Κα.</w:t>
            </w:r>
            <w:r w:rsidRPr="00DA2F0F">
              <w:tab/>
            </w:r>
            <w:r w:rsidRPr="00DA2F0F">
              <w:rPr>
                <w:b/>
                <w:i/>
              </w:rPr>
              <w:t>λαμβάνοντας υπόψη ότι οι ανοικτοί δημοκρατικοί χώροι πληροφοριών είναι διαρθρωτικά πιο ευάλωτοι στη χειραγώγηση από ό,τι τα κλειστά αυταρχικά συστήματα, τα οποία μπορούν να περιορίσουν και να φιλτράρουν το εξωτερικό περιεχόμενο, εκμεταλλευόμενα παράλληλα τον ανοικτό χαρακτήρα των δυτικών πλατφορμών, δημιουργώντας μια ασυμμετρία που πρέπει να αντιμετωπιστεί μέσω ενισχυμένης και συντονισμένης δράσης της ΕΕ στον τομέα της πληροφόρησης·</w:t>
            </w:r>
          </w:p>
        </w:tc>
      </w:tr>
    </w:tbl>
    <w:p w14:paraId="3A89CFB8"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53F29857" w14:textId="77777777" w:rsidR="00DA2F0F" w:rsidRPr="00DA2F0F" w:rsidRDefault="00DA2F0F" w:rsidP="00DA2F0F">
      <w:r w:rsidRPr="003C0EFC">
        <w:rPr>
          <w:rStyle w:val="HideTWBExt"/>
        </w:rPr>
        <w:t>&lt;/Amend&gt;</w:t>
      </w:r>
    </w:p>
    <w:p w14:paraId="1EDAF7B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317</w:t>
      </w:r>
      <w:r w:rsidRPr="003C0EFC">
        <w:rPr>
          <w:rStyle w:val="HideTWBExt"/>
          <w:b w:val="0"/>
        </w:rPr>
        <w:t>&lt;/NumAm&gt;</w:t>
      </w:r>
    </w:p>
    <w:p w14:paraId="515EAEA1"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385E2D55" w14:textId="77777777" w:rsidR="00DA2F0F" w:rsidRPr="00DA2F0F" w:rsidRDefault="00DA2F0F" w:rsidP="00DA2F0F">
      <w:pPr>
        <w:pStyle w:val="NormalBold"/>
      </w:pPr>
      <w:r w:rsidRPr="003C0EFC">
        <w:rPr>
          <w:rStyle w:val="HideTWBExt"/>
          <w:b w:val="0"/>
        </w:rPr>
        <w:t>&lt;/RepeatBlock-By&gt;</w:t>
      </w:r>
    </w:p>
    <w:p w14:paraId="0FFDDD5D"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921F734" w14:textId="77777777" w:rsidR="00DA2F0F" w:rsidRPr="00DA2F0F" w:rsidRDefault="00DA2F0F" w:rsidP="00DA2F0F">
      <w:pPr>
        <w:pStyle w:val="NormalBold"/>
      </w:pPr>
      <w:r w:rsidRPr="003C0EFC">
        <w:rPr>
          <w:rStyle w:val="HideTWBExt"/>
          <w:b w:val="0"/>
        </w:rPr>
        <w:t>&lt;Article&gt;</w:t>
      </w:r>
      <w:r w:rsidRPr="00DA2F0F">
        <w:t>Αιτιολογική σκέψη Κ β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1609E885" w14:textId="77777777" w:rsidTr="001629AB">
        <w:trPr>
          <w:trHeight w:hRule="exact" w:val="240"/>
          <w:jc w:val="center"/>
        </w:trPr>
        <w:tc>
          <w:tcPr>
            <w:tcW w:w="9752" w:type="dxa"/>
            <w:gridSpan w:val="2"/>
            <w:tcBorders>
              <w:top w:val="nil"/>
              <w:left w:val="nil"/>
              <w:bottom w:val="nil"/>
              <w:right w:val="nil"/>
            </w:tcBorders>
          </w:tcPr>
          <w:p w14:paraId="47154521" w14:textId="77777777" w:rsidR="00DA2F0F" w:rsidRPr="00DA2F0F" w:rsidRDefault="00DA2F0F" w:rsidP="001629AB"/>
        </w:tc>
      </w:tr>
      <w:tr w:rsidR="00DA2F0F" w:rsidRPr="00DA2F0F" w14:paraId="6E210B5F" w14:textId="77777777" w:rsidTr="001629AB">
        <w:trPr>
          <w:trHeight w:val="240"/>
          <w:jc w:val="center"/>
        </w:trPr>
        <w:tc>
          <w:tcPr>
            <w:tcW w:w="4876" w:type="dxa"/>
            <w:tcBorders>
              <w:top w:val="nil"/>
              <w:left w:val="nil"/>
              <w:bottom w:val="nil"/>
              <w:right w:val="nil"/>
            </w:tcBorders>
          </w:tcPr>
          <w:p w14:paraId="1529EE84"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04AFFA46" w14:textId="77777777" w:rsidR="00DA2F0F" w:rsidRPr="00DA2F0F" w:rsidRDefault="00DA2F0F" w:rsidP="001629AB">
            <w:pPr>
              <w:pStyle w:val="AmColumnHeading"/>
            </w:pPr>
            <w:r w:rsidRPr="00DA2F0F">
              <w:t>Τροπολογία</w:t>
            </w:r>
          </w:p>
        </w:tc>
      </w:tr>
      <w:tr w:rsidR="00DA2F0F" w:rsidRPr="00DA2F0F" w14:paraId="0101D0EB" w14:textId="77777777" w:rsidTr="001629AB">
        <w:trPr>
          <w:jc w:val="center"/>
        </w:trPr>
        <w:tc>
          <w:tcPr>
            <w:tcW w:w="4876" w:type="dxa"/>
            <w:tcBorders>
              <w:top w:val="nil"/>
              <w:left w:val="nil"/>
              <w:bottom w:val="nil"/>
              <w:right w:val="nil"/>
            </w:tcBorders>
          </w:tcPr>
          <w:p w14:paraId="04BE2158" w14:textId="77777777" w:rsidR="00DA2F0F" w:rsidRPr="00DA2F0F" w:rsidRDefault="00DA2F0F" w:rsidP="001629AB">
            <w:pPr>
              <w:pStyle w:val="Normal6a"/>
            </w:pPr>
          </w:p>
        </w:tc>
        <w:tc>
          <w:tcPr>
            <w:tcW w:w="4876" w:type="dxa"/>
            <w:tcBorders>
              <w:top w:val="nil"/>
              <w:left w:val="nil"/>
              <w:bottom w:val="nil"/>
              <w:right w:val="nil"/>
            </w:tcBorders>
          </w:tcPr>
          <w:p w14:paraId="0D11DAC1" w14:textId="77777777" w:rsidR="00DA2F0F" w:rsidRPr="00DA2F0F" w:rsidRDefault="00DA2F0F" w:rsidP="001629AB">
            <w:pPr>
              <w:pStyle w:val="Normal6a"/>
            </w:pPr>
            <w:r w:rsidRPr="00DA2F0F">
              <w:rPr>
                <w:b/>
                <w:i/>
              </w:rPr>
              <w:t>Κβ.</w:t>
            </w:r>
            <w:r w:rsidRPr="00DA2F0F">
              <w:tab/>
            </w:r>
            <w:r w:rsidRPr="00DA2F0F">
              <w:rPr>
                <w:b/>
                <w:i/>
              </w:rPr>
              <w:t>λαμβάνοντας υπόψη ότι η ελευθερία σκέψης, συνείδησης και θρησκείας, όπως προστατεύεται από τα άρθρα 10 και 22 του Χάρτη των Θεμελιωδών Δικαιωμάτων της Ευρωπαϊκής Ένωσης, συμπεριλαμβανομένης της ελευθερίας εκδήλωσης της θρησκείας ή των πεποιθήσεων στον δημόσιο λόγο, αποτελεί βασική συνιστώσα του δημοκρατικού πλουραλισμού και της ανθεκτικότητας, και δεν πρέπει να περιορίζεται έμμεσα από μέτρα που αποσκοπούν στην αντιμετώπιση της παραπληροφόρησης ή της χειραγώγησης των πληροφοριών από το εξωτερικό·</w:t>
            </w:r>
          </w:p>
        </w:tc>
      </w:tr>
    </w:tbl>
    <w:p w14:paraId="3DB880B1"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6A2DDE6A" w14:textId="77777777" w:rsidR="00DA2F0F" w:rsidRPr="00DA2F0F" w:rsidRDefault="00DA2F0F" w:rsidP="00DA2F0F">
      <w:r w:rsidRPr="003C0EFC">
        <w:rPr>
          <w:rStyle w:val="HideTWBExt"/>
        </w:rPr>
        <w:t>&lt;/Amend&gt;</w:t>
      </w:r>
    </w:p>
    <w:p w14:paraId="6264BDE8"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318</w:t>
      </w:r>
      <w:r w:rsidRPr="003C0EFC">
        <w:rPr>
          <w:rStyle w:val="HideTWBExt"/>
          <w:b w:val="0"/>
        </w:rPr>
        <w:t>&lt;/NumAm&gt;</w:t>
      </w:r>
    </w:p>
    <w:p w14:paraId="4DD64B8A" w14:textId="77777777" w:rsidR="00DA2F0F" w:rsidRPr="00DA2F0F" w:rsidRDefault="00DA2F0F" w:rsidP="00DA2F0F">
      <w:pPr>
        <w:pStyle w:val="NormalBold"/>
      </w:pPr>
      <w:r w:rsidRPr="003C0EFC">
        <w:rPr>
          <w:rStyle w:val="HideTWBExt"/>
          <w:b w:val="0"/>
        </w:rPr>
        <w:t>&lt;RepeatBlock-By&gt;&lt;Members&gt;</w:t>
      </w:r>
      <w:r w:rsidRPr="00DA2F0F">
        <w:t>Helmut Brandstätter, Cynthia Ní Mhurchú, Sandro Gozi, Petras Auštrevičius, Bart Groothuis</w:t>
      </w:r>
      <w:r w:rsidRPr="003C0EFC">
        <w:rPr>
          <w:rStyle w:val="HideTWBExt"/>
          <w:b w:val="0"/>
        </w:rPr>
        <w:t>&lt;/Members&gt;</w:t>
      </w:r>
    </w:p>
    <w:p w14:paraId="311CDA4E" w14:textId="77777777" w:rsidR="00DA2F0F" w:rsidRPr="00DA2F0F" w:rsidRDefault="00DA2F0F" w:rsidP="00DA2F0F">
      <w:pPr>
        <w:pStyle w:val="NormalBold"/>
      </w:pPr>
      <w:r w:rsidRPr="003C0EFC">
        <w:rPr>
          <w:rStyle w:val="HideTWBExt"/>
          <w:b w:val="0"/>
        </w:rPr>
        <w:t>&lt;/RepeatBlock-By&gt;</w:t>
      </w:r>
    </w:p>
    <w:p w14:paraId="3AEFAEC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810532C" w14:textId="77777777" w:rsidR="00DA2F0F" w:rsidRPr="00DA2F0F" w:rsidRDefault="00DA2F0F" w:rsidP="00DA2F0F">
      <w:pPr>
        <w:pStyle w:val="NormalBold"/>
      </w:pPr>
      <w:r w:rsidRPr="003C0EFC">
        <w:rPr>
          <w:rStyle w:val="HideTWBExt"/>
          <w:b w:val="0"/>
        </w:rPr>
        <w:t>&lt;Article&gt;</w:t>
      </w:r>
      <w:r w:rsidRPr="00DA2F0F">
        <w:t>Αιτιολογική σκέψη KA</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E99FC2F" w14:textId="77777777" w:rsidTr="001629AB">
        <w:trPr>
          <w:trHeight w:hRule="exact" w:val="240"/>
          <w:jc w:val="center"/>
        </w:trPr>
        <w:tc>
          <w:tcPr>
            <w:tcW w:w="9752" w:type="dxa"/>
            <w:gridSpan w:val="2"/>
            <w:tcBorders>
              <w:top w:val="nil"/>
              <w:left w:val="nil"/>
              <w:bottom w:val="nil"/>
              <w:right w:val="nil"/>
            </w:tcBorders>
          </w:tcPr>
          <w:p w14:paraId="45537AC7" w14:textId="77777777" w:rsidR="00DA2F0F" w:rsidRPr="00DA2F0F" w:rsidRDefault="00DA2F0F" w:rsidP="001629AB"/>
        </w:tc>
      </w:tr>
      <w:tr w:rsidR="00DA2F0F" w:rsidRPr="00DA2F0F" w14:paraId="45FF9CFE" w14:textId="77777777" w:rsidTr="001629AB">
        <w:trPr>
          <w:trHeight w:val="240"/>
          <w:jc w:val="center"/>
        </w:trPr>
        <w:tc>
          <w:tcPr>
            <w:tcW w:w="4876" w:type="dxa"/>
            <w:tcBorders>
              <w:top w:val="nil"/>
              <w:left w:val="nil"/>
              <w:bottom w:val="nil"/>
              <w:right w:val="nil"/>
            </w:tcBorders>
          </w:tcPr>
          <w:p w14:paraId="646C7362"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2F936E6A" w14:textId="77777777" w:rsidR="00DA2F0F" w:rsidRPr="00DA2F0F" w:rsidRDefault="00DA2F0F" w:rsidP="001629AB">
            <w:pPr>
              <w:pStyle w:val="AmColumnHeading"/>
            </w:pPr>
            <w:r w:rsidRPr="00DA2F0F">
              <w:t>Τροπολογία</w:t>
            </w:r>
          </w:p>
        </w:tc>
      </w:tr>
      <w:tr w:rsidR="00DA2F0F" w:rsidRPr="00DA2F0F" w14:paraId="76E6F58C" w14:textId="77777777" w:rsidTr="001629AB">
        <w:trPr>
          <w:jc w:val="center"/>
        </w:trPr>
        <w:tc>
          <w:tcPr>
            <w:tcW w:w="4876" w:type="dxa"/>
            <w:tcBorders>
              <w:top w:val="nil"/>
              <w:left w:val="nil"/>
              <w:bottom w:val="nil"/>
              <w:right w:val="nil"/>
            </w:tcBorders>
          </w:tcPr>
          <w:p w14:paraId="7A3696DC" w14:textId="77777777" w:rsidR="00DA2F0F" w:rsidRPr="00DA2F0F" w:rsidRDefault="00DA2F0F" w:rsidP="001629AB">
            <w:pPr>
              <w:pStyle w:val="Normal6a"/>
            </w:pPr>
            <w:r w:rsidRPr="00DA2F0F">
              <w:t>ΚΑ.</w:t>
            </w:r>
            <w:r w:rsidRPr="00DA2F0F">
              <w:tab/>
              <w:t xml:space="preserve">λαμβάνοντας υπόψη ότι οι παράγοντες χειραγώγησης των πληροφοριών και παρεμβάσεων από το εξωτερικό εκμεταλλεύονται τις τεχνολογίες για να ενορχηστρώσουν συντονισμένες μη αυθεντικές εκστρατείες παραπληροφόρησης· λαμβάνοντας υπόψη </w:t>
            </w:r>
            <w:r w:rsidRPr="00DA2F0F">
              <w:lastRenderedPageBreak/>
              <w:t>ότι οι τεχνολογίες αυτές, ιδίως τα μποτ και τα προγράμματα λογισμικού που βασίζονται στην ΤΝ, είναι ικανές να επιδεικνύουν αυτόνομη συμπεριφορά και, στη συνέχεια, να στρεβλώνουν και να καταστρέφουν τον αυθεντικό δημόσιο λόγο, κατακλύζοντας την έκφραση πραγματικών προσώπων με μη αυθεντικό περιεχόμενο·</w:t>
            </w:r>
          </w:p>
        </w:tc>
        <w:tc>
          <w:tcPr>
            <w:tcW w:w="4876" w:type="dxa"/>
            <w:tcBorders>
              <w:top w:val="nil"/>
              <w:left w:val="nil"/>
              <w:bottom w:val="nil"/>
              <w:right w:val="nil"/>
            </w:tcBorders>
          </w:tcPr>
          <w:p w14:paraId="1B4666EB" w14:textId="77777777" w:rsidR="00DA2F0F" w:rsidRPr="00DA2F0F" w:rsidRDefault="00DA2F0F" w:rsidP="001629AB">
            <w:pPr>
              <w:pStyle w:val="Normal6a"/>
            </w:pPr>
            <w:r w:rsidRPr="00DA2F0F">
              <w:lastRenderedPageBreak/>
              <w:t>ΚΑ.</w:t>
            </w:r>
            <w:r w:rsidRPr="00DA2F0F">
              <w:tab/>
              <w:t xml:space="preserve">λαμβάνοντας υπόψη ότι οι παράγοντες χειραγώγησης των πληροφοριών και παρεμβάσεων από το εξωτερικό εκμεταλλεύονται τις τεχνολογίες για να ενορχηστρώσουν συντονισμένες μη αυθεντικές εκστρατείες παραπληροφόρησης· λαμβάνοντας υπόψη </w:t>
            </w:r>
            <w:r w:rsidRPr="00DA2F0F">
              <w:lastRenderedPageBreak/>
              <w:t xml:space="preserve">ότι οι τεχνολογίες αυτές, ιδίως τα μποτ και τα προγράμματα λογισμικού που βασίζονται στην ΤΝ, είναι ικανές να επιδεικνύουν αυτόνομη συμπεριφορά και, στη συνέχεια, να στρεβλώνουν και να καταστρέφουν τον αυθεντικό δημόσιο λόγο, κατακλύζοντας την έκφραση πραγματικών προσώπων με μη αυθεντικό περιεχόμενο· </w:t>
            </w:r>
            <w:r w:rsidRPr="00DA2F0F">
              <w:rPr>
                <w:b/>
                <w:i/>
              </w:rPr>
              <w:t>λαμβάνοντας υπόψη ότι το μη αυθεντικό περιεχόμενο που δεν ρυθμίζεται και η παραπληροφόρηση αποθαρρύνουν την πραγματική ανθρώπινη αλληλεπίδραση και οδηγούν στη «νέκρωση» του διαδικτύου· λαμβάνοντας υπόψη ότι η έκθεση της Imperva Threat Research του 2024 αποκάλυψε ότι σχεδόν το 50 % της κίνησης στο διαδίκτυο προέρχεται από μη ανθρώπινες πηγές, ενώ τα Bad Bots αντιπροσωπεύουν σχεδόν το ένα τρίτο της συνολικής κίνησης·</w:t>
            </w:r>
          </w:p>
        </w:tc>
      </w:tr>
    </w:tbl>
    <w:p w14:paraId="1566F432"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9B2F137" w14:textId="77777777" w:rsidR="00DA2F0F" w:rsidRPr="00DA2F0F" w:rsidRDefault="00DA2F0F" w:rsidP="00DA2F0F">
      <w:r w:rsidRPr="003C0EFC">
        <w:rPr>
          <w:rStyle w:val="HideTWBExt"/>
        </w:rPr>
        <w:t>&lt;/Amend&gt;</w:t>
      </w:r>
    </w:p>
    <w:p w14:paraId="1CD4A7F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319</w:t>
      </w:r>
      <w:r w:rsidRPr="003C0EFC">
        <w:rPr>
          <w:rStyle w:val="HideTWBExt"/>
          <w:b w:val="0"/>
        </w:rPr>
        <w:t>&lt;/NumAm&gt;</w:t>
      </w:r>
    </w:p>
    <w:p w14:paraId="253DA47A" w14:textId="77777777" w:rsidR="00DA2F0F" w:rsidRPr="00DA2F0F" w:rsidRDefault="00DA2F0F" w:rsidP="00DA2F0F">
      <w:pPr>
        <w:pStyle w:val="NormalBold"/>
      </w:pPr>
      <w:r w:rsidRPr="003C0EFC">
        <w:rPr>
          <w:rStyle w:val="HideTWBExt"/>
          <w:b w:val="0"/>
        </w:rPr>
        <w:t>&lt;RepeatBlock-By&gt;&lt;Members&gt;</w:t>
      </w:r>
      <w:r w:rsidRPr="00DA2F0F">
        <w:t>Christine Anderson, Petar Volgin</w:t>
      </w:r>
      <w:r w:rsidRPr="003C0EFC">
        <w:rPr>
          <w:rStyle w:val="HideTWBExt"/>
          <w:b w:val="0"/>
        </w:rPr>
        <w:t>&lt;/Members&gt;</w:t>
      </w:r>
    </w:p>
    <w:p w14:paraId="48DB90B2" w14:textId="77777777" w:rsidR="00DA2F0F" w:rsidRPr="00DA2F0F" w:rsidRDefault="00DA2F0F" w:rsidP="00DA2F0F">
      <w:pPr>
        <w:pStyle w:val="NormalBold"/>
      </w:pPr>
      <w:r w:rsidRPr="003C0EFC">
        <w:rPr>
          <w:rStyle w:val="HideTWBExt"/>
          <w:b w:val="0"/>
        </w:rPr>
        <w:t>&lt;/RepeatBlock-By&gt;</w:t>
      </w:r>
    </w:p>
    <w:p w14:paraId="2A4AD53B"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3E306BD" w14:textId="77777777" w:rsidR="00DA2F0F" w:rsidRPr="00DA2F0F" w:rsidRDefault="00DA2F0F" w:rsidP="00DA2F0F">
      <w:pPr>
        <w:pStyle w:val="NormalBold"/>
      </w:pPr>
      <w:r w:rsidRPr="003C0EFC">
        <w:rPr>
          <w:rStyle w:val="HideTWBExt"/>
          <w:b w:val="0"/>
        </w:rPr>
        <w:t>&lt;Article&gt;</w:t>
      </w:r>
      <w:r w:rsidRPr="00DA2F0F">
        <w:t>Αιτιολογική σκέψη KA</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4179E0AC" w14:textId="77777777" w:rsidTr="001629AB">
        <w:trPr>
          <w:trHeight w:hRule="exact" w:val="240"/>
          <w:jc w:val="center"/>
        </w:trPr>
        <w:tc>
          <w:tcPr>
            <w:tcW w:w="9752" w:type="dxa"/>
            <w:gridSpan w:val="2"/>
            <w:tcBorders>
              <w:top w:val="nil"/>
              <w:left w:val="nil"/>
              <w:bottom w:val="nil"/>
              <w:right w:val="nil"/>
            </w:tcBorders>
          </w:tcPr>
          <w:p w14:paraId="07862D05" w14:textId="77777777" w:rsidR="00DA2F0F" w:rsidRPr="00DA2F0F" w:rsidRDefault="00DA2F0F" w:rsidP="001629AB"/>
        </w:tc>
      </w:tr>
      <w:tr w:rsidR="00DA2F0F" w:rsidRPr="00DA2F0F" w14:paraId="2C0F084B" w14:textId="77777777" w:rsidTr="001629AB">
        <w:trPr>
          <w:trHeight w:val="240"/>
          <w:jc w:val="center"/>
        </w:trPr>
        <w:tc>
          <w:tcPr>
            <w:tcW w:w="4876" w:type="dxa"/>
            <w:tcBorders>
              <w:top w:val="nil"/>
              <w:left w:val="nil"/>
              <w:bottom w:val="nil"/>
              <w:right w:val="nil"/>
            </w:tcBorders>
          </w:tcPr>
          <w:p w14:paraId="7BAD07BD"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80ED506" w14:textId="77777777" w:rsidR="00DA2F0F" w:rsidRPr="00DA2F0F" w:rsidRDefault="00DA2F0F" w:rsidP="001629AB">
            <w:pPr>
              <w:pStyle w:val="AmColumnHeading"/>
            </w:pPr>
            <w:r w:rsidRPr="00DA2F0F">
              <w:t>Τροπολογία</w:t>
            </w:r>
          </w:p>
        </w:tc>
      </w:tr>
      <w:tr w:rsidR="00DA2F0F" w:rsidRPr="00DA2F0F" w14:paraId="370465C9" w14:textId="77777777" w:rsidTr="001629AB">
        <w:trPr>
          <w:jc w:val="center"/>
        </w:trPr>
        <w:tc>
          <w:tcPr>
            <w:tcW w:w="4876" w:type="dxa"/>
            <w:tcBorders>
              <w:top w:val="nil"/>
              <w:left w:val="nil"/>
              <w:bottom w:val="nil"/>
              <w:right w:val="nil"/>
            </w:tcBorders>
          </w:tcPr>
          <w:p w14:paraId="57BDF92A" w14:textId="77777777" w:rsidR="00DA2F0F" w:rsidRPr="00DA2F0F" w:rsidRDefault="00DA2F0F" w:rsidP="001629AB">
            <w:pPr>
              <w:pStyle w:val="Normal6a"/>
            </w:pPr>
            <w:r w:rsidRPr="00DA2F0F">
              <w:t>ΚΑ.</w:t>
            </w:r>
            <w:r w:rsidRPr="00DA2F0F">
              <w:tab/>
              <w:t xml:space="preserve">λαμβάνοντας υπόψη ότι οι παράγοντες χειραγώγησης των πληροφοριών και παρεμβάσεων από το εξωτερικό εκμεταλλεύονται τις τεχνολογίες για να ενορχηστρώσουν συντονισμένες </w:t>
            </w:r>
            <w:r w:rsidRPr="00DA2F0F">
              <w:rPr>
                <w:b/>
                <w:i/>
              </w:rPr>
              <w:t>μη αυθεντικές</w:t>
            </w:r>
            <w:r w:rsidRPr="00DA2F0F">
              <w:t xml:space="preserve"> εκστρατείες παραπληροφόρησης· </w:t>
            </w:r>
            <w:r w:rsidRPr="00DA2F0F">
              <w:rPr>
                <w:b/>
                <w:i/>
              </w:rPr>
              <w:t xml:space="preserve">λαμβάνοντας υπόψη ότι οι τεχνολογίες αυτές, ιδίως τα μποτ και τα προγράμματα λογισμικού που βασίζονται στην ΤΝ, είναι ικανές να επιδεικνύουν αυτόνομη συμπεριφορά και, στη συνέχεια, να στρεβλώνουν και να καταστρέφουν τον αυθεντικό δημόσιο λόγο, κατακλύζοντας την έκφραση </w:t>
            </w:r>
            <w:r w:rsidRPr="00DA2F0F">
              <w:rPr>
                <w:b/>
                <w:i/>
              </w:rPr>
              <w:lastRenderedPageBreak/>
              <w:t>πραγματικών προσώπων με μη αυθεντικό περιεχόμενο·</w:t>
            </w:r>
          </w:p>
        </w:tc>
        <w:tc>
          <w:tcPr>
            <w:tcW w:w="4876" w:type="dxa"/>
            <w:tcBorders>
              <w:top w:val="nil"/>
              <w:left w:val="nil"/>
              <w:bottom w:val="nil"/>
              <w:right w:val="nil"/>
            </w:tcBorders>
          </w:tcPr>
          <w:p w14:paraId="2E0CAAE2" w14:textId="77777777" w:rsidR="00DA2F0F" w:rsidRPr="00DA2F0F" w:rsidRDefault="00DA2F0F" w:rsidP="001629AB">
            <w:pPr>
              <w:pStyle w:val="Normal6a"/>
            </w:pPr>
            <w:r w:rsidRPr="00DA2F0F">
              <w:lastRenderedPageBreak/>
              <w:t>ΚΑ.</w:t>
            </w:r>
            <w:r w:rsidRPr="00DA2F0F">
              <w:tab/>
              <w:t>λαμβάνοντας υπόψη ότι οι παράγοντες χειραγώγησης των πληροφοριών και παρεμβάσεων από το εξωτερικό εκμεταλλεύονται τις τεχνολογίες για να ενορχηστρώσουν συντονισμένες εκστρατείες παραπληροφόρησης·</w:t>
            </w:r>
          </w:p>
        </w:tc>
      </w:tr>
    </w:tbl>
    <w:p w14:paraId="3EC1A703"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630F383" w14:textId="77777777" w:rsidR="00DA2F0F" w:rsidRPr="00DA2F0F" w:rsidRDefault="00DA2F0F" w:rsidP="00DA2F0F">
      <w:r w:rsidRPr="003C0EFC">
        <w:rPr>
          <w:rStyle w:val="HideTWBExt"/>
        </w:rPr>
        <w:t>&lt;/Amend&gt;</w:t>
      </w:r>
    </w:p>
    <w:p w14:paraId="00DB1932"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320</w:t>
      </w:r>
      <w:r w:rsidRPr="003C0EFC">
        <w:rPr>
          <w:rStyle w:val="HideTWBExt"/>
          <w:b w:val="0"/>
        </w:rPr>
        <w:t>&lt;/NumAm&gt;</w:t>
      </w:r>
    </w:p>
    <w:p w14:paraId="70623388" w14:textId="77777777" w:rsidR="00DA2F0F" w:rsidRPr="00DA2F0F" w:rsidRDefault="00DA2F0F" w:rsidP="00DA2F0F">
      <w:pPr>
        <w:pStyle w:val="NormalBold"/>
      </w:pPr>
      <w:r w:rsidRPr="003C0EFC">
        <w:rPr>
          <w:rStyle w:val="HideTWBExt"/>
          <w:b w:val="0"/>
        </w:rPr>
        <w:t>&lt;RepeatBlock-By&gt;&lt;Members&gt;</w:t>
      </w:r>
      <w:r w:rsidRPr="00DA2F0F">
        <w:t>Beata Szydło, Mariusz Kamiński</w:t>
      </w:r>
      <w:r w:rsidRPr="003C0EFC">
        <w:rPr>
          <w:rStyle w:val="HideTWBExt"/>
          <w:b w:val="0"/>
        </w:rPr>
        <w:t>&lt;/Members&gt;</w:t>
      </w:r>
    </w:p>
    <w:p w14:paraId="025FD43C" w14:textId="77777777" w:rsidR="00DA2F0F" w:rsidRPr="00DA2F0F" w:rsidRDefault="00DA2F0F" w:rsidP="00DA2F0F">
      <w:pPr>
        <w:pStyle w:val="NormalBold"/>
      </w:pPr>
      <w:r w:rsidRPr="003C0EFC">
        <w:rPr>
          <w:rStyle w:val="HideTWBExt"/>
          <w:b w:val="0"/>
        </w:rPr>
        <w:t>&lt;/RepeatBlock-By&gt;</w:t>
      </w:r>
    </w:p>
    <w:p w14:paraId="315DA923"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712E650D" w14:textId="77777777" w:rsidR="00DA2F0F" w:rsidRPr="00DA2F0F" w:rsidRDefault="00DA2F0F" w:rsidP="00DA2F0F">
      <w:pPr>
        <w:pStyle w:val="NormalBold"/>
      </w:pPr>
      <w:r w:rsidRPr="003C0EFC">
        <w:rPr>
          <w:rStyle w:val="HideTWBExt"/>
          <w:b w:val="0"/>
        </w:rPr>
        <w:t>&lt;Article&gt;</w:t>
      </w:r>
      <w:r w:rsidRPr="00DA2F0F">
        <w:t>Αιτιολογική σκέψη KA</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07A2D91" w14:textId="77777777" w:rsidTr="001629AB">
        <w:trPr>
          <w:trHeight w:hRule="exact" w:val="240"/>
          <w:jc w:val="center"/>
        </w:trPr>
        <w:tc>
          <w:tcPr>
            <w:tcW w:w="9752" w:type="dxa"/>
            <w:gridSpan w:val="2"/>
            <w:tcBorders>
              <w:top w:val="nil"/>
              <w:left w:val="nil"/>
              <w:bottom w:val="nil"/>
              <w:right w:val="nil"/>
            </w:tcBorders>
          </w:tcPr>
          <w:p w14:paraId="1BE7A38E" w14:textId="77777777" w:rsidR="00DA2F0F" w:rsidRPr="00DA2F0F" w:rsidRDefault="00DA2F0F" w:rsidP="001629AB"/>
        </w:tc>
      </w:tr>
      <w:tr w:rsidR="00DA2F0F" w:rsidRPr="00DA2F0F" w14:paraId="2CF9E9C0" w14:textId="77777777" w:rsidTr="001629AB">
        <w:trPr>
          <w:trHeight w:val="240"/>
          <w:jc w:val="center"/>
        </w:trPr>
        <w:tc>
          <w:tcPr>
            <w:tcW w:w="4876" w:type="dxa"/>
            <w:tcBorders>
              <w:top w:val="nil"/>
              <w:left w:val="nil"/>
              <w:bottom w:val="nil"/>
              <w:right w:val="nil"/>
            </w:tcBorders>
          </w:tcPr>
          <w:p w14:paraId="0A32E93F"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5E2AD9FF" w14:textId="77777777" w:rsidR="00DA2F0F" w:rsidRPr="00DA2F0F" w:rsidRDefault="00DA2F0F" w:rsidP="001629AB">
            <w:pPr>
              <w:pStyle w:val="AmColumnHeading"/>
            </w:pPr>
            <w:r w:rsidRPr="00DA2F0F">
              <w:t>Τροπολογία</w:t>
            </w:r>
          </w:p>
        </w:tc>
      </w:tr>
      <w:tr w:rsidR="00DA2F0F" w:rsidRPr="00DA2F0F" w14:paraId="09E1E28B" w14:textId="77777777" w:rsidTr="001629AB">
        <w:trPr>
          <w:jc w:val="center"/>
        </w:trPr>
        <w:tc>
          <w:tcPr>
            <w:tcW w:w="4876" w:type="dxa"/>
            <w:tcBorders>
              <w:top w:val="nil"/>
              <w:left w:val="nil"/>
              <w:bottom w:val="nil"/>
              <w:right w:val="nil"/>
            </w:tcBorders>
          </w:tcPr>
          <w:p w14:paraId="0A8923A0" w14:textId="77777777" w:rsidR="00DA2F0F" w:rsidRPr="00DA2F0F" w:rsidRDefault="00DA2F0F" w:rsidP="001629AB">
            <w:pPr>
              <w:pStyle w:val="Normal6a"/>
            </w:pPr>
            <w:r w:rsidRPr="00DA2F0F">
              <w:t>ΚΑ.</w:t>
            </w:r>
            <w:r w:rsidRPr="00DA2F0F">
              <w:tab/>
              <w:t>λαμβάνοντας υπόψη ότι οι παράγοντες χειραγώγησης των πληροφοριών και παρεμβάσεων από το εξωτερικό εκμεταλλεύονται τις τεχνολογίες για να ενορχηστρώσουν συντονισμένες μη αυθεντικές εκστρατείες παραπληροφόρησης· λαμβάνοντας υπόψη ότι οι τεχνολογίες αυτές, ιδίως τα μποτ και τα προγράμματα λογισμικού που βασίζονται στην ΤΝ, είναι ικανές να επιδεικνύουν αυτόνομη συμπεριφορά και, στη συνέχεια, να στρεβλώνουν και να καταστρέφουν τον αυθεντικό δημόσιο λόγο, κατακλύζοντας την έκφραση πραγματικών προσώπων με μη αυθεντικό περιεχόμενο·</w:t>
            </w:r>
          </w:p>
        </w:tc>
        <w:tc>
          <w:tcPr>
            <w:tcW w:w="4876" w:type="dxa"/>
            <w:tcBorders>
              <w:top w:val="nil"/>
              <w:left w:val="nil"/>
              <w:bottom w:val="nil"/>
              <w:right w:val="nil"/>
            </w:tcBorders>
          </w:tcPr>
          <w:p w14:paraId="4A285F6E" w14:textId="77777777" w:rsidR="00DA2F0F" w:rsidRPr="00DA2F0F" w:rsidRDefault="00DA2F0F" w:rsidP="001629AB">
            <w:pPr>
              <w:pStyle w:val="Normal6a"/>
            </w:pPr>
            <w:r w:rsidRPr="00DA2F0F">
              <w:t>ΚΑ.</w:t>
            </w:r>
            <w:r w:rsidRPr="00DA2F0F">
              <w:tab/>
              <w:t xml:space="preserve">λαμβάνοντας υπόψη ότι οι παράγοντες χειραγώγησης των πληροφοριών και παρεμβάσεων από το εξωτερικό εκμεταλλεύονται τις τεχνολογίες για να ενορχηστρώσουν συντονισμένες μη αυθεντικές εκστρατείες παραπληροφόρησης· λαμβάνοντας υπόψη ότι οι τεχνολογίες αυτές, ιδίως τα μποτ και τα προγράμματα λογισμικού που βασίζονται στην ΤΝ, είναι ικανές να επιδεικνύουν αυτόνομη συμπεριφορά και, στη συνέχεια, να στρεβλώνουν και να καταστρέφουν τον αυθεντικό δημόσιο λόγο, κατακλύζοντας την έκφραση πραγματικών προσώπων με μη αυθεντικό περιεχόμενο· </w:t>
            </w:r>
            <w:r w:rsidRPr="00DA2F0F">
              <w:rPr>
                <w:b/>
                <w:i/>
              </w:rPr>
              <w:t>λαμβάνοντας υπόψη ότι οι αρμόδιες εθνικές αρχές, καθώς και οι ίδιες οι τεχνολογικές πλατφόρμες, λαμβάνουν μέτρα για την πρόληψη των εν λόγω παρεμβάσεων·</w:t>
            </w:r>
          </w:p>
        </w:tc>
      </w:tr>
    </w:tbl>
    <w:p w14:paraId="39BCB155"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16EBE49F" w14:textId="77777777" w:rsidR="00DA2F0F" w:rsidRPr="00DA2F0F" w:rsidRDefault="00DA2F0F" w:rsidP="00DA2F0F">
      <w:r w:rsidRPr="003C0EFC">
        <w:rPr>
          <w:rStyle w:val="HideTWBExt"/>
        </w:rPr>
        <w:t>&lt;/Amend&gt;</w:t>
      </w:r>
    </w:p>
    <w:p w14:paraId="4135DC0F"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321</w:t>
      </w:r>
      <w:r w:rsidRPr="003C0EFC">
        <w:rPr>
          <w:rStyle w:val="HideTWBExt"/>
          <w:b w:val="0"/>
        </w:rPr>
        <w:t>&lt;/NumAm&gt;</w:t>
      </w:r>
    </w:p>
    <w:p w14:paraId="4A480031" w14:textId="77777777" w:rsidR="00DA2F0F" w:rsidRPr="00DA2F0F" w:rsidRDefault="00DA2F0F" w:rsidP="00DA2F0F">
      <w:pPr>
        <w:pStyle w:val="NormalBold"/>
      </w:pPr>
      <w:r w:rsidRPr="003C0EFC">
        <w:rPr>
          <w:rStyle w:val="HideTWBExt"/>
          <w:b w:val="0"/>
        </w:rPr>
        <w:t>&lt;RepeatBlock-By&gt;&lt;Members&gt;</w:t>
      </w:r>
      <w:r w:rsidRPr="00DA2F0F">
        <w:t>Jaroslav Bžoch, Marieke Ehlers, Virginie Joron, Fabrice Leggeri</w:t>
      </w:r>
      <w:r w:rsidRPr="003C0EFC">
        <w:rPr>
          <w:rStyle w:val="HideTWBExt"/>
          <w:b w:val="0"/>
        </w:rPr>
        <w:t>&lt;/Members&gt;</w:t>
      </w:r>
    </w:p>
    <w:p w14:paraId="473C4259" w14:textId="77777777" w:rsidR="00DA2F0F" w:rsidRPr="00DA2F0F" w:rsidRDefault="00DA2F0F" w:rsidP="00DA2F0F">
      <w:pPr>
        <w:pStyle w:val="NormalBold"/>
      </w:pPr>
      <w:r w:rsidRPr="003C0EFC">
        <w:rPr>
          <w:rStyle w:val="HideTWBExt"/>
          <w:b w:val="0"/>
        </w:rPr>
        <w:t>&lt;/RepeatBlock-By&gt;</w:t>
      </w:r>
    </w:p>
    <w:p w14:paraId="6DCA3568"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16FD843" w14:textId="77777777" w:rsidR="00DA2F0F" w:rsidRPr="00DA2F0F" w:rsidRDefault="00DA2F0F" w:rsidP="00DA2F0F">
      <w:pPr>
        <w:pStyle w:val="NormalBold"/>
      </w:pPr>
      <w:r w:rsidRPr="003C0EFC">
        <w:rPr>
          <w:rStyle w:val="HideTWBExt"/>
          <w:b w:val="0"/>
        </w:rPr>
        <w:t>&lt;Article&gt;</w:t>
      </w:r>
      <w:r w:rsidRPr="00DA2F0F">
        <w:t>Αιτιολογική σκέψη KA</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D0D6CE1" w14:textId="77777777" w:rsidTr="001629AB">
        <w:trPr>
          <w:trHeight w:hRule="exact" w:val="240"/>
          <w:jc w:val="center"/>
        </w:trPr>
        <w:tc>
          <w:tcPr>
            <w:tcW w:w="9752" w:type="dxa"/>
            <w:gridSpan w:val="2"/>
            <w:tcBorders>
              <w:top w:val="nil"/>
              <w:left w:val="nil"/>
              <w:bottom w:val="nil"/>
              <w:right w:val="nil"/>
            </w:tcBorders>
          </w:tcPr>
          <w:p w14:paraId="3AC83105" w14:textId="77777777" w:rsidR="00DA2F0F" w:rsidRPr="00DA2F0F" w:rsidRDefault="00DA2F0F" w:rsidP="001629AB"/>
        </w:tc>
      </w:tr>
      <w:tr w:rsidR="00DA2F0F" w:rsidRPr="00DA2F0F" w14:paraId="25EEC70F" w14:textId="77777777" w:rsidTr="001629AB">
        <w:trPr>
          <w:trHeight w:val="240"/>
          <w:jc w:val="center"/>
        </w:trPr>
        <w:tc>
          <w:tcPr>
            <w:tcW w:w="4876" w:type="dxa"/>
            <w:tcBorders>
              <w:top w:val="nil"/>
              <w:left w:val="nil"/>
              <w:bottom w:val="nil"/>
              <w:right w:val="nil"/>
            </w:tcBorders>
          </w:tcPr>
          <w:p w14:paraId="7716AD6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C084FEB" w14:textId="77777777" w:rsidR="00DA2F0F" w:rsidRPr="00DA2F0F" w:rsidRDefault="00DA2F0F" w:rsidP="001629AB">
            <w:pPr>
              <w:pStyle w:val="AmColumnHeading"/>
            </w:pPr>
            <w:r w:rsidRPr="00DA2F0F">
              <w:t>Τροπολογία</w:t>
            </w:r>
          </w:p>
        </w:tc>
      </w:tr>
      <w:tr w:rsidR="00DA2F0F" w:rsidRPr="00DA2F0F" w14:paraId="5AF7285C" w14:textId="77777777" w:rsidTr="001629AB">
        <w:trPr>
          <w:jc w:val="center"/>
        </w:trPr>
        <w:tc>
          <w:tcPr>
            <w:tcW w:w="4876" w:type="dxa"/>
            <w:tcBorders>
              <w:top w:val="nil"/>
              <w:left w:val="nil"/>
              <w:bottom w:val="nil"/>
              <w:right w:val="nil"/>
            </w:tcBorders>
          </w:tcPr>
          <w:p w14:paraId="54575860" w14:textId="77777777" w:rsidR="00DA2F0F" w:rsidRPr="00DA2F0F" w:rsidRDefault="00DA2F0F" w:rsidP="001629AB">
            <w:pPr>
              <w:pStyle w:val="Normal6a"/>
            </w:pPr>
            <w:r w:rsidRPr="00DA2F0F">
              <w:lastRenderedPageBreak/>
              <w:t>ΚΑ.</w:t>
            </w:r>
            <w:r w:rsidRPr="00DA2F0F">
              <w:tab/>
              <w:t>λαμβάνοντας υπόψη ότι οι παράγοντες χειραγώγησης των πληροφοριών και παρεμβάσεων από το εξωτερικό εκμεταλλεύονται τις τεχνολογίες για να ενορχηστρώσουν συντονισμένες μη αυθεντικές εκστρατείες παραπληροφόρησης· λαμβάνοντας υπόψη ότι οι τεχνολογίες αυτές, ιδίως τα μποτ και τα προγράμματα λογισμικού που βασίζονται στην ΤΝ, είναι ικανές να επιδεικνύουν αυτόνομη συμπεριφορά και, στη συνέχεια, να στρεβλώνουν και να καταστρέφουν τον αυθεντικό δημόσιο λόγο, κατακλύζοντας</w:t>
            </w:r>
            <w:r w:rsidRPr="00DA2F0F">
              <w:rPr>
                <w:b/>
                <w:i/>
              </w:rPr>
              <w:t xml:space="preserve"> την έκφραση</w:t>
            </w:r>
            <w:r w:rsidRPr="00DA2F0F">
              <w:t xml:space="preserve"> πραγματικών προσώπων με μη αυθεντικό περιεχόμενο·</w:t>
            </w:r>
          </w:p>
        </w:tc>
        <w:tc>
          <w:tcPr>
            <w:tcW w:w="4876" w:type="dxa"/>
            <w:tcBorders>
              <w:top w:val="nil"/>
              <w:left w:val="nil"/>
              <w:bottom w:val="nil"/>
              <w:right w:val="nil"/>
            </w:tcBorders>
          </w:tcPr>
          <w:p w14:paraId="35E6311E" w14:textId="77777777" w:rsidR="00DA2F0F" w:rsidRPr="00DA2F0F" w:rsidRDefault="00DA2F0F" w:rsidP="001629AB">
            <w:pPr>
              <w:pStyle w:val="Normal6a"/>
            </w:pPr>
            <w:r w:rsidRPr="00DA2F0F">
              <w:t>ΚΑ.</w:t>
            </w:r>
            <w:r w:rsidRPr="00DA2F0F">
              <w:tab/>
              <w:t>λαμβάνοντας υπόψη ότι οι παράγοντες χειραγώγησης των πληροφοριών και παρεμβάσεων από το εξωτερικό εκμεταλλεύονται τις τεχνολογίες για να ενορχηστρώσουν συντονισμένες μη αυθεντικές</w:t>
            </w:r>
            <w:r w:rsidRPr="00DA2F0F">
              <w:rPr>
                <w:b/>
                <w:i/>
              </w:rPr>
              <w:t xml:space="preserve"> συμπεριφορές και</w:t>
            </w:r>
            <w:r w:rsidRPr="00DA2F0F">
              <w:t xml:space="preserve"> εκστρατείες</w:t>
            </w:r>
            <w:r w:rsidRPr="00DA2F0F">
              <w:rPr>
                <w:b/>
                <w:i/>
              </w:rPr>
              <w:t xml:space="preserve"> εσφαλμένης πληροφόρησης ή</w:t>
            </w:r>
            <w:r w:rsidRPr="00DA2F0F">
              <w:t xml:space="preserve"> παραπληροφόρησης· λαμβάνοντας υπόψη ότι οι τεχνολογίες αυτές, ιδίως τα μποτ και τα προγράμματα λογισμικού που βασίζονται στην ΤΝ, είναι ικανές να επιδεικνύουν αυτόνομη συμπεριφορά και, στη συνέχεια, να στρεβλώνουν και να καταστρέφουν τον αυθεντικό δημόσιο λόγο, κατακλύζοντας</w:t>
            </w:r>
            <w:r w:rsidRPr="00DA2F0F">
              <w:rPr>
                <w:b/>
                <w:i/>
              </w:rPr>
              <w:t xml:space="preserve"> τον διαδικτυακό χώρο και τους διαύλους επικοινωνίας</w:t>
            </w:r>
            <w:r w:rsidRPr="00DA2F0F">
              <w:t xml:space="preserve"> πραγματικών προσώπων με μη αυθεντικό περιεχόμενο</w:t>
            </w:r>
            <w:r w:rsidRPr="00DA2F0F">
              <w:rPr>
                <w:b/>
                <w:i/>
              </w:rPr>
              <w:t xml:space="preserve"> ή δημιουργώντας ψευδείς στοχευμένους λογαριασμούς στο διαδικτυακό περιβάλλον</w:t>
            </w:r>
            <w:r w:rsidRPr="00DA2F0F">
              <w:t>·</w:t>
            </w:r>
          </w:p>
        </w:tc>
      </w:tr>
    </w:tbl>
    <w:p w14:paraId="56D430CE" w14:textId="77777777" w:rsidR="00DA2F0F" w:rsidRPr="00DA2F0F" w:rsidRDefault="00DA2F0F" w:rsidP="00DA2F0F">
      <w:pPr>
        <w:pStyle w:val="AmOrLang"/>
      </w:pPr>
      <w:r w:rsidRPr="00DA2F0F">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25613172" w14:textId="77777777" w:rsidR="00DA2F0F" w:rsidRPr="00DA2F0F" w:rsidRDefault="00DA2F0F" w:rsidP="00DA2F0F">
      <w:r w:rsidRPr="003C0EFC">
        <w:rPr>
          <w:rStyle w:val="HideTWBExt"/>
        </w:rPr>
        <w:t>&lt;/Amend&gt;</w:t>
      </w:r>
    </w:p>
    <w:p w14:paraId="65247859"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322</w:t>
      </w:r>
      <w:r w:rsidRPr="003C0EFC">
        <w:rPr>
          <w:rStyle w:val="HideTWBExt"/>
          <w:b w:val="0"/>
        </w:rPr>
        <w:t>&lt;/NumAm&gt;</w:t>
      </w:r>
    </w:p>
    <w:p w14:paraId="4329E9BD" w14:textId="77777777" w:rsidR="00DA2F0F" w:rsidRPr="00DA2F0F" w:rsidRDefault="00DA2F0F" w:rsidP="00DA2F0F">
      <w:pPr>
        <w:pStyle w:val="NormalBold"/>
      </w:pPr>
      <w:r w:rsidRPr="003C0EFC">
        <w:rPr>
          <w:rStyle w:val="HideTWBExt"/>
          <w:b w:val="0"/>
        </w:rPr>
        <w:t>&lt;RepeatBlock-By&gt;&lt;Members&gt;</w:t>
      </w:r>
      <w:r w:rsidRPr="00DA2F0F">
        <w:t>Saskia Bricmont, Sandro Ruotolo, Krzysztof Brejza, Veronika Cifrová Ostrihoňová, Raquel García Hermida-Van Der Walle, Lucia Yar, Diana Riba i Giner, Hannah Neumann, Chloé Ridel, Leoluca Orlando</w:t>
      </w:r>
      <w:r w:rsidRPr="003C0EFC">
        <w:rPr>
          <w:rStyle w:val="HideTWBExt"/>
          <w:b w:val="0"/>
        </w:rPr>
        <w:t>&lt;/Members&gt;</w:t>
      </w:r>
    </w:p>
    <w:p w14:paraId="39F8D7B8" w14:textId="77777777" w:rsidR="00DA2F0F" w:rsidRPr="00DA2F0F" w:rsidRDefault="00DA2F0F" w:rsidP="00DA2F0F">
      <w:pPr>
        <w:pStyle w:val="NormalBold"/>
      </w:pPr>
      <w:r w:rsidRPr="003C0EFC">
        <w:rPr>
          <w:rStyle w:val="HideTWBExt"/>
          <w:b w:val="0"/>
        </w:rPr>
        <w:t>&lt;/RepeatBlock-By&gt;</w:t>
      </w:r>
    </w:p>
    <w:p w14:paraId="1A788271"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1C30DF4D" w14:textId="77777777" w:rsidR="00DA2F0F" w:rsidRPr="00DA2F0F" w:rsidRDefault="00DA2F0F" w:rsidP="00DA2F0F">
      <w:pPr>
        <w:pStyle w:val="NormalBold"/>
      </w:pPr>
      <w:r w:rsidRPr="003C0EFC">
        <w:rPr>
          <w:rStyle w:val="HideTWBExt"/>
          <w:b w:val="0"/>
        </w:rPr>
        <w:t>&lt;Article&gt;</w:t>
      </w:r>
      <w:r w:rsidRPr="00DA2F0F">
        <w:t>Αιτιολογική σκέψη KA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26E7ABD4" w14:textId="77777777" w:rsidTr="001629AB">
        <w:trPr>
          <w:trHeight w:hRule="exact" w:val="240"/>
          <w:jc w:val="center"/>
        </w:trPr>
        <w:tc>
          <w:tcPr>
            <w:tcW w:w="9752" w:type="dxa"/>
            <w:gridSpan w:val="2"/>
            <w:tcBorders>
              <w:top w:val="nil"/>
              <w:left w:val="nil"/>
              <w:bottom w:val="nil"/>
              <w:right w:val="nil"/>
            </w:tcBorders>
          </w:tcPr>
          <w:p w14:paraId="19F353EF" w14:textId="77777777" w:rsidR="00DA2F0F" w:rsidRPr="00DA2F0F" w:rsidRDefault="00DA2F0F" w:rsidP="001629AB"/>
        </w:tc>
      </w:tr>
      <w:tr w:rsidR="00DA2F0F" w:rsidRPr="00DA2F0F" w14:paraId="7A14ED85" w14:textId="77777777" w:rsidTr="001629AB">
        <w:trPr>
          <w:trHeight w:val="240"/>
          <w:jc w:val="center"/>
        </w:trPr>
        <w:tc>
          <w:tcPr>
            <w:tcW w:w="4876" w:type="dxa"/>
            <w:tcBorders>
              <w:top w:val="nil"/>
              <w:left w:val="nil"/>
              <w:bottom w:val="nil"/>
              <w:right w:val="nil"/>
            </w:tcBorders>
          </w:tcPr>
          <w:p w14:paraId="20B799BE"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E91CA91" w14:textId="77777777" w:rsidR="00DA2F0F" w:rsidRPr="00DA2F0F" w:rsidRDefault="00DA2F0F" w:rsidP="001629AB">
            <w:pPr>
              <w:pStyle w:val="AmColumnHeading"/>
            </w:pPr>
            <w:r w:rsidRPr="00DA2F0F">
              <w:t>Τροπολογία</w:t>
            </w:r>
          </w:p>
        </w:tc>
      </w:tr>
      <w:tr w:rsidR="00DA2F0F" w:rsidRPr="00DA2F0F" w14:paraId="6C395396" w14:textId="77777777" w:rsidTr="001629AB">
        <w:trPr>
          <w:jc w:val="center"/>
        </w:trPr>
        <w:tc>
          <w:tcPr>
            <w:tcW w:w="4876" w:type="dxa"/>
            <w:tcBorders>
              <w:top w:val="nil"/>
              <w:left w:val="nil"/>
              <w:bottom w:val="nil"/>
              <w:right w:val="nil"/>
            </w:tcBorders>
          </w:tcPr>
          <w:p w14:paraId="0FE90726" w14:textId="77777777" w:rsidR="00DA2F0F" w:rsidRPr="00DA2F0F" w:rsidRDefault="00DA2F0F" w:rsidP="001629AB">
            <w:pPr>
              <w:pStyle w:val="Normal6a"/>
            </w:pPr>
          </w:p>
        </w:tc>
        <w:tc>
          <w:tcPr>
            <w:tcW w:w="4876" w:type="dxa"/>
            <w:tcBorders>
              <w:top w:val="nil"/>
              <w:left w:val="nil"/>
              <w:bottom w:val="nil"/>
              <w:right w:val="nil"/>
            </w:tcBorders>
          </w:tcPr>
          <w:p w14:paraId="79C3EBC8" w14:textId="77777777" w:rsidR="00DA2F0F" w:rsidRPr="00DA2F0F" w:rsidRDefault="00DA2F0F" w:rsidP="001629AB">
            <w:pPr>
              <w:pStyle w:val="Normal6a"/>
            </w:pPr>
            <w:r w:rsidRPr="00DA2F0F">
              <w:rPr>
                <w:b/>
                <w:i/>
              </w:rPr>
              <w:t>ΚΑα.</w:t>
            </w:r>
            <w:r w:rsidRPr="00DA2F0F">
              <w:tab/>
            </w:r>
            <w:r w:rsidRPr="00DA2F0F">
              <w:rPr>
                <w:b/>
                <w:i/>
              </w:rPr>
              <w:t xml:space="preserve">λαμβάνοντας υπόψη ότι κακόβουλοι ξένοι παράγοντες καταχρώνται ανοικτά τρωτά σημεία σε συσκευές προκειμένου να διεισδύσουν σε προσωπικές ή επαγγελματικές επικοινωνίες, λαμβάνοντας υπόψη ότι πολλές περιπτώσεις τα τελευταία χρόνια έχουν δείξει ότι η ΕΕ δεν είναι εξοπλισμένη κατά της διείσδυσης συσκευών με κατασκοπευτικό λογισμικό· λαμβάνοντας υπόψη ότι το κατασκοπευτικό λογισμικό έχει </w:t>
            </w:r>
            <w:r w:rsidRPr="00DA2F0F">
              <w:rPr>
                <w:b/>
                <w:i/>
              </w:rPr>
              <w:lastRenderedPageBreak/>
              <w:t>χρησιμοποιηθεί από ξένους παράγοντες για την παρακολούθηση αντιφρονούντων και δημόσιων αξιωματούχων· λαμβάνοντας υπόψη ότι η αυξανόμενη παρακολούθηση των υπερασπιστών των ανθρωπίνων δικαιωμάτων θα πρέπει να θεωρείται μορφή διακρατικής καταστολής ή «εξαναγκασμού μέσω παρακολούθησης»· λαμβάνοντας υπόψη ότι το εμπόριο τρωτών σημείων στο σκοτεινό δίκτυο παραμένει και δεν έχει αντιμετωπιστεί αποτελεσματικά, εκθέτοντας την ψηφιακή επικοινωνία, τα συστήματα και τις συσκευές σε εξωτερικές παρεμβάσεις χωρίς προσφυγή·</w:t>
            </w:r>
          </w:p>
        </w:tc>
      </w:tr>
    </w:tbl>
    <w:p w14:paraId="6E488C1D"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703420A7" w14:textId="77777777" w:rsidR="00DA2F0F" w:rsidRPr="00DA2F0F" w:rsidRDefault="00DA2F0F" w:rsidP="00DA2F0F">
      <w:r w:rsidRPr="003C0EFC">
        <w:rPr>
          <w:rStyle w:val="HideTWBExt"/>
        </w:rPr>
        <w:t>&lt;/Amend&gt;</w:t>
      </w:r>
    </w:p>
    <w:p w14:paraId="6F1E56CC" w14:textId="77777777" w:rsidR="00DA2F0F" w:rsidRPr="00DA2F0F" w:rsidRDefault="00DA2F0F" w:rsidP="00DA2F0F">
      <w:pPr>
        <w:pStyle w:val="AmNumberTabs"/>
      </w:pPr>
      <w:r w:rsidRPr="003C0EFC">
        <w:rPr>
          <w:rStyle w:val="HideTWBExt"/>
          <w:b w:val="0"/>
        </w:rPr>
        <w:t>&lt;Amend&gt;</w:t>
      </w:r>
      <w:r w:rsidRPr="00DA2F0F">
        <w:t>Τροπολογία</w:t>
      </w:r>
      <w:r w:rsidRPr="00DA2F0F">
        <w:tab/>
      </w:r>
      <w:r w:rsidRPr="00DA2F0F">
        <w:tab/>
      </w:r>
      <w:r w:rsidRPr="003C0EFC">
        <w:rPr>
          <w:rStyle w:val="HideTWBExt"/>
          <w:b w:val="0"/>
        </w:rPr>
        <w:t>&lt;NumAm&gt;</w:t>
      </w:r>
      <w:r w:rsidRPr="00DA2F0F">
        <w:t>323</w:t>
      </w:r>
      <w:r w:rsidRPr="003C0EFC">
        <w:rPr>
          <w:rStyle w:val="HideTWBExt"/>
          <w:b w:val="0"/>
        </w:rPr>
        <w:t>&lt;/NumAm&gt;</w:t>
      </w:r>
    </w:p>
    <w:p w14:paraId="79F4BB2E" w14:textId="77777777" w:rsidR="00DA2F0F" w:rsidRPr="00DA2F0F" w:rsidRDefault="00DA2F0F" w:rsidP="00DA2F0F">
      <w:pPr>
        <w:pStyle w:val="NormalBold"/>
      </w:pPr>
      <w:r w:rsidRPr="003C0EFC">
        <w:rPr>
          <w:rStyle w:val="HideTWBExt"/>
          <w:b w:val="0"/>
        </w:rPr>
        <w:t>&lt;RepeatBlock-By&gt;&lt;Members&gt;</w:t>
      </w:r>
      <w:r w:rsidRPr="00DA2F0F">
        <w:t>Kim Van Sparrentak</w:t>
      </w:r>
      <w:r w:rsidRPr="003C0EFC">
        <w:rPr>
          <w:rStyle w:val="HideTWBExt"/>
          <w:b w:val="0"/>
        </w:rPr>
        <w:t>&lt;/Members&gt;</w:t>
      </w:r>
    </w:p>
    <w:p w14:paraId="3CBDC348" w14:textId="77777777" w:rsidR="00DA2F0F" w:rsidRPr="00DA2F0F" w:rsidRDefault="00DA2F0F" w:rsidP="00DA2F0F">
      <w:r w:rsidRPr="003C0EFC">
        <w:rPr>
          <w:rStyle w:val="HideTWBExt"/>
        </w:rPr>
        <w:t>&lt;AuNomDe&gt;</w:t>
      </w:r>
      <w:r w:rsidRPr="003C0EFC">
        <w:rPr>
          <w:rStyle w:val="HideTWBInt"/>
        </w:rPr>
        <w:t>{Verts/ALE}</w:t>
      </w:r>
      <w:r w:rsidRPr="00DA2F0F">
        <w:t>εξ ονόματος της Ομάδας Verts/ALE</w:t>
      </w:r>
      <w:r w:rsidRPr="003C0EFC">
        <w:rPr>
          <w:rStyle w:val="HideTWBExt"/>
        </w:rPr>
        <w:t>&lt;/AuNomDe&gt;</w:t>
      </w:r>
    </w:p>
    <w:p w14:paraId="56F96677" w14:textId="77777777" w:rsidR="00DA2F0F" w:rsidRPr="00DA2F0F" w:rsidRDefault="00DA2F0F" w:rsidP="00DA2F0F">
      <w:pPr>
        <w:pStyle w:val="NormalBold"/>
      </w:pPr>
      <w:r w:rsidRPr="003C0EFC">
        <w:rPr>
          <w:rStyle w:val="HideTWBExt"/>
          <w:b w:val="0"/>
        </w:rPr>
        <w:t>&lt;/RepeatBlock-By&gt;</w:t>
      </w:r>
    </w:p>
    <w:p w14:paraId="38DCBDBF" w14:textId="77777777" w:rsidR="00DA2F0F" w:rsidRPr="00DA2F0F" w:rsidRDefault="00DA2F0F" w:rsidP="00DA2F0F">
      <w:pPr>
        <w:pStyle w:val="NormalBold"/>
      </w:pPr>
      <w:r w:rsidRPr="003C0EFC">
        <w:rPr>
          <w:rStyle w:val="HideTWBExt"/>
          <w:b w:val="0"/>
        </w:rPr>
        <w:t>&lt;DocAmend&gt;</w:t>
      </w:r>
      <w:r w:rsidRPr="00DA2F0F">
        <w:t>Πρόταση ψηφίσματος</w:t>
      </w:r>
      <w:r w:rsidRPr="003C0EFC">
        <w:rPr>
          <w:rStyle w:val="HideTWBExt"/>
          <w:b w:val="0"/>
        </w:rPr>
        <w:t>&lt;/DocAmend&gt;</w:t>
      </w:r>
    </w:p>
    <w:p w14:paraId="07680C0D" w14:textId="77777777" w:rsidR="00DA2F0F" w:rsidRPr="00DA2F0F" w:rsidRDefault="00DA2F0F" w:rsidP="00DA2F0F">
      <w:pPr>
        <w:pStyle w:val="NormalBold"/>
      </w:pPr>
      <w:r w:rsidRPr="003C0EFC">
        <w:rPr>
          <w:rStyle w:val="HideTWBExt"/>
          <w:b w:val="0"/>
        </w:rPr>
        <w:t>&lt;Article&gt;</w:t>
      </w:r>
      <w:r w:rsidRPr="00DA2F0F">
        <w:t>Αιτιολογική σκέψη KA α (νέα)</w:t>
      </w:r>
      <w:r w:rsidRPr="003C0E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2F0F" w:rsidRPr="00DA2F0F" w14:paraId="31B7CEC7" w14:textId="77777777" w:rsidTr="001629AB">
        <w:trPr>
          <w:trHeight w:hRule="exact" w:val="240"/>
          <w:jc w:val="center"/>
        </w:trPr>
        <w:tc>
          <w:tcPr>
            <w:tcW w:w="9752" w:type="dxa"/>
            <w:gridSpan w:val="2"/>
            <w:tcBorders>
              <w:top w:val="nil"/>
              <w:left w:val="nil"/>
              <w:bottom w:val="nil"/>
              <w:right w:val="nil"/>
            </w:tcBorders>
          </w:tcPr>
          <w:p w14:paraId="3DA30306" w14:textId="77777777" w:rsidR="00DA2F0F" w:rsidRPr="00DA2F0F" w:rsidRDefault="00DA2F0F" w:rsidP="001629AB"/>
        </w:tc>
      </w:tr>
      <w:tr w:rsidR="00DA2F0F" w:rsidRPr="00DA2F0F" w14:paraId="7914E077" w14:textId="77777777" w:rsidTr="001629AB">
        <w:trPr>
          <w:trHeight w:val="240"/>
          <w:jc w:val="center"/>
        </w:trPr>
        <w:tc>
          <w:tcPr>
            <w:tcW w:w="4876" w:type="dxa"/>
            <w:tcBorders>
              <w:top w:val="nil"/>
              <w:left w:val="nil"/>
              <w:bottom w:val="nil"/>
              <w:right w:val="nil"/>
            </w:tcBorders>
          </w:tcPr>
          <w:p w14:paraId="73847AB6" w14:textId="77777777" w:rsidR="00DA2F0F" w:rsidRPr="00DA2F0F" w:rsidRDefault="00DA2F0F" w:rsidP="001629AB">
            <w:pPr>
              <w:pStyle w:val="AmColumnHeading"/>
            </w:pPr>
            <w:r w:rsidRPr="00DA2F0F">
              <w:t>Πρόταση ψηφίσματος</w:t>
            </w:r>
          </w:p>
        </w:tc>
        <w:tc>
          <w:tcPr>
            <w:tcW w:w="4876" w:type="dxa"/>
            <w:tcBorders>
              <w:top w:val="nil"/>
              <w:left w:val="nil"/>
              <w:bottom w:val="nil"/>
              <w:right w:val="nil"/>
            </w:tcBorders>
          </w:tcPr>
          <w:p w14:paraId="3C6490D4" w14:textId="77777777" w:rsidR="00DA2F0F" w:rsidRPr="00DA2F0F" w:rsidRDefault="00DA2F0F" w:rsidP="001629AB">
            <w:pPr>
              <w:pStyle w:val="AmColumnHeading"/>
            </w:pPr>
            <w:r w:rsidRPr="00DA2F0F">
              <w:t>Τροπολογία</w:t>
            </w:r>
          </w:p>
        </w:tc>
      </w:tr>
      <w:tr w:rsidR="00DA2F0F" w:rsidRPr="00DA2F0F" w14:paraId="377B96B0" w14:textId="77777777" w:rsidTr="001629AB">
        <w:trPr>
          <w:jc w:val="center"/>
        </w:trPr>
        <w:tc>
          <w:tcPr>
            <w:tcW w:w="4876" w:type="dxa"/>
            <w:tcBorders>
              <w:top w:val="nil"/>
              <w:left w:val="nil"/>
              <w:bottom w:val="nil"/>
              <w:right w:val="nil"/>
            </w:tcBorders>
          </w:tcPr>
          <w:p w14:paraId="30F43210" w14:textId="77777777" w:rsidR="00DA2F0F" w:rsidRPr="00DA2F0F" w:rsidRDefault="00DA2F0F" w:rsidP="001629AB">
            <w:pPr>
              <w:pStyle w:val="Normal6a"/>
            </w:pPr>
          </w:p>
        </w:tc>
        <w:tc>
          <w:tcPr>
            <w:tcW w:w="4876" w:type="dxa"/>
            <w:tcBorders>
              <w:top w:val="nil"/>
              <w:left w:val="nil"/>
              <w:bottom w:val="nil"/>
              <w:right w:val="nil"/>
            </w:tcBorders>
          </w:tcPr>
          <w:p w14:paraId="23315AF8" w14:textId="77777777" w:rsidR="00DA2F0F" w:rsidRPr="00DA2F0F" w:rsidRDefault="00DA2F0F" w:rsidP="001629AB">
            <w:pPr>
              <w:pStyle w:val="Normal6a"/>
            </w:pPr>
            <w:r w:rsidRPr="00DA2F0F">
              <w:rPr>
                <w:b/>
                <w:i/>
              </w:rPr>
              <w:t>ΚΑα.</w:t>
            </w:r>
            <w:r w:rsidRPr="00DA2F0F">
              <w:tab/>
            </w:r>
            <w:r w:rsidRPr="00DA2F0F">
              <w:rPr>
                <w:b/>
                <w:i/>
              </w:rPr>
              <w:t xml:space="preserve">λαμβάνοντας υπόψη ότι κακόβουλοι ξένοι παράγοντες καταχρώνται ανοικτά τρωτά σημεία σε συσκευές προκειμένου να διεισδύσουν σε προσωπικές ή επαγγελματικές επικοινωνίες, λαμβάνοντας υπόψη ότι πολλές περιπτώσεις τα τελευταία χρόνια έχουν δείξει ότι η ΕΕ δεν είναι εξοπλισμένη κατά της διείσδυσης συσκευών με κατασκοπευτικό λογισμικό· λαμβάνοντας υπόψη ότι το κατασκοπευτικό λογισμικό έχει χρησιμοποιηθεί από ξένους παράγοντες για την παρακολούθηση αντιφρονούντων και δημόσιων αξιωματούχων· λαμβάνοντας υπόψη ότι η αυξανόμενη παρακολούθηση των υπερασπιστών των ανθρωπίνων </w:t>
            </w:r>
            <w:r w:rsidRPr="00DA2F0F">
              <w:rPr>
                <w:b/>
                <w:i/>
              </w:rPr>
              <w:lastRenderedPageBreak/>
              <w:t>δικαιωμάτων θα πρέπει να θεωρείται μορφή διακρατικής καταστολής ή «εξαναγκασμού μέσω παρακολούθησης»· λαμβάνοντας υπόψη ότι το εμπόριο τρωτών σημείων στο σκοτεινό δίκτυο παραμένει και δεν έχει αντιμετωπιστεί αποτελεσματικά, εκθέτοντας την ψηφιακή επικοινωνία, τα συστήματα και τις συσκευές σε εξωτερικές παρεμβάσεις χωρίς προσφυγή·</w:t>
            </w:r>
          </w:p>
        </w:tc>
      </w:tr>
    </w:tbl>
    <w:p w14:paraId="1B50B96D" w14:textId="77777777" w:rsidR="00DA2F0F" w:rsidRPr="00DA2F0F" w:rsidRDefault="00DA2F0F" w:rsidP="00DA2F0F">
      <w:pPr>
        <w:pStyle w:val="AmOrLang"/>
      </w:pPr>
      <w:r w:rsidRPr="00DA2F0F">
        <w:lastRenderedPageBreak/>
        <w:t xml:space="preserve">Or. </w:t>
      </w:r>
      <w:r w:rsidRPr="003C0EFC">
        <w:rPr>
          <w:rStyle w:val="HideTWBExt"/>
        </w:rPr>
        <w:t>&lt;Original&gt;</w:t>
      </w:r>
      <w:r w:rsidRPr="003C0EFC">
        <w:rPr>
          <w:rStyle w:val="HideTWBInt"/>
        </w:rPr>
        <w:t>{EN}</w:t>
      </w:r>
      <w:r w:rsidRPr="00DA2F0F">
        <w:t>en</w:t>
      </w:r>
      <w:r w:rsidRPr="003C0EFC">
        <w:rPr>
          <w:rStyle w:val="HideTWBExt"/>
        </w:rPr>
        <w:t>&lt;/Original&gt;</w:t>
      </w:r>
    </w:p>
    <w:p w14:paraId="02E65C20" w14:textId="73CBA85A" w:rsidR="00DA2F0F" w:rsidRPr="00DA2F0F" w:rsidRDefault="00DA2F0F" w:rsidP="00DA2F0F">
      <w:r w:rsidRPr="003C0EFC">
        <w:rPr>
          <w:rStyle w:val="HideTWBExt"/>
        </w:rPr>
        <w:t>&lt;/Amend&gt;&lt;/RepeatBlock-Amend&gt;</w:t>
      </w:r>
    </w:p>
    <w:p w14:paraId="31EDD283" w14:textId="4CB74447" w:rsidR="0035209E" w:rsidRPr="00DA2F0F" w:rsidRDefault="0035209E" w:rsidP="00DA2F0F"/>
    <w:sectPr w:rsidR="0035209E" w:rsidRPr="00DA2F0F" w:rsidSect="00B115F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CB651" w14:textId="77777777" w:rsidR="005D724E" w:rsidRPr="00B115F6" w:rsidRDefault="005D724E">
      <w:r w:rsidRPr="00B115F6">
        <w:separator/>
      </w:r>
    </w:p>
  </w:endnote>
  <w:endnote w:type="continuationSeparator" w:id="0">
    <w:p w14:paraId="67BB7A4C" w14:textId="77777777" w:rsidR="005D724E" w:rsidRPr="00B115F6" w:rsidRDefault="005D724E">
      <w:r w:rsidRPr="00B11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9BD4E" w14:textId="77777777" w:rsidR="00B115F6" w:rsidRPr="00B115F6" w:rsidRDefault="00B115F6" w:rsidP="00B115F6">
    <w:pPr>
      <w:pStyle w:val="EPFooter"/>
    </w:pPr>
    <w:r w:rsidRPr="00B115F6">
      <w:t>PE</w:t>
    </w:r>
    <w:r w:rsidRPr="003C0EFC">
      <w:rPr>
        <w:rStyle w:val="HideTWBExt"/>
      </w:rPr>
      <w:t>&lt;NoPE&gt;</w:t>
    </w:r>
    <w:r w:rsidRPr="00B115F6">
      <w:t>784.367</w:t>
    </w:r>
    <w:r w:rsidRPr="003C0EFC">
      <w:rPr>
        <w:rStyle w:val="HideTWBExt"/>
      </w:rPr>
      <w:t>&lt;/NoPE&gt;&lt;Version&gt;</w:t>
    </w:r>
    <w:r w:rsidRPr="00B115F6">
      <w:t>v01-00</w:t>
    </w:r>
    <w:r w:rsidRPr="003C0EFC">
      <w:rPr>
        <w:rStyle w:val="HideTWBExt"/>
      </w:rPr>
      <w:t>&lt;/Version&gt;</w:t>
    </w:r>
    <w:r w:rsidRPr="00B115F6">
      <w:tab/>
    </w:r>
    <w:r w:rsidRPr="00B115F6">
      <w:fldChar w:fldCharType="begin"/>
    </w:r>
    <w:r w:rsidRPr="00B115F6">
      <w:instrText xml:space="preserve"> PAGE  \* MERGEFORMAT </w:instrText>
    </w:r>
    <w:r w:rsidRPr="00B115F6">
      <w:fldChar w:fldCharType="separate"/>
    </w:r>
    <w:r w:rsidRPr="00B115F6">
      <w:rPr>
        <w:noProof/>
      </w:rPr>
      <w:t>180</w:t>
    </w:r>
    <w:r w:rsidRPr="00B115F6">
      <w:fldChar w:fldCharType="end"/>
    </w:r>
    <w:r w:rsidRPr="00B115F6">
      <w:t>/</w:t>
    </w:r>
    <w:r w:rsidR="003C0EFC">
      <w:fldChar w:fldCharType="begin"/>
    </w:r>
    <w:r w:rsidR="003C0EFC">
      <w:instrText xml:space="preserve"> NUMPAGES  \* MERGEFORMAT </w:instrText>
    </w:r>
    <w:r w:rsidR="003C0EFC">
      <w:fldChar w:fldCharType="separate"/>
    </w:r>
    <w:r w:rsidRPr="00B115F6">
      <w:rPr>
        <w:noProof/>
      </w:rPr>
      <w:t>180</w:t>
    </w:r>
    <w:r w:rsidR="003C0EFC">
      <w:rPr>
        <w:noProof/>
      </w:rPr>
      <w:fldChar w:fldCharType="end"/>
    </w:r>
    <w:r w:rsidRPr="00B115F6">
      <w:tab/>
    </w:r>
    <w:r w:rsidRPr="003C0EFC">
      <w:rPr>
        <w:rStyle w:val="HideTWBExt"/>
      </w:rPr>
      <w:t>&lt;PathFdR&gt;</w:t>
    </w:r>
    <w:r w:rsidRPr="00B115F6">
      <w:t>AM\1337209EL.docx</w:t>
    </w:r>
    <w:r w:rsidRPr="003C0EFC">
      <w:rPr>
        <w:rStyle w:val="HideTWBExt"/>
      </w:rPr>
      <w:t>&lt;/PathFdR&gt;</w:t>
    </w:r>
  </w:p>
  <w:p w14:paraId="7363E0C0" w14:textId="4B3843A9" w:rsidR="0035209E" w:rsidRPr="00B115F6" w:rsidRDefault="00B115F6" w:rsidP="00B115F6">
    <w:pPr>
      <w:pStyle w:val="EPFooter2"/>
    </w:pPr>
    <w:r w:rsidRPr="00B115F6">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5C0FD" w14:textId="77777777" w:rsidR="00B115F6" w:rsidRPr="00B115F6" w:rsidRDefault="00B115F6" w:rsidP="00B115F6">
    <w:pPr>
      <w:pStyle w:val="EPFooter"/>
    </w:pPr>
    <w:r w:rsidRPr="003C0EFC">
      <w:rPr>
        <w:rStyle w:val="HideTWBExt"/>
      </w:rPr>
      <w:t>&lt;PathFdR&gt;</w:t>
    </w:r>
    <w:r w:rsidRPr="00B115F6">
      <w:t>AM\1337209EL.docx</w:t>
    </w:r>
    <w:r w:rsidRPr="003C0EFC">
      <w:rPr>
        <w:rStyle w:val="HideTWBExt"/>
      </w:rPr>
      <w:t>&lt;/PathFdR&gt;</w:t>
    </w:r>
    <w:r w:rsidRPr="00B115F6">
      <w:tab/>
    </w:r>
    <w:r w:rsidRPr="00B115F6">
      <w:fldChar w:fldCharType="begin"/>
    </w:r>
    <w:r w:rsidRPr="00B115F6">
      <w:instrText xml:space="preserve"> PAGE  \* MERGEFORMAT </w:instrText>
    </w:r>
    <w:r w:rsidRPr="00B115F6">
      <w:fldChar w:fldCharType="separate"/>
    </w:r>
    <w:r w:rsidRPr="00B115F6">
      <w:rPr>
        <w:noProof/>
      </w:rPr>
      <w:t>179</w:t>
    </w:r>
    <w:r w:rsidRPr="00B115F6">
      <w:fldChar w:fldCharType="end"/>
    </w:r>
    <w:r w:rsidRPr="00B115F6">
      <w:t>/</w:t>
    </w:r>
    <w:r w:rsidR="003C0EFC">
      <w:fldChar w:fldCharType="begin"/>
    </w:r>
    <w:r w:rsidR="003C0EFC">
      <w:instrText xml:space="preserve"> NUMPAGES  \* MERGEFORMAT </w:instrText>
    </w:r>
    <w:r w:rsidR="003C0EFC">
      <w:fldChar w:fldCharType="separate"/>
    </w:r>
    <w:r w:rsidRPr="00B115F6">
      <w:rPr>
        <w:noProof/>
      </w:rPr>
      <w:t>180</w:t>
    </w:r>
    <w:r w:rsidR="003C0EFC">
      <w:rPr>
        <w:noProof/>
      </w:rPr>
      <w:fldChar w:fldCharType="end"/>
    </w:r>
    <w:r w:rsidRPr="00B115F6">
      <w:tab/>
      <w:t>PE</w:t>
    </w:r>
    <w:r w:rsidRPr="003C0EFC">
      <w:rPr>
        <w:rStyle w:val="HideTWBExt"/>
      </w:rPr>
      <w:t>&lt;NoPE&gt;</w:t>
    </w:r>
    <w:r w:rsidRPr="00B115F6">
      <w:t>784.367</w:t>
    </w:r>
    <w:r w:rsidRPr="003C0EFC">
      <w:rPr>
        <w:rStyle w:val="HideTWBExt"/>
      </w:rPr>
      <w:t>&lt;/NoPE&gt;&lt;Version&gt;</w:t>
    </w:r>
    <w:r w:rsidRPr="00B115F6">
      <w:t>v01-00</w:t>
    </w:r>
    <w:r w:rsidRPr="003C0EFC">
      <w:rPr>
        <w:rStyle w:val="HideTWBExt"/>
      </w:rPr>
      <w:t>&lt;/Version&gt;</w:t>
    </w:r>
  </w:p>
  <w:p w14:paraId="63F97DF1" w14:textId="4371A3CE" w:rsidR="0035209E" w:rsidRPr="00B115F6" w:rsidRDefault="00B115F6" w:rsidP="00B115F6">
    <w:pPr>
      <w:pStyle w:val="EPFooter2"/>
    </w:pPr>
    <w:r w:rsidRPr="00B115F6">
      <w:tab/>
    </w:r>
    <w:r w:rsidRPr="00B115F6">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5A085" w14:textId="77777777" w:rsidR="00B115F6" w:rsidRPr="00B115F6" w:rsidRDefault="00B115F6" w:rsidP="00B115F6">
    <w:pPr>
      <w:pStyle w:val="EPFooter"/>
    </w:pPr>
    <w:r w:rsidRPr="003C0EFC">
      <w:rPr>
        <w:rStyle w:val="HideTWBExt"/>
      </w:rPr>
      <w:t>&lt;PathFdR&gt;</w:t>
    </w:r>
    <w:r w:rsidRPr="00B115F6">
      <w:t>AM\1337209EL.docx</w:t>
    </w:r>
    <w:r w:rsidRPr="003C0EFC">
      <w:rPr>
        <w:rStyle w:val="HideTWBExt"/>
      </w:rPr>
      <w:t>&lt;/PathFdR&gt;</w:t>
    </w:r>
    <w:r w:rsidRPr="00B115F6">
      <w:tab/>
    </w:r>
    <w:r w:rsidRPr="00B115F6">
      <w:tab/>
      <w:t>PE</w:t>
    </w:r>
    <w:r w:rsidRPr="003C0EFC">
      <w:rPr>
        <w:rStyle w:val="HideTWBExt"/>
      </w:rPr>
      <w:t>&lt;NoPE&gt;</w:t>
    </w:r>
    <w:r w:rsidRPr="00B115F6">
      <w:t>784.367</w:t>
    </w:r>
    <w:r w:rsidRPr="003C0EFC">
      <w:rPr>
        <w:rStyle w:val="HideTWBExt"/>
      </w:rPr>
      <w:t>&lt;/NoPE&gt;&lt;Version&gt;</w:t>
    </w:r>
    <w:r w:rsidRPr="00B115F6">
      <w:t>v01-00</w:t>
    </w:r>
    <w:r w:rsidRPr="003C0EFC">
      <w:rPr>
        <w:rStyle w:val="HideTWBExt"/>
      </w:rPr>
      <w:t>&lt;/Version&gt;</w:t>
    </w:r>
  </w:p>
  <w:p w14:paraId="04E9657D" w14:textId="01E55240" w:rsidR="0035209E" w:rsidRPr="00B115F6" w:rsidRDefault="00B115F6" w:rsidP="00B115F6">
    <w:pPr>
      <w:pStyle w:val="EPFooter2"/>
    </w:pPr>
    <w:r w:rsidRPr="00B115F6">
      <w:t>EL</w:t>
    </w:r>
    <w:r w:rsidRPr="00B115F6">
      <w:tab/>
    </w:r>
    <w:r w:rsidRPr="00B115F6">
      <w:rPr>
        <w:b w:val="0"/>
        <w:i/>
        <w:color w:val="C0C0C0"/>
        <w:sz w:val="22"/>
      </w:rPr>
      <w:t>Ενωμένη στην πολυμορφία</w:t>
    </w:r>
    <w:r w:rsidRPr="00B115F6">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D51DD" w14:textId="77777777" w:rsidR="005D724E" w:rsidRPr="00B115F6" w:rsidRDefault="005D724E">
      <w:r w:rsidRPr="00B115F6">
        <w:separator/>
      </w:r>
    </w:p>
  </w:footnote>
  <w:footnote w:type="continuationSeparator" w:id="0">
    <w:p w14:paraId="70C76642" w14:textId="77777777" w:rsidR="005D724E" w:rsidRPr="00B115F6" w:rsidRDefault="005D724E">
      <w:r w:rsidRPr="00B115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EB36A" w14:textId="77777777" w:rsidR="003C0EFC" w:rsidRDefault="003C0E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6CE52" w14:textId="77777777" w:rsidR="003C0EFC" w:rsidRDefault="003C0E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6FEA5" w14:textId="77777777" w:rsidR="003C0EFC" w:rsidRDefault="003C0E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84.367"/>
    <w:docVar w:name="TXTPEorAP" w:val="PE"/>
    <w:docVar w:name="TXTVERSION" w:val="01-00"/>
  </w:docVars>
  <w:rsids>
    <w:rsidRoot w:val="00A77B3E"/>
    <w:rsid w:val="00223B55"/>
    <w:rsid w:val="002257D1"/>
    <w:rsid w:val="0035209E"/>
    <w:rsid w:val="003C0EFC"/>
    <w:rsid w:val="005D724E"/>
    <w:rsid w:val="007046BB"/>
    <w:rsid w:val="00A73F89"/>
    <w:rsid w:val="00A77B3E"/>
    <w:rsid w:val="00B115F6"/>
    <w:rsid w:val="00CA2A55"/>
    <w:rsid w:val="00CD148B"/>
    <w:rsid w:val="00DA2F0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AFB3A59"/>
  <w15:docId w15:val="{CBB09949-00F0-46EF-A5FA-80BCC07EC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115F6"/>
    <w:pPr>
      <w:tabs>
        <w:tab w:val="center" w:pos="4153"/>
        <w:tab w:val="right" w:pos="8306"/>
      </w:tabs>
    </w:pPr>
  </w:style>
  <w:style w:type="character" w:customStyle="1" w:styleId="HeaderChar">
    <w:name w:val="Header Char"/>
    <w:basedOn w:val="DefaultParagraphFont"/>
    <w:link w:val="Header"/>
    <w:rsid w:val="00B115F6"/>
    <w:rPr>
      <w:sz w:val="24"/>
      <w:szCs w:val="24"/>
    </w:rPr>
  </w:style>
  <w:style w:type="paragraph" w:styleId="Footer">
    <w:name w:val="footer"/>
    <w:basedOn w:val="Normal"/>
    <w:link w:val="FooterChar"/>
    <w:rsid w:val="003C0EFC"/>
    <w:pPr>
      <w:tabs>
        <w:tab w:val="center" w:pos="4513"/>
        <w:tab w:val="right" w:pos="9026"/>
      </w:tabs>
    </w:pPr>
  </w:style>
  <w:style w:type="character" w:customStyle="1" w:styleId="FooterChar">
    <w:name w:val="Footer Char"/>
    <w:basedOn w:val="DefaultParagraphFont"/>
    <w:link w:val="Footer"/>
    <w:rsid w:val="003C0EF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212</Pages>
  <Words>45440</Words>
  <Characters>287097</Characters>
  <Application>Microsoft Office Word</Application>
  <DocSecurity>0</DocSecurity>
  <Lines>11801</Lines>
  <Paragraphs>2833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330143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2026-03-13T07:56:00Z</dcterms:created>
  <dcterms:modified xsi:type="dcterms:W3CDTF">2026-03-13T07:56:00Z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380713</vt:lpwstr>
  </property>
  <property fmtid="{D5CDD505-2E9C-101B-9397-08002B2CF9AE}" pid="7" name="dmxml.render.traceId">
    <vt:lpwstr>698edbd8b1e33edc2856f634a358d1e2</vt:lpwstr>
  </property>
  <property fmtid="{D5CDD505-2E9C-101B-9397-08002B2CF9AE}" pid="8" name="FooterPath">
    <vt:lpwstr>AM\1337209EL.docx</vt:lpwstr>
  </property>
  <property fmtid="{D5CDD505-2E9C-101B-9397-08002B2CF9AE}" pid="9" name="PE Number">
    <vt:lpwstr>784.367</vt:lpwstr>
  </property>
  <property fmtid="{D5CDD505-2E9C-101B-9397-08002B2CF9AE}" pid="10" name="UID">
    <vt:lpwstr>eu.europa.europarl-DIN1-2026-0000036096_01.00-xm-01.00_text-xml</vt:lpwstr>
  </property>
  <property fmtid="{D5CDD505-2E9C-101B-9397-08002B2CF9AE}" pid="11" name="Bookout">
    <vt:lpwstr>OK - 2026/03/13 08:56</vt:lpwstr>
  </property>
</Properties>
</file>